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A8" w:rsidRPr="009766F0" w:rsidRDefault="001C5F31" w:rsidP="001C5F31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9766F0">
        <w:rPr>
          <w:rFonts w:ascii="Times New Roman" w:hAnsi="Times New Roman" w:cs="Times New Roman"/>
          <w:sz w:val="22"/>
          <w:szCs w:val="22"/>
          <w:u w:val="none"/>
        </w:rPr>
        <w:t>VYSVĚTLENÍ K ZADÁVACÍ</w:t>
      </w:r>
      <w:r w:rsidR="000550A8" w:rsidRPr="009766F0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9766F0">
        <w:rPr>
          <w:rFonts w:ascii="Times New Roman" w:hAnsi="Times New Roman" w:cs="Times New Roman"/>
          <w:sz w:val="22"/>
          <w:szCs w:val="22"/>
          <w:u w:val="none"/>
        </w:rPr>
        <w:t xml:space="preserve">DOKUMENTACI </w:t>
      </w:r>
      <w:r w:rsidR="00E32175">
        <w:rPr>
          <w:rFonts w:ascii="Times New Roman" w:hAnsi="Times New Roman" w:cs="Times New Roman"/>
          <w:sz w:val="22"/>
          <w:szCs w:val="22"/>
          <w:u w:val="none"/>
        </w:rPr>
        <w:t xml:space="preserve">Č. </w:t>
      </w:r>
      <w:r w:rsidR="00112548">
        <w:rPr>
          <w:rFonts w:ascii="Times New Roman" w:hAnsi="Times New Roman" w:cs="Times New Roman"/>
          <w:sz w:val="22"/>
          <w:szCs w:val="22"/>
          <w:u w:val="none"/>
        </w:rPr>
        <w:t>1</w:t>
      </w:r>
      <w:r w:rsidR="00DA08A6" w:rsidRPr="009766F0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1E7AF7">
        <w:rPr>
          <w:rFonts w:ascii="Times New Roman" w:hAnsi="Times New Roman" w:cs="Times New Roman"/>
          <w:sz w:val="22"/>
          <w:szCs w:val="22"/>
          <w:u w:val="none"/>
        </w:rPr>
        <w:t>ZE</w:t>
      </w:r>
      <w:r w:rsidRPr="009766F0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0550A8" w:rsidRPr="009766F0">
        <w:rPr>
          <w:rFonts w:ascii="Times New Roman" w:hAnsi="Times New Roman" w:cs="Times New Roman"/>
          <w:sz w:val="22"/>
          <w:szCs w:val="22"/>
          <w:u w:val="none"/>
        </w:rPr>
        <w:t xml:space="preserve">DNE </w:t>
      </w:r>
      <w:r w:rsidR="008D150D">
        <w:rPr>
          <w:rFonts w:ascii="Times New Roman" w:hAnsi="Times New Roman" w:cs="Times New Roman"/>
          <w:sz w:val="22"/>
          <w:szCs w:val="22"/>
          <w:u w:val="none"/>
        </w:rPr>
        <w:t>7. 1. 2019</w:t>
      </w:r>
    </w:p>
    <w:p w:rsidR="000550A8" w:rsidRPr="009766F0" w:rsidRDefault="000550A8" w:rsidP="00B84834">
      <w:pPr>
        <w:pStyle w:val="Zkladntext"/>
        <w:spacing w:line="28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D6766" w:rsidRPr="00FD6766" w:rsidRDefault="00FD6766" w:rsidP="00FD6766">
      <w:pPr>
        <w:rPr>
          <w:rFonts w:ascii="Arial" w:eastAsia="Arial" w:hAnsi="Arial" w:cs="Arial"/>
          <w:color w:val="000000"/>
          <w:sz w:val="22"/>
          <w:szCs w:val="22"/>
        </w:rPr>
      </w:pPr>
      <w:r w:rsidRPr="00FD6766">
        <w:rPr>
          <w:b/>
          <w:color w:val="000000"/>
          <w:sz w:val="22"/>
          <w:szCs w:val="22"/>
        </w:rPr>
        <w:t xml:space="preserve">ZADAVATEL:  </w:t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  <w:t>Středočeský kraj</w:t>
      </w:r>
    </w:p>
    <w:p w:rsidR="00FD6766" w:rsidRPr="00FD6766" w:rsidRDefault="00FD6766" w:rsidP="00FD6766">
      <w:pPr>
        <w:rPr>
          <w:rFonts w:ascii="Arial" w:eastAsia="Arial" w:hAnsi="Arial" w:cs="Arial"/>
          <w:color w:val="000000"/>
          <w:sz w:val="22"/>
          <w:szCs w:val="22"/>
        </w:rPr>
      </w:pPr>
      <w:r w:rsidRPr="00FD6766">
        <w:rPr>
          <w:b/>
          <w:color w:val="000000"/>
          <w:sz w:val="22"/>
          <w:szCs w:val="22"/>
        </w:rPr>
        <w:t xml:space="preserve">Sídlem: </w:t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color w:val="000000"/>
          <w:sz w:val="22"/>
          <w:szCs w:val="22"/>
        </w:rPr>
        <w:t>Zborovská 11, 150 21 Praha 5</w:t>
      </w:r>
    </w:p>
    <w:p w:rsidR="00FB46A4" w:rsidRDefault="00FD6766" w:rsidP="00FD6766">
      <w:pPr>
        <w:rPr>
          <w:color w:val="000000"/>
          <w:sz w:val="22"/>
          <w:szCs w:val="22"/>
        </w:rPr>
      </w:pPr>
      <w:r w:rsidRPr="00FD6766">
        <w:rPr>
          <w:b/>
          <w:color w:val="000000"/>
          <w:sz w:val="22"/>
          <w:szCs w:val="22"/>
        </w:rPr>
        <w:t xml:space="preserve">Zastoupený:    </w:t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</w:r>
      <w:r w:rsidR="00E16C39">
        <w:rPr>
          <w:color w:val="000000"/>
          <w:sz w:val="22"/>
          <w:szCs w:val="22"/>
        </w:rPr>
        <w:t>Martin</w:t>
      </w:r>
      <w:r w:rsidR="00FB46A4">
        <w:rPr>
          <w:color w:val="000000"/>
          <w:sz w:val="22"/>
          <w:szCs w:val="22"/>
        </w:rPr>
        <w:t>em</w:t>
      </w:r>
      <w:r w:rsidR="00E16C39">
        <w:rPr>
          <w:color w:val="000000"/>
          <w:sz w:val="22"/>
          <w:szCs w:val="22"/>
        </w:rPr>
        <w:t xml:space="preserve"> </w:t>
      </w:r>
      <w:proofErr w:type="spellStart"/>
      <w:r w:rsidR="00E16C39">
        <w:rPr>
          <w:color w:val="000000"/>
          <w:sz w:val="22"/>
          <w:szCs w:val="22"/>
        </w:rPr>
        <w:t>Draxler</w:t>
      </w:r>
      <w:r w:rsidR="00FB46A4">
        <w:rPr>
          <w:color w:val="000000"/>
          <w:sz w:val="22"/>
          <w:szCs w:val="22"/>
        </w:rPr>
        <w:t>em</w:t>
      </w:r>
      <w:proofErr w:type="spellEnd"/>
      <w:r w:rsidR="00E16C39">
        <w:rPr>
          <w:color w:val="000000"/>
          <w:sz w:val="22"/>
          <w:szCs w:val="22"/>
        </w:rPr>
        <w:t>,</w:t>
      </w:r>
      <w:r w:rsidRPr="00FD6766">
        <w:rPr>
          <w:color w:val="000000"/>
          <w:sz w:val="22"/>
          <w:szCs w:val="22"/>
        </w:rPr>
        <w:t xml:space="preserve"> radní</w:t>
      </w:r>
      <w:r w:rsidR="00FB46A4">
        <w:rPr>
          <w:color w:val="000000"/>
          <w:sz w:val="22"/>
          <w:szCs w:val="22"/>
        </w:rPr>
        <w:t>m</w:t>
      </w:r>
      <w:r w:rsidR="000876C1">
        <w:rPr>
          <w:color w:val="000000"/>
          <w:sz w:val="22"/>
          <w:szCs w:val="22"/>
        </w:rPr>
        <w:t xml:space="preserve"> pro oblast</w:t>
      </w:r>
      <w:r w:rsidRPr="00FD6766">
        <w:rPr>
          <w:color w:val="000000"/>
          <w:sz w:val="22"/>
          <w:szCs w:val="22"/>
        </w:rPr>
        <w:t xml:space="preserve"> </w:t>
      </w:r>
      <w:r w:rsidR="00E16C39">
        <w:rPr>
          <w:color w:val="000000"/>
          <w:sz w:val="22"/>
          <w:szCs w:val="22"/>
        </w:rPr>
        <w:t xml:space="preserve">regionálního rozvoje, cestovního ruchu </w:t>
      </w:r>
    </w:p>
    <w:p w:rsidR="00FD6766" w:rsidRPr="00FD6766" w:rsidRDefault="00E16C39" w:rsidP="00FB46A4">
      <w:pPr>
        <w:ind w:left="2127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sportu</w:t>
      </w:r>
    </w:p>
    <w:p w:rsidR="00FD6766" w:rsidRPr="00FD6766" w:rsidRDefault="00FD6766" w:rsidP="00FD6766">
      <w:pPr>
        <w:rPr>
          <w:rFonts w:ascii="Arial" w:eastAsia="Arial" w:hAnsi="Arial" w:cs="Arial"/>
          <w:color w:val="000000"/>
          <w:sz w:val="22"/>
          <w:szCs w:val="22"/>
        </w:rPr>
      </w:pPr>
      <w:r w:rsidRPr="00FD6766">
        <w:rPr>
          <w:b/>
          <w:color w:val="000000"/>
          <w:sz w:val="22"/>
          <w:szCs w:val="22"/>
        </w:rPr>
        <w:t xml:space="preserve">IČO:                     </w:t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b/>
          <w:color w:val="000000"/>
          <w:sz w:val="22"/>
          <w:szCs w:val="22"/>
        </w:rPr>
        <w:tab/>
      </w:r>
      <w:r w:rsidRPr="00FD6766">
        <w:rPr>
          <w:color w:val="000000"/>
          <w:sz w:val="22"/>
          <w:szCs w:val="22"/>
        </w:rPr>
        <w:t>70891095</w:t>
      </w:r>
    </w:p>
    <w:p w:rsidR="00FD6766" w:rsidRPr="00FD6766" w:rsidRDefault="00FD6766" w:rsidP="00FD6766">
      <w:pPr>
        <w:rPr>
          <w:rFonts w:ascii="Arial" w:eastAsia="Arial" w:hAnsi="Arial" w:cs="Arial"/>
          <w:color w:val="000000"/>
          <w:sz w:val="22"/>
          <w:szCs w:val="22"/>
        </w:rPr>
      </w:pPr>
      <w:r w:rsidRPr="00FD6766">
        <w:rPr>
          <w:b/>
          <w:color w:val="000000"/>
          <w:sz w:val="22"/>
          <w:szCs w:val="22"/>
        </w:rPr>
        <w:t xml:space="preserve">Identifikace datové schránky: </w:t>
      </w:r>
      <w:proofErr w:type="spellStart"/>
      <w:r w:rsidRPr="00FD6766">
        <w:rPr>
          <w:color w:val="000000"/>
          <w:sz w:val="22"/>
          <w:szCs w:val="22"/>
        </w:rPr>
        <w:t>keebyyf</w:t>
      </w:r>
      <w:proofErr w:type="spellEnd"/>
    </w:p>
    <w:p w:rsidR="003373BD" w:rsidRPr="009766F0" w:rsidRDefault="000571F4" w:rsidP="00D41D69">
      <w:pPr>
        <w:spacing w:line="276" w:lineRule="auto"/>
        <w:rPr>
          <w:b/>
          <w:bCs/>
          <w:sz w:val="22"/>
          <w:szCs w:val="22"/>
        </w:rPr>
      </w:pPr>
      <w:r w:rsidRPr="000571F4">
        <w:rPr>
          <w:b/>
          <w:color w:val="000000"/>
          <w:sz w:val="22"/>
          <w:szCs w:val="22"/>
        </w:rPr>
        <w:t>Kontaktní osoba</w:t>
      </w:r>
      <w:r w:rsidRPr="000571F4">
        <w:rPr>
          <w:color w:val="000000"/>
          <w:sz w:val="22"/>
          <w:szCs w:val="22"/>
        </w:rPr>
        <w:t xml:space="preserve">: </w:t>
      </w:r>
      <w:r w:rsidR="00D41D69">
        <w:rPr>
          <w:color w:val="000000"/>
          <w:sz w:val="22"/>
          <w:szCs w:val="22"/>
        </w:rPr>
        <w:t>Ing. Helena Minichová</w:t>
      </w:r>
      <w:r w:rsidR="00E16C39">
        <w:rPr>
          <w:color w:val="000000"/>
          <w:sz w:val="22"/>
          <w:szCs w:val="22"/>
        </w:rPr>
        <w:t>,</w:t>
      </w:r>
      <w:r w:rsidRPr="000571F4">
        <w:rPr>
          <w:color w:val="000000"/>
          <w:sz w:val="22"/>
          <w:szCs w:val="22"/>
        </w:rPr>
        <w:t xml:space="preserve"> Odbor </w:t>
      </w:r>
      <w:r w:rsidR="00E16C39">
        <w:rPr>
          <w:color w:val="000000"/>
          <w:sz w:val="22"/>
          <w:szCs w:val="22"/>
        </w:rPr>
        <w:t>regionálního rozvoje</w:t>
      </w:r>
      <w:r w:rsidRPr="000571F4">
        <w:rPr>
          <w:color w:val="000000"/>
          <w:sz w:val="22"/>
          <w:szCs w:val="22"/>
        </w:rPr>
        <w:t>, 257</w:t>
      </w:r>
      <w:r w:rsidR="00D41D69">
        <w:rPr>
          <w:color w:val="000000"/>
          <w:sz w:val="22"/>
          <w:szCs w:val="22"/>
        </w:rPr>
        <w:t> </w:t>
      </w:r>
      <w:r w:rsidRPr="000571F4">
        <w:rPr>
          <w:color w:val="000000"/>
          <w:sz w:val="22"/>
          <w:szCs w:val="22"/>
        </w:rPr>
        <w:t>280</w:t>
      </w:r>
      <w:r w:rsidR="00D41D69">
        <w:rPr>
          <w:color w:val="000000"/>
          <w:sz w:val="22"/>
          <w:szCs w:val="22"/>
        </w:rPr>
        <w:t xml:space="preserve"> 817</w:t>
      </w:r>
      <w:r w:rsidRPr="000571F4">
        <w:rPr>
          <w:color w:val="000000"/>
          <w:sz w:val="22"/>
          <w:szCs w:val="22"/>
        </w:rPr>
        <w:t xml:space="preserve">, </w:t>
      </w:r>
      <w:r w:rsidR="00D41D69">
        <w:rPr>
          <w:color w:val="000000"/>
          <w:sz w:val="22"/>
          <w:szCs w:val="22"/>
        </w:rPr>
        <w:t>minichova@kr-s.cz</w:t>
      </w:r>
      <w:hyperlink r:id="rId8"/>
    </w:p>
    <w:p w:rsidR="003373BD" w:rsidRPr="009766F0" w:rsidRDefault="003373BD" w:rsidP="003373BD">
      <w:pPr>
        <w:shd w:val="clear" w:color="auto" w:fill="CCFFFF"/>
        <w:rPr>
          <w:b/>
          <w:bCs/>
          <w:sz w:val="22"/>
          <w:szCs w:val="22"/>
        </w:rPr>
      </w:pPr>
      <w:r w:rsidRPr="009766F0">
        <w:rPr>
          <w:b/>
          <w:bCs/>
          <w:sz w:val="22"/>
          <w:szCs w:val="22"/>
        </w:rPr>
        <w:t xml:space="preserve">NÁZEV ZAKÁZKY: </w:t>
      </w:r>
    </w:p>
    <w:p w:rsidR="003373BD" w:rsidRPr="009766F0" w:rsidRDefault="003373BD" w:rsidP="003373BD">
      <w:pPr>
        <w:jc w:val="center"/>
        <w:rPr>
          <w:b/>
          <w:bCs/>
          <w:sz w:val="22"/>
          <w:szCs w:val="22"/>
        </w:rPr>
      </w:pPr>
    </w:p>
    <w:p w:rsidR="008D150D" w:rsidRDefault="008D150D" w:rsidP="004A314F">
      <w:pPr>
        <w:pStyle w:val="Zkladntextodsazen2"/>
        <w:spacing w:line="276" w:lineRule="auto"/>
        <w:ind w:left="0"/>
        <w:rPr>
          <w:sz w:val="22"/>
          <w:szCs w:val="22"/>
        </w:rPr>
      </w:pPr>
    </w:p>
    <w:p w:rsidR="008D150D" w:rsidRDefault="008D150D" w:rsidP="008D150D">
      <w:pPr>
        <w:spacing w:line="480" w:lineRule="auto"/>
        <w:jc w:val="center"/>
        <w:rPr>
          <w:b/>
        </w:rPr>
      </w:pPr>
      <w:r w:rsidRPr="0039646B">
        <w:rPr>
          <w:b/>
        </w:rPr>
        <w:t xml:space="preserve">"Analýza - využití areálu a in - line centra </w:t>
      </w:r>
      <w:proofErr w:type="spellStart"/>
      <w:r w:rsidRPr="0039646B">
        <w:rPr>
          <w:b/>
        </w:rPr>
        <w:t>Vrchbělá</w:t>
      </w:r>
      <w:proofErr w:type="spellEnd"/>
      <w:r w:rsidRPr="0039646B">
        <w:rPr>
          <w:b/>
        </w:rPr>
        <w:t>"</w:t>
      </w:r>
      <w:r>
        <w:rPr>
          <w:b/>
        </w:rPr>
        <w:t xml:space="preserve">  </w:t>
      </w:r>
    </w:p>
    <w:p w:rsidR="000550A8" w:rsidRPr="009766F0" w:rsidRDefault="003846AF" w:rsidP="004A314F">
      <w:pPr>
        <w:pStyle w:val="Zkladntextodsazen2"/>
        <w:spacing w:line="276" w:lineRule="auto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Výše </w:t>
      </w:r>
      <w:r w:rsidR="000550A8" w:rsidRPr="009766F0">
        <w:rPr>
          <w:sz w:val="22"/>
          <w:szCs w:val="22"/>
        </w:rPr>
        <w:t xml:space="preserve"> uvedený</w:t>
      </w:r>
      <w:proofErr w:type="gramEnd"/>
      <w:r w:rsidR="000550A8" w:rsidRPr="009766F0">
        <w:rPr>
          <w:sz w:val="22"/>
          <w:szCs w:val="22"/>
        </w:rPr>
        <w:t xml:space="preserve"> zadavatel Vám, sděluje následující </w:t>
      </w:r>
      <w:r w:rsidR="001C5F31" w:rsidRPr="009766F0">
        <w:rPr>
          <w:sz w:val="22"/>
          <w:szCs w:val="22"/>
        </w:rPr>
        <w:t>vysvětlení</w:t>
      </w:r>
      <w:r w:rsidR="00F35591" w:rsidRPr="009766F0">
        <w:rPr>
          <w:sz w:val="22"/>
          <w:szCs w:val="22"/>
        </w:rPr>
        <w:t xml:space="preserve"> </w:t>
      </w:r>
      <w:r w:rsidR="000550A8" w:rsidRPr="009766F0">
        <w:rPr>
          <w:sz w:val="22"/>
          <w:szCs w:val="22"/>
        </w:rPr>
        <w:t xml:space="preserve">k zadávací </w:t>
      </w:r>
      <w:r w:rsidR="001C5F31" w:rsidRPr="009766F0">
        <w:rPr>
          <w:sz w:val="22"/>
          <w:szCs w:val="22"/>
        </w:rPr>
        <w:t>dokumentaci</w:t>
      </w:r>
      <w:r w:rsidR="000550A8" w:rsidRPr="009766F0">
        <w:rPr>
          <w:sz w:val="22"/>
          <w:szCs w:val="22"/>
        </w:rPr>
        <w:t xml:space="preserve"> vztahující se k výše uvedené veřejné zakázce</w:t>
      </w:r>
      <w:r w:rsidR="00E12C88">
        <w:rPr>
          <w:sz w:val="22"/>
          <w:szCs w:val="22"/>
        </w:rPr>
        <w:t xml:space="preserve"> malého rozsahu na </w:t>
      </w:r>
      <w:r w:rsidR="00FD6766">
        <w:rPr>
          <w:sz w:val="22"/>
          <w:szCs w:val="22"/>
        </w:rPr>
        <w:t>služby</w:t>
      </w:r>
      <w:r w:rsidR="000550A8" w:rsidRPr="009766F0">
        <w:rPr>
          <w:sz w:val="22"/>
          <w:szCs w:val="22"/>
        </w:rPr>
        <w:t>.</w:t>
      </w:r>
    </w:p>
    <w:p w:rsidR="000550A8" w:rsidRPr="009766F0" w:rsidRDefault="000550A8" w:rsidP="004A314F">
      <w:pPr>
        <w:pStyle w:val="Zkladntextodsazen2"/>
        <w:spacing w:line="276" w:lineRule="auto"/>
        <w:ind w:left="0"/>
        <w:rPr>
          <w:sz w:val="22"/>
          <w:szCs w:val="22"/>
        </w:rPr>
      </w:pPr>
    </w:p>
    <w:p w:rsidR="00101A56" w:rsidRPr="00FD6766" w:rsidRDefault="00101A56" w:rsidP="00101A56">
      <w:pPr>
        <w:pStyle w:val="Prosttex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766F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Znění </w:t>
      </w:r>
      <w:r w:rsidRPr="00FD6766">
        <w:rPr>
          <w:rFonts w:ascii="Times New Roman" w:hAnsi="Times New Roman" w:cs="Times New Roman"/>
          <w:b/>
          <w:bCs/>
          <w:sz w:val="22"/>
          <w:szCs w:val="22"/>
          <w:u w:val="single"/>
        </w:rPr>
        <w:t>žádosti o vysvětlení Výzvy k podání nab</w:t>
      </w:r>
      <w:r w:rsidR="003846AF">
        <w:rPr>
          <w:rFonts w:ascii="Times New Roman" w:hAnsi="Times New Roman" w:cs="Times New Roman"/>
          <w:b/>
          <w:bCs/>
          <w:sz w:val="22"/>
          <w:szCs w:val="22"/>
          <w:u w:val="single"/>
        </w:rPr>
        <w:t>ídek a zadávací dokumentaci č. 1</w:t>
      </w:r>
      <w:r w:rsidRPr="00FD676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ze dne </w:t>
      </w:r>
      <w:r w:rsidR="003846AF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E3217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3846AF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E32175">
        <w:rPr>
          <w:rFonts w:ascii="Times New Roman" w:hAnsi="Times New Roman" w:cs="Times New Roman"/>
          <w:b/>
          <w:bCs/>
          <w:sz w:val="22"/>
          <w:szCs w:val="22"/>
          <w:u w:val="single"/>
        </w:rPr>
        <w:t>. 201</w:t>
      </w:r>
      <w:r w:rsidR="003846AF">
        <w:rPr>
          <w:rFonts w:ascii="Times New Roman" w:hAnsi="Times New Roman" w:cs="Times New Roman"/>
          <w:b/>
          <w:bCs/>
          <w:sz w:val="22"/>
          <w:szCs w:val="22"/>
          <w:u w:val="single"/>
        </w:rPr>
        <w:t>9</w:t>
      </w:r>
      <w:bookmarkStart w:id="0" w:name="_GoBack"/>
      <w:bookmarkEnd w:id="0"/>
    </w:p>
    <w:p w:rsidR="00101A56" w:rsidRPr="00FD6766" w:rsidRDefault="00101A56" w:rsidP="00101A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01A56" w:rsidRPr="00FD6766" w:rsidRDefault="00101A56" w:rsidP="00101A5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6766">
        <w:rPr>
          <w:rFonts w:ascii="Times New Roman" w:hAnsi="Times New Roman" w:cs="Times New Roman"/>
          <w:b/>
          <w:color w:val="auto"/>
          <w:sz w:val="22"/>
          <w:szCs w:val="22"/>
        </w:rPr>
        <w:t>Dotaz č. 1:</w:t>
      </w:r>
    </w:p>
    <w:p w:rsidR="00101A56" w:rsidRPr="00FD6766" w:rsidRDefault="00101A56" w:rsidP="00101A5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1EB" w:rsidRDefault="00FB21EB" w:rsidP="00FB21EB">
      <w:pPr>
        <w:rPr>
          <w:sz w:val="22"/>
          <w:szCs w:val="22"/>
        </w:rPr>
      </w:pPr>
      <w:r>
        <w:t xml:space="preserve">prosíme o konzultaci k zadávací dokumentaci k veřejné zakázce „Analýza – využití areálu a in-line centra </w:t>
      </w:r>
      <w:proofErr w:type="spellStart"/>
      <w:r>
        <w:t>Vrchbělá</w:t>
      </w:r>
      <w:proofErr w:type="spellEnd"/>
      <w:r>
        <w:t xml:space="preserve">“. Ve výzvě se objevuje jako lhůta pro podání nabídek datum </w:t>
      </w:r>
      <w:proofErr w:type="gramStart"/>
      <w:r>
        <w:t>11.1.2019</w:t>
      </w:r>
      <w:proofErr w:type="gramEnd"/>
      <w:r>
        <w:t>. V systému E-</w:t>
      </w:r>
      <w:proofErr w:type="spellStart"/>
      <w:r>
        <w:t>zak</w:t>
      </w:r>
      <w:proofErr w:type="spellEnd"/>
      <w:r>
        <w:t xml:space="preserve"> je však uveden datum </w:t>
      </w:r>
      <w:proofErr w:type="gramStart"/>
      <w:r>
        <w:t>18.1.2019</w:t>
      </w:r>
      <w:proofErr w:type="gramEnd"/>
      <w:r>
        <w:t xml:space="preserve">. Prosíme proto o informaci, který termín je závazný, resp. zda je možné považovat uveřejněný „Opravný interní formulář“ jako vysvětlení zadávací dokumentace. </w:t>
      </w:r>
    </w:p>
    <w:p w:rsidR="00FB21EB" w:rsidRDefault="00FB21EB" w:rsidP="00FB21EB"/>
    <w:p w:rsidR="00101A56" w:rsidRPr="00FD6766" w:rsidRDefault="00101A56" w:rsidP="00101A5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6766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FD6766">
        <w:rPr>
          <w:rFonts w:ascii="Times New Roman" w:hAnsi="Times New Roman" w:cs="Times New Roman"/>
          <w:b/>
          <w:color w:val="auto"/>
          <w:sz w:val="22"/>
          <w:szCs w:val="22"/>
        </w:rPr>
        <w:t>Odpověď č. 1:</w:t>
      </w:r>
    </w:p>
    <w:p w:rsidR="000876C1" w:rsidRDefault="000876C1" w:rsidP="00FD67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6766" w:rsidRPr="00D1722A" w:rsidRDefault="00FB21EB" w:rsidP="000571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722A">
        <w:rPr>
          <w:rFonts w:ascii="Times New Roman" w:hAnsi="Times New Roman" w:cs="Times New Roman"/>
          <w:color w:val="auto"/>
          <w:sz w:val="22"/>
          <w:szCs w:val="22"/>
        </w:rPr>
        <w:t>Pro předložení nabídek platí lhůta 18. 1. 2019 do 9.00 hod., jak je zveřejněno v „Opravném interním formuláři“.</w:t>
      </w:r>
    </w:p>
    <w:p w:rsidR="00FB21EB" w:rsidRDefault="00FB21EB" w:rsidP="000571F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571F4" w:rsidRPr="009766F0" w:rsidRDefault="000571F4" w:rsidP="000571F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Ostatní ustanovení Výzvy k podání nabídek a zadávací dokumentaci zůstávají beze změny.</w:t>
      </w:r>
    </w:p>
    <w:p w:rsidR="009766F0" w:rsidRDefault="009766F0" w:rsidP="004E7180">
      <w:pPr>
        <w:jc w:val="both"/>
        <w:rPr>
          <w:b/>
          <w:bCs/>
          <w:sz w:val="22"/>
          <w:szCs w:val="22"/>
          <w:u w:val="single"/>
        </w:rPr>
      </w:pPr>
    </w:p>
    <w:p w:rsidR="004E7180" w:rsidRPr="009766F0" w:rsidRDefault="004E7180" w:rsidP="004E7180">
      <w:pPr>
        <w:jc w:val="both"/>
        <w:rPr>
          <w:b/>
          <w:bCs/>
          <w:sz w:val="22"/>
          <w:szCs w:val="22"/>
          <w:u w:val="single"/>
        </w:rPr>
      </w:pPr>
      <w:r w:rsidRPr="009766F0">
        <w:rPr>
          <w:b/>
          <w:bCs/>
          <w:sz w:val="22"/>
          <w:szCs w:val="22"/>
          <w:u w:val="single"/>
        </w:rPr>
        <w:t>Lhůta pro podání nabídek</w:t>
      </w:r>
    </w:p>
    <w:p w:rsidR="005E5E19" w:rsidRPr="009766F0" w:rsidRDefault="005E5E19" w:rsidP="00E806FF">
      <w:pPr>
        <w:pStyle w:val="Zkladntextodsazen2"/>
        <w:spacing w:line="280" w:lineRule="atLeast"/>
        <w:ind w:left="0"/>
        <w:rPr>
          <w:sz w:val="22"/>
          <w:szCs w:val="22"/>
        </w:rPr>
      </w:pPr>
    </w:p>
    <w:p w:rsidR="00522E8E" w:rsidRPr="009766F0" w:rsidRDefault="004E7180" w:rsidP="00522E8E">
      <w:pPr>
        <w:pStyle w:val="Zkladntext"/>
        <w:jc w:val="both"/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</w:pPr>
      <w:r w:rsidRPr="009766F0"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  <w:t xml:space="preserve">Zadavatel konstatuje, že poskytnutí </w:t>
      </w:r>
      <w:r w:rsidR="00A06F8C"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  <w:t>tohoto vysvětlení k zadávací dokumentaci</w:t>
      </w:r>
      <w:r w:rsidRPr="009766F0"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D6766" w:rsidRPr="00FD6766">
        <w:rPr>
          <w:rStyle w:val="Siln"/>
          <w:rFonts w:ascii="Times New Roman" w:hAnsi="Times New Roman" w:cs="Times New Roman"/>
          <w:bCs w:val="0"/>
          <w:sz w:val="22"/>
          <w:szCs w:val="22"/>
        </w:rPr>
        <w:t>ne</w:t>
      </w:r>
      <w:r w:rsidR="00522E8E" w:rsidRPr="009766F0">
        <w:rPr>
          <w:rStyle w:val="Siln"/>
          <w:rFonts w:ascii="Times New Roman" w:hAnsi="Times New Roman" w:cs="Times New Roman"/>
          <w:sz w:val="22"/>
          <w:szCs w:val="22"/>
        </w:rPr>
        <w:t>vyžaduje prodloužení lhůty pro podání nabídek</w:t>
      </w:r>
      <w:r w:rsidR="00FD6766">
        <w:rPr>
          <w:rStyle w:val="Siln"/>
          <w:rFonts w:ascii="Times New Roman" w:hAnsi="Times New Roman" w:cs="Times New Roman"/>
          <w:sz w:val="22"/>
          <w:szCs w:val="22"/>
        </w:rPr>
        <w:t>, platí stávající termín</w:t>
      </w:r>
      <w:r w:rsidR="00B31A5A">
        <w:rPr>
          <w:rStyle w:val="Siln"/>
          <w:rFonts w:ascii="Times New Roman" w:hAnsi="Times New Roman" w:cs="Times New Roman"/>
          <w:sz w:val="22"/>
          <w:szCs w:val="22"/>
        </w:rPr>
        <w:t xml:space="preserve"> </w:t>
      </w:r>
      <w:r w:rsidR="00FB21EB">
        <w:rPr>
          <w:rStyle w:val="Siln"/>
          <w:rFonts w:ascii="Times New Roman" w:hAnsi="Times New Roman" w:cs="Times New Roman"/>
          <w:sz w:val="22"/>
          <w:szCs w:val="22"/>
        </w:rPr>
        <w:t>18</w:t>
      </w:r>
      <w:r w:rsidR="00754AE8">
        <w:rPr>
          <w:rStyle w:val="Siln"/>
          <w:rFonts w:ascii="Times New Roman" w:hAnsi="Times New Roman" w:cs="Times New Roman"/>
          <w:sz w:val="22"/>
          <w:szCs w:val="22"/>
        </w:rPr>
        <w:t>. 1. 201</w:t>
      </w:r>
      <w:r w:rsidR="00FB21EB">
        <w:rPr>
          <w:rStyle w:val="Siln"/>
          <w:rFonts w:ascii="Times New Roman" w:hAnsi="Times New Roman" w:cs="Times New Roman"/>
          <w:sz w:val="22"/>
          <w:szCs w:val="22"/>
        </w:rPr>
        <w:t>9</w:t>
      </w:r>
      <w:r w:rsidR="00754AE8">
        <w:rPr>
          <w:rStyle w:val="Siln"/>
          <w:rFonts w:ascii="Times New Roman" w:hAnsi="Times New Roman" w:cs="Times New Roman"/>
          <w:sz w:val="22"/>
          <w:szCs w:val="22"/>
        </w:rPr>
        <w:t xml:space="preserve"> </w:t>
      </w:r>
      <w:r w:rsidR="00B31A5A">
        <w:rPr>
          <w:rStyle w:val="Siln"/>
          <w:rFonts w:ascii="Times New Roman" w:hAnsi="Times New Roman" w:cs="Times New Roman"/>
          <w:sz w:val="22"/>
          <w:szCs w:val="22"/>
        </w:rPr>
        <w:t xml:space="preserve">do </w:t>
      </w:r>
      <w:r w:rsidR="00E32175">
        <w:rPr>
          <w:rStyle w:val="Siln"/>
          <w:rFonts w:ascii="Times New Roman" w:hAnsi="Times New Roman" w:cs="Times New Roman"/>
          <w:sz w:val="22"/>
          <w:szCs w:val="22"/>
        </w:rPr>
        <w:t>9:</w:t>
      </w:r>
      <w:r w:rsidR="00FB21EB">
        <w:rPr>
          <w:rStyle w:val="Siln"/>
          <w:rFonts w:ascii="Times New Roman" w:hAnsi="Times New Roman" w:cs="Times New Roman"/>
          <w:sz w:val="22"/>
          <w:szCs w:val="22"/>
        </w:rPr>
        <w:t>00</w:t>
      </w:r>
      <w:r w:rsidR="00B31A5A">
        <w:rPr>
          <w:rStyle w:val="Siln"/>
          <w:rFonts w:ascii="Times New Roman" w:hAnsi="Times New Roman" w:cs="Times New Roman"/>
          <w:sz w:val="22"/>
          <w:szCs w:val="22"/>
        </w:rPr>
        <w:t xml:space="preserve"> hodin</w:t>
      </w:r>
      <w:r w:rsidR="00522E8E" w:rsidRPr="009766F0">
        <w:rPr>
          <w:rStyle w:val="Siln"/>
          <w:rFonts w:ascii="Times New Roman" w:hAnsi="Times New Roman" w:cs="Times New Roman"/>
          <w:sz w:val="22"/>
          <w:szCs w:val="22"/>
        </w:rPr>
        <w:t>.</w:t>
      </w:r>
    </w:p>
    <w:p w:rsidR="00342BEC" w:rsidRDefault="00342BEC" w:rsidP="00E806FF">
      <w:pPr>
        <w:spacing w:line="280" w:lineRule="atLeast"/>
        <w:jc w:val="both"/>
        <w:rPr>
          <w:sz w:val="22"/>
          <w:szCs w:val="22"/>
        </w:rPr>
      </w:pPr>
    </w:p>
    <w:p w:rsidR="00BE252A" w:rsidRDefault="00BE252A" w:rsidP="00E806FF">
      <w:pPr>
        <w:spacing w:line="280" w:lineRule="atLeast"/>
        <w:jc w:val="both"/>
        <w:rPr>
          <w:sz w:val="22"/>
          <w:szCs w:val="22"/>
        </w:rPr>
      </w:pPr>
    </w:p>
    <w:p w:rsidR="00E32175" w:rsidRPr="00E32175" w:rsidRDefault="00FB21EB" w:rsidP="00E32175">
      <w:pPr>
        <w:pStyle w:val="Zkladntextodsazen2"/>
        <w:spacing w:line="280" w:lineRule="atLea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Ing. Helena Minichová</w:t>
      </w:r>
    </w:p>
    <w:p w:rsidR="000550A8" w:rsidRPr="009766F0" w:rsidRDefault="000550A8" w:rsidP="00831530">
      <w:pPr>
        <w:spacing w:line="280" w:lineRule="atLeast"/>
        <w:jc w:val="right"/>
        <w:rPr>
          <w:sz w:val="22"/>
          <w:szCs w:val="22"/>
        </w:rPr>
      </w:pPr>
      <w:r w:rsidRPr="009766F0">
        <w:rPr>
          <w:sz w:val="22"/>
          <w:szCs w:val="22"/>
        </w:rPr>
        <w:t>…………………………………………..</w:t>
      </w:r>
    </w:p>
    <w:p w:rsidR="000550A8" w:rsidRPr="009766F0" w:rsidRDefault="000550A8" w:rsidP="00831530">
      <w:pPr>
        <w:pStyle w:val="Zkladntextodsazen2"/>
        <w:spacing w:line="280" w:lineRule="atLeast"/>
        <w:ind w:left="0"/>
        <w:jc w:val="right"/>
        <w:rPr>
          <w:b/>
          <w:bCs/>
          <w:sz w:val="22"/>
          <w:szCs w:val="22"/>
        </w:rPr>
      </w:pPr>
      <w:r w:rsidRPr="009766F0">
        <w:rPr>
          <w:b/>
          <w:bCs/>
          <w:sz w:val="22"/>
          <w:szCs w:val="22"/>
        </w:rPr>
        <w:t>Krajský úřad Středočeského kraje</w:t>
      </w:r>
    </w:p>
    <w:p w:rsidR="000550A8" w:rsidRPr="009766F0" w:rsidRDefault="000550A8" w:rsidP="00831530">
      <w:pPr>
        <w:pStyle w:val="Zkladntextodsazen2"/>
        <w:spacing w:line="280" w:lineRule="atLeast"/>
        <w:ind w:left="0"/>
        <w:jc w:val="right"/>
        <w:rPr>
          <w:sz w:val="22"/>
          <w:szCs w:val="22"/>
        </w:rPr>
      </w:pPr>
      <w:r w:rsidRPr="009766F0">
        <w:rPr>
          <w:sz w:val="22"/>
          <w:szCs w:val="22"/>
        </w:rPr>
        <w:t xml:space="preserve">Odbor </w:t>
      </w:r>
      <w:r w:rsidR="00E32175">
        <w:rPr>
          <w:sz w:val="22"/>
          <w:szCs w:val="22"/>
        </w:rPr>
        <w:t>regionálního rozvoje</w:t>
      </w:r>
    </w:p>
    <w:p w:rsidR="000550A8" w:rsidRPr="009766F0" w:rsidRDefault="000550A8" w:rsidP="00831530">
      <w:pPr>
        <w:pStyle w:val="Zkladntextodsazen2"/>
        <w:spacing w:line="280" w:lineRule="atLeast"/>
        <w:ind w:left="0"/>
        <w:jc w:val="right"/>
        <w:rPr>
          <w:sz w:val="22"/>
          <w:szCs w:val="22"/>
        </w:rPr>
      </w:pPr>
      <w:r w:rsidRPr="009766F0">
        <w:rPr>
          <w:sz w:val="22"/>
          <w:szCs w:val="22"/>
        </w:rPr>
        <w:t xml:space="preserve">Zborovská 11, 150 21 Praha 5 </w:t>
      </w:r>
    </w:p>
    <w:p w:rsidR="004A314F" w:rsidRPr="009766F0" w:rsidRDefault="000550A8">
      <w:pPr>
        <w:pStyle w:val="Zkladntextodsazen2"/>
        <w:spacing w:line="280" w:lineRule="atLeast"/>
        <w:ind w:left="0"/>
        <w:jc w:val="right"/>
        <w:rPr>
          <w:sz w:val="22"/>
          <w:szCs w:val="22"/>
        </w:rPr>
      </w:pPr>
      <w:r w:rsidRPr="009766F0">
        <w:rPr>
          <w:sz w:val="22"/>
          <w:szCs w:val="22"/>
        </w:rPr>
        <w:t>Tel.: 257 280</w:t>
      </w:r>
      <w:r w:rsidR="00DF7A15" w:rsidRPr="009766F0">
        <w:rPr>
          <w:sz w:val="22"/>
          <w:szCs w:val="22"/>
        </w:rPr>
        <w:t> </w:t>
      </w:r>
      <w:r w:rsidR="00E32175">
        <w:rPr>
          <w:sz w:val="22"/>
          <w:szCs w:val="22"/>
        </w:rPr>
        <w:t>272</w:t>
      </w:r>
      <w:r w:rsidR="00DF7A15" w:rsidRPr="009766F0">
        <w:rPr>
          <w:sz w:val="22"/>
          <w:szCs w:val="22"/>
        </w:rPr>
        <w:t xml:space="preserve">, </w:t>
      </w:r>
      <w:r w:rsidRPr="009766F0">
        <w:rPr>
          <w:sz w:val="22"/>
          <w:szCs w:val="22"/>
        </w:rPr>
        <w:t xml:space="preserve">E-mail: </w:t>
      </w:r>
      <w:r w:rsidR="00E32175">
        <w:rPr>
          <w:sz w:val="22"/>
          <w:szCs w:val="22"/>
        </w:rPr>
        <w:t>vistiakova</w:t>
      </w:r>
      <w:r w:rsidR="004E7180" w:rsidRPr="009766F0">
        <w:rPr>
          <w:sz w:val="22"/>
          <w:szCs w:val="22"/>
        </w:rPr>
        <w:t>@kr-s.cz</w:t>
      </w:r>
    </w:p>
    <w:sectPr w:rsidR="004A314F" w:rsidRPr="009766F0" w:rsidSect="00BE252A">
      <w:headerReference w:type="default" r:id="rId9"/>
      <w:footerReference w:type="default" r:id="rId10"/>
      <w:pgSz w:w="11906" w:h="16838"/>
      <w:pgMar w:top="567" w:right="851" w:bottom="56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80" w:rsidRDefault="00B56980">
      <w:r>
        <w:separator/>
      </w:r>
    </w:p>
  </w:endnote>
  <w:endnote w:type="continuationSeparator" w:id="0">
    <w:p w:rsidR="00B56980" w:rsidRDefault="00B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EC" w:rsidRDefault="00342BEC" w:rsidP="00DF7A15">
    <w:pPr>
      <w:pStyle w:val="Zpat"/>
      <w:framePr w:h="1245" w:hRule="exact" w:wrap="auto" w:vAnchor="text" w:hAnchor="margin" w:xAlign="right" w:y="-142"/>
      <w:rPr>
        <w:rStyle w:val="slostrnky"/>
        <w:sz w:val="20"/>
        <w:szCs w:val="20"/>
      </w:rPr>
    </w:pPr>
  </w:p>
  <w:p w:rsidR="00342BEC" w:rsidRDefault="00342BEC" w:rsidP="00BE252A">
    <w:pPr>
      <w:pStyle w:val="Zpat"/>
      <w:framePr w:h="820" w:hRule="exact" w:wrap="auto" w:vAnchor="text" w:hAnchor="margin" w:xAlign="right" w:y="276"/>
      <w:jc w:val="right"/>
      <w:rPr>
        <w:rStyle w:val="slostrnky"/>
        <w:sz w:val="20"/>
        <w:szCs w:val="20"/>
      </w:rPr>
    </w:pPr>
  </w:p>
  <w:p w:rsidR="000550A8" w:rsidRDefault="000550A8" w:rsidP="003567C9">
    <w:pPr>
      <w:pStyle w:val="Zpat"/>
      <w:framePr w:w="473" w:wrap="auto" w:vAnchor="text" w:hAnchor="page" w:x="9879" w:y="-57"/>
      <w:ind w:right="360"/>
      <w:rPr>
        <w:rStyle w:val="slostrnky"/>
        <w:rFonts w:ascii="Book Antiqua" w:hAnsi="Book Antiqua" w:cs="Book Antiqua"/>
        <w:sz w:val="16"/>
        <w:szCs w:val="16"/>
      </w:rPr>
    </w:pPr>
  </w:p>
  <w:p w:rsidR="0070209E" w:rsidRDefault="0070209E" w:rsidP="0070209E">
    <w:pPr>
      <w:pStyle w:val="Zpat"/>
      <w:jc w:val="center"/>
      <w:rPr>
        <w:rFonts w:ascii="Arial" w:hAnsi="Arial" w:cs="Arial"/>
      </w:rPr>
    </w:pPr>
  </w:p>
  <w:p w:rsidR="000550A8" w:rsidRDefault="000550A8" w:rsidP="0070209E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80" w:rsidRDefault="00B56980">
      <w:r>
        <w:separator/>
      </w:r>
    </w:p>
  </w:footnote>
  <w:footnote w:type="continuationSeparator" w:id="0">
    <w:p w:rsidR="00B56980" w:rsidRDefault="00B5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EC" w:rsidRDefault="00342BEC" w:rsidP="00DF7A15">
    <w:pPr>
      <w:pStyle w:val="Zhlav"/>
      <w:ind w:left="-964"/>
      <w:jc w:val="right"/>
      <w:rPr>
        <w:rFonts w:ascii="Courier New" w:hAnsi="Courier New" w:cs="Courier New"/>
        <w:sz w:val="16"/>
        <w:szCs w:val="16"/>
      </w:rPr>
    </w:pPr>
  </w:p>
  <w:p w:rsidR="00FD6766" w:rsidRDefault="00FD6766" w:rsidP="00DF7A15">
    <w:pPr>
      <w:pStyle w:val="Zhlav"/>
      <w:ind w:left="-964"/>
      <w:jc w:val="right"/>
      <w:rPr>
        <w:rFonts w:ascii="Courier New" w:hAnsi="Courier New" w:cs="Courier New"/>
        <w:sz w:val="16"/>
        <w:szCs w:val="16"/>
      </w:rPr>
    </w:pPr>
  </w:p>
  <w:p w:rsidR="00FD6766" w:rsidRDefault="00FD6766" w:rsidP="00DF7A15">
    <w:pPr>
      <w:pStyle w:val="Zhlav"/>
      <w:ind w:left="-964"/>
      <w:jc w:val="right"/>
      <w:rPr>
        <w:rFonts w:ascii="Courier New" w:hAnsi="Courier New" w:cs="Courier New"/>
        <w:sz w:val="16"/>
        <w:szCs w:val="16"/>
      </w:rPr>
    </w:pPr>
  </w:p>
  <w:p w:rsidR="00DF7A15" w:rsidRDefault="00FD6766" w:rsidP="00BE252A">
    <w:pPr>
      <w:pStyle w:val="Zhlav"/>
    </w:pPr>
    <w:r>
      <w:rPr>
        <w:noProof/>
      </w:rPr>
      <w:drawing>
        <wp:inline distT="0" distB="0" distL="0" distR="0" wp14:anchorId="34DFC2CF" wp14:editId="074147CF">
          <wp:extent cx="2847975" cy="55245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A15">
      <w:t xml:space="preserve">                              </w:t>
    </w:r>
  </w:p>
  <w:p w:rsidR="00FD6766" w:rsidRDefault="00FD6766" w:rsidP="00BE2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D69C2"/>
    <w:multiLevelType w:val="hybridMultilevel"/>
    <w:tmpl w:val="E592B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D5530"/>
    <w:multiLevelType w:val="hybridMultilevel"/>
    <w:tmpl w:val="CD46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24388"/>
    <w:multiLevelType w:val="multilevel"/>
    <w:tmpl w:val="B25C1C52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671D1"/>
    <w:multiLevelType w:val="hybridMultilevel"/>
    <w:tmpl w:val="FB42C214"/>
    <w:lvl w:ilvl="0" w:tplc="E4FE91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EF7717"/>
    <w:multiLevelType w:val="hybridMultilevel"/>
    <w:tmpl w:val="830CC7DA"/>
    <w:lvl w:ilvl="0" w:tplc="DF50AF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31BE2"/>
    <w:multiLevelType w:val="hybridMultilevel"/>
    <w:tmpl w:val="77545670"/>
    <w:lvl w:ilvl="0" w:tplc="8AE27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2"/>
    <w:rsid w:val="000029A3"/>
    <w:rsid w:val="00015C96"/>
    <w:rsid w:val="00026B26"/>
    <w:rsid w:val="00040F60"/>
    <w:rsid w:val="00045B4E"/>
    <w:rsid w:val="00052917"/>
    <w:rsid w:val="00053AD4"/>
    <w:rsid w:val="00054494"/>
    <w:rsid w:val="000550A8"/>
    <w:rsid w:val="000571F4"/>
    <w:rsid w:val="00062E38"/>
    <w:rsid w:val="00066A34"/>
    <w:rsid w:val="00074991"/>
    <w:rsid w:val="00083709"/>
    <w:rsid w:val="000859B8"/>
    <w:rsid w:val="000876C1"/>
    <w:rsid w:val="000A04CF"/>
    <w:rsid w:val="000A0C84"/>
    <w:rsid w:val="000D09A2"/>
    <w:rsid w:val="00101A56"/>
    <w:rsid w:val="00103386"/>
    <w:rsid w:val="00110646"/>
    <w:rsid w:val="00111C66"/>
    <w:rsid w:val="00112548"/>
    <w:rsid w:val="00141776"/>
    <w:rsid w:val="00146D05"/>
    <w:rsid w:val="001548D6"/>
    <w:rsid w:val="0015595B"/>
    <w:rsid w:val="00155D41"/>
    <w:rsid w:val="00167590"/>
    <w:rsid w:val="00172056"/>
    <w:rsid w:val="001800C3"/>
    <w:rsid w:val="00187155"/>
    <w:rsid w:val="0019119B"/>
    <w:rsid w:val="00191947"/>
    <w:rsid w:val="00194D12"/>
    <w:rsid w:val="001961DA"/>
    <w:rsid w:val="001A4794"/>
    <w:rsid w:val="001C5F31"/>
    <w:rsid w:val="001D0C4A"/>
    <w:rsid w:val="001E7760"/>
    <w:rsid w:val="001E7AF7"/>
    <w:rsid w:val="00202A9F"/>
    <w:rsid w:val="00210C6E"/>
    <w:rsid w:val="002210CF"/>
    <w:rsid w:val="00234BAA"/>
    <w:rsid w:val="00235387"/>
    <w:rsid w:val="00236FC3"/>
    <w:rsid w:val="002629A9"/>
    <w:rsid w:val="00283BA6"/>
    <w:rsid w:val="002946A8"/>
    <w:rsid w:val="002A4B36"/>
    <w:rsid w:val="002B1A4D"/>
    <w:rsid w:val="002B609B"/>
    <w:rsid w:val="002D0E5F"/>
    <w:rsid w:val="002E2048"/>
    <w:rsid w:val="002E4084"/>
    <w:rsid w:val="002E4110"/>
    <w:rsid w:val="002F0DC3"/>
    <w:rsid w:val="002F1CA1"/>
    <w:rsid w:val="002F3E53"/>
    <w:rsid w:val="002F46C9"/>
    <w:rsid w:val="002F4F19"/>
    <w:rsid w:val="00300104"/>
    <w:rsid w:val="003016CE"/>
    <w:rsid w:val="00304AA7"/>
    <w:rsid w:val="0032513E"/>
    <w:rsid w:val="003373BD"/>
    <w:rsid w:val="0034192F"/>
    <w:rsid w:val="00342BEC"/>
    <w:rsid w:val="003567C9"/>
    <w:rsid w:val="00380B93"/>
    <w:rsid w:val="003846AF"/>
    <w:rsid w:val="00391E66"/>
    <w:rsid w:val="003B009D"/>
    <w:rsid w:val="003B2ACF"/>
    <w:rsid w:val="003B30E5"/>
    <w:rsid w:val="003B74EF"/>
    <w:rsid w:val="003C5909"/>
    <w:rsid w:val="003D2C30"/>
    <w:rsid w:val="00410BD9"/>
    <w:rsid w:val="00416C33"/>
    <w:rsid w:val="0042097C"/>
    <w:rsid w:val="00431016"/>
    <w:rsid w:val="004420E8"/>
    <w:rsid w:val="0045084D"/>
    <w:rsid w:val="004575BF"/>
    <w:rsid w:val="00461175"/>
    <w:rsid w:val="0046203E"/>
    <w:rsid w:val="004A314F"/>
    <w:rsid w:val="004A58BD"/>
    <w:rsid w:val="004C3635"/>
    <w:rsid w:val="004D5C64"/>
    <w:rsid w:val="004E7180"/>
    <w:rsid w:val="004F4ABE"/>
    <w:rsid w:val="004F64BD"/>
    <w:rsid w:val="005109F4"/>
    <w:rsid w:val="00522E8E"/>
    <w:rsid w:val="00556F83"/>
    <w:rsid w:val="0056679E"/>
    <w:rsid w:val="005703EC"/>
    <w:rsid w:val="0059138B"/>
    <w:rsid w:val="005A3874"/>
    <w:rsid w:val="005B1CE3"/>
    <w:rsid w:val="005C6EF7"/>
    <w:rsid w:val="005D1959"/>
    <w:rsid w:val="005D402B"/>
    <w:rsid w:val="005D5982"/>
    <w:rsid w:val="005D68CE"/>
    <w:rsid w:val="005E5E19"/>
    <w:rsid w:val="00610442"/>
    <w:rsid w:val="00610FCE"/>
    <w:rsid w:val="006201A1"/>
    <w:rsid w:val="00622DF6"/>
    <w:rsid w:val="0062311C"/>
    <w:rsid w:val="00626AAE"/>
    <w:rsid w:val="00627D4C"/>
    <w:rsid w:val="0063167B"/>
    <w:rsid w:val="00636106"/>
    <w:rsid w:val="0065144F"/>
    <w:rsid w:val="00652543"/>
    <w:rsid w:val="00660562"/>
    <w:rsid w:val="00661362"/>
    <w:rsid w:val="00674FB0"/>
    <w:rsid w:val="00680E14"/>
    <w:rsid w:val="006963DB"/>
    <w:rsid w:val="006A1EC5"/>
    <w:rsid w:val="006B1659"/>
    <w:rsid w:val="006E131B"/>
    <w:rsid w:val="006F6740"/>
    <w:rsid w:val="0070209E"/>
    <w:rsid w:val="00707D89"/>
    <w:rsid w:val="00714FA7"/>
    <w:rsid w:val="00720847"/>
    <w:rsid w:val="00727BC2"/>
    <w:rsid w:val="00741F7B"/>
    <w:rsid w:val="00744712"/>
    <w:rsid w:val="00754AE8"/>
    <w:rsid w:val="00762CFC"/>
    <w:rsid w:val="00767EED"/>
    <w:rsid w:val="00770471"/>
    <w:rsid w:val="00774B4D"/>
    <w:rsid w:val="00774C19"/>
    <w:rsid w:val="00782B82"/>
    <w:rsid w:val="00797495"/>
    <w:rsid w:val="007B2ED3"/>
    <w:rsid w:val="007B3D2E"/>
    <w:rsid w:val="007C119D"/>
    <w:rsid w:val="007C639E"/>
    <w:rsid w:val="007C69A2"/>
    <w:rsid w:val="007C6A5B"/>
    <w:rsid w:val="007D3FC2"/>
    <w:rsid w:val="007D784A"/>
    <w:rsid w:val="007E1C1F"/>
    <w:rsid w:val="00831530"/>
    <w:rsid w:val="008407DA"/>
    <w:rsid w:val="00852D63"/>
    <w:rsid w:val="008776B0"/>
    <w:rsid w:val="00881DE8"/>
    <w:rsid w:val="008A3B73"/>
    <w:rsid w:val="008A43B7"/>
    <w:rsid w:val="008B0D88"/>
    <w:rsid w:val="008B45E1"/>
    <w:rsid w:val="008C6ACA"/>
    <w:rsid w:val="008C7801"/>
    <w:rsid w:val="008D150D"/>
    <w:rsid w:val="008F0059"/>
    <w:rsid w:val="00901538"/>
    <w:rsid w:val="009030F6"/>
    <w:rsid w:val="009129BD"/>
    <w:rsid w:val="00915A26"/>
    <w:rsid w:val="00932D48"/>
    <w:rsid w:val="0093773B"/>
    <w:rsid w:val="009435EC"/>
    <w:rsid w:val="00952202"/>
    <w:rsid w:val="0096574A"/>
    <w:rsid w:val="00973FA0"/>
    <w:rsid w:val="009766F0"/>
    <w:rsid w:val="009865C4"/>
    <w:rsid w:val="009A026A"/>
    <w:rsid w:val="009A53CB"/>
    <w:rsid w:val="009C4292"/>
    <w:rsid w:val="009C7AC1"/>
    <w:rsid w:val="009D561C"/>
    <w:rsid w:val="009E7019"/>
    <w:rsid w:val="00A025EF"/>
    <w:rsid w:val="00A06F8C"/>
    <w:rsid w:val="00A15FC2"/>
    <w:rsid w:val="00A265F0"/>
    <w:rsid w:val="00A473EA"/>
    <w:rsid w:val="00A5113B"/>
    <w:rsid w:val="00A551B9"/>
    <w:rsid w:val="00A66519"/>
    <w:rsid w:val="00A66953"/>
    <w:rsid w:val="00A741BF"/>
    <w:rsid w:val="00A946EA"/>
    <w:rsid w:val="00AA319B"/>
    <w:rsid w:val="00AA7A46"/>
    <w:rsid w:val="00AB2D8F"/>
    <w:rsid w:val="00AB5378"/>
    <w:rsid w:val="00AD1830"/>
    <w:rsid w:val="00AD52D9"/>
    <w:rsid w:val="00AF68A6"/>
    <w:rsid w:val="00B101AA"/>
    <w:rsid w:val="00B1768F"/>
    <w:rsid w:val="00B2396F"/>
    <w:rsid w:val="00B26997"/>
    <w:rsid w:val="00B31A5A"/>
    <w:rsid w:val="00B326BC"/>
    <w:rsid w:val="00B41556"/>
    <w:rsid w:val="00B42254"/>
    <w:rsid w:val="00B423D7"/>
    <w:rsid w:val="00B541A2"/>
    <w:rsid w:val="00B56980"/>
    <w:rsid w:val="00B56E77"/>
    <w:rsid w:val="00B57061"/>
    <w:rsid w:val="00B73BCC"/>
    <w:rsid w:val="00B84834"/>
    <w:rsid w:val="00BA23D9"/>
    <w:rsid w:val="00BB0E70"/>
    <w:rsid w:val="00BB6936"/>
    <w:rsid w:val="00BC4FAD"/>
    <w:rsid w:val="00BE252A"/>
    <w:rsid w:val="00BF250A"/>
    <w:rsid w:val="00C14A26"/>
    <w:rsid w:val="00C16FD5"/>
    <w:rsid w:val="00C25BE0"/>
    <w:rsid w:val="00C51DB1"/>
    <w:rsid w:val="00C72FF2"/>
    <w:rsid w:val="00C90FDE"/>
    <w:rsid w:val="00C947BD"/>
    <w:rsid w:val="00CA0B39"/>
    <w:rsid w:val="00CA21C9"/>
    <w:rsid w:val="00CD007D"/>
    <w:rsid w:val="00CD06E2"/>
    <w:rsid w:val="00CD7B2F"/>
    <w:rsid w:val="00CE226F"/>
    <w:rsid w:val="00CF1164"/>
    <w:rsid w:val="00D023AD"/>
    <w:rsid w:val="00D04426"/>
    <w:rsid w:val="00D1722A"/>
    <w:rsid w:val="00D27B72"/>
    <w:rsid w:val="00D41730"/>
    <w:rsid w:val="00D41D69"/>
    <w:rsid w:val="00D82307"/>
    <w:rsid w:val="00D97754"/>
    <w:rsid w:val="00DA08A6"/>
    <w:rsid w:val="00DA7967"/>
    <w:rsid w:val="00DA7B3B"/>
    <w:rsid w:val="00DB0EA0"/>
    <w:rsid w:val="00DB5DB7"/>
    <w:rsid w:val="00DE32F7"/>
    <w:rsid w:val="00DF7A15"/>
    <w:rsid w:val="00E01B50"/>
    <w:rsid w:val="00E0307C"/>
    <w:rsid w:val="00E07121"/>
    <w:rsid w:val="00E12C88"/>
    <w:rsid w:val="00E16C39"/>
    <w:rsid w:val="00E32175"/>
    <w:rsid w:val="00E340FC"/>
    <w:rsid w:val="00E4325D"/>
    <w:rsid w:val="00E806FF"/>
    <w:rsid w:val="00EA272A"/>
    <w:rsid w:val="00EB40CC"/>
    <w:rsid w:val="00EB78B0"/>
    <w:rsid w:val="00EC1F7A"/>
    <w:rsid w:val="00EC4B88"/>
    <w:rsid w:val="00EC68F8"/>
    <w:rsid w:val="00ED48A3"/>
    <w:rsid w:val="00EE1E22"/>
    <w:rsid w:val="00EF4656"/>
    <w:rsid w:val="00F02E9C"/>
    <w:rsid w:val="00F03A5E"/>
    <w:rsid w:val="00F1271C"/>
    <w:rsid w:val="00F23335"/>
    <w:rsid w:val="00F253B0"/>
    <w:rsid w:val="00F26183"/>
    <w:rsid w:val="00F315AA"/>
    <w:rsid w:val="00F34049"/>
    <w:rsid w:val="00F35591"/>
    <w:rsid w:val="00F35B1D"/>
    <w:rsid w:val="00F43BFD"/>
    <w:rsid w:val="00F4717D"/>
    <w:rsid w:val="00F54BEF"/>
    <w:rsid w:val="00F60494"/>
    <w:rsid w:val="00F61B10"/>
    <w:rsid w:val="00F641AA"/>
    <w:rsid w:val="00F86BCD"/>
    <w:rsid w:val="00F924B0"/>
    <w:rsid w:val="00F96CD1"/>
    <w:rsid w:val="00FA214B"/>
    <w:rsid w:val="00FA49A8"/>
    <w:rsid w:val="00FA4E90"/>
    <w:rsid w:val="00FB1ECA"/>
    <w:rsid w:val="00FB21EB"/>
    <w:rsid w:val="00FB3721"/>
    <w:rsid w:val="00FB46A4"/>
    <w:rsid w:val="00FB6243"/>
    <w:rsid w:val="00FC1E52"/>
    <w:rsid w:val="00FD2FFE"/>
    <w:rsid w:val="00FD6766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8CE1A5-B148-4462-86A1-46E08E97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A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B1A4D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2B1A4D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B1A4D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rsid w:val="002B1A4D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rsid w:val="002B1A4D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rsid w:val="002B1A4D"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1A4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B1A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B1A4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1A4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1A4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2B1A4D"/>
    <w:rPr>
      <w:rFonts w:ascii="Calibri" w:hAnsi="Calibri"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B1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A4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2B1A4D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1A4D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2B1A4D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1A4D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2B1A4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B1A4D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2B1A4D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1A4D"/>
    <w:rPr>
      <w:sz w:val="24"/>
      <w:szCs w:val="24"/>
    </w:rPr>
  </w:style>
  <w:style w:type="paragraph" w:styleId="Textvbloku">
    <w:name w:val="Block Text"/>
    <w:basedOn w:val="Normln"/>
    <w:uiPriority w:val="99"/>
    <w:rsid w:val="002B1A4D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rsid w:val="002B1A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A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B1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A4D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B1A4D"/>
  </w:style>
  <w:style w:type="character" w:styleId="Odkaznakoment">
    <w:name w:val="annotation reference"/>
    <w:basedOn w:val="Standardnpsmoodstavce"/>
    <w:uiPriority w:val="99"/>
    <w:semiHidden/>
    <w:rsid w:val="00045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B4E"/>
    <w:rPr>
      <w:b/>
      <w:bCs/>
      <w:sz w:val="20"/>
      <w:szCs w:val="20"/>
    </w:rPr>
  </w:style>
  <w:style w:type="character" w:customStyle="1" w:styleId="CharChar31">
    <w:name w:val="Char Char31"/>
    <w:basedOn w:val="Standardnpsmoodstavce"/>
    <w:uiPriority w:val="99"/>
    <w:semiHidden/>
    <w:rsid w:val="00D27B72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380B9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80B93"/>
    <w:pPr>
      <w:ind w:left="720"/>
    </w:pPr>
  </w:style>
  <w:style w:type="paragraph" w:customStyle="1" w:styleId="CharChar10Char">
    <w:name w:val="Char Char10 Char"/>
    <w:basedOn w:val="Normln"/>
    <w:uiPriority w:val="99"/>
    <w:rsid w:val="007C6A5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table" w:styleId="Mkatabulky">
    <w:name w:val="Table Grid"/>
    <w:basedOn w:val="Normlntabulka"/>
    <w:uiPriority w:val="99"/>
    <w:rsid w:val="00F641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ln"/>
    <w:uiPriority w:val="99"/>
    <w:rsid w:val="00F641A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10Char1">
    <w:name w:val="Char Char10 Char1"/>
    <w:basedOn w:val="Normln"/>
    <w:uiPriority w:val="99"/>
    <w:rsid w:val="00627D4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BodyText21">
    <w:name w:val="Body Text 21"/>
    <w:basedOn w:val="Normln"/>
    <w:rsid w:val="00E01B50"/>
    <w:pPr>
      <w:suppressAutoHyphens/>
      <w:overflowPunct w:val="0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Textpsmene">
    <w:name w:val="Text písmene"/>
    <w:basedOn w:val="Normln"/>
    <w:uiPriority w:val="99"/>
    <w:rsid w:val="00E01B50"/>
    <w:pPr>
      <w:numPr>
        <w:ilvl w:val="1"/>
        <w:numId w:val="7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E01B50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numbering" w:customStyle="1" w:styleId="Styl1">
    <w:name w:val="Styl1"/>
    <w:rsid w:val="00E01B50"/>
    <w:pPr>
      <w:numPr>
        <w:numId w:val="8"/>
      </w:numPr>
    </w:pPr>
  </w:style>
  <w:style w:type="paragraph" w:customStyle="1" w:styleId="CharChar10Char0">
    <w:name w:val="Char Char10 Char"/>
    <w:basedOn w:val="Normln"/>
    <w:rsid w:val="00E01B5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4E7180"/>
    <w:rPr>
      <w:b/>
      <w:bCs/>
    </w:rPr>
  </w:style>
  <w:style w:type="paragraph" w:customStyle="1" w:styleId="Default">
    <w:name w:val="Default"/>
    <w:rsid w:val="004A314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KFZFnormln">
    <w:name w:val="AKFZF_normální"/>
    <w:link w:val="AKFZFnormlnChar"/>
    <w:qFormat/>
    <w:rsid w:val="00CF1164"/>
    <w:pPr>
      <w:spacing w:after="100" w:line="288" w:lineRule="auto"/>
      <w:jc w:val="both"/>
    </w:pPr>
    <w:rPr>
      <w:rFonts w:ascii="Arial" w:eastAsia="Calibri" w:hAnsi="Arial" w:cs="Calibri"/>
      <w:lang w:eastAsia="en-US"/>
    </w:rPr>
  </w:style>
  <w:style w:type="character" w:customStyle="1" w:styleId="AKFZFnormlnChar">
    <w:name w:val="AKFZF_normální Char"/>
    <w:link w:val="AKFZFnormln"/>
    <w:rsid w:val="00CF1164"/>
    <w:rPr>
      <w:rFonts w:ascii="Arial" w:eastAsia="Calibri" w:hAnsi="Arial" w:cs="Calibri"/>
      <w:lang w:eastAsia="en-US"/>
    </w:rPr>
  </w:style>
  <w:style w:type="paragraph" w:customStyle="1" w:styleId="AKFZFnovNadpis1">
    <w:name w:val="AKFZF_nový Nadpis 1"/>
    <w:basedOn w:val="AKFZFnormln"/>
    <w:qFormat/>
    <w:rsid w:val="000571F4"/>
    <w:pPr>
      <w:keepNext/>
      <w:numPr>
        <w:numId w:val="10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0571F4"/>
    <w:pPr>
      <w:keepNext/>
      <w:numPr>
        <w:ilvl w:val="2"/>
        <w:numId w:val="10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0571F4"/>
    <w:pPr>
      <w:keepNext/>
      <w:numPr>
        <w:ilvl w:val="1"/>
        <w:numId w:val="10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0571F4"/>
    <w:pPr>
      <w:keepNext/>
      <w:numPr>
        <w:ilvl w:val="3"/>
        <w:numId w:val="10"/>
      </w:numPr>
      <w:spacing w:before="240" w:after="240" w:line="288" w:lineRule="auto"/>
      <w:jc w:val="both"/>
      <w:outlineLvl w:val="3"/>
    </w:pPr>
    <w:rPr>
      <w:rFonts w:ascii="Arial" w:eastAsia="Calibri" w:hAnsi="Arial" w:cs="Calibri"/>
      <w:i/>
      <w:sz w:val="22"/>
      <w:szCs w:val="22"/>
      <w:lang w:eastAsia="en-US"/>
    </w:rPr>
  </w:style>
  <w:style w:type="paragraph" w:customStyle="1" w:styleId="AKFZFnovnadpis5">
    <w:name w:val="AKFZF_nový nadpis 5"/>
    <w:basedOn w:val="AKFZFnormln"/>
    <w:qFormat/>
    <w:rsid w:val="000571F4"/>
    <w:pPr>
      <w:keepNext/>
      <w:numPr>
        <w:ilvl w:val="4"/>
        <w:numId w:val="10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0571F4"/>
    <w:pPr>
      <w:keepNext/>
      <w:numPr>
        <w:ilvl w:val="5"/>
        <w:numId w:val="10"/>
      </w:numPr>
      <w:spacing w:before="240"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44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kova@kr-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0BD0-5103-4A7A-8B6F-463EADD4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Kancelář Senátu</vt:lpstr>
    </vt:vector>
  </TitlesOfParts>
  <Company>GORDION s.r.o.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Kancelář Senátu</dc:title>
  <dc:creator>Monika Richtrová</dc:creator>
  <cp:lastModifiedBy>Minichová Helena</cp:lastModifiedBy>
  <cp:revision>7</cp:revision>
  <cp:lastPrinted>2018-06-12T06:54:00Z</cp:lastPrinted>
  <dcterms:created xsi:type="dcterms:W3CDTF">2019-01-07T12:17:00Z</dcterms:created>
  <dcterms:modified xsi:type="dcterms:W3CDTF">2019-01-07T12:26:00Z</dcterms:modified>
</cp:coreProperties>
</file>