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DD077" w14:textId="77777777" w:rsidR="00533FFE" w:rsidRPr="00650385" w:rsidRDefault="00D17A4A" w:rsidP="00836282">
      <w:pPr>
        <w:pStyle w:val="Nzev"/>
        <w:rPr>
          <w:rFonts w:ascii="Aptos" w:hAnsi="Aptos" w:cstheme="minorHAnsi"/>
          <w:b w:val="0"/>
        </w:rPr>
      </w:pPr>
      <w:r w:rsidRPr="00650385">
        <w:rPr>
          <w:rFonts w:ascii="Aptos" w:hAnsi="Aptos" w:cstheme="minorHAnsi"/>
        </w:rPr>
        <w:t>T</w:t>
      </w:r>
      <w:r w:rsidR="00BC79C2" w:rsidRPr="00650385">
        <w:rPr>
          <w:rFonts w:ascii="Aptos" w:hAnsi="Aptos" w:cstheme="minorHAnsi"/>
        </w:rPr>
        <w:t>echnická specifikace</w:t>
      </w:r>
      <w:r w:rsidR="001F4B39" w:rsidRPr="00650385">
        <w:rPr>
          <w:rFonts w:ascii="Aptos" w:hAnsi="Aptos" w:cstheme="minorHAnsi"/>
        </w:rPr>
        <w:t xml:space="preserve"> </w:t>
      </w:r>
    </w:p>
    <w:p w14:paraId="2A132393" w14:textId="77777777" w:rsidR="00D17A4A" w:rsidRPr="00650385" w:rsidRDefault="00D17A4A" w:rsidP="00D17A4A">
      <w:pPr>
        <w:jc w:val="center"/>
        <w:rPr>
          <w:rFonts w:ascii="Aptos" w:hAnsi="Aptos" w:cstheme="minorHAnsi"/>
          <w:b/>
          <w:sz w:val="28"/>
          <w:szCs w:val="28"/>
          <w:u w:val="single"/>
        </w:rPr>
      </w:pPr>
    </w:p>
    <w:p w14:paraId="0F38A798" w14:textId="4009263F" w:rsidR="00A50A30" w:rsidRPr="00650385" w:rsidRDefault="00D17A4A" w:rsidP="00A50A30">
      <w:pPr>
        <w:ind w:left="2832" w:hanging="2832"/>
        <w:jc w:val="both"/>
        <w:rPr>
          <w:rFonts w:ascii="Aptos" w:hAnsi="Aptos" w:cstheme="minorHAnsi"/>
          <w:b/>
          <w:sz w:val="24"/>
          <w:szCs w:val="24"/>
        </w:rPr>
      </w:pPr>
      <w:r w:rsidRPr="00650385">
        <w:rPr>
          <w:rFonts w:ascii="Aptos" w:hAnsi="Aptos" w:cstheme="minorHAnsi"/>
          <w:b/>
          <w:sz w:val="24"/>
          <w:szCs w:val="24"/>
        </w:rPr>
        <w:t>Název akce:</w:t>
      </w:r>
      <w:r w:rsidR="00030137" w:rsidRPr="00650385">
        <w:rPr>
          <w:rFonts w:ascii="Aptos" w:hAnsi="Aptos" w:cstheme="minorHAnsi"/>
          <w:b/>
          <w:sz w:val="24"/>
          <w:szCs w:val="24"/>
        </w:rPr>
        <w:t xml:space="preserve"> </w:t>
      </w:r>
      <w:r w:rsidR="00F02BD7" w:rsidRPr="00650385">
        <w:rPr>
          <w:rFonts w:ascii="Aptos" w:hAnsi="Aptos" w:cstheme="minorHAnsi"/>
          <w:b/>
          <w:sz w:val="24"/>
          <w:szCs w:val="24"/>
        </w:rPr>
        <w:t>I</w:t>
      </w:r>
      <w:r w:rsidR="00A50A30" w:rsidRPr="00650385">
        <w:rPr>
          <w:rFonts w:ascii="Aptos" w:hAnsi="Aptos" w:cstheme="minorHAnsi"/>
          <w:b/>
          <w:sz w:val="24"/>
          <w:szCs w:val="24"/>
        </w:rPr>
        <w:t xml:space="preserve">II/10521 </w:t>
      </w:r>
      <w:proofErr w:type="spellStart"/>
      <w:r w:rsidR="00A50A30" w:rsidRPr="00650385">
        <w:rPr>
          <w:rFonts w:ascii="Aptos" w:hAnsi="Aptos" w:cstheme="minorHAnsi"/>
          <w:b/>
          <w:sz w:val="24"/>
          <w:szCs w:val="24"/>
        </w:rPr>
        <w:t>Sestrouň</w:t>
      </w:r>
      <w:proofErr w:type="spellEnd"/>
      <w:r w:rsidR="00A50A30" w:rsidRPr="00650385">
        <w:rPr>
          <w:rFonts w:ascii="Aptos" w:hAnsi="Aptos" w:cstheme="minorHAnsi"/>
          <w:b/>
          <w:sz w:val="24"/>
          <w:szCs w:val="24"/>
        </w:rPr>
        <w:t xml:space="preserve">, most přes potok Mastník před </w:t>
      </w:r>
      <w:proofErr w:type="spellStart"/>
      <w:r w:rsidR="00A50A30" w:rsidRPr="00650385">
        <w:rPr>
          <w:rFonts w:ascii="Aptos" w:hAnsi="Aptos" w:cstheme="minorHAnsi"/>
          <w:b/>
          <w:sz w:val="24"/>
          <w:szCs w:val="24"/>
        </w:rPr>
        <w:t>Sestrouní</w:t>
      </w:r>
      <w:proofErr w:type="spellEnd"/>
      <w:r w:rsidR="00A50A30" w:rsidRPr="00650385">
        <w:rPr>
          <w:rFonts w:ascii="Aptos" w:hAnsi="Aptos" w:cstheme="minorHAnsi"/>
          <w:b/>
          <w:sz w:val="24"/>
          <w:szCs w:val="24"/>
        </w:rPr>
        <w:t xml:space="preserve"> </w:t>
      </w:r>
      <w:proofErr w:type="spellStart"/>
      <w:r w:rsidR="00A50A30" w:rsidRPr="00650385">
        <w:rPr>
          <w:rFonts w:ascii="Aptos" w:hAnsi="Aptos" w:cstheme="minorHAnsi"/>
          <w:b/>
          <w:sz w:val="24"/>
          <w:szCs w:val="24"/>
        </w:rPr>
        <w:t>ev.č</w:t>
      </w:r>
      <w:proofErr w:type="spellEnd"/>
      <w:r w:rsidR="00A50A30" w:rsidRPr="00650385">
        <w:rPr>
          <w:rFonts w:ascii="Aptos" w:hAnsi="Aptos" w:cstheme="minorHAnsi"/>
          <w:b/>
          <w:sz w:val="24"/>
          <w:szCs w:val="24"/>
        </w:rPr>
        <w:t>. 10521-</w:t>
      </w:r>
      <w:r w:rsidR="00766E9E">
        <w:rPr>
          <w:rFonts w:ascii="Aptos" w:hAnsi="Aptos" w:cstheme="minorHAnsi"/>
          <w:b/>
          <w:sz w:val="24"/>
          <w:szCs w:val="24"/>
        </w:rPr>
        <w:t>1</w:t>
      </w:r>
    </w:p>
    <w:p w14:paraId="4D6A73B5" w14:textId="509BB480" w:rsidR="00533FFE" w:rsidRPr="00650385" w:rsidRDefault="00987294" w:rsidP="00A50A30">
      <w:pPr>
        <w:ind w:left="2832" w:hanging="2832"/>
        <w:jc w:val="both"/>
        <w:rPr>
          <w:rFonts w:ascii="Aptos" w:hAnsi="Aptos" w:cstheme="minorHAnsi"/>
          <w:color w:val="000000"/>
          <w:sz w:val="24"/>
          <w:szCs w:val="24"/>
        </w:rPr>
      </w:pPr>
      <w:r w:rsidRPr="00650385">
        <w:rPr>
          <w:rFonts w:ascii="Aptos" w:hAnsi="Aptos" w:cstheme="minorHAnsi"/>
          <w:b/>
          <w:bCs/>
          <w:color w:val="333333"/>
          <w:sz w:val="24"/>
          <w:szCs w:val="24"/>
          <w:shd w:val="clear" w:color="auto" w:fill="FFFFFF"/>
        </w:rPr>
        <w:t xml:space="preserve">okres, obec, </w:t>
      </w:r>
      <w:proofErr w:type="spellStart"/>
      <w:r w:rsidRPr="00650385">
        <w:rPr>
          <w:rFonts w:ascii="Aptos" w:hAnsi="Aptos" w:cstheme="minorHAnsi"/>
          <w:b/>
          <w:bCs/>
          <w:color w:val="333333"/>
          <w:sz w:val="24"/>
          <w:szCs w:val="24"/>
          <w:shd w:val="clear" w:color="auto" w:fill="FFFFFF"/>
        </w:rPr>
        <w:t>kat.úz</w:t>
      </w:r>
      <w:proofErr w:type="spellEnd"/>
      <w:r w:rsidRPr="00650385">
        <w:rPr>
          <w:rFonts w:ascii="Aptos" w:hAnsi="Aptos" w:cstheme="minorHAnsi"/>
          <w:b/>
          <w:bCs/>
          <w:color w:val="333333"/>
          <w:sz w:val="24"/>
          <w:szCs w:val="24"/>
          <w:shd w:val="clear" w:color="auto" w:fill="FFFFFF"/>
        </w:rPr>
        <w:t>.</w:t>
      </w:r>
      <w:r w:rsidR="00D17A4A" w:rsidRPr="00650385">
        <w:rPr>
          <w:rFonts w:ascii="Aptos" w:hAnsi="Aptos" w:cstheme="minorHAnsi"/>
          <w:b/>
          <w:sz w:val="24"/>
          <w:szCs w:val="24"/>
        </w:rPr>
        <w:t>:</w:t>
      </w:r>
      <w:r w:rsidR="00030137" w:rsidRPr="00650385">
        <w:rPr>
          <w:rFonts w:ascii="Aptos" w:hAnsi="Aptos" w:cstheme="minorHAnsi"/>
          <w:b/>
          <w:sz w:val="24"/>
          <w:szCs w:val="24"/>
        </w:rPr>
        <w:t xml:space="preserve"> </w:t>
      </w:r>
      <w:r w:rsidR="000C4445" w:rsidRPr="00650385">
        <w:rPr>
          <w:rFonts w:ascii="Aptos" w:hAnsi="Aptos" w:cstheme="minorHAnsi"/>
          <w:color w:val="333333"/>
          <w:sz w:val="24"/>
          <w:szCs w:val="24"/>
          <w:shd w:val="clear" w:color="auto" w:fill="FFFFFF"/>
        </w:rPr>
        <w:t>Středočeský</w:t>
      </w:r>
      <w:r w:rsidR="000C4445" w:rsidRPr="00650385">
        <w:rPr>
          <w:rStyle w:val="ng-binding"/>
          <w:rFonts w:ascii="Aptos" w:hAnsi="Aptos" w:cstheme="minorHAnsi"/>
          <w:color w:val="333333"/>
          <w:sz w:val="24"/>
          <w:szCs w:val="24"/>
          <w:shd w:val="clear" w:color="auto" w:fill="FFFFFF"/>
        </w:rPr>
        <w:t xml:space="preserve">, </w:t>
      </w:r>
      <w:r w:rsidR="00A50A30" w:rsidRPr="00650385">
        <w:rPr>
          <w:rStyle w:val="ng-binding"/>
          <w:rFonts w:ascii="Aptos" w:hAnsi="Aptos" w:cstheme="minorHAnsi"/>
          <w:color w:val="333333"/>
          <w:sz w:val="24"/>
          <w:szCs w:val="24"/>
          <w:shd w:val="clear" w:color="auto" w:fill="FFFFFF"/>
        </w:rPr>
        <w:t>Sedlčany</w:t>
      </w:r>
      <w:r w:rsidR="00F02BD7" w:rsidRPr="00650385">
        <w:rPr>
          <w:rStyle w:val="ng-binding"/>
          <w:rFonts w:ascii="Aptos" w:hAnsi="Aptos" w:cstheme="minorHAnsi"/>
          <w:color w:val="333333"/>
          <w:sz w:val="24"/>
          <w:szCs w:val="24"/>
          <w:shd w:val="clear" w:color="auto" w:fill="FFFFFF"/>
        </w:rPr>
        <w:t>, okres Příbram</w:t>
      </w:r>
      <w:r w:rsidR="00533FFE" w:rsidRPr="00650385">
        <w:rPr>
          <w:rFonts w:ascii="Aptos" w:hAnsi="Aptos" w:cstheme="minorHAnsi"/>
          <w:b/>
          <w:sz w:val="24"/>
          <w:szCs w:val="24"/>
        </w:rPr>
        <w:t xml:space="preserve">           </w:t>
      </w:r>
      <w:r w:rsidR="00C33523" w:rsidRPr="00650385">
        <w:rPr>
          <w:rFonts w:ascii="Aptos" w:hAnsi="Aptos" w:cstheme="minorHAnsi"/>
          <w:b/>
          <w:sz w:val="24"/>
          <w:szCs w:val="24"/>
        </w:rPr>
        <w:t xml:space="preserve">                               </w:t>
      </w:r>
    </w:p>
    <w:p w14:paraId="07E5B4FC" w14:textId="3BDAE120" w:rsidR="00533FFE" w:rsidRPr="00650385" w:rsidRDefault="001A150E" w:rsidP="00533FFE">
      <w:pPr>
        <w:rPr>
          <w:rFonts w:ascii="Aptos" w:hAnsi="Aptos" w:cstheme="minorHAnsi"/>
          <w:sz w:val="24"/>
          <w:szCs w:val="24"/>
        </w:rPr>
      </w:pPr>
      <w:r w:rsidRPr="00650385">
        <w:rPr>
          <w:rFonts w:ascii="Aptos" w:hAnsi="Aptos" w:cstheme="minorHAnsi"/>
          <w:noProof/>
          <w:sz w:val="24"/>
          <w:szCs w:val="24"/>
        </w:rPr>
        <w:drawing>
          <wp:inline distT="0" distB="0" distL="0" distR="0" wp14:anchorId="56FB4A7C" wp14:editId="2AAB5A4C">
            <wp:extent cx="4244708" cy="3673158"/>
            <wp:effectExtent l="0" t="0" r="3810" b="3810"/>
            <wp:docPr id="1360347699" name="Obrázek 1" descr="Obsah obrázku Letecké snímkování, ve vzduchu, venku, map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347699" name="Obrázek 1" descr="Obsah obrázku Letecké snímkování, ve vzduchu, venku, mapa&#10;&#10;Obsah generovaný pomocí AI může být nesprávný."/>
                    <pic:cNvPicPr/>
                  </pic:nvPicPr>
                  <pic:blipFill>
                    <a:blip r:embed="rId6"/>
                    <a:stretch>
                      <a:fillRect/>
                    </a:stretch>
                  </pic:blipFill>
                  <pic:spPr>
                    <a:xfrm>
                      <a:off x="0" y="0"/>
                      <a:ext cx="4244708" cy="3673158"/>
                    </a:xfrm>
                    <a:prstGeom prst="rect">
                      <a:avLst/>
                    </a:prstGeom>
                  </pic:spPr>
                </pic:pic>
              </a:graphicData>
            </a:graphic>
          </wp:inline>
        </w:drawing>
      </w:r>
    </w:p>
    <w:p w14:paraId="125CCCF0" w14:textId="3A9A6DA9" w:rsidR="00C33523" w:rsidRPr="00650385" w:rsidRDefault="00C33523" w:rsidP="00533FFE">
      <w:pPr>
        <w:rPr>
          <w:rFonts w:ascii="Aptos" w:hAnsi="Aptos" w:cstheme="minorHAnsi"/>
          <w:b/>
          <w:sz w:val="24"/>
          <w:szCs w:val="24"/>
        </w:rPr>
      </w:pPr>
    </w:p>
    <w:p w14:paraId="0D2EDF2B" w14:textId="18F39FBA" w:rsidR="00D17A4A" w:rsidRPr="00650385" w:rsidRDefault="00D5400A" w:rsidP="00D17A4A">
      <w:pPr>
        <w:jc w:val="both"/>
        <w:rPr>
          <w:rFonts w:ascii="Aptos" w:hAnsi="Aptos" w:cstheme="minorHAnsi"/>
          <w:bCs/>
          <w:sz w:val="24"/>
          <w:szCs w:val="24"/>
        </w:rPr>
      </w:pPr>
      <w:r w:rsidRPr="00650385">
        <w:rPr>
          <w:rFonts w:ascii="Aptos" w:hAnsi="Aptos" w:cstheme="minorHAnsi"/>
          <w:bCs/>
          <w:sz w:val="24"/>
          <w:szCs w:val="24"/>
        </w:rPr>
        <w:t>Z</w:t>
      </w:r>
      <w:r w:rsidR="00D17A4A" w:rsidRPr="00650385">
        <w:rPr>
          <w:rFonts w:ascii="Aptos" w:hAnsi="Aptos" w:cstheme="minorHAnsi"/>
          <w:bCs/>
          <w:sz w:val="24"/>
          <w:szCs w:val="24"/>
        </w:rPr>
        <w:t>odpovídá:</w:t>
      </w:r>
      <w:r w:rsidR="00987294" w:rsidRPr="00650385">
        <w:rPr>
          <w:rFonts w:ascii="Aptos" w:hAnsi="Aptos" w:cstheme="minorHAnsi"/>
          <w:bCs/>
          <w:sz w:val="24"/>
          <w:szCs w:val="24"/>
        </w:rPr>
        <w:t xml:space="preserve"> </w:t>
      </w:r>
      <w:r w:rsidR="00D17A4A" w:rsidRPr="00650385">
        <w:rPr>
          <w:rFonts w:ascii="Aptos" w:hAnsi="Aptos" w:cstheme="minorHAnsi"/>
          <w:bCs/>
          <w:sz w:val="24"/>
          <w:szCs w:val="24"/>
        </w:rPr>
        <w:t>Lu</w:t>
      </w:r>
      <w:r w:rsidR="00F8302B" w:rsidRPr="00650385">
        <w:rPr>
          <w:rFonts w:ascii="Aptos" w:hAnsi="Aptos" w:cstheme="minorHAnsi"/>
          <w:bCs/>
          <w:sz w:val="24"/>
          <w:szCs w:val="24"/>
        </w:rPr>
        <w:t>cie Jandíková</w:t>
      </w:r>
    </w:p>
    <w:p w14:paraId="5A342F24" w14:textId="47DC8CD0" w:rsidR="00533FFE" w:rsidRPr="00650385" w:rsidRDefault="00533FFE" w:rsidP="00533FFE">
      <w:pPr>
        <w:rPr>
          <w:rFonts w:ascii="Aptos" w:hAnsi="Aptos" w:cstheme="minorHAnsi"/>
          <w:b/>
          <w:bCs/>
          <w:sz w:val="24"/>
          <w:szCs w:val="24"/>
        </w:rPr>
      </w:pPr>
      <w:r w:rsidRPr="00650385">
        <w:rPr>
          <w:rFonts w:ascii="Aptos" w:hAnsi="Aptos" w:cstheme="minorHAnsi"/>
          <w:b/>
          <w:bCs/>
          <w:sz w:val="24"/>
          <w:szCs w:val="24"/>
        </w:rPr>
        <w:t xml:space="preserve">Základní popis akce: </w:t>
      </w:r>
    </w:p>
    <w:p w14:paraId="7FE1B794" w14:textId="77777777" w:rsidR="00ED34D5" w:rsidRPr="00650385" w:rsidRDefault="00ED34D5" w:rsidP="00ED34D5">
      <w:pPr>
        <w:widowControl w:val="0"/>
        <w:jc w:val="both"/>
        <w:rPr>
          <w:rFonts w:ascii="Aptos" w:hAnsi="Aptos" w:cs="Arial"/>
          <w:sz w:val="24"/>
          <w:szCs w:val="24"/>
        </w:rPr>
      </w:pPr>
      <w:r w:rsidRPr="00650385">
        <w:rPr>
          <w:rFonts w:ascii="Aptos" w:hAnsi="Aptos" w:cs="Arial"/>
          <w:sz w:val="24"/>
          <w:szCs w:val="24"/>
        </w:rPr>
        <w:t xml:space="preserve">Jedná se o rekonstrukci stávajícího mostu </w:t>
      </w:r>
      <w:proofErr w:type="spellStart"/>
      <w:r w:rsidRPr="00650385">
        <w:rPr>
          <w:rFonts w:ascii="Aptos" w:hAnsi="Aptos" w:cs="Arial"/>
          <w:sz w:val="24"/>
          <w:szCs w:val="24"/>
        </w:rPr>
        <w:t>ev.č</w:t>
      </w:r>
      <w:proofErr w:type="spellEnd"/>
      <w:r w:rsidRPr="00650385">
        <w:rPr>
          <w:rFonts w:ascii="Aptos" w:hAnsi="Aptos" w:cs="Arial"/>
          <w:sz w:val="24"/>
          <w:szCs w:val="24"/>
        </w:rPr>
        <w:t xml:space="preserve">. 10521-1 v obci </w:t>
      </w:r>
      <w:proofErr w:type="spellStart"/>
      <w:r w:rsidRPr="00650385">
        <w:rPr>
          <w:rFonts w:ascii="Aptos" w:hAnsi="Aptos" w:cs="Arial"/>
          <w:sz w:val="24"/>
          <w:szCs w:val="24"/>
        </w:rPr>
        <w:t>Sestrouň</w:t>
      </w:r>
      <w:proofErr w:type="spellEnd"/>
      <w:r w:rsidRPr="00650385">
        <w:rPr>
          <w:rFonts w:ascii="Aptos" w:hAnsi="Aptos" w:cs="Arial"/>
          <w:sz w:val="24"/>
          <w:szCs w:val="24"/>
        </w:rPr>
        <w:t xml:space="preserve">. Most o dvou polích převádí komunikaci </w:t>
      </w:r>
      <w:proofErr w:type="spellStart"/>
      <w:r w:rsidRPr="00650385">
        <w:rPr>
          <w:rFonts w:ascii="Aptos" w:hAnsi="Aptos" w:cs="Arial"/>
          <w:sz w:val="24"/>
          <w:szCs w:val="24"/>
        </w:rPr>
        <w:t>III.třídy</w:t>
      </w:r>
      <w:proofErr w:type="spellEnd"/>
      <w:r w:rsidRPr="00650385">
        <w:rPr>
          <w:rFonts w:ascii="Aptos" w:hAnsi="Aptos" w:cs="Arial"/>
          <w:sz w:val="24"/>
          <w:szCs w:val="24"/>
        </w:rPr>
        <w:t xml:space="preserve"> přes potok Mastník na začátku obce.</w:t>
      </w:r>
    </w:p>
    <w:p w14:paraId="3C754D37" w14:textId="41BF6F44" w:rsidR="00ED34D5" w:rsidRPr="00650385" w:rsidRDefault="00ED34D5" w:rsidP="002A4A4A">
      <w:pPr>
        <w:jc w:val="both"/>
        <w:rPr>
          <w:rFonts w:ascii="Aptos" w:hAnsi="Aptos" w:cs="Arial"/>
          <w:sz w:val="24"/>
          <w:szCs w:val="24"/>
        </w:rPr>
      </w:pPr>
      <w:r w:rsidRPr="00650385">
        <w:rPr>
          <w:rFonts w:ascii="Aptos" w:hAnsi="Aptos" w:cs="Arial"/>
          <w:sz w:val="24"/>
          <w:szCs w:val="24"/>
        </w:rPr>
        <w:t xml:space="preserve">Most se nachází v intravilánu obce u č.p. 36 cca </w:t>
      </w:r>
      <w:r w:rsidR="002A4A4A">
        <w:rPr>
          <w:rFonts w:ascii="Aptos" w:hAnsi="Aptos" w:cs="Arial"/>
          <w:sz w:val="24"/>
          <w:szCs w:val="24"/>
        </w:rPr>
        <w:t>1 km</w:t>
      </w:r>
      <w:r w:rsidRPr="00650385">
        <w:rPr>
          <w:rFonts w:ascii="Aptos" w:hAnsi="Aptos" w:cs="Arial"/>
          <w:sz w:val="24"/>
          <w:szCs w:val="24"/>
        </w:rPr>
        <w:t xml:space="preserve"> od křižovatky se silnicí II/105. Mostní konstrukce se nachází nad vodním tokem a rekonstrukcí je respektován požadavek správce toku na zachování průtočného profilu.</w:t>
      </w:r>
    </w:p>
    <w:p w14:paraId="1C6C06B9" w14:textId="1B507E0C" w:rsidR="00650385" w:rsidRPr="00650385" w:rsidRDefault="00650385" w:rsidP="002A4A4A">
      <w:pPr>
        <w:jc w:val="both"/>
        <w:rPr>
          <w:rFonts w:ascii="Aptos" w:hAnsi="Aptos" w:cstheme="minorHAnsi"/>
          <w:sz w:val="24"/>
          <w:szCs w:val="24"/>
        </w:rPr>
      </w:pPr>
      <w:r w:rsidRPr="00650385">
        <w:rPr>
          <w:rFonts w:ascii="Aptos" w:hAnsi="Aptos" w:cstheme="minorHAnsi"/>
          <w:sz w:val="24"/>
          <w:szCs w:val="24"/>
        </w:rPr>
        <w:t xml:space="preserve">Nový most je charakteru šikmého sdruženého rámu o dvou spojitých polích z </w:t>
      </w:r>
      <w:r>
        <w:rPr>
          <w:rFonts w:ascii="Aptos" w:hAnsi="Aptos" w:cstheme="minorHAnsi"/>
          <w:sz w:val="24"/>
          <w:szCs w:val="24"/>
        </w:rPr>
        <w:t>m</w:t>
      </w:r>
      <w:r w:rsidRPr="00650385">
        <w:rPr>
          <w:rFonts w:ascii="Aptos" w:hAnsi="Aptos" w:cstheme="minorHAnsi"/>
          <w:sz w:val="24"/>
          <w:szCs w:val="24"/>
        </w:rPr>
        <w:t xml:space="preserve">onolitického železobetonu plošně založeného v místě původních základů. Ze stěnových opěr (krajních rámových stojek) jsou zavěšena rovnoběžná křídla, na která navazují úhlové zdi jako jejich prodloužení. Římsy monolitické železobetonové, výtoková je rozšířena nad pilířem rozšířena pro zpětné umístění sochy. Chodníková římsa je za opěrami rozšířena dlažbou na šířku chodníku do betonové obruby. Vozovka živičná, na mostě dvouvrstvá s ochranou izolace z litého asfaltu. Na obou římsách je ocelové </w:t>
      </w:r>
      <w:r w:rsidRPr="00650385">
        <w:rPr>
          <w:rFonts w:ascii="Aptos" w:hAnsi="Aptos" w:cstheme="minorHAnsi"/>
          <w:sz w:val="24"/>
          <w:szCs w:val="24"/>
        </w:rPr>
        <w:lastRenderedPageBreak/>
        <w:t>zábradlí se svislou výplní prodloužené i na křídla a zdi. Prostorové uspořádání na mostě je rozšířeno na vozovku šířky 2x3.</w:t>
      </w:r>
      <w:proofErr w:type="gramStart"/>
      <w:r w:rsidRPr="00650385">
        <w:rPr>
          <w:rFonts w:ascii="Aptos" w:hAnsi="Aptos" w:cstheme="minorHAnsi"/>
          <w:sz w:val="24"/>
          <w:szCs w:val="24"/>
        </w:rPr>
        <w:t>0m</w:t>
      </w:r>
      <w:proofErr w:type="gramEnd"/>
      <w:r w:rsidRPr="00650385">
        <w:rPr>
          <w:rFonts w:ascii="Aptos" w:hAnsi="Aptos" w:cstheme="minorHAnsi"/>
          <w:sz w:val="24"/>
          <w:szCs w:val="24"/>
        </w:rPr>
        <w:t xml:space="preserve"> s jednostranným chodníkem na výtoku šířky </w:t>
      </w:r>
      <w:r w:rsidR="002A4A4A">
        <w:rPr>
          <w:rFonts w:ascii="Aptos" w:hAnsi="Aptos" w:cstheme="minorHAnsi"/>
          <w:sz w:val="24"/>
          <w:szCs w:val="24"/>
        </w:rPr>
        <w:t>1,</w:t>
      </w:r>
      <w:r w:rsidRPr="00650385">
        <w:rPr>
          <w:rFonts w:ascii="Aptos" w:hAnsi="Aptos" w:cstheme="minorHAnsi"/>
          <w:sz w:val="24"/>
          <w:szCs w:val="24"/>
        </w:rPr>
        <w:t>5m. Přitom dojde k natočení mostu tak, aby bylo možné zvětšit poloměr zatáčku na pravobřežním předpolí. Řešení na mostě navazuje na řešení na předpolích.</w:t>
      </w:r>
    </w:p>
    <w:p w14:paraId="37CBDAFD" w14:textId="0271F502" w:rsidR="00D76782" w:rsidRPr="00650385" w:rsidRDefault="00D76782" w:rsidP="00650385">
      <w:pPr>
        <w:pStyle w:val="Odstavecseseznamem"/>
        <w:spacing w:line="276" w:lineRule="auto"/>
        <w:ind w:left="0"/>
        <w:rPr>
          <w:rFonts w:ascii="Aptos" w:hAnsi="Aptos" w:cstheme="minorHAnsi"/>
          <w:lang w:eastAsia="sv-SE"/>
        </w:rPr>
      </w:pPr>
    </w:p>
    <w:p w14:paraId="38ECD5A6" w14:textId="77777777" w:rsidR="00284B3F" w:rsidRPr="00650385" w:rsidRDefault="00284B3F" w:rsidP="00284B3F">
      <w:pPr>
        <w:rPr>
          <w:rFonts w:ascii="Aptos" w:hAnsi="Aptos" w:cstheme="minorHAnsi"/>
          <w:b/>
          <w:sz w:val="24"/>
          <w:szCs w:val="24"/>
        </w:rPr>
      </w:pPr>
      <w:r w:rsidRPr="00650385">
        <w:rPr>
          <w:rFonts w:ascii="Aptos" w:hAnsi="Aptos" w:cstheme="minorHAnsi"/>
          <w:b/>
          <w:sz w:val="24"/>
          <w:szCs w:val="24"/>
        </w:rPr>
        <w:t>3. Údaje o PDPS a SP:</w:t>
      </w:r>
    </w:p>
    <w:p w14:paraId="0A15FCDC" w14:textId="77777777" w:rsidR="00173EBB" w:rsidRPr="00650385" w:rsidRDefault="00173EBB" w:rsidP="00173EBB">
      <w:pPr>
        <w:rPr>
          <w:rFonts w:ascii="Aptos" w:hAnsi="Aptos" w:cstheme="minorHAnsi"/>
          <w:b/>
          <w:sz w:val="24"/>
          <w:szCs w:val="24"/>
        </w:rPr>
      </w:pPr>
      <w:r w:rsidRPr="00650385">
        <w:rPr>
          <w:rFonts w:ascii="Aptos" w:hAnsi="Aptos" w:cstheme="minorHAnsi"/>
          <w:b/>
          <w:sz w:val="24"/>
          <w:szCs w:val="24"/>
        </w:rPr>
        <w:t>Projektová kancelář VANER s.r.o.</w:t>
      </w:r>
    </w:p>
    <w:p w14:paraId="08923B39" w14:textId="77777777" w:rsidR="00173EBB" w:rsidRPr="00650385" w:rsidRDefault="00173EBB" w:rsidP="00173EBB">
      <w:pPr>
        <w:rPr>
          <w:rFonts w:ascii="Aptos" w:hAnsi="Aptos" w:cstheme="minorHAnsi"/>
          <w:bCs/>
          <w:sz w:val="24"/>
          <w:szCs w:val="24"/>
        </w:rPr>
      </w:pPr>
      <w:r w:rsidRPr="00650385">
        <w:rPr>
          <w:rFonts w:ascii="Aptos" w:hAnsi="Aptos" w:cstheme="minorHAnsi"/>
          <w:bCs/>
          <w:sz w:val="24"/>
          <w:szCs w:val="24"/>
        </w:rPr>
        <w:t>V Horkách 101/1</w:t>
      </w:r>
    </w:p>
    <w:p w14:paraId="6CF6AF21" w14:textId="77777777" w:rsidR="00173EBB" w:rsidRPr="00650385" w:rsidRDefault="00173EBB" w:rsidP="00173EBB">
      <w:pPr>
        <w:rPr>
          <w:rFonts w:ascii="Aptos" w:hAnsi="Aptos" w:cstheme="minorHAnsi"/>
          <w:bCs/>
          <w:sz w:val="24"/>
          <w:szCs w:val="24"/>
        </w:rPr>
      </w:pPr>
      <w:r w:rsidRPr="00650385">
        <w:rPr>
          <w:rFonts w:ascii="Aptos" w:hAnsi="Aptos" w:cstheme="minorHAnsi"/>
          <w:bCs/>
          <w:sz w:val="24"/>
          <w:szCs w:val="24"/>
        </w:rPr>
        <w:t>460 07 Liberec 9</w:t>
      </w:r>
    </w:p>
    <w:p w14:paraId="4EA97262" w14:textId="77777777" w:rsidR="00173EBB" w:rsidRPr="00650385" w:rsidRDefault="00173EBB" w:rsidP="00173EBB">
      <w:pPr>
        <w:rPr>
          <w:rFonts w:ascii="Aptos" w:hAnsi="Aptos" w:cstheme="minorHAnsi"/>
          <w:bCs/>
          <w:sz w:val="24"/>
          <w:szCs w:val="24"/>
        </w:rPr>
      </w:pPr>
      <w:r w:rsidRPr="00650385">
        <w:rPr>
          <w:rFonts w:ascii="Aptos" w:hAnsi="Aptos" w:cstheme="minorHAnsi"/>
          <w:bCs/>
          <w:sz w:val="24"/>
          <w:szCs w:val="24"/>
        </w:rPr>
        <w:t>IČ: 25 45 89 90</w:t>
      </w:r>
    </w:p>
    <w:p w14:paraId="36932C1F" w14:textId="304014EF" w:rsidR="00173EBB" w:rsidRPr="00650385" w:rsidRDefault="00173EBB" w:rsidP="00173EBB">
      <w:pPr>
        <w:rPr>
          <w:rFonts w:ascii="Aptos" w:hAnsi="Aptos" w:cstheme="minorHAnsi"/>
          <w:bCs/>
          <w:sz w:val="24"/>
          <w:szCs w:val="24"/>
        </w:rPr>
      </w:pPr>
      <w:r w:rsidRPr="00650385">
        <w:rPr>
          <w:rFonts w:ascii="Aptos" w:hAnsi="Aptos" w:cstheme="minorHAnsi"/>
          <w:bCs/>
          <w:sz w:val="24"/>
          <w:szCs w:val="24"/>
        </w:rPr>
        <w:t>DIČ: CZ25458990</w:t>
      </w:r>
    </w:p>
    <w:p w14:paraId="6E6DCCB6" w14:textId="77777777" w:rsidR="00173EBB" w:rsidRPr="00650385" w:rsidRDefault="00173EBB" w:rsidP="00284B3F">
      <w:pPr>
        <w:rPr>
          <w:rFonts w:ascii="Aptos" w:hAnsi="Aptos" w:cstheme="minorHAnsi"/>
          <w:b/>
          <w:sz w:val="24"/>
          <w:szCs w:val="24"/>
        </w:rPr>
      </w:pPr>
    </w:p>
    <w:p w14:paraId="3B782BC1" w14:textId="6CA56336" w:rsidR="00284B3F" w:rsidRPr="00650385" w:rsidRDefault="00284B3F" w:rsidP="00284B3F">
      <w:pPr>
        <w:rPr>
          <w:rFonts w:ascii="Aptos" w:hAnsi="Aptos" w:cstheme="minorHAnsi"/>
          <w:b/>
          <w:sz w:val="24"/>
          <w:szCs w:val="24"/>
        </w:rPr>
      </w:pPr>
      <w:r w:rsidRPr="00650385">
        <w:rPr>
          <w:rFonts w:ascii="Aptos" w:hAnsi="Aptos" w:cstheme="minorHAnsi"/>
          <w:b/>
          <w:sz w:val="24"/>
          <w:szCs w:val="24"/>
        </w:rPr>
        <w:t>4. Doplňující údaje k provádění:</w:t>
      </w:r>
    </w:p>
    <w:p w14:paraId="0C335380" w14:textId="40B8CB8B" w:rsidR="00284B3F" w:rsidRPr="00650385" w:rsidRDefault="006C293D" w:rsidP="00284B3F">
      <w:pPr>
        <w:pStyle w:val="Odstavecseseznamem"/>
        <w:rPr>
          <w:rFonts w:ascii="Aptos" w:hAnsi="Aptos" w:cstheme="minorHAnsi"/>
        </w:rPr>
      </w:pPr>
      <w:r w:rsidRPr="00650385">
        <w:rPr>
          <w:rFonts w:ascii="Aptos" w:hAnsi="Aptos" w:cstheme="minorHAnsi"/>
        </w:rPr>
        <w:t>Nutno dodržet podmínky SP a P</w:t>
      </w:r>
      <w:r w:rsidR="0005400A" w:rsidRPr="00650385">
        <w:rPr>
          <w:rFonts w:ascii="Aptos" w:hAnsi="Aptos" w:cstheme="minorHAnsi"/>
        </w:rPr>
        <w:t>DPS</w:t>
      </w:r>
      <w:r w:rsidR="006110D1" w:rsidRPr="00650385">
        <w:rPr>
          <w:rFonts w:ascii="Aptos" w:hAnsi="Aptos" w:cstheme="minorHAnsi"/>
        </w:rPr>
        <w:t xml:space="preserve">. </w:t>
      </w:r>
    </w:p>
    <w:p w14:paraId="2816FFE9" w14:textId="77777777" w:rsidR="00284B3F" w:rsidRPr="00650385" w:rsidRDefault="00284B3F" w:rsidP="00284B3F">
      <w:pPr>
        <w:pStyle w:val="Odstavecseseznamem"/>
        <w:rPr>
          <w:rFonts w:ascii="Aptos" w:hAnsi="Aptos" w:cstheme="minorHAnsi"/>
        </w:rPr>
      </w:pPr>
    </w:p>
    <w:p w14:paraId="15646025" w14:textId="77777777" w:rsidR="00284B3F" w:rsidRPr="00650385" w:rsidRDefault="00284B3F" w:rsidP="00284B3F">
      <w:pPr>
        <w:jc w:val="both"/>
        <w:rPr>
          <w:rFonts w:ascii="Aptos" w:hAnsi="Aptos" w:cstheme="minorHAnsi"/>
          <w:b/>
          <w:sz w:val="24"/>
          <w:szCs w:val="24"/>
        </w:rPr>
      </w:pPr>
      <w:r w:rsidRPr="00650385">
        <w:rPr>
          <w:rFonts w:ascii="Aptos" w:hAnsi="Aptos" w:cstheme="minorHAnsi"/>
          <w:b/>
          <w:sz w:val="24"/>
          <w:szCs w:val="24"/>
        </w:rPr>
        <w:t>5. Územně – technické podmínky</w:t>
      </w:r>
    </w:p>
    <w:p w14:paraId="2C9FCFF3" w14:textId="352135D7" w:rsidR="00987294" w:rsidRPr="00650385" w:rsidRDefault="00987294" w:rsidP="00284B3F">
      <w:pPr>
        <w:jc w:val="both"/>
        <w:rPr>
          <w:rFonts w:ascii="Aptos" w:hAnsi="Aptos" w:cstheme="minorHAnsi"/>
          <w:bCs/>
          <w:sz w:val="24"/>
          <w:szCs w:val="24"/>
        </w:rPr>
      </w:pPr>
      <w:r w:rsidRPr="00650385">
        <w:rPr>
          <w:rFonts w:ascii="Aptos" w:hAnsi="Aptos" w:cstheme="minorHAnsi"/>
          <w:bCs/>
          <w:sz w:val="24"/>
          <w:szCs w:val="24"/>
        </w:rPr>
        <w:t>PDPS</w:t>
      </w:r>
    </w:p>
    <w:p w14:paraId="09F96D28" w14:textId="1EE25897" w:rsidR="00533FFE" w:rsidRPr="00650385" w:rsidRDefault="00533FFE" w:rsidP="00533FFE">
      <w:pPr>
        <w:jc w:val="both"/>
        <w:rPr>
          <w:rFonts w:ascii="Aptos" w:hAnsi="Aptos" w:cstheme="minorHAnsi"/>
          <w:b/>
          <w:sz w:val="24"/>
          <w:szCs w:val="24"/>
        </w:rPr>
      </w:pPr>
      <w:r w:rsidRPr="00650385">
        <w:rPr>
          <w:rFonts w:ascii="Aptos" w:hAnsi="Aptos" w:cstheme="minorHAnsi"/>
          <w:b/>
          <w:sz w:val="24"/>
          <w:szCs w:val="24"/>
        </w:rPr>
        <w:t xml:space="preserve">Kontakt: </w:t>
      </w:r>
    </w:p>
    <w:p w14:paraId="40DD3CC5" w14:textId="77777777" w:rsidR="00533FFE" w:rsidRPr="00650385" w:rsidRDefault="00533FFE" w:rsidP="00533FFE">
      <w:pPr>
        <w:jc w:val="both"/>
        <w:rPr>
          <w:rFonts w:ascii="Aptos" w:hAnsi="Aptos" w:cstheme="minorHAnsi"/>
          <w:sz w:val="24"/>
          <w:szCs w:val="24"/>
        </w:rPr>
      </w:pPr>
      <w:r w:rsidRPr="00650385">
        <w:rPr>
          <w:rFonts w:ascii="Aptos" w:hAnsi="Aptos" w:cstheme="minorHAnsi"/>
          <w:b/>
          <w:sz w:val="24"/>
          <w:szCs w:val="24"/>
        </w:rPr>
        <w:t>Miroslav Dostál</w:t>
      </w:r>
      <w:r w:rsidRPr="00650385">
        <w:rPr>
          <w:rFonts w:ascii="Aptos" w:hAnsi="Aptos" w:cstheme="minorHAnsi"/>
          <w:sz w:val="24"/>
          <w:szCs w:val="24"/>
        </w:rPr>
        <w:t xml:space="preserve"> </w:t>
      </w:r>
      <w:r w:rsidR="002375B3" w:rsidRPr="00650385">
        <w:rPr>
          <w:rFonts w:ascii="Aptos" w:hAnsi="Aptos" w:cstheme="minorHAnsi"/>
          <w:sz w:val="24"/>
          <w:szCs w:val="24"/>
        </w:rPr>
        <w:t>vedoucí mostních techniků KSÚS</w:t>
      </w:r>
      <w:r w:rsidRPr="00650385">
        <w:rPr>
          <w:rFonts w:ascii="Aptos" w:hAnsi="Aptos" w:cstheme="minorHAnsi"/>
          <w:sz w:val="24"/>
          <w:szCs w:val="24"/>
        </w:rPr>
        <w:t xml:space="preserve">, mobil 778 532 514, email: </w:t>
      </w:r>
      <w:hyperlink r:id="rId7" w:history="1">
        <w:r w:rsidR="002375B3" w:rsidRPr="00650385">
          <w:rPr>
            <w:rStyle w:val="Hypertextovodkaz"/>
            <w:rFonts w:ascii="Aptos" w:hAnsi="Aptos" w:cstheme="minorHAnsi"/>
            <w:sz w:val="24"/>
            <w:szCs w:val="24"/>
          </w:rPr>
          <w:t>miroslav.dostal@ksus.cz</w:t>
        </w:r>
      </w:hyperlink>
    </w:p>
    <w:p w14:paraId="4C305438" w14:textId="0897C4DD" w:rsidR="00533FFE" w:rsidRPr="00650385" w:rsidRDefault="002375B3" w:rsidP="00533FFE">
      <w:pPr>
        <w:jc w:val="both"/>
        <w:rPr>
          <w:rFonts w:ascii="Aptos" w:hAnsi="Aptos" w:cstheme="minorHAnsi"/>
          <w:sz w:val="24"/>
          <w:szCs w:val="24"/>
        </w:rPr>
      </w:pPr>
      <w:r w:rsidRPr="00650385">
        <w:rPr>
          <w:rFonts w:ascii="Aptos" w:hAnsi="Aptos" w:cstheme="minorHAnsi"/>
          <w:b/>
          <w:sz w:val="24"/>
          <w:szCs w:val="24"/>
        </w:rPr>
        <w:t>Lu</w:t>
      </w:r>
      <w:r w:rsidR="00F8302B" w:rsidRPr="00650385">
        <w:rPr>
          <w:rFonts w:ascii="Aptos" w:hAnsi="Aptos" w:cstheme="minorHAnsi"/>
          <w:b/>
          <w:sz w:val="24"/>
          <w:szCs w:val="24"/>
        </w:rPr>
        <w:t>cie Jandíková</w:t>
      </w:r>
      <w:r w:rsidR="00533FFE" w:rsidRPr="00650385">
        <w:rPr>
          <w:rFonts w:ascii="Aptos" w:hAnsi="Aptos" w:cstheme="minorHAnsi"/>
          <w:sz w:val="24"/>
          <w:szCs w:val="24"/>
        </w:rPr>
        <w:t xml:space="preserve">, mostní technik oblast Benešov, mobil </w:t>
      </w:r>
      <w:r w:rsidR="00C33523" w:rsidRPr="00650385">
        <w:rPr>
          <w:rFonts w:ascii="Aptos" w:hAnsi="Aptos" w:cstheme="minorHAnsi"/>
          <w:sz w:val="24"/>
          <w:szCs w:val="24"/>
        </w:rPr>
        <w:t>7</w:t>
      </w:r>
      <w:r w:rsidR="00F8302B" w:rsidRPr="00650385">
        <w:rPr>
          <w:rFonts w:ascii="Aptos" w:hAnsi="Aptos" w:cstheme="minorHAnsi"/>
          <w:sz w:val="24"/>
          <w:szCs w:val="24"/>
        </w:rPr>
        <w:t>24 399 868</w:t>
      </w:r>
      <w:r w:rsidR="00533FFE" w:rsidRPr="00650385">
        <w:rPr>
          <w:rFonts w:ascii="Aptos" w:hAnsi="Aptos" w:cstheme="minorHAnsi"/>
          <w:sz w:val="24"/>
          <w:szCs w:val="24"/>
        </w:rPr>
        <w:t xml:space="preserve">, email: </w:t>
      </w:r>
      <w:r w:rsidR="00F457B4" w:rsidRPr="00650385">
        <w:rPr>
          <w:rFonts w:ascii="Aptos" w:hAnsi="Aptos" w:cstheme="minorHAnsi"/>
          <w:sz w:val="24"/>
          <w:szCs w:val="24"/>
        </w:rPr>
        <w:t>lucie.jandikova@ksus.cz</w:t>
      </w:r>
    </w:p>
    <w:p w14:paraId="751BBC1D" w14:textId="5ADC1C5D" w:rsidR="00533FFE" w:rsidRPr="00650385" w:rsidRDefault="00533FFE" w:rsidP="00533FFE">
      <w:pPr>
        <w:rPr>
          <w:rFonts w:ascii="Aptos" w:hAnsi="Aptos" w:cstheme="minorHAnsi"/>
          <w:bCs/>
          <w:sz w:val="24"/>
          <w:szCs w:val="24"/>
        </w:rPr>
      </w:pPr>
      <w:r w:rsidRPr="00650385">
        <w:rPr>
          <w:rFonts w:ascii="Aptos" w:hAnsi="Aptos" w:cstheme="minorHAnsi"/>
          <w:sz w:val="24"/>
          <w:szCs w:val="24"/>
        </w:rPr>
        <w:t xml:space="preserve">Zpracoval: </w:t>
      </w:r>
      <w:r w:rsidR="00F8302B" w:rsidRPr="00650385">
        <w:rPr>
          <w:rFonts w:ascii="Aptos" w:hAnsi="Aptos" w:cstheme="minorHAnsi"/>
          <w:sz w:val="24"/>
          <w:szCs w:val="24"/>
        </w:rPr>
        <w:t>Lucie Jandíková</w:t>
      </w:r>
    </w:p>
    <w:p w14:paraId="440C9839" w14:textId="04C71EB7" w:rsidR="00533FFE" w:rsidRPr="00650385" w:rsidRDefault="00F8302B" w:rsidP="00533FFE">
      <w:pPr>
        <w:pStyle w:val="Zkladntext"/>
        <w:rPr>
          <w:rFonts w:ascii="Aptos" w:hAnsi="Aptos" w:cstheme="minorHAnsi"/>
          <w:sz w:val="24"/>
        </w:rPr>
      </w:pPr>
      <w:r w:rsidRPr="00650385">
        <w:rPr>
          <w:rFonts w:ascii="Aptos" w:hAnsi="Aptos" w:cstheme="minorHAnsi"/>
          <w:sz w:val="24"/>
        </w:rPr>
        <w:t xml:space="preserve">Datum: </w:t>
      </w:r>
      <w:r w:rsidR="005F0DFA" w:rsidRPr="00650385">
        <w:rPr>
          <w:rFonts w:ascii="Aptos" w:hAnsi="Aptos" w:cstheme="minorHAnsi"/>
          <w:sz w:val="24"/>
        </w:rPr>
        <w:t>25</w:t>
      </w:r>
      <w:r w:rsidR="00F02BD7" w:rsidRPr="00650385">
        <w:rPr>
          <w:rFonts w:ascii="Aptos" w:hAnsi="Aptos" w:cstheme="minorHAnsi"/>
          <w:sz w:val="24"/>
        </w:rPr>
        <w:t>.2.2026</w:t>
      </w:r>
    </w:p>
    <w:sectPr w:rsidR="00533FFE" w:rsidRPr="00650385" w:rsidSect="00D67A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D1578"/>
    <w:multiLevelType w:val="hybridMultilevel"/>
    <w:tmpl w:val="59DA87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3AB279E"/>
    <w:multiLevelType w:val="hybridMultilevel"/>
    <w:tmpl w:val="0B0C4D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E727FD1"/>
    <w:multiLevelType w:val="hybridMultilevel"/>
    <w:tmpl w:val="77B6DD24"/>
    <w:lvl w:ilvl="0" w:tplc="0F56D6A8">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 w15:restartNumberingAfterBreak="0">
    <w:nsid w:val="6BA97380"/>
    <w:multiLevelType w:val="hybridMultilevel"/>
    <w:tmpl w:val="A90EF7DC"/>
    <w:lvl w:ilvl="0" w:tplc="EFD205AA">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6FA434A3"/>
    <w:multiLevelType w:val="hybridMultilevel"/>
    <w:tmpl w:val="2054A2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E8756D0"/>
    <w:multiLevelType w:val="hybridMultilevel"/>
    <w:tmpl w:val="CF268A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18014731">
    <w:abstractNumId w:val="1"/>
  </w:num>
  <w:num w:numId="2" w16cid:durableId="694620310">
    <w:abstractNumId w:val="4"/>
  </w:num>
  <w:num w:numId="3" w16cid:durableId="1110271933">
    <w:abstractNumId w:val="3"/>
  </w:num>
  <w:num w:numId="4" w16cid:durableId="988437096">
    <w:abstractNumId w:val="5"/>
  </w:num>
  <w:num w:numId="5" w16cid:durableId="2010014555">
    <w:abstractNumId w:val="0"/>
  </w:num>
  <w:num w:numId="6" w16cid:durableId="362092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9C2"/>
    <w:rsid w:val="00030137"/>
    <w:rsid w:val="00043DD6"/>
    <w:rsid w:val="0005400A"/>
    <w:rsid w:val="000816E0"/>
    <w:rsid w:val="000B4972"/>
    <w:rsid w:val="000B566F"/>
    <w:rsid w:val="000C4445"/>
    <w:rsid w:val="000D690F"/>
    <w:rsid w:val="00146E52"/>
    <w:rsid w:val="001574F0"/>
    <w:rsid w:val="00173EBB"/>
    <w:rsid w:val="001815AC"/>
    <w:rsid w:val="001951D0"/>
    <w:rsid w:val="001A0FD6"/>
    <w:rsid w:val="001A150E"/>
    <w:rsid w:val="001A56F9"/>
    <w:rsid w:val="001B2993"/>
    <w:rsid w:val="001D0D85"/>
    <w:rsid w:val="001F4B39"/>
    <w:rsid w:val="002079D6"/>
    <w:rsid w:val="00212AA6"/>
    <w:rsid w:val="00231153"/>
    <w:rsid w:val="00236878"/>
    <w:rsid w:val="002375B3"/>
    <w:rsid w:val="0025262A"/>
    <w:rsid w:val="00284B3F"/>
    <w:rsid w:val="002A4A4A"/>
    <w:rsid w:val="002C1B39"/>
    <w:rsid w:val="002D51AA"/>
    <w:rsid w:val="002E749E"/>
    <w:rsid w:val="00311F67"/>
    <w:rsid w:val="00382D8F"/>
    <w:rsid w:val="00386DD4"/>
    <w:rsid w:val="004470E6"/>
    <w:rsid w:val="00470D11"/>
    <w:rsid w:val="004E629D"/>
    <w:rsid w:val="004F0029"/>
    <w:rsid w:val="005143C7"/>
    <w:rsid w:val="0052040A"/>
    <w:rsid w:val="00533FFE"/>
    <w:rsid w:val="005418F8"/>
    <w:rsid w:val="00581BC3"/>
    <w:rsid w:val="00595AF3"/>
    <w:rsid w:val="005F0DFA"/>
    <w:rsid w:val="006110D1"/>
    <w:rsid w:val="00650385"/>
    <w:rsid w:val="006505D4"/>
    <w:rsid w:val="00652D0C"/>
    <w:rsid w:val="00692AAC"/>
    <w:rsid w:val="006958EB"/>
    <w:rsid w:val="006C2468"/>
    <w:rsid w:val="006C293D"/>
    <w:rsid w:val="006F464C"/>
    <w:rsid w:val="0071414D"/>
    <w:rsid w:val="00733045"/>
    <w:rsid w:val="00735182"/>
    <w:rsid w:val="00751988"/>
    <w:rsid w:val="007559A6"/>
    <w:rsid w:val="00766E9E"/>
    <w:rsid w:val="007A16AF"/>
    <w:rsid w:val="007C2419"/>
    <w:rsid w:val="00824E0B"/>
    <w:rsid w:val="00836282"/>
    <w:rsid w:val="008C230F"/>
    <w:rsid w:val="00951698"/>
    <w:rsid w:val="00987294"/>
    <w:rsid w:val="009901BD"/>
    <w:rsid w:val="009B0052"/>
    <w:rsid w:val="009D2F15"/>
    <w:rsid w:val="009E3447"/>
    <w:rsid w:val="00A10F6B"/>
    <w:rsid w:val="00A1131F"/>
    <w:rsid w:val="00A16789"/>
    <w:rsid w:val="00A37620"/>
    <w:rsid w:val="00A50A30"/>
    <w:rsid w:val="00AB32EE"/>
    <w:rsid w:val="00AD7B20"/>
    <w:rsid w:val="00AF229E"/>
    <w:rsid w:val="00B0638D"/>
    <w:rsid w:val="00B1194F"/>
    <w:rsid w:val="00B33845"/>
    <w:rsid w:val="00B4419C"/>
    <w:rsid w:val="00B83443"/>
    <w:rsid w:val="00BB032F"/>
    <w:rsid w:val="00BC6327"/>
    <w:rsid w:val="00BC79C2"/>
    <w:rsid w:val="00BD5F71"/>
    <w:rsid w:val="00BF39B4"/>
    <w:rsid w:val="00C00312"/>
    <w:rsid w:val="00C33523"/>
    <w:rsid w:val="00CC56F0"/>
    <w:rsid w:val="00D05ADC"/>
    <w:rsid w:val="00D17A4A"/>
    <w:rsid w:val="00D5400A"/>
    <w:rsid w:val="00D61DF7"/>
    <w:rsid w:val="00D67AB0"/>
    <w:rsid w:val="00D76782"/>
    <w:rsid w:val="00DC7C24"/>
    <w:rsid w:val="00E302A2"/>
    <w:rsid w:val="00E61D18"/>
    <w:rsid w:val="00E71B85"/>
    <w:rsid w:val="00E742D9"/>
    <w:rsid w:val="00E8012B"/>
    <w:rsid w:val="00EC7C6F"/>
    <w:rsid w:val="00ED34D5"/>
    <w:rsid w:val="00EE0F61"/>
    <w:rsid w:val="00EE68A3"/>
    <w:rsid w:val="00F02AC8"/>
    <w:rsid w:val="00F02BD7"/>
    <w:rsid w:val="00F03203"/>
    <w:rsid w:val="00F140C6"/>
    <w:rsid w:val="00F457B4"/>
    <w:rsid w:val="00F62371"/>
    <w:rsid w:val="00F8302B"/>
    <w:rsid w:val="00FE60D9"/>
    <w:rsid w:val="00FE70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B9E9A"/>
  <w15:docId w15:val="{9CD4965D-372A-4A6F-AD71-99ED396F2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67AB0"/>
  </w:style>
  <w:style w:type="paragraph" w:styleId="Nadpis2">
    <w:name w:val="heading 2"/>
    <w:basedOn w:val="Normln"/>
    <w:next w:val="Normln"/>
    <w:link w:val="Nadpis2Char"/>
    <w:semiHidden/>
    <w:unhideWhenUsed/>
    <w:qFormat/>
    <w:rsid w:val="00951698"/>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eastAsia="cs-CZ"/>
    </w:rPr>
  </w:style>
  <w:style w:type="paragraph" w:styleId="Nadpis5">
    <w:name w:val="heading 5"/>
    <w:basedOn w:val="Normln"/>
    <w:next w:val="Normln"/>
    <w:link w:val="Nadpis5Char"/>
    <w:uiPriority w:val="9"/>
    <w:semiHidden/>
    <w:unhideWhenUsed/>
    <w:qFormat/>
    <w:rsid w:val="00173EB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BC79C2"/>
    <w:pPr>
      <w:spacing w:after="0" w:line="240" w:lineRule="auto"/>
      <w:ind w:left="2124" w:hanging="2124"/>
      <w:jc w:val="center"/>
    </w:pPr>
    <w:rPr>
      <w:rFonts w:ascii="Arial" w:eastAsia="Times New Roman" w:hAnsi="Arial" w:cs="Times New Roman"/>
      <w:b/>
      <w:bCs/>
      <w:sz w:val="48"/>
      <w:szCs w:val="24"/>
      <w:u w:val="single"/>
      <w:lang w:eastAsia="cs-CZ"/>
    </w:rPr>
  </w:style>
  <w:style w:type="character" w:customStyle="1" w:styleId="NzevChar">
    <w:name w:val="Název Char"/>
    <w:basedOn w:val="Standardnpsmoodstavce"/>
    <w:link w:val="Nzev"/>
    <w:rsid w:val="00BC79C2"/>
    <w:rPr>
      <w:rFonts w:ascii="Arial" w:eastAsia="Times New Roman" w:hAnsi="Arial" w:cs="Times New Roman"/>
      <w:b/>
      <w:bCs/>
      <w:sz w:val="48"/>
      <w:szCs w:val="24"/>
      <w:u w:val="single"/>
      <w:lang w:eastAsia="cs-CZ"/>
    </w:rPr>
  </w:style>
  <w:style w:type="paragraph" w:styleId="Zkladntext">
    <w:name w:val="Body Text"/>
    <w:basedOn w:val="Normln"/>
    <w:link w:val="ZkladntextChar"/>
    <w:unhideWhenUsed/>
    <w:rsid w:val="009901BD"/>
    <w:pPr>
      <w:spacing w:after="0" w:line="240" w:lineRule="auto"/>
      <w:jc w:val="both"/>
    </w:pPr>
    <w:rPr>
      <w:rFonts w:ascii="Arial" w:eastAsia="Times New Roman" w:hAnsi="Arial" w:cs="Times New Roman"/>
      <w:bCs/>
      <w:sz w:val="28"/>
      <w:szCs w:val="24"/>
      <w:lang w:eastAsia="cs-CZ"/>
    </w:rPr>
  </w:style>
  <w:style w:type="character" w:customStyle="1" w:styleId="ZkladntextChar">
    <w:name w:val="Základní text Char"/>
    <w:basedOn w:val="Standardnpsmoodstavce"/>
    <w:link w:val="Zkladntext"/>
    <w:rsid w:val="009901BD"/>
    <w:rPr>
      <w:rFonts w:ascii="Arial" w:eastAsia="Times New Roman" w:hAnsi="Arial" w:cs="Times New Roman"/>
      <w:bCs/>
      <w:sz w:val="28"/>
      <w:szCs w:val="24"/>
      <w:lang w:eastAsia="cs-CZ"/>
    </w:rPr>
  </w:style>
  <w:style w:type="paragraph" w:styleId="Bezmezer">
    <w:name w:val="No Spacing"/>
    <w:aliases w:val="arial 11"/>
    <w:next w:val="Normln"/>
    <w:uiPriority w:val="1"/>
    <w:qFormat/>
    <w:rsid w:val="009901BD"/>
    <w:pPr>
      <w:spacing w:after="0" w:line="240" w:lineRule="auto"/>
    </w:pPr>
    <w:rPr>
      <w:rFonts w:ascii="Arial" w:eastAsia="Times New Roman" w:hAnsi="Arial" w:cs="Times New Roman"/>
      <w:szCs w:val="24"/>
      <w:lang w:eastAsia="cs-CZ"/>
    </w:rPr>
  </w:style>
  <w:style w:type="character" w:styleId="Hypertextovodkaz">
    <w:name w:val="Hyperlink"/>
    <w:basedOn w:val="Standardnpsmoodstavce"/>
    <w:rsid w:val="009901BD"/>
    <w:rPr>
      <w:color w:val="0000FF"/>
      <w:u w:val="single"/>
    </w:rPr>
  </w:style>
  <w:style w:type="paragraph" w:styleId="Textbubliny">
    <w:name w:val="Balloon Text"/>
    <w:basedOn w:val="Normln"/>
    <w:link w:val="TextbublinyChar"/>
    <w:uiPriority w:val="99"/>
    <w:semiHidden/>
    <w:unhideWhenUsed/>
    <w:rsid w:val="001F4B3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F4B39"/>
    <w:rPr>
      <w:rFonts w:ascii="Tahoma" w:hAnsi="Tahoma" w:cs="Tahoma"/>
      <w:sz w:val="16"/>
      <w:szCs w:val="16"/>
    </w:rPr>
  </w:style>
  <w:style w:type="paragraph" w:styleId="Odstavecseseznamem">
    <w:name w:val="List Paragraph"/>
    <w:basedOn w:val="Normln"/>
    <w:link w:val="OdstavecseseznamemChar"/>
    <w:uiPriority w:val="34"/>
    <w:qFormat/>
    <w:rsid w:val="001F4B39"/>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semiHidden/>
    <w:rsid w:val="00951698"/>
    <w:rPr>
      <w:rFonts w:asciiTheme="majorHAnsi" w:eastAsiaTheme="majorEastAsia" w:hAnsiTheme="majorHAnsi" w:cstheme="majorBidi"/>
      <w:b/>
      <w:bCs/>
      <w:color w:val="5B9BD5" w:themeColor="accent1"/>
      <w:sz w:val="26"/>
      <w:szCs w:val="26"/>
      <w:lang w:eastAsia="cs-CZ"/>
    </w:rPr>
  </w:style>
  <w:style w:type="character" w:customStyle="1" w:styleId="ng-binding">
    <w:name w:val="ng-binding"/>
    <w:basedOn w:val="Standardnpsmoodstavce"/>
    <w:rsid w:val="00987294"/>
  </w:style>
  <w:style w:type="character" w:customStyle="1" w:styleId="OdstavecseseznamemChar">
    <w:name w:val="Odstavec se seznamem Char"/>
    <w:basedOn w:val="Standardnpsmoodstavce"/>
    <w:link w:val="Odstavecseseznamem"/>
    <w:uiPriority w:val="34"/>
    <w:qFormat/>
    <w:locked/>
    <w:rsid w:val="00EE0F61"/>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F457B4"/>
    <w:rPr>
      <w:color w:val="605E5C"/>
      <w:shd w:val="clear" w:color="auto" w:fill="E1DFDD"/>
    </w:rPr>
  </w:style>
  <w:style w:type="character" w:customStyle="1" w:styleId="Nadpis5Char">
    <w:name w:val="Nadpis 5 Char"/>
    <w:basedOn w:val="Standardnpsmoodstavce"/>
    <w:link w:val="Nadpis5"/>
    <w:uiPriority w:val="9"/>
    <w:semiHidden/>
    <w:rsid w:val="00173EBB"/>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597567">
      <w:bodyDiv w:val="1"/>
      <w:marLeft w:val="0"/>
      <w:marRight w:val="0"/>
      <w:marTop w:val="0"/>
      <w:marBottom w:val="0"/>
      <w:divBdr>
        <w:top w:val="none" w:sz="0" w:space="0" w:color="auto"/>
        <w:left w:val="none" w:sz="0" w:space="0" w:color="auto"/>
        <w:bottom w:val="none" w:sz="0" w:space="0" w:color="auto"/>
        <w:right w:val="none" w:sz="0" w:space="0" w:color="auto"/>
      </w:divBdr>
    </w:div>
    <w:div w:id="782576143">
      <w:bodyDiv w:val="1"/>
      <w:marLeft w:val="0"/>
      <w:marRight w:val="0"/>
      <w:marTop w:val="0"/>
      <w:marBottom w:val="0"/>
      <w:divBdr>
        <w:top w:val="none" w:sz="0" w:space="0" w:color="auto"/>
        <w:left w:val="none" w:sz="0" w:space="0" w:color="auto"/>
        <w:bottom w:val="none" w:sz="0" w:space="0" w:color="auto"/>
        <w:right w:val="none" w:sz="0" w:space="0" w:color="auto"/>
      </w:divBdr>
    </w:div>
    <w:div w:id="810944290">
      <w:bodyDiv w:val="1"/>
      <w:marLeft w:val="0"/>
      <w:marRight w:val="0"/>
      <w:marTop w:val="0"/>
      <w:marBottom w:val="0"/>
      <w:divBdr>
        <w:top w:val="none" w:sz="0" w:space="0" w:color="auto"/>
        <w:left w:val="none" w:sz="0" w:space="0" w:color="auto"/>
        <w:bottom w:val="none" w:sz="0" w:space="0" w:color="auto"/>
        <w:right w:val="none" w:sz="0" w:space="0" w:color="auto"/>
      </w:divBdr>
    </w:div>
    <w:div w:id="1463497998">
      <w:bodyDiv w:val="1"/>
      <w:marLeft w:val="0"/>
      <w:marRight w:val="0"/>
      <w:marTop w:val="0"/>
      <w:marBottom w:val="0"/>
      <w:divBdr>
        <w:top w:val="none" w:sz="0" w:space="0" w:color="auto"/>
        <w:left w:val="none" w:sz="0" w:space="0" w:color="auto"/>
        <w:bottom w:val="none" w:sz="0" w:space="0" w:color="auto"/>
        <w:right w:val="none" w:sz="0" w:space="0" w:color="auto"/>
      </w:divBdr>
    </w:div>
    <w:div w:id="1531263032">
      <w:bodyDiv w:val="1"/>
      <w:marLeft w:val="0"/>
      <w:marRight w:val="0"/>
      <w:marTop w:val="0"/>
      <w:marBottom w:val="0"/>
      <w:divBdr>
        <w:top w:val="none" w:sz="0" w:space="0" w:color="auto"/>
        <w:left w:val="none" w:sz="0" w:space="0" w:color="auto"/>
        <w:bottom w:val="none" w:sz="0" w:space="0" w:color="auto"/>
        <w:right w:val="none" w:sz="0" w:space="0" w:color="auto"/>
      </w:divBdr>
    </w:div>
    <w:div w:id="1564292663">
      <w:bodyDiv w:val="1"/>
      <w:marLeft w:val="0"/>
      <w:marRight w:val="0"/>
      <w:marTop w:val="0"/>
      <w:marBottom w:val="0"/>
      <w:divBdr>
        <w:top w:val="none" w:sz="0" w:space="0" w:color="auto"/>
        <w:left w:val="none" w:sz="0" w:space="0" w:color="auto"/>
        <w:bottom w:val="none" w:sz="0" w:space="0" w:color="auto"/>
        <w:right w:val="none" w:sz="0" w:space="0" w:color="auto"/>
      </w:divBdr>
    </w:div>
    <w:div w:id="199675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iroslav.dostal@ksus.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823F5-47F9-44B3-8E23-2CB917CDD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1759</Characters>
  <Application>Microsoft Office Word</Application>
  <DocSecurity>4</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Pohunek</dc:creator>
  <cp:keywords/>
  <dc:description/>
  <cp:lastModifiedBy>Drozenová Dagmar</cp:lastModifiedBy>
  <cp:revision>2</cp:revision>
  <dcterms:created xsi:type="dcterms:W3CDTF">2026-03-12T12:59:00Z</dcterms:created>
  <dcterms:modified xsi:type="dcterms:W3CDTF">2026-03-12T12:59:00Z</dcterms:modified>
</cp:coreProperties>
</file>