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5FE2BE01" w:rsidR="002C5BA7" w:rsidRPr="0097670A" w:rsidRDefault="00CC1A81" w:rsidP="00721916">
      <w:pPr>
        <w:pStyle w:val="Nzev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Návrh r</w:t>
      </w:r>
      <w:r w:rsidR="0097670A" w:rsidRPr="0097670A">
        <w:rPr>
          <w:rFonts w:ascii="Calibri" w:hAnsi="Calibri" w:cs="Calibri"/>
          <w:sz w:val="36"/>
          <w:szCs w:val="36"/>
        </w:rPr>
        <w:t>ámcov</w:t>
      </w:r>
      <w:r>
        <w:rPr>
          <w:rFonts w:ascii="Calibri" w:hAnsi="Calibri" w:cs="Calibri"/>
          <w:sz w:val="36"/>
          <w:szCs w:val="36"/>
        </w:rPr>
        <w:t>é</w:t>
      </w:r>
      <w:r w:rsidR="0097670A" w:rsidRPr="0097670A">
        <w:rPr>
          <w:rFonts w:ascii="Calibri" w:hAnsi="Calibri" w:cs="Calibri"/>
          <w:sz w:val="36"/>
          <w:szCs w:val="36"/>
        </w:rPr>
        <w:t xml:space="preserve"> dohod</w:t>
      </w:r>
      <w:r>
        <w:rPr>
          <w:rFonts w:ascii="Calibri" w:hAnsi="Calibri" w:cs="Calibri"/>
          <w:sz w:val="36"/>
          <w:szCs w:val="36"/>
        </w:rPr>
        <w:t>y</w:t>
      </w:r>
    </w:p>
    <w:p w14:paraId="523A1A47" w14:textId="26646804" w:rsidR="00CD031F" w:rsidRDefault="0020265B" w:rsidP="2FA32E01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C435A9" w:rsidRPr="00C435A9">
        <w:rPr>
          <w:rFonts w:ascii="Calibri" w:hAnsi="Calibri" w:cs="Calibri"/>
          <w:sz w:val="36"/>
          <w:szCs w:val="36"/>
        </w:rPr>
        <w:t>Poskytování servisních služeb pro vozidla vozového parku</w:t>
      </w:r>
      <w:r>
        <w:rPr>
          <w:rFonts w:ascii="Calibri" w:hAnsi="Calibri" w:cs="Calibri"/>
        </w:rPr>
        <w:t>“</w:t>
      </w:r>
    </w:p>
    <w:p w14:paraId="53FD380C" w14:textId="77777777" w:rsidR="007C3A77" w:rsidRPr="007C3A77" w:rsidRDefault="007C3A77" w:rsidP="2FA32E01">
      <w:pPr>
        <w:pStyle w:val="Nzev"/>
        <w:rPr>
          <w:rFonts w:ascii="Calibri" w:hAnsi="Calibri" w:cs="Calibri"/>
          <w:sz w:val="16"/>
          <w:szCs w:val="16"/>
        </w:rPr>
      </w:pPr>
    </w:p>
    <w:p w14:paraId="5F917FE2" w14:textId="306A34DD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386563">
        <w:rPr>
          <w:rFonts w:ascii="Calibri" w:hAnsi="Calibri" w:cs="Calibri"/>
          <w:b w:val="0"/>
          <w:bCs/>
          <w:sz w:val="20"/>
        </w:rPr>
        <w:t>Číslo smlouvy EZAK: [</w:t>
      </w:r>
      <w:r w:rsidR="00386563" w:rsidRPr="00386563">
        <w:rPr>
          <w:rFonts w:ascii="Calibri" w:hAnsi="Calibri" w:cs="Calibri"/>
          <w:b w:val="0"/>
          <w:bCs/>
          <w:sz w:val="20"/>
        </w:rPr>
        <w:t>P26V00000122</w:t>
      </w:r>
      <w:r w:rsidRPr="00386563">
        <w:rPr>
          <w:rFonts w:ascii="Calibri" w:hAnsi="Calibri" w:cs="Calibri"/>
          <w:b w:val="0"/>
          <w:bCs/>
          <w:sz w:val="20"/>
        </w:rPr>
        <w:t>]</w:t>
      </w:r>
      <w:r w:rsidRPr="000E3653">
        <w:rPr>
          <w:rFonts w:ascii="Calibri" w:hAnsi="Calibri" w:cs="Calibri"/>
          <w:b w:val="0"/>
          <w:bCs/>
          <w:sz w:val="20"/>
        </w:rPr>
        <w:t xml:space="preserve"> </w:t>
      </w:r>
    </w:p>
    <w:p w14:paraId="6BE3E5E1" w14:textId="6BD7D379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[</w:t>
      </w:r>
      <w:r w:rsidRPr="00323443">
        <w:rPr>
          <w:rFonts w:ascii="Calibri" w:hAnsi="Calibri" w:cs="Calibri"/>
          <w:b w:val="0"/>
          <w:bCs/>
          <w:sz w:val="20"/>
          <w:highlight w:val="yellow"/>
        </w:rPr>
        <w:t xml:space="preserve">doplní </w:t>
      </w:r>
      <w:r w:rsidR="00323443" w:rsidRPr="00323443">
        <w:rPr>
          <w:rFonts w:ascii="Calibri" w:hAnsi="Calibri" w:cs="Calibri"/>
          <w:b w:val="0"/>
          <w:bCs/>
          <w:sz w:val="20"/>
          <w:highlight w:val="yellow"/>
        </w:rPr>
        <w:t>IDSK</w:t>
      </w:r>
    </w:p>
    <w:p w14:paraId="79D58384" w14:textId="653F3E4C" w:rsidR="00CD031F" w:rsidRPr="00CD031F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 xml:space="preserve">[doplní </w:t>
      </w:r>
      <w:r w:rsidR="007E2CCD">
        <w:rPr>
          <w:rFonts w:ascii="Calibri" w:hAnsi="Calibri" w:cs="Calibri"/>
          <w:b w:val="0"/>
          <w:bCs/>
          <w:sz w:val="20"/>
          <w:highlight w:val="green"/>
        </w:rPr>
        <w:t>Servis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]</w:t>
      </w:r>
    </w:p>
    <w:p w14:paraId="04976CFD" w14:textId="6F3C7122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</w:p>
    <w:p w14:paraId="7BFA599E" w14:textId="6B21A3D7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Smluvní strany:</w:t>
      </w:r>
    </w:p>
    <w:p w14:paraId="4F6B1642" w14:textId="77777777" w:rsidR="005C57B2" w:rsidRPr="00CD031F" w:rsidRDefault="005C57B2" w:rsidP="005C57B2">
      <w:pPr>
        <w:pStyle w:val="Nzev"/>
        <w:jc w:val="both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proofErr w:type="spellStart"/>
      <w:r w:rsidRPr="00CD031F">
        <w:rPr>
          <w:rFonts w:ascii="Calibri" w:hAnsi="Calibri" w:cs="Calibri"/>
          <w:szCs w:val="24"/>
        </w:rPr>
        <w:t>Pr</w:t>
      </w:r>
      <w:proofErr w:type="spellEnd"/>
      <w:r w:rsidRPr="00CD031F">
        <w:rPr>
          <w:rFonts w:ascii="Calibri" w:hAnsi="Calibri" w:cs="Calibri"/>
          <w:szCs w:val="24"/>
        </w:rPr>
        <w:t xml:space="preserve"> 1564 vedená u Městského soudu v Praze</w:t>
      </w:r>
    </w:p>
    <w:p w14:paraId="5DBF06B8" w14:textId="5ABA993D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 </w:t>
      </w:r>
      <w:r w:rsidR="00654287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0A82B3F7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F15439" w:rsidRPr="00CD031F">
        <w:rPr>
          <w:rFonts w:ascii="Calibri" w:hAnsi="Calibri" w:cs="Calibri"/>
          <w:szCs w:val="24"/>
        </w:rPr>
        <w:t xml:space="preserve">ankovní spojení: </w:t>
      </w:r>
      <w:r w:rsidR="00F15439" w:rsidRPr="00CD031F">
        <w:rPr>
          <w:rFonts w:ascii="Calibri" w:hAnsi="Calibri" w:cs="Calibri"/>
          <w:szCs w:val="24"/>
        </w:rPr>
        <w:tab/>
        <w:t>PPF banka, a.s.</w:t>
      </w:r>
    </w:p>
    <w:p w14:paraId="19A62AF1" w14:textId="6BA72E0B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F15439" w:rsidRPr="00CD031F">
        <w:rPr>
          <w:rFonts w:ascii="Calibri" w:hAnsi="Calibri" w:cs="Calibri"/>
          <w:szCs w:val="24"/>
        </w:rPr>
        <w:t>rovozní účet:</w:t>
      </w:r>
      <w:r w:rsidR="00F15439"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="00F15439"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2254E553" w14:textId="79CFC1FB" w:rsidR="00CD4035" w:rsidRPr="00CD031F" w:rsidRDefault="00CD4035" w:rsidP="002A5596">
      <w:pPr>
        <w:tabs>
          <w:tab w:val="right" w:pos="6663"/>
        </w:tabs>
        <w:spacing w:before="240"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="00167075">
        <w:rPr>
          <w:rFonts w:ascii="Calibri" w:hAnsi="Calibri" w:cs="Calibri"/>
          <w:b/>
          <w:szCs w:val="24"/>
        </w:rPr>
        <w:t>IDSK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7BBE05B" w14:textId="097901EC" w:rsidR="002A5596" w:rsidRPr="002A5596" w:rsidRDefault="002A5596" w:rsidP="00F15439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highlight w:val="green"/>
        </w:rPr>
        <w:t>[</w:t>
      </w:r>
      <w:r w:rsidRPr="002A5596">
        <w:rPr>
          <w:rFonts w:ascii="Calibri" w:hAnsi="Calibri" w:cs="Calibri"/>
          <w:b/>
          <w:bCs/>
          <w:szCs w:val="24"/>
          <w:highlight w:val="green"/>
        </w:rPr>
        <w:t>Název dodavatele]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5D9AF374" w14:textId="2AC138F0" w:rsidR="002A5596" w:rsidRPr="00CD031F" w:rsidRDefault="002A5596" w:rsidP="002A5596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</w:t>
      </w:r>
      <w:r w:rsidRPr="00CD031F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>DOPLNÍ 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F7CF872" w14:textId="22F1E19A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2A5596">
        <w:rPr>
          <w:rFonts w:ascii="Calibri" w:hAnsi="Calibri" w:cs="Calibri"/>
          <w:szCs w:val="24"/>
        </w:rPr>
        <w:tab/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5024BB0B" w14:textId="4314178D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 xml:space="preserve">DIČ: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28D73AE5" w14:textId="3A3ADC4A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E071F" w:rsidRPr="00CD031F">
        <w:rPr>
          <w:rFonts w:ascii="Calibri" w:hAnsi="Calibri" w:cs="Calibri"/>
          <w:szCs w:val="24"/>
        </w:rPr>
        <w:t xml:space="preserve">ankovní spojení: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F9381A" w:rsidRPr="002A5596">
        <w:rPr>
          <w:rFonts w:ascii="Calibri" w:hAnsi="Calibri" w:cs="Calibri"/>
          <w:szCs w:val="24"/>
          <w:highlight w:val="green"/>
        </w:rPr>
        <w:t>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2B276485" w14:textId="50DA26F9" w:rsidR="00F15439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="00F15439" w:rsidRPr="00CD031F">
        <w:rPr>
          <w:rFonts w:ascii="Calibri" w:hAnsi="Calibri" w:cs="Calibri"/>
          <w:szCs w:val="24"/>
        </w:rPr>
        <w:t>astoupena</w:t>
      </w:r>
      <w:r w:rsidR="00F9381A" w:rsidRPr="00CD031F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63FB2F18" w14:textId="754F6051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7E071F" w:rsidRPr="00CD031F">
        <w:rPr>
          <w:rFonts w:ascii="Calibri" w:hAnsi="Calibri" w:cs="Calibri"/>
          <w:szCs w:val="24"/>
        </w:rPr>
        <w:t>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="007E071F" w:rsidRPr="00CD031F">
        <w:rPr>
          <w:rFonts w:ascii="Calibri" w:hAnsi="Calibri" w:cs="Calibri"/>
          <w:szCs w:val="24"/>
        </w:rPr>
        <w:t xml:space="preserve">: </w:t>
      </w:r>
      <w:r w:rsidR="00EF7322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EF7322" w:rsidRPr="002A5596">
        <w:rPr>
          <w:rFonts w:ascii="Calibri" w:hAnsi="Calibri" w:cs="Calibri"/>
          <w:szCs w:val="24"/>
          <w:highlight w:val="green"/>
        </w:rPr>
        <w:t>]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 xml:space="preserve">(včetně </w:t>
      </w:r>
      <w:r w:rsidR="00852C4E" w:rsidRPr="00EF7322">
        <w:rPr>
          <w:rFonts w:ascii="Calibri" w:hAnsi="Calibri" w:cs="Calibri"/>
          <w:szCs w:val="24"/>
          <w:highlight w:val="green"/>
        </w:rPr>
        <w:t>kontaktů</w:t>
      </w:r>
      <w:r w:rsidR="00EF7322" w:rsidRPr="00EF7322">
        <w:rPr>
          <w:rFonts w:ascii="Calibri" w:hAnsi="Calibri" w:cs="Calibri"/>
          <w:szCs w:val="24"/>
          <w:highlight w:val="green"/>
        </w:rPr>
        <w:t>)</w:t>
      </w:r>
      <w:r>
        <w:rPr>
          <w:rFonts w:ascii="Calibri" w:hAnsi="Calibri" w:cs="Calibri"/>
          <w:szCs w:val="24"/>
        </w:rPr>
        <w:t xml:space="preserve"> </w:t>
      </w:r>
    </w:p>
    <w:p w14:paraId="364A85A2" w14:textId="6E3C7128" w:rsidR="00852C4E" w:rsidRPr="00CD031F" w:rsidRDefault="002A5596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F41ED2" w:rsidRPr="00CD031F">
        <w:rPr>
          <w:rFonts w:ascii="Calibri" w:hAnsi="Calibri" w:cs="Calibri"/>
          <w:szCs w:val="24"/>
        </w:rPr>
        <w:t xml:space="preserve">ontaktní osoba pro reklamace věcí: </w:t>
      </w:r>
      <w:r w:rsidR="00EF7322">
        <w:rPr>
          <w:rFonts w:ascii="Calibri" w:hAnsi="Calibri" w:cs="Calibri"/>
          <w:szCs w:val="24"/>
          <w:highlight w:val="green"/>
        </w:rPr>
        <w:t>[</w:t>
      </w:r>
      <w:r w:rsidR="00EF7322" w:rsidRPr="00CD031F">
        <w:rPr>
          <w:rFonts w:ascii="Calibri" w:hAnsi="Calibri" w:cs="Calibri"/>
          <w:szCs w:val="24"/>
          <w:highlight w:val="green"/>
        </w:rPr>
        <w:t>DOPLNÍ DODAVATEL</w:t>
      </w:r>
      <w:r w:rsidR="00EF7322" w:rsidRPr="002A5596">
        <w:rPr>
          <w:rFonts w:ascii="Calibri" w:hAnsi="Calibri" w:cs="Calibri"/>
          <w:szCs w:val="24"/>
          <w:highlight w:val="green"/>
        </w:rPr>
        <w:t>]</w:t>
      </w:r>
      <w:r w:rsidR="00EF7322" w:rsidRPr="00CD031F">
        <w:rPr>
          <w:rFonts w:ascii="Calibri" w:hAnsi="Calibri" w:cs="Calibri"/>
          <w:szCs w:val="24"/>
          <w:highlight w:val="green"/>
        </w:rPr>
        <w:t xml:space="preserve"> (včetně </w:t>
      </w:r>
      <w:r w:rsidR="00EF7322" w:rsidRPr="00EF7322">
        <w:rPr>
          <w:rFonts w:ascii="Calibri" w:hAnsi="Calibri" w:cs="Calibri"/>
          <w:szCs w:val="24"/>
          <w:highlight w:val="green"/>
        </w:rPr>
        <w:t>kontaktů)</w:t>
      </w:r>
    </w:p>
    <w:p w14:paraId="59E9670A" w14:textId="02A76597" w:rsidR="00DB2D91" w:rsidRDefault="00DB2D91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167075">
        <w:rPr>
          <w:rFonts w:ascii="Calibri" w:hAnsi="Calibri" w:cs="Calibri"/>
          <w:b/>
          <w:szCs w:val="24"/>
        </w:rPr>
        <w:t>Servis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106F8822" w14:textId="698E2FD4" w:rsidR="00CD031F" w:rsidRDefault="00CD031F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60DB4E14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</w:t>
      </w:r>
      <w:r w:rsidR="007C3A77">
        <w:rPr>
          <w:rFonts w:ascii="Calibri" w:hAnsi="Calibri" w:cs="Calibri"/>
          <w:szCs w:val="24"/>
        </w:rPr>
        <w:t xml:space="preserve"> ustanovení</w:t>
      </w:r>
      <w:r w:rsidRPr="00CD031F">
        <w:rPr>
          <w:rFonts w:ascii="Calibri" w:hAnsi="Calibri" w:cs="Calibri"/>
          <w:szCs w:val="24"/>
        </w:rPr>
        <w:t xml:space="preserve"> § </w:t>
      </w:r>
      <w:r w:rsidR="007C3A77">
        <w:rPr>
          <w:rFonts w:ascii="Calibri" w:hAnsi="Calibri" w:cs="Calibri"/>
          <w:szCs w:val="24"/>
        </w:rPr>
        <w:t>1746</w:t>
      </w:r>
      <w:r w:rsidRPr="00CD031F">
        <w:rPr>
          <w:rFonts w:ascii="Calibri" w:hAnsi="Calibri" w:cs="Calibri"/>
          <w:szCs w:val="24"/>
        </w:rPr>
        <w:t xml:space="preserve">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</w:t>
      </w:r>
      <w:r w:rsidR="0097670A" w:rsidRPr="0097670A">
        <w:rPr>
          <w:rFonts w:ascii="Calibri" w:hAnsi="Calibri" w:cs="Calibri"/>
          <w:szCs w:val="24"/>
        </w:rPr>
        <w:t>a v souladu s § 131 zákona č. 134/2016 Sb., o zadávání veřejných zakázek, tuto rámcovou dohodu (dále jen „Rámcová dohoda“)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1E82EE42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97670A">
        <w:rPr>
          <w:rFonts w:asciiTheme="minorHAnsi" w:hAnsiTheme="minorHAnsi" w:cstheme="minorHAnsi"/>
          <w:b/>
          <w:sz w:val="22"/>
          <w:szCs w:val="22"/>
        </w:rPr>
        <w:t>Rámcové dohody</w:t>
      </w:r>
    </w:p>
    <w:p w14:paraId="46D3F00F" w14:textId="2A272E90" w:rsidR="00E91A3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4F2C19">
        <w:rPr>
          <w:rFonts w:asciiTheme="minorHAnsi" w:hAnsiTheme="minorHAnsi" w:cstheme="minorHAnsi"/>
          <w:sz w:val="22"/>
          <w:szCs w:val="22"/>
        </w:rPr>
        <w:t xml:space="preserve">této </w:t>
      </w:r>
      <w:r w:rsidR="0097670A">
        <w:rPr>
          <w:rFonts w:asciiTheme="minorHAnsi" w:hAnsiTheme="minorHAnsi" w:cstheme="minorHAnsi"/>
          <w:sz w:val="22"/>
          <w:szCs w:val="22"/>
        </w:rPr>
        <w:t>Rámcové dohody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</w:t>
      </w:r>
      <w:r w:rsidR="007B0837">
        <w:rPr>
          <w:rFonts w:asciiTheme="minorHAnsi" w:hAnsiTheme="minorHAnsi" w:cstheme="minorHAnsi"/>
          <w:sz w:val="22"/>
          <w:szCs w:val="22"/>
        </w:rPr>
        <w:t>e</w:t>
      </w:r>
      <w:r w:rsidR="009F7F7F" w:rsidRPr="009F7F7F">
        <w:rPr>
          <w:rFonts w:asciiTheme="minorHAnsi" w:hAnsiTheme="minorHAnsi" w:cstheme="minorHAnsi"/>
          <w:sz w:val="22"/>
          <w:szCs w:val="22"/>
        </w:rPr>
        <w:t xml:space="preserve"> vymezení podmínek, za nichž bude Servis poskytovat servisní služby pro vozidla vozového parku IDSK (dále jen „Servisní služby“)</w:t>
      </w:r>
      <w:r w:rsidR="009F7F7F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9F7F7F">
        <w:rPr>
          <w:rFonts w:asciiTheme="minorHAnsi" w:hAnsiTheme="minorHAnsi" w:cstheme="minorHAnsi"/>
          <w:sz w:val="22"/>
          <w:szCs w:val="22"/>
        </w:rPr>
        <w:t>Rá</w:t>
      </w:r>
      <w:r w:rsidR="00AB0BEE">
        <w:rPr>
          <w:rFonts w:asciiTheme="minorHAnsi" w:hAnsiTheme="minorHAnsi" w:cstheme="minorHAnsi"/>
          <w:sz w:val="22"/>
          <w:szCs w:val="22"/>
        </w:rPr>
        <w:t>mcová dohoda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167075">
        <w:rPr>
          <w:rFonts w:asciiTheme="minorHAnsi" w:hAnsiTheme="minorHAnsi" w:cstheme="minorHAnsi"/>
          <w:sz w:val="22"/>
          <w:szCs w:val="22"/>
        </w:rPr>
        <w:t>Servisem a IDSK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na základě výsledků zadávacího řízení </w:t>
      </w:r>
      <w:r w:rsidR="00F042B6">
        <w:rPr>
          <w:rFonts w:asciiTheme="minorHAnsi" w:hAnsiTheme="minorHAnsi" w:cstheme="minorHAnsi"/>
          <w:sz w:val="22"/>
          <w:szCs w:val="22"/>
        </w:rPr>
        <w:t xml:space="preserve">podlimitní </w:t>
      </w:r>
      <w:r w:rsidR="37E0B85C" w:rsidRPr="00FA61C6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0837" w:rsidRPr="007B0837">
        <w:rPr>
          <w:rFonts w:asciiTheme="minorHAnsi" w:hAnsiTheme="minorHAnsi" w:cstheme="minorHAnsi"/>
          <w:sz w:val="22"/>
          <w:szCs w:val="22"/>
        </w:rPr>
        <w:t xml:space="preserve">Poskytování servisních služeb pro vozidla vozového parku </w:t>
      </w:r>
      <w:r w:rsidR="008D524D" w:rsidRPr="00FA61C6">
        <w:rPr>
          <w:rFonts w:asciiTheme="minorHAnsi" w:hAnsiTheme="minorHAnsi" w:cstheme="minorHAnsi"/>
          <w:sz w:val="22"/>
          <w:szCs w:val="22"/>
        </w:rPr>
        <w:t>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167075">
        <w:rPr>
          <w:rFonts w:asciiTheme="minorHAnsi" w:hAnsiTheme="minorHAnsi" w:cstheme="minorHAnsi"/>
          <w:sz w:val="22"/>
          <w:szCs w:val="22"/>
        </w:rPr>
        <w:t>Servisu</w:t>
      </w:r>
      <w:r w:rsidR="00167075"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7A1D7F">
        <w:rPr>
          <w:rFonts w:asciiTheme="minorHAnsi" w:hAnsiTheme="minorHAnsi" w:cstheme="minorHAnsi"/>
          <w:sz w:val="22"/>
          <w:szCs w:val="22"/>
        </w:rPr>
        <w:t>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>hodnější.</w:t>
      </w:r>
      <w:r w:rsidR="004F2C19">
        <w:rPr>
          <w:rFonts w:asciiTheme="minorHAnsi" w:hAnsiTheme="minorHAnsi" w:cstheme="minorHAnsi"/>
          <w:sz w:val="22"/>
          <w:szCs w:val="22"/>
        </w:rPr>
        <w:t xml:space="preserve"> </w:t>
      </w:r>
      <w:r w:rsidR="007B0837">
        <w:rPr>
          <w:rFonts w:asciiTheme="minorHAnsi" w:hAnsiTheme="minorHAnsi" w:cstheme="minorHAnsi"/>
          <w:sz w:val="22"/>
          <w:szCs w:val="22"/>
        </w:rPr>
        <w:t xml:space="preserve">Servisní </w:t>
      </w:r>
      <w:r w:rsidR="004F2C19">
        <w:rPr>
          <w:rFonts w:asciiTheme="minorHAnsi" w:hAnsiTheme="minorHAnsi" w:cstheme="minorHAnsi"/>
          <w:sz w:val="22"/>
          <w:szCs w:val="22"/>
        </w:rPr>
        <w:t xml:space="preserve">služby </w:t>
      </w:r>
      <w:r w:rsidRPr="007A1D7F">
        <w:rPr>
          <w:rFonts w:asciiTheme="minorHAnsi" w:hAnsiTheme="minorHAnsi" w:cstheme="minorHAnsi"/>
          <w:sz w:val="22"/>
          <w:szCs w:val="22"/>
        </w:rPr>
        <w:t>bud</w:t>
      </w:r>
      <w:r w:rsidR="004F2C19">
        <w:rPr>
          <w:rFonts w:asciiTheme="minorHAnsi" w:hAnsiTheme="minorHAnsi" w:cstheme="minorHAnsi"/>
          <w:sz w:val="22"/>
          <w:szCs w:val="22"/>
        </w:rPr>
        <w:t>ou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</w:t>
      </w:r>
      <w:r w:rsidR="007B0837">
        <w:rPr>
          <w:rFonts w:asciiTheme="minorHAnsi" w:hAnsiTheme="minorHAnsi" w:cstheme="minorHAnsi"/>
          <w:sz w:val="22"/>
          <w:szCs w:val="22"/>
        </w:rPr>
        <w:t xml:space="preserve">technické </w:t>
      </w:r>
      <w:r w:rsidR="007B0837">
        <w:rPr>
          <w:rFonts w:asciiTheme="minorHAnsi" w:hAnsiTheme="minorHAnsi" w:cstheme="minorHAnsi"/>
          <w:bCs/>
          <w:snapToGrid w:val="0"/>
          <w:sz w:val="22"/>
          <w:szCs w:val="22"/>
        </w:rPr>
        <w:t>s</w:t>
      </w:r>
      <w:r w:rsidR="005842E6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>pecifikac</w:t>
      </w:r>
      <w:r w:rsidR="005842E6">
        <w:rPr>
          <w:rFonts w:asciiTheme="minorHAnsi" w:hAnsiTheme="minorHAnsi" w:cstheme="minorHAnsi"/>
          <w:bCs/>
          <w:snapToGrid w:val="0"/>
          <w:sz w:val="22"/>
          <w:szCs w:val="22"/>
        </w:rPr>
        <w:t>i</w:t>
      </w:r>
      <w:r w:rsidR="005842E6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plnění předmětu Veřejné zakázky </w:t>
      </w:r>
      <w:r w:rsidRPr="007A1D7F">
        <w:rPr>
          <w:rFonts w:asciiTheme="minorHAnsi" w:hAnsiTheme="minorHAnsi" w:cstheme="minorHAnsi"/>
          <w:sz w:val="22"/>
          <w:szCs w:val="22"/>
        </w:rPr>
        <w:t>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7B0837">
        <w:rPr>
          <w:rFonts w:asciiTheme="minorHAnsi" w:hAnsiTheme="minorHAnsi" w:cstheme="minorHAnsi"/>
          <w:sz w:val="22"/>
          <w:szCs w:val="22"/>
        </w:rPr>
        <w:t>2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v nabídce </w:t>
      </w:r>
      <w:r w:rsidR="003E58D1">
        <w:rPr>
          <w:rFonts w:asciiTheme="minorHAnsi" w:hAnsiTheme="minorHAnsi" w:cstheme="minorHAnsi"/>
          <w:sz w:val="22"/>
          <w:szCs w:val="22"/>
        </w:rPr>
        <w:t>Servisu</w:t>
      </w:r>
      <w:r w:rsidR="00BB1B71" w:rsidRPr="00FA61C6">
        <w:rPr>
          <w:rFonts w:asciiTheme="minorHAnsi" w:hAnsiTheme="minorHAnsi" w:cstheme="minorHAnsi"/>
          <w:sz w:val="22"/>
          <w:szCs w:val="22"/>
        </w:rPr>
        <w:t>, kterou předložil v zadávacím řízení na</w:t>
      </w:r>
      <w:r w:rsidR="008D4144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7E2CCD">
        <w:rPr>
          <w:rFonts w:asciiTheme="minorHAnsi" w:hAnsiTheme="minorHAnsi" w:cstheme="minorHAnsi"/>
          <w:sz w:val="22"/>
          <w:szCs w:val="22"/>
        </w:rPr>
        <w:t> </w:t>
      </w:r>
      <w:r w:rsidR="00BA5473" w:rsidRPr="00FA61C6">
        <w:rPr>
          <w:rFonts w:asciiTheme="minorHAnsi" w:hAnsiTheme="minorHAnsi" w:cstheme="minorHAnsi"/>
          <w:sz w:val="22"/>
          <w:szCs w:val="22"/>
        </w:rPr>
        <w:t>bu</w:t>
      </w:r>
      <w:r w:rsidR="00CD74C0" w:rsidRPr="00FA61C6">
        <w:rPr>
          <w:rFonts w:asciiTheme="minorHAnsi" w:hAnsiTheme="minorHAnsi" w:cstheme="minorHAnsi"/>
          <w:sz w:val="22"/>
          <w:szCs w:val="22"/>
        </w:rPr>
        <w:t>d</w:t>
      </w:r>
      <w:r w:rsidR="004F2C19">
        <w:rPr>
          <w:rFonts w:asciiTheme="minorHAnsi" w:hAnsiTheme="minorHAnsi" w:cstheme="minorHAnsi"/>
          <w:sz w:val="22"/>
          <w:szCs w:val="22"/>
        </w:rPr>
        <w:t>ou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042B6">
        <w:rPr>
          <w:rFonts w:asciiTheme="minorHAnsi" w:hAnsiTheme="minorHAnsi" w:cstheme="minorHAnsi"/>
          <w:sz w:val="22"/>
          <w:szCs w:val="22"/>
        </w:rPr>
        <w:t>realizovány</w:t>
      </w:r>
      <w:r w:rsidR="00F042B6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za podmínek specifikovaných touto </w:t>
      </w:r>
      <w:r w:rsidR="00CC1A81">
        <w:rPr>
          <w:rFonts w:asciiTheme="minorHAnsi" w:hAnsiTheme="minorHAnsi" w:cstheme="minorHAnsi"/>
          <w:sz w:val="22"/>
          <w:szCs w:val="22"/>
        </w:rPr>
        <w:t>Rámcovou dohodou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7D554B">
        <w:rPr>
          <w:rFonts w:asciiTheme="minorHAnsi" w:hAnsiTheme="minorHAnsi" w:cstheme="minorHAnsi"/>
          <w:sz w:val="22"/>
          <w:szCs w:val="22"/>
        </w:rPr>
        <w:t>.</w:t>
      </w:r>
    </w:p>
    <w:p w14:paraId="1C3118B5" w14:textId="4DCA3BD0" w:rsidR="008D4144" w:rsidRPr="007E2CCD" w:rsidRDefault="008D4144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2CCD">
        <w:rPr>
          <w:rFonts w:asciiTheme="minorHAnsi" w:hAnsiTheme="minorHAnsi" w:cstheme="minorHAnsi"/>
          <w:sz w:val="22"/>
          <w:szCs w:val="22"/>
        </w:rPr>
        <w:t xml:space="preserve">Rozsah </w:t>
      </w:r>
      <w:r w:rsidR="00AB0BEE">
        <w:rPr>
          <w:rFonts w:asciiTheme="minorHAnsi" w:hAnsiTheme="minorHAnsi" w:cstheme="minorHAnsi"/>
          <w:sz w:val="22"/>
          <w:szCs w:val="22"/>
        </w:rPr>
        <w:t xml:space="preserve">jednotlivých </w:t>
      </w:r>
      <w:r w:rsidRPr="007E2CCD">
        <w:rPr>
          <w:rFonts w:asciiTheme="minorHAnsi" w:hAnsiTheme="minorHAnsi" w:cstheme="minorHAnsi"/>
          <w:sz w:val="22"/>
          <w:szCs w:val="22"/>
        </w:rPr>
        <w:t xml:space="preserve">servisních </w:t>
      </w:r>
      <w:r w:rsidR="000E2F42">
        <w:rPr>
          <w:rFonts w:asciiTheme="minorHAnsi" w:hAnsiTheme="minorHAnsi" w:cstheme="minorHAnsi"/>
          <w:sz w:val="22"/>
          <w:szCs w:val="22"/>
        </w:rPr>
        <w:t>služeb</w:t>
      </w:r>
      <w:r w:rsidRPr="007E2CCD">
        <w:rPr>
          <w:rFonts w:asciiTheme="minorHAnsi" w:hAnsiTheme="minorHAnsi" w:cstheme="minorHAnsi"/>
          <w:sz w:val="22"/>
          <w:szCs w:val="22"/>
        </w:rPr>
        <w:t xml:space="preserve"> a jejich předběžná cena budou sjednány na zakázkovém listu, který bude vystaven při předání vozidla </w:t>
      </w:r>
      <w:r w:rsidR="003E58D1" w:rsidRPr="007E2CCD">
        <w:rPr>
          <w:rFonts w:asciiTheme="minorHAnsi" w:hAnsiTheme="minorHAnsi" w:cstheme="minorHAnsi"/>
          <w:sz w:val="22"/>
          <w:szCs w:val="22"/>
        </w:rPr>
        <w:t xml:space="preserve">IDSK </w:t>
      </w:r>
      <w:r w:rsidRPr="007E2CCD">
        <w:rPr>
          <w:rFonts w:asciiTheme="minorHAnsi" w:hAnsiTheme="minorHAnsi" w:cstheme="minorHAnsi"/>
          <w:sz w:val="22"/>
          <w:szCs w:val="22"/>
        </w:rPr>
        <w:t xml:space="preserve">do provozovny </w:t>
      </w:r>
      <w:r w:rsidR="003E58D1" w:rsidRPr="007E2CCD">
        <w:rPr>
          <w:rFonts w:asciiTheme="minorHAnsi" w:hAnsiTheme="minorHAnsi" w:cstheme="minorHAnsi"/>
          <w:sz w:val="22"/>
          <w:szCs w:val="22"/>
        </w:rPr>
        <w:t>Servisu</w:t>
      </w:r>
      <w:r w:rsidRPr="007E2CC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A38083" w14:textId="7AD333FB" w:rsidR="000604C6" w:rsidRDefault="005842E6" w:rsidP="00326CA7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>Specifikac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>e</w:t>
      </w:r>
      <w:r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plnění předmětu Veřejné zakázky </w:t>
      </w:r>
      <w:r w:rsidR="005914A7" w:rsidRPr="00FA61C6">
        <w:rPr>
          <w:rFonts w:asciiTheme="minorHAnsi" w:hAnsiTheme="minorHAnsi" w:cstheme="minorHAnsi"/>
          <w:sz w:val="22"/>
          <w:szCs w:val="22"/>
        </w:rPr>
        <w:t xml:space="preserve">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</w:t>
      </w:r>
      <w:r w:rsidR="007B0837">
        <w:rPr>
          <w:rFonts w:asciiTheme="minorHAnsi" w:hAnsiTheme="minorHAnsi" w:cstheme="minorHAnsi"/>
          <w:sz w:val="22"/>
          <w:szCs w:val="22"/>
        </w:rPr>
        <w:t>2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sz w:val="22"/>
          <w:szCs w:val="22"/>
        </w:rPr>
        <w:t xml:space="preserve">této </w:t>
      </w:r>
      <w:r w:rsidR="00CC1A81">
        <w:rPr>
          <w:rFonts w:asciiTheme="minorHAnsi" w:hAnsiTheme="minorHAnsi" w:cstheme="minorHAnsi"/>
          <w:sz w:val="22"/>
          <w:szCs w:val="22"/>
        </w:rPr>
        <w:t xml:space="preserve">Rámcové dohody </w:t>
      </w:r>
      <w:r w:rsidR="005914A7" w:rsidRPr="00FA61C6">
        <w:rPr>
          <w:rFonts w:asciiTheme="minorHAnsi" w:hAnsiTheme="minorHAnsi" w:cstheme="minorHAnsi"/>
          <w:sz w:val="22"/>
          <w:szCs w:val="22"/>
        </w:rPr>
        <w:t>(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 2</w:t>
      </w:r>
      <w:r w:rsidR="00C9522D">
        <w:rPr>
          <w:rFonts w:asciiTheme="minorHAnsi" w:hAnsiTheme="minorHAnsi" w:cstheme="minorHAnsi"/>
          <w:bCs/>
          <w:snapToGrid w:val="0"/>
          <w:sz w:val="22"/>
          <w:szCs w:val="22"/>
        </w:rPr>
        <w:t>_Technická specifikace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zadávací dokumentace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sz w:val="22"/>
          <w:szCs w:val="22"/>
        </w:rPr>
        <w:t>totožná).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EF27DF" w14:textId="1664A74B" w:rsidR="004D4193" w:rsidRPr="007D554B" w:rsidRDefault="004D4193" w:rsidP="00326CA7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IDSK není povinna </w:t>
      </w:r>
      <w:r w:rsidR="00B86E6D">
        <w:rPr>
          <w:rFonts w:asciiTheme="minorHAnsi" w:hAnsiTheme="minorHAnsi" w:cstheme="minorHAnsi"/>
          <w:sz w:val="22"/>
          <w:szCs w:val="22"/>
        </w:rPr>
        <w:t>objednat</w:t>
      </w:r>
      <w:r>
        <w:rPr>
          <w:rFonts w:asciiTheme="minorHAnsi" w:hAnsiTheme="minorHAnsi" w:cstheme="minorHAnsi"/>
          <w:sz w:val="22"/>
          <w:szCs w:val="22"/>
        </w:rPr>
        <w:t xml:space="preserve"> žádný minimální rozsah </w:t>
      </w:r>
      <w:r w:rsidR="00B86E6D">
        <w:rPr>
          <w:rFonts w:asciiTheme="minorHAnsi" w:hAnsiTheme="minorHAnsi" w:cstheme="minorHAnsi"/>
          <w:sz w:val="22"/>
          <w:szCs w:val="22"/>
        </w:rPr>
        <w:t xml:space="preserve">servisních </w:t>
      </w:r>
      <w:r w:rsidR="000E2F42">
        <w:rPr>
          <w:rFonts w:asciiTheme="minorHAnsi" w:hAnsiTheme="minorHAnsi" w:cstheme="minorHAnsi"/>
          <w:sz w:val="22"/>
          <w:szCs w:val="22"/>
        </w:rPr>
        <w:t>služeb</w:t>
      </w:r>
      <w:r w:rsidR="00B86E6D">
        <w:rPr>
          <w:rFonts w:asciiTheme="minorHAnsi" w:hAnsiTheme="minorHAnsi" w:cstheme="minorHAnsi"/>
          <w:sz w:val="22"/>
          <w:szCs w:val="22"/>
        </w:rPr>
        <w:t xml:space="preserve"> 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6E6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ervisu</w:t>
      </w:r>
      <w:r w:rsidR="00B86E6D">
        <w:rPr>
          <w:rFonts w:asciiTheme="minorHAnsi" w:hAnsiTheme="minorHAnsi" w:cstheme="minorHAnsi"/>
          <w:sz w:val="22"/>
          <w:szCs w:val="22"/>
        </w:rPr>
        <w:t xml:space="preserve"> dle této rámcové dohody. Jednotlivé servisní </w:t>
      </w:r>
      <w:r w:rsidR="000E2F42">
        <w:rPr>
          <w:rFonts w:asciiTheme="minorHAnsi" w:hAnsiTheme="minorHAnsi" w:cstheme="minorHAnsi"/>
          <w:sz w:val="22"/>
          <w:szCs w:val="22"/>
        </w:rPr>
        <w:t>služby</w:t>
      </w:r>
      <w:r w:rsidR="00B86E6D">
        <w:rPr>
          <w:rFonts w:asciiTheme="minorHAnsi" w:hAnsiTheme="minorHAnsi" w:cstheme="minorHAnsi"/>
          <w:sz w:val="22"/>
          <w:szCs w:val="22"/>
        </w:rPr>
        <w:t xml:space="preserve"> bude IDSK objednávat výhradně dle vlastních potřeb.</w:t>
      </w: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7F51906A" w:rsidR="00F86687" w:rsidRPr="00FA61C6" w:rsidRDefault="00F042B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C03796" w:rsidRPr="00FA61C6">
        <w:rPr>
          <w:rFonts w:asciiTheme="minorHAnsi" w:hAnsiTheme="minorHAnsi" w:cstheme="minorHAnsi"/>
          <w:b/>
          <w:sz w:val="22"/>
          <w:szCs w:val="22"/>
        </w:rPr>
        <w:t>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 xml:space="preserve">za servisní služby </w:t>
      </w:r>
      <w:r w:rsidR="00C03796"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6FE00409" w14:textId="65AAD9B1" w:rsidR="009F6FC3" w:rsidRPr="000C497C" w:rsidRDefault="00065EF2" w:rsidP="000C497C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Celková cena za </w:t>
      </w:r>
      <w:r w:rsidR="0095640F">
        <w:rPr>
          <w:rFonts w:asciiTheme="minorHAnsi" w:hAnsiTheme="minorHAnsi" w:cstheme="minorHAnsi"/>
          <w:bCs/>
          <w:sz w:val="22"/>
          <w:szCs w:val="22"/>
        </w:rPr>
        <w:t xml:space="preserve">servisní služby </w:t>
      </w:r>
      <w:r w:rsidR="000C497C">
        <w:rPr>
          <w:rFonts w:asciiTheme="minorHAnsi" w:hAnsiTheme="minorHAnsi" w:cstheme="minorHAnsi"/>
          <w:bCs/>
          <w:sz w:val="22"/>
          <w:szCs w:val="22"/>
        </w:rPr>
        <w:t>je uvedena v Příloze č. 3_Položkovém rozpočtu.</w:t>
      </w:r>
    </w:p>
    <w:p w14:paraId="0D7D8647" w14:textId="024C7FB1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C37802">
        <w:rPr>
          <w:rFonts w:asciiTheme="minorHAnsi" w:hAnsiTheme="minorHAnsi" w:cstheme="minorHAnsi"/>
          <w:bCs/>
          <w:sz w:val="22"/>
          <w:szCs w:val="22"/>
        </w:rPr>
        <w:t>Rámcové dohody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8D1">
        <w:rPr>
          <w:rFonts w:asciiTheme="minorHAnsi" w:hAnsiTheme="minorHAnsi" w:cstheme="minorHAnsi"/>
          <w:bCs/>
          <w:sz w:val="22"/>
          <w:szCs w:val="22"/>
        </w:rPr>
        <w:t>IDSK Servisu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</w:t>
      </w:r>
      <w:r w:rsidR="007D554B">
        <w:rPr>
          <w:rFonts w:asciiTheme="minorHAnsi" w:hAnsiTheme="minorHAnsi" w:cstheme="minorHAnsi"/>
          <w:bCs/>
          <w:sz w:val="22"/>
          <w:szCs w:val="22"/>
        </w:rPr>
        <w:t xml:space="preserve">é, včasné a ve sjednané kvalitě </w:t>
      </w:r>
      <w:r w:rsidR="007B0837">
        <w:rPr>
          <w:rFonts w:asciiTheme="minorHAnsi" w:hAnsiTheme="minorHAnsi" w:cstheme="minorHAnsi"/>
          <w:bCs/>
          <w:sz w:val="22"/>
          <w:szCs w:val="22"/>
        </w:rPr>
        <w:t xml:space="preserve">dodané </w:t>
      </w:r>
      <w:r w:rsidR="002A10EE">
        <w:rPr>
          <w:rFonts w:asciiTheme="minorHAnsi" w:hAnsiTheme="minorHAnsi" w:cstheme="minorHAnsi"/>
          <w:bCs/>
          <w:sz w:val="22"/>
          <w:szCs w:val="22"/>
        </w:rPr>
        <w:t xml:space="preserve">servisní </w:t>
      </w:r>
      <w:r w:rsidR="007B0837">
        <w:rPr>
          <w:rFonts w:asciiTheme="minorHAnsi" w:hAnsiTheme="minorHAnsi" w:cstheme="minorHAnsi"/>
          <w:bCs/>
          <w:sz w:val="22"/>
          <w:szCs w:val="22"/>
        </w:rPr>
        <w:t xml:space="preserve">služby </w:t>
      </w:r>
      <w:r w:rsidRPr="00FA61C6">
        <w:rPr>
          <w:rFonts w:asciiTheme="minorHAnsi" w:hAnsiTheme="minorHAnsi" w:cstheme="minorHAnsi"/>
          <w:bCs/>
          <w:sz w:val="22"/>
          <w:szCs w:val="22"/>
        </w:rPr>
        <w:t>bankovním převodem na</w:t>
      </w:r>
      <w:r w:rsidR="005F0BA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bankovní účet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Servisu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Servisem</w:t>
      </w:r>
      <w:r w:rsidR="007E2CCD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a doručeného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na adresu </w:t>
      </w:r>
      <w:hyperlink r:id="rId11" w:history="1">
        <w:r w:rsidR="00587B08" w:rsidRPr="00A5584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7B43D28E" w:rsidR="008F19A6" w:rsidRPr="00FA61C6" w:rsidRDefault="00F042B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 xml:space="preserve">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7D554B">
        <w:rPr>
          <w:rFonts w:asciiTheme="minorHAnsi" w:hAnsiTheme="minorHAnsi" w:cstheme="minorHAnsi"/>
          <w:bCs/>
          <w:sz w:val="22"/>
          <w:szCs w:val="22"/>
        </w:rPr>
        <w:t xml:space="preserve">ou servisní služby </w:t>
      </w:r>
      <w:r>
        <w:rPr>
          <w:rFonts w:asciiTheme="minorHAnsi" w:hAnsiTheme="minorHAnsi" w:cstheme="minorHAnsi"/>
          <w:bCs/>
          <w:sz w:val="22"/>
          <w:szCs w:val="22"/>
        </w:rPr>
        <w:t>realizovány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 xml:space="preserve">v souladu s touto </w:t>
      </w:r>
      <w:r w:rsidR="00C37802">
        <w:rPr>
          <w:rFonts w:asciiTheme="minorHAnsi" w:hAnsiTheme="minorHAnsi" w:cstheme="minorHAnsi"/>
          <w:bCs/>
          <w:sz w:val="22"/>
          <w:szCs w:val="22"/>
        </w:rPr>
        <w:t>Rámcovou dohodou</w:t>
      </w:r>
      <w:r w:rsidR="001B05AC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69D871F4" w:rsidR="008F19A6" w:rsidRPr="007B0837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B0837">
        <w:rPr>
          <w:rFonts w:asciiTheme="minorHAnsi" w:hAnsiTheme="minorHAnsi" w:cstheme="minorHAnsi"/>
          <w:bCs/>
          <w:sz w:val="22"/>
          <w:szCs w:val="22"/>
        </w:rPr>
        <w:t>Cena bez DPH uvedená v tomto článku je nejvýše přípustná a není možné ji</w:t>
      </w:r>
      <w:r w:rsidR="008F03A3" w:rsidRPr="007B0837">
        <w:rPr>
          <w:rFonts w:asciiTheme="minorHAnsi" w:hAnsiTheme="minorHAnsi" w:cstheme="minorHAnsi"/>
          <w:bCs/>
          <w:sz w:val="22"/>
          <w:szCs w:val="22"/>
        </w:rPr>
        <w:t> </w:t>
      </w:r>
      <w:r w:rsidRPr="007B0837">
        <w:rPr>
          <w:rFonts w:asciiTheme="minorHAnsi" w:hAnsiTheme="minorHAnsi" w:cstheme="minorHAnsi"/>
          <w:bCs/>
          <w:sz w:val="22"/>
          <w:szCs w:val="22"/>
        </w:rPr>
        <w:t>překročit za</w:t>
      </w:r>
      <w:r w:rsidR="005F0BAA" w:rsidRPr="007B0837">
        <w:rPr>
          <w:rFonts w:asciiTheme="minorHAnsi" w:hAnsiTheme="minorHAnsi" w:cstheme="minorHAnsi"/>
          <w:bCs/>
          <w:sz w:val="22"/>
          <w:szCs w:val="22"/>
        </w:rPr>
        <w:t> </w:t>
      </w:r>
      <w:r w:rsidRPr="007B0837">
        <w:rPr>
          <w:rFonts w:asciiTheme="minorHAnsi" w:hAnsiTheme="minorHAnsi" w:cstheme="minorHAnsi"/>
          <w:bCs/>
          <w:sz w:val="22"/>
          <w:szCs w:val="22"/>
        </w:rPr>
        <w:t>žádných podmínek.</w:t>
      </w:r>
    </w:p>
    <w:p w14:paraId="719D446F" w14:textId="5ACEF926" w:rsidR="009120E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03796" w:rsidRPr="00FA61C6">
        <w:rPr>
          <w:rFonts w:asciiTheme="minorHAnsi" w:hAnsiTheme="minorHAnsi" w:cstheme="minorHAnsi"/>
          <w:bCs/>
          <w:sz w:val="22"/>
          <w:szCs w:val="22"/>
        </w:rPr>
        <w:t xml:space="preserve">je oprávněn k ceně </w:t>
      </w:r>
      <w:r w:rsidR="00F042B6">
        <w:rPr>
          <w:rFonts w:asciiTheme="minorHAnsi" w:hAnsiTheme="minorHAnsi" w:cstheme="minorHAnsi"/>
          <w:bCs/>
          <w:sz w:val="22"/>
          <w:szCs w:val="22"/>
        </w:rPr>
        <w:t xml:space="preserve">za servisní služby </w:t>
      </w:r>
      <w:r w:rsidR="00C03796" w:rsidRPr="00FA61C6">
        <w:rPr>
          <w:rFonts w:asciiTheme="minorHAnsi" w:hAnsiTheme="minorHAnsi" w:cstheme="minorHAnsi"/>
          <w:bCs/>
          <w:sz w:val="22"/>
          <w:szCs w:val="22"/>
        </w:rPr>
        <w:t>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ke dni uskutečnění zdanitelného plnění. Datem uskutečnění zdanitelného plnění je den převzetí </w:t>
      </w:r>
      <w:r w:rsidR="00F042B6">
        <w:rPr>
          <w:rFonts w:asciiTheme="minorHAnsi" w:hAnsiTheme="minorHAnsi" w:cstheme="minorHAnsi"/>
          <w:bCs/>
          <w:sz w:val="22"/>
          <w:szCs w:val="22"/>
        </w:rPr>
        <w:t>služebního vozidla IDSK po ukončení servisních služeb.</w:t>
      </w:r>
    </w:p>
    <w:p w14:paraId="64DEDEF6" w14:textId="31485790" w:rsidR="005748F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ujišťuje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že cena za </w:t>
      </w:r>
      <w:r w:rsidR="007B0837">
        <w:rPr>
          <w:rFonts w:asciiTheme="minorHAnsi" w:hAnsiTheme="minorHAnsi" w:cstheme="minorHAnsi"/>
          <w:bCs/>
          <w:sz w:val="22"/>
          <w:szCs w:val="22"/>
        </w:rPr>
        <w:t>servisní služby v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 sobě zahrnuje veškeré náklady </w:t>
      </w:r>
      <w:r w:rsidR="007E2CCD">
        <w:rPr>
          <w:rFonts w:asciiTheme="minorHAnsi" w:hAnsiTheme="minorHAnsi" w:cstheme="minorHAnsi"/>
          <w:bCs/>
          <w:sz w:val="22"/>
          <w:szCs w:val="22"/>
        </w:rPr>
        <w:t>Servisu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spojené s plněním dle této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Rámcové dohody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</w:t>
      </w:r>
      <w:r w:rsidR="007D554B">
        <w:rPr>
          <w:rFonts w:asciiTheme="minorHAnsi" w:hAnsiTheme="minorHAnsi" w:cstheme="minorHAnsi"/>
          <w:bCs/>
          <w:sz w:val="22"/>
          <w:szCs w:val="22"/>
        </w:rPr>
        <w:t>.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1C80CC" w14:textId="01D319FF" w:rsidR="00F86687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přebírá nebezpečí změny okolností ve smyslu § 1765 odst. 2 občanského zákoníku.</w:t>
      </w:r>
    </w:p>
    <w:p w14:paraId="4185EE7F" w14:textId="7C8535ED" w:rsidR="00992281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neposkytuje </w:t>
      </w:r>
      <w:r>
        <w:rPr>
          <w:rFonts w:asciiTheme="minorHAnsi" w:hAnsiTheme="minorHAnsi" w:cstheme="minorHAnsi"/>
          <w:bCs/>
          <w:sz w:val="22"/>
          <w:szCs w:val="22"/>
        </w:rPr>
        <w:t>Servisu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zálohy.</w:t>
      </w:r>
    </w:p>
    <w:p w14:paraId="298F9758" w14:textId="55F0753F" w:rsidR="00C37802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7813">
        <w:rPr>
          <w:rFonts w:asciiTheme="minorHAnsi" w:hAnsiTheme="minorHAnsi" w:cstheme="minorHAnsi"/>
          <w:bCs/>
          <w:sz w:val="22"/>
          <w:szCs w:val="22"/>
        </w:rPr>
        <w:t>Daňový doklad (fakturu</w:t>
      </w:r>
      <w:r w:rsidR="00390FA6">
        <w:rPr>
          <w:rFonts w:asciiTheme="minorHAnsi" w:hAnsiTheme="minorHAnsi" w:cstheme="minorHAnsi"/>
          <w:bCs/>
          <w:sz w:val="22"/>
          <w:szCs w:val="22"/>
        </w:rPr>
        <w:t xml:space="preserve"> či proforma faktury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) doručí </w:t>
      </w:r>
      <w:r w:rsidR="003E58D1" w:rsidRPr="000C7813">
        <w:rPr>
          <w:rFonts w:asciiTheme="minorHAnsi" w:hAnsiTheme="minorHAnsi" w:cstheme="minorHAnsi"/>
          <w:bCs/>
          <w:sz w:val="22"/>
          <w:szCs w:val="22"/>
        </w:rPr>
        <w:t>Servis IDSK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 neprodleně po </w:t>
      </w:r>
      <w:r w:rsidR="00C435A9" w:rsidRPr="000C7813">
        <w:rPr>
          <w:rFonts w:asciiTheme="minorHAnsi" w:hAnsiTheme="minorHAnsi" w:cstheme="minorHAnsi"/>
          <w:bCs/>
          <w:sz w:val="22"/>
          <w:szCs w:val="22"/>
        </w:rPr>
        <w:t>dodání služeb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8D1" w:rsidRPr="000C7813">
        <w:rPr>
          <w:rFonts w:asciiTheme="minorHAnsi" w:hAnsiTheme="minorHAnsi" w:cstheme="minorHAnsi"/>
          <w:bCs/>
          <w:sz w:val="22"/>
          <w:szCs w:val="22"/>
        </w:rPr>
        <w:t>IDSK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a to nejprve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emailem 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k náhledu </w:t>
      </w:r>
      <w:r w:rsidR="00C37802">
        <w:rPr>
          <w:rFonts w:asciiTheme="minorHAnsi" w:hAnsiTheme="minorHAnsi" w:cstheme="minorHAnsi"/>
          <w:bCs/>
          <w:sz w:val="22"/>
          <w:szCs w:val="22"/>
        </w:rPr>
        <w:t>a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 schválení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Andree Uherkové, </w:t>
      </w:r>
      <w:proofErr w:type="spellStart"/>
      <w:r w:rsidR="00C37802">
        <w:rPr>
          <w:rFonts w:asciiTheme="minorHAnsi" w:hAnsiTheme="minorHAnsi" w:cstheme="minorHAnsi"/>
          <w:bCs/>
          <w:sz w:val="22"/>
          <w:szCs w:val="22"/>
        </w:rPr>
        <w:t>Fleet</w:t>
      </w:r>
      <w:proofErr w:type="spellEnd"/>
      <w:r w:rsidR="00C37802">
        <w:rPr>
          <w:rFonts w:asciiTheme="minorHAnsi" w:hAnsiTheme="minorHAnsi" w:cstheme="minorHAnsi"/>
          <w:bCs/>
          <w:sz w:val="22"/>
          <w:szCs w:val="22"/>
        </w:rPr>
        <w:t xml:space="preserve"> Manager IDSK</w:t>
      </w:r>
      <w:r w:rsidR="006B0490">
        <w:rPr>
          <w:rFonts w:asciiTheme="minorHAnsi" w:hAnsiTheme="minorHAnsi" w:cstheme="minorHAnsi"/>
          <w:bCs/>
          <w:sz w:val="22"/>
          <w:szCs w:val="22"/>
        </w:rPr>
        <w:t>,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2" w:history="1">
        <w:r w:rsidR="00C37802" w:rsidRPr="002768AB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uherkova.andrea@idsk.cz</w:t>
        </w:r>
      </w:hyperlink>
      <w:r w:rsidR="004426A4">
        <w:rPr>
          <w:rStyle w:val="Hypertextovodkaz"/>
          <w:rFonts w:asciiTheme="minorHAnsi" w:hAnsiTheme="minorHAnsi" w:cstheme="minorHAnsi"/>
          <w:bCs/>
          <w:sz w:val="22"/>
          <w:szCs w:val="22"/>
        </w:rPr>
        <w:t>,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29AE" w:rsidRPr="00C3780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4F29AE">
        <w:rPr>
          <w:rFonts w:asciiTheme="minorHAnsi" w:hAnsiTheme="minorHAnsi" w:cstheme="minorHAnsi"/>
          <w:bCs/>
          <w:sz w:val="22"/>
          <w:szCs w:val="22"/>
        </w:rPr>
        <w:t>teprve</w:t>
      </w:r>
      <w:r w:rsid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po odsouhlaseni </w:t>
      </w:r>
      <w:r w:rsidR="006B0490">
        <w:rPr>
          <w:rFonts w:asciiTheme="minorHAnsi" w:hAnsiTheme="minorHAnsi" w:cstheme="minorHAnsi"/>
          <w:bCs/>
          <w:sz w:val="22"/>
          <w:szCs w:val="22"/>
        </w:rPr>
        <w:t xml:space="preserve">odešle </w:t>
      </w:r>
      <w:r w:rsidR="00390FA6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C37802" w:rsidRPr="00C37802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3" w:history="1">
        <w:r w:rsidR="00C37802" w:rsidRPr="00C37802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C37802">
        <w:rPr>
          <w:rFonts w:asciiTheme="minorHAnsi" w:hAnsiTheme="minorHAnsi" w:cstheme="minorHAnsi"/>
          <w:bCs/>
          <w:sz w:val="22"/>
          <w:szCs w:val="22"/>
        </w:rPr>
        <w:t>.</w:t>
      </w:r>
    </w:p>
    <w:p w14:paraId="1BFEE239" w14:textId="5BC4D797" w:rsidR="00562A78" w:rsidRPr="000C7813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7813">
        <w:rPr>
          <w:rFonts w:asciiTheme="minorHAnsi" w:hAnsiTheme="minorHAnsi" w:cstheme="minorHAnsi"/>
          <w:bCs/>
          <w:sz w:val="22"/>
          <w:szCs w:val="22"/>
        </w:rPr>
        <w:t xml:space="preserve">Faktura může být vystavena nejdříve v den </w:t>
      </w:r>
      <w:r w:rsidR="00C435A9" w:rsidRPr="000C7813">
        <w:rPr>
          <w:rFonts w:asciiTheme="minorHAnsi" w:hAnsiTheme="minorHAnsi" w:cstheme="minorHAnsi"/>
          <w:bCs/>
          <w:sz w:val="22"/>
          <w:szCs w:val="22"/>
        </w:rPr>
        <w:t xml:space="preserve">dodání </w:t>
      </w:r>
      <w:r w:rsidR="00F042B6" w:rsidRPr="000C7813">
        <w:rPr>
          <w:rFonts w:asciiTheme="minorHAnsi" w:hAnsiTheme="minorHAnsi" w:cstheme="minorHAnsi"/>
          <w:bCs/>
          <w:sz w:val="22"/>
          <w:szCs w:val="22"/>
        </w:rPr>
        <w:t xml:space="preserve">a převzetí služebního vozidla po ukončení servisních služeb </w:t>
      </w:r>
      <w:r w:rsidRPr="000C7813">
        <w:rPr>
          <w:rFonts w:asciiTheme="minorHAnsi" w:hAnsiTheme="minorHAnsi" w:cstheme="minorHAnsi"/>
          <w:bCs/>
          <w:sz w:val="22"/>
          <w:szCs w:val="22"/>
        </w:rPr>
        <w:t>nejpozději však do</w:t>
      </w:r>
      <w:r w:rsidR="008F03A3" w:rsidRPr="000C7813">
        <w:rPr>
          <w:rFonts w:asciiTheme="minorHAnsi" w:hAnsiTheme="minorHAnsi" w:cstheme="minorHAnsi"/>
          <w:bCs/>
          <w:sz w:val="22"/>
          <w:szCs w:val="22"/>
        </w:rPr>
        <w:t> </w:t>
      </w:r>
      <w:r w:rsidRPr="000C7813">
        <w:rPr>
          <w:rFonts w:asciiTheme="minorHAnsi" w:hAnsiTheme="minorHAnsi" w:cstheme="minorHAnsi"/>
          <w:bCs/>
          <w:sz w:val="22"/>
          <w:szCs w:val="22"/>
        </w:rPr>
        <w:t xml:space="preserve">3 pracovních dnů od převzetí </w:t>
      </w:r>
      <w:r w:rsidR="00A075B0" w:rsidRPr="000C7813">
        <w:rPr>
          <w:rFonts w:asciiTheme="minorHAnsi" w:hAnsiTheme="minorHAnsi" w:cstheme="minorHAnsi"/>
          <w:bCs/>
          <w:sz w:val="22"/>
          <w:szCs w:val="22"/>
        </w:rPr>
        <w:t xml:space="preserve">služebního vozidla </w:t>
      </w:r>
      <w:r w:rsidR="003E58D1" w:rsidRPr="000C7813">
        <w:rPr>
          <w:rFonts w:asciiTheme="minorHAnsi" w:hAnsiTheme="minorHAnsi" w:cstheme="minorHAnsi"/>
          <w:bCs/>
          <w:sz w:val="22"/>
          <w:szCs w:val="22"/>
        </w:rPr>
        <w:t>IDSK</w:t>
      </w:r>
      <w:r w:rsidRPr="000C7813">
        <w:rPr>
          <w:rFonts w:asciiTheme="minorHAnsi" w:hAnsiTheme="minorHAnsi" w:cstheme="minorHAnsi"/>
          <w:bCs/>
          <w:sz w:val="22"/>
          <w:szCs w:val="22"/>
        </w:rPr>
        <w:t>.</w:t>
      </w:r>
      <w:r w:rsidR="0002450A" w:rsidRPr="000C781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5AEFC0D2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Splatnost faktury je 30 dnů od jejího doručení </w:t>
      </w:r>
      <w:r w:rsidR="00323443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 Za den splnění platební povinnosti se</w:t>
      </w:r>
      <w:r w:rsidR="00C90558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považuje den odepsání částky ceny z účtu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5D7E47EA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Kupní cena bude uhrazena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účet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uvedený v záhlaví této </w:t>
      </w:r>
      <w:r w:rsidR="00390FA6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="00390FA6">
        <w:rPr>
          <w:rFonts w:asciiTheme="minorHAnsi" w:hAnsiTheme="minorHAnsi" w:cstheme="minorHAnsi"/>
          <w:bCs/>
          <w:sz w:val="22"/>
          <w:szCs w:val="22"/>
        </w:rPr>
        <w:br/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>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6F35FCE5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63A732DA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6B0490">
        <w:rPr>
          <w:rFonts w:asciiTheme="minorHAnsi" w:hAnsiTheme="minorHAnsi" w:cstheme="minorHAnsi"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323443">
        <w:rPr>
          <w:rFonts w:asciiTheme="minorHAnsi" w:hAnsiTheme="minorHAnsi" w:cstheme="minorHAnsi"/>
          <w:sz w:val="22"/>
          <w:szCs w:val="22"/>
        </w:rPr>
        <w:t>IDSK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 (toto číslo musí být </w:t>
      </w:r>
      <w:r w:rsidR="003E58D1">
        <w:rPr>
          <w:rFonts w:asciiTheme="minorHAnsi" w:hAnsiTheme="minorHAnsi" w:cstheme="minorHAnsi"/>
          <w:sz w:val="22"/>
          <w:szCs w:val="22"/>
        </w:rPr>
        <w:t>IDSK</w:t>
      </w:r>
      <w:r w:rsidR="003E58D1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952F38">
        <w:rPr>
          <w:rFonts w:asciiTheme="minorHAnsi" w:hAnsiTheme="minorHAnsi" w:cstheme="minorHAnsi"/>
          <w:sz w:val="22"/>
          <w:szCs w:val="22"/>
        </w:rPr>
        <w:t>Rámcové dohody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1716EB04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3E58D1">
        <w:rPr>
          <w:rFonts w:asciiTheme="minorHAnsi" w:hAnsiTheme="minorHAnsi" w:cstheme="minorHAnsi"/>
          <w:sz w:val="22"/>
          <w:szCs w:val="22"/>
        </w:rPr>
        <w:t>Servisu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B9B5BF7" w14:textId="1CCA01FA" w:rsidR="00F86687" w:rsidRPr="00D879DD" w:rsidRDefault="00F86687" w:rsidP="00D879DD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952F38">
        <w:rPr>
          <w:rFonts w:asciiTheme="minorHAnsi" w:hAnsiTheme="minorHAnsi" w:cstheme="minorHAnsi"/>
          <w:bCs/>
          <w:sz w:val="22"/>
          <w:szCs w:val="22"/>
        </w:rPr>
        <w:t>Rámcovou dohodou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</w:t>
      </w:r>
      <w:r w:rsidR="00A075B0">
        <w:rPr>
          <w:rFonts w:asciiTheme="minorHAnsi" w:hAnsiTheme="minorHAnsi" w:cstheme="minorHAnsi"/>
          <w:bCs/>
          <w:sz w:val="22"/>
          <w:szCs w:val="22"/>
        </w:rPr>
        <w:t>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8D1">
        <w:rPr>
          <w:rFonts w:asciiTheme="minorHAnsi" w:hAnsiTheme="minorHAnsi" w:cstheme="minorHAnsi"/>
          <w:bCs/>
          <w:sz w:val="22"/>
          <w:szCs w:val="22"/>
        </w:rPr>
        <w:t>Servisu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="003E58D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3E58D1">
        <w:rPr>
          <w:rFonts w:asciiTheme="minorHAnsi" w:hAnsiTheme="minorHAnsi" w:cstheme="minorHAnsi"/>
          <w:bCs/>
          <w:sz w:val="22"/>
          <w:szCs w:val="22"/>
        </w:rPr>
        <w:t>IDSK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E85210" w14:textId="69E2C8A7" w:rsidR="00E37835" w:rsidRPr="00FA61C6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952F38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řádně a včas platit DPH. Pokud FÚ vyzve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>
        <w:rPr>
          <w:rFonts w:asciiTheme="minorHAnsi" w:hAnsiTheme="minorHAnsi" w:cstheme="minorHAnsi"/>
          <w:bCs/>
          <w:sz w:val="22"/>
          <w:szCs w:val="22"/>
        </w:rPr>
        <w:t>Servisem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952F38">
        <w:rPr>
          <w:rFonts w:asciiTheme="minorHAnsi" w:hAnsiTheme="minorHAnsi" w:cstheme="minorHAnsi"/>
          <w:bCs/>
          <w:sz w:val="22"/>
          <w:szCs w:val="22"/>
        </w:rPr>
        <w:t>Rámcové dohody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5AA10A1A" w14:textId="1F033DF5" w:rsidR="00827005" w:rsidRDefault="003E58D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bude </w:t>
      </w:r>
      <w:r w:rsidR="00C435A9">
        <w:rPr>
          <w:rFonts w:asciiTheme="minorHAnsi" w:hAnsiTheme="minorHAnsi" w:cstheme="minorHAnsi"/>
          <w:bCs/>
          <w:sz w:val="22"/>
          <w:szCs w:val="22"/>
        </w:rPr>
        <w:t xml:space="preserve">služby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při fakturaci za dodané </w:t>
      </w:r>
      <w:r w:rsidR="00AC41D4">
        <w:rPr>
          <w:rFonts w:asciiTheme="minorHAnsi" w:hAnsiTheme="minorHAnsi" w:cstheme="minorHAnsi"/>
          <w:bCs/>
          <w:sz w:val="22"/>
          <w:szCs w:val="22"/>
        </w:rPr>
        <w:t xml:space="preserve">servisní </w:t>
      </w:r>
      <w:r w:rsidR="00C435A9">
        <w:rPr>
          <w:rFonts w:asciiTheme="minorHAnsi" w:hAnsiTheme="minorHAnsi" w:cstheme="minorHAnsi"/>
          <w:bCs/>
          <w:sz w:val="22"/>
          <w:szCs w:val="22"/>
        </w:rPr>
        <w:t>služby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upozorní a na faktuře viditelně uvede, že DPH hradí </w:t>
      </w:r>
      <w:r>
        <w:rPr>
          <w:rFonts w:asciiTheme="minorHAnsi" w:hAnsiTheme="minorHAnsi" w:cstheme="minorHAnsi"/>
          <w:bCs/>
          <w:sz w:val="22"/>
          <w:szCs w:val="22"/>
        </w:rPr>
        <w:t>IDSK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. Bude-li </w:t>
      </w:r>
      <w:r>
        <w:rPr>
          <w:rFonts w:asciiTheme="minorHAnsi" w:hAnsiTheme="minorHAnsi" w:cstheme="minorHAnsi"/>
          <w:bCs/>
          <w:sz w:val="22"/>
          <w:szCs w:val="22"/>
        </w:rPr>
        <w:t xml:space="preserve">Servis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uplatňovat přenesenou daňovou povinnost pouze u části </w:t>
      </w:r>
      <w:r w:rsidR="00C435A9">
        <w:rPr>
          <w:rFonts w:asciiTheme="minorHAnsi" w:hAnsiTheme="minorHAnsi" w:cstheme="minorHAnsi"/>
          <w:bCs/>
          <w:sz w:val="22"/>
          <w:szCs w:val="22"/>
        </w:rPr>
        <w:t xml:space="preserve">dodaných </w:t>
      </w:r>
      <w:r w:rsidR="00AC41D4">
        <w:rPr>
          <w:rFonts w:asciiTheme="minorHAnsi" w:hAnsiTheme="minorHAnsi" w:cstheme="minorHAnsi"/>
          <w:bCs/>
          <w:sz w:val="22"/>
          <w:szCs w:val="22"/>
        </w:rPr>
        <w:t xml:space="preserve">servisních </w:t>
      </w:r>
      <w:r w:rsidR="00C435A9">
        <w:rPr>
          <w:rFonts w:asciiTheme="minorHAnsi" w:hAnsiTheme="minorHAnsi" w:cstheme="minorHAnsi"/>
          <w:bCs/>
          <w:sz w:val="22"/>
          <w:szCs w:val="22"/>
        </w:rPr>
        <w:t>služeb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, vystaví na takov</w:t>
      </w:r>
      <w:r w:rsidR="00A075B0">
        <w:rPr>
          <w:rFonts w:asciiTheme="minorHAnsi" w:hAnsiTheme="minorHAnsi" w:cstheme="minorHAnsi"/>
          <w:bCs/>
          <w:sz w:val="22"/>
          <w:szCs w:val="22"/>
        </w:rPr>
        <w:t>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fakturu zvlášť.</w:t>
      </w:r>
    </w:p>
    <w:p w14:paraId="17D6AF67" w14:textId="65E91673" w:rsidR="006F52F3" w:rsidRPr="00FA61C6" w:rsidRDefault="006F52F3" w:rsidP="0023526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0FD100C8" w14:textId="7338E8F7" w:rsidR="003F50ED" w:rsidRDefault="00952F38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Tato Rámcová dohoda </w:t>
      </w:r>
      <w:r w:rsidR="00D879DD" w:rsidRPr="00D879DD">
        <w:rPr>
          <w:rFonts w:asciiTheme="minorHAnsi" w:hAnsiTheme="minorHAnsi" w:cstheme="minorHAnsi"/>
          <w:bCs/>
          <w:sz w:val="22"/>
          <w:szCs w:val="22"/>
        </w:rPr>
        <w:t>se uzavírá na dobu určitou</w:t>
      </w:r>
      <w:r w:rsidR="00D879DD">
        <w:rPr>
          <w:rFonts w:asciiTheme="minorHAnsi" w:hAnsiTheme="minorHAnsi" w:cstheme="minorHAnsi"/>
          <w:bCs/>
          <w:sz w:val="22"/>
          <w:szCs w:val="22"/>
        </w:rPr>
        <w:t xml:space="preserve"> 48 měsíců</w:t>
      </w:r>
      <w:r w:rsidR="00D879DD" w:rsidRPr="00D879DD">
        <w:rPr>
          <w:rFonts w:asciiTheme="minorHAnsi" w:hAnsiTheme="minorHAnsi" w:cstheme="minorHAnsi"/>
          <w:bCs/>
          <w:sz w:val="22"/>
          <w:szCs w:val="22"/>
        </w:rPr>
        <w:t>, s účinností od zveřejnění v Registru smluv dle zvláštních právní</w:t>
      </w:r>
      <w:r w:rsidR="006B0490">
        <w:rPr>
          <w:rFonts w:asciiTheme="minorHAnsi" w:hAnsiTheme="minorHAnsi" w:cstheme="minorHAnsi"/>
          <w:bCs/>
          <w:sz w:val="22"/>
          <w:szCs w:val="22"/>
        </w:rPr>
        <w:t>ch</w:t>
      </w:r>
      <w:r w:rsidR="00D879DD" w:rsidRPr="00D879DD">
        <w:rPr>
          <w:rFonts w:asciiTheme="minorHAnsi" w:hAnsiTheme="minorHAnsi" w:cstheme="minorHAnsi"/>
          <w:bCs/>
          <w:sz w:val="22"/>
          <w:szCs w:val="22"/>
        </w:rPr>
        <w:t xml:space="preserve"> předpisů, nebo do vyčerpání maximální finanční částky, podle toho, která skutečnost nastane dříve.</w:t>
      </w:r>
      <w:r w:rsidR="00D879D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48542CE" w14:textId="2DE610F7" w:rsidR="00EF7322" w:rsidRPr="003F50ED" w:rsidRDefault="00EF7322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Smluvní 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strany se dohodly, že místem provedení </w:t>
      </w:r>
      <w:r w:rsidR="00AC41D4">
        <w:rPr>
          <w:rFonts w:asciiTheme="minorHAnsi" w:hAnsiTheme="minorHAnsi" w:cstheme="minorHAnsi"/>
          <w:bCs/>
          <w:sz w:val="22"/>
          <w:szCs w:val="22"/>
        </w:rPr>
        <w:t xml:space="preserve">servisní </w:t>
      </w:r>
      <w:r w:rsidRPr="00EF7322">
        <w:rPr>
          <w:rFonts w:asciiTheme="minorHAnsi" w:hAnsiTheme="minorHAnsi" w:cstheme="minorHAnsi"/>
          <w:bCs/>
          <w:sz w:val="22"/>
          <w:szCs w:val="22"/>
        </w:rPr>
        <w:t>služby je provozovna poskytovatele na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adrese: </w:t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7E2CCD">
        <w:rPr>
          <w:rFonts w:ascii="Calibri" w:hAnsi="Calibri" w:cs="Calibri"/>
          <w:szCs w:val="24"/>
          <w:highlight w:val="green"/>
        </w:rPr>
        <w:t>Servis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807BDAC" w14:textId="5F48E5B0" w:rsidR="005A5D3F" w:rsidRPr="003F50ED" w:rsidRDefault="005A5D3F" w:rsidP="000B4925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F50ED">
        <w:rPr>
          <w:rFonts w:asciiTheme="minorHAnsi" w:hAnsiTheme="minorHAnsi" w:cstheme="minorHAnsi"/>
          <w:bCs/>
          <w:sz w:val="22"/>
          <w:szCs w:val="22"/>
        </w:rPr>
        <w:t xml:space="preserve">Práva z odpovědnosti za vady </w:t>
      </w:r>
      <w:r w:rsidR="003F7328" w:rsidRPr="003F50ED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3F50ED">
        <w:rPr>
          <w:rFonts w:asciiTheme="minorHAnsi" w:hAnsiTheme="minorHAnsi" w:cstheme="minorHAnsi"/>
          <w:bCs/>
          <w:sz w:val="22"/>
          <w:szCs w:val="22"/>
        </w:rPr>
        <w:t xml:space="preserve">uplatňuje </w:t>
      </w:r>
      <w:r w:rsidR="003E58D1"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493EF4" w:rsidRPr="003F50ED">
        <w:rPr>
          <w:rFonts w:asciiTheme="minorHAnsi" w:hAnsiTheme="minorHAnsi" w:cstheme="minorHAnsi"/>
          <w:bCs/>
          <w:sz w:val="22"/>
          <w:szCs w:val="22"/>
        </w:rPr>
        <w:t>písemně</w:t>
      </w:r>
      <w:r w:rsidRPr="003F50ED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3F50ED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</w:t>
      </w:r>
    </w:p>
    <w:p w14:paraId="58F37B48" w14:textId="4C06EE18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 dobu mezi doručením reklamace vady </w:t>
      </w:r>
      <w:r w:rsidR="00681B8A">
        <w:rPr>
          <w:rFonts w:asciiTheme="minorHAnsi" w:hAnsiTheme="minorHAnsi" w:cstheme="minorHAnsi"/>
          <w:bCs/>
          <w:sz w:val="22"/>
          <w:szCs w:val="22"/>
        </w:rPr>
        <w:t xml:space="preserve">Servisu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a podpisem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516DD0C1" w:rsidR="005B736F" w:rsidRPr="00FA61C6" w:rsidRDefault="00681B8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IDSK 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>je oprávněn</w:t>
      </w:r>
      <w:r w:rsidR="00A075B0">
        <w:rPr>
          <w:rFonts w:asciiTheme="minorHAnsi" w:hAnsiTheme="minorHAnsi" w:cstheme="minorHAnsi"/>
          <w:bCs/>
          <w:sz w:val="22"/>
          <w:szCs w:val="22"/>
        </w:rPr>
        <w:t>a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 xml:space="preserve">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5B736F"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45872115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Uplatněním práv z odpovědnosti za vady není dotčeno právo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>na náhradu škody.</w:t>
      </w:r>
    </w:p>
    <w:p w14:paraId="0A8514D2" w14:textId="62E6C1B5" w:rsidR="006F52F3" w:rsidRPr="000C497C" w:rsidRDefault="00681B8A" w:rsidP="003B2F5E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Servis</w:t>
      </w:r>
      <w:r w:rsidRPr="00EF73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20F0E1D0" w:rsidRPr="00EF7322">
        <w:rPr>
          <w:rFonts w:asciiTheme="minorHAnsi" w:hAnsiTheme="minorHAnsi" w:cstheme="minorHAnsi"/>
          <w:bCs/>
          <w:sz w:val="22"/>
          <w:szCs w:val="22"/>
        </w:rPr>
        <w:t>je</w:t>
      </w:r>
      <w:r w:rsidR="00F27AF2" w:rsidRPr="00EF7322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EF7322">
        <w:rPr>
          <w:rFonts w:asciiTheme="minorHAnsi" w:hAnsiTheme="minorHAnsi" w:cstheme="minorHAnsi"/>
          <w:bCs/>
          <w:sz w:val="22"/>
          <w:szCs w:val="22"/>
        </w:rPr>
        <w:t>30 dnů od doručení reklamace</w:t>
      </w:r>
      <w:r w:rsidR="000C497C">
        <w:rPr>
          <w:rFonts w:asciiTheme="minorHAnsi" w:hAnsiTheme="minorHAnsi" w:cstheme="minorHAnsi"/>
          <w:bCs/>
          <w:sz w:val="22"/>
          <w:szCs w:val="22"/>
        </w:rPr>
        <w:t>. Po dobu reklamace Servis zajistí pro IDSK zdarma náhradní vozidlo.</w:t>
      </w:r>
    </w:p>
    <w:p w14:paraId="1F57A3C7" w14:textId="6546A9A3" w:rsidR="009F6FC3" w:rsidRPr="00FA61C6" w:rsidRDefault="000C497C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lastRenderedPageBreak/>
        <w:br/>
      </w:r>
    </w:p>
    <w:p w14:paraId="559C2BDA" w14:textId="15E02377" w:rsidR="00F86687" w:rsidRPr="00E92E1A" w:rsidRDefault="00F86687" w:rsidP="00E92E1A">
      <w:pPr>
        <w:pStyle w:val="Odstavecseseznamem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2E1A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12790151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</w:t>
      </w:r>
      <w:r w:rsidR="00681B8A">
        <w:rPr>
          <w:rFonts w:asciiTheme="minorHAnsi" w:hAnsiTheme="minorHAnsi" w:cstheme="minorHAnsi"/>
          <w:sz w:val="22"/>
          <w:szCs w:val="22"/>
        </w:rPr>
        <w:t>Servis</w:t>
      </w:r>
      <w:r w:rsidR="00681B8A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>bude v prodlení se splněním povinnosti dod</w:t>
      </w:r>
      <w:r w:rsidR="00E92E1A">
        <w:rPr>
          <w:rFonts w:asciiTheme="minorHAnsi" w:hAnsiTheme="minorHAnsi" w:cstheme="minorHAnsi"/>
          <w:sz w:val="22"/>
          <w:szCs w:val="22"/>
        </w:rPr>
        <w:t>rže</w:t>
      </w:r>
      <w:r w:rsidRPr="00FA61C6">
        <w:rPr>
          <w:rFonts w:asciiTheme="minorHAnsi" w:hAnsiTheme="minorHAnsi" w:cstheme="minorHAnsi"/>
          <w:sz w:val="22"/>
          <w:szCs w:val="22"/>
        </w:rPr>
        <w:t>t</w:t>
      </w:r>
      <w:r w:rsidR="00E92E1A">
        <w:rPr>
          <w:rFonts w:asciiTheme="minorHAnsi" w:hAnsiTheme="minorHAnsi" w:cstheme="minorHAnsi"/>
          <w:sz w:val="22"/>
          <w:szCs w:val="22"/>
        </w:rPr>
        <w:t xml:space="preserve"> servisní služby </w:t>
      </w:r>
      <w:r w:rsidR="007D554B" w:rsidRPr="00FA61C6">
        <w:rPr>
          <w:rFonts w:asciiTheme="minorHAnsi" w:hAnsiTheme="minorHAnsi" w:cstheme="minorHAnsi"/>
          <w:sz w:val="22"/>
          <w:szCs w:val="22"/>
        </w:rPr>
        <w:t>ve</w:t>
      </w:r>
      <w:r w:rsidRPr="00FA61C6">
        <w:rPr>
          <w:rFonts w:asciiTheme="minorHAnsi" w:hAnsiTheme="minorHAnsi" w:cstheme="minorHAnsi"/>
          <w:sz w:val="22"/>
          <w:szCs w:val="22"/>
        </w:rPr>
        <w:t xml:space="preserve"> lhůtě sjednané touto </w:t>
      </w:r>
      <w:r w:rsidR="00F175D5">
        <w:rPr>
          <w:rFonts w:asciiTheme="minorHAnsi" w:hAnsiTheme="minorHAnsi" w:cstheme="minorHAnsi"/>
          <w:sz w:val="22"/>
          <w:szCs w:val="22"/>
        </w:rPr>
        <w:t>Rámcovou dohodou</w:t>
      </w:r>
      <w:r w:rsidRPr="00FA61C6">
        <w:rPr>
          <w:rFonts w:asciiTheme="minorHAnsi" w:hAnsiTheme="minorHAnsi" w:cstheme="minorHAnsi"/>
          <w:sz w:val="22"/>
          <w:szCs w:val="22"/>
        </w:rPr>
        <w:t xml:space="preserve">, je </w:t>
      </w:r>
      <w:r w:rsidR="00681B8A">
        <w:rPr>
          <w:rFonts w:asciiTheme="minorHAnsi" w:hAnsiTheme="minorHAnsi" w:cstheme="minorHAnsi"/>
          <w:sz w:val="22"/>
          <w:szCs w:val="22"/>
        </w:rPr>
        <w:t xml:space="preserve">Servis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povinen zaplatit </w:t>
      </w:r>
      <w:r w:rsidR="00681B8A">
        <w:rPr>
          <w:rFonts w:asciiTheme="minorHAnsi" w:hAnsiTheme="minorHAnsi" w:cstheme="minorHAnsi"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>smluvní pokutu ve výši 0,2 % z ceny nedodané</w:t>
      </w:r>
      <w:r w:rsidR="00C435A9">
        <w:rPr>
          <w:rFonts w:asciiTheme="minorHAnsi" w:hAnsiTheme="minorHAnsi" w:cstheme="minorHAnsi"/>
          <w:sz w:val="22"/>
          <w:szCs w:val="22"/>
        </w:rPr>
        <w:t xml:space="preserve"> služby</w:t>
      </w:r>
      <w:r w:rsidRPr="00FA61C6">
        <w:rPr>
          <w:rFonts w:asciiTheme="minorHAnsi" w:hAnsiTheme="minorHAnsi" w:cstheme="minorHAnsi"/>
          <w:sz w:val="22"/>
          <w:szCs w:val="22"/>
        </w:rPr>
        <w:t xml:space="preserve"> vč. DPH za každý započatý pracovní den po překročení termínu.</w:t>
      </w:r>
    </w:p>
    <w:p w14:paraId="25EB2BBB" w14:textId="0B2E5F95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681B8A">
        <w:rPr>
          <w:rFonts w:asciiTheme="minorHAnsi" w:hAnsiTheme="minorHAnsi" w:cstheme="minorHAnsi"/>
          <w:bCs/>
          <w:sz w:val="22"/>
          <w:szCs w:val="22"/>
        </w:rPr>
        <w:t>Servisu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>., je</w:t>
      </w:r>
      <w:r w:rsidR="005F0BAA">
        <w:rPr>
          <w:rFonts w:asciiTheme="minorHAnsi" w:hAnsiTheme="minorHAnsi" w:cstheme="minorHAnsi"/>
          <w:bCs/>
          <w:sz w:val="22"/>
          <w:szCs w:val="22"/>
        </w:rPr>
        <w:t> 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681B8A">
        <w:rPr>
          <w:rFonts w:asciiTheme="minorHAnsi" w:hAnsiTheme="minorHAnsi" w:cstheme="minorHAnsi"/>
          <w:bCs/>
          <w:sz w:val="22"/>
          <w:szCs w:val="22"/>
        </w:rPr>
        <w:t>Servisu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135E7A" w14:textId="745F23BF" w:rsidR="00716E21" w:rsidRPr="00E92E1A" w:rsidRDefault="00716E21" w:rsidP="00E92E1A">
      <w:pPr>
        <w:pStyle w:val="Odstavecseseznamem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92E1A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E92E1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04ED2E25" w:rsidR="00065EF2" w:rsidRPr="00FA61C6" w:rsidRDefault="00F175D5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Tato Rámcová dohoda</w:t>
      </w:r>
      <w:r w:rsidR="00065EF2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5EF2"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5B4F0584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Obě Smluvní strany souhlasí se zveřejněním všech náležitostí smluvního vztahu založeného touto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Rámcovou dohodou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7545DCB" w14:textId="58D81DE9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výslovně prohlašují, že jim nejsou známy žádné okolnosti bránící v uzavření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A9F3F49" w14:textId="2F89ECC1" w:rsidR="000C5D5A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Rámcová dohoda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je platná dnem podpisu stranami této 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a nabývá účinnosti dnem </w:t>
      </w:r>
      <w:r w:rsidR="00681B8A">
        <w:rPr>
          <w:rFonts w:asciiTheme="minorHAnsi" w:hAnsiTheme="minorHAnsi" w:cstheme="minorHAnsi"/>
          <w:bCs/>
          <w:sz w:val="22"/>
          <w:szCs w:val="22"/>
        </w:rPr>
        <w:t>uveřejnění v</w:t>
      </w:r>
      <w:r w:rsidR="00681B8A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registru smluv. </w:t>
      </w:r>
    </w:p>
    <w:p w14:paraId="39478269" w14:textId="71E7A6F0" w:rsidR="00467D8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</w:t>
      </w:r>
      <w:r w:rsidR="00EA345C">
        <w:rPr>
          <w:rFonts w:asciiTheme="minorHAnsi" w:hAnsiTheme="minorHAnsi" w:cstheme="minorHAnsi"/>
          <w:bCs/>
          <w:sz w:val="22"/>
          <w:szCs w:val="22"/>
        </w:rPr>
        <w:t>Rámcová dohoda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bude po jejím uzavření </w:t>
      </w:r>
      <w:r w:rsidR="00681B8A">
        <w:rPr>
          <w:rFonts w:asciiTheme="minorHAnsi" w:hAnsiTheme="minorHAnsi" w:cstheme="minorHAnsi"/>
          <w:bCs/>
          <w:sz w:val="22"/>
          <w:szCs w:val="22"/>
        </w:rPr>
        <w:t>uveřejněna v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registru smluv v souladu se zákonem č.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Rámcové dohody </w:t>
      </w:r>
      <w:r w:rsidR="00681B8A">
        <w:rPr>
          <w:rFonts w:asciiTheme="minorHAnsi" w:hAnsiTheme="minorHAnsi" w:cstheme="minorHAnsi"/>
          <w:bCs/>
          <w:sz w:val="22"/>
          <w:szCs w:val="22"/>
        </w:rPr>
        <w:t>zajistí</w:t>
      </w:r>
      <w:r w:rsidR="007E2C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81B8A">
        <w:rPr>
          <w:rFonts w:asciiTheme="minorHAnsi" w:hAnsiTheme="minorHAnsi" w:cstheme="minorHAnsi"/>
          <w:bCs/>
          <w:sz w:val="22"/>
          <w:szCs w:val="22"/>
        </w:rPr>
        <w:t>IDSK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6DF710" w14:textId="7CD48B7A" w:rsidR="00E92E1A" w:rsidRPr="00FA61C6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Jakékoliv jednání předvídané v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dohodě</w:t>
      </w:r>
      <w:r w:rsidRPr="00FA61C6">
        <w:rPr>
          <w:rFonts w:asciiTheme="minorHAnsi" w:hAnsiTheme="minorHAnsi" w:cstheme="minorHAnsi"/>
          <w:bCs/>
          <w:sz w:val="22"/>
          <w:szCs w:val="22"/>
        </w:rPr>
        <w:t>, musí být učiněno, není-li v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 Rámcové dohodě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výslovně stanoveno jinak, písemně v listinné podobě nebo elektronické opatřené elektronickým podpisem a musí být s vyloučením </w:t>
      </w:r>
      <w:proofErr w:type="spellStart"/>
      <w:r w:rsidRPr="00FA61C6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A61C6">
        <w:rPr>
          <w:rFonts w:asciiTheme="minorHAnsi" w:hAnsiTheme="minorHAnsi" w:cstheme="minorHAnsi"/>
          <w:bCs/>
          <w:sz w:val="22"/>
          <w:szCs w:val="22"/>
        </w:rPr>
        <w:t>. § 566 zákona č. 89/2012 Sb., občanský zákoník, řádně podepsané oprávněnými osobami. Jakékoliv jiné jednání, včetně e-mailové korespondence, je bez právního významu, není-li v</w:t>
      </w:r>
      <w:r w:rsidR="00F175D5">
        <w:rPr>
          <w:rFonts w:asciiTheme="minorHAnsi" w:hAnsiTheme="minorHAnsi" w:cstheme="minorHAnsi"/>
          <w:bCs/>
          <w:sz w:val="22"/>
          <w:szCs w:val="22"/>
        </w:rPr>
        <w:t xml:space="preserve"> Rámcové dohodě </w:t>
      </w:r>
      <w:r w:rsidRPr="00FA61C6">
        <w:rPr>
          <w:rFonts w:asciiTheme="minorHAnsi" w:hAnsiTheme="minorHAnsi" w:cstheme="minorHAnsi"/>
          <w:bCs/>
          <w:sz w:val="22"/>
          <w:szCs w:val="22"/>
        </w:rPr>
        <w:t>výslovně stanoveno jinak.</w:t>
      </w:r>
    </w:p>
    <w:p w14:paraId="35ABF243" w14:textId="619C0D99" w:rsidR="00E92E1A" w:rsidRPr="00FA61C6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Rámcovou dohodu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3E850BF" w14:textId="5F0A0E73" w:rsidR="00D578CA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</w:t>
      </w:r>
      <w:r w:rsidR="00F175D5">
        <w:rPr>
          <w:rFonts w:asciiTheme="minorHAnsi" w:hAnsiTheme="minorHAnsi" w:cstheme="minorHAnsi"/>
          <w:bCs/>
          <w:sz w:val="22"/>
          <w:szCs w:val="22"/>
        </w:rPr>
        <w:t>Rámcové dohody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Smluvní strany připojily své elektronické podpisy založené na kvalifikovaném certifikátu dle Zákona č. 297/2016 Sb., o službách vytvářejících důvěru pro elektronické transakce, ve znění pozdějších předpisů.</w:t>
      </w:r>
    </w:p>
    <w:p w14:paraId="389D8227" w14:textId="1FD93F53" w:rsidR="005F0BAA" w:rsidRDefault="005F0BAA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D96E8B7" w14:textId="7F937FBD" w:rsidR="00E92E1A" w:rsidRPr="00D578CA" w:rsidRDefault="00E92E1A" w:rsidP="00D578CA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D578CA">
        <w:rPr>
          <w:rFonts w:asciiTheme="minorHAnsi" w:hAnsiTheme="minorHAnsi" w:cstheme="minorHAnsi"/>
          <w:b/>
          <w:sz w:val="22"/>
          <w:szCs w:val="22"/>
        </w:rPr>
        <w:t xml:space="preserve">Přílohy </w:t>
      </w:r>
    </w:p>
    <w:p w14:paraId="716A6016" w14:textId="5073A329" w:rsidR="00E92E1A" w:rsidRPr="006C364E" w:rsidRDefault="00E92E1A" w:rsidP="00E92E1A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6C364E"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součástí této </w:t>
      </w:r>
      <w:r w:rsidR="00EA345C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Rámcové dohody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jsou tyto její přílohy: </w:t>
      </w:r>
    </w:p>
    <w:p w14:paraId="18F52142" w14:textId="642EE796" w:rsidR="00E92E1A" w:rsidRDefault="00E92E1A" w:rsidP="00970279">
      <w:pPr>
        <w:spacing w:line="276" w:lineRule="auto"/>
        <w:ind w:left="2127" w:hanging="1422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č.1: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="00326056">
        <w:rPr>
          <w:rFonts w:asciiTheme="minorHAnsi" w:hAnsiTheme="minorHAnsi" w:cstheme="minorHAnsi"/>
          <w:bCs/>
          <w:snapToGrid w:val="0"/>
          <w:sz w:val="22"/>
          <w:szCs w:val="22"/>
        </w:rPr>
        <w:t>Technická s</w:t>
      </w:r>
      <w:r w:rsidR="00970279" w:rsidRPr="00970279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pecifikace plnění předmětu Veřejné zakázky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(Příloha č. 2</w:t>
      </w:r>
      <w:r w:rsidR="00326056">
        <w:rPr>
          <w:rFonts w:asciiTheme="minorHAnsi" w:hAnsiTheme="minorHAnsi" w:cstheme="minorHAnsi"/>
          <w:bCs/>
          <w:snapToGrid w:val="0"/>
          <w:sz w:val="22"/>
          <w:szCs w:val="22"/>
        </w:rPr>
        <w:t>_Technická specifikace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zadávací dokumentace) </w:t>
      </w:r>
    </w:p>
    <w:p w14:paraId="794FC190" w14:textId="0FEDC72C" w:rsidR="00326056" w:rsidRPr="006C364E" w:rsidRDefault="00326056" w:rsidP="00970279">
      <w:pPr>
        <w:spacing w:line="276" w:lineRule="auto"/>
        <w:ind w:left="2127" w:hanging="1422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napToGrid w:val="0"/>
          <w:sz w:val="22"/>
          <w:szCs w:val="22"/>
        </w:rPr>
        <w:t>Příloha č. 2:</w:t>
      </w:r>
      <w:r>
        <w:rPr>
          <w:rFonts w:asciiTheme="minorHAnsi" w:hAnsiTheme="minorHAnsi" w:cstheme="minorHAnsi"/>
          <w:bCs/>
          <w:snapToGrid w:val="0"/>
          <w:sz w:val="22"/>
          <w:szCs w:val="22"/>
        </w:rPr>
        <w:tab/>
        <w:t>Příloha č. 3_Položkový rozpočet (dle částí zakázky)</w:t>
      </w:r>
    </w:p>
    <w:p w14:paraId="0F099ECC" w14:textId="514E758E" w:rsidR="00E92E1A" w:rsidRDefault="00E92E1A" w:rsidP="00E92E1A">
      <w:pPr>
        <w:spacing w:line="276" w:lineRule="auto"/>
        <w:ind w:left="2127" w:hanging="1418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</w:p>
    <w:p w14:paraId="7F1DA5F6" w14:textId="77777777" w:rsidR="00E92E1A" w:rsidRDefault="00E92E1A" w:rsidP="00E92E1A"/>
    <w:p w14:paraId="2F74D4DD" w14:textId="77777777" w:rsidR="00E92E1A" w:rsidRDefault="00E92E1A" w:rsidP="00E92E1A"/>
    <w:p w14:paraId="3016FDEC" w14:textId="77777777" w:rsidR="00E92E1A" w:rsidRPr="00C8055F" w:rsidRDefault="00E92E1A" w:rsidP="00E92E1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E92E1A" w:rsidRPr="00C8055F" w14:paraId="44713E01" w14:textId="77777777" w:rsidTr="00AC032F">
        <w:tc>
          <w:tcPr>
            <w:tcW w:w="4253" w:type="dxa"/>
          </w:tcPr>
          <w:p w14:paraId="67888647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E0DA0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9E734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50DA49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82631" w14:textId="0E1AC96F" w:rsidR="00E92E1A" w:rsidRPr="00AA5CBA" w:rsidRDefault="00681B8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IDSK:</w:t>
            </w:r>
          </w:p>
          <w:p w14:paraId="227E0F60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5920AD2A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0158C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78E46" w14:textId="77777777" w:rsidR="00E92E1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9FB49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9C9B5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97BE259" w14:textId="77777777" w:rsidR="00E92E1A" w:rsidRPr="00AA5CBA" w:rsidRDefault="00E92E1A" w:rsidP="00AC032F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10A72FA6" w14:textId="77777777" w:rsidR="00E92E1A" w:rsidRDefault="00E92E1A" w:rsidP="00AC032F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Ředitel</w:t>
            </w:r>
          </w:p>
          <w:p w14:paraId="78DBB96F" w14:textId="77777777" w:rsidR="00E92E1A" w:rsidRDefault="00E92E1A" w:rsidP="00AC032F">
            <w:pPr>
              <w:pStyle w:val="Bezmezer"/>
            </w:pPr>
            <w:r>
              <w:t>Integrovaná doprava Středočeského kraje, příspěvková organizace</w:t>
            </w:r>
          </w:p>
          <w:p w14:paraId="2065D821" w14:textId="77777777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4100" w:type="dxa"/>
          </w:tcPr>
          <w:p w14:paraId="0B26BC5D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F25D1D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D19CF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22D3A" w14:textId="77777777" w:rsidR="00D578CA" w:rsidRDefault="00D578C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126C0" w14:textId="1B5E9084" w:rsidR="00E92E1A" w:rsidRPr="00AA5CBA" w:rsidRDefault="00681B8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Servis</w:t>
            </w:r>
            <w:r w:rsidR="00E92E1A" w:rsidRPr="00AA5CB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E2C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D89FDD" w14:textId="77777777" w:rsidR="00E92E1A" w:rsidRPr="00AA5CBA" w:rsidRDefault="00E92E1A" w:rsidP="00AC032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………..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0979D4E7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E95FD0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D6364" w14:textId="77777777" w:rsidR="00E92E1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A8FA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15AC2" w14:textId="77777777" w:rsidR="00E92E1A" w:rsidRPr="00AA5CBA" w:rsidRDefault="00E92E1A" w:rsidP="00AC03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1A39973" w14:textId="09CC7433" w:rsidR="00E92E1A" w:rsidRDefault="00E92E1A" w:rsidP="00AC032F">
            <w:pPr>
              <w:pStyle w:val="Bezmezer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 xml:space="preserve">DOPLNÍ 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SERVIS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1C428382" w14:textId="1F46542D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zCs w:val="24"/>
                <w:highlight w:val="green"/>
              </w:rPr>
              <w:t>[</w:t>
            </w:r>
            <w:r w:rsidRPr="00CD031F">
              <w:rPr>
                <w:rFonts w:ascii="Calibri" w:hAnsi="Calibri" w:cs="Calibri"/>
                <w:szCs w:val="24"/>
                <w:highlight w:val="green"/>
              </w:rPr>
              <w:t xml:space="preserve">DOPLNÍ </w:t>
            </w:r>
            <w:r w:rsidR="007E2CCD">
              <w:rPr>
                <w:rFonts w:ascii="Calibri" w:hAnsi="Calibri" w:cs="Calibri"/>
                <w:szCs w:val="24"/>
                <w:highlight w:val="green"/>
              </w:rPr>
              <w:t>SERVIS</w:t>
            </w:r>
            <w:r w:rsidRPr="002A5596">
              <w:rPr>
                <w:rFonts w:ascii="Calibri" w:hAnsi="Calibri" w:cs="Calibri"/>
                <w:szCs w:val="24"/>
                <w:highlight w:val="green"/>
              </w:rPr>
              <w:t>]</w:t>
            </w:r>
          </w:p>
          <w:p w14:paraId="3EBBC494" w14:textId="77777777" w:rsidR="00E92E1A" w:rsidRPr="00AA5CBA" w:rsidRDefault="00E92E1A" w:rsidP="00AC032F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6D2BD9C3" w14:textId="78D2ED98" w:rsidR="00467D8F" w:rsidRDefault="00467D8F" w:rsidP="00D578CA">
      <w:pPr>
        <w:rPr>
          <w:rFonts w:asciiTheme="minorHAnsi" w:hAnsiTheme="minorHAnsi" w:cstheme="minorHAnsi"/>
          <w:bCs/>
          <w:sz w:val="22"/>
          <w:szCs w:val="22"/>
        </w:rPr>
      </w:pPr>
    </w:p>
    <w:sectPr w:rsidR="00467D8F" w:rsidSect="00FC1CB0">
      <w:headerReference w:type="default" r:id="rId14"/>
      <w:footerReference w:type="default" r:id="rId15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073E" w14:textId="77777777" w:rsidR="00555B3E" w:rsidRDefault="00555B3E">
      <w:r>
        <w:separator/>
      </w:r>
    </w:p>
  </w:endnote>
  <w:endnote w:type="continuationSeparator" w:id="0">
    <w:p w14:paraId="13769BD9" w14:textId="77777777" w:rsidR="00555B3E" w:rsidRDefault="0055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DF73" w14:textId="77777777" w:rsidR="00555B3E" w:rsidRDefault="00555B3E">
      <w:r>
        <w:separator/>
      </w:r>
    </w:p>
  </w:footnote>
  <w:footnote w:type="continuationSeparator" w:id="0">
    <w:p w14:paraId="3A901E12" w14:textId="77777777" w:rsidR="00555B3E" w:rsidRDefault="0055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921" w14:textId="1B71C3F7" w:rsidR="002A5596" w:rsidRPr="002A5596" w:rsidRDefault="002A5596" w:rsidP="002A5596">
    <w:pPr>
      <w:pStyle w:val="Zhlav"/>
      <w:rPr>
        <w:rFonts w:asciiTheme="minorHAnsi" w:hAnsiTheme="minorHAnsi" w:cstheme="minorHAnsi"/>
        <w:noProof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9E7B9E7" wp14:editId="19D38E44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asciiTheme="minorHAnsi" w:hAnsiTheme="minorHAnsi" w:cstheme="minorHAnsi"/>
        <w:noProof/>
        <w:sz w:val="22"/>
        <w:szCs w:val="22"/>
      </w:rPr>
      <w:t xml:space="preserve">Příloha č. </w:t>
    </w:r>
    <w:r w:rsidR="00DF07B7">
      <w:rPr>
        <w:rFonts w:asciiTheme="minorHAnsi" w:hAnsiTheme="minorHAnsi" w:cstheme="minorHAnsi"/>
        <w:noProof/>
        <w:sz w:val="22"/>
        <w:szCs w:val="22"/>
      </w:rPr>
      <w:t>6</w:t>
    </w:r>
    <w:r w:rsidRPr="002A5596">
      <w:rPr>
        <w:rFonts w:asciiTheme="minorHAnsi" w:hAnsiTheme="minorHAnsi" w:cstheme="minorHAnsi"/>
        <w:noProof/>
        <w:sz w:val="22"/>
        <w:szCs w:val="22"/>
      </w:rPr>
      <w:t>: Závazný návrh</w:t>
    </w:r>
    <w:r w:rsidR="008B2592">
      <w:rPr>
        <w:rFonts w:asciiTheme="minorHAnsi" w:hAnsiTheme="minorHAnsi" w:cstheme="minorHAnsi"/>
        <w:noProof/>
        <w:sz w:val="22"/>
        <w:szCs w:val="22"/>
      </w:rPr>
      <w:t xml:space="preserve"> Rámcové dohody</w:t>
    </w:r>
    <w:r w:rsidRPr="002A5596">
      <w:rPr>
        <w:rFonts w:asciiTheme="minorHAnsi" w:hAnsiTheme="minorHAnsi" w:cstheme="minorHAnsi"/>
        <w:noProof/>
        <w:sz w:val="22"/>
        <w:szCs w:val="22"/>
      </w:rPr>
      <w:t xml:space="preserve"> </w:t>
    </w:r>
    <w:r w:rsidRPr="002A5596">
      <w:rPr>
        <w:rFonts w:asciiTheme="minorHAnsi" w:hAnsiTheme="minorHAnsi" w:cstheme="minorHAnsi"/>
        <w:noProof/>
        <w:sz w:val="22"/>
        <w:szCs w:val="22"/>
      </w:rPr>
      <w:tab/>
    </w:r>
  </w:p>
  <w:p w14:paraId="32985771" w14:textId="4C497BEB" w:rsidR="00F9381A" w:rsidRPr="00F9381A" w:rsidRDefault="00F9381A" w:rsidP="00F9381A">
    <w:pPr>
      <w:pStyle w:val="Zhlav"/>
      <w:rPr>
        <w:noProof/>
      </w:rPr>
    </w:pPr>
  </w:p>
  <w:p w14:paraId="195F4971" w14:textId="77777777" w:rsidR="00F9381A" w:rsidRPr="00F9381A" w:rsidRDefault="00F9381A" w:rsidP="00F9381A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02016955">
    <w:abstractNumId w:val="37"/>
  </w:num>
  <w:num w:numId="2" w16cid:durableId="34622074">
    <w:abstractNumId w:val="6"/>
  </w:num>
  <w:num w:numId="3" w16cid:durableId="599530516">
    <w:abstractNumId w:val="19"/>
  </w:num>
  <w:num w:numId="4" w16cid:durableId="264652953">
    <w:abstractNumId w:val="22"/>
  </w:num>
  <w:num w:numId="5" w16cid:durableId="818807196">
    <w:abstractNumId w:val="14"/>
  </w:num>
  <w:num w:numId="6" w16cid:durableId="1304038174">
    <w:abstractNumId w:val="4"/>
  </w:num>
  <w:num w:numId="7" w16cid:durableId="1619947188">
    <w:abstractNumId w:val="0"/>
  </w:num>
  <w:num w:numId="8" w16cid:durableId="2072775209">
    <w:abstractNumId w:val="24"/>
  </w:num>
  <w:num w:numId="9" w16cid:durableId="1587374697">
    <w:abstractNumId w:val="18"/>
  </w:num>
  <w:num w:numId="10" w16cid:durableId="1699888299">
    <w:abstractNumId w:val="16"/>
  </w:num>
  <w:num w:numId="11" w16cid:durableId="1191139118">
    <w:abstractNumId w:val="29"/>
  </w:num>
  <w:num w:numId="12" w16cid:durableId="1326861645">
    <w:abstractNumId w:val="30"/>
  </w:num>
  <w:num w:numId="13" w16cid:durableId="1329553635">
    <w:abstractNumId w:val="2"/>
  </w:num>
  <w:num w:numId="14" w16cid:durableId="273027681">
    <w:abstractNumId w:val="13"/>
  </w:num>
  <w:num w:numId="15" w16cid:durableId="1279600075">
    <w:abstractNumId w:val="10"/>
  </w:num>
  <w:num w:numId="16" w16cid:durableId="556284122">
    <w:abstractNumId w:val="36"/>
  </w:num>
  <w:num w:numId="17" w16cid:durableId="2111312907">
    <w:abstractNumId w:val="23"/>
  </w:num>
  <w:num w:numId="18" w16cid:durableId="529072763">
    <w:abstractNumId w:val="25"/>
  </w:num>
  <w:num w:numId="19" w16cid:durableId="1254440562">
    <w:abstractNumId w:val="12"/>
  </w:num>
  <w:num w:numId="20" w16cid:durableId="1901748524">
    <w:abstractNumId w:val="31"/>
  </w:num>
  <w:num w:numId="21" w16cid:durableId="235091371">
    <w:abstractNumId w:val="11"/>
  </w:num>
  <w:num w:numId="22" w16cid:durableId="1715160267">
    <w:abstractNumId w:val="20"/>
  </w:num>
  <w:num w:numId="23" w16cid:durableId="716901528">
    <w:abstractNumId w:val="7"/>
  </w:num>
  <w:num w:numId="24" w16cid:durableId="627514571">
    <w:abstractNumId w:val="26"/>
  </w:num>
  <w:num w:numId="25" w16cid:durableId="1428888499">
    <w:abstractNumId w:val="17"/>
  </w:num>
  <w:num w:numId="26" w16cid:durableId="1944264724">
    <w:abstractNumId w:val="3"/>
  </w:num>
  <w:num w:numId="27" w16cid:durableId="444540666">
    <w:abstractNumId w:val="32"/>
  </w:num>
  <w:num w:numId="28" w16cid:durableId="2026011499">
    <w:abstractNumId w:val="27"/>
  </w:num>
  <w:num w:numId="29" w16cid:durableId="1427534168">
    <w:abstractNumId w:val="8"/>
  </w:num>
  <w:num w:numId="30" w16cid:durableId="1005790078">
    <w:abstractNumId w:val="34"/>
  </w:num>
  <w:num w:numId="31" w16cid:durableId="1843200014">
    <w:abstractNumId w:val="21"/>
  </w:num>
  <w:num w:numId="32" w16cid:durableId="1450082002">
    <w:abstractNumId w:val="15"/>
  </w:num>
  <w:num w:numId="33" w16cid:durableId="1959750044">
    <w:abstractNumId w:val="5"/>
  </w:num>
  <w:num w:numId="34" w16cid:durableId="1861774748">
    <w:abstractNumId w:val="33"/>
  </w:num>
  <w:num w:numId="35" w16cid:durableId="1836603994">
    <w:abstractNumId w:val="35"/>
  </w:num>
  <w:num w:numId="36" w16cid:durableId="347878277">
    <w:abstractNumId w:val="28"/>
  </w:num>
  <w:num w:numId="37" w16cid:durableId="366681030">
    <w:abstractNumId w:val="9"/>
  </w:num>
  <w:num w:numId="38" w16cid:durableId="60276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4920"/>
    <w:rsid w:val="00015B84"/>
    <w:rsid w:val="00016D62"/>
    <w:rsid w:val="0002450A"/>
    <w:rsid w:val="00027587"/>
    <w:rsid w:val="00027E54"/>
    <w:rsid w:val="00031415"/>
    <w:rsid w:val="00037DE0"/>
    <w:rsid w:val="00041ACD"/>
    <w:rsid w:val="00043F7A"/>
    <w:rsid w:val="00044D6B"/>
    <w:rsid w:val="00046004"/>
    <w:rsid w:val="000519CB"/>
    <w:rsid w:val="00051A21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854"/>
    <w:rsid w:val="00073B12"/>
    <w:rsid w:val="00076145"/>
    <w:rsid w:val="00080619"/>
    <w:rsid w:val="00084D99"/>
    <w:rsid w:val="00087249"/>
    <w:rsid w:val="000920C1"/>
    <w:rsid w:val="00097A00"/>
    <w:rsid w:val="000A648D"/>
    <w:rsid w:val="000B4EF6"/>
    <w:rsid w:val="000B7821"/>
    <w:rsid w:val="000C27E9"/>
    <w:rsid w:val="000C3555"/>
    <w:rsid w:val="000C497C"/>
    <w:rsid w:val="000C5D5A"/>
    <w:rsid w:val="000C7813"/>
    <w:rsid w:val="000D2647"/>
    <w:rsid w:val="000D58AA"/>
    <w:rsid w:val="000D6CF4"/>
    <w:rsid w:val="000E10A8"/>
    <w:rsid w:val="000E1979"/>
    <w:rsid w:val="000E29ED"/>
    <w:rsid w:val="000E2F42"/>
    <w:rsid w:val="000E3181"/>
    <w:rsid w:val="000E3653"/>
    <w:rsid w:val="000E4B48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79CE"/>
    <w:rsid w:val="00151DF3"/>
    <w:rsid w:val="00154F7C"/>
    <w:rsid w:val="0015674A"/>
    <w:rsid w:val="001629C6"/>
    <w:rsid w:val="001641B1"/>
    <w:rsid w:val="00165E6D"/>
    <w:rsid w:val="00166AF6"/>
    <w:rsid w:val="00167075"/>
    <w:rsid w:val="001772D6"/>
    <w:rsid w:val="0018141F"/>
    <w:rsid w:val="00183EBE"/>
    <w:rsid w:val="00190A89"/>
    <w:rsid w:val="00191343"/>
    <w:rsid w:val="001922B7"/>
    <w:rsid w:val="00192507"/>
    <w:rsid w:val="0019424D"/>
    <w:rsid w:val="001A3CA4"/>
    <w:rsid w:val="001B05AC"/>
    <w:rsid w:val="001B136D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71A5"/>
    <w:rsid w:val="001F5B0A"/>
    <w:rsid w:val="001F6BC5"/>
    <w:rsid w:val="00200051"/>
    <w:rsid w:val="0020152F"/>
    <w:rsid w:val="0020265B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979E3"/>
    <w:rsid w:val="002A0B52"/>
    <w:rsid w:val="002A10EE"/>
    <w:rsid w:val="002A4306"/>
    <w:rsid w:val="002A5596"/>
    <w:rsid w:val="002B3B9B"/>
    <w:rsid w:val="002C113D"/>
    <w:rsid w:val="002C2B87"/>
    <w:rsid w:val="002C5856"/>
    <w:rsid w:val="002C5BA7"/>
    <w:rsid w:val="002D0AF5"/>
    <w:rsid w:val="002D44DD"/>
    <w:rsid w:val="002E4308"/>
    <w:rsid w:val="002E62A6"/>
    <w:rsid w:val="002F228A"/>
    <w:rsid w:val="002F4C18"/>
    <w:rsid w:val="00301F34"/>
    <w:rsid w:val="0030680D"/>
    <w:rsid w:val="0031305A"/>
    <w:rsid w:val="00316809"/>
    <w:rsid w:val="00323443"/>
    <w:rsid w:val="00323C7E"/>
    <w:rsid w:val="00323DE7"/>
    <w:rsid w:val="00325B0B"/>
    <w:rsid w:val="00326056"/>
    <w:rsid w:val="00326CA7"/>
    <w:rsid w:val="0032783C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C72"/>
    <w:rsid w:val="00374974"/>
    <w:rsid w:val="0037620E"/>
    <w:rsid w:val="00384B79"/>
    <w:rsid w:val="00386563"/>
    <w:rsid w:val="00390FA6"/>
    <w:rsid w:val="00393340"/>
    <w:rsid w:val="00396A19"/>
    <w:rsid w:val="003A2B21"/>
    <w:rsid w:val="003A4C40"/>
    <w:rsid w:val="003A5444"/>
    <w:rsid w:val="003B2F5E"/>
    <w:rsid w:val="003C01F0"/>
    <w:rsid w:val="003C2876"/>
    <w:rsid w:val="003C3B55"/>
    <w:rsid w:val="003C4CC7"/>
    <w:rsid w:val="003D04A8"/>
    <w:rsid w:val="003D0E95"/>
    <w:rsid w:val="003D1BC9"/>
    <w:rsid w:val="003D32CA"/>
    <w:rsid w:val="003E47C4"/>
    <w:rsid w:val="003E5038"/>
    <w:rsid w:val="003E58D1"/>
    <w:rsid w:val="003F4CD0"/>
    <w:rsid w:val="003F50ED"/>
    <w:rsid w:val="003F5A73"/>
    <w:rsid w:val="003F7328"/>
    <w:rsid w:val="00400036"/>
    <w:rsid w:val="00403684"/>
    <w:rsid w:val="00404ABF"/>
    <w:rsid w:val="004060FF"/>
    <w:rsid w:val="004079EA"/>
    <w:rsid w:val="00407F71"/>
    <w:rsid w:val="00410386"/>
    <w:rsid w:val="00414516"/>
    <w:rsid w:val="0041598E"/>
    <w:rsid w:val="0041611E"/>
    <w:rsid w:val="00435968"/>
    <w:rsid w:val="00436E49"/>
    <w:rsid w:val="00440132"/>
    <w:rsid w:val="004426A4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3BC5"/>
    <w:rsid w:val="004D4193"/>
    <w:rsid w:val="004D4F84"/>
    <w:rsid w:val="004D4FA2"/>
    <w:rsid w:val="004D57CB"/>
    <w:rsid w:val="004D6717"/>
    <w:rsid w:val="004E0954"/>
    <w:rsid w:val="004E555C"/>
    <w:rsid w:val="004F18FE"/>
    <w:rsid w:val="004F29AE"/>
    <w:rsid w:val="004F2C19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2ECC"/>
    <w:rsid w:val="00536115"/>
    <w:rsid w:val="00546B1C"/>
    <w:rsid w:val="00551C10"/>
    <w:rsid w:val="00552749"/>
    <w:rsid w:val="00554EE9"/>
    <w:rsid w:val="00555B3E"/>
    <w:rsid w:val="00556649"/>
    <w:rsid w:val="00557F96"/>
    <w:rsid w:val="00562A78"/>
    <w:rsid w:val="005748F1"/>
    <w:rsid w:val="00581C1E"/>
    <w:rsid w:val="005823E9"/>
    <w:rsid w:val="005842E6"/>
    <w:rsid w:val="00587B08"/>
    <w:rsid w:val="005914A7"/>
    <w:rsid w:val="0059229F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92D"/>
    <w:rsid w:val="005E7135"/>
    <w:rsid w:val="005F0BAA"/>
    <w:rsid w:val="005F0D4E"/>
    <w:rsid w:val="005F3FC0"/>
    <w:rsid w:val="005F41B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15B9D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3DA7"/>
    <w:rsid w:val="00643E16"/>
    <w:rsid w:val="006537E1"/>
    <w:rsid w:val="00654287"/>
    <w:rsid w:val="0065698B"/>
    <w:rsid w:val="006577E2"/>
    <w:rsid w:val="006622AD"/>
    <w:rsid w:val="00671BC8"/>
    <w:rsid w:val="006745D5"/>
    <w:rsid w:val="006775EC"/>
    <w:rsid w:val="00680F90"/>
    <w:rsid w:val="00681B8A"/>
    <w:rsid w:val="006920A5"/>
    <w:rsid w:val="00697ED1"/>
    <w:rsid w:val="006A537B"/>
    <w:rsid w:val="006B0490"/>
    <w:rsid w:val="006B3799"/>
    <w:rsid w:val="006C213D"/>
    <w:rsid w:val="006C364E"/>
    <w:rsid w:val="006C7B41"/>
    <w:rsid w:val="006D2C03"/>
    <w:rsid w:val="006D5710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0DA"/>
    <w:rsid w:val="00756383"/>
    <w:rsid w:val="0076252F"/>
    <w:rsid w:val="00762CEB"/>
    <w:rsid w:val="007639DF"/>
    <w:rsid w:val="00770533"/>
    <w:rsid w:val="00773752"/>
    <w:rsid w:val="00793109"/>
    <w:rsid w:val="007932BB"/>
    <w:rsid w:val="00797090"/>
    <w:rsid w:val="007A000D"/>
    <w:rsid w:val="007A1D7F"/>
    <w:rsid w:val="007A1D8C"/>
    <w:rsid w:val="007A31A5"/>
    <w:rsid w:val="007B0786"/>
    <w:rsid w:val="007B0837"/>
    <w:rsid w:val="007B792A"/>
    <w:rsid w:val="007C228E"/>
    <w:rsid w:val="007C25D7"/>
    <w:rsid w:val="007C3A77"/>
    <w:rsid w:val="007C4992"/>
    <w:rsid w:val="007C77B4"/>
    <w:rsid w:val="007D15F8"/>
    <w:rsid w:val="007D2B8B"/>
    <w:rsid w:val="007D34E8"/>
    <w:rsid w:val="007D554B"/>
    <w:rsid w:val="007D5618"/>
    <w:rsid w:val="007D57E5"/>
    <w:rsid w:val="007D6989"/>
    <w:rsid w:val="007E071F"/>
    <w:rsid w:val="007E1207"/>
    <w:rsid w:val="007E2CCD"/>
    <w:rsid w:val="007E35C7"/>
    <w:rsid w:val="007E62F6"/>
    <w:rsid w:val="007F224E"/>
    <w:rsid w:val="007F2ABB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2DF3"/>
    <w:rsid w:val="0085335C"/>
    <w:rsid w:val="00857C43"/>
    <w:rsid w:val="00861DBA"/>
    <w:rsid w:val="00863335"/>
    <w:rsid w:val="008669F9"/>
    <w:rsid w:val="00877AEF"/>
    <w:rsid w:val="00884675"/>
    <w:rsid w:val="0088501F"/>
    <w:rsid w:val="008864D0"/>
    <w:rsid w:val="0088659C"/>
    <w:rsid w:val="00886DD4"/>
    <w:rsid w:val="00896BF1"/>
    <w:rsid w:val="008A1817"/>
    <w:rsid w:val="008A3076"/>
    <w:rsid w:val="008A700B"/>
    <w:rsid w:val="008A72B2"/>
    <w:rsid w:val="008A7E44"/>
    <w:rsid w:val="008B0474"/>
    <w:rsid w:val="008B2592"/>
    <w:rsid w:val="008B2B57"/>
    <w:rsid w:val="008B47D9"/>
    <w:rsid w:val="008B50E8"/>
    <w:rsid w:val="008B6B84"/>
    <w:rsid w:val="008C0548"/>
    <w:rsid w:val="008C4359"/>
    <w:rsid w:val="008C47D9"/>
    <w:rsid w:val="008C57B1"/>
    <w:rsid w:val="008D0308"/>
    <w:rsid w:val="008D4144"/>
    <w:rsid w:val="008D524D"/>
    <w:rsid w:val="008D77CE"/>
    <w:rsid w:val="008D7A5A"/>
    <w:rsid w:val="008E134D"/>
    <w:rsid w:val="008E2520"/>
    <w:rsid w:val="008F03A3"/>
    <w:rsid w:val="008F19A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450E4"/>
    <w:rsid w:val="0094635F"/>
    <w:rsid w:val="00952F38"/>
    <w:rsid w:val="00953C88"/>
    <w:rsid w:val="00954C42"/>
    <w:rsid w:val="0095640F"/>
    <w:rsid w:val="00960541"/>
    <w:rsid w:val="00965B31"/>
    <w:rsid w:val="00966921"/>
    <w:rsid w:val="009675F5"/>
    <w:rsid w:val="00967943"/>
    <w:rsid w:val="00970279"/>
    <w:rsid w:val="00971AB2"/>
    <w:rsid w:val="009721B5"/>
    <w:rsid w:val="0097670A"/>
    <w:rsid w:val="009879E1"/>
    <w:rsid w:val="00992281"/>
    <w:rsid w:val="00992680"/>
    <w:rsid w:val="00992DC6"/>
    <w:rsid w:val="00995382"/>
    <w:rsid w:val="009960E1"/>
    <w:rsid w:val="009A2F38"/>
    <w:rsid w:val="009A4EFA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2FD5"/>
    <w:rsid w:val="009F5693"/>
    <w:rsid w:val="009F6D05"/>
    <w:rsid w:val="009F6FC3"/>
    <w:rsid w:val="009F7F7F"/>
    <w:rsid w:val="00A0106E"/>
    <w:rsid w:val="00A07245"/>
    <w:rsid w:val="00A075B0"/>
    <w:rsid w:val="00A10D31"/>
    <w:rsid w:val="00A124AF"/>
    <w:rsid w:val="00A16F76"/>
    <w:rsid w:val="00A235E0"/>
    <w:rsid w:val="00A26575"/>
    <w:rsid w:val="00A27862"/>
    <w:rsid w:val="00A30E8E"/>
    <w:rsid w:val="00A3363A"/>
    <w:rsid w:val="00A34F2E"/>
    <w:rsid w:val="00A421E4"/>
    <w:rsid w:val="00A43018"/>
    <w:rsid w:val="00A4621D"/>
    <w:rsid w:val="00A51CB6"/>
    <w:rsid w:val="00A52113"/>
    <w:rsid w:val="00A52E98"/>
    <w:rsid w:val="00A55A82"/>
    <w:rsid w:val="00A56440"/>
    <w:rsid w:val="00A62435"/>
    <w:rsid w:val="00A66473"/>
    <w:rsid w:val="00A70D27"/>
    <w:rsid w:val="00A745F2"/>
    <w:rsid w:val="00A7650B"/>
    <w:rsid w:val="00A834AB"/>
    <w:rsid w:val="00A94018"/>
    <w:rsid w:val="00A960E9"/>
    <w:rsid w:val="00AA2A3B"/>
    <w:rsid w:val="00AA521F"/>
    <w:rsid w:val="00AA5CBA"/>
    <w:rsid w:val="00AA5DE1"/>
    <w:rsid w:val="00AB0BEE"/>
    <w:rsid w:val="00AB1FBD"/>
    <w:rsid w:val="00AB3E84"/>
    <w:rsid w:val="00AB443B"/>
    <w:rsid w:val="00AB59B4"/>
    <w:rsid w:val="00AB60BA"/>
    <w:rsid w:val="00AC0E74"/>
    <w:rsid w:val="00AC12A3"/>
    <w:rsid w:val="00AC1DE1"/>
    <w:rsid w:val="00AC24C0"/>
    <w:rsid w:val="00AC41D4"/>
    <w:rsid w:val="00AC6BBA"/>
    <w:rsid w:val="00AD13DC"/>
    <w:rsid w:val="00AD21F6"/>
    <w:rsid w:val="00AD57C8"/>
    <w:rsid w:val="00AF153B"/>
    <w:rsid w:val="00AF30D7"/>
    <w:rsid w:val="00AF38E1"/>
    <w:rsid w:val="00B0443F"/>
    <w:rsid w:val="00B074C7"/>
    <w:rsid w:val="00B21306"/>
    <w:rsid w:val="00B25032"/>
    <w:rsid w:val="00B256F7"/>
    <w:rsid w:val="00B258DB"/>
    <w:rsid w:val="00B3406B"/>
    <w:rsid w:val="00B37286"/>
    <w:rsid w:val="00B41B50"/>
    <w:rsid w:val="00B41C7D"/>
    <w:rsid w:val="00B464D3"/>
    <w:rsid w:val="00B4699D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1167"/>
    <w:rsid w:val="00B86553"/>
    <w:rsid w:val="00B86E6D"/>
    <w:rsid w:val="00B873DF"/>
    <w:rsid w:val="00B95BED"/>
    <w:rsid w:val="00BA2834"/>
    <w:rsid w:val="00BA5473"/>
    <w:rsid w:val="00BB04F5"/>
    <w:rsid w:val="00BB0F23"/>
    <w:rsid w:val="00BB1422"/>
    <w:rsid w:val="00BB1B71"/>
    <w:rsid w:val="00BB37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A59"/>
    <w:rsid w:val="00C03796"/>
    <w:rsid w:val="00C05B91"/>
    <w:rsid w:val="00C06963"/>
    <w:rsid w:val="00C0706B"/>
    <w:rsid w:val="00C10DDD"/>
    <w:rsid w:val="00C12F22"/>
    <w:rsid w:val="00C13CC2"/>
    <w:rsid w:val="00C13F67"/>
    <w:rsid w:val="00C300E4"/>
    <w:rsid w:val="00C31B8E"/>
    <w:rsid w:val="00C33AE2"/>
    <w:rsid w:val="00C37802"/>
    <w:rsid w:val="00C400C9"/>
    <w:rsid w:val="00C435A9"/>
    <w:rsid w:val="00C45259"/>
    <w:rsid w:val="00C508D8"/>
    <w:rsid w:val="00C51179"/>
    <w:rsid w:val="00C54ACB"/>
    <w:rsid w:val="00C55D46"/>
    <w:rsid w:val="00C61F55"/>
    <w:rsid w:val="00C62CF3"/>
    <w:rsid w:val="00C7252B"/>
    <w:rsid w:val="00C757D3"/>
    <w:rsid w:val="00C759BE"/>
    <w:rsid w:val="00C75C51"/>
    <w:rsid w:val="00C766D2"/>
    <w:rsid w:val="00C7739D"/>
    <w:rsid w:val="00C817CC"/>
    <w:rsid w:val="00C83DEC"/>
    <w:rsid w:val="00C87992"/>
    <w:rsid w:val="00C90558"/>
    <w:rsid w:val="00C9522D"/>
    <w:rsid w:val="00CA0EA7"/>
    <w:rsid w:val="00CA1F91"/>
    <w:rsid w:val="00CA7C70"/>
    <w:rsid w:val="00CB170A"/>
    <w:rsid w:val="00CB5809"/>
    <w:rsid w:val="00CC0D6A"/>
    <w:rsid w:val="00CC1A81"/>
    <w:rsid w:val="00CC6AC7"/>
    <w:rsid w:val="00CC7E6C"/>
    <w:rsid w:val="00CD031F"/>
    <w:rsid w:val="00CD4035"/>
    <w:rsid w:val="00CD6125"/>
    <w:rsid w:val="00CD6329"/>
    <w:rsid w:val="00CD74C0"/>
    <w:rsid w:val="00CE2B4C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428B"/>
    <w:rsid w:val="00D34C3C"/>
    <w:rsid w:val="00D40409"/>
    <w:rsid w:val="00D55190"/>
    <w:rsid w:val="00D578CA"/>
    <w:rsid w:val="00D63246"/>
    <w:rsid w:val="00D657BD"/>
    <w:rsid w:val="00D65F8D"/>
    <w:rsid w:val="00D704C4"/>
    <w:rsid w:val="00D748DC"/>
    <w:rsid w:val="00D756B5"/>
    <w:rsid w:val="00D821E0"/>
    <w:rsid w:val="00D82816"/>
    <w:rsid w:val="00D84894"/>
    <w:rsid w:val="00D85931"/>
    <w:rsid w:val="00D879DD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3DBF"/>
    <w:rsid w:val="00DE7B4B"/>
    <w:rsid w:val="00DE7DE8"/>
    <w:rsid w:val="00DF07B7"/>
    <w:rsid w:val="00DF1AAF"/>
    <w:rsid w:val="00DF30A1"/>
    <w:rsid w:val="00DF4D04"/>
    <w:rsid w:val="00E05F6A"/>
    <w:rsid w:val="00E1075B"/>
    <w:rsid w:val="00E133B3"/>
    <w:rsid w:val="00E13EDC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52F8"/>
    <w:rsid w:val="00E35389"/>
    <w:rsid w:val="00E37798"/>
    <w:rsid w:val="00E37835"/>
    <w:rsid w:val="00E37ED5"/>
    <w:rsid w:val="00E4221F"/>
    <w:rsid w:val="00E5414D"/>
    <w:rsid w:val="00E559AF"/>
    <w:rsid w:val="00E61E93"/>
    <w:rsid w:val="00E64974"/>
    <w:rsid w:val="00E66CD5"/>
    <w:rsid w:val="00E7061D"/>
    <w:rsid w:val="00E8433D"/>
    <w:rsid w:val="00E90F03"/>
    <w:rsid w:val="00E91336"/>
    <w:rsid w:val="00E91A36"/>
    <w:rsid w:val="00E92E1A"/>
    <w:rsid w:val="00E93486"/>
    <w:rsid w:val="00EA1587"/>
    <w:rsid w:val="00EA345C"/>
    <w:rsid w:val="00EA6519"/>
    <w:rsid w:val="00EB1A21"/>
    <w:rsid w:val="00EB228A"/>
    <w:rsid w:val="00EB743F"/>
    <w:rsid w:val="00EC4782"/>
    <w:rsid w:val="00ED1341"/>
    <w:rsid w:val="00ED481C"/>
    <w:rsid w:val="00ED53C9"/>
    <w:rsid w:val="00EE11AD"/>
    <w:rsid w:val="00EE1FE2"/>
    <w:rsid w:val="00EE2343"/>
    <w:rsid w:val="00EE3BD5"/>
    <w:rsid w:val="00EE3E11"/>
    <w:rsid w:val="00EE5168"/>
    <w:rsid w:val="00EF0F7A"/>
    <w:rsid w:val="00EF557C"/>
    <w:rsid w:val="00EF5939"/>
    <w:rsid w:val="00EF59D5"/>
    <w:rsid w:val="00EF7322"/>
    <w:rsid w:val="00F042B6"/>
    <w:rsid w:val="00F06317"/>
    <w:rsid w:val="00F068AF"/>
    <w:rsid w:val="00F07BB3"/>
    <w:rsid w:val="00F1369A"/>
    <w:rsid w:val="00F15439"/>
    <w:rsid w:val="00F154E1"/>
    <w:rsid w:val="00F15506"/>
    <w:rsid w:val="00F16296"/>
    <w:rsid w:val="00F175D5"/>
    <w:rsid w:val="00F22648"/>
    <w:rsid w:val="00F26B1C"/>
    <w:rsid w:val="00F27AF2"/>
    <w:rsid w:val="00F27E34"/>
    <w:rsid w:val="00F32ACA"/>
    <w:rsid w:val="00F41ED2"/>
    <w:rsid w:val="00F42177"/>
    <w:rsid w:val="00F43763"/>
    <w:rsid w:val="00F46CCF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C7F9F"/>
    <w:rsid w:val="00FD09BB"/>
    <w:rsid w:val="00FD1614"/>
    <w:rsid w:val="00FD1C23"/>
    <w:rsid w:val="00FD4A94"/>
    <w:rsid w:val="00FD54BC"/>
    <w:rsid w:val="00FD76C2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C5721"/>
  <w15:docId w15:val="{1E4CE30D-1D0C-4C1A-B0AE-A4933670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nechvatalova458\AppData\Local\Microsoft\Windows\INetCache\Content.Outlook\PEH84IYM\fakturace@ids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herkova.andrea@id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1504</Words>
  <Characters>8830</Characters>
  <Application>Microsoft Office Word</Application>
  <DocSecurity>0</DocSecurity>
  <Lines>205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Helcel Hana</dc:creator>
  <cp:lastModifiedBy>Mitwallyová Helena</cp:lastModifiedBy>
  <cp:revision>4</cp:revision>
  <cp:lastPrinted>2025-06-25T07:33:00Z</cp:lastPrinted>
  <dcterms:created xsi:type="dcterms:W3CDTF">2026-02-09T12:17:00Z</dcterms:created>
  <dcterms:modified xsi:type="dcterms:W3CDTF">2026-02-10T09:47:00Z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