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145C8" w14:textId="77777777" w:rsidR="00A64C1C" w:rsidRDefault="00A64C1C">
      <w:pPr>
        <w:spacing w:line="276" w:lineRule="auto"/>
        <w:jc w:val="both"/>
        <w:rPr>
          <w:rFonts w:cstheme="majorHAnsi"/>
        </w:rPr>
      </w:pPr>
    </w:p>
    <w:p w14:paraId="53A145C9" w14:textId="77777777" w:rsidR="00A64C1C" w:rsidRDefault="00A64C1C">
      <w:pPr>
        <w:spacing w:line="276" w:lineRule="auto"/>
        <w:jc w:val="both"/>
        <w:rPr>
          <w:rFonts w:cstheme="majorHAnsi"/>
        </w:rPr>
      </w:pPr>
    </w:p>
    <w:p w14:paraId="53A145CA" w14:textId="77777777" w:rsidR="00A64C1C" w:rsidRDefault="00A64C1C">
      <w:pPr>
        <w:spacing w:line="276" w:lineRule="auto"/>
        <w:jc w:val="both"/>
        <w:rPr>
          <w:rFonts w:cstheme="majorHAnsi"/>
          <w:sz w:val="40"/>
          <w:szCs w:val="40"/>
        </w:rPr>
      </w:pPr>
    </w:p>
    <w:p w14:paraId="53A145CB" w14:textId="77777777" w:rsidR="00A64C1C" w:rsidRDefault="00D27034">
      <w:pPr>
        <w:pStyle w:val="Zkladnodstavec"/>
        <w:jc w:val="center"/>
        <w:rPr>
          <w:rFonts w:asciiTheme="minorHAnsi" w:hAnsiTheme="minorHAnsi" w:cstheme="minorHAnsi"/>
          <w:color w:val="2F5496" w:themeColor="accent1" w:themeShade="BF"/>
          <w:sz w:val="36"/>
          <w:szCs w:val="36"/>
        </w:rPr>
      </w:pPr>
      <w:r>
        <w:rPr>
          <w:rFonts w:asciiTheme="minorHAnsi" w:hAnsiTheme="minorHAnsi" w:cstheme="minorHAnsi"/>
          <w:color w:val="2F5496" w:themeColor="accent1" w:themeShade="BF"/>
          <w:sz w:val="36"/>
          <w:szCs w:val="36"/>
        </w:rPr>
        <w:t>ID003 Správa a ověřování identit a řízení přístupů</w:t>
      </w:r>
    </w:p>
    <w:p w14:paraId="53A145CC" w14:textId="77777777" w:rsidR="00A64C1C" w:rsidRDefault="00D27034">
      <w:pPr>
        <w:spacing w:line="276" w:lineRule="auto"/>
        <w:jc w:val="both"/>
        <w:rPr>
          <w:rFonts w:cstheme="majorHAnsi"/>
          <w:sz w:val="40"/>
          <w:szCs w:val="40"/>
        </w:rPr>
      </w:pPr>
      <w:r>
        <w:rPr>
          <w:rFonts w:cstheme="majorHAnsi"/>
          <w:sz w:val="40"/>
          <w:szCs w:val="40"/>
        </w:rPr>
        <w:t xml:space="preserve"> </w:t>
      </w:r>
    </w:p>
    <w:p w14:paraId="53A145CD" w14:textId="77777777" w:rsidR="00A64C1C" w:rsidRDefault="00A64C1C">
      <w:pPr>
        <w:spacing w:line="276" w:lineRule="auto"/>
        <w:jc w:val="both"/>
        <w:rPr>
          <w:rFonts w:cstheme="majorHAnsi"/>
          <w:sz w:val="40"/>
          <w:szCs w:val="40"/>
        </w:rPr>
      </w:pPr>
    </w:p>
    <w:p w14:paraId="53A145CE" w14:textId="77777777" w:rsidR="00A64C1C" w:rsidRDefault="00A64C1C">
      <w:pPr>
        <w:spacing w:line="276" w:lineRule="auto"/>
        <w:jc w:val="both"/>
        <w:rPr>
          <w:rFonts w:cstheme="majorHAnsi"/>
          <w:sz w:val="40"/>
          <w:szCs w:val="40"/>
        </w:rPr>
      </w:pPr>
    </w:p>
    <w:p w14:paraId="53A145CF" w14:textId="77777777" w:rsidR="00A64C1C" w:rsidRDefault="00A64C1C">
      <w:pPr>
        <w:spacing w:line="276" w:lineRule="auto"/>
        <w:jc w:val="both"/>
        <w:rPr>
          <w:rFonts w:cstheme="majorHAnsi"/>
          <w:sz w:val="40"/>
          <w:szCs w:val="40"/>
        </w:rPr>
      </w:pPr>
    </w:p>
    <w:p w14:paraId="53A145D0" w14:textId="77777777" w:rsidR="00A64C1C" w:rsidRDefault="00D27034">
      <w:pPr>
        <w:spacing w:line="276" w:lineRule="auto"/>
        <w:jc w:val="center"/>
        <w:rPr>
          <w:rFonts w:cstheme="majorHAnsi"/>
          <w:sz w:val="40"/>
          <w:szCs w:val="40"/>
        </w:rPr>
      </w:pPr>
      <w:r>
        <w:rPr>
          <w:rFonts w:cstheme="majorHAnsi"/>
          <w:sz w:val="40"/>
          <w:szCs w:val="40"/>
        </w:rPr>
        <w:t>Technický popis požadovaného řešení</w:t>
      </w:r>
    </w:p>
    <w:p w14:paraId="53A145D1" w14:textId="77777777" w:rsidR="00A64C1C" w:rsidRDefault="00A64C1C">
      <w:pPr>
        <w:spacing w:line="276" w:lineRule="auto"/>
        <w:jc w:val="both"/>
        <w:rPr>
          <w:rFonts w:cstheme="majorHAnsi"/>
          <w:sz w:val="40"/>
          <w:szCs w:val="40"/>
        </w:rPr>
      </w:pPr>
    </w:p>
    <w:sdt>
      <w:sdtPr>
        <w:rPr>
          <w:rFonts w:asciiTheme="minorHAnsi" w:eastAsiaTheme="minorHAnsi" w:hAnsiTheme="minorHAnsi" w:cstheme="minorBidi"/>
          <w:b w:val="0"/>
          <w:bCs w:val="0"/>
          <w:i/>
          <w:iCs/>
          <w:color w:val="auto"/>
          <w:sz w:val="20"/>
          <w:szCs w:val="20"/>
          <w:lang w:eastAsia="en-US"/>
        </w:rPr>
        <w:id w:val="1525287957"/>
        <w:docPartObj>
          <w:docPartGallery w:val="Table of Contents"/>
          <w:docPartUnique/>
        </w:docPartObj>
      </w:sdtPr>
      <w:sdtEndPr/>
      <w:sdtContent>
        <w:p w14:paraId="53A145D2" w14:textId="77777777" w:rsidR="00A64C1C" w:rsidRDefault="00D27034">
          <w:pPr>
            <w:pStyle w:val="Nadpisobsahu"/>
          </w:pPr>
          <w:r>
            <w:br w:type="page"/>
          </w:r>
          <w:r>
            <w:lastRenderedPageBreak/>
            <w:t>Obsah</w:t>
          </w:r>
        </w:p>
        <w:p w14:paraId="53A145D3" w14:textId="77777777" w:rsidR="00A64C1C" w:rsidRDefault="00D27034">
          <w:pPr>
            <w:pStyle w:val="Obsah1"/>
            <w:tabs>
              <w:tab w:val="left" w:pos="440"/>
              <w:tab w:val="right" w:leader="dot" w:pos="9071"/>
            </w:tabs>
          </w:pPr>
          <w:r>
            <w:fldChar w:fldCharType="begin"/>
          </w:r>
          <w:r>
            <w:rPr>
              <w:rStyle w:val="Odkaznarejstk"/>
              <w:webHidden/>
            </w:rPr>
            <w:instrText xml:space="preserve"> TOC \z \o "1-2" \u \h</w:instrText>
          </w:r>
          <w:r>
            <w:rPr>
              <w:rStyle w:val="Odkaznarejstk"/>
            </w:rPr>
            <w:fldChar w:fldCharType="separate"/>
          </w:r>
          <w:hyperlink w:anchor="__RefHeading___Toc960_642490149">
            <w:r>
              <w:rPr>
                <w:rStyle w:val="Odkaznarejstk"/>
                <w:webHidden/>
              </w:rPr>
              <w:t>1</w:t>
            </w:r>
            <w:r>
              <w:rPr>
                <w:rStyle w:val="Odkaznarejstk"/>
              </w:rPr>
              <w:tab/>
              <w:t>ÚČEL DOKUMENTU</w:t>
            </w:r>
            <w:r>
              <w:rPr>
                <w:rStyle w:val="Odkaznarejstk"/>
              </w:rPr>
              <w:tab/>
              <w:t>3</w:t>
            </w:r>
          </w:hyperlink>
        </w:p>
        <w:p w14:paraId="53A145D4" w14:textId="77777777" w:rsidR="00A64C1C" w:rsidRDefault="00D27034">
          <w:pPr>
            <w:pStyle w:val="Obsah1"/>
            <w:tabs>
              <w:tab w:val="left" w:pos="440"/>
              <w:tab w:val="right" w:leader="dot" w:pos="9071"/>
            </w:tabs>
          </w:pPr>
          <w:hyperlink w:anchor="__RefHeading___Toc962_642490149">
            <w:r>
              <w:rPr>
                <w:rStyle w:val="Odkaznarejstk"/>
                <w:webHidden/>
              </w:rPr>
              <w:t>2</w:t>
            </w:r>
            <w:r>
              <w:rPr>
                <w:rStyle w:val="Odkaznarejstk"/>
                <w:webHidden/>
              </w:rPr>
              <w:tab/>
              <w:t>SHRNUTÍ PROJEKTU ZADAVATELE</w:t>
            </w:r>
            <w:r>
              <w:rPr>
                <w:rStyle w:val="Odkaznarejstk"/>
                <w:webHidden/>
              </w:rPr>
              <w:tab/>
              <w:t>4</w:t>
            </w:r>
          </w:hyperlink>
        </w:p>
        <w:p w14:paraId="53A145D5" w14:textId="77777777" w:rsidR="00A64C1C" w:rsidRDefault="00D27034">
          <w:pPr>
            <w:pStyle w:val="Obsah2"/>
            <w:tabs>
              <w:tab w:val="left" w:pos="880"/>
              <w:tab w:val="right" w:leader="dot" w:pos="9071"/>
            </w:tabs>
          </w:pPr>
          <w:hyperlink w:anchor="__RefHeading___Toc964_642490149">
            <w:r>
              <w:rPr>
                <w:rStyle w:val="Odkaznarejstk"/>
                <w:webHidden/>
              </w:rPr>
              <w:t>2.1</w:t>
            </w:r>
            <w:r>
              <w:rPr>
                <w:rStyle w:val="Odkaznarejstk"/>
                <w:webHidden/>
              </w:rPr>
              <w:tab/>
              <w:t>Nástroj pro správu identit a oprávnění</w:t>
            </w:r>
            <w:r>
              <w:rPr>
                <w:rStyle w:val="Odkaznarejstk"/>
                <w:webHidden/>
              </w:rPr>
              <w:tab/>
              <w:t>5</w:t>
            </w:r>
          </w:hyperlink>
        </w:p>
        <w:p w14:paraId="53A145D6" w14:textId="77777777" w:rsidR="00A64C1C" w:rsidRDefault="00D27034">
          <w:pPr>
            <w:pStyle w:val="Obsah1"/>
            <w:tabs>
              <w:tab w:val="left" w:pos="440"/>
              <w:tab w:val="right" w:leader="dot" w:pos="9071"/>
            </w:tabs>
          </w:pPr>
          <w:hyperlink w:anchor="__RefHeading___Toc966_642490149">
            <w:r>
              <w:rPr>
                <w:rStyle w:val="Odkaznarejstk"/>
                <w:webHidden/>
              </w:rPr>
              <w:t>3</w:t>
            </w:r>
            <w:r>
              <w:rPr>
                <w:rStyle w:val="Odkaznarejstk"/>
                <w:webHidden/>
              </w:rPr>
              <w:tab/>
              <w:t>POŽADAVKY NA IDENTITY MANAGEMENT</w:t>
            </w:r>
            <w:r>
              <w:rPr>
                <w:rStyle w:val="Odkaznarejstk"/>
                <w:webHidden/>
              </w:rPr>
              <w:tab/>
              <w:t>6</w:t>
            </w:r>
          </w:hyperlink>
        </w:p>
        <w:p w14:paraId="53A145D7" w14:textId="77777777" w:rsidR="00A64C1C" w:rsidRDefault="00D27034">
          <w:pPr>
            <w:pStyle w:val="Obsah2"/>
            <w:tabs>
              <w:tab w:val="left" w:pos="880"/>
              <w:tab w:val="right" w:leader="dot" w:pos="9071"/>
            </w:tabs>
          </w:pPr>
          <w:hyperlink w:anchor="__RefHeading___Toc968_642490149">
            <w:r>
              <w:rPr>
                <w:rStyle w:val="Odkaznarejstk"/>
                <w:webHidden/>
              </w:rPr>
              <w:t>3.1</w:t>
            </w:r>
            <w:r>
              <w:rPr>
                <w:rStyle w:val="Odkaznarejstk"/>
                <w:webHidden/>
              </w:rPr>
              <w:tab/>
              <w:t>Systémové požadavky</w:t>
            </w:r>
            <w:r>
              <w:rPr>
                <w:rStyle w:val="Odkaznarejstk"/>
                <w:webHidden/>
              </w:rPr>
              <w:tab/>
              <w:t>7</w:t>
            </w:r>
          </w:hyperlink>
        </w:p>
        <w:p w14:paraId="53A145D8" w14:textId="77777777" w:rsidR="00A64C1C" w:rsidRDefault="00D27034">
          <w:pPr>
            <w:pStyle w:val="Obsah2"/>
            <w:tabs>
              <w:tab w:val="left" w:pos="880"/>
              <w:tab w:val="right" w:leader="dot" w:pos="9071"/>
            </w:tabs>
          </w:pPr>
          <w:hyperlink w:anchor="__RefHeading___Toc970_642490149">
            <w:r>
              <w:rPr>
                <w:rStyle w:val="Odkaznarejstk"/>
                <w:webHidden/>
              </w:rPr>
              <w:t>3.2</w:t>
            </w:r>
            <w:r>
              <w:rPr>
                <w:rStyle w:val="Odkaznarejstk"/>
                <w:webHidden/>
              </w:rPr>
              <w:tab/>
              <w:t>Licenční požadavky</w:t>
            </w:r>
            <w:r>
              <w:rPr>
                <w:rStyle w:val="Odkaznarejstk"/>
                <w:webHidden/>
              </w:rPr>
              <w:tab/>
              <w:t>7</w:t>
            </w:r>
          </w:hyperlink>
        </w:p>
        <w:p w14:paraId="53A145D9" w14:textId="77777777" w:rsidR="00A64C1C" w:rsidRDefault="00D27034">
          <w:pPr>
            <w:pStyle w:val="Obsah2"/>
            <w:tabs>
              <w:tab w:val="left" w:pos="880"/>
              <w:tab w:val="right" w:leader="dot" w:pos="9071"/>
            </w:tabs>
          </w:pPr>
          <w:hyperlink w:anchor="__RefHeading___Toc972_642490149">
            <w:r>
              <w:rPr>
                <w:rStyle w:val="Odkaznarejstk"/>
                <w:webHidden/>
              </w:rPr>
              <w:t>3.3</w:t>
            </w:r>
            <w:r>
              <w:rPr>
                <w:rStyle w:val="Odkaznarejstk"/>
                <w:webHidden/>
              </w:rPr>
              <w:tab/>
              <w:t>Technické požadavky</w:t>
            </w:r>
            <w:r>
              <w:rPr>
                <w:rStyle w:val="Odkaznarejstk"/>
                <w:webHidden/>
              </w:rPr>
              <w:tab/>
              <w:t>8</w:t>
            </w:r>
          </w:hyperlink>
        </w:p>
        <w:p w14:paraId="53A145DA" w14:textId="77777777" w:rsidR="00A64C1C" w:rsidRDefault="00D27034">
          <w:pPr>
            <w:pStyle w:val="Obsah2"/>
            <w:tabs>
              <w:tab w:val="left" w:pos="880"/>
              <w:tab w:val="right" w:leader="dot" w:pos="9071"/>
            </w:tabs>
          </w:pPr>
          <w:hyperlink w:anchor="__RefHeading___Toc974_642490149">
            <w:r>
              <w:rPr>
                <w:rStyle w:val="Odkaznarejstk"/>
                <w:webHidden/>
              </w:rPr>
              <w:t>3.4</w:t>
            </w:r>
            <w:r>
              <w:rPr>
                <w:rStyle w:val="Odkaznarejstk"/>
                <w:webHidden/>
              </w:rPr>
              <w:tab/>
              <w:t>Připojení koncových systémů</w:t>
            </w:r>
            <w:r>
              <w:rPr>
                <w:rStyle w:val="Odkaznarejstk"/>
                <w:webHidden/>
              </w:rPr>
              <w:tab/>
              <w:t>16</w:t>
            </w:r>
          </w:hyperlink>
        </w:p>
        <w:p w14:paraId="53A145DB" w14:textId="77777777" w:rsidR="00A64C1C" w:rsidRDefault="00D27034">
          <w:pPr>
            <w:pStyle w:val="Obsah1"/>
            <w:tabs>
              <w:tab w:val="left" w:pos="440"/>
              <w:tab w:val="right" w:leader="dot" w:pos="9071"/>
            </w:tabs>
          </w:pPr>
          <w:hyperlink w:anchor="__RefHeading___Toc976_642490149">
            <w:r>
              <w:rPr>
                <w:rStyle w:val="Odkaznarejstk"/>
                <w:webHidden/>
              </w:rPr>
              <w:t>4</w:t>
            </w:r>
            <w:r>
              <w:rPr>
                <w:rStyle w:val="Odkaznarejstk"/>
                <w:webHidden/>
              </w:rPr>
              <w:tab/>
              <w:t>ROZSAH DODÁVKY – Přesné zadání pro implementaci</w:t>
            </w:r>
            <w:r>
              <w:rPr>
                <w:rStyle w:val="Odkaznarejstk"/>
                <w:webHidden/>
              </w:rPr>
              <w:tab/>
              <w:t>23</w:t>
            </w:r>
          </w:hyperlink>
        </w:p>
        <w:p w14:paraId="53A145DC" w14:textId="77777777" w:rsidR="00A64C1C" w:rsidRDefault="00D27034">
          <w:pPr>
            <w:pStyle w:val="Obsah2"/>
            <w:tabs>
              <w:tab w:val="left" w:pos="880"/>
              <w:tab w:val="right" w:leader="dot" w:pos="9071"/>
            </w:tabs>
          </w:pPr>
          <w:hyperlink w:anchor="__RefHeading___Toc978_642490149">
            <w:r>
              <w:rPr>
                <w:rStyle w:val="Odkaznarejstk"/>
                <w:webHidden/>
              </w:rPr>
              <w:t>4.1</w:t>
            </w:r>
            <w:r>
              <w:rPr>
                <w:rStyle w:val="Odkaznarejstk"/>
                <w:webHidden/>
              </w:rPr>
              <w:tab/>
              <w:t>Analýza IDM</w:t>
            </w:r>
            <w:r>
              <w:rPr>
                <w:rStyle w:val="Odkaznarejstk"/>
                <w:webHidden/>
              </w:rPr>
              <w:tab/>
              <w:t>23</w:t>
            </w:r>
          </w:hyperlink>
        </w:p>
        <w:p w14:paraId="53A145DD" w14:textId="77777777" w:rsidR="00A64C1C" w:rsidRDefault="00D27034">
          <w:pPr>
            <w:pStyle w:val="Obsah2"/>
            <w:tabs>
              <w:tab w:val="left" w:pos="880"/>
              <w:tab w:val="right" w:leader="dot" w:pos="9071"/>
            </w:tabs>
          </w:pPr>
          <w:hyperlink w:anchor="__RefHeading___Toc980_642490149">
            <w:r>
              <w:rPr>
                <w:rStyle w:val="Odkaznarejstk"/>
                <w:webHidden/>
              </w:rPr>
              <w:t>4.2</w:t>
            </w:r>
            <w:r>
              <w:rPr>
                <w:rStyle w:val="Odkaznarejstk"/>
                <w:webHidden/>
              </w:rPr>
              <w:tab/>
              <w:t>Instalace IDM</w:t>
            </w:r>
            <w:r>
              <w:rPr>
                <w:rStyle w:val="Odkaznarejstk"/>
                <w:webHidden/>
              </w:rPr>
              <w:tab/>
              <w:t>23</w:t>
            </w:r>
          </w:hyperlink>
        </w:p>
        <w:p w14:paraId="53A145DE" w14:textId="77777777" w:rsidR="00A64C1C" w:rsidRDefault="00D27034">
          <w:pPr>
            <w:pStyle w:val="Obsah2"/>
            <w:tabs>
              <w:tab w:val="left" w:pos="880"/>
              <w:tab w:val="right" w:leader="dot" w:pos="9071"/>
            </w:tabs>
          </w:pPr>
          <w:hyperlink w:anchor="__RefHeading___Toc982_642490149">
            <w:r>
              <w:rPr>
                <w:rStyle w:val="Odkaznarejstk"/>
                <w:webHidden/>
              </w:rPr>
              <w:t>4.3</w:t>
            </w:r>
            <w:r>
              <w:rPr>
                <w:rStyle w:val="Odkaznarejstk"/>
                <w:webHidden/>
              </w:rPr>
              <w:tab/>
              <w:t>Napojení IDM</w:t>
            </w:r>
            <w:r>
              <w:rPr>
                <w:rStyle w:val="Odkaznarejstk"/>
                <w:webHidden/>
              </w:rPr>
              <w:tab/>
              <w:t>23</w:t>
            </w:r>
          </w:hyperlink>
        </w:p>
        <w:p w14:paraId="53A145DF" w14:textId="77777777" w:rsidR="00A64C1C" w:rsidRDefault="00D27034">
          <w:pPr>
            <w:pStyle w:val="Obsah2"/>
            <w:tabs>
              <w:tab w:val="left" w:pos="880"/>
              <w:tab w:val="right" w:leader="dot" w:pos="9071"/>
            </w:tabs>
          </w:pPr>
          <w:hyperlink w:anchor="__RefHeading___Toc984_642490149">
            <w:r>
              <w:rPr>
                <w:rStyle w:val="Odkaznarejstk"/>
                <w:webHidden/>
              </w:rPr>
              <w:t>4.4</w:t>
            </w:r>
            <w:r>
              <w:rPr>
                <w:rStyle w:val="Odkaznarejstk"/>
                <w:webHidden/>
              </w:rPr>
              <w:tab/>
              <w:t>IDM životní cyklus identit</w:t>
            </w:r>
            <w:r>
              <w:rPr>
                <w:rStyle w:val="Odkaznarejstk"/>
                <w:webHidden/>
              </w:rPr>
              <w:tab/>
              <w:t>24</w:t>
            </w:r>
          </w:hyperlink>
        </w:p>
        <w:p w14:paraId="53A145E0" w14:textId="77777777" w:rsidR="00A64C1C" w:rsidRDefault="00D27034">
          <w:pPr>
            <w:pStyle w:val="Obsah2"/>
            <w:tabs>
              <w:tab w:val="left" w:pos="880"/>
              <w:tab w:val="right" w:leader="dot" w:pos="9071"/>
            </w:tabs>
          </w:pPr>
          <w:hyperlink w:anchor="__RefHeading___Toc986_642490149">
            <w:r>
              <w:rPr>
                <w:rStyle w:val="Odkaznarejstk"/>
                <w:webHidden/>
              </w:rPr>
              <w:t>4.5</w:t>
            </w:r>
            <w:r>
              <w:rPr>
                <w:rStyle w:val="Odkaznarejstk"/>
                <w:webHidden/>
              </w:rPr>
              <w:tab/>
              <w:t>Testování</w:t>
            </w:r>
            <w:r>
              <w:rPr>
                <w:rStyle w:val="Odkaznarejstk"/>
                <w:webHidden/>
              </w:rPr>
              <w:tab/>
              <w:t>26</w:t>
            </w:r>
          </w:hyperlink>
        </w:p>
        <w:p w14:paraId="53A145E1" w14:textId="77777777" w:rsidR="00A64C1C" w:rsidRDefault="00D27034">
          <w:pPr>
            <w:pStyle w:val="Obsah2"/>
            <w:tabs>
              <w:tab w:val="left" w:pos="880"/>
              <w:tab w:val="right" w:leader="dot" w:pos="9071"/>
            </w:tabs>
          </w:pPr>
          <w:hyperlink w:anchor="__RefHeading___Toc988_642490149">
            <w:r>
              <w:rPr>
                <w:rStyle w:val="Odkaznarejstk"/>
                <w:webHidden/>
              </w:rPr>
              <w:t>4.6</w:t>
            </w:r>
            <w:r>
              <w:rPr>
                <w:rStyle w:val="Odkaznarejstk"/>
                <w:webHidden/>
              </w:rPr>
              <w:tab/>
              <w:t>Migrace</w:t>
            </w:r>
            <w:r>
              <w:rPr>
                <w:rStyle w:val="Odkaznarejstk"/>
                <w:webHidden/>
              </w:rPr>
              <w:tab/>
              <w:t>26</w:t>
            </w:r>
          </w:hyperlink>
        </w:p>
        <w:p w14:paraId="53A145E2" w14:textId="77777777" w:rsidR="00A64C1C" w:rsidRDefault="00D27034">
          <w:pPr>
            <w:pStyle w:val="Obsah2"/>
            <w:tabs>
              <w:tab w:val="left" w:pos="880"/>
              <w:tab w:val="right" w:leader="dot" w:pos="9071"/>
            </w:tabs>
          </w:pPr>
          <w:hyperlink w:anchor="__RefHeading___Toc990_642490149">
            <w:r>
              <w:rPr>
                <w:rStyle w:val="Odkaznarejstk"/>
                <w:webHidden/>
              </w:rPr>
              <w:t>4.7</w:t>
            </w:r>
            <w:r>
              <w:rPr>
                <w:rStyle w:val="Odkaznarejstk"/>
                <w:webHidden/>
              </w:rPr>
              <w:tab/>
              <w:t>Školení</w:t>
            </w:r>
            <w:r>
              <w:rPr>
                <w:rStyle w:val="Odkaznarejstk"/>
                <w:webHidden/>
              </w:rPr>
              <w:tab/>
              <w:t>26</w:t>
            </w:r>
          </w:hyperlink>
          <w:r>
            <w:rPr>
              <w:rStyle w:val="Odkaznarejstk"/>
            </w:rPr>
            <w:fldChar w:fldCharType="end"/>
          </w:r>
        </w:p>
      </w:sdtContent>
    </w:sdt>
    <w:p w14:paraId="53A145E3" w14:textId="77777777" w:rsidR="00A64C1C" w:rsidRDefault="00D27034">
      <w:pPr>
        <w:spacing w:line="276" w:lineRule="auto"/>
        <w:jc w:val="both"/>
        <w:rPr>
          <w:rFonts w:cstheme="majorHAnsi"/>
        </w:rPr>
      </w:pPr>
      <w:r>
        <w:br w:type="page"/>
      </w:r>
    </w:p>
    <w:p w14:paraId="53A145E4" w14:textId="77777777" w:rsidR="00A64C1C" w:rsidRDefault="00D27034">
      <w:pPr>
        <w:pStyle w:val="Nadpis1"/>
        <w:spacing w:before="0" w:line="276" w:lineRule="auto"/>
        <w:jc w:val="both"/>
        <w:rPr>
          <w:rFonts w:asciiTheme="minorHAnsi" w:hAnsiTheme="minorHAnsi" w:cstheme="majorHAnsi"/>
        </w:rPr>
      </w:pPr>
      <w:bookmarkStart w:id="0" w:name="__RefHeading___Toc960_642490149"/>
      <w:bookmarkStart w:id="1" w:name="_Toc200024520"/>
      <w:bookmarkEnd w:id="0"/>
      <w:r>
        <w:rPr>
          <w:rFonts w:asciiTheme="minorHAnsi" w:hAnsiTheme="minorHAnsi" w:cstheme="majorHAnsi"/>
        </w:rPr>
        <w:lastRenderedPageBreak/>
        <w:t>ÚČEL DOKUMENTU</w:t>
      </w:r>
      <w:bookmarkEnd w:id="1"/>
    </w:p>
    <w:p w14:paraId="53A145E5" w14:textId="77777777" w:rsidR="00A64C1C" w:rsidRDefault="00D27034">
      <w:pPr>
        <w:spacing w:line="276" w:lineRule="auto"/>
        <w:jc w:val="both"/>
        <w:rPr>
          <w:rFonts w:cstheme="majorBidi"/>
        </w:rPr>
      </w:pPr>
      <w:r>
        <w:rPr>
          <w:rFonts w:cstheme="majorBidi"/>
        </w:rPr>
        <w:t>Tento dokument obsahuje technickou specifikaci řešení a autorizačních požadavků na systém Identity Management (dále uváděné také jako IDM) - pro správu běžných uživatelů.</w:t>
      </w:r>
    </w:p>
    <w:p w14:paraId="53A145E6" w14:textId="77777777" w:rsidR="00A64C1C" w:rsidRDefault="00D27034">
      <w:pPr>
        <w:spacing w:line="276" w:lineRule="auto"/>
        <w:jc w:val="both"/>
        <w:rPr>
          <w:rFonts w:cstheme="majorHAnsi"/>
        </w:rPr>
      </w:pPr>
      <w:r>
        <w:rPr>
          <w:rFonts w:cstheme="majorHAnsi"/>
        </w:rPr>
        <w:t>Dokument je přílohou zadávací dokumentace veřejné zakázky „ID003 Správa a ověřování identit a řízení přístupů“ a obsahuje seznámení s konceptem požadovaného řešení, základní popis poptávaného řešení a závazné požadavky pro všechny potenciální uchazeče o zajištění realizace zakázky.</w:t>
      </w:r>
    </w:p>
    <w:p w14:paraId="53A145E7" w14:textId="77777777" w:rsidR="00A64C1C" w:rsidRDefault="00A64C1C">
      <w:pPr>
        <w:spacing w:line="276" w:lineRule="auto"/>
        <w:jc w:val="both"/>
        <w:rPr>
          <w:rFonts w:cstheme="majorHAnsi"/>
        </w:rPr>
      </w:pPr>
    </w:p>
    <w:p w14:paraId="53A145E8" w14:textId="59651FC8" w:rsidR="00A64C1C" w:rsidRDefault="00D27034">
      <w:pPr>
        <w:spacing w:line="276" w:lineRule="auto"/>
        <w:jc w:val="both"/>
        <w:rPr>
          <w:rFonts w:cstheme="majorBidi"/>
        </w:rPr>
      </w:pPr>
      <w:r w:rsidRPr="006F07C2">
        <w:rPr>
          <w:rFonts w:cstheme="majorBidi"/>
        </w:rPr>
        <w:t xml:space="preserve">Součástí této technické části dokumentace je </w:t>
      </w:r>
      <w:r w:rsidRPr="006F07C2">
        <w:rPr>
          <w:rFonts w:cstheme="majorBidi"/>
        </w:rPr>
        <w:t>id003-TS-Katalog_pozadavku_</w:t>
      </w:r>
      <w:r w:rsidR="006F07C2" w:rsidRPr="006F07C2">
        <w:rPr>
          <w:rFonts w:cstheme="majorBidi"/>
        </w:rPr>
        <w:t>fin</w:t>
      </w:r>
      <w:r w:rsidRPr="006F07C2">
        <w:rPr>
          <w:rFonts w:cstheme="majorBidi"/>
        </w:rPr>
        <w:t>, která</w:t>
      </w:r>
      <w:r>
        <w:rPr>
          <w:rFonts w:cstheme="majorBidi"/>
        </w:rPr>
        <w:t xml:space="preserve"> obsahuje seznam dalších povinných požadavků na řešení. Pokud uchazeč nesplní všechny požadavky uvedené v této tabulce a zároveň požadavky v tomto dokumentu, bude nabídka shledána jako nevyhovující a nabídka takového uchazeče bude vyřazena z VZ.</w:t>
      </w:r>
    </w:p>
    <w:p w14:paraId="53A145E9" w14:textId="77777777" w:rsidR="00A64C1C" w:rsidRDefault="00D27034">
      <w:pPr>
        <w:spacing w:line="276" w:lineRule="auto"/>
        <w:jc w:val="both"/>
        <w:rPr>
          <w:rFonts w:cstheme="majorHAnsi"/>
        </w:rPr>
      </w:pPr>
      <w:r>
        <w:rPr>
          <w:rFonts w:cstheme="majorHAnsi"/>
        </w:rPr>
        <w:t xml:space="preserve">Z obsahu samotného popisu musí být zřejmé, zda jsou stanovené funkční požadavky naplněny. </w:t>
      </w:r>
    </w:p>
    <w:p w14:paraId="53A145EA" w14:textId="77777777" w:rsidR="00A64C1C" w:rsidRDefault="00D27034">
      <w:pPr>
        <w:spacing w:line="276" w:lineRule="auto"/>
        <w:jc w:val="both"/>
        <w:rPr>
          <w:rFonts w:cstheme="majorBidi"/>
        </w:rPr>
      </w:pPr>
      <w:r>
        <w:rPr>
          <w:rFonts w:cstheme="majorBidi"/>
        </w:rPr>
        <w:t>Tabulku požadavků musí uchazeč pouze doplnit o informaci, zda jeho řešení dané požadavky splňuje (ANO/NE) spolu s případným popisem způsobu naplnění požadavku. Zároveň je Uchazeč povinen zachovat veškerý obsah, který mu nepřísluší měnit, zachovat formát a podobu tabulky, včetně formátu excelovského souboru.</w:t>
      </w:r>
    </w:p>
    <w:p w14:paraId="53A145EB" w14:textId="77777777" w:rsidR="00A64C1C" w:rsidRDefault="00D27034">
      <w:pPr>
        <w:spacing w:line="276" w:lineRule="auto"/>
        <w:jc w:val="both"/>
        <w:rPr>
          <w:rFonts w:cstheme="majorBidi"/>
        </w:rPr>
      </w:pPr>
      <w:r>
        <w:rPr>
          <w:rFonts w:cstheme="majorBidi"/>
        </w:rPr>
        <w:t>Pokud uchazeč u požadavku uvede, že jeho řešení požadavek splňuje, rozumí se tím, že bude požadavek naplněn v rámci dodávky, tedy součástí dodávky budou veškeré licence, vývojové/implementační práce, případně jiné části dodávky potřebné k naplnění tohoto požadavku. To se netýká požadavků umožňujících budoucí rozvoj řešení, které nejsou součástí požadované dodávky. U takových požadavků jen Uchazeč potvrzuje, že jeho nabízené řešení umožňuje konkrétní rozvoj dle požadavku, a to bez zásadních změn nabízeného ř</w:t>
      </w:r>
      <w:r>
        <w:rPr>
          <w:rFonts w:cstheme="majorBidi"/>
        </w:rPr>
        <w:t xml:space="preserve">ešení.  </w:t>
      </w:r>
    </w:p>
    <w:p w14:paraId="53A145EC" w14:textId="77777777" w:rsidR="00A64C1C" w:rsidRDefault="00A64C1C">
      <w:pPr>
        <w:spacing w:line="276" w:lineRule="auto"/>
        <w:jc w:val="both"/>
        <w:rPr>
          <w:rFonts w:cstheme="majorHAnsi"/>
        </w:rPr>
      </w:pPr>
    </w:p>
    <w:p w14:paraId="53A145ED" w14:textId="77777777" w:rsidR="00A64C1C" w:rsidRDefault="00D27034">
      <w:pPr>
        <w:pStyle w:val="Zkladnodstavec"/>
        <w:spacing w:line="276" w:lineRule="auto"/>
        <w:jc w:val="both"/>
        <w:rPr>
          <w:rFonts w:cstheme="majorHAnsi" w:hint="eastAsia"/>
        </w:rPr>
      </w:pPr>
      <w:r>
        <w:br w:type="page"/>
      </w:r>
    </w:p>
    <w:p w14:paraId="53A145EE" w14:textId="77777777" w:rsidR="00A64C1C" w:rsidRDefault="00D27034">
      <w:pPr>
        <w:pStyle w:val="Nadpis1"/>
        <w:spacing w:before="0" w:line="276" w:lineRule="auto"/>
        <w:jc w:val="both"/>
        <w:rPr>
          <w:rFonts w:asciiTheme="minorHAnsi" w:hAnsiTheme="minorHAnsi" w:cstheme="majorHAnsi"/>
        </w:rPr>
      </w:pPr>
      <w:bookmarkStart w:id="2" w:name="__RefHeading___Toc962_642490149"/>
      <w:bookmarkStart w:id="3" w:name="_Toc200024521"/>
      <w:bookmarkEnd w:id="2"/>
      <w:r>
        <w:rPr>
          <w:rFonts w:asciiTheme="minorHAnsi" w:hAnsiTheme="minorHAnsi" w:cstheme="majorHAnsi"/>
        </w:rPr>
        <w:lastRenderedPageBreak/>
        <w:t>SHRNUTÍ PROJEKTU ZADAVATELE</w:t>
      </w:r>
      <w:bookmarkEnd w:id="3"/>
    </w:p>
    <w:p w14:paraId="53A145EF" w14:textId="77777777" w:rsidR="00A64C1C" w:rsidRDefault="00D27034">
      <w:pPr>
        <w:spacing w:line="276" w:lineRule="auto"/>
        <w:jc w:val="both"/>
        <w:rPr>
          <w:rFonts w:cstheme="majorHAnsi"/>
        </w:rPr>
      </w:pPr>
      <w:r>
        <w:rPr>
          <w:rFonts w:cstheme="majorHAnsi"/>
        </w:rPr>
        <w:t xml:space="preserve">Zadavatel patří počtem zaměstnanců k významným zaměstnavatelům. Správa a provoz informačních systémů, je činnost velmi náročná a zodpovědná. Pro eliminaci rizik spojených s manuální činností při správě životního cyklu identit je nutné využívat takové prostředky, které zautomatizují jednotlivé činnosti, podpoří kontrolní a auditní úkony a budou pomáhat efektivně řídit a propagovat změny v organizačních a kompetenčních oblastech. </w:t>
      </w:r>
    </w:p>
    <w:p w14:paraId="53A145F0" w14:textId="77777777" w:rsidR="00A64C1C" w:rsidRDefault="00A64C1C">
      <w:pPr>
        <w:spacing w:line="276" w:lineRule="auto"/>
        <w:jc w:val="both"/>
        <w:rPr>
          <w:rFonts w:cstheme="majorHAnsi"/>
        </w:rPr>
      </w:pPr>
    </w:p>
    <w:p w14:paraId="53A145F1" w14:textId="77777777" w:rsidR="00A64C1C" w:rsidRDefault="00D27034">
      <w:pPr>
        <w:spacing w:line="276" w:lineRule="auto"/>
        <w:jc w:val="both"/>
        <w:rPr>
          <w:rFonts w:cstheme="majorHAnsi"/>
        </w:rPr>
      </w:pPr>
      <w:r>
        <w:rPr>
          <w:rFonts w:cstheme="majorHAnsi"/>
        </w:rPr>
        <w:t>Zadavatel se dlouhodobě zaměřuje na integraci a centralizaci svých informačních systémů s cílem zvýšit efektivitu jejich provozu a vzájemné kooperace. Tento přístup přináší významné přínosy v oblasti správy informačních a komunikačních technologií, avšak současně zvyšuje riziko kybernetických hrozeb. S rostoucí mírou propojení systémů se zvyšuje nejen synergický efekt, ale také celková zranitelnost vůči kybernetickým útokům. Aby mohl zadavatel efektivně čelit těmto hrozbám, je nezbytné neustále implementova</w:t>
      </w:r>
      <w:r>
        <w:rPr>
          <w:rFonts w:cstheme="majorHAnsi"/>
        </w:rPr>
        <w:t>t komplexní organizační a technická opatření zaměřená na eliminaci rizik souvisejících s kybernetickou bezpečností.</w:t>
      </w:r>
    </w:p>
    <w:p w14:paraId="53A145F2" w14:textId="77777777" w:rsidR="00A64C1C" w:rsidRDefault="00A64C1C">
      <w:pPr>
        <w:spacing w:line="276" w:lineRule="auto"/>
        <w:jc w:val="both"/>
        <w:rPr>
          <w:rFonts w:cstheme="majorHAnsi"/>
        </w:rPr>
      </w:pPr>
    </w:p>
    <w:p w14:paraId="53A145F3" w14:textId="77777777" w:rsidR="00A64C1C" w:rsidRDefault="00D27034">
      <w:pPr>
        <w:spacing w:line="276" w:lineRule="auto"/>
        <w:jc w:val="both"/>
        <w:rPr>
          <w:rFonts w:cstheme="majorHAnsi"/>
        </w:rPr>
      </w:pPr>
      <w:r>
        <w:rPr>
          <w:rFonts w:cstheme="majorHAnsi"/>
        </w:rPr>
        <w:t xml:space="preserve">Jedním z klíčových problémů v současném provozu informačních systémů zadavatele je absence centrálního přehledu o uživatelských účtech napříč jednotlivými systémy, včetně jejich oprávnění. Správa elektronických identit probíhá primárně prostřednictvím </w:t>
      </w:r>
      <w:proofErr w:type="spellStart"/>
      <w:r>
        <w:rPr>
          <w:rFonts w:cstheme="majorHAnsi"/>
        </w:rPr>
        <w:t>Active</w:t>
      </w:r>
      <w:proofErr w:type="spellEnd"/>
      <w:r>
        <w:rPr>
          <w:rFonts w:cstheme="majorHAnsi"/>
        </w:rPr>
        <w:t xml:space="preserve"> </w:t>
      </w:r>
      <w:proofErr w:type="spellStart"/>
      <w:r>
        <w:rPr>
          <w:rFonts w:cstheme="majorHAnsi"/>
        </w:rPr>
        <w:t>Directory</w:t>
      </w:r>
      <w:proofErr w:type="spellEnd"/>
      <w:r>
        <w:rPr>
          <w:rFonts w:cstheme="majorHAnsi"/>
        </w:rPr>
        <w:t xml:space="preserve"> nebo přímo v jednotlivých informačních systémech, což vede k neefektivnímu řízení přístupových oprávnění a vyšším nárokům na lidské zdroje. Procesy spojené s přidělováním a správným oprávněním nejsou jednotně řízené, což komplikuje nejen jejich auditovatelnost, ale i celkové zabezpečení přístupových mechanismů.</w:t>
      </w:r>
    </w:p>
    <w:p w14:paraId="53A145F4" w14:textId="77777777" w:rsidR="00A64C1C" w:rsidRDefault="00A64C1C">
      <w:pPr>
        <w:spacing w:line="276" w:lineRule="auto"/>
        <w:jc w:val="both"/>
        <w:rPr>
          <w:rFonts w:cstheme="majorHAnsi"/>
        </w:rPr>
      </w:pPr>
    </w:p>
    <w:p w14:paraId="53A145F5" w14:textId="77777777" w:rsidR="00A64C1C" w:rsidRDefault="00D27034">
      <w:pPr>
        <w:spacing w:line="276" w:lineRule="auto"/>
        <w:jc w:val="both"/>
        <w:rPr>
          <w:rFonts w:cstheme="majorHAnsi"/>
        </w:rPr>
      </w:pPr>
      <w:r>
        <w:br w:type="page"/>
      </w:r>
    </w:p>
    <w:p w14:paraId="53A145F6" w14:textId="77777777" w:rsidR="00A64C1C" w:rsidRDefault="00D27034">
      <w:pPr>
        <w:pStyle w:val="Nadpis2"/>
        <w:spacing w:before="0" w:line="276" w:lineRule="auto"/>
        <w:jc w:val="both"/>
        <w:rPr>
          <w:rFonts w:asciiTheme="minorHAnsi" w:hAnsiTheme="minorHAnsi" w:cstheme="majorHAnsi"/>
        </w:rPr>
      </w:pPr>
      <w:bookmarkStart w:id="4" w:name="__RefHeading___Toc964_642490149"/>
      <w:bookmarkStart w:id="5" w:name="_Toc200024522"/>
      <w:bookmarkStart w:id="6" w:name="_Toc130822917"/>
      <w:bookmarkEnd w:id="4"/>
      <w:r>
        <w:rPr>
          <w:rFonts w:asciiTheme="minorHAnsi" w:hAnsiTheme="minorHAnsi" w:cstheme="majorHAnsi"/>
        </w:rPr>
        <w:lastRenderedPageBreak/>
        <w:t>Nástroj pro správu identit a oprávnění</w:t>
      </w:r>
      <w:bookmarkEnd w:id="5"/>
      <w:bookmarkEnd w:id="6"/>
    </w:p>
    <w:p w14:paraId="53A145F7" w14:textId="77777777" w:rsidR="00A64C1C" w:rsidRDefault="00D27034">
      <w:pPr>
        <w:spacing w:line="276" w:lineRule="auto"/>
        <w:jc w:val="both"/>
        <w:rPr>
          <w:rFonts w:cstheme="minorHAnsi"/>
          <w:lang w:eastAsia="cs-CZ"/>
        </w:rPr>
      </w:pPr>
      <w:r>
        <w:rPr>
          <w:rFonts w:cstheme="minorHAnsi"/>
          <w:lang w:eastAsia="cs-CZ"/>
        </w:rPr>
        <w:t xml:space="preserve">Po instalaci nástroje pro správu identit a oprávnění (IDM) bude existovat centrální bod udržující přehled o přístupech všech uživatelů do všech informačních systémů bez ohledu na to, zda je technicky možné informační systém na IDM napojit či nikoliv. Systém IDM by tak měl být napojen na </w:t>
      </w:r>
      <w:proofErr w:type="spellStart"/>
      <w:r>
        <w:rPr>
          <w:rFonts w:cstheme="minorHAnsi"/>
          <w:lang w:eastAsia="cs-CZ"/>
        </w:rPr>
        <w:t>Active</w:t>
      </w:r>
      <w:proofErr w:type="spellEnd"/>
      <w:r>
        <w:rPr>
          <w:rFonts w:cstheme="minorHAnsi"/>
          <w:lang w:eastAsia="cs-CZ"/>
        </w:rPr>
        <w:t xml:space="preserve"> </w:t>
      </w:r>
      <w:proofErr w:type="spellStart"/>
      <w:r>
        <w:rPr>
          <w:rFonts w:cstheme="minorHAnsi"/>
          <w:lang w:eastAsia="cs-CZ"/>
        </w:rPr>
        <w:t>Directory</w:t>
      </w:r>
      <w:proofErr w:type="spellEnd"/>
      <w:r>
        <w:rPr>
          <w:rFonts w:cstheme="minorHAnsi"/>
          <w:lang w:eastAsia="cs-CZ"/>
        </w:rPr>
        <w:t>, kde by měl spravovat všechny uživatelské účty a jejich členství ve skupinách. Dále by měl být systém IDM napojen na jednotlivé informační systémy NPI, kde by měl být schopen řídit oprávnění jednotlivých uživatelů. V případě, kdy nebude technicky možné napojit systém IDM na některý informační systém, bude vytvořen tzv. „virtuální end-point“, kdy bude systém IDM pouze zaznamenávat přidělená oprávnění a předávat tyto informace správcům příslušných systémů pro ruční zpracování v rámci daných s</w:t>
      </w:r>
      <w:r>
        <w:rPr>
          <w:rFonts w:cstheme="minorHAnsi"/>
          <w:lang w:eastAsia="cs-CZ"/>
        </w:rPr>
        <w:t>ystémů.</w:t>
      </w:r>
    </w:p>
    <w:p w14:paraId="53A145F8" w14:textId="77777777" w:rsidR="00A64C1C" w:rsidRDefault="00D27034">
      <w:pPr>
        <w:spacing w:line="276" w:lineRule="auto"/>
        <w:jc w:val="both"/>
        <w:rPr>
          <w:rFonts w:cstheme="minorHAnsi"/>
          <w:lang w:eastAsia="cs-CZ"/>
        </w:rPr>
      </w:pPr>
      <w:r>
        <w:rPr>
          <w:rFonts w:cstheme="minorHAnsi"/>
          <w:lang w:eastAsia="cs-CZ"/>
        </w:rPr>
        <w:t>Jednotlivé systémy lze z pohledu připravenosti a použitých technologií rozdělit do několika kategorií:</w:t>
      </w:r>
    </w:p>
    <w:p w14:paraId="53A145F9" w14:textId="77777777" w:rsidR="00A64C1C" w:rsidRDefault="00D27034">
      <w:pPr>
        <w:numPr>
          <w:ilvl w:val="0"/>
          <w:numId w:val="48"/>
        </w:numPr>
        <w:spacing w:before="120" w:line="276" w:lineRule="auto"/>
        <w:contextualSpacing/>
        <w:jc w:val="both"/>
        <w:rPr>
          <w:rFonts w:cstheme="minorHAnsi"/>
          <w:bCs/>
        </w:rPr>
      </w:pPr>
      <w:r>
        <w:rPr>
          <w:rFonts w:cstheme="minorHAnsi"/>
          <w:bCs/>
        </w:rPr>
        <w:t>Systémy, které splňují technologické požadavky a jsou po stránce strukturální a technické připraveny k napojení na systém IDM. Bohužel tato skupina systémů je velmi malá a tyto systémy jsou zařazeny do první sady systémů, které budou napojeny v první vlně nasazení systému IDM.</w:t>
      </w:r>
    </w:p>
    <w:p w14:paraId="53A145FA" w14:textId="77777777" w:rsidR="00A64C1C" w:rsidRDefault="00D27034">
      <w:pPr>
        <w:numPr>
          <w:ilvl w:val="0"/>
          <w:numId w:val="48"/>
        </w:numPr>
        <w:spacing w:before="120" w:line="276" w:lineRule="auto"/>
        <w:contextualSpacing/>
        <w:jc w:val="both"/>
        <w:rPr>
          <w:rFonts w:cstheme="minorHAnsi"/>
          <w:bCs/>
        </w:rPr>
      </w:pPr>
      <w:r>
        <w:rPr>
          <w:rFonts w:cstheme="minorHAnsi"/>
          <w:bCs/>
        </w:rPr>
        <w:t>Systémy, které splňují technologické požadavky a jsou po stránce strukturální připraveny k napojení na systém IDM, ale po stránce technické je nelze připojit. Tyto systému bude nutné nejdříve upravit tak, aby bylo možné systém IDM napojit.</w:t>
      </w:r>
    </w:p>
    <w:p w14:paraId="53A145FB" w14:textId="77777777" w:rsidR="00A64C1C" w:rsidRDefault="00D27034">
      <w:pPr>
        <w:numPr>
          <w:ilvl w:val="0"/>
          <w:numId w:val="48"/>
        </w:numPr>
        <w:spacing w:before="120" w:line="276" w:lineRule="auto"/>
        <w:contextualSpacing/>
        <w:jc w:val="both"/>
        <w:rPr>
          <w:rFonts w:cstheme="minorHAnsi"/>
          <w:bCs/>
        </w:rPr>
      </w:pPr>
      <w:r>
        <w:rPr>
          <w:rFonts w:cstheme="minorHAnsi"/>
          <w:bCs/>
        </w:rPr>
        <w:t>Systémy, které splňují technologické požadavky a nejsou po stránce strukturální připraveny k napojení na systém IDM a po stránce technické je nelze připojit. Tyto systému bude nutné nejdříve upravit tak, aby jejich struktura vyhovovala standardním bezpečnostním požadavkům a aby je bylo možné na systém IDM napojit.</w:t>
      </w:r>
    </w:p>
    <w:p w14:paraId="53A145FC" w14:textId="77777777" w:rsidR="00A64C1C" w:rsidRDefault="00D27034">
      <w:pPr>
        <w:numPr>
          <w:ilvl w:val="0"/>
          <w:numId w:val="48"/>
        </w:numPr>
        <w:spacing w:before="120" w:line="276" w:lineRule="auto"/>
        <w:contextualSpacing/>
        <w:jc w:val="both"/>
        <w:rPr>
          <w:rFonts w:cstheme="minorHAnsi"/>
          <w:bCs/>
        </w:rPr>
      </w:pPr>
      <w:r>
        <w:rPr>
          <w:rFonts w:cstheme="minorHAnsi"/>
          <w:bCs/>
        </w:rPr>
        <w:t>Systémy, které nesplňují technologické ani strukturální požadavky a nelze je žádným způsobem napojit na systém IDM. Jedná se o staré systémy, kde jejich stáří v některých případech přesahuje 20 let a u těchto systémů bude muset před napojením do systému IDM předcházet analýza s následným vývojem a přechodem na nejnovější technologie a standardy tak, aby i tyto systémy bylo možné do IDM napojit.</w:t>
      </w:r>
    </w:p>
    <w:p w14:paraId="53A145FD" w14:textId="77777777" w:rsidR="00A64C1C" w:rsidRDefault="00D27034">
      <w:pPr>
        <w:spacing w:line="276" w:lineRule="auto"/>
        <w:jc w:val="both"/>
        <w:rPr>
          <w:rFonts w:eastAsiaTheme="majorEastAsia" w:cstheme="majorHAnsi"/>
          <w:color w:val="2F5496" w:themeColor="accent1" w:themeShade="BF"/>
          <w:sz w:val="26"/>
          <w:szCs w:val="26"/>
        </w:rPr>
      </w:pPr>
      <w:bookmarkStart w:id="7" w:name="_Toc130822918"/>
      <w:bookmarkEnd w:id="7"/>
      <w:r>
        <w:br w:type="page"/>
      </w:r>
    </w:p>
    <w:p w14:paraId="53A145FE" w14:textId="77777777" w:rsidR="00A64C1C" w:rsidRDefault="00D27034">
      <w:pPr>
        <w:pStyle w:val="Nadpis1"/>
        <w:spacing w:before="0" w:line="276" w:lineRule="auto"/>
        <w:jc w:val="both"/>
        <w:rPr>
          <w:rFonts w:asciiTheme="minorHAnsi" w:hAnsiTheme="minorHAnsi" w:cstheme="majorHAnsi"/>
        </w:rPr>
      </w:pPr>
      <w:bookmarkStart w:id="8" w:name="__RefHeading___Toc966_642490149"/>
      <w:bookmarkStart w:id="9" w:name="_Toc130822918_kopie_1"/>
      <w:bookmarkStart w:id="10" w:name="_Toc200024523"/>
      <w:bookmarkEnd w:id="8"/>
      <w:bookmarkEnd w:id="9"/>
      <w:r>
        <w:rPr>
          <w:rFonts w:asciiTheme="minorHAnsi" w:hAnsiTheme="minorHAnsi" w:cstheme="majorHAnsi"/>
        </w:rPr>
        <w:lastRenderedPageBreak/>
        <w:t>POŽADAVKY NA IDENTITY MANAGEMENT</w:t>
      </w:r>
      <w:bookmarkEnd w:id="10"/>
    </w:p>
    <w:p w14:paraId="53A145FF" w14:textId="77777777" w:rsidR="00A64C1C" w:rsidRDefault="00D27034">
      <w:pPr>
        <w:spacing w:line="276" w:lineRule="auto"/>
        <w:jc w:val="both"/>
        <w:rPr>
          <w:rFonts w:cstheme="majorHAnsi"/>
        </w:rPr>
      </w:pPr>
      <w:r>
        <w:rPr>
          <w:rFonts w:cstheme="majorHAnsi"/>
        </w:rPr>
        <w:t xml:space="preserve">Technická specifikace v kapitole 3 níže popisuje požadavky, které jsou kladeny na informační systém Identity Managementu (správa autorizací, označované také jako IDM). Tyto požadavky musí nabízený IDM systém plnit, byť tyto požadavky nejsou aktuálně součástí dodávky a nebudou tedy implementovány v rámci této veřejné zakázky. Požadavky uvedené v kapitole 6 níže jsou požadavky, které budou součástí implementace v rámci této veřejné zakázky. </w:t>
      </w:r>
    </w:p>
    <w:p w14:paraId="53A14600" w14:textId="77777777" w:rsidR="00A64C1C" w:rsidRDefault="00A64C1C">
      <w:pPr>
        <w:spacing w:line="276" w:lineRule="auto"/>
        <w:jc w:val="both"/>
        <w:rPr>
          <w:rFonts w:cstheme="majorHAnsi"/>
        </w:rPr>
      </w:pPr>
    </w:p>
    <w:p w14:paraId="53A14601" w14:textId="77777777" w:rsidR="00A64C1C" w:rsidRDefault="00D27034">
      <w:pPr>
        <w:spacing w:line="276" w:lineRule="auto"/>
        <w:jc w:val="both"/>
        <w:rPr>
          <w:rFonts w:cstheme="minorHAnsi"/>
          <w:lang w:eastAsia="cs-CZ"/>
        </w:rPr>
      </w:pPr>
      <w:r>
        <w:rPr>
          <w:rFonts w:cstheme="minorHAnsi"/>
          <w:lang w:eastAsia="cs-CZ"/>
        </w:rPr>
        <w:t>Hlavními cíli implementace systému IDM tak jsou:</w:t>
      </w:r>
    </w:p>
    <w:p w14:paraId="53A14602" w14:textId="77777777" w:rsidR="00A64C1C" w:rsidRDefault="00D27034">
      <w:pPr>
        <w:numPr>
          <w:ilvl w:val="0"/>
          <w:numId w:val="48"/>
        </w:numPr>
        <w:spacing w:before="120" w:line="276" w:lineRule="auto"/>
        <w:contextualSpacing/>
        <w:jc w:val="both"/>
        <w:rPr>
          <w:rFonts w:cstheme="minorHAnsi"/>
          <w:bCs/>
        </w:rPr>
      </w:pPr>
      <w:r>
        <w:rPr>
          <w:rFonts w:cstheme="minorHAnsi"/>
          <w:bCs/>
        </w:rPr>
        <w:t>Analýza interních a externích subjektů, resp. přístupových oprávnění subjektů.</w:t>
      </w:r>
    </w:p>
    <w:p w14:paraId="53A14603" w14:textId="77777777" w:rsidR="00A64C1C" w:rsidRDefault="00D27034">
      <w:pPr>
        <w:numPr>
          <w:ilvl w:val="0"/>
          <w:numId w:val="48"/>
        </w:numPr>
        <w:spacing w:before="120" w:line="276" w:lineRule="auto"/>
        <w:contextualSpacing/>
        <w:jc w:val="both"/>
        <w:rPr>
          <w:rFonts w:cstheme="minorHAnsi"/>
          <w:bCs/>
        </w:rPr>
      </w:pPr>
      <w:r>
        <w:rPr>
          <w:rFonts w:cstheme="minorHAnsi"/>
          <w:bCs/>
        </w:rPr>
        <w:t>Analýza životního cyklu identit v organizaci.</w:t>
      </w:r>
    </w:p>
    <w:p w14:paraId="53A14604" w14:textId="77777777" w:rsidR="00A64C1C" w:rsidRDefault="00D27034">
      <w:pPr>
        <w:numPr>
          <w:ilvl w:val="0"/>
          <w:numId w:val="48"/>
        </w:numPr>
        <w:spacing w:before="120" w:line="276" w:lineRule="auto"/>
        <w:contextualSpacing/>
        <w:jc w:val="both"/>
        <w:rPr>
          <w:rFonts w:cstheme="minorHAnsi"/>
          <w:bCs/>
        </w:rPr>
      </w:pPr>
      <w:r>
        <w:rPr>
          <w:rFonts w:cstheme="minorHAnsi"/>
          <w:bCs/>
        </w:rPr>
        <w:t>Implementace systémového nástroje pro řízení životního cyklu identit, řízení a kontroly přístupů k jednotlivým aktivům, rekonciliace a reportování.</w:t>
      </w:r>
    </w:p>
    <w:p w14:paraId="53A14605" w14:textId="77777777" w:rsidR="00A64C1C" w:rsidRDefault="00D27034">
      <w:pPr>
        <w:numPr>
          <w:ilvl w:val="0"/>
          <w:numId w:val="48"/>
        </w:numPr>
        <w:spacing w:before="120" w:line="276" w:lineRule="auto"/>
        <w:contextualSpacing/>
        <w:jc w:val="both"/>
        <w:rPr>
          <w:rFonts w:cstheme="minorHAnsi"/>
          <w:bCs/>
        </w:rPr>
      </w:pPr>
      <w:r>
        <w:rPr>
          <w:rFonts w:cstheme="minorHAnsi"/>
          <w:bCs/>
        </w:rPr>
        <w:t>Napojení zdroje identit (HR) na systém IDM.</w:t>
      </w:r>
    </w:p>
    <w:p w14:paraId="53A14606" w14:textId="77777777" w:rsidR="00A64C1C" w:rsidRDefault="00D27034">
      <w:pPr>
        <w:numPr>
          <w:ilvl w:val="0"/>
          <w:numId w:val="48"/>
        </w:numPr>
        <w:spacing w:before="120" w:line="276" w:lineRule="auto"/>
        <w:contextualSpacing/>
        <w:jc w:val="both"/>
        <w:rPr>
          <w:rFonts w:cstheme="minorHAnsi"/>
          <w:bCs/>
        </w:rPr>
      </w:pPr>
      <w:r>
        <w:rPr>
          <w:rFonts w:cstheme="minorHAnsi"/>
          <w:bCs/>
        </w:rPr>
        <w:t>Definice základních business rolí určujících přístupová práva k vybraným informačním systémům.</w:t>
      </w:r>
    </w:p>
    <w:p w14:paraId="53A14607" w14:textId="77777777" w:rsidR="00A64C1C" w:rsidRDefault="00D27034">
      <w:pPr>
        <w:numPr>
          <w:ilvl w:val="0"/>
          <w:numId w:val="48"/>
        </w:numPr>
        <w:spacing w:before="120" w:line="276" w:lineRule="auto"/>
        <w:contextualSpacing/>
        <w:jc w:val="both"/>
        <w:rPr>
          <w:rFonts w:cstheme="minorHAnsi"/>
          <w:bCs/>
        </w:rPr>
      </w:pPr>
      <w:r>
        <w:rPr>
          <w:rFonts w:cstheme="minorHAnsi"/>
          <w:bCs/>
        </w:rPr>
        <w:t xml:space="preserve">Definice </w:t>
      </w:r>
      <w:proofErr w:type="spellStart"/>
      <w:r>
        <w:rPr>
          <w:rFonts w:cstheme="minorHAnsi"/>
          <w:bCs/>
        </w:rPr>
        <w:t>workflow</w:t>
      </w:r>
      <w:proofErr w:type="spellEnd"/>
      <w:r>
        <w:rPr>
          <w:rFonts w:cstheme="minorHAnsi"/>
          <w:bCs/>
        </w:rPr>
        <w:t xml:space="preserve"> schvalovacích procesů, určující jednoznačnou zodpovědnost za konkrétní přístupová oprávnění.</w:t>
      </w:r>
    </w:p>
    <w:p w14:paraId="53A14608" w14:textId="77777777" w:rsidR="00A64C1C" w:rsidRDefault="00D27034">
      <w:pPr>
        <w:numPr>
          <w:ilvl w:val="0"/>
          <w:numId w:val="48"/>
        </w:numPr>
        <w:spacing w:before="120" w:line="276" w:lineRule="auto"/>
        <w:contextualSpacing/>
        <w:jc w:val="both"/>
        <w:rPr>
          <w:rFonts w:cstheme="minorHAnsi"/>
        </w:rPr>
      </w:pPr>
      <w:r>
        <w:rPr>
          <w:rFonts w:cstheme="minorHAnsi"/>
          <w:bCs/>
        </w:rPr>
        <w:t>Postupné napojení informačních systémů na IDM (online přímo či nepřímo).</w:t>
      </w:r>
    </w:p>
    <w:p w14:paraId="53A14609" w14:textId="77777777" w:rsidR="00A64C1C" w:rsidRDefault="00D27034">
      <w:pPr>
        <w:numPr>
          <w:ilvl w:val="0"/>
          <w:numId w:val="48"/>
        </w:numPr>
        <w:spacing w:before="120" w:line="276" w:lineRule="auto"/>
        <w:contextualSpacing/>
        <w:jc w:val="both"/>
      </w:pPr>
      <w:bookmarkStart w:id="11" w:name="OLE_LINK1"/>
      <w:r>
        <w:t xml:space="preserve">Řešení musí kromě online řízení oprávnění a identit do připojených aplikací podporovat i tzv. </w:t>
      </w:r>
      <w:proofErr w:type="spellStart"/>
      <w:r>
        <w:t>offline</w:t>
      </w:r>
      <w:proofErr w:type="spellEnd"/>
      <w:r>
        <w:t xml:space="preserve"> řízení oprávnění a identit na základě manuálního potvrzení akce odpovědnou osobou nebo na základě informací získaných z exportu aplikace.</w:t>
      </w:r>
      <w:bookmarkEnd w:id="11"/>
    </w:p>
    <w:p w14:paraId="53A1460A" w14:textId="77777777" w:rsidR="00A64C1C" w:rsidRDefault="00A64C1C">
      <w:pPr>
        <w:spacing w:line="276" w:lineRule="auto"/>
        <w:jc w:val="both"/>
        <w:rPr>
          <w:rFonts w:cstheme="majorHAnsi"/>
        </w:rPr>
      </w:pPr>
    </w:p>
    <w:p w14:paraId="53A1460B" w14:textId="77777777" w:rsidR="00A64C1C" w:rsidRDefault="00D27034">
      <w:pPr>
        <w:spacing w:line="276" w:lineRule="auto"/>
        <w:jc w:val="both"/>
        <w:rPr>
          <w:rFonts w:cstheme="majorHAnsi"/>
        </w:rPr>
      </w:pPr>
      <w:r>
        <w:rPr>
          <w:rFonts w:cstheme="majorHAnsi"/>
        </w:rPr>
        <w:t> </w:t>
      </w:r>
      <w:r>
        <w:rPr>
          <w:rFonts w:cstheme="majorHAnsi"/>
        </w:rPr>
        <w:t>Obecný popis přínosů po zavedení IDM:</w:t>
      </w:r>
    </w:p>
    <w:p w14:paraId="53A1460C" w14:textId="77777777" w:rsidR="00A64C1C" w:rsidRDefault="00D27034">
      <w:pPr>
        <w:pStyle w:val="Odstavecseseznamem"/>
        <w:numPr>
          <w:ilvl w:val="0"/>
          <w:numId w:val="2"/>
        </w:numPr>
        <w:spacing w:line="276" w:lineRule="auto"/>
        <w:jc w:val="both"/>
        <w:rPr>
          <w:rFonts w:cstheme="majorHAnsi"/>
        </w:rPr>
      </w:pPr>
      <w:r>
        <w:rPr>
          <w:rFonts w:cstheme="majorHAnsi"/>
        </w:rPr>
        <w:t>Nepopíratelná odpovědnost – jednoznačná identifikace uživatele oproti identitě.</w:t>
      </w:r>
    </w:p>
    <w:p w14:paraId="53A1460D" w14:textId="77777777" w:rsidR="00A64C1C" w:rsidRDefault="00D27034">
      <w:pPr>
        <w:pStyle w:val="Odstavecseseznamem"/>
        <w:numPr>
          <w:ilvl w:val="0"/>
          <w:numId w:val="2"/>
        </w:numPr>
        <w:spacing w:line="276" w:lineRule="auto"/>
        <w:jc w:val="both"/>
        <w:rPr>
          <w:rFonts w:cstheme="majorHAnsi"/>
        </w:rPr>
      </w:pPr>
      <w:r>
        <w:rPr>
          <w:rFonts w:cstheme="majorHAnsi"/>
        </w:rPr>
        <w:t>Správa přístupů a oprávnění do všech prostředků zákazníka (IS, koncové systémy, systémy atd.).</w:t>
      </w:r>
    </w:p>
    <w:p w14:paraId="53A1460E" w14:textId="77777777" w:rsidR="00A64C1C" w:rsidRDefault="00D27034">
      <w:pPr>
        <w:pStyle w:val="Odstavecseseznamem"/>
        <w:numPr>
          <w:ilvl w:val="0"/>
          <w:numId w:val="2"/>
        </w:numPr>
        <w:spacing w:line="276" w:lineRule="auto"/>
        <w:jc w:val="both"/>
        <w:rPr>
          <w:rFonts w:cstheme="majorHAnsi"/>
        </w:rPr>
      </w:pPr>
      <w:r>
        <w:rPr>
          <w:rFonts w:cstheme="majorHAnsi"/>
        </w:rPr>
        <w:t>Správa identit a uživatelů přistupujících k systémům a prostředkům Zadavatele.</w:t>
      </w:r>
    </w:p>
    <w:p w14:paraId="53A1460F" w14:textId="77777777" w:rsidR="00A64C1C" w:rsidRDefault="00D27034">
      <w:pPr>
        <w:pStyle w:val="Odstavecseseznamem"/>
        <w:numPr>
          <w:ilvl w:val="0"/>
          <w:numId w:val="2"/>
        </w:numPr>
        <w:spacing w:line="276" w:lineRule="auto"/>
        <w:jc w:val="both"/>
        <w:rPr>
          <w:rFonts w:cstheme="majorHAnsi"/>
        </w:rPr>
      </w:pPr>
      <w:r>
        <w:rPr>
          <w:rFonts w:cstheme="majorHAnsi"/>
        </w:rPr>
        <w:t>Správa přidělování oprávnění uživatelům.</w:t>
      </w:r>
    </w:p>
    <w:p w14:paraId="53A14610" w14:textId="77777777" w:rsidR="00A64C1C" w:rsidRDefault="00D27034">
      <w:pPr>
        <w:pStyle w:val="Odstavecseseznamem"/>
        <w:numPr>
          <w:ilvl w:val="0"/>
          <w:numId w:val="2"/>
        </w:numPr>
        <w:spacing w:line="276" w:lineRule="auto"/>
        <w:jc w:val="both"/>
        <w:rPr>
          <w:rFonts w:cstheme="majorHAnsi"/>
        </w:rPr>
      </w:pPr>
      <w:r>
        <w:rPr>
          <w:rFonts w:cstheme="majorHAnsi"/>
        </w:rPr>
        <w:t>Evidence všech rolí oprávnění (aplikačních rolí) všech koncových systémů a identit, jejich uživatelů včetně přidělených oprávnění.</w:t>
      </w:r>
    </w:p>
    <w:p w14:paraId="53A14611" w14:textId="77777777" w:rsidR="00A64C1C" w:rsidRDefault="00D27034">
      <w:pPr>
        <w:pStyle w:val="Odstavecseseznamem"/>
        <w:numPr>
          <w:ilvl w:val="0"/>
          <w:numId w:val="2"/>
        </w:numPr>
        <w:spacing w:line="276" w:lineRule="auto"/>
        <w:jc w:val="both"/>
        <w:rPr>
          <w:rFonts w:cstheme="majorHAnsi"/>
        </w:rPr>
      </w:pPr>
      <w:r>
        <w:rPr>
          <w:rFonts w:cstheme="majorHAnsi"/>
        </w:rPr>
        <w:t>Omezení vlivu lidského faktoru a automatizace procesů spojených s nástupy, změnami pozic a výstupy zaměstnanců a externích pracovníků.</w:t>
      </w:r>
    </w:p>
    <w:p w14:paraId="53A14612" w14:textId="77777777" w:rsidR="00A64C1C" w:rsidRDefault="00D27034">
      <w:pPr>
        <w:pStyle w:val="Odstavecseseznamem"/>
        <w:numPr>
          <w:ilvl w:val="0"/>
          <w:numId w:val="2"/>
        </w:numPr>
        <w:spacing w:line="276" w:lineRule="auto"/>
        <w:jc w:val="both"/>
        <w:rPr>
          <w:rFonts w:cstheme="majorHAnsi"/>
        </w:rPr>
      </w:pPr>
      <w:r>
        <w:rPr>
          <w:rFonts w:cstheme="majorHAnsi"/>
        </w:rPr>
        <w:t>Zavedení schvalovacích procesů do řízení života identit, přidělování oprávnění i samotného zavádění do koncových systémů.</w:t>
      </w:r>
    </w:p>
    <w:p w14:paraId="53A14613" w14:textId="77777777" w:rsidR="00A64C1C" w:rsidRDefault="00D27034">
      <w:pPr>
        <w:pStyle w:val="Odstavecseseznamem"/>
        <w:numPr>
          <w:ilvl w:val="0"/>
          <w:numId w:val="2"/>
        </w:numPr>
        <w:spacing w:line="276" w:lineRule="auto"/>
        <w:jc w:val="both"/>
        <w:rPr>
          <w:rFonts w:cstheme="majorHAnsi"/>
        </w:rPr>
      </w:pPr>
      <w:r>
        <w:rPr>
          <w:rFonts w:cstheme="majorHAnsi"/>
        </w:rPr>
        <w:t>Naplnění podmínky zákona o kybernetické bezpečnosti.</w:t>
      </w:r>
    </w:p>
    <w:p w14:paraId="53A14614" w14:textId="77777777" w:rsidR="00A64C1C" w:rsidRDefault="00D27034">
      <w:pPr>
        <w:pStyle w:val="Odstavecseseznamem"/>
        <w:numPr>
          <w:ilvl w:val="0"/>
          <w:numId w:val="2"/>
        </w:numPr>
        <w:spacing w:line="276" w:lineRule="auto"/>
        <w:jc w:val="both"/>
        <w:rPr>
          <w:rFonts w:cstheme="majorHAnsi"/>
        </w:rPr>
      </w:pPr>
      <w:r>
        <w:rPr>
          <w:rFonts w:cstheme="majorHAnsi"/>
        </w:rPr>
        <w:t>Centralizace správy uživatelů napříč IT systémy.</w:t>
      </w:r>
    </w:p>
    <w:p w14:paraId="53A14615" w14:textId="77777777" w:rsidR="00A64C1C" w:rsidRDefault="00D27034">
      <w:pPr>
        <w:pStyle w:val="Odstavecseseznamem"/>
        <w:numPr>
          <w:ilvl w:val="0"/>
          <w:numId w:val="2"/>
        </w:numPr>
        <w:spacing w:line="276" w:lineRule="auto"/>
        <w:jc w:val="both"/>
        <w:rPr>
          <w:rFonts w:cstheme="majorHAnsi"/>
        </w:rPr>
      </w:pPr>
      <w:r>
        <w:rPr>
          <w:rFonts w:cstheme="majorHAnsi"/>
        </w:rPr>
        <w:t>Úspora práce administrátorů zvýšením automatizace.</w:t>
      </w:r>
    </w:p>
    <w:p w14:paraId="53A14616" w14:textId="77777777" w:rsidR="00A64C1C" w:rsidRDefault="00D27034">
      <w:pPr>
        <w:pStyle w:val="Odstavecseseznamem"/>
        <w:numPr>
          <w:ilvl w:val="0"/>
          <w:numId w:val="2"/>
        </w:numPr>
        <w:spacing w:line="276" w:lineRule="auto"/>
        <w:jc w:val="both"/>
        <w:rPr>
          <w:rFonts w:cstheme="majorHAnsi"/>
        </w:rPr>
      </w:pPr>
      <w:r>
        <w:rPr>
          <w:rFonts w:cstheme="majorHAnsi"/>
        </w:rPr>
        <w:t>Reporting aktuálního stavu uživatelských účtů a zpětný audit.</w:t>
      </w:r>
    </w:p>
    <w:p w14:paraId="53A14617" w14:textId="77777777" w:rsidR="00A64C1C" w:rsidRDefault="00D27034">
      <w:pPr>
        <w:pStyle w:val="Odstavecseseznamem"/>
        <w:numPr>
          <w:ilvl w:val="0"/>
          <w:numId w:val="2"/>
        </w:numPr>
        <w:spacing w:line="276" w:lineRule="auto"/>
        <w:jc w:val="both"/>
        <w:rPr>
          <w:rFonts w:cstheme="majorHAnsi"/>
        </w:rPr>
      </w:pPr>
      <w:r>
        <w:rPr>
          <w:rFonts w:cstheme="majorHAnsi"/>
        </w:rPr>
        <w:t>Časově omezené přidělování přístupů a ukončování uživatelů.</w:t>
      </w:r>
    </w:p>
    <w:p w14:paraId="53A14618" w14:textId="77777777" w:rsidR="00A64C1C" w:rsidRDefault="00D27034">
      <w:pPr>
        <w:pStyle w:val="Odstavecseseznamem"/>
        <w:numPr>
          <w:ilvl w:val="0"/>
          <w:numId w:val="2"/>
        </w:numPr>
        <w:spacing w:line="276" w:lineRule="auto"/>
        <w:jc w:val="both"/>
        <w:rPr>
          <w:rFonts w:cstheme="majorHAnsi"/>
        </w:rPr>
      </w:pPr>
      <w:r>
        <w:rPr>
          <w:rFonts w:cstheme="majorHAnsi"/>
        </w:rPr>
        <w:lastRenderedPageBreak/>
        <w:t>Zavedení business rolí ve vazbě na procesní analýzu.</w:t>
      </w:r>
    </w:p>
    <w:p w14:paraId="53A14619" w14:textId="77777777" w:rsidR="00A64C1C" w:rsidRDefault="00D27034">
      <w:pPr>
        <w:pStyle w:val="Odstavecseseznamem"/>
        <w:numPr>
          <w:ilvl w:val="0"/>
          <w:numId w:val="2"/>
        </w:numPr>
        <w:spacing w:line="276" w:lineRule="auto"/>
        <w:jc w:val="both"/>
        <w:rPr>
          <w:rFonts w:cstheme="majorHAnsi"/>
        </w:rPr>
      </w:pPr>
      <w:r>
        <w:rPr>
          <w:rFonts w:cstheme="majorHAnsi"/>
        </w:rPr>
        <w:t>Omezení chyb na vstupu informací o uživatelích.</w:t>
      </w:r>
    </w:p>
    <w:p w14:paraId="53A1461A" w14:textId="77777777" w:rsidR="00A64C1C" w:rsidRDefault="00D27034">
      <w:pPr>
        <w:pStyle w:val="Odstavecseseznamem"/>
        <w:numPr>
          <w:ilvl w:val="0"/>
          <w:numId w:val="2"/>
        </w:numPr>
        <w:spacing w:line="276" w:lineRule="auto"/>
        <w:jc w:val="both"/>
        <w:rPr>
          <w:rFonts w:cstheme="majorHAnsi"/>
        </w:rPr>
      </w:pPr>
      <w:r>
        <w:rPr>
          <w:rFonts w:cstheme="majorHAnsi"/>
        </w:rPr>
        <w:t>Eliminace manuálních zásahů a eliminace chyb obsluhy.</w:t>
      </w:r>
    </w:p>
    <w:p w14:paraId="53A1461B" w14:textId="77777777" w:rsidR="00A64C1C" w:rsidRDefault="00D27034">
      <w:pPr>
        <w:pStyle w:val="Odstavecseseznamem"/>
        <w:numPr>
          <w:ilvl w:val="0"/>
          <w:numId w:val="2"/>
        </w:numPr>
        <w:spacing w:line="276" w:lineRule="auto"/>
        <w:jc w:val="both"/>
        <w:rPr>
          <w:rFonts w:cstheme="majorHAnsi"/>
        </w:rPr>
      </w:pPr>
      <w:r>
        <w:rPr>
          <w:rFonts w:cstheme="majorHAnsi"/>
        </w:rPr>
        <w:t>Automatizované řízení přidělování oprávnění od schválení až po zavedení do koncového systému.</w:t>
      </w:r>
    </w:p>
    <w:p w14:paraId="53A1461C" w14:textId="77777777" w:rsidR="00A64C1C" w:rsidRDefault="00D27034">
      <w:pPr>
        <w:pStyle w:val="Odstavecseseznamem"/>
        <w:numPr>
          <w:ilvl w:val="0"/>
          <w:numId w:val="2"/>
        </w:numPr>
        <w:spacing w:line="276" w:lineRule="auto"/>
        <w:jc w:val="both"/>
        <w:rPr>
          <w:rFonts w:cstheme="majorHAnsi"/>
        </w:rPr>
      </w:pPr>
      <w:r>
        <w:rPr>
          <w:rFonts w:cstheme="majorHAnsi"/>
        </w:rPr>
        <w:t>Logování a monitorování veškerých změn oprávnění, včetně exportu logů mimo dosah administrátorů IDM.</w:t>
      </w:r>
    </w:p>
    <w:p w14:paraId="53A1461D" w14:textId="77777777" w:rsidR="00A64C1C" w:rsidRDefault="00D27034">
      <w:pPr>
        <w:pStyle w:val="Odstavecseseznamem"/>
        <w:numPr>
          <w:ilvl w:val="0"/>
          <w:numId w:val="2"/>
        </w:numPr>
        <w:spacing w:line="276" w:lineRule="auto"/>
        <w:jc w:val="both"/>
        <w:rPr>
          <w:rFonts w:cstheme="majorHAnsi"/>
        </w:rPr>
      </w:pPr>
      <w:r>
        <w:rPr>
          <w:rFonts w:cstheme="majorHAnsi"/>
        </w:rPr>
        <w:t>Nastavení parametrů na kvalitu hesla a vynucení kontroly kvality hesla</w:t>
      </w:r>
    </w:p>
    <w:p w14:paraId="53A1461E" w14:textId="77777777" w:rsidR="00A64C1C" w:rsidRDefault="00A64C1C">
      <w:pPr>
        <w:spacing w:line="276" w:lineRule="auto"/>
        <w:jc w:val="both"/>
        <w:rPr>
          <w:rFonts w:cstheme="majorHAnsi"/>
        </w:rPr>
      </w:pPr>
    </w:p>
    <w:p w14:paraId="53A1461F" w14:textId="77777777" w:rsidR="00A64C1C" w:rsidRDefault="00D27034">
      <w:pPr>
        <w:pStyle w:val="Nadpis2"/>
        <w:spacing w:line="276" w:lineRule="auto"/>
        <w:jc w:val="both"/>
        <w:rPr>
          <w:rFonts w:asciiTheme="minorHAnsi" w:hAnsiTheme="minorHAnsi" w:cstheme="majorHAnsi"/>
        </w:rPr>
      </w:pPr>
      <w:bookmarkStart w:id="12" w:name="__RefHeading___Toc968_642490149"/>
      <w:bookmarkStart w:id="13" w:name="_Toc200024524"/>
      <w:bookmarkEnd w:id="12"/>
      <w:r>
        <w:rPr>
          <w:rFonts w:asciiTheme="minorHAnsi" w:hAnsiTheme="minorHAnsi" w:cstheme="majorHAnsi"/>
        </w:rPr>
        <w:t>Systémové požadavky</w:t>
      </w:r>
      <w:bookmarkEnd w:id="13"/>
    </w:p>
    <w:p w14:paraId="53A14620" w14:textId="77777777" w:rsidR="00A64C1C" w:rsidRDefault="00D27034">
      <w:pPr>
        <w:pStyle w:val="Odstavecseseznamem"/>
        <w:numPr>
          <w:ilvl w:val="0"/>
          <w:numId w:val="3"/>
        </w:numPr>
        <w:spacing w:line="276" w:lineRule="auto"/>
        <w:jc w:val="both"/>
        <w:rPr>
          <w:rFonts w:cstheme="majorHAnsi"/>
        </w:rPr>
      </w:pPr>
      <w:r>
        <w:rPr>
          <w:rFonts w:cstheme="majorHAnsi"/>
        </w:rPr>
        <w:t>Podpora operačního systému Windows nebo Unix/Linux.</w:t>
      </w:r>
    </w:p>
    <w:p w14:paraId="53A14621" w14:textId="77777777" w:rsidR="00A64C1C" w:rsidRDefault="00D27034">
      <w:pPr>
        <w:pStyle w:val="Odstavecseseznamem"/>
        <w:numPr>
          <w:ilvl w:val="0"/>
          <w:numId w:val="3"/>
        </w:numPr>
        <w:spacing w:line="276" w:lineRule="auto"/>
        <w:jc w:val="both"/>
        <w:rPr>
          <w:rFonts w:cstheme="majorBidi"/>
        </w:rPr>
      </w:pPr>
      <w:bookmarkStart w:id="14" w:name="OLE_LINK2"/>
      <w:r>
        <w:rPr>
          <w:rFonts w:cstheme="majorBidi"/>
        </w:rPr>
        <w:t>Jediné úložiště dat (</w:t>
      </w:r>
      <w:proofErr w:type="spellStart"/>
      <w:r>
        <w:rPr>
          <w:rFonts w:cstheme="majorBidi"/>
        </w:rPr>
        <w:t>repository</w:t>
      </w:r>
      <w:proofErr w:type="spellEnd"/>
      <w:r>
        <w:rPr>
          <w:rFonts w:cstheme="majorBidi"/>
        </w:rPr>
        <w:t xml:space="preserve">), a to relační databázi MS SQL / Oracle / </w:t>
      </w:r>
      <w:proofErr w:type="spellStart"/>
      <w:r>
        <w:rPr>
          <w:rFonts w:cstheme="majorBidi"/>
        </w:rPr>
        <w:t>PostgreSQL</w:t>
      </w:r>
      <w:proofErr w:type="spellEnd"/>
      <w:r>
        <w:rPr>
          <w:rFonts w:cstheme="majorBidi"/>
        </w:rPr>
        <w:t>.</w:t>
      </w:r>
      <w:bookmarkEnd w:id="14"/>
    </w:p>
    <w:p w14:paraId="53A14622" w14:textId="77777777" w:rsidR="00A64C1C" w:rsidRDefault="00D27034">
      <w:pPr>
        <w:pStyle w:val="Odstavecseseznamem"/>
        <w:numPr>
          <w:ilvl w:val="0"/>
          <w:numId w:val="3"/>
        </w:numPr>
        <w:spacing w:line="276" w:lineRule="auto"/>
        <w:jc w:val="both"/>
        <w:rPr>
          <w:rFonts w:cstheme="majorHAnsi"/>
        </w:rPr>
      </w:pPr>
      <w:r>
        <w:rPr>
          <w:rFonts w:cstheme="majorHAnsi"/>
        </w:rPr>
        <w:t>Podpora skriptovacího jazyka.</w:t>
      </w:r>
    </w:p>
    <w:p w14:paraId="53A14623" w14:textId="77777777" w:rsidR="00A64C1C" w:rsidRDefault="00D27034">
      <w:pPr>
        <w:pStyle w:val="Odstavecseseznamem"/>
        <w:numPr>
          <w:ilvl w:val="0"/>
          <w:numId w:val="3"/>
        </w:numPr>
        <w:spacing w:line="276" w:lineRule="auto"/>
        <w:jc w:val="both"/>
        <w:rPr>
          <w:rFonts w:cstheme="majorHAnsi"/>
        </w:rPr>
      </w:pPr>
      <w:r>
        <w:rPr>
          <w:rFonts w:cstheme="majorHAnsi"/>
        </w:rPr>
        <w:t>Podpora přístupu pomocí zabezpečeného protokolu HTTPS s podporou technologie RSA a ECC.</w:t>
      </w:r>
    </w:p>
    <w:p w14:paraId="53A14624" w14:textId="77777777" w:rsidR="00A64C1C" w:rsidRDefault="00D27034">
      <w:pPr>
        <w:pStyle w:val="Odstavecseseznamem"/>
        <w:numPr>
          <w:ilvl w:val="0"/>
          <w:numId w:val="3"/>
        </w:numPr>
        <w:spacing w:line="276" w:lineRule="auto"/>
        <w:jc w:val="both"/>
        <w:rPr>
          <w:rFonts w:cstheme="majorBidi"/>
        </w:rPr>
      </w:pPr>
      <w:bookmarkStart w:id="15" w:name="OLE_LINK3"/>
      <w:r>
        <w:rPr>
          <w:rFonts w:cstheme="majorBidi"/>
        </w:rPr>
        <w:t>Podpora kódování UTF-8 i UTF-16</w:t>
      </w:r>
      <w:bookmarkEnd w:id="15"/>
      <w:r>
        <w:rPr>
          <w:rFonts w:cstheme="majorBidi"/>
        </w:rPr>
        <w:t>.</w:t>
      </w:r>
    </w:p>
    <w:p w14:paraId="53A14625" w14:textId="77777777" w:rsidR="00A64C1C" w:rsidRDefault="00D27034">
      <w:pPr>
        <w:pStyle w:val="Odstavecseseznamem"/>
        <w:numPr>
          <w:ilvl w:val="0"/>
          <w:numId w:val="3"/>
        </w:numPr>
        <w:spacing w:line="276" w:lineRule="auto"/>
        <w:jc w:val="both"/>
        <w:rPr>
          <w:rFonts w:cstheme="majorHAnsi"/>
        </w:rPr>
      </w:pPr>
      <w:r>
        <w:rPr>
          <w:rFonts w:cstheme="majorHAnsi"/>
        </w:rPr>
        <w:t>Podpora Single sign on s možností konfigurace využívaného protokolu.</w:t>
      </w:r>
    </w:p>
    <w:p w14:paraId="53A14626" w14:textId="77777777" w:rsidR="00A64C1C" w:rsidRDefault="00D27034">
      <w:pPr>
        <w:pStyle w:val="Odstavecseseznamem"/>
        <w:numPr>
          <w:ilvl w:val="0"/>
          <w:numId w:val="3"/>
        </w:numPr>
        <w:spacing w:line="276" w:lineRule="auto"/>
        <w:jc w:val="both"/>
        <w:rPr>
          <w:rFonts w:cstheme="majorHAnsi"/>
        </w:rPr>
      </w:pPr>
      <w:r>
        <w:rPr>
          <w:rFonts w:cstheme="majorHAnsi"/>
        </w:rPr>
        <w:t>Schopnost pracovat v režimu vysoké dostupnosti za pomoci více uzlů IDM (např. automatické spuštění úlohy na dostupném uzlu IDM)</w:t>
      </w:r>
    </w:p>
    <w:p w14:paraId="53A14627" w14:textId="77777777" w:rsidR="00A64C1C" w:rsidRDefault="00D27034">
      <w:pPr>
        <w:pStyle w:val="Odstavecseseznamem"/>
        <w:numPr>
          <w:ilvl w:val="0"/>
          <w:numId w:val="3"/>
        </w:numPr>
        <w:spacing w:line="276" w:lineRule="auto"/>
        <w:jc w:val="both"/>
        <w:rPr>
          <w:rFonts w:cstheme="majorHAnsi"/>
        </w:rPr>
      </w:pPr>
      <w:r>
        <w:rPr>
          <w:rFonts w:cstheme="majorHAnsi"/>
        </w:rPr>
        <w:t>Možnost volat jakoukoliv datovou operaci, která je dosažitelná z webového rozhraní pomocí API (např. založení uživatele, tvorba rolí, správa organizační struktury apod.).</w:t>
      </w:r>
    </w:p>
    <w:p w14:paraId="53A14628" w14:textId="77777777" w:rsidR="00A64C1C" w:rsidRDefault="00D27034">
      <w:pPr>
        <w:pStyle w:val="Odstavecseseznamem"/>
        <w:numPr>
          <w:ilvl w:val="0"/>
          <w:numId w:val="3"/>
        </w:numPr>
        <w:spacing w:line="276" w:lineRule="auto"/>
        <w:jc w:val="both"/>
        <w:rPr>
          <w:rFonts w:cstheme="majorHAnsi"/>
        </w:rPr>
      </w:pPr>
      <w:r>
        <w:rPr>
          <w:rFonts w:cstheme="majorHAnsi"/>
        </w:rPr>
        <w:t>Podpora rozvoje pomocí skriptovacích jazyků.</w:t>
      </w:r>
    </w:p>
    <w:p w14:paraId="53A14629" w14:textId="77777777" w:rsidR="00A64C1C" w:rsidRDefault="00D27034">
      <w:pPr>
        <w:pStyle w:val="Odstavecseseznamem"/>
        <w:numPr>
          <w:ilvl w:val="0"/>
          <w:numId w:val="3"/>
        </w:numPr>
        <w:spacing w:line="276" w:lineRule="auto"/>
        <w:jc w:val="both"/>
        <w:rPr>
          <w:rFonts w:cstheme="majorBidi"/>
        </w:rPr>
      </w:pPr>
      <w:bookmarkStart w:id="16" w:name="OLE_LINK4"/>
      <w:r>
        <w:rPr>
          <w:rFonts w:cstheme="majorBidi"/>
        </w:rPr>
        <w:t>Export/Import konfigurace IDM nástroje v minimálně v těchto uvedených formátech: XML, JSON a YAML</w:t>
      </w:r>
      <w:bookmarkEnd w:id="16"/>
      <w:r>
        <w:rPr>
          <w:rFonts w:cstheme="majorBidi"/>
        </w:rPr>
        <w:t>.</w:t>
      </w:r>
    </w:p>
    <w:p w14:paraId="53A1462A" w14:textId="77777777" w:rsidR="00A64C1C" w:rsidRDefault="00A64C1C">
      <w:pPr>
        <w:spacing w:line="276" w:lineRule="auto"/>
        <w:jc w:val="both"/>
        <w:rPr>
          <w:rFonts w:cstheme="majorHAnsi"/>
        </w:rPr>
      </w:pPr>
    </w:p>
    <w:p w14:paraId="53A1462B" w14:textId="77777777" w:rsidR="00A64C1C" w:rsidRDefault="00D27034">
      <w:pPr>
        <w:pStyle w:val="Nadpis2"/>
        <w:spacing w:line="276" w:lineRule="auto"/>
        <w:jc w:val="both"/>
        <w:rPr>
          <w:rFonts w:asciiTheme="minorHAnsi" w:hAnsiTheme="minorHAnsi" w:cstheme="majorHAnsi"/>
        </w:rPr>
      </w:pPr>
      <w:bookmarkStart w:id="17" w:name="__RefHeading___Toc970_642490149"/>
      <w:bookmarkStart w:id="18" w:name="_Toc200024525"/>
      <w:bookmarkEnd w:id="17"/>
      <w:r>
        <w:rPr>
          <w:rFonts w:asciiTheme="minorHAnsi" w:hAnsiTheme="minorHAnsi" w:cstheme="majorHAnsi"/>
        </w:rPr>
        <w:t>Licenční požadavky</w:t>
      </w:r>
      <w:bookmarkEnd w:id="18"/>
    </w:p>
    <w:p w14:paraId="53A1462C" w14:textId="77777777" w:rsidR="00A64C1C" w:rsidRDefault="00D27034">
      <w:pPr>
        <w:spacing w:line="276" w:lineRule="auto"/>
        <w:jc w:val="both"/>
        <w:rPr>
          <w:rFonts w:cstheme="majorHAnsi"/>
        </w:rPr>
      </w:pPr>
      <w:r>
        <w:rPr>
          <w:rFonts w:cstheme="majorHAnsi"/>
        </w:rPr>
        <w:t>Zadavatel požaduje, aby počet licencí byl bez omezení ve všech těchto aspektech:</w:t>
      </w:r>
    </w:p>
    <w:p w14:paraId="53A1462D" w14:textId="77777777" w:rsidR="00A64C1C" w:rsidRDefault="00D27034">
      <w:pPr>
        <w:pStyle w:val="Odstavecseseznamem"/>
        <w:numPr>
          <w:ilvl w:val="0"/>
          <w:numId w:val="4"/>
        </w:numPr>
        <w:spacing w:line="276" w:lineRule="auto"/>
        <w:jc w:val="both"/>
        <w:rPr>
          <w:rFonts w:cstheme="majorHAnsi"/>
        </w:rPr>
      </w:pPr>
      <w:r>
        <w:rPr>
          <w:rFonts w:cstheme="majorHAnsi"/>
        </w:rPr>
        <w:t>Neomezené počty instancí produktu</w:t>
      </w:r>
    </w:p>
    <w:p w14:paraId="53A1462E" w14:textId="77777777" w:rsidR="00A64C1C" w:rsidRDefault="00D27034">
      <w:pPr>
        <w:pStyle w:val="Odstavecseseznamem"/>
        <w:numPr>
          <w:ilvl w:val="0"/>
          <w:numId w:val="4"/>
        </w:numPr>
        <w:spacing w:line="276" w:lineRule="auto"/>
        <w:jc w:val="both"/>
        <w:rPr>
          <w:rFonts w:cstheme="majorBidi"/>
        </w:rPr>
      </w:pPr>
      <w:r>
        <w:rPr>
          <w:rFonts w:cstheme="majorBidi"/>
        </w:rPr>
        <w:t>Počet uživatelů</w:t>
      </w:r>
    </w:p>
    <w:p w14:paraId="53A1462F" w14:textId="77777777" w:rsidR="00A64C1C" w:rsidRDefault="00D27034">
      <w:pPr>
        <w:pStyle w:val="Odstavecseseznamem"/>
        <w:numPr>
          <w:ilvl w:val="0"/>
          <w:numId w:val="4"/>
        </w:numPr>
        <w:spacing w:line="276" w:lineRule="auto"/>
        <w:jc w:val="both"/>
        <w:rPr>
          <w:rFonts w:cstheme="majorHAnsi"/>
        </w:rPr>
      </w:pPr>
      <w:r>
        <w:rPr>
          <w:rFonts w:cstheme="majorHAnsi"/>
        </w:rPr>
        <w:t>Neomezené počty koncových systémů</w:t>
      </w:r>
    </w:p>
    <w:p w14:paraId="53A14630" w14:textId="77777777" w:rsidR="00A64C1C" w:rsidRDefault="00D27034">
      <w:pPr>
        <w:pStyle w:val="Odstavecseseznamem"/>
        <w:numPr>
          <w:ilvl w:val="0"/>
          <w:numId w:val="4"/>
        </w:numPr>
        <w:spacing w:line="276" w:lineRule="auto"/>
        <w:jc w:val="both"/>
        <w:rPr>
          <w:rFonts w:cstheme="majorHAnsi"/>
        </w:rPr>
      </w:pPr>
      <w:r>
        <w:rPr>
          <w:rFonts w:cstheme="majorHAnsi"/>
        </w:rPr>
        <w:t xml:space="preserve">Neomezené počty konektorů, </w:t>
      </w:r>
    </w:p>
    <w:p w14:paraId="53A14631" w14:textId="77777777" w:rsidR="00A64C1C" w:rsidRDefault="00D27034">
      <w:pPr>
        <w:pStyle w:val="Odstavecseseznamem"/>
        <w:numPr>
          <w:ilvl w:val="0"/>
          <w:numId w:val="4"/>
        </w:numPr>
        <w:spacing w:line="276" w:lineRule="auto"/>
        <w:jc w:val="both"/>
        <w:rPr>
          <w:rFonts w:cstheme="majorBidi"/>
        </w:rPr>
      </w:pPr>
      <w:r>
        <w:rPr>
          <w:rFonts w:cstheme="majorBidi"/>
        </w:rPr>
        <w:t>Neomezené počty procesorových jader, velikost paměti a jiných hardwarových, softwarových či aplikačních parametrů.</w:t>
      </w:r>
    </w:p>
    <w:p w14:paraId="53A14632" w14:textId="77777777" w:rsidR="00A64C1C" w:rsidRDefault="00A64C1C">
      <w:pPr>
        <w:spacing w:line="276" w:lineRule="auto"/>
        <w:jc w:val="both"/>
        <w:rPr>
          <w:rFonts w:cstheme="majorHAnsi"/>
        </w:rPr>
      </w:pPr>
    </w:p>
    <w:p w14:paraId="53A14633" w14:textId="77777777" w:rsidR="00A64C1C" w:rsidRDefault="00D27034">
      <w:pPr>
        <w:spacing w:line="276" w:lineRule="auto"/>
        <w:jc w:val="both"/>
        <w:rPr>
          <w:rFonts w:cstheme="majorBidi"/>
        </w:rPr>
      </w:pPr>
      <w:r>
        <w:rPr>
          <w:rFonts w:cstheme="majorBidi"/>
        </w:rPr>
        <w:t>Součástí dodávky je i předání kompletních zdrojových kódů implementovaných funkcionalit.</w:t>
      </w:r>
    </w:p>
    <w:p w14:paraId="53A14634" w14:textId="77777777" w:rsidR="00A64C1C" w:rsidRDefault="00D27034">
      <w:pPr>
        <w:spacing w:line="276" w:lineRule="auto"/>
        <w:jc w:val="both"/>
        <w:rPr>
          <w:rFonts w:cstheme="majorHAnsi"/>
        </w:rPr>
      </w:pPr>
      <w:r>
        <w:rPr>
          <w:rFonts w:cstheme="majorHAnsi"/>
        </w:rPr>
        <w:t>Zadavatel požaduje možnost připojení budoucích nových koncových systémů a vložení jejich přístupových rolí a logiky do systému IDM bez dodatečných licenčních nákladů.</w:t>
      </w:r>
    </w:p>
    <w:p w14:paraId="53A14635" w14:textId="77777777" w:rsidR="00A64C1C" w:rsidRDefault="00D27034">
      <w:pPr>
        <w:spacing w:line="276" w:lineRule="auto"/>
        <w:jc w:val="both"/>
        <w:rPr>
          <w:rFonts w:cstheme="majorHAnsi"/>
        </w:rPr>
      </w:pPr>
      <w:r>
        <w:rPr>
          <w:rFonts w:cstheme="majorHAnsi"/>
        </w:rPr>
        <w:t>Dodavatel se zaručuje, že v dodávce jsou zahrnuty licence třetích stran a používání díla jako celku nevyžaduje žádné další dodatečné náklady.</w:t>
      </w:r>
    </w:p>
    <w:p w14:paraId="53A14636" w14:textId="77777777" w:rsidR="00A64C1C" w:rsidRDefault="00D27034">
      <w:pPr>
        <w:spacing w:line="276" w:lineRule="auto"/>
        <w:jc w:val="both"/>
        <w:rPr>
          <w:rFonts w:cstheme="majorHAnsi"/>
        </w:rPr>
      </w:pPr>
      <w:r>
        <w:rPr>
          <w:rFonts w:cstheme="majorHAnsi"/>
        </w:rPr>
        <w:lastRenderedPageBreak/>
        <w:t>Dodavatel se zaručuje, že při uplatnění práv třetí osobou na autorská práva nese následky případných sporů dodavatel.</w:t>
      </w:r>
    </w:p>
    <w:p w14:paraId="53A14637" w14:textId="77777777" w:rsidR="00A64C1C" w:rsidRDefault="00A64C1C">
      <w:pPr>
        <w:spacing w:line="276" w:lineRule="auto"/>
        <w:jc w:val="both"/>
        <w:rPr>
          <w:rFonts w:cstheme="majorHAnsi"/>
        </w:rPr>
      </w:pPr>
    </w:p>
    <w:p w14:paraId="53A14638" w14:textId="77777777" w:rsidR="00A64C1C" w:rsidRDefault="00D27034">
      <w:pPr>
        <w:spacing w:line="276" w:lineRule="auto"/>
        <w:jc w:val="both"/>
        <w:rPr>
          <w:rFonts w:cstheme="majorHAnsi"/>
        </w:rPr>
      </w:pPr>
      <w:r>
        <w:rPr>
          <w:rFonts w:cstheme="majorHAnsi"/>
        </w:rPr>
        <w:t>Licence opravňuje Zadavatele k tomu, aby:</w:t>
      </w:r>
    </w:p>
    <w:p w14:paraId="53A14639" w14:textId="77777777" w:rsidR="00A64C1C" w:rsidRDefault="00D27034">
      <w:pPr>
        <w:pStyle w:val="Odstavecseseznamem"/>
        <w:numPr>
          <w:ilvl w:val="0"/>
          <w:numId w:val="5"/>
        </w:numPr>
        <w:spacing w:line="276" w:lineRule="auto"/>
        <w:jc w:val="both"/>
        <w:rPr>
          <w:rFonts w:cstheme="majorHAnsi"/>
        </w:rPr>
      </w:pPr>
      <w:r>
        <w:rPr>
          <w:rFonts w:cstheme="majorHAnsi"/>
        </w:rPr>
        <w:t>Bez omezení využíval dílo v rámci své podnikatelské činnosti</w:t>
      </w:r>
    </w:p>
    <w:p w14:paraId="53A1463A" w14:textId="77777777" w:rsidR="00A64C1C" w:rsidRDefault="00D27034">
      <w:pPr>
        <w:pStyle w:val="Odstavecseseznamem"/>
        <w:numPr>
          <w:ilvl w:val="0"/>
          <w:numId w:val="5"/>
        </w:numPr>
        <w:spacing w:line="276" w:lineRule="auto"/>
        <w:jc w:val="both"/>
        <w:rPr>
          <w:rFonts w:cstheme="majorHAnsi"/>
        </w:rPr>
      </w:pPr>
      <w:r>
        <w:rPr>
          <w:rFonts w:cstheme="majorHAnsi"/>
        </w:rPr>
        <w:t>Pořídil si neomezený počet kopií díla pro vlastní potřebu</w:t>
      </w:r>
    </w:p>
    <w:p w14:paraId="53A1463B" w14:textId="77777777" w:rsidR="00A64C1C" w:rsidRDefault="00D27034">
      <w:pPr>
        <w:spacing w:line="276" w:lineRule="auto"/>
        <w:jc w:val="both"/>
        <w:rPr>
          <w:rFonts w:cstheme="majorHAnsi"/>
        </w:rPr>
      </w:pPr>
      <w:r>
        <w:rPr>
          <w:rFonts w:cstheme="majorHAnsi"/>
        </w:rPr>
        <w:t>Sám nebo prostřednictvím třetích osob měnil, rozšiřoval a jinak upravoval dílo v souladu se svými potřebami.</w:t>
      </w:r>
    </w:p>
    <w:p w14:paraId="53A1463C" w14:textId="77777777" w:rsidR="00A64C1C" w:rsidRDefault="00A64C1C">
      <w:pPr>
        <w:spacing w:line="276" w:lineRule="auto"/>
        <w:jc w:val="both"/>
        <w:rPr>
          <w:rFonts w:cstheme="majorHAnsi"/>
        </w:rPr>
      </w:pPr>
    </w:p>
    <w:p w14:paraId="53A1463D" w14:textId="77777777" w:rsidR="00A64C1C" w:rsidRDefault="00D27034">
      <w:pPr>
        <w:pStyle w:val="Nadpis2"/>
        <w:spacing w:line="276" w:lineRule="auto"/>
        <w:jc w:val="both"/>
        <w:rPr>
          <w:rFonts w:asciiTheme="minorHAnsi" w:hAnsiTheme="minorHAnsi" w:cstheme="majorHAnsi"/>
        </w:rPr>
      </w:pPr>
      <w:bookmarkStart w:id="19" w:name="__RefHeading___Toc972_642490149"/>
      <w:bookmarkStart w:id="20" w:name="_Toc200024526"/>
      <w:bookmarkEnd w:id="19"/>
      <w:r>
        <w:rPr>
          <w:rFonts w:asciiTheme="minorHAnsi" w:hAnsiTheme="minorHAnsi" w:cstheme="majorHAnsi"/>
        </w:rPr>
        <w:t>Technické požadavky</w:t>
      </w:r>
      <w:bookmarkEnd w:id="20"/>
    </w:p>
    <w:p w14:paraId="53A1463E" w14:textId="77777777" w:rsidR="00A64C1C" w:rsidRDefault="00A64C1C">
      <w:pPr>
        <w:spacing w:line="276" w:lineRule="auto"/>
        <w:jc w:val="both"/>
        <w:rPr>
          <w:rFonts w:cstheme="majorHAnsi"/>
        </w:rPr>
      </w:pPr>
    </w:p>
    <w:p w14:paraId="53A1463F" w14:textId="77777777" w:rsidR="00A64C1C" w:rsidRDefault="00D27034">
      <w:pPr>
        <w:pStyle w:val="Nadpis3"/>
        <w:spacing w:line="276" w:lineRule="auto"/>
        <w:jc w:val="both"/>
        <w:rPr>
          <w:rFonts w:asciiTheme="minorHAnsi" w:hAnsiTheme="minorHAnsi" w:cstheme="majorHAnsi"/>
        </w:rPr>
      </w:pPr>
      <w:r>
        <w:rPr>
          <w:rFonts w:asciiTheme="minorHAnsi" w:hAnsiTheme="minorHAnsi" w:cstheme="majorHAnsi"/>
        </w:rPr>
        <w:t>Obecné požadavky na uživatelské rozhraní v IDM</w:t>
      </w:r>
    </w:p>
    <w:p w14:paraId="53A14640" w14:textId="77777777" w:rsidR="00A64C1C" w:rsidRDefault="00D27034">
      <w:pPr>
        <w:spacing w:line="276" w:lineRule="auto"/>
        <w:jc w:val="both"/>
        <w:rPr>
          <w:rFonts w:cstheme="majorHAnsi"/>
        </w:rPr>
      </w:pPr>
      <w:r>
        <w:rPr>
          <w:rFonts w:cstheme="majorHAnsi"/>
        </w:rPr>
        <w:t>Nabízené řešení musí splňovat následující požadavky:</w:t>
      </w:r>
    </w:p>
    <w:p w14:paraId="53A14641" w14:textId="77777777" w:rsidR="00A64C1C" w:rsidRDefault="00D27034">
      <w:pPr>
        <w:pStyle w:val="Odstavecseseznamem"/>
        <w:numPr>
          <w:ilvl w:val="0"/>
          <w:numId w:val="6"/>
        </w:numPr>
        <w:spacing w:line="276" w:lineRule="auto"/>
        <w:jc w:val="both"/>
        <w:rPr>
          <w:rFonts w:cstheme="majorHAnsi"/>
        </w:rPr>
      </w:pPr>
      <w:r>
        <w:rPr>
          <w:rFonts w:cstheme="majorHAnsi"/>
        </w:rPr>
        <w:t>Kompletní lokalizace do českého jazyka v uživatelské úrovni, administrační prostředí je povoleno i v jazyce anglickém;</w:t>
      </w:r>
    </w:p>
    <w:p w14:paraId="53A14642" w14:textId="77777777" w:rsidR="00A64C1C" w:rsidRDefault="00D27034">
      <w:pPr>
        <w:pStyle w:val="Odstavecseseznamem"/>
        <w:numPr>
          <w:ilvl w:val="0"/>
          <w:numId w:val="6"/>
        </w:numPr>
        <w:spacing w:line="276" w:lineRule="auto"/>
        <w:jc w:val="both"/>
        <w:rPr>
          <w:rFonts w:cstheme="majorHAnsi"/>
        </w:rPr>
      </w:pPr>
      <w:r>
        <w:rPr>
          <w:rFonts w:cstheme="majorHAnsi"/>
        </w:rPr>
        <w:t>Webové rozhraní pro administrátory i pro koncové uživatele;</w:t>
      </w:r>
    </w:p>
    <w:p w14:paraId="53A14643" w14:textId="77777777" w:rsidR="00A64C1C" w:rsidRDefault="00D27034">
      <w:pPr>
        <w:pStyle w:val="Odstavecseseznamem"/>
        <w:numPr>
          <w:ilvl w:val="0"/>
          <w:numId w:val="6"/>
        </w:numPr>
        <w:spacing w:line="276" w:lineRule="auto"/>
        <w:jc w:val="both"/>
        <w:rPr>
          <w:rFonts w:cstheme="majorHAnsi"/>
        </w:rPr>
      </w:pPr>
      <w:r>
        <w:rPr>
          <w:rFonts w:cstheme="majorHAnsi"/>
        </w:rPr>
        <w:t>Vyhledávání libovolného obsahu v agendách podle libovolného atributu;</w:t>
      </w:r>
    </w:p>
    <w:p w14:paraId="53A14644" w14:textId="77777777" w:rsidR="00A64C1C" w:rsidRDefault="00D27034">
      <w:pPr>
        <w:pStyle w:val="Odstavecseseznamem"/>
        <w:numPr>
          <w:ilvl w:val="0"/>
          <w:numId w:val="6"/>
        </w:numPr>
        <w:spacing w:line="276" w:lineRule="auto"/>
        <w:jc w:val="both"/>
        <w:rPr>
          <w:rFonts w:cstheme="majorHAnsi"/>
        </w:rPr>
      </w:pPr>
      <w:r>
        <w:rPr>
          <w:rFonts w:cstheme="majorHAnsi"/>
        </w:rPr>
        <w:t>Možnost grafického přizpůsobení korporátní identitě (rozhraní je možné upravovat dle potřeb Zadavatele).</w:t>
      </w:r>
    </w:p>
    <w:p w14:paraId="53A14645" w14:textId="77777777" w:rsidR="00A64C1C" w:rsidRDefault="00D27034">
      <w:pPr>
        <w:pStyle w:val="Odstavecseseznamem"/>
        <w:numPr>
          <w:ilvl w:val="0"/>
          <w:numId w:val="6"/>
        </w:numPr>
        <w:spacing w:line="276" w:lineRule="auto"/>
        <w:jc w:val="both"/>
        <w:rPr>
          <w:rFonts w:cstheme="majorHAnsi"/>
        </w:rPr>
      </w:pPr>
      <w:r>
        <w:rPr>
          <w:rFonts w:cstheme="majorHAnsi"/>
        </w:rPr>
        <w:t>Responsivní design.</w:t>
      </w:r>
    </w:p>
    <w:p w14:paraId="53A14646" w14:textId="77777777" w:rsidR="00A64C1C" w:rsidRDefault="00D27034">
      <w:pPr>
        <w:pStyle w:val="Odstavecseseznamem"/>
        <w:numPr>
          <w:ilvl w:val="0"/>
          <w:numId w:val="6"/>
        </w:numPr>
        <w:spacing w:line="276" w:lineRule="auto"/>
        <w:jc w:val="both"/>
        <w:rPr>
          <w:rFonts w:cstheme="majorHAnsi"/>
        </w:rPr>
      </w:pPr>
      <w:r>
        <w:rPr>
          <w:rFonts w:cstheme="majorHAnsi"/>
        </w:rPr>
        <w:t>Rozlišení minimálně 1280 x 768 a vyšší.</w:t>
      </w:r>
    </w:p>
    <w:p w14:paraId="53A14647" w14:textId="77777777" w:rsidR="00A64C1C" w:rsidRDefault="00A64C1C">
      <w:pPr>
        <w:spacing w:line="276" w:lineRule="auto"/>
        <w:jc w:val="both"/>
        <w:rPr>
          <w:rFonts w:cstheme="majorHAnsi"/>
        </w:rPr>
      </w:pPr>
    </w:p>
    <w:p w14:paraId="53A14648" w14:textId="77777777" w:rsidR="00A64C1C" w:rsidRDefault="00D27034">
      <w:pPr>
        <w:pStyle w:val="Nadpis3"/>
        <w:spacing w:line="276" w:lineRule="auto"/>
        <w:jc w:val="both"/>
        <w:rPr>
          <w:rFonts w:asciiTheme="minorHAnsi" w:hAnsiTheme="minorHAnsi" w:cstheme="majorHAnsi"/>
        </w:rPr>
      </w:pPr>
      <w:r>
        <w:rPr>
          <w:rFonts w:asciiTheme="minorHAnsi" w:hAnsiTheme="minorHAnsi" w:cstheme="majorHAnsi"/>
        </w:rPr>
        <w:t>Autoritativní zdroje dat</w:t>
      </w:r>
    </w:p>
    <w:p w14:paraId="53A14649" w14:textId="77777777" w:rsidR="00A64C1C" w:rsidRDefault="00D27034">
      <w:pPr>
        <w:spacing w:line="276" w:lineRule="auto"/>
        <w:jc w:val="both"/>
        <w:rPr>
          <w:rFonts w:cstheme="majorHAnsi"/>
        </w:rPr>
      </w:pPr>
      <w:r>
        <w:rPr>
          <w:rFonts w:cstheme="majorHAnsi"/>
        </w:rPr>
        <w:t>Nabízené řešení musí být schopno se napojit na autoritativní zdroje dat, které mohou obsahovat:</w:t>
      </w:r>
    </w:p>
    <w:p w14:paraId="53A1464A" w14:textId="77777777" w:rsidR="00A64C1C" w:rsidRDefault="00D27034">
      <w:pPr>
        <w:pStyle w:val="Odstavecseseznamem"/>
        <w:numPr>
          <w:ilvl w:val="0"/>
          <w:numId w:val="7"/>
        </w:numPr>
        <w:spacing w:line="276" w:lineRule="auto"/>
        <w:jc w:val="both"/>
        <w:rPr>
          <w:rFonts w:cstheme="majorHAnsi"/>
        </w:rPr>
      </w:pPr>
      <w:r>
        <w:rPr>
          <w:rFonts w:cstheme="majorHAnsi"/>
        </w:rPr>
        <w:t>Zdroj pro komunity: interní uživatelé, externí uživatelé, zákazníci apod.</w:t>
      </w:r>
    </w:p>
    <w:p w14:paraId="53A1464B" w14:textId="77777777" w:rsidR="00A64C1C" w:rsidRDefault="00D27034">
      <w:pPr>
        <w:pStyle w:val="Odstavecseseznamem"/>
        <w:numPr>
          <w:ilvl w:val="0"/>
          <w:numId w:val="7"/>
        </w:numPr>
        <w:spacing w:line="276" w:lineRule="auto"/>
        <w:jc w:val="both"/>
        <w:rPr>
          <w:rFonts w:cstheme="majorHAnsi"/>
        </w:rPr>
      </w:pPr>
      <w:r>
        <w:rPr>
          <w:rFonts w:cstheme="majorHAnsi"/>
        </w:rPr>
        <w:t xml:space="preserve">Možnosti napojení: CSV import, LDAP, </w:t>
      </w:r>
      <w:proofErr w:type="spellStart"/>
      <w:r>
        <w:rPr>
          <w:rFonts w:cstheme="majorHAnsi"/>
        </w:rPr>
        <w:t>Active</w:t>
      </w:r>
      <w:proofErr w:type="spellEnd"/>
      <w:r>
        <w:rPr>
          <w:rFonts w:cstheme="majorHAnsi"/>
        </w:rPr>
        <w:t xml:space="preserve"> </w:t>
      </w:r>
      <w:proofErr w:type="spellStart"/>
      <w:r>
        <w:rPr>
          <w:rFonts w:cstheme="majorHAnsi"/>
        </w:rPr>
        <w:t>Directory</w:t>
      </w:r>
      <w:proofErr w:type="spellEnd"/>
      <w:r>
        <w:rPr>
          <w:rFonts w:cstheme="majorHAnsi"/>
        </w:rPr>
        <w:t xml:space="preserve">, přímý přístup do DB, webové služby </w:t>
      </w:r>
    </w:p>
    <w:p w14:paraId="53A1464C" w14:textId="77777777" w:rsidR="00A64C1C" w:rsidRDefault="00A64C1C">
      <w:pPr>
        <w:spacing w:line="276" w:lineRule="auto"/>
        <w:jc w:val="both"/>
        <w:rPr>
          <w:rFonts w:cstheme="majorHAnsi"/>
        </w:rPr>
      </w:pPr>
    </w:p>
    <w:p w14:paraId="53A1464D" w14:textId="77777777" w:rsidR="00A64C1C" w:rsidRDefault="00D27034">
      <w:pPr>
        <w:pStyle w:val="Nadpis3"/>
        <w:spacing w:line="276" w:lineRule="auto"/>
        <w:jc w:val="both"/>
        <w:rPr>
          <w:rFonts w:asciiTheme="minorHAnsi" w:hAnsiTheme="minorHAnsi" w:cstheme="majorHAnsi"/>
        </w:rPr>
      </w:pPr>
      <w:proofErr w:type="spellStart"/>
      <w:r>
        <w:rPr>
          <w:rFonts w:asciiTheme="minorHAnsi" w:hAnsiTheme="minorHAnsi" w:cstheme="majorHAnsi"/>
        </w:rPr>
        <w:t>Active</w:t>
      </w:r>
      <w:proofErr w:type="spellEnd"/>
      <w:r>
        <w:rPr>
          <w:rFonts w:asciiTheme="minorHAnsi" w:hAnsiTheme="minorHAnsi" w:cstheme="majorHAnsi"/>
        </w:rPr>
        <w:t xml:space="preserve"> </w:t>
      </w:r>
      <w:proofErr w:type="spellStart"/>
      <w:r>
        <w:rPr>
          <w:rFonts w:asciiTheme="minorHAnsi" w:hAnsiTheme="minorHAnsi" w:cstheme="majorHAnsi"/>
        </w:rPr>
        <w:t>Directory</w:t>
      </w:r>
      <w:proofErr w:type="spellEnd"/>
    </w:p>
    <w:p w14:paraId="53A1464E" w14:textId="77777777" w:rsidR="00A64C1C" w:rsidRDefault="00D27034">
      <w:pPr>
        <w:spacing w:line="276" w:lineRule="auto"/>
        <w:jc w:val="both"/>
        <w:rPr>
          <w:rFonts w:cstheme="majorHAnsi"/>
        </w:rPr>
      </w:pPr>
      <w:r>
        <w:rPr>
          <w:rFonts w:cstheme="majorHAnsi"/>
        </w:rPr>
        <w:t xml:space="preserve">Nabízené řešení musí být schopno spolupracovat s </w:t>
      </w:r>
      <w:proofErr w:type="spellStart"/>
      <w:r>
        <w:rPr>
          <w:rFonts w:cstheme="majorHAnsi"/>
        </w:rPr>
        <w:t>Active</w:t>
      </w:r>
      <w:proofErr w:type="spellEnd"/>
      <w:r>
        <w:rPr>
          <w:rFonts w:cstheme="majorHAnsi"/>
        </w:rPr>
        <w:t xml:space="preserve"> </w:t>
      </w:r>
      <w:proofErr w:type="spellStart"/>
      <w:r>
        <w:rPr>
          <w:rFonts w:cstheme="majorHAnsi"/>
        </w:rPr>
        <w:t>Directory</w:t>
      </w:r>
      <w:proofErr w:type="spellEnd"/>
      <w:r>
        <w:rPr>
          <w:rFonts w:cstheme="majorHAnsi"/>
        </w:rPr>
        <w:t>. Mezi základní parametry AD patří:</w:t>
      </w:r>
    </w:p>
    <w:p w14:paraId="53A1464F" w14:textId="77777777" w:rsidR="00A64C1C" w:rsidRDefault="00D27034">
      <w:pPr>
        <w:pStyle w:val="Odstavecseseznamem"/>
        <w:numPr>
          <w:ilvl w:val="0"/>
          <w:numId w:val="8"/>
        </w:numPr>
        <w:spacing w:line="276" w:lineRule="auto"/>
        <w:jc w:val="both"/>
        <w:rPr>
          <w:rFonts w:cstheme="majorHAnsi"/>
        </w:rPr>
      </w:pPr>
      <w:proofErr w:type="spellStart"/>
      <w:r>
        <w:rPr>
          <w:rFonts w:cstheme="majorHAnsi"/>
        </w:rPr>
        <w:t>Multidoménová</w:t>
      </w:r>
      <w:proofErr w:type="spellEnd"/>
      <w:r>
        <w:rPr>
          <w:rFonts w:cstheme="majorHAnsi"/>
        </w:rPr>
        <w:t xml:space="preserve"> a </w:t>
      </w:r>
      <w:proofErr w:type="spellStart"/>
      <w:r>
        <w:rPr>
          <w:rFonts w:cstheme="majorHAnsi"/>
        </w:rPr>
        <w:t>multiforestová</w:t>
      </w:r>
      <w:proofErr w:type="spellEnd"/>
      <w:r>
        <w:rPr>
          <w:rFonts w:cstheme="majorHAnsi"/>
        </w:rPr>
        <w:t xml:space="preserve"> struktura</w:t>
      </w:r>
    </w:p>
    <w:p w14:paraId="53A14650" w14:textId="77777777" w:rsidR="00A64C1C" w:rsidRDefault="00D27034">
      <w:pPr>
        <w:pStyle w:val="Odstavecseseznamem"/>
        <w:numPr>
          <w:ilvl w:val="0"/>
          <w:numId w:val="8"/>
        </w:numPr>
        <w:spacing w:line="276" w:lineRule="auto"/>
        <w:jc w:val="both"/>
        <w:rPr>
          <w:rFonts w:cstheme="majorHAnsi"/>
        </w:rPr>
      </w:pPr>
      <w:r>
        <w:rPr>
          <w:rFonts w:cstheme="majorHAnsi"/>
        </w:rPr>
        <w:t xml:space="preserve">Možnosti napojení: LDAPS, </w:t>
      </w:r>
      <w:proofErr w:type="spellStart"/>
      <w:r>
        <w:rPr>
          <w:rFonts w:cstheme="majorHAnsi"/>
        </w:rPr>
        <w:t>PowerShell</w:t>
      </w:r>
      <w:proofErr w:type="spellEnd"/>
      <w:r>
        <w:rPr>
          <w:rFonts w:cstheme="majorHAnsi"/>
        </w:rPr>
        <w:t>, ADSI, .NET, vše v zabezpečených variantách.</w:t>
      </w:r>
    </w:p>
    <w:p w14:paraId="53A14651" w14:textId="77777777" w:rsidR="00A64C1C" w:rsidRDefault="00A64C1C">
      <w:pPr>
        <w:spacing w:line="276" w:lineRule="auto"/>
        <w:jc w:val="both"/>
        <w:rPr>
          <w:rFonts w:cstheme="majorHAnsi"/>
        </w:rPr>
      </w:pPr>
    </w:p>
    <w:p w14:paraId="53A14652" w14:textId="77777777" w:rsidR="00A64C1C" w:rsidRDefault="00D27034">
      <w:pPr>
        <w:pStyle w:val="Nadpis3"/>
        <w:spacing w:line="276" w:lineRule="auto"/>
        <w:jc w:val="both"/>
        <w:rPr>
          <w:rFonts w:asciiTheme="minorHAnsi" w:hAnsiTheme="minorHAnsi" w:cstheme="majorHAnsi"/>
        </w:rPr>
      </w:pPr>
      <w:r>
        <w:rPr>
          <w:rFonts w:asciiTheme="minorHAnsi" w:hAnsiTheme="minorHAnsi" w:cstheme="majorHAnsi"/>
        </w:rPr>
        <w:t>Autorizační model v IDM</w:t>
      </w:r>
    </w:p>
    <w:p w14:paraId="53A14653" w14:textId="77777777" w:rsidR="00A64C1C" w:rsidRDefault="00D27034">
      <w:pPr>
        <w:pStyle w:val="Odstavecseseznamem"/>
        <w:numPr>
          <w:ilvl w:val="0"/>
          <w:numId w:val="9"/>
        </w:numPr>
        <w:spacing w:line="276" w:lineRule="auto"/>
        <w:jc w:val="both"/>
        <w:rPr>
          <w:rFonts w:cstheme="majorBidi"/>
        </w:rPr>
      </w:pPr>
      <w:bookmarkStart w:id="21" w:name="OLE_LINK5"/>
      <w:r>
        <w:rPr>
          <w:rFonts w:cstheme="majorBidi"/>
        </w:rPr>
        <w:t>Autorizační model musí být založen na RBAC (Role-</w:t>
      </w:r>
      <w:proofErr w:type="spellStart"/>
      <w:r>
        <w:rPr>
          <w:rFonts w:cstheme="majorBidi"/>
        </w:rPr>
        <w:t>Based</w:t>
      </w:r>
      <w:proofErr w:type="spellEnd"/>
      <w:r>
        <w:rPr>
          <w:rFonts w:cstheme="majorBidi"/>
        </w:rPr>
        <w:t xml:space="preserve"> Access </w:t>
      </w:r>
      <w:proofErr w:type="spellStart"/>
      <w:r>
        <w:rPr>
          <w:rFonts w:cstheme="majorBidi"/>
        </w:rPr>
        <w:t>Control</w:t>
      </w:r>
      <w:proofErr w:type="spellEnd"/>
      <w:r>
        <w:rPr>
          <w:rFonts w:cstheme="majorBidi"/>
        </w:rPr>
        <w:t>) a musí umožňovat nastavit, k jaké části uživatelského rozhraní IDM a k jakým objektům v IDM mají uživatelé přístup až do úrovně atributů.</w:t>
      </w:r>
      <w:bookmarkEnd w:id="21"/>
    </w:p>
    <w:p w14:paraId="53A14654" w14:textId="77777777" w:rsidR="00A64C1C" w:rsidRDefault="00D27034">
      <w:pPr>
        <w:pStyle w:val="Odstavecseseznamem"/>
        <w:numPr>
          <w:ilvl w:val="0"/>
          <w:numId w:val="9"/>
        </w:numPr>
        <w:spacing w:line="276" w:lineRule="auto"/>
        <w:jc w:val="both"/>
        <w:rPr>
          <w:rFonts w:cstheme="majorHAnsi"/>
        </w:rPr>
      </w:pPr>
      <w:r>
        <w:rPr>
          <w:rFonts w:cstheme="majorHAnsi"/>
        </w:rPr>
        <w:lastRenderedPageBreak/>
        <w:t>Autorizace v IDM se neliší od ostatních koncových systémů (dále označované jako KS). Oprávnění k jednotlivým objektům a částem v IDM budou definovány v aplikačních/business rolích.</w:t>
      </w:r>
    </w:p>
    <w:p w14:paraId="53A14655" w14:textId="77777777" w:rsidR="00A64C1C" w:rsidRDefault="00A64C1C">
      <w:pPr>
        <w:spacing w:line="276" w:lineRule="auto"/>
        <w:jc w:val="both"/>
        <w:rPr>
          <w:rFonts w:cstheme="majorHAnsi"/>
        </w:rPr>
      </w:pPr>
    </w:p>
    <w:p w14:paraId="53A14656" w14:textId="77777777" w:rsidR="00A64C1C" w:rsidRDefault="00D27034">
      <w:pPr>
        <w:pStyle w:val="Nadpis3"/>
        <w:spacing w:line="276" w:lineRule="auto"/>
        <w:jc w:val="both"/>
        <w:rPr>
          <w:rFonts w:asciiTheme="minorHAnsi" w:hAnsiTheme="minorHAnsi" w:cstheme="majorHAnsi"/>
        </w:rPr>
      </w:pPr>
      <w:r>
        <w:rPr>
          <w:rFonts w:asciiTheme="minorHAnsi" w:hAnsiTheme="minorHAnsi" w:cstheme="majorHAnsi"/>
        </w:rPr>
        <w:t>Autentizace v IDM</w:t>
      </w:r>
    </w:p>
    <w:p w14:paraId="53A14657" w14:textId="77777777" w:rsidR="00A64C1C" w:rsidRDefault="00D27034">
      <w:pPr>
        <w:pStyle w:val="Odstavecseseznamem"/>
        <w:numPr>
          <w:ilvl w:val="0"/>
          <w:numId w:val="10"/>
        </w:numPr>
        <w:spacing w:line="276" w:lineRule="auto"/>
        <w:jc w:val="both"/>
        <w:rPr>
          <w:rFonts w:cstheme="majorHAnsi"/>
        </w:rPr>
      </w:pPr>
      <w:r>
        <w:rPr>
          <w:rFonts w:cstheme="majorHAnsi"/>
        </w:rPr>
        <w:t>Operace související s autentizací jsou vždy zaznamenávány do auditního logu IDM.</w:t>
      </w:r>
    </w:p>
    <w:p w14:paraId="53A14658" w14:textId="77777777" w:rsidR="00A64C1C" w:rsidRDefault="00D27034">
      <w:pPr>
        <w:pStyle w:val="Odstavecseseznamem"/>
        <w:numPr>
          <w:ilvl w:val="0"/>
          <w:numId w:val="10"/>
        </w:numPr>
        <w:spacing w:line="276" w:lineRule="auto"/>
        <w:jc w:val="both"/>
        <w:rPr>
          <w:rFonts w:cstheme="majorHAnsi"/>
        </w:rPr>
      </w:pPr>
      <w:r>
        <w:rPr>
          <w:rFonts w:cstheme="majorHAnsi"/>
        </w:rPr>
        <w:t xml:space="preserve">IDM umožní hesla uživatele zabezpečovat symetrickou šifrou nebo </w:t>
      </w:r>
      <w:proofErr w:type="spellStart"/>
      <w:r>
        <w:rPr>
          <w:rFonts w:cstheme="majorHAnsi"/>
        </w:rPr>
        <w:t>hashem</w:t>
      </w:r>
      <w:proofErr w:type="spellEnd"/>
      <w:r>
        <w:rPr>
          <w:rFonts w:cstheme="majorHAnsi"/>
        </w:rPr>
        <w:t xml:space="preserve"> dle globální konfigurace.</w:t>
      </w:r>
    </w:p>
    <w:p w14:paraId="53A14659" w14:textId="77777777" w:rsidR="00A64C1C" w:rsidRDefault="00D27034">
      <w:pPr>
        <w:pStyle w:val="Odstavecseseznamem"/>
        <w:numPr>
          <w:ilvl w:val="0"/>
          <w:numId w:val="10"/>
        </w:numPr>
        <w:spacing w:line="276" w:lineRule="auto"/>
        <w:jc w:val="both"/>
        <w:rPr>
          <w:rFonts w:cstheme="majorHAnsi"/>
        </w:rPr>
      </w:pPr>
      <w:r>
        <w:rPr>
          <w:rFonts w:cstheme="majorHAnsi"/>
        </w:rPr>
        <w:t>IDM podporuje vedení historie hesel uživatelů, v případě jejich změny přes IDM. Nově zadávaná hesla jsou kontrolována proti historii.</w:t>
      </w:r>
    </w:p>
    <w:p w14:paraId="53A1465A" w14:textId="77777777" w:rsidR="00A64C1C" w:rsidRDefault="00D27034">
      <w:pPr>
        <w:pStyle w:val="Odstavecseseznamem"/>
        <w:numPr>
          <w:ilvl w:val="0"/>
          <w:numId w:val="10"/>
        </w:numPr>
        <w:spacing w:line="276" w:lineRule="auto"/>
        <w:jc w:val="both"/>
        <w:rPr>
          <w:rFonts w:cstheme="majorHAnsi"/>
        </w:rPr>
      </w:pPr>
      <w:r>
        <w:rPr>
          <w:rFonts w:cstheme="majorHAnsi"/>
        </w:rPr>
        <w:t>Podpora autentizace proti AD pomocí SSO.</w:t>
      </w:r>
    </w:p>
    <w:p w14:paraId="53A1465B" w14:textId="77777777" w:rsidR="00A64C1C" w:rsidRDefault="00D27034">
      <w:pPr>
        <w:pStyle w:val="Odstavecseseznamem"/>
        <w:numPr>
          <w:ilvl w:val="0"/>
          <w:numId w:val="10"/>
        </w:numPr>
        <w:spacing w:line="276" w:lineRule="auto"/>
        <w:jc w:val="both"/>
        <w:rPr>
          <w:rFonts w:cstheme="majorHAnsi"/>
        </w:rPr>
      </w:pPr>
      <w:r>
        <w:rPr>
          <w:rFonts w:cstheme="majorHAnsi"/>
        </w:rPr>
        <w:t>Podpora automatického přihlášení (SSO) pomocí protokolu Kerberos oproti AD nebo LDAP.</w:t>
      </w:r>
    </w:p>
    <w:p w14:paraId="53A1465C" w14:textId="77777777" w:rsidR="00A64C1C" w:rsidRDefault="00A64C1C">
      <w:pPr>
        <w:spacing w:line="276" w:lineRule="auto"/>
        <w:jc w:val="both"/>
        <w:rPr>
          <w:rFonts w:cstheme="majorHAnsi"/>
        </w:rPr>
      </w:pPr>
    </w:p>
    <w:p w14:paraId="53A1465D" w14:textId="77777777" w:rsidR="00A64C1C" w:rsidRDefault="00D27034">
      <w:pPr>
        <w:pStyle w:val="Nadpis3"/>
        <w:spacing w:line="276" w:lineRule="auto"/>
        <w:jc w:val="both"/>
        <w:rPr>
          <w:rFonts w:asciiTheme="minorHAnsi" w:hAnsiTheme="minorHAnsi" w:cstheme="majorHAnsi"/>
        </w:rPr>
      </w:pPr>
      <w:r>
        <w:rPr>
          <w:rFonts w:asciiTheme="minorHAnsi" w:hAnsiTheme="minorHAnsi" w:cstheme="majorHAnsi"/>
        </w:rPr>
        <w:t>Delegace a zastupování</w:t>
      </w:r>
    </w:p>
    <w:p w14:paraId="53A1465E" w14:textId="77777777" w:rsidR="00A64C1C" w:rsidRDefault="00D27034">
      <w:pPr>
        <w:spacing w:line="276" w:lineRule="auto"/>
        <w:jc w:val="both"/>
        <w:rPr>
          <w:rFonts w:cstheme="majorHAnsi"/>
        </w:rPr>
      </w:pPr>
      <w:r>
        <w:rPr>
          <w:rFonts w:cstheme="majorHAnsi"/>
        </w:rPr>
        <w:t>Nabízené řešení musí podporovat delegace a zastupování:</w:t>
      </w:r>
    </w:p>
    <w:p w14:paraId="53A1465F" w14:textId="77777777" w:rsidR="00A64C1C" w:rsidRDefault="00D27034">
      <w:pPr>
        <w:pStyle w:val="Odstavecseseznamem"/>
        <w:numPr>
          <w:ilvl w:val="0"/>
          <w:numId w:val="11"/>
        </w:numPr>
        <w:spacing w:line="276" w:lineRule="auto"/>
        <w:jc w:val="both"/>
        <w:rPr>
          <w:rFonts w:cstheme="majorHAnsi"/>
        </w:rPr>
      </w:pPr>
      <w:r>
        <w:rPr>
          <w:rFonts w:cstheme="majorHAnsi"/>
        </w:rPr>
        <w:t>Na definovanou dobu (od-do) nastavit zástupce pro všechny požadavky, které budou v době od-do směrované na schvalovatele; zastupování musí být aditivní – původní schvalovatel musí být stále schopen požadavek schválit stejně, jako kdyby zástup nebyl nastaven.</w:t>
      </w:r>
    </w:p>
    <w:p w14:paraId="53A14660" w14:textId="77777777" w:rsidR="00A64C1C" w:rsidRDefault="00D27034">
      <w:pPr>
        <w:pStyle w:val="Odstavecseseznamem"/>
        <w:numPr>
          <w:ilvl w:val="0"/>
          <w:numId w:val="11"/>
        </w:numPr>
        <w:spacing w:line="276" w:lineRule="auto"/>
        <w:jc w:val="both"/>
        <w:rPr>
          <w:rFonts w:cstheme="majorHAnsi"/>
        </w:rPr>
      </w:pPr>
      <w:r>
        <w:rPr>
          <w:rFonts w:cstheme="majorHAnsi"/>
        </w:rPr>
        <w:t>Po definovanou dobu nastavit plnou zastupitelnost na zvoleného uživatele.</w:t>
      </w:r>
    </w:p>
    <w:p w14:paraId="53A14661" w14:textId="77777777" w:rsidR="00A64C1C" w:rsidRDefault="00D27034">
      <w:pPr>
        <w:pStyle w:val="Odstavecseseznamem"/>
        <w:numPr>
          <w:ilvl w:val="0"/>
          <w:numId w:val="11"/>
        </w:numPr>
        <w:spacing w:line="276" w:lineRule="auto"/>
        <w:jc w:val="both"/>
        <w:rPr>
          <w:rFonts w:cstheme="majorHAnsi"/>
        </w:rPr>
      </w:pPr>
      <w:r>
        <w:rPr>
          <w:rFonts w:cstheme="majorHAnsi"/>
        </w:rPr>
        <w:t>Možnost nastavení delegace i na již rozpracované požadavky.</w:t>
      </w:r>
    </w:p>
    <w:p w14:paraId="53A14662" w14:textId="77777777" w:rsidR="00A64C1C" w:rsidRDefault="00A64C1C">
      <w:pPr>
        <w:spacing w:line="276" w:lineRule="auto"/>
        <w:jc w:val="both"/>
        <w:rPr>
          <w:rFonts w:cstheme="majorHAnsi"/>
        </w:rPr>
      </w:pPr>
    </w:p>
    <w:p w14:paraId="53A14663" w14:textId="77777777" w:rsidR="00A64C1C" w:rsidRDefault="00D27034">
      <w:pPr>
        <w:pStyle w:val="Nadpis3"/>
        <w:spacing w:line="276" w:lineRule="auto"/>
        <w:jc w:val="both"/>
        <w:rPr>
          <w:rFonts w:asciiTheme="minorHAnsi" w:hAnsiTheme="minorHAnsi" w:cstheme="majorHAnsi"/>
        </w:rPr>
      </w:pPr>
      <w:r>
        <w:rPr>
          <w:rFonts w:asciiTheme="minorHAnsi" w:hAnsiTheme="minorHAnsi" w:cstheme="majorHAnsi"/>
        </w:rPr>
        <w:t>Rozhraní pro integraci</w:t>
      </w:r>
    </w:p>
    <w:p w14:paraId="53A14664" w14:textId="77777777" w:rsidR="00A64C1C" w:rsidRDefault="00D27034">
      <w:pPr>
        <w:spacing w:line="276" w:lineRule="auto"/>
        <w:jc w:val="both"/>
        <w:rPr>
          <w:rFonts w:cstheme="majorHAnsi"/>
        </w:rPr>
      </w:pPr>
      <w:r>
        <w:rPr>
          <w:rFonts w:cstheme="majorHAnsi"/>
        </w:rPr>
        <w:t>Nabízené řešení musí poskytovat rozhraní pro integraci a splňovat následující požadavky:</w:t>
      </w:r>
    </w:p>
    <w:p w14:paraId="53A14665" w14:textId="77777777" w:rsidR="00A64C1C" w:rsidRDefault="00D27034">
      <w:pPr>
        <w:pStyle w:val="Odstavecseseznamem"/>
        <w:numPr>
          <w:ilvl w:val="0"/>
          <w:numId w:val="12"/>
        </w:numPr>
        <w:spacing w:line="276" w:lineRule="auto"/>
        <w:jc w:val="both"/>
        <w:rPr>
          <w:rFonts w:cstheme="majorBidi"/>
        </w:rPr>
      </w:pPr>
      <w:r>
        <w:rPr>
          <w:rFonts w:cstheme="majorBidi"/>
        </w:rPr>
        <w:t xml:space="preserve">Za pomoci Web </w:t>
      </w:r>
      <w:proofErr w:type="spellStart"/>
      <w:r>
        <w:rPr>
          <w:rFonts w:cstheme="majorBidi"/>
        </w:rPr>
        <w:t>service</w:t>
      </w:r>
      <w:proofErr w:type="spellEnd"/>
      <w:r>
        <w:rPr>
          <w:rFonts w:cstheme="majorBidi"/>
        </w:rPr>
        <w:t xml:space="preserve"> API (SOAP/WSDL) nebo REST API číst, nebo zapisovat všechna data a volat operace nad objekty v IDM.</w:t>
      </w:r>
    </w:p>
    <w:p w14:paraId="53A14666" w14:textId="77777777" w:rsidR="00A64C1C" w:rsidRDefault="00D27034">
      <w:pPr>
        <w:pStyle w:val="Odstavecseseznamem"/>
        <w:numPr>
          <w:ilvl w:val="0"/>
          <w:numId w:val="12"/>
        </w:numPr>
        <w:spacing w:line="276" w:lineRule="auto"/>
        <w:jc w:val="both"/>
        <w:rPr>
          <w:rFonts w:cstheme="majorBidi"/>
        </w:rPr>
      </w:pPr>
      <w:bookmarkStart w:id="22" w:name="OLE_LINK6"/>
      <w:r>
        <w:rPr>
          <w:rFonts w:cstheme="majorBidi"/>
        </w:rPr>
        <w:t>Volat ekvivalent jakékoli funkcionality, která je dosažitelná z webového rozhraní (možnost volání jen některých funkcí jádra IDM je pro tyto potřeby nedostatečná).</w:t>
      </w:r>
      <w:bookmarkEnd w:id="22"/>
    </w:p>
    <w:p w14:paraId="53A14667" w14:textId="77777777" w:rsidR="00A64C1C" w:rsidRDefault="00D27034">
      <w:pPr>
        <w:spacing w:line="276" w:lineRule="auto"/>
        <w:jc w:val="both"/>
        <w:rPr>
          <w:rFonts w:cstheme="majorHAnsi"/>
        </w:rPr>
      </w:pPr>
      <w:r>
        <w:rPr>
          <w:rFonts w:cstheme="majorHAnsi"/>
        </w:rPr>
        <w:t>Rozhraní musí splňovat následující parametry:</w:t>
      </w:r>
    </w:p>
    <w:p w14:paraId="53A14668" w14:textId="77777777" w:rsidR="00A64C1C" w:rsidRDefault="00D27034">
      <w:pPr>
        <w:pStyle w:val="Odstavecseseznamem"/>
        <w:numPr>
          <w:ilvl w:val="0"/>
          <w:numId w:val="13"/>
        </w:numPr>
        <w:spacing w:line="276" w:lineRule="auto"/>
        <w:jc w:val="both"/>
        <w:rPr>
          <w:rFonts w:cstheme="majorHAnsi"/>
        </w:rPr>
      </w:pPr>
      <w:r>
        <w:rPr>
          <w:rFonts w:cstheme="majorHAnsi"/>
        </w:rPr>
        <w:t>Umožňovat bezpečný přenos dat mezi IDM a rozhraním koncového systému (např. SSL/TLS, pro AD Kerberos nebo NTLM2).</w:t>
      </w:r>
    </w:p>
    <w:p w14:paraId="53A14669" w14:textId="77777777" w:rsidR="00A64C1C" w:rsidRDefault="00D27034">
      <w:pPr>
        <w:pStyle w:val="Odstavecseseznamem"/>
        <w:numPr>
          <w:ilvl w:val="0"/>
          <w:numId w:val="13"/>
        </w:numPr>
        <w:spacing w:line="276" w:lineRule="auto"/>
        <w:jc w:val="both"/>
        <w:rPr>
          <w:rFonts w:cstheme="majorBidi"/>
        </w:rPr>
      </w:pPr>
      <w:bookmarkStart w:id="23" w:name="OLE_LINK7"/>
      <w:r>
        <w:rPr>
          <w:rFonts w:cstheme="majorBidi"/>
        </w:rPr>
        <w:t xml:space="preserve">IDM se k rozhraní koncového systému musí </w:t>
      </w:r>
      <w:proofErr w:type="spellStart"/>
      <w:r>
        <w:rPr>
          <w:rFonts w:cstheme="majorBidi"/>
        </w:rPr>
        <w:t>autentikovat</w:t>
      </w:r>
      <w:proofErr w:type="spellEnd"/>
      <w:r>
        <w:rPr>
          <w:rFonts w:cstheme="majorBidi"/>
        </w:rPr>
        <w:t xml:space="preserve"> dedikovaným technickým uživatelem.</w:t>
      </w:r>
      <w:bookmarkEnd w:id="23"/>
    </w:p>
    <w:p w14:paraId="53A1466A" w14:textId="77777777" w:rsidR="00A64C1C" w:rsidRDefault="00D27034">
      <w:pPr>
        <w:pStyle w:val="Odstavecseseznamem"/>
        <w:numPr>
          <w:ilvl w:val="0"/>
          <w:numId w:val="13"/>
        </w:numPr>
        <w:spacing w:line="276" w:lineRule="auto"/>
        <w:jc w:val="both"/>
        <w:rPr>
          <w:rFonts w:cstheme="majorBidi"/>
        </w:rPr>
      </w:pPr>
      <w:r>
        <w:rPr>
          <w:rFonts w:cstheme="majorBidi"/>
        </w:rPr>
        <w:t xml:space="preserve">Poskytovat aplikační rozhraní (WS SOAP, REST, Java API, </w:t>
      </w:r>
      <w:proofErr w:type="spellStart"/>
      <w:r>
        <w:rPr>
          <w:rFonts w:cstheme="majorBidi"/>
        </w:rPr>
        <w:t>PowerShell</w:t>
      </w:r>
      <w:proofErr w:type="spellEnd"/>
      <w:r>
        <w:t xml:space="preserve"> apod.) nebo rozhraní </w:t>
      </w:r>
      <w:r>
        <w:rPr>
          <w:rFonts w:cstheme="majorBidi"/>
        </w:rPr>
        <w:t>datového úložiště (LDAP, DB procedury, DB tabulka) a zároveň</w:t>
      </w:r>
      <w:r>
        <w:t xml:space="preserve"> nabízet návratové kódy při zpracování operace.</w:t>
      </w:r>
    </w:p>
    <w:p w14:paraId="53A1466B" w14:textId="77777777" w:rsidR="00A64C1C" w:rsidRDefault="00A64C1C">
      <w:pPr>
        <w:spacing w:line="276" w:lineRule="auto"/>
        <w:jc w:val="both"/>
        <w:rPr>
          <w:rFonts w:cstheme="majorHAnsi"/>
        </w:rPr>
      </w:pPr>
    </w:p>
    <w:p w14:paraId="53A1466C" w14:textId="77777777" w:rsidR="00A64C1C" w:rsidRDefault="00D27034">
      <w:pPr>
        <w:pStyle w:val="Nadpis3"/>
        <w:spacing w:line="276" w:lineRule="auto"/>
        <w:jc w:val="both"/>
        <w:rPr>
          <w:rFonts w:asciiTheme="minorHAnsi" w:hAnsiTheme="minorHAnsi" w:cstheme="majorHAnsi"/>
        </w:rPr>
      </w:pPr>
      <w:r>
        <w:rPr>
          <w:rFonts w:asciiTheme="minorHAnsi" w:hAnsiTheme="minorHAnsi" w:cstheme="majorHAnsi"/>
        </w:rPr>
        <w:t>Požadavky na integraci</w:t>
      </w:r>
    </w:p>
    <w:p w14:paraId="53A1466D" w14:textId="77777777" w:rsidR="00A64C1C" w:rsidRDefault="00D27034">
      <w:pPr>
        <w:spacing w:line="276" w:lineRule="auto"/>
        <w:jc w:val="both"/>
        <w:rPr>
          <w:rFonts w:cstheme="majorHAnsi"/>
        </w:rPr>
      </w:pPr>
      <w:r>
        <w:rPr>
          <w:rFonts w:cstheme="majorHAnsi"/>
        </w:rPr>
        <w:t xml:space="preserve">Konektor pro </w:t>
      </w:r>
      <w:proofErr w:type="spellStart"/>
      <w:r>
        <w:rPr>
          <w:rFonts w:cstheme="majorHAnsi"/>
        </w:rPr>
        <w:t>Active</w:t>
      </w:r>
      <w:proofErr w:type="spellEnd"/>
      <w:r>
        <w:rPr>
          <w:rFonts w:cstheme="majorHAnsi"/>
        </w:rPr>
        <w:t xml:space="preserve"> </w:t>
      </w:r>
      <w:proofErr w:type="spellStart"/>
      <w:r>
        <w:rPr>
          <w:rFonts w:cstheme="majorHAnsi"/>
        </w:rPr>
        <w:t>Directory</w:t>
      </w:r>
      <w:proofErr w:type="spellEnd"/>
      <w:r>
        <w:rPr>
          <w:rFonts w:cstheme="majorHAnsi"/>
        </w:rPr>
        <w:t xml:space="preserve"> musí podporovat NTLM2 nebo Kerberos či další.</w:t>
      </w:r>
    </w:p>
    <w:p w14:paraId="53A1466E" w14:textId="77777777" w:rsidR="00A64C1C" w:rsidRDefault="00A64C1C">
      <w:pPr>
        <w:spacing w:line="276" w:lineRule="auto"/>
        <w:jc w:val="both"/>
        <w:rPr>
          <w:rFonts w:cstheme="majorHAnsi"/>
        </w:rPr>
      </w:pPr>
    </w:p>
    <w:p w14:paraId="53A1466F" w14:textId="77777777" w:rsidR="00A64C1C" w:rsidRDefault="00D27034">
      <w:pPr>
        <w:pStyle w:val="Nadpis4"/>
        <w:spacing w:line="276" w:lineRule="auto"/>
        <w:jc w:val="both"/>
        <w:rPr>
          <w:rFonts w:asciiTheme="minorHAnsi" w:hAnsiTheme="minorHAnsi" w:cstheme="majorHAnsi"/>
        </w:rPr>
      </w:pPr>
      <w:r>
        <w:rPr>
          <w:rFonts w:asciiTheme="minorHAnsi" w:hAnsiTheme="minorHAnsi" w:cstheme="majorHAnsi"/>
        </w:rPr>
        <w:t>Defaultní konektory</w:t>
      </w:r>
    </w:p>
    <w:p w14:paraId="53A14670" w14:textId="77777777" w:rsidR="00A64C1C" w:rsidRDefault="00D27034">
      <w:pPr>
        <w:spacing w:line="276" w:lineRule="auto"/>
        <w:jc w:val="both"/>
        <w:rPr>
          <w:rFonts w:cstheme="majorHAnsi"/>
        </w:rPr>
      </w:pPr>
      <w:r>
        <w:rPr>
          <w:rFonts w:cstheme="majorHAnsi"/>
        </w:rPr>
        <w:t>Součástí nabízeného IDM systému musí být připojení minimálně k následujícím typům koncových systémů pomocí konfigurace:</w:t>
      </w:r>
    </w:p>
    <w:p w14:paraId="53A14671" w14:textId="77777777" w:rsidR="00A64C1C" w:rsidRDefault="00D27034">
      <w:pPr>
        <w:pStyle w:val="Odstavecseseznamem"/>
        <w:numPr>
          <w:ilvl w:val="0"/>
          <w:numId w:val="14"/>
        </w:numPr>
        <w:spacing w:line="276" w:lineRule="auto"/>
        <w:jc w:val="both"/>
        <w:rPr>
          <w:rFonts w:cstheme="majorHAnsi"/>
        </w:rPr>
      </w:pPr>
      <w:proofErr w:type="spellStart"/>
      <w:r>
        <w:rPr>
          <w:rFonts w:cstheme="majorHAnsi"/>
        </w:rPr>
        <w:t>Active</w:t>
      </w:r>
      <w:proofErr w:type="spellEnd"/>
      <w:r>
        <w:rPr>
          <w:rFonts w:cstheme="majorHAnsi"/>
        </w:rPr>
        <w:t xml:space="preserve"> </w:t>
      </w:r>
      <w:proofErr w:type="spellStart"/>
      <w:r>
        <w:rPr>
          <w:rFonts w:cstheme="majorHAnsi"/>
        </w:rPr>
        <w:t>Directory</w:t>
      </w:r>
      <w:proofErr w:type="spellEnd"/>
      <w:r>
        <w:rPr>
          <w:rFonts w:cstheme="majorHAnsi"/>
        </w:rPr>
        <w:t xml:space="preserve"> (ADSI, .NET)</w:t>
      </w:r>
    </w:p>
    <w:p w14:paraId="53A14672" w14:textId="77777777" w:rsidR="00A64C1C" w:rsidRDefault="00D27034">
      <w:pPr>
        <w:pStyle w:val="Odstavecseseznamem"/>
        <w:numPr>
          <w:ilvl w:val="0"/>
          <w:numId w:val="14"/>
        </w:numPr>
        <w:spacing w:line="276" w:lineRule="auto"/>
        <w:jc w:val="both"/>
        <w:rPr>
          <w:rFonts w:cstheme="majorHAnsi"/>
        </w:rPr>
      </w:pPr>
      <w:r>
        <w:rPr>
          <w:rFonts w:cstheme="majorHAnsi"/>
        </w:rPr>
        <w:t xml:space="preserve">Podpora </w:t>
      </w:r>
      <w:proofErr w:type="spellStart"/>
      <w:r>
        <w:rPr>
          <w:rFonts w:cstheme="majorHAnsi"/>
        </w:rPr>
        <w:t>Powershell</w:t>
      </w:r>
      <w:proofErr w:type="spellEnd"/>
    </w:p>
    <w:p w14:paraId="53A14673" w14:textId="77777777" w:rsidR="00A64C1C" w:rsidRDefault="00D27034">
      <w:pPr>
        <w:pStyle w:val="Odstavecseseznamem"/>
        <w:numPr>
          <w:ilvl w:val="0"/>
          <w:numId w:val="14"/>
        </w:numPr>
        <w:spacing w:line="276" w:lineRule="auto"/>
        <w:jc w:val="both"/>
        <w:rPr>
          <w:rFonts w:cstheme="majorHAnsi"/>
        </w:rPr>
      </w:pPr>
      <w:r>
        <w:rPr>
          <w:rFonts w:cstheme="majorHAnsi"/>
        </w:rPr>
        <w:t>LDAP</w:t>
      </w:r>
    </w:p>
    <w:p w14:paraId="53A14674" w14:textId="77777777" w:rsidR="00A64C1C" w:rsidRDefault="00D27034">
      <w:pPr>
        <w:pStyle w:val="Odstavecseseznamem"/>
        <w:numPr>
          <w:ilvl w:val="0"/>
          <w:numId w:val="14"/>
        </w:numPr>
        <w:spacing w:line="276" w:lineRule="auto"/>
        <w:jc w:val="both"/>
        <w:rPr>
          <w:rFonts w:cstheme="majorHAnsi"/>
        </w:rPr>
      </w:pPr>
      <w:r>
        <w:rPr>
          <w:rFonts w:cstheme="majorHAnsi"/>
        </w:rPr>
        <w:t>Databáze</w:t>
      </w:r>
    </w:p>
    <w:p w14:paraId="53A14675" w14:textId="77777777" w:rsidR="00A64C1C" w:rsidRDefault="00D27034">
      <w:pPr>
        <w:spacing w:line="276" w:lineRule="auto"/>
        <w:jc w:val="both"/>
        <w:rPr>
          <w:rFonts w:cstheme="majorBidi"/>
        </w:rPr>
      </w:pPr>
      <w:bookmarkStart w:id="24" w:name="OLE_LINK8"/>
      <w:bookmarkStart w:id="25" w:name="OLE_LINK9"/>
      <w:r>
        <w:rPr>
          <w:rFonts w:cstheme="majorBidi"/>
        </w:rPr>
        <w:t>Připojení k těmto typům systémů musí být konfigurovatelné, nesmí se jednat o vývoj nebo využití komponenty třetí strany.</w:t>
      </w:r>
      <w:bookmarkEnd w:id="24"/>
      <w:bookmarkEnd w:id="25"/>
    </w:p>
    <w:p w14:paraId="53A14676" w14:textId="77777777" w:rsidR="00A64C1C" w:rsidRDefault="00A64C1C">
      <w:pPr>
        <w:spacing w:line="276" w:lineRule="auto"/>
        <w:jc w:val="both"/>
        <w:rPr>
          <w:rFonts w:cstheme="majorHAnsi"/>
        </w:rPr>
      </w:pPr>
    </w:p>
    <w:p w14:paraId="53A14677" w14:textId="77777777" w:rsidR="00A64C1C" w:rsidRDefault="00D27034">
      <w:pPr>
        <w:pStyle w:val="Nadpis4"/>
        <w:spacing w:line="276" w:lineRule="auto"/>
        <w:jc w:val="both"/>
        <w:rPr>
          <w:rFonts w:asciiTheme="minorHAnsi" w:hAnsiTheme="minorHAnsi" w:cstheme="majorHAnsi"/>
        </w:rPr>
      </w:pPr>
      <w:r>
        <w:rPr>
          <w:rFonts w:asciiTheme="minorHAnsi" w:hAnsiTheme="minorHAnsi" w:cstheme="majorHAnsi"/>
        </w:rPr>
        <w:t>Podpora konektorů do koncových systémů</w:t>
      </w:r>
    </w:p>
    <w:p w14:paraId="53A14678" w14:textId="77777777" w:rsidR="00A64C1C" w:rsidRDefault="00D27034">
      <w:pPr>
        <w:spacing w:line="276" w:lineRule="auto"/>
        <w:jc w:val="both"/>
        <w:rPr>
          <w:rFonts w:cstheme="majorHAnsi"/>
        </w:rPr>
      </w:pPr>
      <w:r>
        <w:rPr>
          <w:rFonts w:cstheme="majorHAnsi"/>
        </w:rPr>
        <w:t>Nabízené řešení musí podporovat vytváření a vývoj vlastních konektorů.</w:t>
      </w:r>
    </w:p>
    <w:p w14:paraId="53A14679" w14:textId="77777777" w:rsidR="00A64C1C" w:rsidRDefault="00D27034">
      <w:pPr>
        <w:spacing w:line="276" w:lineRule="auto"/>
        <w:jc w:val="both"/>
        <w:rPr>
          <w:rFonts w:cstheme="majorHAnsi"/>
        </w:rPr>
      </w:pPr>
      <w:r>
        <w:rPr>
          <w:rFonts w:cstheme="majorHAnsi"/>
        </w:rPr>
        <w:t>Jedná se minimálně o:</w:t>
      </w:r>
    </w:p>
    <w:p w14:paraId="53A1467A" w14:textId="77777777" w:rsidR="00A64C1C" w:rsidRDefault="00D27034">
      <w:pPr>
        <w:pStyle w:val="Odstavecseseznamem"/>
        <w:numPr>
          <w:ilvl w:val="0"/>
          <w:numId w:val="15"/>
        </w:numPr>
        <w:spacing w:line="276" w:lineRule="auto"/>
        <w:jc w:val="both"/>
        <w:rPr>
          <w:rFonts w:cstheme="majorHAnsi"/>
        </w:rPr>
      </w:pPr>
      <w:r>
        <w:rPr>
          <w:rFonts w:cstheme="majorHAnsi"/>
        </w:rPr>
        <w:t>Připojení k různorodým webovým službám a využití jejich metod</w:t>
      </w:r>
    </w:p>
    <w:p w14:paraId="53A1467B" w14:textId="77777777" w:rsidR="00A64C1C" w:rsidRDefault="00D27034">
      <w:pPr>
        <w:pStyle w:val="Odstavecseseznamem"/>
        <w:numPr>
          <w:ilvl w:val="0"/>
          <w:numId w:val="15"/>
        </w:numPr>
        <w:spacing w:line="276" w:lineRule="auto"/>
        <w:jc w:val="both"/>
        <w:rPr>
          <w:rFonts w:cstheme="majorHAnsi"/>
        </w:rPr>
      </w:pPr>
      <w:r>
        <w:rPr>
          <w:rFonts w:cstheme="majorHAnsi"/>
        </w:rPr>
        <w:t>Připojení k různým typům a strukturám databází a čtení a zápis dat</w:t>
      </w:r>
    </w:p>
    <w:p w14:paraId="53A1467C" w14:textId="77777777" w:rsidR="00A64C1C" w:rsidRDefault="00A64C1C">
      <w:pPr>
        <w:spacing w:line="276" w:lineRule="auto"/>
        <w:jc w:val="both"/>
        <w:rPr>
          <w:rFonts w:cstheme="majorHAnsi"/>
        </w:rPr>
      </w:pPr>
    </w:p>
    <w:p w14:paraId="53A1467D" w14:textId="77777777" w:rsidR="00A64C1C" w:rsidRDefault="00D27034">
      <w:pPr>
        <w:pStyle w:val="Nadpis3"/>
        <w:spacing w:line="276" w:lineRule="auto"/>
        <w:jc w:val="both"/>
        <w:rPr>
          <w:rFonts w:asciiTheme="minorHAnsi" w:hAnsiTheme="minorHAnsi" w:cstheme="majorHAnsi"/>
        </w:rPr>
      </w:pPr>
      <w:r>
        <w:rPr>
          <w:rFonts w:asciiTheme="minorHAnsi" w:hAnsiTheme="minorHAnsi" w:cstheme="majorHAnsi"/>
        </w:rPr>
        <w:t>Synchronizace a rekonciliace</w:t>
      </w:r>
    </w:p>
    <w:p w14:paraId="53A1467E" w14:textId="77777777" w:rsidR="00A64C1C" w:rsidRDefault="00D27034">
      <w:pPr>
        <w:spacing w:line="276" w:lineRule="auto"/>
        <w:jc w:val="both"/>
        <w:rPr>
          <w:rFonts w:cstheme="majorHAnsi"/>
        </w:rPr>
      </w:pPr>
      <w:r>
        <w:rPr>
          <w:rFonts w:cstheme="majorHAnsi"/>
        </w:rPr>
        <w:t>Nabízené řešení musí podporovat:</w:t>
      </w:r>
    </w:p>
    <w:p w14:paraId="53A1467F" w14:textId="77777777" w:rsidR="00A64C1C" w:rsidRDefault="00D27034">
      <w:pPr>
        <w:pStyle w:val="Odstavecseseznamem"/>
        <w:numPr>
          <w:ilvl w:val="0"/>
          <w:numId w:val="16"/>
        </w:numPr>
        <w:spacing w:line="276" w:lineRule="auto"/>
        <w:jc w:val="both"/>
        <w:rPr>
          <w:rFonts w:cstheme="majorHAnsi"/>
        </w:rPr>
      </w:pPr>
      <w:r>
        <w:rPr>
          <w:rFonts w:cstheme="majorHAnsi"/>
        </w:rPr>
        <w:t>Synchronizace změn v reálném čase s odolností proti výpadkům informačních systémů - vestavěná podpora opakování propagace změn v případě neúspěchu.</w:t>
      </w:r>
    </w:p>
    <w:p w14:paraId="53A14680" w14:textId="77777777" w:rsidR="00A64C1C" w:rsidRDefault="00D27034">
      <w:pPr>
        <w:pStyle w:val="Odstavecseseznamem"/>
        <w:numPr>
          <w:ilvl w:val="0"/>
          <w:numId w:val="16"/>
        </w:numPr>
        <w:spacing w:line="276" w:lineRule="auto"/>
        <w:jc w:val="both"/>
        <w:rPr>
          <w:rFonts w:cstheme="majorHAnsi"/>
        </w:rPr>
      </w:pPr>
      <w:r>
        <w:rPr>
          <w:rFonts w:cstheme="majorHAnsi"/>
        </w:rPr>
        <w:t>Obousměrná synchronizace dat jak z IDM do koncového systému (např. uživatele a jejich atributy), tak z koncového systému do IDM (např. role v konkrétním koncovém systému).</w:t>
      </w:r>
    </w:p>
    <w:p w14:paraId="53A14681" w14:textId="77777777" w:rsidR="00A64C1C" w:rsidRDefault="00D27034">
      <w:pPr>
        <w:pStyle w:val="Odstavecseseznamem"/>
        <w:numPr>
          <w:ilvl w:val="0"/>
          <w:numId w:val="16"/>
        </w:numPr>
        <w:spacing w:line="276" w:lineRule="auto"/>
        <w:jc w:val="both"/>
        <w:rPr>
          <w:rFonts w:cstheme="majorHAnsi"/>
        </w:rPr>
      </w:pPr>
      <w:r>
        <w:rPr>
          <w:rFonts w:cstheme="majorHAnsi"/>
        </w:rPr>
        <w:t>Mapování atributů mezi koncovými systémy na základě pravidel/vzorců.</w:t>
      </w:r>
    </w:p>
    <w:p w14:paraId="53A14682" w14:textId="77777777" w:rsidR="00A64C1C" w:rsidRDefault="00D27034">
      <w:pPr>
        <w:pStyle w:val="Odstavecseseznamem"/>
        <w:numPr>
          <w:ilvl w:val="0"/>
          <w:numId w:val="16"/>
        </w:numPr>
        <w:spacing w:line="276" w:lineRule="auto"/>
        <w:jc w:val="both"/>
        <w:rPr>
          <w:rFonts w:cstheme="majorHAnsi"/>
        </w:rPr>
      </w:pPr>
      <w:r>
        <w:rPr>
          <w:rFonts w:cstheme="majorHAnsi"/>
        </w:rPr>
        <w:t>Práce s komplexními (tabulky) či binárními atributy uživatele - certifikáty, fotografie, autentizační tokeny</w:t>
      </w:r>
    </w:p>
    <w:p w14:paraId="53A14683" w14:textId="77777777" w:rsidR="00A64C1C" w:rsidRDefault="00D27034">
      <w:pPr>
        <w:pStyle w:val="Odstavecseseznamem"/>
        <w:numPr>
          <w:ilvl w:val="0"/>
          <w:numId w:val="16"/>
        </w:numPr>
        <w:spacing w:line="276" w:lineRule="auto"/>
        <w:jc w:val="both"/>
        <w:rPr>
          <w:rFonts w:cstheme="majorHAnsi"/>
        </w:rPr>
      </w:pPr>
      <w:r>
        <w:rPr>
          <w:rFonts w:cstheme="majorHAnsi"/>
        </w:rPr>
        <w:t>Rekonciliace účtů – pravidelná automatická kontrola stavu účtů na koncových systémech s autoritativním vypořádáním nesouladu.</w:t>
      </w:r>
    </w:p>
    <w:p w14:paraId="53A14684" w14:textId="77777777" w:rsidR="00A64C1C" w:rsidRDefault="00D27034">
      <w:pPr>
        <w:pStyle w:val="Odstavecseseznamem"/>
        <w:numPr>
          <w:ilvl w:val="0"/>
          <w:numId w:val="16"/>
        </w:numPr>
        <w:spacing w:line="276" w:lineRule="auto"/>
        <w:jc w:val="both"/>
        <w:rPr>
          <w:rFonts w:cstheme="majorHAnsi"/>
        </w:rPr>
      </w:pPr>
      <w:r>
        <w:rPr>
          <w:rFonts w:cstheme="majorHAnsi"/>
        </w:rPr>
        <w:t>Rekonciliace účtů – zaznamenání stavu účtu vzhledem k ne/existenci vlastníka v IDM.</w:t>
      </w:r>
    </w:p>
    <w:p w14:paraId="53A14685" w14:textId="77777777" w:rsidR="00A64C1C" w:rsidRDefault="00D27034">
      <w:pPr>
        <w:pStyle w:val="Odstavecseseznamem"/>
        <w:numPr>
          <w:ilvl w:val="0"/>
          <w:numId w:val="16"/>
        </w:numPr>
        <w:spacing w:line="276" w:lineRule="auto"/>
        <w:jc w:val="both"/>
        <w:rPr>
          <w:rFonts w:cstheme="majorHAnsi"/>
        </w:rPr>
      </w:pPr>
      <w:r>
        <w:rPr>
          <w:rFonts w:cstheme="majorHAnsi"/>
        </w:rPr>
        <w:t>Rekonciliace oprávnění - pravidelná automatická kontrola stavu oprávnění na koncových systémech oproti stavu chtěnému a náprava (notifikace, zápis do logů, výmaz nadbytečných oprávnění apod.).</w:t>
      </w:r>
    </w:p>
    <w:p w14:paraId="53A14686" w14:textId="77777777" w:rsidR="00A64C1C" w:rsidRDefault="00D27034">
      <w:pPr>
        <w:pStyle w:val="Odstavecseseznamem"/>
        <w:numPr>
          <w:ilvl w:val="0"/>
          <w:numId w:val="16"/>
        </w:numPr>
        <w:spacing w:line="276" w:lineRule="auto"/>
        <w:jc w:val="both"/>
        <w:rPr>
          <w:rFonts w:cstheme="majorHAnsi"/>
        </w:rPr>
      </w:pPr>
      <w:r>
        <w:rPr>
          <w:rFonts w:cstheme="majorHAnsi"/>
        </w:rPr>
        <w:t>Nastavení pravidel pro párování mezi identitou a účtem (například e-mail identity na login účtu) skrze všechny koncové systémy.</w:t>
      </w:r>
    </w:p>
    <w:p w14:paraId="53A14687" w14:textId="77777777" w:rsidR="00A64C1C" w:rsidRDefault="00A64C1C">
      <w:pPr>
        <w:spacing w:line="276" w:lineRule="auto"/>
        <w:jc w:val="both"/>
        <w:rPr>
          <w:rFonts w:cstheme="majorHAnsi"/>
        </w:rPr>
      </w:pPr>
    </w:p>
    <w:p w14:paraId="53A14688" w14:textId="77777777" w:rsidR="00A64C1C" w:rsidRDefault="00D27034">
      <w:pPr>
        <w:pStyle w:val="Nadpis3"/>
        <w:spacing w:line="276" w:lineRule="auto"/>
        <w:jc w:val="both"/>
        <w:rPr>
          <w:rFonts w:asciiTheme="minorHAnsi" w:hAnsiTheme="minorHAnsi" w:cstheme="majorHAnsi"/>
        </w:rPr>
      </w:pPr>
      <w:r>
        <w:rPr>
          <w:rFonts w:asciiTheme="minorHAnsi" w:hAnsiTheme="minorHAnsi" w:cstheme="majorHAnsi"/>
        </w:rPr>
        <w:t>E-mailové notifikace</w:t>
      </w:r>
    </w:p>
    <w:p w14:paraId="53A14689" w14:textId="77777777" w:rsidR="00A64C1C" w:rsidRDefault="00D27034">
      <w:pPr>
        <w:spacing w:line="276" w:lineRule="auto"/>
        <w:jc w:val="both"/>
        <w:rPr>
          <w:rFonts w:cstheme="majorHAnsi"/>
        </w:rPr>
      </w:pPr>
      <w:r>
        <w:rPr>
          <w:rFonts w:cstheme="majorHAnsi"/>
        </w:rPr>
        <w:t>Procesy notifikací a správa procesů musí být nastaveny v souladu s GDPR.</w:t>
      </w:r>
    </w:p>
    <w:p w14:paraId="53A1468A" w14:textId="77777777" w:rsidR="00A64C1C" w:rsidRDefault="00D27034">
      <w:pPr>
        <w:spacing w:line="276" w:lineRule="auto"/>
        <w:jc w:val="both"/>
        <w:rPr>
          <w:rFonts w:cstheme="majorHAnsi"/>
        </w:rPr>
      </w:pPr>
      <w:r>
        <w:rPr>
          <w:rFonts w:cstheme="majorHAnsi"/>
        </w:rPr>
        <w:t>Nabízené řešení musí podporovat:</w:t>
      </w:r>
    </w:p>
    <w:p w14:paraId="53A1468B" w14:textId="77777777" w:rsidR="00A64C1C" w:rsidRDefault="00D27034">
      <w:pPr>
        <w:pStyle w:val="Odstavecseseznamem"/>
        <w:numPr>
          <w:ilvl w:val="0"/>
          <w:numId w:val="17"/>
        </w:numPr>
        <w:spacing w:line="276" w:lineRule="auto"/>
        <w:jc w:val="both"/>
        <w:rPr>
          <w:rFonts w:cstheme="majorBidi"/>
        </w:rPr>
      </w:pPr>
      <w:r>
        <w:rPr>
          <w:rFonts w:cstheme="majorBidi"/>
        </w:rPr>
        <w:t>Možnost definice šablon e-mailů s podporou vícejazyčnosti a HTML</w:t>
      </w:r>
    </w:p>
    <w:p w14:paraId="53A1468C" w14:textId="77777777" w:rsidR="00A64C1C" w:rsidRDefault="00D27034">
      <w:pPr>
        <w:pStyle w:val="Odstavecseseznamem"/>
        <w:numPr>
          <w:ilvl w:val="0"/>
          <w:numId w:val="17"/>
        </w:numPr>
        <w:spacing w:line="276" w:lineRule="auto"/>
        <w:jc w:val="both"/>
        <w:rPr>
          <w:rFonts w:cstheme="majorHAnsi"/>
        </w:rPr>
      </w:pPr>
      <w:r>
        <w:rPr>
          <w:rFonts w:cstheme="majorHAnsi"/>
        </w:rPr>
        <w:lastRenderedPageBreak/>
        <w:t xml:space="preserve">Podpora skriptovacího jazyka s možností čerpání dat z </w:t>
      </w:r>
      <w:proofErr w:type="spellStart"/>
      <w:r>
        <w:rPr>
          <w:rFonts w:cstheme="majorHAnsi"/>
        </w:rPr>
        <w:t>repozitáře</w:t>
      </w:r>
      <w:proofErr w:type="spellEnd"/>
    </w:p>
    <w:p w14:paraId="53A1468D" w14:textId="77777777" w:rsidR="00A64C1C" w:rsidRDefault="00D27034">
      <w:pPr>
        <w:pStyle w:val="Odstavecseseznamem"/>
        <w:numPr>
          <w:ilvl w:val="0"/>
          <w:numId w:val="17"/>
        </w:numPr>
        <w:spacing w:line="276" w:lineRule="auto"/>
        <w:jc w:val="both"/>
        <w:rPr>
          <w:rFonts w:cstheme="majorHAnsi"/>
        </w:rPr>
      </w:pPr>
      <w:r>
        <w:rPr>
          <w:rFonts w:cstheme="majorHAnsi"/>
        </w:rPr>
        <w:t>Možnost konfigurace parametrů odesílání zpráv (SMTP server apod.)</w:t>
      </w:r>
    </w:p>
    <w:p w14:paraId="53A1468E" w14:textId="77777777" w:rsidR="00A64C1C" w:rsidRDefault="00D27034">
      <w:pPr>
        <w:pStyle w:val="Odstavecseseznamem"/>
        <w:numPr>
          <w:ilvl w:val="0"/>
          <w:numId w:val="17"/>
        </w:numPr>
        <w:spacing w:line="276" w:lineRule="auto"/>
        <w:jc w:val="both"/>
        <w:rPr>
          <w:rFonts w:cstheme="majorBidi"/>
        </w:rPr>
      </w:pPr>
      <w:r>
        <w:rPr>
          <w:rFonts w:cstheme="majorBidi"/>
        </w:rPr>
        <w:t>Odesílání SMS zpráv pomocí SMS brány Zadavatele</w:t>
      </w:r>
    </w:p>
    <w:p w14:paraId="53A1468F" w14:textId="77777777" w:rsidR="00A64C1C" w:rsidRDefault="00D27034">
      <w:pPr>
        <w:pStyle w:val="Odstavecseseznamem"/>
        <w:numPr>
          <w:ilvl w:val="0"/>
          <w:numId w:val="17"/>
        </w:numPr>
        <w:spacing w:line="276" w:lineRule="auto"/>
        <w:jc w:val="both"/>
        <w:rPr>
          <w:rFonts w:cstheme="majorBidi"/>
        </w:rPr>
      </w:pPr>
      <w:r>
        <w:rPr>
          <w:rFonts w:cstheme="majorBidi"/>
        </w:rPr>
        <w:t>Zvolit si v nastavení více odesílacích SMTP serverů.</w:t>
      </w:r>
    </w:p>
    <w:p w14:paraId="53A14690" w14:textId="77777777" w:rsidR="00A64C1C" w:rsidRDefault="00D27034">
      <w:pPr>
        <w:pStyle w:val="Odstavecseseznamem"/>
        <w:numPr>
          <w:ilvl w:val="0"/>
          <w:numId w:val="17"/>
        </w:numPr>
        <w:spacing w:line="276" w:lineRule="auto"/>
        <w:jc w:val="both"/>
        <w:rPr>
          <w:rFonts w:cstheme="majorHAnsi"/>
        </w:rPr>
      </w:pPr>
      <w:r>
        <w:rPr>
          <w:rFonts w:cstheme="majorHAnsi"/>
        </w:rPr>
        <w:t>Vkládat hypertextové odkazy na konkrétní záznamy</w:t>
      </w:r>
    </w:p>
    <w:p w14:paraId="53A14691" w14:textId="77777777" w:rsidR="00A64C1C" w:rsidRDefault="00A64C1C">
      <w:pPr>
        <w:spacing w:line="276" w:lineRule="auto"/>
        <w:jc w:val="both"/>
        <w:rPr>
          <w:rFonts w:cstheme="majorHAnsi"/>
        </w:rPr>
      </w:pPr>
    </w:p>
    <w:p w14:paraId="53A14692" w14:textId="77777777" w:rsidR="00A64C1C" w:rsidRDefault="00D27034">
      <w:pPr>
        <w:pStyle w:val="Nadpis4"/>
        <w:spacing w:line="276" w:lineRule="auto"/>
        <w:jc w:val="both"/>
        <w:rPr>
          <w:rFonts w:asciiTheme="minorHAnsi" w:hAnsiTheme="minorHAnsi" w:cstheme="majorHAnsi"/>
        </w:rPr>
      </w:pPr>
      <w:r>
        <w:rPr>
          <w:rFonts w:asciiTheme="minorHAnsi" w:hAnsiTheme="minorHAnsi" w:cstheme="majorHAnsi"/>
        </w:rPr>
        <w:t>Notifikované akce</w:t>
      </w:r>
    </w:p>
    <w:p w14:paraId="53A14693" w14:textId="77777777" w:rsidR="00A64C1C" w:rsidRDefault="00D27034">
      <w:pPr>
        <w:spacing w:line="276" w:lineRule="auto"/>
        <w:jc w:val="both"/>
        <w:rPr>
          <w:rFonts w:cstheme="majorHAnsi"/>
        </w:rPr>
      </w:pPr>
      <w:r>
        <w:rPr>
          <w:rFonts w:cstheme="majorHAnsi"/>
        </w:rPr>
        <w:t>Nabízené řešení musí podporovat notifikaci minimálně následujících akcí:</w:t>
      </w:r>
    </w:p>
    <w:p w14:paraId="53A14694" w14:textId="77777777" w:rsidR="00A64C1C" w:rsidRDefault="00D27034">
      <w:pPr>
        <w:pStyle w:val="Odstavecseseznamem"/>
        <w:numPr>
          <w:ilvl w:val="0"/>
          <w:numId w:val="18"/>
        </w:numPr>
        <w:spacing w:line="276" w:lineRule="auto"/>
        <w:jc w:val="both"/>
        <w:rPr>
          <w:rFonts w:cstheme="majorHAnsi"/>
        </w:rPr>
      </w:pPr>
      <w:r>
        <w:rPr>
          <w:rFonts w:cstheme="majorHAnsi"/>
        </w:rPr>
        <w:t>vytvoření, změna, smazání identity,</w:t>
      </w:r>
    </w:p>
    <w:p w14:paraId="53A14695" w14:textId="77777777" w:rsidR="00A64C1C" w:rsidRDefault="00D27034">
      <w:pPr>
        <w:pStyle w:val="Odstavecseseznamem"/>
        <w:numPr>
          <w:ilvl w:val="0"/>
          <w:numId w:val="18"/>
        </w:numPr>
        <w:spacing w:line="276" w:lineRule="auto"/>
        <w:jc w:val="both"/>
        <w:rPr>
          <w:rFonts w:cstheme="majorHAnsi"/>
        </w:rPr>
      </w:pPr>
      <w:r>
        <w:rPr>
          <w:rFonts w:cstheme="majorHAnsi"/>
        </w:rPr>
        <w:t>přiřazení a odebrání role,</w:t>
      </w:r>
    </w:p>
    <w:p w14:paraId="53A14696" w14:textId="77777777" w:rsidR="00A64C1C" w:rsidRDefault="00D27034">
      <w:pPr>
        <w:pStyle w:val="Odstavecseseznamem"/>
        <w:numPr>
          <w:ilvl w:val="0"/>
          <w:numId w:val="18"/>
        </w:numPr>
        <w:spacing w:line="276" w:lineRule="auto"/>
        <w:jc w:val="both"/>
        <w:rPr>
          <w:rFonts w:cstheme="majorHAnsi"/>
        </w:rPr>
      </w:pPr>
      <w:r>
        <w:rPr>
          <w:rFonts w:cstheme="majorHAnsi"/>
        </w:rPr>
        <w:t>výzva k akci,</w:t>
      </w:r>
    </w:p>
    <w:p w14:paraId="53A14697" w14:textId="77777777" w:rsidR="00A64C1C" w:rsidRDefault="00D27034">
      <w:pPr>
        <w:pStyle w:val="Odstavecseseznamem"/>
        <w:numPr>
          <w:ilvl w:val="0"/>
          <w:numId w:val="18"/>
        </w:numPr>
        <w:spacing w:line="276" w:lineRule="auto"/>
        <w:jc w:val="both"/>
        <w:rPr>
          <w:rFonts w:cstheme="majorHAnsi"/>
        </w:rPr>
      </w:pPr>
      <w:r>
        <w:rPr>
          <w:rFonts w:cstheme="majorHAnsi"/>
        </w:rPr>
        <w:t>zakázání a povolení uživatele,</w:t>
      </w:r>
    </w:p>
    <w:p w14:paraId="53A14698" w14:textId="77777777" w:rsidR="00A64C1C" w:rsidRDefault="00D27034">
      <w:pPr>
        <w:pStyle w:val="Odstavecseseznamem"/>
        <w:numPr>
          <w:ilvl w:val="0"/>
          <w:numId w:val="18"/>
        </w:numPr>
        <w:spacing w:line="276" w:lineRule="auto"/>
        <w:jc w:val="both"/>
        <w:rPr>
          <w:rFonts w:cstheme="majorHAnsi"/>
        </w:rPr>
      </w:pPr>
      <w:r>
        <w:rPr>
          <w:rFonts w:cstheme="majorHAnsi"/>
        </w:rPr>
        <w:t>přejmenování uživatele,</w:t>
      </w:r>
    </w:p>
    <w:p w14:paraId="53A14699" w14:textId="77777777" w:rsidR="00A64C1C" w:rsidRDefault="00D27034">
      <w:pPr>
        <w:pStyle w:val="Odstavecseseznamem"/>
        <w:numPr>
          <w:ilvl w:val="0"/>
          <w:numId w:val="18"/>
        </w:numPr>
        <w:spacing w:line="276" w:lineRule="auto"/>
        <w:jc w:val="both"/>
        <w:rPr>
          <w:rFonts w:cstheme="majorHAnsi"/>
        </w:rPr>
      </w:pPr>
      <w:r>
        <w:rPr>
          <w:rFonts w:cstheme="majorHAnsi"/>
        </w:rPr>
        <w:t>požadavek na schválení role,</w:t>
      </w:r>
    </w:p>
    <w:p w14:paraId="53A1469A" w14:textId="77777777" w:rsidR="00A64C1C" w:rsidRDefault="00D27034">
      <w:pPr>
        <w:pStyle w:val="Odstavecseseznamem"/>
        <w:numPr>
          <w:ilvl w:val="0"/>
          <w:numId w:val="18"/>
        </w:numPr>
        <w:spacing w:line="276" w:lineRule="auto"/>
        <w:jc w:val="both"/>
        <w:rPr>
          <w:rFonts w:cstheme="majorHAnsi"/>
        </w:rPr>
      </w:pPr>
      <w:r>
        <w:rPr>
          <w:rFonts w:cstheme="majorHAnsi"/>
        </w:rPr>
        <w:t xml:space="preserve">libovolné akce ve </w:t>
      </w:r>
      <w:proofErr w:type="spellStart"/>
      <w:r>
        <w:rPr>
          <w:rFonts w:cstheme="majorHAnsi"/>
        </w:rPr>
        <w:t>workflow</w:t>
      </w:r>
      <w:proofErr w:type="spellEnd"/>
      <w:r>
        <w:rPr>
          <w:rFonts w:cstheme="majorHAnsi"/>
        </w:rPr>
        <w:t>.</w:t>
      </w:r>
    </w:p>
    <w:p w14:paraId="53A1469B" w14:textId="77777777" w:rsidR="00A64C1C" w:rsidRDefault="00A64C1C">
      <w:pPr>
        <w:spacing w:line="276" w:lineRule="auto"/>
        <w:jc w:val="both"/>
        <w:rPr>
          <w:rFonts w:cstheme="majorHAnsi"/>
        </w:rPr>
      </w:pPr>
    </w:p>
    <w:p w14:paraId="53A1469C" w14:textId="77777777" w:rsidR="00A64C1C" w:rsidRDefault="00D27034">
      <w:pPr>
        <w:pStyle w:val="Nadpis3"/>
        <w:spacing w:line="276" w:lineRule="auto"/>
        <w:jc w:val="both"/>
        <w:rPr>
          <w:rFonts w:asciiTheme="minorHAnsi" w:hAnsiTheme="minorHAnsi" w:cstheme="majorHAnsi"/>
        </w:rPr>
      </w:pPr>
      <w:r>
        <w:rPr>
          <w:rFonts w:asciiTheme="minorHAnsi" w:hAnsiTheme="minorHAnsi" w:cstheme="majorHAnsi"/>
        </w:rPr>
        <w:t>Delegování správy</w:t>
      </w:r>
    </w:p>
    <w:p w14:paraId="53A1469D" w14:textId="77777777" w:rsidR="00A64C1C" w:rsidRDefault="00D27034">
      <w:pPr>
        <w:pStyle w:val="Odstavecseseznamem"/>
        <w:numPr>
          <w:ilvl w:val="0"/>
          <w:numId w:val="19"/>
        </w:numPr>
        <w:spacing w:line="276" w:lineRule="auto"/>
        <w:jc w:val="both"/>
        <w:rPr>
          <w:rFonts w:cstheme="majorHAnsi"/>
        </w:rPr>
      </w:pPr>
      <w:r>
        <w:rPr>
          <w:rFonts w:cstheme="majorHAnsi"/>
        </w:rPr>
        <w:t>Nabízené řešení musí podporovat delegovanou správu.</w:t>
      </w:r>
    </w:p>
    <w:p w14:paraId="53A1469E" w14:textId="77777777" w:rsidR="00A64C1C" w:rsidRDefault="00D27034">
      <w:pPr>
        <w:pStyle w:val="Odstavecseseznamem"/>
        <w:numPr>
          <w:ilvl w:val="0"/>
          <w:numId w:val="19"/>
        </w:numPr>
        <w:spacing w:line="276" w:lineRule="auto"/>
        <w:jc w:val="both"/>
        <w:rPr>
          <w:rFonts w:cstheme="majorHAnsi"/>
        </w:rPr>
      </w:pPr>
      <w:r>
        <w:rPr>
          <w:rFonts w:cstheme="majorHAnsi"/>
        </w:rPr>
        <w:t xml:space="preserve">Delegovaní správci musí mít administrátorská práva nad zvolenými komunitami, </w:t>
      </w:r>
    </w:p>
    <w:p w14:paraId="53A1469F" w14:textId="77777777" w:rsidR="00A64C1C" w:rsidRDefault="00D27034">
      <w:pPr>
        <w:pStyle w:val="Odstavecseseznamem"/>
        <w:spacing w:line="276" w:lineRule="auto"/>
        <w:jc w:val="both"/>
        <w:rPr>
          <w:rFonts w:cstheme="majorHAnsi"/>
        </w:rPr>
      </w:pPr>
      <w:r>
        <w:rPr>
          <w:rFonts w:cstheme="majorHAnsi"/>
        </w:rPr>
        <w:t>nad skupinami uživatelů nebo obecně nad definovanými objekty IDM – účelem je umožnit lokálnímu administrátorovi správu nad uživateli patřícími do samostatného podřízeného celku (ať už z pohledu interního, tak externího - například dodavatelské účty).</w:t>
      </w:r>
    </w:p>
    <w:p w14:paraId="53A146A0" w14:textId="77777777" w:rsidR="00A64C1C" w:rsidRDefault="00A64C1C">
      <w:pPr>
        <w:spacing w:line="276" w:lineRule="auto"/>
        <w:jc w:val="both"/>
        <w:rPr>
          <w:rFonts w:cstheme="majorHAnsi"/>
        </w:rPr>
      </w:pPr>
    </w:p>
    <w:p w14:paraId="53A146A1" w14:textId="77777777" w:rsidR="00A64C1C" w:rsidRDefault="00D27034">
      <w:pPr>
        <w:pStyle w:val="Nadpis3"/>
        <w:spacing w:line="276" w:lineRule="auto"/>
        <w:jc w:val="both"/>
        <w:rPr>
          <w:rFonts w:asciiTheme="minorHAnsi" w:hAnsiTheme="minorHAnsi" w:cstheme="majorHAnsi"/>
        </w:rPr>
      </w:pPr>
      <w:proofErr w:type="spellStart"/>
      <w:r>
        <w:rPr>
          <w:rFonts w:asciiTheme="minorHAnsi" w:hAnsiTheme="minorHAnsi" w:cstheme="majorHAnsi"/>
        </w:rPr>
        <w:t>Workflow</w:t>
      </w:r>
      <w:proofErr w:type="spellEnd"/>
    </w:p>
    <w:p w14:paraId="53A146A2" w14:textId="77777777" w:rsidR="00A64C1C" w:rsidRDefault="00D27034">
      <w:pPr>
        <w:spacing w:line="276" w:lineRule="auto"/>
        <w:jc w:val="both"/>
        <w:rPr>
          <w:rFonts w:cstheme="majorHAnsi"/>
        </w:rPr>
      </w:pPr>
      <w:r>
        <w:rPr>
          <w:rFonts w:cstheme="majorHAnsi"/>
        </w:rPr>
        <w:t xml:space="preserve">Nabízené řešení musí podporovat tvorbu </w:t>
      </w:r>
      <w:proofErr w:type="spellStart"/>
      <w:r>
        <w:rPr>
          <w:rFonts w:cstheme="majorHAnsi"/>
        </w:rPr>
        <w:t>workflow</w:t>
      </w:r>
      <w:proofErr w:type="spellEnd"/>
      <w:r>
        <w:rPr>
          <w:rFonts w:cstheme="majorHAnsi"/>
        </w:rPr>
        <w:t xml:space="preserve"> a u nich umožnit:</w:t>
      </w:r>
    </w:p>
    <w:p w14:paraId="53A146A3" w14:textId="77777777" w:rsidR="00A64C1C" w:rsidRDefault="00D27034">
      <w:pPr>
        <w:pStyle w:val="Odstavecseseznamem"/>
        <w:numPr>
          <w:ilvl w:val="0"/>
          <w:numId w:val="20"/>
        </w:numPr>
        <w:spacing w:line="276" w:lineRule="auto"/>
        <w:jc w:val="both"/>
        <w:rPr>
          <w:rFonts w:cstheme="majorHAnsi"/>
        </w:rPr>
      </w:pPr>
      <w:r>
        <w:rPr>
          <w:rFonts w:cstheme="majorHAnsi"/>
        </w:rPr>
        <w:t xml:space="preserve">Administrátor IDM musí vytvářet nové definice </w:t>
      </w:r>
      <w:proofErr w:type="spellStart"/>
      <w:r>
        <w:rPr>
          <w:rFonts w:cstheme="majorHAnsi"/>
        </w:rPr>
        <w:t>workflow</w:t>
      </w:r>
      <w:proofErr w:type="spellEnd"/>
      <w:r>
        <w:rPr>
          <w:rFonts w:cstheme="majorHAnsi"/>
        </w:rPr>
        <w:t xml:space="preserve"> a modifikovat stávající, pro které se používají nejčastěji základní typy procesů:</w:t>
      </w:r>
    </w:p>
    <w:p w14:paraId="53A146A4" w14:textId="77777777" w:rsidR="00A64C1C" w:rsidRDefault="00D27034">
      <w:pPr>
        <w:pStyle w:val="Odstavecseseznamem"/>
        <w:numPr>
          <w:ilvl w:val="1"/>
          <w:numId w:val="20"/>
        </w:numPr>
        <w:spacing w:line="276" w:lineRule="auto"/>
        <w:jc w:val="both"/>
        <w:rPr>
          <w:rFonts w:cstheme="majorHAnsi"/>
        </w:rPr>
      </w:pPr>
      <w:r>
        <w:rPr>
          <w:rFonts w:cstheme="majorHAnsi"/>
        </w:rPr>
        <w:t>Procesy monitorování – systém zjišťuje stavy záznamů, atributů a při splnění podmínky nastartuje proces s upozorněním e-mailem.</w:t>
      </w:r>
    </w:p>
    <w:p w14:paraId="53A146A5" w14:textId="77777777" w:rsidR="00A64C1C" w:rsidRDefault="00D27034">
      <w:pPr>
        <w:pStyle w:val="Odstavecseseznamem"/>
        <w:numPr>
          <w:ilvl w:val="1"/>
          <w:numId w:val="20"/>
        </w:numPr>
        <w:spacing w:line="276" w:lineRule="auto"/>
        <w:jc w:val="both"/>
        <w:rPr>
          <w:rFonts w:cstheme="majorHAnsi"/>
        </w:rPr>
      </w:pPr>
      <w:r>
        <w:rPr>
          <w:rFonts w:cstheme="majorHAnsi"/>
        </w:rPr>
        <w:t xml:space="preserve">Řízení toku záznamů (např.: schvalovací </w:t>
      </w:r>
      <w:proofErr w:type="spellStart"/>
      <w:r>
        <w:rPr>
          <w:rFonts w:cstheme="majorHAnsi"/>
        </w:rPr>
        <w:t>workflow</w:t>
      </w:r>
      <w:proofErr w:type="spellEnd"/>
      <w:r>
        <w:rPr>
          <w:rFonts w:cstheme="majorHAnsi"/>
        </w:rPr>
        <w:t xml:space="preserve"> pro business role, kde business roli reprezentuje záznam v systému) – systém automaticky přiděluje úkoly zodpovědným lidem, jak je postupně záznam zpracováván.</w:t>
      </w:r>
    </w:p>
    <w:p w14:paraId="53A146A6" w14:textId="77777777" w:rsidR="00A64C1C" w:rsidRDefault="00D27034">
      <w:pPr>
        <w:pStyle w:val="Odstavecseseznamem"/>
        <w:numPr>
          <w:ilvl w:val="0"/>
          <w:numId w:val="20"/>
        </w:numPr>
        <w:spacing w:line="276" w:lineRule="auto"/>
        <w:jc w:val="both"/>
        <w:rPr>
          <w:rFonts w:cstheme="majorHAnsi"/>
        </w:rPr>
      </w:pPr>
      <w:r>
        <w:rPr>
          <w:rFonts w:cstheme="majorHAnsi"/>
        </w:rPr>
        <w:t xml:space="preserve">Spouštění </w:t>
      </w:r>
      <w:proofErr w:type="spellStart"/>
      <w:r>
        <w:rPr>
          <w:rFonts w:cstheme="majorHAnsi"/>
        </w:rPr>
        <w:t>workflow</w:t>
      </w:r>
      <w:proofErr w:type="spellEnd"/>
      <w:r>
        <w:rPr>
          <w:rFonts w:cstheme="majorHAnsi"/>
        </w:rPr>
        <w:t xml:space="preserve"> uživatelem.</w:t>
      </w:r>
    </w:p>
    <w:p w14:paraId="53A146A7" w14:textId="77777777" w:rsidR="00A64C1C" w:rsidRDefault="00D27034">
      <w:pPr>
        <w:pStyle w:val="Odstavecseseznamem"/>
        <w:numPr>
          <w:ilvl w:val="0"/>
          <w:numId w:val="20"/>
        </w:numPr>
        <w:spacing w:line="276" w:lineRule="auto"/>
        <w:jc w:val="both"/>
        <w:rPr>
          <w:rFonts w:cstheme="majorHAnsi"/>
        </w:rPr>
      </w:pPr>
      <w:r>
        <w:rPr>
          <w:rFonts w:cstheme="majorHAnsi"/>
        </w:rPr>
        <w:t xml:space="preserve">Všechny </w:t>
      </w:r>
      <w:proofErr w:type="spellStart"/>
      <w:r>
        <w:rPr>
          <w:rFonts w:cstheme="majorHAnsi"/>
        </w:rPr>
        <w:t>workflow</w:t>
      </w:r>
      <w:proofErr w:type="spellEnd"/>
      <w:r>
        <w:rPr>
          <w:rFonts w:cstheme="majorHAnsi"/>
        </w:rPr>
        <w:t xml:space="preserve"> mohou spouštět aplikační funkce systému nad zpracovávanými záznamy.</w:t>
      </w:r>
    </w:p>
    <w:p w14:paraId="53A146A8" w14:textId="77777777" w:rsidR="00A64C1C" w:rsidRDefault="00D27034">
      <w:pPr>
        <w:pStyle w:val="Odstavecseseznamem"/>
        <w:numPr>
          <w:ilvl w:val="0"/>
          <w:numId w:val="20"/>
        </w:numPr>
        <w:spacing w:line="276" w:lineRule="auto"/>
        <w:jc w:val="both"/>
        <w:rPr>
          <w:rFonts w:cstheme="majorHAnsi"/>
        </w:rPr>
      </w:pPr>
      <w:proofErr w:type="spellStart"/>
      <w:r>
        <w:rPr>
          <w:rFonts w:cstheme="majorHAnsi"/>
        </w:rPr>
        <w:t>Workflow</w:t>
      </w:r>
      <w:proofErr w:type="spellEnd"/>
      <w:r>
        <w:rPr>
          <w:rFonts w:cstheme="majorHAnsi"/>
        </w:rPr>
        <w:t xml:space="preserve"> dále umožňuje:</w:t>
      </w:r>
    </w:p>
    <w:p w14:paraId="53A146A9" w14:textId="77777777" w:rsidR="00A64C1C" w:rsidRDefault="00D27034">
      <w:pPr>
        <w:pStyle w:val="Odstavecseseznamem"/>
        <w:numPr>
          <w:ilvl w:val="1"/>
          <w:numId w:val="20"/>
        </w:numPr>
        <w:spacing w:line="276" w:lineRule="auto"/>
        <w:jc w:val="both"/>
        <w:rPr>
          <w:rFonts w:cstheme="majorHAnsi"/>
        </w:rPr>
      </w:pPr>
      <w:r>
        <w:rPr>
          <w:rFonts w:cstheme="majorHAnsi"/>
        </w:rPr>
        <w:t>neomezený počet schvalovacích kroků,</w:t>
      </w:r>
    </w:p>
    <w:p w14:paraId="53A146AA" w14:textId="77777777" w:rsidR="00A64C1C" w:rsidRDefault="00D27034">
      <w:pPr>
        <w:pStyle w:val="Odstavecseseznamem"/>
        <w:numPr>
          <w:ilvl w:val="1"/>
          <w:numId w:val="20"/>
        </w:numPr>
        <w:spacing w:line="276" w:lineRule="auto"/>
        <w:jc w:val="both"/>
        <w:rPr>
          <w:rFonts w:cstheme="majorHAnsi"/>
        </w:rPr>
      </w:pPr>
      <w:r>
        <w:rPr>
          <w:rFonts w:cstheme="majorHAnsi"/>
        </w:rPr>
        <w:t>neomezený počet schvalovatelů,</w:t>
      </w:r>
    </w:p>
    <w:p w14:paraId="53A146AB" w14:textId="77777777" w:rsidR="00A64C1C" w:rsidRDefault="00D27034">
      <w:pPr>
        <w:pStyle w:val="Odstavecseseznamem"/>
        <w:numPr>
          <w:ilvl w:val="1"/>
          <w:numId w:val="20"/>
        </w:numPr>
        <w:spacing w:line="276" w:lineRule="auto"/>
        <w:jc w:val="both"/>
        <w:rPr>
          <w:rFonts w:cstheme="majorHAnsi"/>
        </w:rPr>
      </w:pPr>
      <w:r>
        <w:rPr>
          <w:rFonts w:cstheme="majorHAnsi"/>
        </w:rPr>
        <w:t>schválení typu „jeden z X“ a typu „všichni musí schválit“,</w:t>
      </w:r>
    </w:p>
    <w:p w14:paraId="53A146AC" w14:textId="77777777" w:rsidR="00A64C1C" w:rsidRDefault="00D27034">
      <w:pPr>
        <w:pStyle w:val="Odstavecseseznamem"/>
        <w:numPr>
          <w:ilvl w:val="1"/>
          <w:numId w:val="20"/>
        </w:numPr>
        <w:spacing w:line="276" w:lineRule="auto"/>
        <w:jc w:val="both"/>
        <w:rPr>
          <w:rFonts w:cstheme="majorHAnsi"/>
        </w:rPr>
      </w:pPr>
      <w:r>
        <w:rPr>
          <w:rFonts w:cstheme="majorHAnsi"/>
        </w:rPr>
        <w:lastRenderedPageBreak/>
        <w:t>paralelní schvalování a step-by-step schvalování,</w:t>
      </w:r>
    </w:p>
    <w:p w14:paraId="53A146AD" w14:textId="77777777" w:rsidR="00A64C1C" w:rsidRDefault="00D27034">
      <w:pPr>
        <w:pStyle w:val="Odstavecseseznamem"/>
        <w:numPr>
          <w:ilvl w:val="1"/>
          <w:numId w:val="20"/>
        </w:numPr>
        <w:spacing w:line="276" w:lineRule="auto"/>
        <w:jc w:val="both"/>
        <w:rPr>
          <w:rFonts w:cstheme="majorHAnsi"/>
        </w:rPr>
      </w:pPr>
      <w:r>
        <w:rPr>
          <w:rFonts w:cstheme="majorHAnsi"/>
        </w:rPr>
        <w:t>definici schvalovatelů na základě jejich členství v roli, funkci nebo v organizační struktuře,</w:t>
      </w:r>
    </w:p>
    <w:p w14:paraId="53A146AE" w14:textId="77777777" w:rsidR="00A64C1C" w:rsidRDefault="00D27034">
      <w:pPr>
        <w:pStyle w:val="Odstavecseseznamem"/>
        <w:numPr>
          <w:ilvl w:val="1"/>
          <w:numId w:val="20"/>
        </w:numPr>
        <w:spacing w:line="276" w:lineRule="auto"/>
        <w:jc w:val="both"/>
        <w:rPr>
          <w:rFonts w:cstheme="majorHAnsi"/>
        </w:rPr>
      </w:pPr>
      <w:r>
        <w:rPr>
          <w:rFonts w:cstheme="majorHAnsi"/>
        </w:rPr>
        <w:t>automatické schválení na základě hodnoty atributů,</w:t>
      </w:r>
    </w:p>
    <w:p w14:paraId="53A146AF" w14:textId="77777777" w:rsidR="00A64C1C" w:rsidRDefault="00D27034">
      <w:pPr>
        <w:pStyle w:val="Odstavecseseznamem"/>
        <w:numPr>
          <w:ilvl w:val="1"/>
          <w:numId w:val="20"/>
        </w:numPr>
        <w:spacing w:line="276" w:lineRule="auto"/>
        <w:jc w:val="both"/>
        <w:rPr>
          <w:rFonts w:cstheme="majorHAnsi"/>
        </w:rPr>
      </w:pPr>
      <w:r>
        <w:rPr>
          <w:rFonts w:cstheme="majorHAnsi"/>
        </w:rPr>
        <w:t>automatické schválení na základě pracovního místa, funkce nebo zařazení v organizaci.</w:t>
      </w:r>
    </w:p>
    <w:p w14:paraId="53A146B0" w14:textId="77777777" w:rsidR="00A64C1C" w:rsidRDefault="00D27034">
      <w:pPr>
        <w:pStyle w:val="Odstavecseseznamem"/>
        <w:numPr>
          <w:ilvl w:val="0"/>
          <w:numId w:val="20"/>
        </w:numPr>
        <w:spacing w:line="276" w:lineRule="auto"/>
        <w:jc w:val="both"/>
        <w:rPr>
          <w:rFonts w:cstheme="majorHAnsi"/>
        </w:rPr>
      </w:pPr>
      <w:r>
        <w:rPr>
          <w:rFonts w:cstheme="majorHAnsi"/>
        </w:rPr>
        <w:t>Notifikovat schvalovatele e-mailem nebo pomocí SMS.</w:t>
      </w:r>
    </w:p>
    <w:p w14:paraId="53A146B1" w14:textId="77777777" w:rsidR="00A64C1C" w:rsidRDefault="00D27034">
      <w:pPr>
        <w:pStyle w:val="Odstavecseseznamem"/>
        <w:numPr>
          <w:ilvl w:val="0"/>
          <w:numId w:val="20"/>
        </w:numPr>
        <w:spacing w:line="276" w:lineRule="auto"/>
        <w:jc w:val="both"/>
        <w:rPr>
          <w:rFonts w:cstheme="majorHAnsi"/>
        </w:rPr>
      </w:pPr>
      <w:r>
        <w:rPr>
          <w:rFonts w:cstheme="majorHAnsi"/>
        </w:rPr>
        <w:t>Zobrazit schvalovatelům přehled svých úloh.</w:t>
      </w:r>
    </w:p>
    <w:p w14:paraId="53A146B2" w14:textId="77777777" w:rsidR="00A64C1C" w:rsidRDefault="00D27034">
      <w:pPr>
        <w:pStyle w:val="Odstavecseseznamem"/>
        <w:numPr>
          <w:ilvl w:val="0"/>
          <w:numId w:val="20"/>
        </w:numPr>
        <w:spacing w:line="276" w:lineRule="auto"/>
        <w:jc w:val="both"/>
        <w:rPr>
          <w:rFonts w:cstheme="majorHAnsi"/>
        </w:rPr>
      </w:pPr>
      <w:r>
        <w:rPr>
          <w:rFonts w:cstheme="majorHAnsi"/>
        </w:rPr>
        <w:t>Úlohu schválit či zamítnout včetně uvedení zdůvodnění.</w:t>
      </w:r>
    </w:p>
    <w:p w14:paraId="53A146B3" w14:textId="77777777" w:rsidR="00A64C1C" w:rsidRDefault="00D27034">
      <w:pPr>
        <w:pStyle w:val="Odstavecseseznamem"/>
        <w:numPr>
          <w:ilvl w:val="0"/>
          <w:numId w:val="20"/>
        </w:numPr>
        <w:spacing w:line="276" w:lineRule="auto"/>
        <w:jc w:val="both"/>
        <w:rPr>
          <w:rFonts w:cstheme="majorHAnsi"/>
        </w:rPr>
      </w:pPr>
      <w:r>
        <w:rPr>
          <w:rFonts w:cstheme="majorHAnsi"/>
        </w:rPr>
        <w:t>Administrátor IDM musí být schopen pracovat se všemi úlohami (pro řešení nestandardních situací).</w:t>
      </w:r>
    </w:p>
    <w:p w14:paraId="53A146B4" w14:textId="77777777" w:rsidR="00A64C1C" w:rsidRDefault="00D27034">
      <w:pPr>
        <w:pStyle w:val="Odstavecseseznamem"/>
        <w:numPr>
          <w:ilvl w:val="0"/>
          <w:numId w:val="20"/>
        </w:numPr>
        <w:spacing w:line="276" w:lineRule="auto"/>
        <w:jc w:val="both"/>
        <w:rPr>
          <w:rFonts w:cstheme="majorHAnsi"/>
        </w:rPr>
      </w:pPr>
      <w:r>
        <w:rPr>
          <w:rFonts w:cstheme="majorHAnsi"/>
        </w:rPr>
        <w:t>Možnost definovat podmíněné kroky (například přiřadit všechny aplikační role až po změně úvodního hesla).</w:t>
      </w:r>
    </w:p>
    <w:p w14:paraId="53A146B5" w14:textId="77777777" w:rsidR="00A64C1C" w:rsidRDefault="00A64C1C">
      <w:pPr>
        <w:spacing w:line="276" w:lineRule="auto"/>
        <w:jc w:val="both"/>
        <w:rPr>
          <w:rFonts w:cstheme="majorHAnsi"/>
        </w:rPr>
      </w:pPr>
    </w:p>
    <w:p w14:paraId="53A146B6" w14:textId="77777777" w:rsidR="00A64C1C" w:rsidRDefault="00D27034">
      <w:pPr>
        <w:pStyle w:val="Nadpis3"/>
        <w:spacing w:line="276" w:lineRule="auto"/>
        <w:jc w:val="both"/>
        <w:rPr>
          <w:rFonts w:asciiTheme="minorHAnsi" w:hAnsiTheme="minorHAnsi" w:cstheme="majorHAnsi"/>
        </w:rPr>
      </w:pPr>
      <w:r>
        <w:rPr>
          <w:rFonts w:asciiTheme="minorHAnsi" w:hAnsiTheme="minorHAnsi" w:cstheme="majorHAnsi"/>
        </w:rPr>
        <w:t>Rekonciliace</w:t>
      </w:r>
    </w:p>
    <w:p w14:paraId="53A146B7" w14:textId="77777777" w:rsidR="00A64C1C" w:rsidRDefault="00D27034">
      <w:pPr>
        <w:spacing w:line="276" w:lineRule="auto"/>
        <w:jc w:val="both"/>
        <w:rPr>
          <w:rFonts w:cstheme="majorHAnsi"/>
        </w:rPr>
      </w:pPr>
      <w:r>
        <w:rPr>
          <w:rFonts w:cstheme="majorHAnsi"/>
        </w:rPr>
        <w:t>Nabízené řešení musí podporovat rekonciliace a u nich umožnit definovat pro každý připojený systém zvlášť:</w:t>
      </w:r>
    </w:p>
    <w:p w14:paraId="53A146B8" w14:textId="77777777" w:rsidR="00A64C1C" w:rsidRDefault="00D27034">
      <w:pPr>
        <w:pStyle w:val="Odstavecseseznamem"/>
        <w:numPr>
          <w:ilvl w:val="0"/>
          <w:numId w:val="21"/>
        </w:numPr>
        <w:spacing w:line="276" w:lineRule="auto"/>
        <w:jc w:val="both"/>
        <w:rPr>
          <w:rFonts w:cstheme="majorHAnsi"/>
        </w:rPr>
      </w:pPr>
      <w:r>
        <w:rPr>
          <w:rFonts w:cstheme="majorHAnsi"/>
        </w:rPr>
        <w:t>plánované (automaticky spouštěné) rekonciliace a rekonciliace na vyžádání,</w:t>
      </w:r>
    </w:p>
    <w:p w14:paraId="53A146B9" w14:textId="77777777" w:rsidR="00A64C1C" w:rsidRDefault="00D27034">
      <w:pPr>
        <w:pStyle w:val="Odstavecseseznamem"/>
        <w:numPr>
          <w:ilvl w:val="0"/>
          <w:numId w:val="21"/>
        </w:numPr>
        <w:spacing w:line="276" w:lineRule="auto"/>
        <w:jc w:val="both"/>
        <w:rPr>
          <w:rFonts w:cstheme="majorHAnsi"/>
        </w:rPr>
      </w:pPr>
      <w:r>
        <w:rPr>
          <w:rFonts w:cstheme="majorHAnsi"/>
        </w:rPr>
        <w:t>nastavit plán rekonciliací,</w:t>
      </w:r>
    </w:p>
    <w:p w14:paraId="53A146BA" w14:textId="77777777" w:rsidR="00A64C1C" w:rsidRDefault="00D27034">
      <w:pPr>
        <w:pStyle w:val="Odstavecseseznamem"/>
        <w:numPr>
          <w:ilvl w:val="0"/>
          <w:numId w:val="21"/>
        </w:numPr>
        <w:spacing w:line="276" w:lineRule="auto"/>
        <w:jc w:val="both"/>
        <w:rPr>
          <w:rFonts w:cstheme="majorHAnsi"/>
        </w:rPr>
      </w:pPr>
      <w:r>
        <w:rPr>
          <w:rFonts w:cstheme="majorHAnsi"/>
        </w:rPr>
        <w:t xml:space="preserve">definovat seznam </w:t>
      </w:r>
      <w:proofErr w:type="spellStart"/>
      <w:r>
        <w:rPr>
          <w:rFonts w:cstheme="majorHAnsi"/>
        </w:rPr>
        <w:t>rekonciliovaných</w:t>
      </w:r>
      <w:proofErr w:type="spellEnd"/>
      <w:r>
        <w:rPr>
          <w:rFonts w:cstheme="majorHAnsi"/>
        </w:rPr>
        <w:t xml:space="preserve"> objektů,</w:t>
      </w:r>
    </w:p>
    <w:p w14:paraId="53A146BB" w14:textId="77777777" w:rsidR="00A64C1C" w:rsidRDefault="00D27034">
      <w:pPr>
        <w:pStyle w:val="Odstavecseseznamem"/>
        <w:numPr>
          <w:ilvl w:val="0"/>
          <w:numId w:val="21"/>
        </w:numPr>
        <w:spacing w:line="276" w:lineRule="auto"/>
        <w:jc w:val="both"/>
        <w:rPr>
          <w:rFonts w:cstheme="majorHAnsi"/>
        </w:rPr>
      </w:pPr>
      <w:r>
        <w:rPr>
          <w:rFonts w:cstheme="majorHAnsi"/>
        </w:rPr>
        <w:t xml:space="preserve">definovat typ </w:t>
      </w:r>
      <w:proofErr w:type="spellStart"/>
      <w:r>
        <w:rPr>
          <w:rFonts w:cstheme="majorHAnsi"/>
        </w:rPr>
        <w:t>rekonciliovaných</w:t>
      </w:r>
      <w:proofErr w:type="spellEnd"/>
      <w:r>
        <w:rPr>
          <w:rFonts w:cstheme="majorHAnsi"/>
        </w:rPr>
        <w:t xml:space="preserve"> objektů,</w:t>
      </w:r>
    </w:p>
    <w:p w14:paraId="53A146BC" w14:textId="77777777" w:rsidR="00A64C1C" w:rsidRDefault="00D27034">
      <w:pPr>
        <w:pStyle w:val="Odstavecseseznamem"/>
        <w:numPr>
          <w:ilvl w:val="0"/>
          <w:numId w:val="21"/>
        </w:numPr>
        <w:spacing w:line="276" w:lineRule="auto"/>
        <w:jc w:val="both"/>
        <w:rPr>
          <w:rFonts w:cstheme="majorHAnsi"/>
        </w:rPr>
      </w:pPr>
      <w:r>
        <w:rPr>
          <w:rFonts w:cstheme="majorHAnsi"/>
        </w:rPr>
        <w:t>nastavit korelační pravidla,</w:t>
      </w:r>
    </w:p>
    <w:p w14:paraId="53A146BD" w14:textId="77777777" w:rsidR="00A64C1C" w:rsidRDefault="00D27034">
      <w:pPr>
        <w:pStyle w:val="Odstavecseseznamem"/>
        <w:numPr>
          <w:ilvl w:val="0"/>
          <w:numId w:val="21"/>
        </w:numPr>
        <w:spacing w:line="276" w:lineRule="auto"/>
        <w:jc w:val="both"/>
        <w:rPr>
          <w:rFonts w:cstheme="majorHAnsi"/>
        </w:rPr>
      </w:pPr>
      <w:r>
        <w:rPr>
          <w:rFonts w:cstheme="majorHAnsi"/>
        </w:rPr>
        <w:t xml:space="preserve">podporovat rekonciliaci všech typů objektů (uživatele, role, </w:t>
      </w:r>
      <w:proofErr w:type="spellStart"/>
      <w:r>
        <w:rPr>
          <w:rFonts w:cstheme="majorHAnsi"/>
        </w:rPr>
        <w:t>org</w:t>
      </w:r>
      <w:proofErr w:type="spellEnd"/>
      <w:r>
        <w:rPr>
          <w:rFonts w:cstheme="majorHAnsi"/>
        </w:rPr>
        <w:t>. strukturu),</w:t>
      </w:r>
    </w:p>
    <w:p w14:paraId="53A146BE" w14:textId="77777777" w:rsidR="00A64C1C" w:rsidRDefault="00D27034">
      <w:pPr>
        <w:pStyle w:val="Odstavecseseznamem"/>
        <w:numPr>
          <w:ilvl w:val="0"/>
          <w:numId w:val="21"/>
        </w:numPr>
        <w:spacing w:line="276" w:lineRule="auto"/>
        <w:jc w:val="both"/>
        <w:rPr>
          <w:rFonts w:cstheme="majorHAnsi"/>
        </w:rPr>
      </w:pPr>
      <w:r>
        <w:rPr>
          <w:rFonts w:cstheme="majorHAnsi"/>
        </w:rPr>
        <w:t>logovat a reportovat stav výsledku rekonciliace,</w:t>
      </w:r>
    </w:p>
    <w:p w14:paraId="53A146BF" w14:textId="77777777" w:rsidR="00A64C1C" w:rsidRDefault="00D27034">
      <w:pPr>
        <w:pStyle w:val="Odstavecseseznamem"/>
        <w:numPr>
          <w:ilvl w:val="0"/>
          <w:numId w:val="21"/>
        </w:numPr>
        <w:spacing w:line="276" w:lineRule="auto"/>
        <w:jc w:val="both"/>
        <w:rPr>
          <w:rFonts w:cstheme="majorHAnsi"/>
        </w:rPr>
      </w:pPr>
      <w:r>
        <w:rPr>
          <w:rFonts w:cstheme="majorHAnsi"/>
        </w:rPr>
        <w:t xml:space="preserve">nastavit spuštění akce na základě výsledku rekonciliace (např. spuštění </w:t>
      </w:r>
      <w:proofErr w:type="spellStart"/>
      <w:r>
        <w:rPr>
          <w:rFonts w:cstheme="majorHAnsi"/>
        </w:rPr>
        <w:t>workflow</w:t>
      </w:r>
      <w:proofErr w:type="spellEnd"/>
      <w:r>
        <w:rPr>
          <w:rFonts w:cstheme="majorHAnsi"/>
        </w:rPr>
        <w:t>),</w:t>
      </w:r>
    </w:p>
    <w:p w14:paraId="53A146C0" w14:textId="77777777" w:rsidR="00A64C1C" w:rsidRDefault="00D27034">
      <w:pPr>
        <w:pStyle w:val="Odstavecseseznamem"/>
        <w:numPr>
          <w:ilvl w:val="0"/>
          <w:numId w:val="21"/>
        </w:numPr>
        <w:spacing w:line="276" w:lineRule="auto"/>
        <w:jc w:val="both"/>
        <w:rPr>
          <w:rFonts w:cstheme="majorHAnsi"/>
        </w:rPr>
      </w:pPr>
      <w:r>
        <w:rPr>
          <w:rFonts w:cstheme="majorHAnsi"/>
        </w:rPr>
        <w:t>podporu pro objekty v koncovém systému typu uživatel, skupina, role a organizace.</w:t>
      </w:r>
    </w:p>
    <w:p w14:paraId="53A146C1" w14:textId="77777777" w:rsidR="00A64C1C" w:rsidRDefault="00A64C1C">
      <w:pPr>
        <w:spacing w:line="276" w:lineRule="auto"/>
        <w:jc w:val="both"/>
        <w:rPr>
          <w:rFonts w:cstheme="majorHAnsi"/>
        </w:rPr>
      </w:pPr>
    </w:p>
    <w:p w14:paraId="53A146C2" w14:textId="77777777" w:rsidR="00A64C1C" w:rsidRDefault="00D27034">
      <w:pPr>
        <w:pStyle w:val="Nadpis4"/>
        <w:spacing w:line="276" w:lineRule="auto"/>
        <w:jc w:val="both"/>
        <w:rPr>
          <w:rFonts w:asciiTheme="minorHAnsi" w:hAnsiTheme="minorHAnsi" w:cstheme="majorHAnsi"/>
        </w:rPr>
      </w:pPr>
      <w:r>
        <w:rPr>
          <w:rFonts w:asciiTheme="minorHAnsi" w:hAnsiTheme="minorHAnsi" w:cstheme="majorHAnsi"/>
        </w:rPr>
        <w:t xml:space="preserve">Online a </w:t>
      </w:r>
      <w:proofErr w:type="spellStart"/>
      <w:r>
        <w:rPr>
          <w:rFonts w:asciiTheme="minorHAnsi" w:hAnsiTheme="minorHAnsi" w:cstheme="majorHAnsi"/>
        </w:rPr>
        <w:t>offline</w:t>
      </w:r>
      <w:proofErr w:type="spellEnd"/>
      <w:r>
        <w:rPr>
          <w:rFonts w:asciiTheme="minorHAnsi" w:hAnsiTheme="minorHAnsi" w:cstheme="majorHAnsi"/>
        </w:rPr>
        <w:t xml:space="preserve"> rekonciliace</w:t>
      </w:r>
    </w:p>
    <w:p w14:paraId="53A146C3" w14:textId="77777777" w:rsidR="00A64C1C" w:rsidRDefault="00D27034">
      <w:pPr>
        <w:spacing w:line="276" w:lineRule="auto"/>
        <w:jc w:val="both"/>
        <w:rPr>
          <w:rFonts w:cstheme="majorHAnsi"/>
        </w:rPr>
      </w:pPr>
      <w:r>
        <w:rPr>
          <w:rFonts w:cstheme="majorHAnsi"/>
        </w:rPr>
        <w:t xml:space="preserve">Nabízené řešení musí kromě online řízení oprávnění a identit do připojených koncových systémů podporovat i tzv. </w:t>
      </w:r>
      <w:proofErr w:type="spellStart"/>
      <w:r>
        <w:rPr>
          <w:rFonts w:cstheme="majorHAnsi"/>
        </w:rPr>
        <w:t>offline</w:t>
      </w:r>
      <w:proofErr w:type="spellEnd"/>
      <w:r>
        <w:rPr>
          <w:rFonts w:cstheme="majorHAnsi"/>
        </w:rPr>
        <w:t xml:space="preserve"> řízení oprávnění a identit na základě manuálního potvrzení akce odpovědnou osobou nebo na základě informací získaných z exportu koncového systému.</w:t>
      </w:r>
    </w:p>
    <w:p w14:paraId="53A146C4" w14:textId="77777777" w:rsidR="00A64C1C" w:rsidRDefault="00A64C1C">
      <w:pPr>
        <w:spacing w:line="276" w:lineRule="auto"/>
        <w:jc w:val="both"/>
        <w:rPr>
          <w:rFonts w:cstheme="majorHAnsi"/>
        </w:rPr>
      </w:pPr>
    </w:p>
    <w:p w14:paraId="53A146C5" w14:textId="77777777" w:rsidR="00A64C1C" w:rsidRDefault="00D27034">
      <w:pPr>
        <w:pStyle w:val="Nadpis4"/>
        <w:spacing w:line="276" w:lineRule="auto"/>
        <w:jc w:val="both"/>
        <w:rPr>
          <w:rFonts w:asciiTheme="minorHAnsi" w:hAnsiTheme="minorHAnsi" w:cstheme="majorHAnsi"/>
        </w:rPr>
      </w:pPr>
      <w:r>
        <w:rPr>
          <w:rFonts w:asciiTheme="minorHAnsi" w:hAnsiTheme="minorHAnsi" w:cstheme="majorHAnsi"/>
        </w:rPr>
        <w:t>Hromadné akce</w:t>
      </w:r>
    </w:p>
    <w:p w14:paraId="53A146C6" w14:textId="77777777" w:rsidR="00A64C1C" w:rsidRDefault="00D27034">
      <w:pPr>
        <w:spacing w:line="276" w:lineRule="auto"/>
        <w:jc w:val="both"/>
        <w:rPr>
          <w:rFonts w:cstheme="majorHAnsi"/>
        </w:rPr>
      </w:pPr>
      <w:r>
        <w:rPr>
          <w:rFonts w:cstheme="majorHAnsi"/>
        </w:rPr>
        <w:t>Nabízené řešení musí nabízet spouštění hromadných akcí, např. hromadné přiřazení rolí uživatelům, kteří vyhovují podmínkám, hromadné schvalování přidělených úkolů atp. Každá změna hromadné akce musí být auditovaná.</w:t>
      </w:r>
    </w:p>
    <w:p w14:paraId="53A146C7" w14:textId="77777777" w:rsidR="00A64C1C" w:rsidRDefault="00A64C1C">
      <w:pPr>
        <w:spacing w:line="276" w:lineRule="auto"/>
        <w:jc w:val="both"/>
        <w:rPr>
          <w:rFonts w:cstheme="majorHAnsi"/>
        </w:rPr>
      </w:pPr>
    </w:p>
    <w:p w14:paraId="53A146C8" w14:textId="77777777" w:rsidR="00A64C1C" w:rsidRDefault="00D27034">
      <w:pPr>
        <w:pStyle w:val="Nadpis3"/>
        <w:spacing w:line="276" w:lineRule="auto"/>
        <w:jc w:val="both"/>
        <w:rPr>
          <w:rFonts w:asciiTheme="minorHAnsi" w:hAnsiTheme="minorHAnsi" w:cstheme="majorHAnsi"/>
        </w:rPr>
      </w:pPr>
      <w:r>
        <w:rPr>
          <w:rFonts w:asciiTheme="minorHAnsi" w:hAnsiTheme="minorHAnsi" w:cstheme="majorHAnsi"/>
        </w:rPr>
        <w:lastRenderedPageBreak/>
        <w:t>Reporting</w:t>
      </w:r>
    </w:p>
    <w:p w14:paraId="53A146C9" w14:textId="77777777" w:rsidR="00A64C1C" w:rsidRDefault="00D27034">
      <w:pPr>
        <w:spacing w:line="276" w:lineRule="auto"/>
        <w:jc w:val="both"/>
        <w:rPr>
          <w:rFonts w:cstheme="majorBidi"/>
        </w:rPr>
      </w:pPr>
      <w:r>
        <w:rPr>
          <w:rFonts w:cstheme="majorBidi"/>
        </w:rPr>
        <w:t>Nabízené řešení musí nabízet možnost exportovat minimálně do těchto následujících formátů: CSV, HTML.</w:t>
      </w:r>
    </w:p>
    <w:p w14:paraId="53A146CA" w14:textId="77777777" w:rsidR="00A64C1C" w:rsidRDefault="00A64C1C">
      <w:pPr>
        <w:spacing w:line="276" w:lineRule="auto"/>
        <w:jc w:val="both"/>
        <w:rPr>
          <w:rFonts w:cstheme="majorHAnsi"/>
        </w:rPr>
      </w:pPr>
    </w:p>
    <w:p w14:paraId="53A146CB" w14:textId="77777777" w:rsidR="00A64C1C" w:rsidRDefault="00D27034">
      <w:pPr>
        <w:pStyle w:val="Nadpis4"/>
        <w:spacing w:line="276" w:lineRule="auto"/>
        <w:jc w:val="both"/>
        <w:rPr>
          <w:rFonts w:asciiTheme="minorHAnsi" w:hAnsiTheme="minorHAnsi" w:cstheme="majorHAnsi"/>
        </w:rPr>
      </w:pPr>
      <w:r>
        <w:rPr>
          <w:rFonts w:asciiTheme="minorHAnsi" w:hAnsiTheme="minorHAnsi" w:cstheme="majorHAnsi"/>
        </w:rPr>
        <w:t>Audit report</w:t>
      </w:r>
    </w:p>
    <w:p w14:paraId="53A146CC" w14:textId="77777777" w:rsidR="00A64C1C" w:rsidRDefault="00D27034">
      <w:pPr>
        <w:spacing w:line="276" w:lineRule="auto"/>
        <w:jc w:val="both"/>
        <w:rPr>
          <w:rFonts w:cstheme="majorHAnsi"/>
        </w:rPr>
      </w:pPr>
      <w:r>
        <w:rPr>
          <w:rFonts w:cstheme="majorHAnsi"/>
        </w:rPr>
        <w:t>Nabízené řešení musí podporovat generování auditního reportu o všech aktivitách v IDM:</w:t>
      </w:r>
    </w:p>
    <w:p w14:paraId="53A146CD" w14:textId="77777777" w:rsidR="00A64C1C" w:rsidRDefault="00D27034">
      <w:pPr>
        <w:pStyle w:val="Odstavecseseznamem"/>
        <w:numPr>
          <w:ilvl w:val="0"/>
          <w:numId w:val="22"/>
        </w:numPr>
        <w:spacing w:line="276" w:lineRule="auto"/>
        <w:jc w:val="both"/>
        <w:rPr>
          <w:rFonts w:cstheme="majorHAnsi"/>
        </w:rPr>
      </w:pPr>
      <w:r>
        <w:rPr>
          <w:rFonts w:cstheme="majorHAnsi"/>
        </w:rPr>
        <w:t>Kompletní přehled změn provedených nad identitou – například synchronizace atributů, přidělení role včetně časového omezení, změn atd.</w:t>
      </w:r>
    </w:p>
    <w:p w14:paraId="53A146CE" w14:textId="77777777" w:rsidR="00A64C1C" w:rsidRDefault="00D27034">
      <w:pPr>
        <w:pStyle w:val="Odstavecseseznamem"/>
        <w:numPr>
          <w:ilvl w:val="0"/>
          <w:numId w:val="22"/>
        </w:numPr>
        <w:spacing w:line="276" w:lineRule="auto"/>
        <w:jc w:val="both"/>
        <w:rPr>
          <w:rFonts w:cstheme="majorHAnsi"/>
        </w:rPr>
      </w:pPr>
      <w:r>
        <w:rPr>
          <w:rFonts w:cstheme="majorHAnsi"/>
        </w:rPr>
        <w:t>Kompletní přehled změn provedených nad libovolnými entitami - role, organizace, definice politik a konfigurací.</w:t>
      </w:r>
    </w:p>
    <w:p w14:paraId="53A146CF" w14:textId="77777777" w:rsidR="00A64C1C" w:rsidRDefault="00D27034">
      <w:pPr>
        <w:pStyle w:val="Odstavecseseznamem"/>
        <w:numPr>
          <w:ilvl w:val="0"/>
          <w:numId w:val="22"/>
        </w:numPr>
        <w:spacing w:line="276" w:lineRule="auto"/>
        <w:jc w:val="both"/>
        <w:rPr>
          <w:rFonts w:cstheme="majorHAnsi"/>
        </w:rPr>
      </w:pPr>
      <w:r>
        <w:rPr>
          <w:rFonts w:cstheme="majorHAnsi"/>
        </w:rPr>
        <w:t>Záznam o přihlášení (úspěšném i neúspěšném) uživatele do webového rozhraní IDM.</w:t>
      </w:r>
    </w:p>
    <w:p w14:paraId="53A146D0" w14:textId="77777777" w:rsidR="00A64C1C" w:rsidRDefault="00A64C1C">
      <w:pPr>
        <w:spacing w:line="276" w:lineRule="auto"/>
        <w:jc w:val="both"/>
        <w:rPr>
          <w:rFonts w:cstheme="majorHAnsi"/>
        </w:rPr>
      </w:pPr>
    </w:p>
    <w:p w14:paraId="53A146D1" w14:textId="77777777" w:rsidR="00A64C1C" w:rsidRDefault="00D27034">
      <w:pPr>
        <w:pStyle w:val="Nadpis4"/>
        <w:spacing w:line="276" w:lineRule="auto"/>
        <w:jc w:val="both"/>
        <w:rPr>
          <w:rFonts w:asciiTheme="minorHAnsi" w:hAnsiTheme="minorHAnsi" w:cstheme="majorHAnsi"/>
        </w:rPr>
      </w:pPr>
      <w:r>
        <w:rPr>
          <w:rFonts w:asciiTheme="minorHAnsi" w:hAnsiTheme="minorHAnsi" w:cstheme="majorHAnsi"/>
        </w:rPr>
        <w:t>Uživatelské reporty</w:t>
      </w:r>
    </w:p>
    <w:p w14:paraId="53A146D2" w14:textId="77777777" w:rsidR="00A64C1C" w:rsidRDefault="00D27034">
      <w:pPr>
        <w:spacing w:line="276" w:lineRule="auto"/>
        <w:jc w:val="both"/>
        <w:rPr>
          <w:rFonts w:cstheme="majorHAnsi"/>
        </w:rPr>
      </w:pPr>
      <w:r>
        <w:rPr>
          <w:rFonts w:cstheme="majorHAnsi"/>
        </w:rPr>
        <w:t>Nabízené řešení musí podporovat generování reportů o stavu objektů v IDM:</w:t>
      </w:r>
    </w:p>
    <w:p w14:paraId="53A146D3" w14:textId="77777777" w:rsidR="00A64C1C" w:rsidRDefault="00D27034">
      <w:pPr>
        <w:pStyle w:val="Odstavecseseznamem"/>
        <w:numPr>
          <w:ilvl w:val="0"/>
          <w:numId w:val="23"/>
        </w:numPr>
        <w:spacing w:line="276" w:lineRule="auto"/>
        <w:jc w:val="both"/>
        <w:rPr>
          <w:rFonts w:cstheme="majorHAnsi"/>
        </w:rPr>
      </w:pPr>
      <w:r>
        <w:rPr>
          <w:rFonts w:cstheme="majorHAnsi"/>
        </w:rPr>
        <w:t>Minimálně informace o tom, jaké mají identity přiřazené role a účty v koncových systémech.</w:t>
      </w:r>
    </w:p>
    <w:p w14:paraId="53A146D4" w14:textId="77777777" w:rsidR="00A64C1C" w:rsidRDefault="00D27034">
      <w:pPr>
        <w:pStyle w:val="Odstavecseseznamem"/>
        <w:numPr>
          <w:ilvl w:val="0"/>
          <w:numId w:val="23"/>
        </w:numPr>
        <w:spacing w:line="276" w:lineRule="auto"/>
        <w:jc w:val="both"/>
        <w:rPr>
          <w:rFonts w:cstheme="majorHAnsi"/>
        </w:rPr>
      </w:pPr>
      <w:r>
        <w:rPr>
          <w:rFonts w:cstheme="majorHAnsi"/>
        </w:rPr>
        <w:t>Možnost nastavit filtr pro výběr identit (např. identity patřící do zvolené organizace).</w:t>
      </w:r>
    </w:p>
    <w:p w14:paraId="53A146D5" w14:textId="77777777" w:rsidR="00A64C1C" w:rsidRDefault="00A64C1C">
      <w:pPr>
        <w:spacing w:line="276" w:lineRule="auto"/>
        <w:jc w:val="both"/>
        <w:rPr>
          <w:rFonts w:cstheme="majorHAnsi"/>
        </w:rPr>
      </w:pPr>
    </w:p>
    <w:p w14:paraId="53A146D6" w14:textId="77777777" w:rsidR="00A64C1C" w:rsidRDefault="00D27034">
      <w:pPr>
        <w:pStyle w:val="Nadpis4"/>
        <w:spacing w:line="276" w:lineRule="auto"/>
        <w:jc w:val="both"/>
        <w:rPr>
          <w:rFonts w:asciiTheme="minorHAnsi" w:hAnsiTheme="minorHAnsi" w:cstheme="majorHAnsi"/>
        </w:rPr>
      </w:pPr>
      <w:r>
        <w:rPr>
          <w:rFonts w:asciiTheme="minorHAnsi" w:hAnsiTheme="minorHAnsi" w:cstheme="majorHAnsi"/>
        </w:rPr>
        <w:t>Report o rekonciliacích</w:t>
      </w:r>
    </w:p>
    <w:p w14:paraId="53A146D7" w14:textId="77777777" w:rsidR="00A64C1C" w:rsidRDefault="00D27034">
      <w:pPr>
        <w:spacing w:line="276" w:lineRule="auto"/>
        <w:jc w:val="both"/>
        <w:rPr>
          <w:rFonts w:cstheme="majorHAnsi"/>
        </w:rPr>
      </w:pPr>
      <w:r>
        <w:rPr>
          <w:rFonts w:cstheme="majorHAnsi"/>
        </w:rPr>
        <w:t>Nabízené řešení musí podporovat generování reportů o rekonciliacích:</w:t>
      </w:r>
    </w:p>
    <w:p w14:paraId="53A146D8" w14:textId="77777777" w:rsidR="00A64C1C" w:rsidRDefault="00D27034">
      <w:pPr>
        <w:pStyle w:val="Odstavecseseznamem"/>
        <w:numPr>
          <w:ilvl w:val="0"/>
          <w:numId w:val="24"/>
        </w:numPr>
        <w:spacing w:line="276" w:lineRule="auto"/>
        <w:jc w:val="both"/>
        <w:rPr>
          <w:rFonts w:cstheme="majorHAnsi"/>
        </w:rPr>
      </w:pPr>
      <w:r>
        <w:rPr>
          <w:rFonts w:cstheme="majorHAnsi"/>
        </w:rPr>
        <w:t>Přehled účtů v koncových systémech, které jsou známy IDM.</w:t>
      </w:r>
    </w:p>
    <w:p w14:paraId="53A146D9" w14:textId="77777777" w:rsidR="00A64C1C" w:rsidRDefault="00D27034">
      <w:pPr>
        <w:pStyle w:val="Odstavecseseznamem"/>
        <w:numPr>
          <w:ilvl w:val="0"/>
          <w:numId w:val="24"/>
        </w:numPr>
        <w:spacing w:line="276" w:lineRule="auto"/>
        <w:jc w:val="both"/>
        <w:rPr>
          <w:rFonts w:cstheme="majorHAnsi"/>
        </w:rPr>
      </w:pPr>
      <w:r>
        <w:rPr>
          <w:rFonts w:cstheme="majorHAnsi"/>
        </w:rPr>
        <w:t>Možnost identifikace účtů, ke kterým nebyl v IDM nalezen vlastník.</w:t>
      </w:r>
    </w:p>
    <w:p w14:paraId="53A146DA" w14:textId="77777777" w:rsidR="00A64C1C" w:rsidRDefault="00A64C1C">
      <w:pPr>
        <w:spacing w:line="276" w:lineRule="auto"/>
        <w:jc w:val="both"/>
        <w:rPr>
          <w:rFonts w:cstheme="majorHAnsi"/>
        </w:rPr>
      </w:pPr>
    </w:p>
    <w:p w14:paraId="53A146DB" w14:textId="77777777" w:rsidR="00A64C1C" w:rsidRDefault="00D27034">
      <w:pPr>
        <w:pStyle w:val="Nadpis4"/>
        <w:spacing w:line="276" w:lineRule="auto"/>
        <w:jc w:val="both"/>
        <w:rPr>
          <w:rFonts w:asciiTheme="minorHAnsi" w:hAnsiTheme="minorHAnsi" w:cstheme="majorHAnsi"/>
        </w:rPr>
      </w:pPr>
      <w:r>
        <w:rPr>
          <w:rFonts w:asciiTheme="minorHAnsi" w:hAnsiTheme="minorHAnsi" w:cstheme="majorHAnsi"/>
        </w:rPr>
        <w:t>Další reporty</w:t>
      </w:r>
    </w:p>
    <w:p w14:paraId="53A146DC" w14:textId="77777777" w:rsidR="00A64C1C" w:rsidRDefault="00D27034">
      <w:pPr>
        <w:pStyle w:val="Odstavecseseznamem"/>
        <w:numPr>
          <w:ilvl w:val="0"/>
          <w:numId w:val="25"/>
        </w:numPr>
        <w:spacing w:line="276" w:lineRule="auto"/>
        <w:jc w:val="both"/>
        <w:rPr>
          <w:rFonts w:cstheme="majorHAnsi"/>
        </w:rPr>
      </w:pPr>
      <w:r>
        <w:rPr>
          <w:rFonts w:cstheme="majorHAnsi"/>
        </w:rPr>
        <w:t>Seznam uživatelů IDM</w:t>
      </w:r>
    </w:p>
    <w:p w14:paraId="53A146DD" w14:textId="77777777" w:rsidR="00A64C1C" w:rsidRDefault="00D27034">
      <w:pPr>
        <w:pStyle w:val="Odstavecseseznamem"/>
        <w:numPr>
          <w:ilvl w:val="0"/>
          <w:numId w:val="25"/>
        </w:numPr>
        <w:spacing w:line="276" w:lineRule="auto"/>
        <w:jc w:val="both"/>
        <w:rPr>
          <w:rFonts w:cstheme="majorHAnsi"/>
        </w:rPr>
      </w:pPr>
      <w:r>
        <w:rPr>
          <w:rFonts w:cstheme="majorHAnsi"/>
        </w:rPr>
        <w:t>Seznam rolí přidělených identitám v IDM</w:t>
      </w:r>
    </w:p>
    <w:p w14:paraId="53A146DE" w14:textId="77777777" w:rsidR="00A64C1C" w:rsidRDefault="00D27034">
      <w:pPr>
        <w:pStyle w:val="Odstavecseseznamem"/>
        <w:numPr>
          <w:ilvl w:val="0"/>
          <w:numId w:val="25"/>
        </w:numPr>
        <w:spacing w:line="276" w:lineRule="auto"/>
        <w:jc w:val="both"/>
        <w:rPr>
          <w:rFonts w:cstheme="majorHAnsi"/>
        </w:rPr>
      </w:pPr>
      <w:r>
        <w:rPr>
          <w:rFonts w:cstheme="majorHAnsi"/>
        </w:rPr>
        <w:t>Seznam přidělených koncových systémů (KS)</w:t>
      </w:r>
    </w:p>
    <w:p w14:paraId="53A146DF" w14:textId="77777777" w:rsidR="00A64C1C" w:rsidRDefault="00D27034">
      <w:pPr>
        <w:pStyle w:val="Odstavecseseznamem"/>
        <w:numPr>
          <w:ilvl w:val="0"/>
          <w:numId w:val="25"/>
        </w:numPr>
        <w:spacing w:line="276" w:lineRule="auto"/>
        <w:jc w:val="both"/>
        <w:rPr>
          <w:rFonts w:cstheme="majorHAnsi"/>
        </w:rPr>
      </w:pPr>
      <w:r>
        <w:rPr>
          <w:rFonts w:cstheme="majorHAnsi"/>
        </w:rPr>
        <w:t>Přehled statusů identit v IDM</w:t>
      </w:r>
    </w:p>
    <w:p w14:paraId="53A146E0" w14:textId="77777777" w:rsidR="00A64C1C" w:rsidRDefault="00D27034">
      <w:pPr>
        <w:pStyle w:val="Odstavecseseznamem"/>
        <w:numPr>
          <w:ilvl w:val="0"/>
          <w:numId w:val="25"/>
        </w:numPr>
        <w:spacing w:line="276" w:lineRule="auto"/>
        <w:jc w:val="both"/>
        <w:rPr>
          <w:rFonts w:cstheme="majorHAnsi"/>
        </w:rPr>
      </w:pPr>
      <w:r>
        <w:rPr>
          <w:rFonts w:cstheme="majorHAnsi"/>
        </w:rPr>
        <w:t>Historie změn nad identitou v IDM</w:t>
      </w:r>
    </w:p>
    <w:p w14:paraId="53A146E1" w14:textId="77777777" w:rsidR="00A64C1C" w:rsidRDefault="00D27034">
      <w:pPr>
        <w:pStyle w:val="Odstavecseseznamem"/>
        <w:numPr>
          <w:ilvl w:val="0"/>
          <w:numId w:val="25"/>
        </w:numPr>
        <w:spacing w:line="276" w:lineRule="auto"/>
        <w:jc w:val="both"/>
        <w:rPr>
          <w:rFonts w:cstheme="majorHAnsi"/>
        </w:rPr>
      </w:pPr>
      <w:r>
        <w:rPr>
          <w:rFonts w:cstheme="majorHAnsi"/>
        </w:rPr>
        <w:t>Historie změn nad identitami směrem do vybraného KS</w:t>
      </w:r>
    </w:p>
    <w:p w14:paraId="53A146E2" w14:textId="77777777" w:rsidR="00A64C1C" w:rsidRDefault="00D27034">
      <w:pPr>
        <w:pStyle w:val="Odstavecseseznamem"/>
        <w:numPr>
          <w:ilvl w:val="0"/>
          <w:numId w:val="25"/>
        </w:numPr>
        <w:spacing w:line="276" w:lineRule="auto"/>
        <w:jc w:val="both"/>
        <w:rPr>
          <w:rFonts w:cstheme="majorHAnsi"/>
        </w:rPr>
      </w:pPr>
      <w:r>
        <w:rPr>
          <w:rFonts w:cstheme="majorHAnsi"/>
        </w:rPr>
        <w:t>Historie změn nad rolemi v IDM</w:t>
      </w:r>
    </w:p>
    <w:p w14:paraId="53A146E3" w14:textId="77777777" w:rsidR="00A64C1C" w:rsidRDefault="00D27034">
      <w:pPr>
        <w:pStyle w:val="Odstavecseseznamem"/>
        <w:numPr>
          <w:ilvl w:val="0"/>
          <w:numId w:val="25"/>
        </w:numPr>
        <w:spacing w:line="276" w:lineRule="auto"/>
        <w:jc w:val="both"/>
        <w:rPr>
          <w:rFonts w:cstheme="majorHAnsi"/>
        </w:rPr>
      </w:pPr>
      <w:r>
        <w:rPr>
          <w:rFonts w:cstheme="majorHAnsi"/>
        </w:rPr>
        <w:t xml:space="preserve">Historie změn nad </w:t>
      </w:r>
      <w:proofErr w:type="spellStart"/>
      <w:r>
        <w:rPr>
          <w:rFonts w:cstheme="majorHAnsi"/>
        </w:rPr>
        <w:t>org</w:t>
      </w:r>
      <w:proofErr w:type="spellEnd"/>
      <w:r>
        <w:rPr>
          <w:rFonts w:cstheme="majorHAnsi"/>
        </w:rPr>
        <w:t>. strukturou v IDM</w:t>
      </w:r>
    </w:p>
    <w:p w14:paraId="53A146E4" w14:textId="77777777" w:rsidR="00A64C1C" w:rsidRDefault="00D27034">
      <w:pPr>
        <w:pStyle w:val="Odstavecseseznamem"/>
        <w:numPr>
          <w:ilvl w:val="0"/>
          <w:numId w:val="25"/>
        </w:numPr>
        <w:spacing w:line="276" w:lineRule="auto"/>
        <w:jc w:val="both"/>
        <w:rPr>
          <w:rFonts w:cstheme="majorHAnsi"/>
        </w:rPr>
      </w:pPr>
      <w:r>
        <w:rPr>
          <w:rFonts w:cstheme="majorHAnsi"/>
        </w:rPr>
        <w:t>Přehled úloh v IDM a jejich status</w:t>
      </w:r>
    </w:p>
    <w:p w14:paraId="53A146E5" w14:textId="77777777" w:rsidR="00A64C1C" w:rsidRDefault="00D27034">
      <w:pPr>
        <w:pStyle w:val="Odstavecseseznamem"/>
        <w:numPr>
          <w:ilvl w:val="0"/>
          <w:numId w:val="25"/>
        </w:numPr>
        <w:spacing w:line="276" w:lineRule="auto"/>
        <w:jc w:val="both"/>
        <w:rPr>
          <w:rFonts w:cstheme="majorHAnsi"/>
        </w:rPr>
      </w:pPr>
      <w:r>
        <w:rPr>
          <w:rFonts w:cstheme="majorHAnsi"/>
        </w:rPr>
        <w:t xml:space="preserve">Přehled spuštěných </w:t>
      </w:r>
      <w:proofErr w:type="spellStart"/>
      <w:r>
        <w:rPr>
          <w:rFonts w:cstheme="majorHAnsi"/>
        </w:rPr>
        <w:t>workflow</w:t>
      </w:r>
      <w:proofErr w:type="spellEnd"/>
      <w:r>
        <w:rPr>
          <w:rFonts w:cstheme="majorHAnsi"/>
        </w:rPr>
        <w:t xml:space="preserve"> v IDM</w:t>
      </w:r>
    </w:p>
    <w:p w14:paraId="53A146E6" w14:textId="77777777" w:rsidR="00A64C1C" w:rsidRDefault="00D27034">
      <w:pPr>
        <w:pStyle w:val="Odstavecseseznamem"/>
        <w:numPr>
          <w:ilvl w:val="0"/>
          <w:numId w:val="25"/>
        </w:numPr>
        <w:spacing w:line="276" w:lineRule="auto"/>
        <w:jc w:val="both"/>
        <w:rPr>
          <w:rFonts w:cstheme="majorHAnsi"/>
        </w:rPr>
      </w:pPr>
      <w:r>
        <w:rPr>
          <w:rFonts w:cstheme="majorHAnsi"/>
        </w:rPr>
        <w:t xml:space="preserve">Přehled </w:t>
      </w:r>
      <w:proofErr w:type="spellStart"/>
      <w:r>
        <w:rPr>
          <w:rFonts w:cstheme="majorHAnsi"/>
        </w:rPr>
        <w:t>zprocesovaných</w:t>
      </w:r>
      <w:proofErr w:type="spellEnd"/>
      <w:r>
        <w:rPr>
          <w:rFonts w:cstheme="majorHAnsi"/>
        </w:rPr>
        <w:t xml:space="preserve"> </w:t>
      </w:r>
      <w:proofErr w:type="spellStart"/>
      <w:r>
        <w:rPr>
          <w:rFonts w:cstheme="majorHAnsi"/>
        </w:rPr>
        <w:t>workflow</w:t>
      </w:r>
      <w:proofErr w:type="spellEnd"/>
      <w:r>
        <w:rPr>
          <w:rFonts w:cstheme="majorHAnsi"/>
        </w:rPr>
        <w:t xml:space="preserve"> v IDM</w:t>
      </w:r>
    </w:p>
    <w:p w14:paraId="53A146E7" w14:textId="77777777" w:rsidR="00A64C1C" w:rsidRDefault="00D27034">
      <w:pPr>
        <w:pStyle w:val="Odstavecseseznamem"/>
        <w:numPr>
          <w:ilvl w:val="0"/>
          <w:numId w:val="25"/>
        </w:numPr>
        <w:spacing w:line="276" w:lineRule="auto"/>
        <w:jc w:val="both"/>
        <w:rPr>
          <w:rFonts w:cstheme="majorHAnsi"/>
        </w:rPr>
      </w:pPr>
      <w:r>
        <w:rPr>
          <w:rFonts w:cstheme="majorHAnsi"/>
        </w:rPr>
        <w:t>Přehled přihlášení identit do GUI</w:t>
      </w:r>
    </w:p>
    <w:p w14:paraId="53A146E8" w14:textId="77777777" w:rsidR="00A64C1C" w:rsidRDefault="00A64C1C">
      <w:pPr>
        <w:spacing w:line="276" w:lineRule="auto"/>
        <w:jc w:val="both"/>
        <w:rPr>
          <w:rFonts w:cstheme="majorHAnsi"/>
        </w:rPr>
      </w:pPr>
    </w:p>
    <w:p w14:paraId="53A146E9" w14:textId="77777777" w:rsidR="00A64C1C" w:rsidRDefault="00D27034">
      <w:pPr>
        <w:pStyle w:val="Nadpis3"/>
        <w:spacing w:line="276" w:lineRule="auto"/>
        <w:jc w:val="both"/>
        <w:rPr>
          <w:rFonts w:asciiTheme="minorHAnsi" w:hAnsiTheme="minorHAnsi" w:cstheme="majorHAnsi"/>
        </w:rPr>
      </w:pPr>
      <w:r>
        <w:rPr>
          <w:rFonts w:asciiTheme="minorHAnsi" w:hAnsiTheme="minorHAnsi" w:cstheme="majorHAnsi"/>
        </w:rPr>
        <w:t>Agendy a správa objektů</w:t>
      </w:r>
    </w:p>
    <w:p w14:paraId="53A146EA" w14:textId="77777777" w:rsidR="00A64C1C" w:rsidRDefault="00A64C1C">
      <w:pPr>
        <w:spacing w:line="276" w:lineRule="auto"/>
        <w:jc w:val="both"/>
        <w:rPr>
          <w:rFonts w:cstheme="majorHAnsi"/>
        </w:rPr>
      </w:pPr>
    </w:p>
    <w:p w14:paraId="53A146EB" w14:textId="77777777" w:rsidR="00A64C1C" w:rsidRDefault="00D27034">
      <w:pPr>
        <w:pStyle w:val="Nadpis4"/>
        <w:spacing w:line="276" w:lineRule="auto"/>
        <w:jc w:val="both"/>
        <w:rPr>
          <w:rFonts w:asciiTheme="minorHAnsi" w:hAnsiTheme="minorHAnsi" w:cstheme="majorHAnsi"/>
        </w:rPr>
      </w:pPr>
      <w:r>
        <w:rPr>
          <w:rFonts w:asciiTheme="minorHAnsi" w:hAnsiTheme="minorHAnsi" w:cstheme="majorHAnsi"/>
        </w:rPr>
        <w:lastRenderedPageBreak/>
        <w:t>Uživatelé</w:t>
      </w:r>
    </w:p>
    <w:p w14:paraId="53A146EC" w14:textId="77777777" w:rsidR="00A64C1C" w:rsidRDefault="00D27034">
      <w:pPr>
        <w:spacing w:line="276" w:lineRule="auto"/>
        <w:jc w:val="both"/>
        <w:rPr>
          <w:rFonts w:cstheme="majorHAnsi"/>
        </w:rPr>
      </w:pPr>
      <w:r>
        <w:rPr>
          <w:rFonts w:cstheme="majorHAnsi"/>
        </w:rPr>
        <w:t>Nabízené řešení musí podporovat:</w:t>
      </w:r>
    </w:p>
    <w:p w14:paraId="53A146ED" w14:textId="77777777" w:rsidR="00A64C1C" w:rsidRDefault="00D27034">
      <w:pPr>
        <w:pStyle w:val="Odstavecseseznamem"/>
        <w:numPr>
          <w:ilvl w:val="0"/>
          <w:numId w:val="26"/>
        </w:numPr>
        <w:spacing w:line="276" w:lineRule="auto"/>
        <w:jc w:val="both"/>
        <w:rPr>
          <w:rFonts w:cstheme="majorHAnsi"/>
        </w:rPr>
      </w:pPr>
      <w:r>
        <w:rPr>
          <w:rFonts w:cstheme="majorHAnsi"/>
        </w:rPr>
        <w:t>Administrační webové rozhraní pro správu uživatelů bez nutnosti instalovat dodatečný SW.</w:t>
      </w:r>
    </w:p>
    <w:p w14:paraId="53A146EE" w14:textId="77777777" w:rsidR="00A64C1C" w:rsidRDefault="00D27034">
      <w:pPr>
        <w:pStyle w:val="Odstavecseseznamem"/>
        <w:numPr>
          <w:ilvl w:val="0"/>
          <w:numId w:val="26"/>
        </w:numPr>
        <w:spacing w:line="276" w:lineRule="auto"/>
        <w:jc w:val="both"/>
        <w:rPr>
          <w:rFonts w:cstheme="majorHAnsi"/>
        </w:rPr>
      </w:pPr>
      <w:r>
        <w:rPr>
          <w:rFonts w:cstheme="majorHAnsi"/>
        </w:rPr>
        <w:t>Správu skrze integrační vrstvu, tzn. přebírání identit z autoritativních zdrojů.</w:t>
      </w:r>
    </w:p>
    <w:p w14:paraId="53A146EF" w14:textId="77777777" w:rsidR="00A64C1C" w:rsidRDefault="00D27034">
      <w:pPr>
        <w:pStyle w:val="Odstavecseseznamem"/>
        <w:numPr>
          <w:ilvl w:val="0"/>
          <w:numId w:val="26"/>
        </w:numPr>
        <w:spacing w:line="276" w:lineRule="auto"/>
        <w:jc w:val="both"/>
        <w:rPr>
          <w:rFonts w:cstheme="majorHAnsi"/>
        </w:rPr>
      </w:pPr>
      <w:r>
        <w:rPr>
          <w:rFonts w:cstheme="majorHAnsi"/>
        </w:rPr>
        <w:t>Evidence atributů identity.</w:t>
      </w:r>
    </w:p>
    <w:p w14:paraId="53A146F0" w14:textId="77777777" w:rsidR="00A64C1C" w:rsidRDefault="00D27034">
      <w:pPr>
        <w:pStyle w:val="Odstavecseseznamem"/>
        <w:numPr>
          <w:ilvl w:val="0"/>
          <w:numId w:val="26"/>
        </w:numPr>
        <w:spacing w:line="276" w:lineRule="auto"/>
        <w:jc w:val="both"/>
        <w:rPr>
          <w:rFonts w:cstheme="majorHAnsi"/>
        </w:rPr>
      </w:pPr>
      <w:r>
        <w:rPr>
          <w:rFonts w:cstheme="majorHAnsi"/>
        </w:rPr>
        <w:t>Zajištění unikátnosti identity.</w:t>
      </w:r>
    </w:p>
    <w:p w14:paraId="53A146F1" w14:textId="77777777" w:rsidR="00A64C1C" w:rsidRDefault="00D27034">
      <w:pPr>
        <w:pStyle w:val="Odstavecseseznamem"/>
        <w:numPr>
          <w:ilvl w:val="0"/>
          <w:numId w:val="26"/>
        </w:numPr>
        <w:spacing w:line="276" w:lineRule="auto"/>
        <w:jc w:val="both"/>
        <w:rPr>
          <w:rFonts w:cstheme="majorHAnsi"/>
        </w:rPr>
      </w:pPr>
      <w:r>
        <w:rPr>
          <w:rFonts w:cstheme="majorHAnsi"/>
        </w:rPr>
        <w:t>Umožnit přidělit jedné osobě jeden jediný účet (identitu) a to i v případě, že má tato osoba více zaměstnaneckých úvazků.</w:t>
      </w:r>
    </w:p>
    <w:p w14:paraId="53A146F2" w14:textId="77777777" w:rsidR="00A64C1C" w:rsidRDefault="00D27034">
      <w:pPr>
        <w:pStyle w:val="Odstavecseseznamem"/>
        <w:numPr>
          <w:ilvl w:val="0"/>
          <w:numId w:val="26"/>
        </w:numPr>
        <w:spacing w:line="276" w:lineRule="auto"/>
        <w:jc w:val="both"/>
        <w:rPr>
          <w:rFonts w:cstheme="majorHAnsi"/>
        </w:rPr>
      </w:pPr>
      <w:proofErr w:type="spellStart"/>
      <w:r>
        <w:rPr>
          <w:rFonts w:cstheme="majorHAnsi"/>
        </w:rPr>
        <w:t>Zplatnění</w:t>
      </w:r>
      <w:proofErr w:type="spellEnd"/>
      <w:r>
        <w:rPr>
          <w:rFonts w:cstheme="majorHAnsi"/>
        </w:rPr>
        <w:t>/zneplatnění identity k určitému datu.</w:t>
      </w:r>
    </w:p>
    <w:p w14:paraId="53A146F3" w14:textId="77777777" w:rsidR="00A64C1C" w:rsidRDefault="00D27034">
      <w:pPr>
        <w:pStyle w:val="Odstavecseseznamem"/>
        <w:numPr>
          <w:ilvl w:val="0"/>
          <w:numId w:val="26"/>
        </w:numPr>
        <w:spacing w:line="276" w:lineRule="auto"/>
        <w:jc w:val="both"/>
        <w:rPr>
          <w:rFonts w:cstheme="majorHAnsi"/>
        </w:rPr>
      </w:pPr>
      <w:r>
        <w:rPr>
          <w:rFonts w:cstheme="majorHAnsi"/>
        </w:rPr>
        <w:t>Přiřazení koncových systémů, rolí či organizace k identitě.</w:t>
      </w:r>
    </w:p>
    <w:p w14:paraId="53A146F4" w14:textId="77777777" w:rsidR="00A64C1C" w:rsidRDefault="00D27034">
      <w:pPr>
        <w:pStyle w:val="Odstavecseseznamem"/>
        <w:numPr>
          <w:ilvl w:val="0"/>
          <w:numId w:val="26"/>
        </w:numPr>
        <w:spacing w:line="276" w:lineRule="auto"/>
        <w:jc w:val="both"/>
        <w:rPr>
          <w:rFonts w:cstheme="majorHAnsi"/>
        </w:rPr>
      </w:pPr>
      <w:r>
        <w:rPr>
          <w:rFonts w:cstheme="majorHAnsi"/>
        </w:rPr>
        <w:t>U koncových systémů evidence uživatelských jmen ve vazbě na identitu.</w:t>
      </w:r>
    </w:p>
    <w:p w14:paraId="53A146F5" w14:textId="77777777" w:rsidR="00A64C1C" w:rsidRDefault="00D27034">
      <w:pPr>
        <w:pStyle w:val="Odstavecseseznamem"/>
        <w:numPr>
          <w:ilvl w:val="0"/>
          <w:numId w:val="26"/>
        </w:numPr>
        <w:spacing w:line="276" w:lineRule="auto"/>
        <w:jc w:val="both"/>
        <w:rPr>
          <w:rFonts w:cstheme="majorHAnsi"/>
        </w:rPr>
      </w:pPr>
      <w:r>
        <w:rPr>
          <w:rFonts w:cstheme="majorHAnsi"/>
        </w:rPr>
        <w:t>Vyhledávání a filtrování podle libovolného (i uživatelsky definovaného) atributu.</w:t>
      </w:r>
    </w:p>
    <w:p w14:paraId="53A146F6" w14:textId="77777777" w:rsidR="00A64C1C" w:rsidRDefault="00A64C1C">
      <w:pPr>
        <w:spacing w:line="276" w:lineRule="auto"/>
        <w:jc w:val="both"/>
        <w:rPr>
          <w:rFonts w:cstheme="majorHAnsi"/>
        </w:rPr>
      </w:pPr>
    </w:p>
    <w:p w14:paraId="53A146F7" w14:textId="77777777" w:rsidR="00A64C1C" w:rsidRDefault="00D27034">
      <w:pPr>
        <w:pStyle w:val="Nadpis5"/>
        <w:spacing w:line="276" w:lineRule="auto"/>
        <w:jc w:val="both"/>
        <w:rPr>
          <w:rFonts w:asciiTheme="minorHAnsi" w:hAnsiTheme="minorHAnsi" w:cstheme="majorHAnsi"/>
        </w:rPr>
      </w:pPr>
      <w:r>
        <w:rPr>
          <w:rFonts w:asciiTheme="minorHAnsi" w:hAnsiTheme="minorHAnsi" w:cstheme="majorHAnsi"/>
        </w:rPr>
        <w:t>Oddělení komunit</w:t>
      </w:r>
    </w:p>
    <w:p w14:paraId="53A146F8" w14:textId="77777777" w:rsidR="00A64C1C" w:rsidRDefault="00D27034">
      <w:pPr>
        <w:spacing w:line="276" w:lineRule="auto"/>
        <w:jc w:val="both"/>
        <w:rPr>
          <w:rFonts w:cstheme="majorHAnsi"/>
        </w:rPr>
      </w:pPr>
      <w:r>
        <w:rPr>
          <w:rFonts w:cstheme="majorHAnsi"/>
        </w:rPr>
        <w:t>Nabízené řešení musí podporovat oddělené komunity uživatelů. Řešení musí nabízet možnost nastavit tato omezení:</w:t>
      </w:r>
    </w:p>
    <w:p w14:paraId="53A146F9" w14:textId="77777777" w:rsidR="00A64C1C" w:rsidRDefault="00D27034">
      <w:pPr>
        <w:pStyle w:val="Odstavecseseznamem"/>
        <w:numPr>
          <w:ilvl w:val="0"/>
          <w:numId w:val="27"/>
        </w:numPr>
        <w:spacing w:line="276" w:lineRule="auto"/>
        <w:jc w:val="both"/>
        <w:rPr>
          <w:rFonts w:cstheme="majorHAnsi"/>
        </w:rPr>
      </w:pPr>
      <w:r>
        <w:rPr>
          <w:rFonts w:cstheme="majorHAnsi"/>
        </w:rPr>
        <w:t>Konfigurovat přístupová práva určená pro jednu komunitu tak, že nelze přiřadit identitám v jiné komunitě koncové systémy komunity původní;</w:t>
      </w:r>
    </w:p>
    <w:p w14:paraId="53A146FA" w14:textId="77777777" w:rsidR="00A64C1C" w:rsidRDefault="00D27034">
      <w:pPr>
        <w:pStyle w:val="Odstavecseseznamem"/>
        <w:numPr>
          <w:ilvl w:val="0"/>
          <w:numId w:val="27"/>
        </w:numPr>
        <w:spacing w:line="276" w:lineRule="auto"/>
        <w:jc w:val="both"/>
        <w:rPr>
          <w:rFonts w:cstheme="majorHAnsi"/>
        </w:rPr>
      </w:pPr>
      <w:r>
        <w:rPr>
          <w:rFonts w:cstheme="majorHAnsi"/>
        </w:rPr>
        <w:t>Do organizační struktury určené jedné komunitě nelze přiřadit identity z jiné komunity;</w:t>
      </w:r>
    </w:p>
    <w:p w14:paraId="53A146FB" w14:textId="77777777" w:rsidR="00A64C1C" w:rsidRDefault="00D27034">
      <w:pPr>
        <w:pStyle w:val="Odstavecseseznamem"/>
        <w:numPr>
          <w:ilvl w:val="0"/>
          <w:numId w:val="27"/>
        </w:numPr>
        <w:spacing w:line="276" w:lineRule="auto"/>
        <w:jc w:val="both"/>
        <w:rPr>
          <w:rFonts w:cstheme="majorHAnsi"/>
        </w:rPr>
      </w:pPr>
      <w:r>
        <w:rPr>
          <w:rFonts w:cstheme="majorHAnsi"/>
        </w:rPr>
        <w:t>Delegovat správu konkrétní komunity jinému administrátorovi;</w:t>
      </w:r>
    </w:p>
    <w:p w14:paraId="53A146FC" w14:textId="77777777" w:rsidR="00A64C1C" w:rsidRDefault="00D27034">
      <w:pPr>
        <w:pStyle w:val="Odstavecseseznamem"/>
        <w:numPr>
          <w:ilvl w:val="0"/>
          <w:numId w:val="27"/>
        </w:numPr>
        <w:spacing w:line="276" w:lineRule="auto"/>
        <w:jc w:val="both"/>
        <w:rPr>
          <w:rFonts w:cstheme="majorHAnsi"/>
        </w:rPr>
      </w:pPr>
      <w:r>
        <w:rPr>
          <w:rFonts w:cstheme="majorHAnsi"/>
        </w:rPr>
        <w:t>Delegovat správu konkrétní organizační struktury jinému administrátorovi.</w:t>
      </w:r>
    </w:p>
    <w:p w14:paraId="53A146FD" w14:textId="77777777" w:rsidR="00A64C1C" w:rsidRDefault="00A64C1C">
      <w:pPr>
        <w:spacing w:line="276" w:lineRule="auto"/>
        <w:jc w:val="both"/>
        <w:rPr>
          <w:rFonts w:cstheme="majorHAnsi"/>
        </w:rPr>
      </w:pPr>
    </w:p>
    <w:p w14:paraId="53A146FE" w14:textId="77777777" w:rsidR="00A64C1C" w:rsidRDefault="00D27034">
      <w:pPr>
        <w:pStyle w:val="Nadpis5"/>
        <w:spacing w:line="276" w:lineRule="auto"/>
        <w:jc w:val="both"/>
        <w:rPr>
          <w:rFonts w:asciiTheme="minorHAnsi" w:hAnsiTheme="minorHAnsi" w:cstheme="majorHAnsi"/>
        </w:rPr>
      </w:pPr>
      <w:r>
        <w:rPr>
          <w:rFonts w:asciiTheme="minorHAnsi" w:hAnsiTheme="minorHAnsi" w:cstheme="majorHAnsi"/>
        </w:rPr>
        <w:t>Koncoví uživatelé</w:t>
      </w:r>
    </w:p>
    <w:p w14:paraId="53A146FF" w14:textId="77777777" w:rsidR="00A64C1C" w:rsidRDefault="00D27034">
      <w:pPr>
        <w:spacing w:line="276" w:lineRule="auto"/>
        <w:jc w:val="both"/>
        <w:rPr>
          <w:rFonts w:cstheme="majorHAnsi"/>
        </w:rPr>
      </w:pPr>
      <w:r>
        <w:rPr>
          <w:rFonts w:cstheme="majorHAnsi"/>
        </w:rPr>
        <w:t>Nabízené řešení musí podporovat minimálně:</w:t>
      </w:r>
    </w:p>
    <w:p w14:paraId="53A14700" w14:textId="77777777" w:rsidR="00A64C1C" w:rsidRDefault="00D27034">
      <w:pPr>
        <w:pStyle w:val="Odstavecseseznamem"/>
        <w:numPr>
          <w:ilvl w:val="0"/>
          <w:numId w:val="28"/>
        </w:numPr>
        <w:spacing w:line="276" w:lineRule="auto"/>
        <w:jc w:val="both"/>
        <w:rPr>
          <w:rFonts w:cstheme="majorHAnsi"/>
        </w:rPr>
      </w:pPr>
      <w:r>
        <w:rPr>
          <w:rFonts w:cstheme="majorHAnsi"/>
        </w:rPr>
        <w:t>Přehled přiřazených koncových systémů;</w:t>
      </w:r>
    </w:p>
    <w:p w14:paraId="53A14701" w14:textId="77777777" w:rsidR="00A64C1C" w:rsidRDefault="00D27034">
      <w:pPr>
        <w:pStyle w:val="Odstavecseseznamem"/>
        <w:numPr>
          <w:ilvl w:val="0"/>
          <w:numId w:val="28"/>
        </w:numPr>
        <w:spacing w:line="276" w:lineRule="auto"/>
        <w:jc w:val="both"/>
        <w:rPr>
          <w:rFonts w:cstheme="majorHAnsi"/>
        </w:rPr>
      </w:pPr>
      <w:r>
        <w:rPr>
          <w:rFonts w:cstheme="majorHAnsi"/>
        </w:rPr>
        <w:t>Přehled přiřazených oprávnění (aplikačních rolí) na koncových systémech (pokud je nakonfigurováno);</w:t>
      </w:r>
    </w:p>
    <w:p w14:paraId="53A14702" w14:textId="77777777" w:rsidR="00A64C1C" w:rsidRDefault="00D27034">
      <w:pPr>
        <w:pStyle w:val="Odstavecseseznamem"/>
        <w:numPr>
          <w:ilvl w:val="0"/>
          <w:numId w:val="28"/>
        </w:numPr>
        <w:spacing w:line="276" w:lineRule="auto"/>
        <w:jc w:val="both"/>
        <w:rPr>
          <w:rFonts w:cstheme="majorHAnsi"/>
        </w:rPr>
      </w:pPr>
      <w:r>
        <w:rPr>
          <w:rFonts w:cstheme="majorHAnsi"/>
        </w:rPr>
        <w:t xml:space="preserve">Přehled přiřazení do </w:t>
      </w:r>
      <w:proofErr w:type="spellStart"/>
      <w:r>
        <w:rPr>
          <w:rFonts w:cstheme="majorHAnsi"/>
        </w:rPr>
        <w:t>org</w:t>
      </w:r>
      <w:proofErr w:type="spellEnd"/>
      <w:r>
        <w:rPr>
          <w:rFonts w:cstheme="majorHAnsi"/>
        </w:rPr>
        <w:t>. struktury;</w:t>
      </w:r>
    </w:p>
    <w:p w14:paraId="53A14703" w14:textId="77777777" w:rsidR="00A64C1C" w:rsidRDefault="00D27034">
      <w:pPr>
        <w:pStyle w:val="Odstavecseseznamem"/>
        <w:numPr>
          <w:ilvl w:val="0"/>
          <w:numId w:val="28"/>
        </w:numPr>
        <w:spacing w:line="276" w:lineRule="auto"/>
        <w:jc w:val="both"/>
        <w:rPr>
          <w:rFonts w:cstheme="majorHAnsi"/>
        </w:rPr>
      </w:pPr>
      <w:r>
        <w:rPr>
          <w:rFonts w:cstheme="majorHAnsi"/>
        </w:rPr>
        <w:t>Schvalování či zamítnutí vznesených požadavků;</w:t>
      </w:r>
    </w:p>
    <w:p w14:paraId="53A14704" w14:textId="77777777" w:rsidR="00A64C1C" w:rsidRDefault="00D27034">
      <w:pPr>
        <w:pStyle w:val="Odstavecseseznamem"/>
        <w:numPr>
          <w:ilvl w:val="0"/>
          <w:numId w:val="28"/>
        </w:numPr>
        <w:spacing w:line="276" w:lineRule="auto"/>
        <w:jc w:val="both"/>
        <w:rPr>
          <w:rFonts w:cstheme="majorHAnsi"/>
        </w:rPr>
      </w:pPr>
      <w:r>
        <w:rPr>
          <w:rFonts w:cstheme="majorHAnsi"/>
        </w:rPr>
        <w:t>Spouštění reportů.</w:t>
      </w:r>
    </w:p>
    <w:p w14:paraId="53A14705" w14:textId="77777777" w:rsidR="00A64C1C" w:rsidRDefault="00A64C1C">
      <w:pPr>
        <w:spacing w:line="276" w:lineRule="auto"/>
        <w:jc w:val="both"/>
        <w:rPr>
          <w:rFonts w:cstheme="majorHAnsi"/>
        </w:rPr>
      </w:pPr>
    </w:p>
    <w:p w14:paraId="53A14706" w14:textId="77777777" w:rsidR="00A64C1C" w:rsidRDefault="00D27034">
      <w:pPr>
        <w:pStyle w:val="Nadpis5"/>
        <w:spacing w:line="276" w:lineRule="auto"/>
        <w:jc w:val="both"/>
        <w:rPr>
          <w:rFonts w:asciiTheme="minorHAnsi" w:hAnsiTheme="minorHAnsi" w:cstheme="majorHAnsi"/>
        </w:rPr>
      </w:pPr>
      <w:r>
        <w:rPr>
          <w:rFonts w:asciiTheme="minorHAnsi" w:hAnsiTheme="minorHAnsi" w:cstheme="majorHAnsi"/>
        </w:rPr>
        <w:t>Definice rolí v IDM</w:t>
      </w:r>
    </w:p>
    <w:p w14:paraId="53A14707" w14:textId="77777777" w:rsidR="00A64C1C" w:rsidRDefault="00D27034">
      <w:pPr>
        <w:spacing w:line="276" w:lineRule="auto"/>
        <w:jc w:val="both"/>
        <w:rPr>
          <w:rFonts w:cstheme="majorHAnsi"/>
        </w:rPr>
      </w:pPr>
      <w:r>
        <w:rPr>
          <w:rFonts w:cstheme="majorHAnsi"/>
        </w:rPr>
        <w:t>Níže je uveden minimální seznam rolí, které musí být podporovány v rámci IDM nástroje:</w:t>
      </w:r>
    </w:p>
    <w:p w14:paraId="53A14708" w14:textId="77777777" w:rsidR="00A64C1C" w:rsidRDefault="00D27034">
      <w:pPr>
        <w:pStyle w:val="Odstavecseseznamem"/>
        <w:numPr>
          <w:ilvl w:val="0"/>
          <w:numId w:val="29"/>
        </w:numPr>
        <w:spacing w:line="276" w:lineRule="auto"/>
        <w:jc w:val="both"/>
        <w:rPr>
          <w:rFonts w:cstheme="majorHAnsi"/>
        </w:rPr>
      </w:pPr>
      <w:r>
        <w:rPr>
          <w:rFonts w:cstheme="majorHAnsi"/>
        </w:rPr>
        <w:t xml:space="preserve">Administrátor IDM - Zasahuje do poloautomatických procesů, řeší výjimečné stavy, kontroluje reporting a </w:t>
      </w:r>
      <w:proofErr w:type="spellStart"/>
      <w:r>
        <w:rPr>
          <w:rFonts w:cstheme="majorHAnsi"/>
        </w:rPr>
        <w:t>flow</w:t>
      </w:r>
      <w:proofErr w:type="spellEnd"/>
      <w:r>
        <w:rPr>
          <w:rFonts w:cstheme="majorHAnsi"/>
        </w:rPr>
        <w:t xml:space="preserve"> identit, plně spravuje IDM. Může delegovat svá oprávnění a přidělovat oprávnění s </w:t>
      </w:r>
      <w:proofErr w:type="spellStart"/>
      <w:r>
        <w:rPr>
          <w:rFonts w:cstheme="majorHAnsi"/>
        </w:rPr>
        <w:t>granularitou</w:t>
      </w:r>
      <w:proofErr w:type="spellEnd"/>
      <w:r>
        <w:rPr>
          <w:rFonts w:cstheme="majorHAnsi"/>
        </w:rPr>
        <w:t xml:space="preserve"> až na jednotlivé funkce a objekty.</w:t>
      </w:r>
    </w:p>
    <w:p w14:paraId="53A14709" w14:textId="77777777" w:rsidR="00A64C1C" w:rsidRDefault="00D27034">
      <w:pPr>
        <w:pStyle w:val="Odstavecseseznamem"/>
        <w:numPr>
          <w:ilvl w:val="0"/>
          <w:numId w:val="29"/>
        </w:numPr>
        <w:spacing w:line="276" w:lineRule="auto"/>
        <w:jc w:val="both"/>
        <w:rPr>
          <w:rFonts w:cstheme="majorHAnsi"/>
        </w:rPr>
      </w:pPr>
      <w:r>
        <w:rPr>
          <w:rFonts w:cstheme="majorHAnsi"/>
        </w:rPr>
        <w:t xml:space="preserve">Delegovaný administrátor, Delegovaný správce - Má administrátorská práva nad zvolenými komunitami, organizační strukturou, koncovými systémy, nad skupinami </w:t>
      </w:r>
      <w:r>
        <w:rPr>
          <w:rFonts w:cstheme="majorHAnsi"/>
        </w:rPr>
        <w:lastRenderedPageBreak/>
        <w:t>uživatelů nebo obecně nad definovanými objekty IDM. Účelem je umožnit delegovanému administrátorovi správu nad uživateli patřícími do samostatného podřízeného celku (ať už z pohledu interního, tak externího - například dodavatelské účty).</w:t>
      </w:r>
    </w:p>
    <w:p w14:paraId="53A1470A" w14:textId="77777777" w:rsidR="00A64C1C" w:rsidRDefault="00D27034">
      <w:pPr>
        <w:pStyle w:val="Odstavecseseznamem"/>
        <w:numPr>
          <w:ilvl w:val="0"/>
          <w:numId w:val="29"/>
        </w:numPr>
        <w:spacing w:line="276" w:lineRule="auto"/>
        <w:jc w:val="both"/>
        <w:rPr>
          <w:rFonts w:cstheme="majorHAnsi"/>
        </w:rPr>
      </w:pPr>
      <w:r>
        <w:rPr>
          <w:rFonts w:cstheme="majorHAnsi"/>
        </w:rPr>
        <w:t>Tvůrce business rolí - Má všechna nezbytná práva pro tvorbu a úpravu business rolí v IDM. Může do nich zařazovat jiné business role, aplikační role a/nebo koncové systémy.</w:t>
      </w:r>
    </w:p>
    <w:p w14:paraId="53A1470B" w14:textId="77777777" w:rsidR="00A64C1C" w:rsidRDefault="00D27034">
      <w:pPr>
        <w:pStyle w:val="Odstavecseseznamem"/>
        <w:numPr>
          <w:ilvl w:val="0"/>
          <w:numId w:val="29"/>
        </w:numPr>
        <w:spacing w:line="276" w:lineRule="auto"/>
        <w:jc w:val="both"/>
        <w:rPr>
          <w:rFonts w:cstheme="majorHAnsi"/>
        </w:rPr>
      </w:pPr>
      <w:proofErr w:type="spellStart"/>
      <w:r>
        <w:rPr>
          <w:rFonts w:cstheme="majorHAnsi"/>
        </w:rPr>
        <w:t>Přidělovatel</w:t>
      </w:r>
      <w:proofErr w:type="spellEnd"/>
      <w:r>
        <w:rPr>
          <w:rFonts w:cstheme="majorHAnsi"/>
        </w:rPr>
        <w:t xml:space="preserve"> rolí - Má všechna nezbytná práva pro přidělování business rolí a aplikačních rolí v IDM. Může identitám v IDM přidělovat business role, aplikační role a/nebo koncové systémy.</w:t>
      </w:r>
    </w:p>
    <w:p w14:paraId="53A1470C" w14:textId="77777777" w:rsidR="00A64C1C" w:rsidRDefault="00D27034">
      <w:pPr>
        <w:pStyle w:val="Odstavecseseznamem"/>
        <w:numPr>
          <w:ilvl w:val="0"/>
          <w:numId w:val="29"/>
        </w:numPr>
        <w:spacing w:line="276" w:lineRule="auto"/>
        <w:jc w:val="both"/>
        <w:rPr>
          <w:rFonts w:cstheme="majorHAnsi"/>
        </w:rPr>
      </w:pPr>
      <w:r>
        <w:rPr>
          <w:rFonts w:cstheme="majorHAnsi"/>
        </w:rPr>
        <w:t>Správce koncového systému - Má všechna nezbytná práva pro úpravu definic KS v IDM a jeho aplikačních rolí.</w:t>
      </w:r>
    </w:p>
    <w:p w14:paraId="53A1470D" w14:textId="77777777" w:rsidR="00A64C1C" w:rsidRDefault="00D27034">
      <w:pPr>
        <w:pStyle w:val="Odstavecseseznamem"/>
        <w:numPr>
          <w:ilvl w:val="0"/>
          <w:numId w:val="29"/>
        </w:numPr>
        <w:spacing w:line="276" w:lineRule="auto"/>
        <w:jc w:val="both"/>
        <w:rPr>
          <w:rFonts w:cstheme="majorHAnsi"/>
        </w:rPr>
      </w:pPr>
      <w:r>
        <w:rPr>
          <w:rFonts w:cstheme="majorHAnsi"/>
        </w:rPr>
        <w:t>Běžný uživatel - Běžný uživatel, který má práva prohlížet informace o své identitě a přidělených prostředcích v IDM.</w:t>
      </w:r>
    </w:p>
    <w:p w14:paraId="53A1470E" w14:textId="77777777" w:rsidR="00A64C1C" w:rsidRDefault="00A64C1C">
      <w:pPr>
        <w:spacing w:line="276" w:lineRule="auto"/>
        <w:jc w:val="both"/>
        <w:rPr>
          <w:rFonts w:cstheme="majorHAnsi"/>
        </w:rPr>
      </w:pPr>
    </w:p>
    <w:p w14:paraId="53A1470F" w14:textId="77777777" w:rsidR="00A64C1C" w:rsidRDefault="00D27034">
      <w:pPr>
        <w:pStyle w:val="Nadpis4"/>
        <w:spacing w:line="276" w:lineRule="auto"/>
        <w:jc w:val="both"/>
        <w:rPr>
          <w:rFonts w:asciiTheme="minorHAnsi" w:hAnsiTheme="minorHAnsi" w:cstheme="majorHAnsi"/>
        </w:rPr>
      </w:pPr>
      <w:r>
        <w:rPr>
          <w:rFonts w:asciiTheme="minorHAnsi" w:hAnsiTheme="minorHAnsi" w:cstheme="majorHAnsi"/>
        </w:rPr>
        <w:t>Organizační struktura</w:t>
      </w:r>
    </w:p>
    <w:p w14:paraId="53A14710" w14:textId="77777777" w:rsidR="00A64C1C" w:rsidRDefault="00D27034">
      <w:pPr>
        <w:spacing w:line="276" w:lineRule="auto"/>
        <w:jc w:val="both"/>
        <w:rPr>
          <w:rFonts w:cstheme="majorHAnsi"/>
        </w:rPr>
      </w:pPr>
      <w:r>
        <w:rPr>
          <w:rFonts w:cstheme="majorHAnsi"/>
        </w:rPr>
        <w:t>Nabízené řešení musí podporovat:</w:t>
      </w:r>
    </w:p>
    <w:p w14:paraId="53A14711" w14:textId="77777777" w:rsidR="00A64C1C" w:rsidRDefault="00D27034">
      <w:pPr>
        <w:pStyle w:val="Odstavecseseznamem"/>
        <w:numPr>
          <w:ilvl w:val="0"/>
          <w:numId w:val="30"/>
        </w:numPr>
        <w:spacing w:line="276" w:lineRule="auto"/>
        <w:jc w:val="both"/>
        <w:rPr>
          <w:rFonts w:cstheme="majorHAnsi"/>
        </w:rPr>
      </w:pPr>
      <w:r>
        <w:rPr>
          <w:rFonts w:cstheme="majorHAnsi"/>
        </w:rPr>
        <w:t>Administrační webové rozhraní pro správu stromové struktury;</w:t>
      </w:r>
    </w:p>
    <w:p w14:paraId="53A14712" w14:textId="77777777" w:rsidR="00A64C1C" w:rsidRDefault="00D27034">
      <w:pPr>
        <w:pStyle w:val="Odstavecseseznamem"/>
        <w:numPr>
          <w:ilvl w:val="0"/>
          <w:numId w:val="30"/>
        </w:numPr>
        <w:spacing w:line="276" w:lineRule="auto"/>
        <w:jc w:val="both"/>
        <w:rPr>
          <w:rFonts w:cstheme="majorHAnsi"/>
        </w:rPr>
      </w:pPr>
      <w:r>
        <w:rPr>
          <w:rFonts w:cstheme="majorHAnsi"/>
        </w:rPr>
        <w:t>Správu skrze integrační vrstvu;</w:t>
      </w:r>
    </w:p>
    <w:p w14:paraId="53A14713" w14:textId="77777777" w:rsidR="00A64C1C" w:rsidRDefault="00D27034">
      <w:pPr>
        <w:pStyle w:val="Odstavecseseznamem"/>
        <w:numPr>
          <w:ilvl w:val="0"/>
          <w:numId w:val="30"/>
        </w:numPr>
        <w:spacing w:line="276" w:lineRule="auto"/>
        <w:jc w:val="both"/>
        <w:rPr>
          <w:rFonts w:cstheme="majorHAnsi"/>
        </w:rPr>
      </w:pPr>
      <w:r>
        <w:rPr>
          <w:rFonts w:cstheme="majorHAnsi"/>
        </w:rPr>
        <w:t>Možnost vytváření libovolného počtu stromů organizačních struktur;</w:t>
      </w:r>
    </w:p>
    <w:p w14:paraId="53A14714" w14:textId="77777777" w:rsidR="00A64C1C" w:rsidRDefault="00D27034">
      <w:pPr>
        <w:pStyle w:val="Odstavecseseznamem"/>
        <w:numPr>
          <w:ilvl w:val="0"/>
          <w:numId w:val="30"/>
        </w:numPr>
        <w:spacing w:line="276" w:lineRule="auto"/>
        <w:jc w:val="both"/>
        <w:rPr>
          <w:rFonts w:cstheme="majorHAnsi"/>
        </w:rPr>
      </w:pPr>
      <w:r>
        <w:rPr>
          <w:rFonts w:cstheme="majorHAnsi"/>
        </w:rPr>
        <w:t>Možnost vytváření nezávislých entit (pracovní pozice, funkční místa) ve stromě;</w:t>
      </w:r>
    </w:p>
    <w:p w14:paraId="53A14715" w14:textId="77777777" w:rsidR="00A64C1C" w:rsidRDefault="00D27034">
      <w:pPr>
        <w:pStyle w:val="Odstavecseseznamem"/>
        <w:numPr>
          <w:ilvl w:val="0"/>
          <w:numId w:val="30"/>
        </w:numPr>
        <w:spacing w:line="276" w:lineRule="auto"/>
        <w:jc w:val="both"/>
        <w:rPr>
          <w:rFonts w:cstheme="majorHAnsi"/>
        </w:rPr>
      </w:pPr>
      <w:r>
        <w:rPr>
          <w:rFonts w:cstheme="majorHAnsi"/>
        </w:rPr>
        <w:t>Možnost definovat atributy entit ve stromě;</w:t>
      </w:r>
    </w:p>
    <w:p w14:paraId="53A14716" w14:textId="77777777" w:rsidR="00A64C1C" w:rsidRDefault="00D27034">
      <w:pPr>
        <w:pStyle w:val="Odstavecseseznamem"/>
        <w:numPr>
          <w:ilvl w:val="0"/>
          <w:numId w:val="30"/>
        </w:numPr>
        <w:spacing w:line="276" w:lineRule="auto"/>
        <w:jc w:val="both"/>
        <w:rPr>
          <w:rFonts w:cstheme="majorHAnsi"/>
        </w:rPr>
      </w:pPr>
      <w:r>
        <w:rPr>
          <w:rFonts w:cstheme="majorHAnsi"/>
        </w:rPr>
        <w:t>Možnost přiřazovat entitám ve stromě jiné objekty, minimálně uživatele, role, organizace z jiných stromů, účty v koncových systémech;</w:t>
      </w:r>
    </w:p>
    <w:p w14:paraId="53A14717" w14:textId="77777777" w:rsidR="00A64C1C" w:rsidRDefault="00D27034">
      <w:pPr>
        <w:pStyle w:val="Odstavecseseznamem"/>
        <w:numPr>
          <w:ilvl w:val="0"/>
          <w:numId w:val="30"/>
        </w:numPr>
        <w:spacing w:line="276" w:lineRule="auto"/>
        <w:jc w:val="both"/>
        <w:rPr>
          <w:rFonts w:cstheme="majorHAnsi"/>
        </w:rPr>
      </w:pPr>
      <w:r>
        <w:rPr>
          <w:rFonts w:cstheme="majorHAnsi"/>
        </w:rPr>
        <w:t>Možnost vizualizace entit pomocí stromové struktury;</w:t>
      </w:r>
    </w:p>
    <w:p w14:paraId="53A14718" w14:textId="77777777" w:rsidR="00A64C1C" w:rsidRDefault="00D27034">
      <w:pPr>
        <w:pStyle w:val="Odstavecseseznamem"/>
        <w:numPr>
          <w:ilvl w:val="0"/>
          <w:numId w:val="30"/>
        </w:numPr>
        <w:spacing w:line="276" w:lineRule="auto"/>
        <w:jc w:val="both"/>
        <w:rPr>
          <w:rFonts w:cstheme="majorHAnsi"/>
        </w:rPr>
      </w:pPr>
      <w:r>
        <w:rPr>
          <w:rFonts w:cstheme="majorHAnsi"/>
        </w:rPr>
        <w:t>Entity ve stromě přiřazovat k libovolnému objektu, minimálně k roli a k identitě;</w:t>
      </w:r>
    </w:p>
    <w:p w14:paraId="53A14719" w14:textId="77777777" w:rsidR="00A64C1C" w:rsidRDefault="00D27034">
      <w:pPr>
        <w:pStyle w:val="Odstavecseseznamem"/>
        <w:numPr>
          <w:ilvl w:val="0"/>
          <w:numId w:val="30"/>
        </w:numPr>
        <w:spacing w:line="276" w:lineRule="auto"/>
        <w:jc w:val="both"/>
        <w:rPr>
          <w:rFonts w:cstheme="majorHAnsi"/>
        </w:rPr>
      </w:pPr>
      <w:r>
        <w:rPr>
          <w:rFonts w:cstheme="majorHAnsi"/>
        </w:rPr>
        <w:t>Identita nebo role může být přiřazena ve více entitách stromu zároveň;</w:t>
      </w:r>
    </w:p>
    <w:p w14:paraId="53A1471A" w14:textId="77777777" w:rsidR="00A64C1C" w:rsidRDefault="00D27034">
      <w:pPr>
        <w:pStyle w:val="Odstavecseseznamem"/>
        <w:numPr>
          <w:ilvl w:val="0"/>
          <w:numId w:val="30"/>
        </w:numPr>
        <w:spacing w:line="276" w:lineRule="auto"/>
        <w:jc w:val="both"/>
        <w:rPr>
          <w:rFonts w:cstheme="majorHAnsi"/>
        </w:rPr>
      </w:pPr>
      <w:r>
        <w:rPr>
          <w:rFonts w:cstheme="majorHAnsi"/>
        </w:rPr>
        <w:t>Identita nebo role může být přiřazena ve více stromech zároveň;</w:t>
      </w:r>
    </w:p>
    <w:p w14:paraId="53A1471B" w14:textId="77777777" w:rsidR="00A64C1C" w:rsidRDefault="00D27034">
      <w:pPr>
        <w:pStyle w:val="Odstavecseseznamem"/>
        <w:numPr>
          <w:ilvl w:val="0"/>
          <w:numId w:val="30"/>
        </w:numPr>
        <w:spacing w:line="276" w:lineRule="auto"/>
        <w:jc w:val="both"/>
        <w:rPr>
          <w:rFonts w:cstheme="majorHAnsi"/>
        </w:rPr>
      </w:pPr>
      <w:r>
        <w:rPr>
          <w:rFonts w:cstheme="majorHAnsi"/>
        </w:rPr>
        <w:t>Identita může mít různé role v různých strukturách (nadřízený v jedné organizační struktuře může být v jiné struktuře podřízený apod.);</w:t>
      </w:r>
    </w:p>
    <w:p w14:paraId="53A1471C" w14:textId="77777777" w:rsidR="00A64C1C" w:rsidRDefault="00D27034">
      <w:pPr>
        <w:pStyle w:val="Odstavecseseznamem"/>
        <w:numPr>
          <w:ilvl w:val="0"/>
          <w:numId w:val="30"/>
        </w:numPr>
        <w:spacing w:line="276" w:lineRule="auto"/>
        <w:jc w:val="both"/>
        <w:rPr>
          <w:rFonts w:cstheme="majorHAnsi"/>
        </w:rPr>
      </w:pPr>
      <w:r>
        <w:rPr>
          <w:rFonts w:cstheme="majorHAnsi"/>
        </w:rPr>
        <w:t>Možnost nastavit časové období od-do pro přiřazení identity do stromové struktury; pokud časové období uplyne nebo ještě nenastalo, nesmí se přiřazení identity do stromu uplatnit.</w:t>
      </w:r>
    </w:p>
    <w:p w14:paraId="53A1471D" w14:textId="77777777" w:rsidR="00A64C1C" w:rsidRDefault="00A64C1C">
      <w:pPr>
        <w:spacing w:line="276" w:lineRule="auto"/>
        <w:jc w:val="both"/>
        <w:rPr>
          <w:rFonts w:cstheme="majorHAnsi"/>
        </w:rPr>
      </w:pPr>
    </w:p>
    <w:p w14:paraId="53A1471E" w14:textId="77777777" w:rsidR="00A64C1C" w:rsidRDefault="00D27034">
      <w:pPr>
        <w:pStyle w:val="Nadpis4"/>
        <w:spacing w:line="276" w:lineRule="auto"/>
        <w:jc w:val="both"/>
        <w:rPr>
          <w:rFonts w:asciiTheme="minorHAnsi" w:hAnsiTheme="minorHAnsi" w:cstheme="majorHAnsi"/>
        </w:rPr>
      </w:pPr>
      <w:r>
        <w:rPr>
          <w:rFonts w:asciiTheme="minorHAnsi" w:hAnsiTheme="minorHAnsi" w:cstheme="majorHAnsi"/>
        </w:rPr>
        <w:t>Business role</w:t>
      </w:r>
    </w:p>
    <w:p w14:paraId="53A1471F" w14:textId="77777777" w:rsidR="00A64C1C" w:rsidRDefault="00D27034">
      <w:pPr>
        <w:spacing w:line="276" w:lineRule="auto"/>
        <w:jc w:val="both"/>
        <w:rPr>
          <w:rFonts w:cstheme="majorHAnsi"/>
        </w:rPr>
      </w:pPr>
      <w:r>
        <w:rPr>
          <w:rFonts w:cstheme="majorHAnsi"/>
        </w:rPr>
        <w:t>Nabízené řešení musí podporovat:</w:t>
      </w:r>
    </w:p>
    <w:p w14:paraId="53A14720" w14:textId="77777777" w:rsidR="00A64C1C" w:rsidRDefault="00D27034">
      <w:pPr>
        <w:pStyle w:val="Odstavecseseznamem"/>
        <w:numPr>
          <w:ilvl w:val="0"/>
          <w:numId w:val="31"/>
        </w:numPr>
        <w:spacing w:line="276" w:lineRule="auto"/>
        <w:jc w:val="both"/>
        <w:rPr>
          <w:rFonts w:cstheme="majorHAnsi"/>
        </w:rPr>
      </w:pPr>
      <w:r>
        <w:rPr>
          <w:rFonts w:cstheme="majorHAnsi"/>
        </w:rPr>
        <w:t>Administrační webové rozhraní pro správu business rolí.</w:t>
      </w:r>
    </w:p>
    <w:p w14:paraId="53A14721" w14:textId="77777777" w:rsidR="00A64C1C" w:rsidRDefault="00D27034">
      <w:pPr>
        <w:pStyle w:val="Odstavecseseznamem"/>
        <w:numPr>
          <w:ilvl w:val="0"/>
          <w:numId w:val="31"/>
        </w:numPr>
        <w:spacing w:line="276" w:lineRule="auto"/>
        <w:jc w:val="both"/>
        <w:rPr>
          <w:rFonts w:cstheme="majorHAnsi"/>
        </w:rPr>
      </w:pPr>
      <w:r>
        <w:rPr>
          <w:rFonts w:cstheme="majorHAnsi"/>
        </w:rPr>
        <w:t>Správu skrze integrační vrstvu</w:t>
      </w:r>
    </w:p>
    <w:p w14:paraId="53A14722" w14:textId="77777777" w:rsidR="00A64C1C" w:rsidRDefault="00D27034">
      <w:pPr>
        <w:pStyle w:val="Odstavecseseznamem"/>
        <w:numPr>
          <w:ilvl w:val="0"/>
          <w:numId w:val="31"/>
        </w:numPr>
        <w:spacing w:line="276" w:lineRule="auto"/>
        <w:jc w:val="both"/>
        <w:rPr>
          <w:rFonts w:cstheme="majorHAnsi"/>
        </w:rPr>
      </w:pPr>
      <w:r>
        <w:rPr>
          <w:rFonts w:cstheme="majorHAnsi"/>
        </w:rPr>
        <w:t>Evidenci business rolí, včetně popisných atributů.</w:t>
      </w:r>
    </w:p>
    <w:p w14:paraId="53A14723" w14:textId="77777777" w:rsidR="00A64C1C" w:rsidRDefault="00D27034">
      <w:pPr>
        <w:pStyle w:val="Odstavecseseznamem"/>
        <w:numPr>
          <w:ilvl w:val="0"/>
          <w:numId w:val="31"/>
        </w:numPr>
        <w:spacing w:line="276" w:lineRule="auto"/>
        <w:jc w:val="both"/>
        <w:rPr>
          <w:rFonts w:cstheme="majorHAnsi"/>
        </w:rPr>
      </w:pPr>
      <w:r>
        <w:rPr>
          <w:rFonts w:cstheme="majorHAnsi"/>
        </w:rPr>
        <w:t>Business role musí být možné hierarchicky skládat</w:t>
      </w:r>
    </w:p>
    <w:p w14:paraId="53A14724" w14:textId="77777777" w:rsidR="00A64C1C" w:rsidRDefault="00D27034">
      <w:pPr>
        <w:pStyle w:val="Odstavecseseznamem"/>
        <w:numPr>
          <w:ilvl w:val="0"/>
          <w:numId w:val="31"/>
        </w:numPr>
        <w:spacing w:line="276" w:lineRule="auto"/>
        <w:jc w:val="both"/>
        <w:rPr>
          <w:rFonts w:cstheme="majorHAnsi"/>
        </w:rPr>
      </w:pPr>
      <w:r>
        <w:rPr>
          <w:rFonts w:cstheme="majorHAnsi"/>
        </w:rPr>
        <w:lastRenderedPageBreak/>
        <w:t xml:space="preserve">Vazbu business rolí na uživatele obsaženého v jakékoliv komunitě či organizační struktuře, označující garanta business role. Tato vazba může být v kardinalitě 1:N ve smyslu hlavní garant, zástupce apod. Tato vazba je rozhodující ve </w:t>
      </w:r>
      <w:proofErr w:type="spellStart"/>
      <w:r>
        <w:rPr>
          <w:rFonts w:cstheme="majorHAnsi"/>
        </w:rPr>
        <w:t>workflow</w:t>
      </w:r>
      <w:proofErr w:type="spellEnd"/>
      <w:r>
        <w:rPr>
          <w:rFonts w:cstheme="majorHAnsi"/>
        </w:rPr>
        <w:t xml:space="preserve"> při přiřazování přístupů apod.</w:t>
      </w:r>
    </w:p>
    <w:p w14:paraId="53A14725" w14:textId="77777777" w:rsidR="00A64C1C" w:rsidRDefault="00D27034">
      <w:pPr>
        <w:pStyle w:val="Odstavecseseznamem"/>
        <w:numPr>
          <w:ilvl w:val="0"/>
          <w:numId w:val="31"/>
        </w:numPr>
        <w:spacing w:line="276" w:lineRule="auto"/>
        <w:jc w:val="both"/>
        <w:rPr>
          <w:rFonts w:cstheme="majorHAnsi"/>
        </w:rPr>
      </w:pPr>
      <w:r>
        <w:rPr>
          <w:rFonts w:cstheme="majorHAnsi"/>
        </w:rPr>
        <w:t>Vazbu na koncové systémy přiřazené do business role v kardinalitě 1:N.</w:t>
      </w:r>
    </w:p>
    <w:p w14:paraId="53A14726" w14:textId="77777777" w:rsidR="00A64C1C" w:rsidRDefault="00D27034">
      <w:pPr>
        <w:pStyle w:val="Odstavecseseznamem"/>
        <w:numPr>
          <w:ilvl w:val="0"/>
          <w:numId w:val="31"/>
        </w:numPr>
        <w:spacing w:line="276" w:lineRule="auto"/>
        <w:jc w:val="both"/>
        <w:rPr>
          <w:rFonts w:cstheme="majorHAnsi"/>
        </w:rPr>
      </w:pPr>
      <w:r>
        <w:rPr>
          <w:rFonts w:cstheme="majorHAnsi"/>
        </w:rPr>
        <w:t>Vazbu na konkrétní identitu (uživatele) v kardinalitě 1:N a možnost nastavení platnosti přiřazení od-do.</w:t>
      </w:r>
    </w:p>
    <w:p w14:paraId="53A14727" w14:textId="77777777" w:rsidR="00A64C1C" w:rsidRDefault="00D27034">
      <w:pPr>
        <w:pStyle w:val="Odstavecseseznamem"/>
        <w:numPr>
          <w:ilvl w:val="0"/>
          <w:numId w:val="31"/>
        </w:numPr>
        <w:spacing w:line="276" w:lineRule="auto"/>
        <w:jc w:val="both"/>
        <w:rPr>
          <w:rFonts w:cstheme="majorHAnsi"/>
        </w:rPr>
      </w:pPr>
      <w:r>
        <w:rPr>
          <w:rFonts w:cstheme="majorHAnsi"/>
        </w:rPr>
        <w:t>Možnost nastavení platnosti business role od-do, pokud časové období uplyne nebo ještě nenastalo, nesmí se přiřazení business role uplatnit.</w:t>
      </w:r>
    </w:p>
    <w:p w14:paraId="53A14728" w14:textId="77777777" w:rsidR="00A64C1C" w:rsidRDefault="00D27034">
      <w:pPr>
        <w:pStyle w:val="Odstavecseseznamem"/>
        <w:numPr>
          <w:ilvl w:val="0"/>
          <w:numId w:val="31"/>
        </w:numPr>
        <w:spacing w:line="276" w:lineRule="auto"/>
        <w:jc w:val="both"/>
        <w:rPr>
          <w:rFonts w:cstheme="majorHAnsi"/>
        </w:rPr>
      </w:pPr>
      <w:r>
        <w:rPr>
          <w:rFonts w:cstheme="majorHAnsi"/>
        </w:rPr>
        <w:t>Při vytváření nových business rolí upozornit na duplicitní definice rolí s jejich výčtem.</w:t>
      </w:r>
    </w:p>
    <w:p w14:paraId="53A14729" w14:textId="77777777" w:rsidR="00A64C1C" w:rsidRDefault="00D27034">
      <w:pPr>
        <w:pStyle w:val="Odstavecseseznamem"/>
        <w:numPr>
          <w:ilvl w:val="0"/>
          <w:numId w:val="31"/>
        </w:numPr>
        <w:spacing w:line="276" w:lineRule="auto"/>
        <w:jc w:val="both"/>
        <w:rPr>
          <w:rFonts w:cstheme="majorHAnsi"/>
        </w:rPr>
      </w:pPr>
      <w:r>
        <w:rPr>
          <w:rFonts w:cstheme="majorHAnsi"/>
        </w:rPr>
        <w:t>Do business rolí přiřazovat jiné business role, aplikační role, resp. koncové systémy</w:t>
      </w:r>
    </w:p>
    <w:p w14:paraId="53A1472A" w14:textId="77777777" w:rsidR="00A64C1C" w:rsidRDefault="00D27034">
      <w:pPr>
        <w:pStyle w:val="Odstavecseseznamem"/>
        <w:numPr>
          <w:ilvl w:val="0"/>
          <w:numId w:val="31"/>
        </w:numPr>
        <w:spacing w:line="276" w:lineRule="auto"/>
        <w:jc w:val="both"/>
        <w:rPr>
          <w:rFonts w:cstheme="majorHAnsi"/>
        </w:rPr>
      </w:pPr>
      <w:r>
        <w:rPr>
          <w:rFonts w:cstheme="majorHAnsi"/>
        </w:rPr>
        <w:t>Podporovat definici pravidel business rolí včetně možnosti použít regulární výrazy.</w:t>
      </w:r>
    </w:p>
    <w:p w14:paraId="53A1472B" w14:textId="77777777" w:rsidR="00A64C1C" w:rsidRDefault="00D27034">
      <w:pPr>
        <w:pStyle w:val="Odstavecseseznamem"/>
        <w:numPr>
          <w:ilvl w:val="0"/>
          <w:numId w:val="31"/>
        </w:numPr>
        <w:spacing w:line="276" w:lineRule="auto"/>
        <w:jc w:val="both"/>
        <w:rPr>
          <w:rFonts w:cstheme="majorHAnsi"/>
        </w:rPr>
      </w:pPr>
      <w:r>
        <w:rPr>
          <w:rFonts w:cstheme="majorHAnsi"/>
        </w:rPr>
        <w:t>Správu efektivních práv v rámci tvorby nových business rolí.</w:t>
      </w:r>
    </w:p>
    <w:p w14:paraId="53A1472C" w14:textId="77777777" w:rsidR="00A64C1C" w:rsidRDefault="00A64C1C">
      <w:pPr>
        <w:spacing w:line="276" w:lineRule="auto"/>
        <w:jc w:val="both"/>
        <w:rPr>
          <w:rFonts w:cstheme="majorHAnsi"/>
        </w:rPr>
      </w:pPr>
    </w:p>
    <w:p w14:paraId="53A1472D" w14:textId="77777777" w:rsidR="00A64C1C" w:rsidRDefault="00D27034">
      <w:pPr>
        <w:pStyle w:val="Nadpis4"/>
        <w:spacing w:line="276" w:lineRule="auto"/>
        <w:jc w:val="both"/>
        <w:rPr>
          <w:rFonts w:asciiTheme="minorHAnsi" w:hAnsiTheme="minorHAnsi" w:cstheme="majorHAnsi"/>
        </w:rPr>
      </w:pPr>
      <w:r>
        <w:rPr>
          <w:rFonts w:asciiTheme="minorHAnsi" w:hAnsiTheme="minorHAnsi" w:cstheme="majorHAnsi"/>
        </w:rPr>
        <w:t>Koncové systémy</w:t>
      </w:r>
    </w:p>
    <w:p w14:paraId="53A1472E" w14:textId="77777777" w:rsidR="00A64C1C" w:rsidRDefault="00D27034">
      <w:pPr>
        <w:spacing w:line="276" w:lineRule="auto"/>
        <w:jc w:val="both"/>
        <w:rPr>
          <w:rFonts w:cstheme="majorHAnsi"/>
        </w:rPr>
      </w:pPr>
      <w:r>
        <w:rPr>
          <w:rFonts w:cstheme="majorHAnsi"/>
        </w:rPr>
        <w:t>Nabízené řešení musí podporovat:</w:t>
      </w:r>
    </w:p>
    <w:p w14:paraId="53A1472F" w14:textId="77777777" w:rsidR="00A64C1C" w:rsidRDefault="00D27034">
      <w:pPr>
        <w:pStyle w:val="Odstavecseseznamem"/>
        <w:numPr>
          <w:ilvl w:val="0"/>
          <w:numId w:val="32"/>
        </w:numPr>
        <w:spacing w:line="276" w:lineRule="auto"/>
        <w:jc w:val="both"/>
        <w:rPr>
          <w:rFonts w:cstheme="majorHAnsi"/>
        </w:rPr>
      </w:pPr>
      <w:r>
        <w:rPr>
          <w:rFonts w:cstheme="majorHAnsi"/>
        </w:rPr>
        <w:t>Administrační webové rozhraní pro správu koncových systému.</w:t>
      </w:r>
    </w:p>
    <w:p w14:paraId="53A14730" w14:textId="77777777" w:rsidR="00A64C1C" w:rsidRDefault="00D27034">
      <w:pPr>
        <w:pStyle w:val="Odstavecseseznamem"/>
        <w:numPr>
          <w:ilvl w:val="0"/>
          <w:numId w:val="32"/>
        </w:numPr>
        <w:spacing w:line="276" w:lineRule="auto"/>
        <w:jc w:val="both"/>
        <w:rPr>
          <w:rFonts w:cstheme="majorHAnsi"/>
        </w:rPr>
      </w:pPr>
      <w:r>
        <w:rPr>
          <w:rFonts w:cstheme="majorHAnsi"/>
        </w:rPr>
        <w:t>Správu přes integrační vrstvu.</w:t>
      </w:r>
    </w:p>
    <w:p w14:paraId="53A14731" w14:textId="77777777" w:rsidR="00A64C1C" w:rsidRDefault="00D27034">
      <w:pPr>
        <w:pStyle w:val="Odstavecseseznamem"/>
        <w:numPr>
          <w:ilvl w:val="0"/>
          <w:numId w:val="32"/>
        </w:numPr>
        <w:spacing w:line="276" w:lineRule="auto"/>
        <w:jc w:val="both"/>
        <w:rPr>
          <w:rFonts w:cstheme="majorHAnsi"/>
        </w:rPr>
      </w:pPr>
      <w:r>
        <w:rPr>
          <w:rFonts w:cstheme="majorHAnsi"/>
        </w:rPr>
        <w:t>Evidenci koncových systémů, včetně popisných atributů jejich funkce, umístění apod.</w:t>
      </w:r>
    </w:p>
    <w:p w14:paraId="53A14732" w14:textId="77777777" w:rsidR="00A64C1C" w:rsidRDefault="00D27034">
      <w:pPr>
        <w:pStyle w:val="Odstavecseseznamem"/>
        <w:numPr>
          <w:ilvl w:val="0"/>
          <w:numId w:val="32"/>
        </w:numPr>
        <w:spacing w:line="276" w:lineRule="auto"/>
        <w:jc w:val="both"/>
        <w:rPr>
          <w:rFonts w:cstheme="majorHAnsi"/>
        </w:rPr>
      </w:pPr>
      <w:r>
        <w:rPr>
          <w:rFonts w:cstheme="majorHAnsi"/>
        </w:rPr>
        <w:t xml:space="preserve">Vazbu koncových systémů na uživatele obsaženého v jakékoliv komunitě, či organizační struktuře, označující garanta koncového systému. Tato vazba může být v kardinalitě 1:N ve smyslu hlavní garant, zástupce apod. Tato vazba je rozhodující ve </w:t>
      </w:r>
      <w:proofErr w:type="spellStart"/>
      <w:r>
        <w:rPr>
          <w:rFonts w:cstheme="majorHAnsi"/>
        </w:rPr>
        <w:t>workflow</w:t>
      </w:r>
      <w:proofErr w:type="spellEnd"/>
      <w:r>
        <w:rPr>
          <w:rFonts w:cstheme="majorHAnsi"/>
        </w:rPr>
        <w:t xml:space="preserve"> při vytváření business rolí, přiřazování přístupů apod.</w:t>
      </w:r>
    </w:p>
    <w:p w14:paraId="53A14733" w14:textId="77777777" w:rsidR="00A64C1C" w:rsidRDefault="00D27034">
      <w:pPr>
        <w:pStyle w:val="Odstavecseseznamem"/>
        <w:numPr>
          <w:ilvl w:val="0"/>
          <w:numId w:val="32"/>
        </w:numPr>
        <w:spacing w:line="276" w:lineRule="auto"/>
        <w:jc w:val="both"/>
        <w:rPr>
          <w:rFonts w:cstheme="majorHAnsi"/>
        </w:rPr>
      </w:pPr>
      <w:r>
        <w:rPr>
          <w:rFonts w:cstheme="majorHAnsi"/>
        </w:rPr>
        <w:t>Vazbu na aplikační role přiřazené ke koncovému systému v kardinalitě 1:N.</w:t>
      </w:r>
    </w:p>
    <w:p w14:paraId="53A14734" w14:textId="77777777" w:rsidR="00A64C1C" w:rsidRDefault="00D27034">
      <w:pPr>
        <w:pStyle w:val="Odstavecseseznamem"/>
        <w:numPr>
          <w:ilvl w:val="0"/>
          <w:numId w:val="32"/>
        </w:numPr>
        <w:spacing w:line="276" w:lineRule="auto"/>
        <w:jc w:val="both"/>
        <w:rPr>
          <w:rFonts w:cstheme="majorHAnsi"/>
        </w:rPr>
      </w:pPr>
      <w:r>
        <w:rPr>
          <w:rFonts w:cstheme="majorHAnsi"/>
        </w:rPr>
        <w:t>Vazbu na administrátora koncového systému, kterého může představovat uživatel obsažený v jakékoliv komunitě, či organizační struktuře. Tato vazba může být v kardinalitě 1:N ve smyslu hlavní administrátor, zástupce apod.</w:t>
      </w:r>
    </w:p>
    <w:p w14:paraId="53A14735" w14:textId="77777777" w:rsidR="00A64C1C" w:rsidRDefault="00D27034">
      <w:pPr>
        <w:pStyle w:val="Odstavecseseznamem"/>
        <w:numPr>
          <w:ilvl w:val="0"/>
          <w:numId w:val="32"/>
        </w:numPr>
        <w:spacing w:line="276" w:lineRule="auto"/>
        <w:jc w:val="both"/>
        <w:rPr>
          <w:rFonts w:cstheme="majorHAnsi"/>
        </w:rPr>
      </w:pPr>
      <w:r>
        <w:rPr>
          <w:rFonts w:cstheme="majorHAnsi"/>
        </w:rPr>
        <w:t>Možnost nastavení stavu správy koncového systému na povoleno, či blokováno. Toto nastavení má přímý dopad na řízení přístupů ke koncovému systému.</w:t>
      </w:r>
    </w:p>
    <w:p w14:paraId="53A14736" w14:textId="77777777" w:rsidR="00A64C1C" w:rsidRDefault="00A64C1C">
      <w:pPr>
        <w:spacing w:line="276" w:lineRule="auto"/>
        <w:jc w:val="both"/>
        <w:rPr>
          <w:rFonts w:cstheme="majorHAnsi"/>
        </w:rPr>
      </w:pPr>
    </w:p>
    <w:p w14:paraId="53A14737" w14:textId="77777777" w:rsidR="00A64C1C" w:rsidRDefault="00D27034">
      <w:pPr>
        <w:pStyle w:val="Nadpis4"/>
        <w:spacing w:line="276" w:lineRule="auto"/>
        <w:jc w:val="both"/>
        <w:rPr>
          <w:rFonts w:asciiTheme="minorHAnsi" w:hAnsiTheme="minorHAnsi" w:cstheme="majorHAnsi"/>
        </w:rPr>
      </w:pPr>
      <w:r>
        <w:rPr>
          <w:rFonts w:asciiTheme="minorHAnsi" w:hAnsiTheme="minorHAnsi" w:cstheme="majorHAnsi"/>
        </w:rPr>
        <w:t>Aplikační role</w:t>
      </w:r>
    </w:p>
    <w:p w14:paraId="53A14738" w14:textId="77777777" w:rsidR="00A64C1C" w:rsidRDefault="00D27034">
      <w:pPr>
        <w:spacing w:line="276" w:lineRule="auto"/>
        <w:jc w:val="both"/>
        <w:rPr>
          <w:rFonts w:cstheme="majorHAnsi"/>
        </w:rPr>
      </w:pPr>
      <w:r>
        <w:rPr>
          <w:rFonts w:cstheme="majorHAnsi"/>
        </w:rPr>
        <w:t>Nabízené řešení musí podporovat:</w:t>
      </w:r>
    </w:p>
    <w:p w14:paraId="53A14739" w14:textId="77777777" w:rsidR="00A64C1C" w:rsidRDefault="00D27034">
      <w:pPr>
        <w:pStyle w:val="Odstavecseseznamem"/>
        <w:numPr>
          <w:ilvl w:val="0"/>
          <w:numId w:val="33"/>
        </w:numPr>
        <w:spacing w:line="276" w:lineRule="auto"/>
        <w:jc w:val="both"/>
        <w:rPr>
          <w:rFonts w:cstheme="majorHAnsi"/>
        </w:rPr>
      </w:pPr>
      <w:r>
        <w:rPr>
          <w:rFonts w:cstheme="majorHAnsi"/>
        </w:rPr>
        <w:t>Administrační webové rozhraní pro správu rolí (soubor oprávnění).</w:t>
      </w:r>
    </w:p>
    <w:p w14:paraId="53A1473A" w14:textId="77777777" w:rsidR="00A64C1C" w:rsidRDefault="00D27034">
      <w:pPr>
        <w:pStyle w:val="Odstavecseseznamem"/>
        <w:numPr>
          <w:ilvl w:val="0"/>
          <w:numId w:val="33"/>
        </w:numPr>
        <w:spacing w:line="276" w:lineRule="auto"/>
        <w:jc w:val="both"/>
        <w:rPr>
          <w:rFonts w:cstheme="majorHAnsi"/>
        </w:rPr>
      </w:pPr>
      <w:r>
        <w:rPr>
          <w:rFonts w:cstheme="majorHAnsi"/>
        </w:rPr>
        <w:t>Správu skrze integrační vrstvu.</w:t>
      </w:r>
    </w:p>
    <w:p w14:paraId="53A1473B" w14:textId="77777777" w:rsidR="00A64C1C" w:rsidRDefault="00D27034">
      <w:pPr>
        <w:pStyle w:val="Odstavecseseznamem"/>
        <w:numPr>
          <w:ilvl w:val="0"/>
          <w:numId w:val="33"/>
        </w:numPr>
        <w:spacing w:line="276" w:lineRule="auto"/>
        <w:jc w:val="both"/>
        <w:rPr>
          <w:rFonts w:cstheme="majorHAnsi"/>
        </w:rPr>
      </w:pPr>
      <w:r>
        <w:rPr>
          <w:rFonts w:cstheme="majorHAnsi"/>
        </w:rPr>
        <w:t>Roli je možné přiřazovat koncovým systémům.</w:t>
      </w:r>
    </w:p>
    <w:p w14:paraId="53A1473C" w14:textId="77777777" w:rsidR="00A64C1C" w:rsidRDefault="00D27034">
      <w:pPr>
        <w:pStyle w:val="Odstavecseseznamem"/>
        <w:numPr>
          <w:ilvl w:val="0"/>
          <w:numId w:val="33"/>
        </w:numPr>
        <w:spacing w:line="276" w:lineRule="auto"/>
        <w:jc w:val="both"/>
        <w:rPr>
          <w:rFonts w:cstheme="majorHAnsi"/>
        </w:rPr>
      </w:pPr>
      <w:r>
        <w:rPr>
          <w:rFonts w:cstheme="majorHAnsi"/>
        </w:rPr>
        <w:t>Možnost nastavení platnosti aplikační role s dopadem na řízení přístupů ke koncovému systému.</w:t>
      </w:r>
    </w:p>
    <w:p w14:paraId="53A1473D" w14:textId="77777777" w:rsidR="00A64C1C" w:rsidRDefault="00D27034">
      <w:pPr>
        <w:pStyle w:val="Odstavecseseznamem"/>
        <w:numPr>
          <w:ilvl w:val="0"/>
          <w:numId w:val="33"/>
        </w:numPr>
        <w:spacing w:line="276" w:lineRule="auto"/>
        <w:jc w:val="both"/>
        <w:rPr>
          <w:rFonts w:cstheme="majorHAnsi"/>
        </w:rPr>
      </w:pPr>
      <w:r>
        <w:rPr>
          <w:rFonts w:cstheme="majorHAnsi"/>
        </w:rPr>
        <w:t>Možnost nastavit další atributy přiřazení (např. dle lokality identity).</w:t>
      </w:r>
    </w:p>
    <w:p w14:paraId="53A1473E" w14:textId="77777777" w:rsidR="00A64C1C" w:rsidRDefault="00D27034">
      <w:pPr>
        <w:pStyle w:val="Odstavecseseznamem"/>
        <w:numPr>
          <w:ilvl w:val="0"/>
          <w:numId w:val="33"/>
        </w:numPr>
        <w:spacing w:line="276" w:lineRule="auto"/>
        <w:jc w:val="both"/>
        <w:rPr>
          <w:rFonts w:cstheme="majorHAnsi"/>
        </w:rPr>
      </w:pPr>
      <w:r>
        <w:rPr>
          <w:rFonts w:cstheme="majorHAnsi"/>
        </w:rPr>
        <w:t>Možnost dynamického výpočtu u schvalovací role.</w:t>
      </w:r>
    </w:p>
    <w:p w14:paraId="53A1473F" w14:textId="77777777" w:rsidR="00A64C1C" w:rsidRDefault="00D27034">
      <w:pPr>
        <w:pStyle w:val="Odstavecseseznamem"/>
        <w:numPr>
          <w:ilvl w:val="0"/>
          <w:numId w:val="33"/>
        </w:numPr>
        <w:spacing w:line="276" w:lineRule="auto"/>
        <w:jc w:val="both"/>
        <w:rPr>
          <w:rFonts w:cstheme="majorHAnsi"/>
        </w:rPr>
      </w:pPr>
      <w:r>
        <w:rPr>
          <w:rFonts w:cstheme="majorHAnsi"/>
        </w:rPr>
        <w:t>Role musí být možné hierarchicky skládat.</w:t>
      </w:r>
    </w:p>
    <w:p w14:paraId="53A14740" w14:textId="77777777" w:rsidR="00A64C1C" w:rsidRDefault="00D27034">
      <w:pPr>
        <w:pStyle w:val="Odstavecseseznamem"/>
        <w:numPr>
          <w:ilvl w:val="0"/>
          <w:numId w:val="33"/>
        </w:numPr>
        <w:spacing w:line="276" w:lineRule="auto"/>
        <w:jc w:val="both"/>
        <w:rPr>
          <w:rFonts w:cstheme="majorHAnsi"/>
        </w:rPr>
      </w:pPr>
      <w:r>
        <w:rPr>
          <w:rFonts w:cstheme="majorHAnsi"/>
        </w:rPr>
        <w:lastRenderedPageBreak/>
        <w:t xml:space="preserve">Možnost systému nastavit pravidla pro vzájemně se vylučující role (tzv. </w:t>
      </w:r>
      <w:proofErr w:type="spellStart"/>
      <w:r>
        <w:rPr>
          <w:rFonts w:cstheme="majorHAnsi"/>
        </w:rPr>
        <w:t>SoD</w:t>
      </w:r>
      <w:proofErr w:type="spellEnd"/>
      <w:r>
        <w:rPr>
          <w:rFonts w:cstheme="majorHAnsi"/>
        </w:rPr>
        <w:t>), musí umět reportovat a notifikovat konfliktní práva.</w:t>
      </w:r>
    </w:p>
    <w:p w14:paraId="53A14741" w14:textId="77777777" w:rsidR="00A64C1C" w:rsidRDefault="00D27034">
      <w:pPr>
        <w:pStyle w:val="Odstavecseseznamem"/>
        <w:numPr>
          <w:ilvl w:val="0"/>
          <w:numId w:val="33"/>
        </w:numPr>
        <w:spacing w:line="276" w:lineRule="auto"/>
        <w:jc w:val="both"/>
        <w:rPr>
          <w:rFonts w:cstheme="majorHAnsi"/>
        </w:rPr>
      </w:pPr>
      <w:r>
        <w:rPr>
          <w:rFonts w:cstheme="majorHAnsi"/>
        </w:rPr>
        <w:t>Ochranu systému v případě pokusu o přiřazení konfliktní role - pokud dojde k pokusu o přiřazení role identitě, která již má jinou konfliktní roli, musí systém konflikt oznámit a vlastní přiřazení neprovede.</w:t>
      </w:r>
    </w:p>
    <w:p w14:paraId="53A14742" w14:textId="77777777" w:rsidR="00A64C1C" w:rsidRDefault="00D27034">
      <w:pPr>
        <w:pStyle w:val="Odstavecseseznamem"/>
        <w:numPr>
          <w:ilvl w:val="0"/>
          <w:numId w:val="33"/>
        </w:numPr>
        <w:spacing w:line="276" w:lineRule="auto"/>
        <w:jc w:val="both"/>
        <w:rPr>
          <w:rFonts w:cstheme="majorBidi"/>
        </w:rPr>
      </w:pPr>
      <w:r>
        <w:rPr>
          <w:rFonts w:cstheme="majorBidi"/>
        </w:rPr>
        <w:t>Možnost recertifikace rolí - opakované spouštění schvalování.</w:t>
      </w:r>
    </w:p>
    <w:p w14:paraId="53A14743" w14:textId="77777777" w:rsidR="00A64C1C" w:rsidRDefault="00A64C1C">
      <w:pPr>
        <w:spacing w:line="276" w:lineRule="auto"/>
        <w:jc w:val="both"/>
        <w:rPr>
          <w:rFonts w:cstheme="majorHAnsi"/>
        </w:rPr>
      </w:pPr>
    </w:p>
    <w:p w14:paraId="53A14744" w14:textId="77777777" w:rsidR="00A64C1C" w:rsidRDefault="00D27034">
      <w:pPr>
        <w:pStyle w:val="Nadpis2"/>
        <w:spacing w:line="276" w:lineRule="auto"/>
        <w:jc w:val="both"/>
        <w:rPr>
          <w:rFonts w:asciiTheme="minorHAnsi" w:hAnsiTheme="minorHAnsi" w:cstheme="majorHAnsi"/>
        </w:rPr>
      </w:pPr>
      <w:bookmarkStart w:id="26" w:name="__RefHeading___Toc974_642490149"/>
      <w:bookmarkStart w:id="27" w:name="_Toc200024527"/>
      <w:bookmarkEnd w:id="26"/>
      <w:r>
        <w:rPr>
          <w:rFonts w:asciiTheme="minorHAnsi" w:hAnsiTheme="minorHAnsi" w:cstheme="majorHAnsi"/>
        </w:rPr>
        <w:t>Připojení koncových systémů</w:t>
      </w:r>
      <w:bookmarkEnd w:id="27"/>
    </w:p>
    <w:p w14:paraId="53A14745" w14:textId="77777777" w:rsidR="00A64C1C" w:rsidRDefault="00D27034">
      <w:pPr>
        <w:spacing w:line="276" w:lineRule="auto"/>
        <w:jc w:val="both"/>
        <w:rPr>
          <w:rFonts w:cstheme="majorHAnsi"/>
        </w:rPr>
      </w:pPr>
      <w:r>
        <w:rPr>
          <w:rFonts w:cstheme="majorHAnsi"/>
        </w:rPr>
        <w:t>Zadavatel v rámci implementace požaduje připojení koncových systémů a propagaci unikátní identity. Připojení koncových systémů a řízení identit lze rozdělit do několika následujících bodů:</w:t>
      </w:r>
    </w:p>
    <w:p w14:paraId="53A14746" w14:textId="77777777" w:rsidR="00A64C1C" w:rsidRDefault="00A64C1C">
      <w:pPr>
        <w:spacing w:line="276" w:lineRule="auto"/>
        <w:jc w:val="both"/>
        <w:rPr>
          <w:rFonts w:cstheme="majorHAnsi"/>
        </w:rPr>
      </w:pPr>
    </w:p>
    <w:p w14:paraId="53A14747" w14:textId="77777777" w:rsidR="00A64C1C" w:rsidRDefault="00D27034">
      <w:pPr>
        <w:pStyle w:val="Nadpis3"/>
        <w:spacing w:line="276" w:lineRule="auto"/>
        <w:jc w:val="both"/>
        <w:rPr>
          <w:rFonts w:asciiTheme="minorHAnsi" w:hAnsiTheme="minorHAnsi" w:cstheme="majorHAnsi"/>
        </w:rPr>
      </w:pPr>
      <w:r>
        <w:rPr>
          <w:rFonts w:asciiTheme="minorHAnsi" w:hAnsiTheme="minorHAnsi" w:cstheme="majorHAnsi"/>
        </w:rPr>
        <w:t>Plně automatické připojení</w:t>
      </w:r>
    </w:p>
    <w:p w14:paraId="53A14748" w14:textId="77777777" w:rsidR="00A64C1C" w:rsidRDefault="00D27034">
      <w:pPr>
        <w:spacing w:line="276" w:lineRule="auto"/>
        <w:jc w:val="both"/>
        <w:rPr>
          <w:rFonts w:cstheme="majorHAnsi"/>
        </w:rPr>
      </w:pPr>
      <w:r>
        <w:rPr>
          <w:rFonts w:cstheme="majorHAnsi"/>
        </w:rPr>
        <w:t>Plně automatické připojení ke koncovému systému splňuje tyto požadavky:</w:t>
      </w:r>
    </w:p>
    <w:p w14:paraId="53A14749" w14:textId="77777777" w:rsidR="00A64C1C" w:rsidRDefault="00D27034">
      <w:pPr>
        <w:pStyle w:val="Odstavecseseznamem"/>
        <w:numPr>
          <w:ilvl w:val="0"/>
          <w:numId w:val="34"/>
        </w:numPr>
        <w:spacing w:line="276" w:lineRule="auto"/>
        <w:jc w:val="both"/>
        <w:rPr>
          <w:rFonts w:cstheme="majorHAnsi"/>
        </w:rPr>
      </w:pPr>
      <w:r>
        <w:rPr>
          <w:rFonts w:cstheme="majorHAnsi"/>
        </w:rPr>
        <w:t xml:space="preserve">IDM přebírá informace o identitách z autoritativního zdroje a vytváří uživatele v IDM. </w:t>
      </w:r>
    </w:p>
    <w:p w14:paraId="53A1474A" w14:textId="77777777" w:rsidR="00A64C1C" w:rsidRDefault="00D27034">
      <w:pPr>
        <w:pStyle w:val="Odstavecseseznamem"/>
        <w:numPr>
          <w:ilvl w:val="0"/>
          <w:numId w:val="34"/>
        </w:numPr>
        <w:spacing w:line="276" w:lineRule="auto"/>
        <w:jc w:val="both"/>
        <w:rPr>
          <w:rFonts w:cstheme="majorHAnsi"/>
        </w:rPr>
      </w:pPr>
      <w:r>
        <w:rPr>
          <w:rFonts w:cstheme="majorHAnsi"/>
        </w:rPr>
        <w:t>Na základě rozlišovacích atributů uživatele slučuje do jedné unikátní identity, kterou nadále takto propaguje.</w:t>
      </w:r>
    </w:p>
    <w:p w14:paraId="53A1474B" w14:textId="77777777" w:rsidR="00A64C1C" w:rsidRDefault="00D27034">
      <w:pPr>
        <w:pStyle w:val="Odstavecseseznamem"/>
        <w:numPr>
          <w:ilvl w:val="0"/>
          <w:numId w:val="34"/>
        </w:numPr>
        <w:spacing w:line="276" w:lineRule="auto"/>
        <w:jc w:val="both"/>
        <w:rPr>
          <w:rFonts w:cstheme="majorHAnsi"/>
        </w:rPr>
      </w:pPr>
      <w:r>
        <w:rPr>
          <w:rFonts w:cstheme="majorHAnsi"/>
        </w:rPr>
        <w:t>Na základě rozlišovacích atributů ji přiřazuje do komunit, organizačních struktur.</w:t>
      </w:r>
    </w:p>
    <w:p w14:paraId="53A1474C" w14:textId="77777777" w:rsidR="00A64C1C" w:rsidRDefault="00D27034">
      <w:pPr>
        <w:pStyle w:val="Odstavecseseznamem"/>
        <w:numPr>
          <w:ilvl w:val="0"/>
          <w:numId w:val="34"/>
        </w:numPr>
        <w:spacing w:line="276" w:lineRule="auto"/>
        <w:jc w:val="both"/>
        <w:rPr>
          <w:rFonts w:cstheme="majorHAnsi"/>
        </w:rPr>
      </w:pPr>
      <w:r>
        <w:rPr>
          <w:rFonts w:cstheme="majorHAnsi"/>
        </w:rPr>
        <w:t>Na základě rozlišovacích atributů ji přiřazuje do business rolí. Business role lze přiřazovat i ručně administrátorem, který má potřebná oprávnění.</w:t>
      </w:r>
    </w:p>
    <w:p w14:paraId="53A1474D" w14:textId="77777777" w:rsidR="00A64C1C" w:rsidRDefault="00D27034">
      <w:pPr>
        <w:pStyle w:val="Odstavecseseznamem"/>
        <w:numPr>
          <w:ilvl w:val="0"/>
          <w:numId w:val="34"/>
        </w:numPr>
        <w:spacing w:line="276" w:lineRule="auto"/>
        <w:jc w:val="both"/>
        <w:rPr>
          <w:rFonts w:cstheme="majorHAnsi"/>
        </w:rPr>
      </w:pPr>
      <w:r>
        <w:rPr>
          <w:rFonts w:cstheme="majorHAnsi"/>
        </w:rPr>
        <w:t>Na základě business rolí jsou unikátní identitě přiřazeny koncové systémy a aplikační role v koncových systémech.</w:t>
      </w:r>
    </w:p>
    <w:p w14:paraId="53A1474E" w14:textId="77777777" w:rsidR="00A64C1C" w:rsidRDefault="00D27034">
      <w:pPr>
        <w:pStyle w:val="Odstavecseseznamem"/>
        <w:numPr>
          <w:ilvl w:val="0"/>
          <w:numId w:val="34"/>
        </w:numPr>
        <w:spacing w:line="276" w:lineRule="auto"/>
        <w:jc w:val="both"/>
        <w:rPr>
          <w:rFonts w:cstheme="majorHAnsi"/>
        </w:rPr>
      </w:pPr>
      <w:r>
        <w:rPr>
          <w:rFonts w:cstheme="majorHAnsi"/>
        </w:rPr>
        <w:t>IDM automaticky skrze konektory provádí akce spojené se správou autorizace v koncových systémech.</w:t>
      </w:r>
    </w:p>
    <w:p w14:paraId="53A1474F" w14:textId="77777777" w:rsidR="00A64C1C" w:rsidRDefault="00D27034">
      <w:pPr>
        <w:pStyle w:val="Odstavecseseznamem"/>
        <w:numPr>
          <w:ilvl w:val="0"/>
          <w:numId w:val="34"/>
        </w:numPr>
        <w:spacing w:line="276" w:lineRule="auto"/>
        <w:jc w:val="both"/>
        <w:rPr>
          <w:rFonts w:cstheme="majorHAnsi"/>
        </w:rPr>
      </w:pPr>
      <w:r>
        <w:rPr>
          <w:rFonts w:cstheme="majorHAnsi"/>
        </w:rPr>
        <w:t>IDM automaticky skrze konektory provádí pravidelnou kontrolu stavu účtů na koncových systémech s autoritativním vypořádáním nesouladu.</w:t>
      </w:r>
    </w:p>
    <w:p w14:paraId="53A14750" w14:textId="77777777" w:rsidR="00A64C1C" w:rsidRDefault="00A64C1C">
      <w:pPr>
        <w:spacing w:line="276" w:lineRule="auto"/>
        <w:jc w:val="both"/>
        <w:rPr>
          <w:rFonts w:cstheme="majorHAnsi"/>
        </w:rPr>
      </w:pPr>
    </w:p>
    <w:p w14:paraId="53A14751" w14:textId="77777777" w:rsidR="00A64C1C" w:rsidRDefault="00D27034">
      <w:pPr>
        <w:pStyle w:val="Nadpis3"/>
        <w:spacing w:line="276" w:lineRule="auto"/>
        <w:jc w:val="both"/>
        <w:rPr>
          <w:rFonts w:asciiTheme="minorHAnsi" w:hAnsiTheme="minorHAnsi" w:cstheme="majorHAnsi"/>
        </w:rPr>
      </w:pPr>
      <w:proofErr w:type="spellStart"/>
      <w:r>
        <w:rPr>
          <w:rFonts w:asciiTheme="minorHAnsi" w:hAnsiTheme="minorHAnsi" w:cstheme="majorHAnsi"/>
        </w:rPr>
        <w:t>Read-only</w:t>
      </w:r>
      <w:proofErr w:type="spellEnd"/>
      <w:r>
        <w:rPr>
          <w:rFonts w:asciiTheme="minorHAnsi" w:hAnsiTheme="minorHAnsi" w:cstheme="majorHAnsi"/>
        </w:rPr>
        <w:t xml:space="preserve"> připojení</w:t>
      </w:r>
    </w:p>
    <w:p w14:paraId="53A14752" w14:textId="77777777" w:rsidR="00A64C1C" w:rsidRDefault="00D27034">
      <w:pPr>
        <w:spacing w:line="276" w:lineRule="auto"/>
        <w:jc w:val="both"/>
        <w:rPr>
          <w:rFonts w:cstheme="majorHAnsi"/>
        </w:rPr>
      </w:pPr>
      <w:proofErr w:type="spellStart"/>
      <w:r>
        <w:rPr>
          <w:rFonts w:cstheme="majorHAnsi"/>
        </w:rPr>
        <w:t>Read-only</w:t>
      </w:r>
      <w:proofErr w:type="spellEnd"/>
      <w:r>
        <w:rPr>
          <w:rFonts w:cstheme="majorHAnsi"/>
        </w:rPr>
        <w:t xml:space="preserve"> připojení ke koncovému systému splňuje tyto požadavky:</w:t>
      </w:r>
    </w:p>
    <w:p w14:paraId="53A14753" w14:textId="77777777" w:rsidR="00A64C1C" w:rsidRDefault="00D27034">
      <w:pPr>
        <w:pStyle w:val="Odstavecseseznamem"/>
        <w:numPr>
          <w:ilvl w:val="0"/>
          <w:numId w:val="46"/>
        </w:numPr>
        <w:spacing w:line="276" w:lineRule="auto"/>
        <w:jc w:val="both"/>
        <w:rPr>
          <w:rFonts w:cstheme="majorHAnsi"/>
        </w:rPr>
      </w:pPr>
      <w:r>
        <w:rPr>
          <w:rFonts w:cstheme="majorHAnsi"/>
        </w:rPr>
        <w:t xml:space="preserve">IDM přebírá informace o identitách z autoritativního zdroje a vytváří uživatele v IDM. </w:t>
      </w:r>
    </w:p>
    <w:p w14:paraId="53A14754" w14:textId="77777777" w:rsidR="00A64C1C" w:rsidRDefault="00D27034">
      <w:pPr>
        <w:pStyle w:val="Odstavecseseznamem"/>
        <w:numPr>
          <w:ilvl w:val="0"/>
          <w:numId w:val="46"/>
        </w:numPr>
        <w:spacing w:line="276" w:lineRule="auto"/>
        <w:jc w:val="both"/>
        <w:rPr>
          <w:rFonts w:cstheme="majorHAnsi"/>
        </w:rPr>
      </w:pPr>
      <w:r>
        <w:rPr>
          <w:rFonts w:cstheme="majorHAnsi"/>
        </w:rPr>
        <w:t>Na základě rozlišovacích atributů uživatele slučuje do jedné unikátní identity, kterou nadále takto propaguje.</w:t>
      </w:r>
    </w:p>
    <w:p w14:paraId="53A14755" w14:textId="77777777" w:rsidR="00A64C1C" w:rsidRDefault="00D27034">
      <w:pPr>
        <w:pStyle w:val="Odstavecseseznamem"/>
        <w:numPr>
          <w:ilvl w:val="0"/>
          <w:numId w:val="46"/>
        </w:numPr>
        <w:spacing w:line="276" w:lineRule="auto"/>
        <w:jc w:val="both"/>
        <w:rPr>
          <w:rFonts w:cstheme="majorHAnsi"/>
        </w:rPr>
      </w:pPr>
      <w:r>
        <w:rPr>
          <w:rFonts w:cstheme="majorHAnsi"/>
        </w:rPr>
        <w:t>Na základě rozlišovacích atributů ji přiřazuje do komunit, organizačních struktur.</w:t>
      </w:r>
    </w:p>
    <w:p w14:paraId="53A14756" w14:textId="77777777" w:rsidR="00A64C1C" w:rsidRDefault="00D27034">
      <w:pPr>
        <w:pStyle w:val="Odstavecseseznamem"/>
        <w:numPr>
          <w:ilvl w:val="0"/>
          <w:numId w:val="46"/>
        </w:numPr>
        <w:spacing w:line="276" w:lineRule="auto"/>
        <w:jc w:val="both"/>
        <w:rPr>
          <w:rFonts w:cstheme="majorHAnsi"/>
        </w:rPr>
      </w:pPr>
      <w:r>
        <w:rPr>
          <w:rFonts w:cstheme="majorHAnsi"/>
        </w:rPr>
        <w:t>Na základě rozlišovacích atributů ji přiřazuje do business rolí. Business role lze přiřazovat i ručně administrátorem, který má potřebná oprávnění.</w:t>
      </w:r>
    </w:p>
    <w:p w14:paraId="53A14757" w14:textId="77777777" w:rsidR="00A64C1C" w:rsidRDefault="00D27034">
      <w:pPr>
        <w:pStyle w:val="Odstavecseseznamem"/>
        <w:numPr>
          <w:ilvl w:val="0"/>
          <w:numId w:val="46"/>
        </w:numPr>
        <w:spacing w:line="276" w:lineRule="auto"/>
        <w:jc w:val="both"/>
        <w:rPr>
          <w:rFonts w:cstheme="majorHAnsi"/>
        </w:rPr>
      </w:pPr>
      <w:r>
        <w:rPr>
          <w:rFonts w:cstheme="majorHAnsi"/>
        </w:rPr>
        <w:t>Na základě business rolí jsou unikátní identitě přiřazeny koncové systémy a aplikační role v koncových systémech.</w:t>
      </w:r>
    </w:p>
    <w:p w14:paraId="53A14758" w14:textId="77777777" w:rsidR="00A64C1C" w:rsidRDefault="00D27034">
      <w:pPr>
        <w:pStyle w:val="Odstavecseseznamem"/>
        <w:numPr>
          <w:ilvl w:val="0"/>
          <w:numId w:val="46"/>
        </w:numPr>
        <w:spacing w:line="276" w:lineRule="auto"/>
        <w:jc w:val="both"/>
        <w:rPr>
          <w:rFonts w:cstheme="majorHAnsi"/>
        </w:rPr>
      </w:pPr>
      <w:r>
        <w:rPr>
          <w:rFonts w:cstheme="majorHAnsi"/>
        </w:rPr>
        <w:t>IDM neprovádí automaticky správu autorizace v koncových systémech, ale pomocí notifikace informuje administrátory koncových systémů o přidělení úkolu.</w:t>
      </w:r>
    </w:p>
    <w:p w14:paraId="53A14759" w14:textId="77777777" w:rsidR="00A64C1C" w:rsidRDefault="00D27034">
      <w:pPr>
        <w:pStyle w:val="Odstavecseseznamem"/>
        <w:numPr>
          <w:ilvl w:val="0"/>
          <w:numId w:val="46"/>
        </w:numPr>
        <w:spacing w:line="276" w:lineRule="auto"/>
        <w:jc w:val="both"/>
        <w:rPr>
          <w:rFonts w:cstheme="majorHAnsi"/>
        </w:rPr>
      </w:pPr>
      <w:r>
        <w:rPr>
          <w:rFonts w:cstheme="majorHAnsi"/>
        </w:rPr>
        <w:lastRenderedPageBreak/>
        <w:t>IDM automaticky skrze konektory provádí pravidelnou kontrolu stavu účtů na koncových systémech s autoritativním vypořádáním nesouladu.</w:t>
      </w:r>
    </w:p>
    <w:p w14:paraId="53A1475A" w14:textId="77777777" w:rsidR="00A64C1C" w:rsidRDefault="00A64C1C">
      <w:pPr>
        <w:spacing w:line="276" w:lineRule="auto"/>
        <w:jc w:val="both"/>
        <w:rPr>
          <w:rFonts w:cstheme="majorHAnsi"/>
        </w:rPr>
      </w:pPr>
    </w:p>
    <w:p w14:paraId="53A1475B" w14:textId="77777777" w:rsidR="00A64C1C" w:rsidRDefault="00D27034">
      <w:pPr>
        <w:pStyle w:val="Nadpis3"/>
        <w:spacing w:line="276" w:lineRule="auto"/>
        <w:jc w:val="both"/>
        <w:rPr>
          <w:rFonts w:asciiTheme="minorHAnsi" w:hAnsiTheme="minorHAnsi" w:cstheme="majorHAnsi"/>
        </w:rPr>
      </w:pPr>
      <w:proofErr w:type="spellStart"/>
      <w:r>
        <w:rPr>
          <w:rFonts w:asciiTheme="minorHAnsi" w:hAnsiTheme="minorHAnsi" w:cstheme="majorHAnsi"/>
        </w:rPr>
        <w:t>Offline</w:t>
      </w:r>
      <w:proofErr w:type="spellEnd"/>
      <w:r>
        <w:rPr>
          <w:rFonts w:asciiTheme="minorHAnsi" w:hAnsiTheme="minorHAnsi" w:cstheme="majorHAnsi"/>
        </w:rPr>
        <w:t xml:space="preserve"> připojení</w:t>
      </w:r>
    </w:p>
    <w:p w14:paraId="53A1475C" w14:textId="77777777" w:rsidR="00A64C1C" w:rsidRDefault="00D27034">
      <w:pPr>
        <w:spacing w:line="276" w:lineRule="auto"/>
        <w:jc w:val="both"/>
        <w:rPr>
          <w:rFonts w:cstheme="majorHAnsi"/>
        </w:rPr>
      </w:pPr>
      <w:proofErr w:type="spellStart"/>
      <w:r>
        <w:rPr>
          <w:rFonts w:cstheme="majorHAnsi"/>
        </w:rPr>
        <w:t>Offline</w:t>
      </w:r>
      <w:proofErr w:type="spellEnd"/>
      <w:r>
        <w:rPr>
          <w:rFonts w:cstheme="majorHAnsi"/>
        </w:rPr>
        <w:t xml:space="preserve"> připojení ke koncovému systému splňuje tyto požadavky:</w:t>
      </w:r>
    </w:p>
    <w:p w14:paraId="53A1475D" w14:textId="77777777" w:rsidR="00A64C1C" w:rsidRDefault="00D27034">
      <w:pPr>
        <w:pStyle w:val="Odstavecseseznamem"/>
        <w:numPr>
          <w:ilvl w:val="0"/>
          <w:numId w:val="35"/>
        </w:numPr>
        <w:spacing w:line="276" w:lineRule="auto"/>
        <w:jc w:val="both"/>
        <w:rPr>
          <w:rFonts w:cstheme="majorHAnsi"/>
        </w:rPr>
      </w:pPr>
      <w:r>
        <w:rPr>
          <w:rFonts w:cstheme="majorHAnsi"/>
        </w:rPr>
        <w:t>IDM přebírá informace o identitách z autoritativního zdroje a vytváří uživatele v IDM. Na základě rozlišovacích atributů uživatele slučuje do jedné unikátní identity, kterou nadále takto propaguje.</w:t>
      </w:r>
    </w:p>
    <w:p w14:paraId="53A1475E" w14:textId="77777777" w:rsidR="00A64C1C" w:rsidRDefault="00D27034">
      <w:pPr>
        <w:pStyle w:val="Odstavecseseznamem"/>
        <w:numPr>
          <w:ilvl w:val="0"/>
          <w:numId w:val="35"/>
        </w:numPr>
        <w:spacing w:line="276" w:lineRule="auto"/>
        <w:jc w:val="both"/>
        <w:rPr>
          <w:rFonts w:cstheme="majorHAnsi"/>
        </w:rPr>
      </w:pPr>
      <w:r>
        <w:rPr>
          <w:rFonts w:cstheme="majorHAnsi"/>
        </w:rPr>
        <w:t>Na základě rozlišovacích atributů ji přiřazuje do komunit, organizačních struktur.</w:t>
      </w:r>
    </w:p>
    <w:p w14:paraId="53A1475F" w14:textId="77777777" w:rsidR="00A64C1C" w:rsidRDefault="00D27034">
      <w:pPr>
        <w:pStyle w:val="Odstavecseseznamem"/>
        <w:numPr>
          <w:ilvl w:val="0"/>
          <w:numId w:val="35"/>
        </w:numPr>
        <w:spacing w:line="276" w:lineRule="auto"/>
        <w:jc w:val="both"/>
        <w:rPr>
          <w:rFonts w:cstheme="majorHAnsi"/>
        </w:rPr>
      </w:pPr>
      <w:r>
        <w:rPr>
          <w:rFonts w:cstheme="majorHAnsi"/>
        </w:rPr>
        <w:t>Na základě rozlišovacích atributů ji přiřazuje do business rolí. Business role lze přiřazovat i ručně administrátorem, který má potřebná oprávnění.</w:t>
      </w:r>
    </w:p>
    <w:p w14:paraId="53A14760" w14:textId="77777777" w:rsidR="00A64C1C" w:rsidRDefault="00D27034">
      <w:pPr>
        <w:pStyle w:val="Odstavecseseznamem"/>
        <w:numPr>
          <w:ilvl w:val="0"/>
          <w:numId w:val="35"/>
        </w:numPr>
        <w:spacing w:line="276" w:lineRule="auto"/>
        <w:jc w:val="both"/>
        <w:rPr>
          <w:rFonts w:cstheme="majorHAnsi"/>
        </w:rPr>
      </w:pPr>
      <w:r>
        <w:rPr>
          <w:rFonts w:cstheme="majorHAnsi"/>
        </w:rPr>
        <w:t>Na základě business rolí jsou unikátní identitě přiřazeny koncové systémy a aplikační role v koncových systémech.</w:t>
      </w:r>
    </w:p>
    <w:p w14:paraId="53A14761" w14:textId="77777777" w:rsidR="00A64C1C" w:rsidRDefault="00D27034">
      <w:pPr>
        <w:pStyle w:val="Odstavecseseznamem"/>
        <w:numPr>
          <w:ilvl w:val="0"/>
          <w:numId w:val="35"/>
        </w:numPr>
        <w:spacing w:line="276" w:lineRule="auto"/>
        <w:jc w:val="both"/>
        <w:rPr>
          <w:rFonts w:cstheme="majorHAnsi"/>
        </w:rPr>
      </w:pPr>
      <w:r>
        <w:rPr>
          <w:rFonts w:cstheme="majorHAnsi"/>
        </w:rPr>
        <w:t>IDM neprovádí automaticky správu autorizace v koncových systémech, ale pomocí notifikace informuje administrátory koncových systémů o přidělení úkolu.</w:t>
      </w:r>
    </w:p>
    <w:p w14:paraId="53A14762" w14:textId="77777777" w:rsidR="00A64C1C" w:rsidRDefault="00D27034">
      <w:pPr>
        <w:pStyle w:val="Odstavecseseznamem"/>
        <w:numPr>
          <w:ilvl w:val="0"/>
          <w:numId w:val="35"/>
        </w:numPr>
        <w:spacing w:line="276" w:lineRule="auto"/>
        <w:jc w:val="both"/>
        <w:rPr>
          <w:rFonts w:cstheme="majorHAnsi"/>
        </w:rPr>
      </w:pPr>
      <w:r>
        <w:rPr>
          <w:rFonts w:cstheme="majorHAnsi"/>
        </w:rPr>
        <w:t xml:space="preserve">IDM neprovádí automaticky kontrolu stavu účtů na koncových systémech, ale pomocí webového rozhraní a v rámci </w:t>
      </w:r>
      <w:proofErr w:type="spellStart"/>
      <w:r>
        <w:rPr>
          <w:rFonts w:cstheme="majorHAnsi"/>
        </w:rPr>
        <w:t>workflow</w:t>
      </w:r>
      <w:proofErr w:type="spellEnd"/>
      <w:r>
        <w:rPr>
          <w:rFonts w:cstheme="majorHAnsi"/>
        </w:rPr>
        <w:t xml:space="preserve"> procesu umožňuje administrátorovi potvrzení splnění přiděleného úkolu.</w:t>
      </w:r>
    </w:p>
    <w:p w14:paraId="53A14763" w14:textId="77777777" w:rsidR="00A64C1C" w:rsidRDefault="00A64C1C">
      <w:pPr>
        <w:spacing w:line="276" w:lineRule="auto"/>
        <w:jc w:val="both"/>
        <w:rPr>
          <w:rFonts w:cstheme="majorHAnsi"/>
        </w:rPr>
      </w:pPr>
    </w:p>
    <w:p w14:paraId="53A14764" w14:textId="77777777" w:rsidR="00A64C1C" w:rsidRDefault="00D27034">
      <w:pPr>
        <w:pStyle w:val="Nadpis3"/>
        <w:spacing w:line="276" w:lineRule="auto"/>
        <w:jc w:val="both"/>
        <w:rPr>
          <w:rFonts w:asciiTheme="minorHAnsi" w:hAnsiTheme="minorHAnsi" w:cstheme="majorHAnsi"/>
        </w:rPr>
      </w:pPr>
      <w:r>
        <w:rPr>
          <w:rFonts w:asciiTheme="minorHAnsi" w:hAnsiTheme="minorHAnsi" w:cstheme="majorHAnsi"/>
        </w:rPr>
        <w:t>Ruční řízení a připojení</w:t>
      </w:r>
    </w:p>
    <w:p w14:paraId="53A14765" w14:textId="77777777" w:rsidR="00A64C1C" w:rsidRDefault="00D27034">
      <w:pPr>
        <w:spacing w:line="276" w:lineRule="auto"/>
        <w:jc w:val="both"/>
        <w:rPr>
          <w:rFonts w:cstheme="majorHAnsi"/>
        </w:rPr>
      </w:pPr>
      <w:r>
        <w:rPr>
          <w:rFonts w:cstheme="majorHAnsi"/>
        </w:rPr>
        <w:t>Ruční řízení a připojení ke koncovému systému splňuje tyto požadavky:</w:t>
      </w:r>
    </w:p>
    <w:p w14:paraId="53A14766" w14:textId="77777777" w:rsidR="00A64C1C" w:rsidRDefault="00D27034">
      <w:pPr>
        <w:pStyle w:val="Odstavecseseznamem"/>
        <w:numPr>
          <w:ilvl w:val="0"/>
          <w:numId w:val="36"/>
        </w:numPr>
        <w:spacing w:line="276" w:lineRule="auto"/>
        <w:jc w:val="both"/>
        <w:rPr>
          <w:rFonts w:cstheme="majorHAnsi"/>
        </w:rPr>
      </w:pPr>
      <w:r>
        <w:rPr>
          <w:rFonts w:cstheme="majorHAnsi"/>
        </w:rPr>
        <w:t>Administrátor s patřičným oprávněním vytváří uživatele v IDM. Na základě rozlišovacích atributů uživatele IDM kontroluje, zda nedochází k duplicitním záznamům a vytváří unikátní identitu, kterou nadále takto propaguje.</w:t>
      </w:r>
    </w:p>
    <w:p w14:paraId="53A14767" w14:textId="77777777" w:rsidR="00A64C1C" w:rsidRDefault="00D27034">
      <w:pPr>
        <w:pStyle w:val="Odstavecseseznamem"/>
        <w:numPr>
          <w:ilvl w:val="0"/>
          <w:numId w:val="36"/>
        </w:numPr>
        <w:spacing w:line="276" w:lineRule="auto"/>
        <w:jc w:val="both"/>
        <w:rPr>
          <w:rFonts w:cstheme="majorHAnsi"/>
        </w:rPr>
      </w:pPr>
      <w:r>
        <w:rPr>
          <w:rFonts w:cstheme="majorHAnsi"/>
        </w:rPr>
        <w:t>Administrátor s patřičným oprávněním přiřazuje identitu do komunit, organizačních struktur a IDM kontroluje, zda nedochází k porušování pravidel spojených s komunitami a organizačními strukturami.</w:t>
      </w:r>
    </w:p>
    <w:p w14:paraId="53A14768" w14:textId="77777777" w:rsidR="00A64C1C" w:rsidRDefault="00D27034">
      <w:pPr>
        <w:pStyle w:val="Odstavecseseznamem"/>
        <w:numPr>
          <w:ilvl w:val="0"/>
          <w:numId w:val="36"/>
        </w:numPr>
        <w:spacing w:line="276" w:lineRule="auto"/>
        <w:jc w:val="both"/>
        <w:rPr>
          <w:rFonts w:cstheme="majorHAnsi"/>
        </w:rPr>
      </w:pPr>
      <w:r>
        <w:rPr>
          <w:rFonts w:cstheme="majorHAnsi"/>
        </w:rPr>
        <w:t>Administrátor s patřičným oprávněním přiřazuje identitu do business rolí a IDM provádí kontrolu, zda nedochází ke konfliktním přiřazením oprávnění.</w:t>
      </w:r>
    </w:p>
    <w:p w14:paraId="53A14769" w14:textId="77777777" w:rsidR="00A64C1C" w:rsidRDefault="00D27034">
      <w:pPr>
        <w:pStyle w:val="Odstavecseseznamem"/>
        <w:numPr>
          <w:ilvl w:val="0"/>
          <w:numId w:val="36"/>
        </w:numPr>
        <w:spacing w:line="276" w:lineRule="auto"/>
        <w:jc w:val="both"/>
        <w:rPr>
          <w:rFonts w:cstheme="majorHAnsi"/>
        </w:rPr>
      </w:pPr>
      <w:r>
        <w:rPr>
          <w:rFonts w:cstheme="majorHAnsi"/>
        </w:rPr>
        <w:t>Administrátor nemůže přiřadit identitě přímo koncový systém a aplikační roli.</w:t>
      </w:r>
    </w:p>
    <w:p w14:paraId="53A1476A" w14:textId="77777777" w:rsidR="00A64C1C" w:rsidRDefault="00D27034">
      <w:pPr>
        <w:pStyle w:val="Odstavecseseznamem"/>
        <w:numPr>
          <w:ilvl w:val="0"/>
          <w:numId w:val="36"/>
        </w:numPr>
        <w:spacing w:line="276" w:lineRule="auto"/>
        <w:jc w:val="both"/>
        <w:rPr>
          <w:rFonts w:cstheme="majorHAnsi"/>
        </w:rPr>
      </w:pPr>
      <w:r>
        <w:rPr>
          <w:rFonts w:cstheme="majorHAnsi"/>
        </w:rPr>
        <w:t>Ke správě autorizace v koncových systémech je možno využít všechny výše popsané metody správy, jedná se tedy o:</w:t>
      </w:r>
    </w:p>
    <w:p w14:paraId="53A1476B" w14:textId="77777777" w:rsidR="00A64C1C" w:rsidRDefault="00D27034">
      <w:pPr>
        <w:pStyle w:val="Odstavecseseznamem"/>
        <w:numPr>
          <w:ilvl w:val="1"/>
          <w:numId w:val="36"/>
        </w:numPr>
        <w:spacing w:line="276" w:lineRule="auto"/>
        <w:jc w:val="both"/>
        <w:rPr>
          <w:rFonts w:cstheme="majorHAnsi"/>
        </w:rPr>
      </w:pPr>
      <w:r>
        <w:rPr>
          <w:rFonts w:cstheme="majorHAnsi"/>
        </w:rPr>
        <w:t>Plně automatickou správu</w:t>
      </w:r>
    </w:p>
    <w:p w14:paraId="53A1476C" w14:textId="77777777" w:rsidR="00A64C1C" w:rsidRDefault="00D27034">
      <w:pPr>
        <w:pStyle w:val="Odstavecseseznamem"/>
        <w:numPr>
          <w:ilvl w:val="1"/>
          <w:numId w:val="36"/>
        </w:numPr>
        <w:spacing w:line="276" w:lineRule="auto"/>
        <w:jc w:val="both"/>
        <w:rPr>
          <w:rFonts w:cstheme="majorHAnsi"/>
        </w:rPr>
      </w:pPr>
      <w:proofErr w:type="spellStart"/>
      <w:r>
        <w:rPr>
          <w:rFonts w:cstheme="majorHAnsi"/>
        </w:rPr>
        <w:t>Read-only</w:t>
      </w:r>
      <w:proofErr w:type="spellEnd"/>
      <w:r>
        <w:rPr>
          <w:rFonts w:cstheme="majorHAnsi"/>
        </w:rPr>
        <w:t xml:space="preserve"> správu</w:t>
      </w:r>
    </w:p>
    <w:p w14:paraId="53A1476D" w14:textId="77777777" w:rsidR="00A64C1C" w:rsidRDefault="00D27034">
      <w:pPr>
        <w:pStyle w:val="Odstavecseseznamem"/>
        <w:numPr>
          <w:ilvl w:val="1"/>
          <w:numId w:val="36"/>
        </w:numPr>
        <w:spacing w:line="276" w:lineRule="auto"/>
        <w:jc w:val="both"/>
        <w:rPr>
          <w:rFonts w:cstheme="majorHAnsi"/>
        </w:rPr>
      </w:pPr>
      <w:proofErr w:type="spellStart"/>
      <w:r>
        <w:rPr>
          <w:rFonts w:cstheme="majorHAnsi"/>
        </w:rPr>
        <w:t>Offline</w:t>
      </w:r>
      <w:proofErr w:type="spellEnd"/>
      <w:r>
        <w:rPr>
          <w:rFonts w:cstheme="majorHAnsi"/>
        </w:rPr>
        <w:t xml:space="preserve"> správu</w:t>
      </w:r>
    </w:p>
    <w:p w14:paraId="53A1476E" w14:textId="77777777" w:rsidR="00A64C1C" w:rsidRDefault="00A64C1C">
      <w:pPr>
        <w:spacing w:line="276" w:lineRule="auto"/>
        <w:jc w:val="both"/>
        <w:rPr>
          <w:rFonts w:cstheme="majorHAnsi"/>
        </w:rPr>
      </w:pPr>
    </w:p>
    <w:p w14:paraId="53A1476F" w14:textId="77777777" w:rsidR="00A64C1C" w:rsidRDefault="00D27034">
      <w:pPr>
        <w:pStyle w:val="Nadpis3"/>
        <w:spacing w:line="276" w:lineRule="auto"/>
        <w:jc w:val="both"/>
        <w:rPr>
          <w:rFonts w:asciiTheme="minorHAnsi" w:hAnsiTheme="minorHAnsi" w:cstheme="majorHAnsi"/>
        </w:rPr>
      </w:pPr>
      <w:r>
        <w:rPr>
          <w:rFonts w:asciiTheme="minorHAnsi" w:hAnsiTheme="minorHAnsi" w:cstheme="majorHAnsi"/>
        </w:rPr>
        <w:t>Eskalace chyb a neplnění úkolů při správě autorizace v koncových systémech</w:t>
      </w:r>
    </w:p>
    <w:p w14:paraId="53A14770" w14:textId="77777777" w:rsidR="00A64C1C" w:rsidRDefault="00D27034">
      <w:pPr>
        <w:spacing w:line="276" w:lineRule="auto"/>
        <w:jc w:val="both"/>
        <w:rPr>
          <w:rFonts w:cstheme="majorHAnsi"/>
        </w:rPr>
      </w:pPr>
      <w:r>
        <w:rPr>
          <w:rFonts w:cstheme="majorHAnsi"/>
        </w:rPr>
        <w:t xml:space="preserve">Zadavatel požaduje konfigurovatelnou správu a eskalaci chyb při správě autorizace v koncových systémech. </w:t>
      </w:r>
    </w:p>
    <w:p w14:paraId="53A14771" w14:textId="77777777" w:rsidR="00A64C1C" w:rsidRDefault="00D27034">
      <w:pPr>
        <w:spacing w:line="276" w:lineRule="auto"/>
        <w:jc w:val="both"/>
        <w:rPr>
          <w:rFonts w:cstheme="majorHAnsi"/>
        </w:rPr>
      </w:pPr>
      <w:r>
        <w:rPr>
          <w:rFonts w:cstheme="majorHAnsi"/>
        </w:rPr>
        <w:t>IDM tak musí umožňovat nastavit tyto parametry:</w:t>
      </w:r>
    </w:p>
    <w:p w14:paraId="53A14772" w14:textId="77777777" w:rsidR="00A64C1C" w:rsidRDefault="00D27034">
      <w:pPr>
        <w:pStyle w:val="Odstavecseseznamem"/>
        <w:numPr>
          <w:ilvl w:val="0"/>
          <w:numId w:val="37"/>
        </w:numPr>
        <w:spacing w:line="276" w:lineRule="auto"/>
        <w:jc w:val="both"/>
        <w:rPr>
          <w:rFonts w:cstheme="majorHAnsi"/>
        </w:rPr>
      </w:pPr>
      <w:r>
        <w:rPr>
          <w:rFonts w:cstheme="majorHAnsi"/>
        </w:rPr>
        <w:lastRenderedPageBreak/>
        <w:t>Pro plně automatické připojení</w:t>
      </w:r>
    </w:p>
    <w:p w14:paraId="53A14773" w14:textId="77777777" w:rsidR="00A64C1C" w:rsidRDefault="00D27034">
      <w:pPr>
        <w:pStyle w:val="Odstavecseseznamem"/>
        <w:numPr>
          <w:ilvl w:val="1"/>
          <w:numId w:val="37"/>
        </w:numPr>
        <w:spacing w:line="276" w:lineRule="auto"/>
        <w:jc w:val="both"/>
        <w:rPr>
          <w:rFonts w:cstheme="majorHAnsi"/>
        </w:rPr>
      </w:pPr>
      <w:r>
        <w:rPr>
          <w:rFonts w:cstheme="majorHAnsi"/>
        </w:rPr>
        <w:t>Počet opakování pokusů spojení s autoritativním zdrojem v určitém časovém intervalu.</w:t>
      </w:r>
    </w:p>
    <w:p w14:paraId="53A14774" w14:textId="77777777" w:rsidR="00A64C1C" w:rsidRDefault="00D27034">
      <w:pPr>
        <w:pStyle w:val="Odstavecseseznamem"/>
        <w:numPr>
          <w:ilvl w:val="1"/>
          <w:numId w:val="37"/>
        </w:numPr>
        <w:spacing w:line="276" w:lineRule="auto"/>
        <w:jc w:val="both"/>
        <w:rPr>
          <w:rFonts w:cstheme="majorHAnsi"/>
        </w:rPr>
      </w:pPr>
      <w:r>
        <w:rPr>
          <w:rFonts w:cstheme="majorHAnsi"/>
        </w:rPr>
        <w:t>Po vyčerpání všech určených neúspěšných pokusů vyvolání notifikace na administrátora IDM</w:t>
      </w:r>
    </w:p>
    <w:p w14:paraId="53A14775" w14:textId="77777777" w:rsidR="00A64C1C" w:rsidRDefault="00D27034">
      <w:pPr>
        <w:pStyle w:val="Odstavecseseznamem"/>
        <w:numPr>
          <w:ilvl w:val="1"/>
          <w:numId w:val="37"/>
        </w:numPr>
        <w:spacing w:line="276" w:lineRule="auto"/>
        <w:jc w:val="both"/>
        <w:rPr>
          <w:rFonts w:cstheme="majorHAnsi"/>
        </w:rPr>
      </w:pPr>
      <w:r>
        <w:rPr>
          <w:rFonts w:cstheme="majorHAnsi"/>
        </w:rPr>
        <w:t>Počet opakování pokusů spojení s koncovým systémem skrze konektory v určitém časovém intervalu.</w:t>
      </w:r>
    </w:p>
    <w:p w14:paraId="53A14776" w14:textId="77777777" w:rsidR="00A64C1C" w:rsidRDefault="00D27034">
      <w:pPr>
        <w:pStyle w:val="Odstavecseseznamem"/>
        <w:numPr>
          <w:ilvl w:val="1"/>
          <w:numId w:val="37"/>
        </w:numPr>
        <w:spacing w:line="276" w:lineRule="auto"/>
        <w:jc w:val="both"/>
        <w:rPr>
          <w:rFonts w:cstheme="majorHAnsi"/>
        </w:rPr>
      </w:pPr>
      <w:r>
        <w:rPr>
          <w:rFonts w:cstheme="majorHAnsi"/>
        </w:rPr>
        <w:t>Po vyčerpání všech určených neúspěšných pokusů vyvolání notifikace na garanta koncového systému a administrátora IDM.</w:t>
      </w:r>
    </w:p>
    <w:p w14:paraId="53A14777" w14:textId="77777777" w:rsidR="00A64C1C" w:rsidRDefault="00D27034">
      <w:pPr>
        <w:pStyle w:val="Odstavecseseznamem"/>
        <w:numPr>
          <w:ilvl w:val="1"/>
          <w:numId w:val="37"/>
        </w:numPr>
        <w:spacing w:line="276" w:lineRule="auto"/>
        <w:jc w:val="both"/>
        <w:rPr>
          <w:rFonts w:cstheme="majorBidi"/>
        </w:rPr>
      </w:pPr>
      <w:r>
        <w:rPr>
          <w:rFonts w:cstheme="majorBidi"/>
        </w:rPr>
        <w:t>V rámci notifikace přenos chybové zprávy obdržené při neúspěšném spojení a identifikaci akce, při které došlo k chybě.</w:t>
      </w:r>
    </w:p>
    <w:p w14:paraId="53A14778" w14:textId="77777777" w:rsidR="00A64C1C" w:rsidRDefault="00D27034">
      <w:pPr>
        <w:pStyle w:val="Odstavecseseznamem"/>
        <w:numPr>
          <w:ilvl w:val="0"/>
          <w:numId w:val="37"/>
        </w:numPr>
        <w:spacing w:line="276" w:lineRule="auto"/>
        <w:jc w:val="both"/>
        <w:rPr>
          <w:rFonts w:cstheme="majorHAnsi"/>
        </w:rPr>
      </w:pPr>
      <w:r>
        <w:rPr>
          <w:rFonts w:cstheme="majorHAnsi"/>
        </w:rPr>
        <w:t xml:space="preserve">Pro </w:t>
      </w:r>
      <w:proofErr w:type="spellStart"/>
      <w:r>
        <w:rPr>
          <w:rFonts w:cstheme="majorHAnsi"/>
        </w:rPr>
        <w:t>Read-only</w:t>
      </w:r>
      <w:proofErr w:type="spellEnd"/>
      <w:r>
        <w:rPr>
          <w:rFonts w:cstheme="majorHAnsi"/>
        </w:rPr>
        <w:t xml:space="preserve"> připojení</w:t>
      </w:r>
    </w:p>
    <w:p w14:paraId="53A14779" w14:textId="77777777" w:rsidR="00A64C1C" w:rsidRDefault="00D27034">
      <w:pPr>
        <w:pStyle w:val="Odstavecseseznamem"/>
        <w:numPr>
          <w:ilvl w:val="1"/>
          <w:numId w:val="37"/>
        </w:numPr>
        <w:spacing w:line="276" w:lineRule="auto"/>
        <w:jc w:val="both"/>
        <w:rPr>
          <w:rFonts w:cstheme="majorHAnsi"/>
        </w:rPr>
      </w:pPr>
      <w:r>
        <w:rPr>
          <w:rFonts w:cstheme="majorHAnsi"/>
        </w:rPr>
        <w:t>Počet opakování pokusů spojení s autoritativním zdrojem v určitém časovém intervalu.</w:t>
      </w:r>
    </w:p>
    <w:p w14:paraId="53A1477A" w14:textId="77777777" w:rsidR="00A64C1C" w:rsidRDefault="00D27034">
      <w:pPr>
        <w:pStyle w:val="Odstavecseseznamem"/>
        <w:numPr>
          <w:ilvl w:val="1"/>
          <w:numId w:val="37"/>
        </w:numPr>
        <w:spacing w:line="276" w:lineRule="auto"/>
        <w:jc w:val="both"/>
        <w:rPr>
          <w:rFonts w:cstheme="majorHAnsi"/>
        </w:rPr>
      </w:pPr>
      <w:r>
        <w:rPr>
          <w:rFonts w:cstheme="majorHAnsi"/>
        </w:rPr>
        <w:t>Po vyčerpání všech určených neúspěšných pokusů vyvolání notifikace na administrátora IDM</w:t>
      </w:r>
    </w:p>
    <w:p w14:paraId="53A1477B" w14:textId="77777777" w:rsidR="00A64C1C" w:rsidRDefault="00D27034">
      <w:pPr>
        <w:pStyle w:val="Odstavecseseznamem"/>
        <w:numPr>
          <w:ilvl w:val="1"/>
          <w:numId w:val="37"/>
        </w:numPr>
        <w:spacing w:line="276" w:lineRule="auto"/>
        <w:jc w:val="both"/>
        <w:rPr>
          <w:rFonts w:cstheme="majorHAnsi"/>
        </w:rPr>
      </w:pPr>
      <w:r>
        <w:rPr>
          <w:rFonts w:cstheme="majorHAnsi"/>
        </w:rPr>
        <w:t>Počet opakování pokusů spojení s koncovým systémem skrze konektory v určitém časovém intervalu.</w:t>
      </w:r>
    </w:p>
    <w:p w14:paraId="53A1477C" w14:textId="77777777" w:rsidR="00A64C1C" w:rsidRDefault="00D27034">
      <w:pPr>
        <w:pStyle w:val="Odstavecseseznamem"/>
        <w:numPr>
          <w:ilvl w:val="1"/>
          <w:numId w:val="37"/>
        </w:numPr>
        <w:spacing w:line="276" w:lineRule="auto"/>
        <w:jc w:val="both"/>
        <w:rPr>
          <w:rFonts w:cstheme="majorHAnsi"/>
        </w:rPr>
      </w:pPr>
      <w:r>
        <w:rPr>
          <w:rFonts w:cstheme="majorHAnsi"/>
        </w:rPr>
        <w:t>Po vyčerpání všech určených neúspěšných pokusů vyvolání notifikace na garanta koncového systému a administrátora IDM.</w:t>
      </w:r>
    </w:p>
    <w:p w14:paraId="53A1477D" w14:textId="77777777" w:rsidR="00A64C1C" w:rsidRDefault="00D27034">
      <w:pPr>
        <w:pStyle w:val="Odstavecseseznamem"/>
        <w:numPr>
          <w:ilvl w:val="1"/>
          <w:numId w:val="37"/>
        </w:numPr>
        <w:spacing w:line="276" w:lineRule="auto"/>
        <w:jc w:val="both"/>
        <w:rPr>
          <w:rFonts w:cstheme="majorHAnsi"/>
        </w:rPr>
      </w:pPr>
      <w:r>
        <w:rPr>
          <w:rFonts w:cstheme="majorHAnsi"/>
        </w:rPr>
        <w:t xml:space="preserve">V rámci notifikace přenos chybové zprávy obdržené při neúspěšném spojení </w:t>
      </w:r>
    </w:p>
    <w:p w14:paraId="53A1477E" w14:textId="77777777" w:rsidR="00A64C1C" w:rsidRDefault="00D27034">
      <w:pPr>
        <w:pStyle w:val="Odstavecseseznamem"/>
        <w:numPr>
          <w:ilvl w:val="1"/>
          <w:numId w:val="37"/>
        </w:numPr>
        <w:spacing w:line="276" w:lineRule="auto"/>
        <w:jc w:val="both"/>
        <w:rPr>
          <w:rFonts w:cstheme="majorHAnsi"/>
        </w:rPr>
      </w:pPr>
      <w:r>
        <w:rPr>
          <w:rFonts w:cstheme="majorHAnsi"/>
        </w:rPr>
        <w:t>a identifikaci akce, při které došlo k chybě.</w:t>
      </w:r>
    </w:p>
    <w:p w14:paraId="53A1477F" w14:textId="77777777" w:rsidR="00A64C1C" w:rsidRDefault="00D27034">
      <w:pPr>
        <w:pStyle w:val="Odstavecseseznamem"/>
        <w:numPr>
          <w:ilvl w:val="0"/>
          <w:numId w:val="37"/>
        </w:numPr>
        <w:spacing w:line="276" w:lineRule="auto"/>
        <w:jc w:val="both"/>
        <w:rPr>
          <w:rFonts w:cstheme="majorHAnsi"/>
        </w:rPr>
      </w:pPr>
      <w:r>
        <w:rPr>
          <w:rFonts w:cstheme="majorHAnsi"/>
        </w:rPr>
        <w:t xml:space="preserve">Pro </w:t>
      </w:r>
      <w:proofErr w:type="spellStart"/>
      <w:r>
        <w:rPr>
          <w:rFonts w:cstheme="majorHAnsi"/>
        </w:rPr>
        <w:t>Offline</w:t>
      </w:r>
      <w:proofErr w:type="spellEnd"/>
      <w:r>
        <w:rPr>
          <w:rFonts w:cstheme="majorHAnsi"/>
        </w:rPr>
        <w:t xml:space="preserve"> připojení</w:t>
      </w:r>
    </w:p>
    <w:p w14:paraId="53A14780" w14:textId="77777777" w:rsidR="00A64C1C" w:rsidRDefault="00D27034">
      <w:pPr>
        <w:pStyle w:val="Odstavecseseznamem"/>
        <w:numPr>
          <w:ilvl w:val="1"/>
          <w:numId w:val="37"/>
        </w:numPr>
        <w:spacing w:line="276" w:lineRule="auto"/>
        <w:jc w:val="both"/>
        <w:rPr>
          <w:rFonts w:cstheme="majorHAnsi"/>
        </w:rPr>
      </w:pPr>
      <w:r>
        <w:rPr>
          <w:rFonts w:cstheme="majorHAnsi"/>
        </w:rPr>
        <w:t>Počet opakování pokusů spojení s autoritativním zdrojem v určitém časovém intervalu.</w:t>
      </w:r>
    </w:p>
    <w:p w14:paraId="53A14781" w14:textId="77777777" w:rsidR="00A64C1C" w:rsidRDefault="00D27034">
      <w:pPr>
        <w:pStyle w:val="Odstavecseseznamem"/>
        <w:numPr>
          <w:ilvl w:val="1"/>
          <w:numId w:val="37"/>
        </w:numPr>
        <w:spacing w:line="276" w:lineRule="auto"/>
        <w:jc w:val="both"/>
        <w:rPr>
          <w:rFonts w:cstheme="majorHAnsi"/>
        </w:rPr>
      </w:pPr>
      <w:r>
        <w:rPr>
          <w:rFonts w:cstheme="majorHAnsi"/>
        </w:rPr>
        <w:t>Po vyčerpání všech určených neúspěšných pokusů vyvolání notifikace na administrátora IDM</w:t>
      </w:r>
    </w:p>
    <w:p w14:paraId="53A14782" w14:textId="77777777" w:rsidR="00A64C1C" w:rsidRDefault="00D27034">
      <w:pPr>
        <w:pStyle w:val="Odstavecseseznamem"/>
        <w:numPr>
          <w:ilvl w:val="1"/>
          <w:numId w:val="37"/>
        </w:numPr>
        <w:spacing w:line="276" w:lineRule="auto"/>
        <w:jc w:val="both"/>
        <w:rPr>
          <w:rFonts w:cstheme="majorBidi"/>
        </w:rPr>
      </w:pPr>
      <w:r>
        <w:rPr>
          <w:rFonts w:cstheme="majorHAnsi"/>
        </w:rPr>
        <w:t xml:space="preserve">V rámci notifikace přenos chybové zprávy obdržené při neúspěšném spojení </w:t>
      </w:r>
      <w:r>
        <w:rPr>
          <w:rFonts w:cstheme="majorBidi"/>
        </w:rPr>
        <w:t>a identifikace akce, při které došlo k chybě.</w:t>
      </w:r>
    </w:p>
    <w:p w14:paraId="53A14783" w14:textId="77777777" w:rsidR="00A64C1C" w:rsidRDefault="00D27034">
      <w:pPr>
        <w:pStyle w:val="Odstavecseseznamem"/>
        <w:numPr>
          <w:ilvl w:val="1"/>
          <w:numId w:val="37"/>
        </w:numPr>
        <w:spacing w:line="276" w:lineRule="auto"/>
        <w:jc w:val="both"/>
        <w:rPr>
          <w:rFonts w:cstheme="majorHAnsi"/>
        </w:rPr>
      </w:pPr>
      <w:r>
        <w:rPr>
          <w:rFonts w:cstheme="majorHAnsi"/>
        </w:rPr>
        <w:t>Časový interval pro splnění úkolu, notifikovaného administrátorovi.</w:t>
      </w:r>
    </w:p>
    <w:p w14:paraId="53A14784" w14:textId="77777777" w:rsidR="00A64C1C" w:rsidRDefault="00D27034">
      <w:pPr>
        <w:pStyle w:val="Odstavecseseznamem"/>
        <w:numPr>
          <w:ilvl w:val="1"/>
          <w:numId w:val="37"/>
        </w:numPr>
        <w:spacing w:line="276" w:lineRule="auto"/>
        <w:jc w:val="both"/>
        <w:rPr>
          <w:rFonts w:cstheme="majorHAnsi"/>
        </w:rPr>
      </w:pPr>
      <w:r>
        <w:rPr>
          <w:rFonts w:cstheme="majorHAnsi"/>
        </w:rPr>
        <w:t xml:space="preserve">Počty a intervaly pro upozornění administrátorovi o nesplnění přiděleného úkolu, před vypršením termínu splnění úkolu. </w:t>
      </w:r>
    </w:p>
    <w:p w14:paraId="53A14785" w14:textId="77777777" w:rsidR="00A64C1C" w:rsidRDefault="00D27034">
      <w:pPr>
        <w:pStyle w:val="Odstavecseseznamem"/>
        <w:numPr>
          <w:ilvl w:val="1"/>
          <w:numId w:val="37"/>
        </w:numPr>
        <w:spacing w:line="276" w:lineRule="auto"/>
        <w:jc w:val="both"/>
        <w:rPr>
          <w:rFonts w:cstheme="majorHAnsi"/>
        </w:rPr>
      </w:pPr>
      <w:r>
        <w:rPr>
          <w:rFonts w:cstheme="majorHAnsi"/>
        </w:rPr>
        <w:t>Při nepotvrzení splnění úkolu a vypršení termínu splnění úkolu vyvolání notifikace na garanta koncového systému a administrátora IDM.</w:t>
      </w:r>
    </w:p>
    <w:p w14:paraId="53A14786" w14:textId="77777777" w:rsidR="00A64C1C" w:rsidRDefault="00D27034">
      <w:pPr>
        <w:pStyle w:val="Odstavecseseznamem"/>
        <w:numPr>
          <w:ilvl w:val="0"/>
          <w:numId w:val="37"/>
        </w:numPr>
        <w:spacing w:line="276" w:lineRule="auto"/>
        <w:jc w:val="both"/>
        <w:rPr>
          <w:rFonts w:cstheme="majorHAnsi"/>
        </w:rPr>
      </w:pPr>
      <w:r>
        <w:rPr>
          <w:rFonts w:cstheme="majorHAnsi"/>
        </w:rPr>
        <w:t>Pro Ruční řízení a připojení dle typu:</w:t>
      </w:r>
    </w:p>
    <w:p w14:paraId="53A14787" w14:textId="77777777" w:rsidR="00A64C1C" w:rsidRDefault="00D27034">
      <w:pPr>
        <w:pStyle w:val="Odstavecseseznamem"/>
        <w:numPr>
          <w:ilvl w:val="1"/>
          <w:numId w:val="37"/>
        </w:numPr>
        <w:spacing w:line="276" w:lineRule="auto"/>
        <w:jc w:val="both"/>
        <w:rPr>
          <w:rFonts w:cstheme="majorHAnsi"/>
        </w:rPr>
      </w:pPr>
      <w:r>
        <w:rPr>
          <w:rFonts w:cstheme="majorHAnsi"/>
        </w:rPr>
        <w:t>Plně automatickou správu viz výše.</w:t>
      </w:r>
    </w:p>
    <w:p w14:paraId="53A14788" w14:textId="77777777" w:rsidR="00A64C1C" w:rsidRDefault="00D27034">
      <w:pPr>
        <w:pStyle w:val="Odstavecseseznamem"/>
        <w:numPr>
          <w:ilvl w:val="1"/>
          <w:numId w:val="37"/>
        </w:numPr>
        <w:spacing w:line="276" w:lineRule="auto"/>
        <w:jc w:val="both"/>
        <w:rPr>
          <w:rFonts w:cstheme="majorHAnsi"/>
        </w:rPr>
      </w:pPr>
      <w:proofErr w:type="spellStart"/>
      <w:r>
        <w:rPr>
          <w:rFonts w:cstheme="majorHAnsi"/>
        </w:rPr>
        <w:t>Read-only</w:t>
      </w:r>
      <w:proofErr w:type="spellEnd"/>
      <w:r>
        <w:rPr>
          <w:rFonts w:cstheme="majorHAnsi"/>
        </w:rPr>
        <w:t xml:space="preserve"> správu viz výše.</w:t>
      </w:r>
    </w:p>
    <w:p w14:paraId="53A14789" w14:textId="77777777" w:rsidR="00A64C1C" w:rsidRDefault="00D27034">
      <w:pPr>
        <w:pStyle w:val="Odstavecseseznamem"/>
        <w:numPr>
          <w:ilvl w:val="1"/>
          <w:numId w:val="37"/>
        </w:numPr>
        <w:spacing w:line="276" w:lineRule="auto"/>
        <w:jc w:val="both"/>
        <w:rPr>
          <w:rFonts w:cstheme="majorHAnsi"/>
        </w:rPr>
      </w:pPr>
      <w:proofErr w:type="spellStart"/>
      <w:r>
        <w:rPr>
          <w:rFonts w:cstheme="majorHAnsi"/>
        </w:rPr>
        <w:t>Offline</w:t>
      </w:r>
      <w:proofErr w:type="spellEnd"/>
      <w:r>
        <w:rPr>
          <w:rFonts w:cstheme="majorHAnsi"/>
        </w:rPr>
        <w:t xml:space="preserve"> správu viz výše.</w:t>
      </w:r>
    </w:p>
    <w:p w14:paraId="53A1478A" w14:textId="77777777" w:rsidR="00A64C1C" w:rsidRDefault="00A64C1C">
      <w:pPr>
        <w:spacing w:line="276" w:lineRule="auto"/>
        <w:jc w:val="both"/>
        <w:rPr>
          <w:rFonts w:cstheme="majorHAnsi"/>
        </w:rPr>
      </w:pPr>
    </w:p>
    <w:p w14:paraId="53A1478B" w14:textId="77777777" w:rsidR="00A64C1C" w:rsidRDefault="00D27034">
      <w:pPr>
        <w:pStyle w:val="Nadpis3"/>
        <w:spacing w:line="276" w:lineRule="auto"/>
        <w:jc w:val="both"/>
        <w:rPr>
          <w:rFonts w:asciiTheme="minorHAnsi" w:hAnsiTheme="minorHAnsi" w:cstheme="majorHAnsi"/>
        </w:rPr>
      </w:pPr>
      <w:r>
        <w:rPr>
          <w:rFonts w:asciiTheme="minorHAnsi" w:hAnsiTheme="minorHAnsi" w:cstheme="majorHAnsi"/>
        </w:rPr>
        <w:lastRenderedPageBreak/>
        <w:t>Operace spojené s připojením do koncových systémů</w:t>
      </w:r>
    </w:p>
    <w:p w14:paraId="53A1478C" w14:textId="77777777" w:rsidR="00A64C1C" w:rsidRDefault="00D27034">
      <w:pPr>
        <w:spacing w:line="276" w:lineRule="auto"/>
        <w:jc w:val="both"/>
        <w:rPr>
          <w:rFonts w:cstheme="majorHAnsi"/>
        </w:rPr>
      </w:pPr>
      <w:r>
        <w:rPr>
          <w:rFonts w:cstheme="majorHAnsi"/>
        </w:rPr>
        <w:t xml:space="preserve">Níže je uveden rozsah operací, které musí podporovat IDM ve vztahu k rozhraní koncového systému (KS) tak, aby mohly být řízeny uživatelské účty uložené v tomto koncovém systému. Je uveden maximální rozsah operací, které ale rozhraní koncového systému nemusí podporovat. Jedná se například o </w:t>
      </w:r>
      <w:proofErr w:type="spellStart"/>
      <w:r>
        <w:rPr>
          <w:rFonts w:cstheme="majorHAnsi"/>
        </w:rPr>
        <w:t>zplatnění</w:t>
      </w:r>
      <w:proofErr w:type="spellEnd"/>
      <w:r>
        <w:rPr>
          <w:rFonts w:cstheme="majorHAnsi"/>
        </w:rPr>
        <w:t>/zneplatnění účtu, změna hesla apod. Konkrétní implementaci operací rozhraní koncového systému a jejich význam pro data určuje vlastník koncového systému. Jakékoliv operace nesmí být IDM vyžadovány ke své funkčnosti, jedná se o volitelnou možnost. U každého koncového systému bude v rámci analýzy rozhodnuto, zda a v jakém rozsahu budou operace s rolemi mezi IDM a koncovým systémem využity.</w:t>
      </w:r>
    </w:p>
    <w:p w14:paraId="53A1478D" w14:textId="77777777" w:rsidR="00A64C1C" w:rsidRDefault="00A64C1C">
      <w:pPr>
        <w:spacing w:line="276" w:lineRule="auto"/>
        <w:jc w:val="both"/>
        <w:rPr>
          <w:rFonts w:cstheme="majorHAnsi"/>
        </w:rPr>
      </w:pPr>
    </w:p>
    <w:p w14:paraId="53A1478E" w14:textId="77777777" w:rsidR="00A64C1C" w:rsidRDefault="00D27034">
      <w:pPr>
        <w:pStyle w:val="Nadpis4"/>
        <w:spacing w:line="276" w:lineRule="auto"/>
        <w:jc w:val="both"/>
        <w:rPr>
          <w:rFonts w:asciiTheme="minorHAnsi" w:hAnsiTheme="minorHAnsi" w:cstheme="majorHAnsi"/>
        </w:rPr>
      </w:pPr>
      <w:r>
        <w:rPr>
          <w:rFonts w:asciiTheme="minorHAnsi" w:hAnsiTheme="minorHAnsi" w:cstheme="majorHAnsi"/>
        </w:rPr>
        <w:t>Vytvoření účtu</w:t>
      </w:r>
    </w:p>
    <w:p w14:paraId="53A1478F" w14:textId="77777777" w:rsidR="00A64C1C" w:rsidRDefault="00D27034">
      <w:pPr>
        <w:spacing w:line="276" w:lineRule="auto"/>
        <w:jc w:val="both"/>
        <w:rPr>
          <w:rFonts w:cstheme="majorHAnsi"/>
        </w:rPr>
      </w:pPr>
      <w:r>
        <w:rPr>
          <w:rFonts w:cstheme="majorHAnsi"/>
        </w:rPr>
        <w:t>Systém IDM skrze konektor vytváří v koncovém systému nového uživatele a propaguje jeho unikátnost pomocí jedinečného identifikátoru. Dle typu uživatele a přiřazených rolí vytváří konkrétní přístupy. Vytvoření nového uživatele v koncovém systému tak může být například metodou „</w:t>
      </w:r>
      <w:proofErr w:type="spellStart"/>
      <w:r>
        <w:rPr>
          <w:rFonts w:cstheme="majorHAnsi"/>
        </w:rPr>
        <w:t>Create_user</w:t>
      </w:r>
      <w:proofErr w:type="spellEnd"/>
      <w:r>
        <w:rPr>
          <w:rFonts w:cstheme="majorHAnsi"/>
        </w:rPr>
        <w:t>“, která musí splňovat tyto podmínky:</w:t>
      </w:r>
    </w:p>
    <w:p w14:paraId="53A14790" w14:textId="77777777" w:rsidR="00A64C1C" w:rsidRDefault="00D27034">
      <w:pPr>
        <w:pStyle w:val="Odstavecseseznamem"/>
        <w:numPr>
          <w:ilvl w:val="0"/>
          <w:numId w:val="38"/>
        </w:numPr>
        <w:spacing w:line="276" w:lineRule="auto"/>
        <w:jc w:val="both"/>
        <w:rPr>
          <w:rFonts w:cstheme="majorHAnsi"/>
        </w:rPr>
      </w:pPr>
      <w:r>
        <w:rPr>
          <w:rFonts w:cstheme="majorHAnsi"/>
        </w:rPr>
        <w:t>IDM přenáší do koncového systému unikátní identifikátor.</w:t>
      </w:r>
    </w:p>
    <w:p w14:paraId="53A14791" w14:textId="77777777" w:rsidR="00A64C1C" w:rsidRDefault="00D27034">
      <w:pPr>
        <w:pStyle w:val="Odstavecseseznamem"/>
        <w:numPr>
          <w:ilvl w:val="0"/>
          <w:numId w:val="38"/>
        </w:numPr>
        <w:spacing w:line="276" w:lineRule="auto"/>
        <w:jc w:val="both"/>
        <w:rPr>
          <w:rFonts w:cstheme="majorHAnsi"/>
        </w:rPr>
      </w:pPr>
      <w:r>
        <w:rPr>
          <w:rFonts w:cstheme="majorHAnsi"/>
        </w:rPr>
        <w:t>IDM vytváří dle firemních pravidel a politik nové heslo, které pokud je to vyžadováno, přenáší do koncového systému.</w:t>
      </w:r>
    </w:p>
    <w:p w14:paraId="53A14792" w14:textId="77777777" w:rsidR="00A64C1C" w:rsidRDefault="00D27034">
      <w:pPr>
        <w:pStyle w:val="Odstavecseseznamem"/>
        <w:numPr>
          <w:ilvl w:val="0"/>
          <w:numId w:val="38"/>
        </w:numPr>
        <w:spacing w:line="276" w:lineRule="auto"/>
        <w:jc w:val="both"/>
        <w:rPr>
          <w:rFonts w:cstheme="majorHAnsi"/>
        </w:rPr>
      </w:pPr>
      <w:r>
        <w:rPr>
          <w:rFonts w:cstheme="majorHAnsi"/>
        </w:rPr>
        <w:t>IDM vytváří dle firemních pravidel a politik nové uživatelské jméno, které přenáší do koncového systému.</w:t>
      </w:r>
    </w:p>
    <w:p w14:paraId="53A14793" w14:textId="77777777" w:rsidR="00A64C1C" w:rsidRDefault="00D27034">
      <w:pPr>
        <w:pStyle w:val="Odstavecseseznamem"/>
        <w:numPr>
          <w:ilvl w:val="0"/>
          <w:numId w:val="38"/>
        </w:numPr>
        <w:spacing w:line="276" w:lineRule="auto"/>
        <w:jc w:val="both"/>
        <w:rPr>
          <w:rFonts w:cstheme="majorHAnsi"/>
        </w:rPr>
      </w:pPr>
      <w:r>
        <w:rPr>
          <w:rFonts w:cstheme="majorHAnsi"/>
        </w:rPr>
        <w:t>IDM přenáší do koncového systému všechny požadované atributy, jako jsou například: jméno, příjmení, uživatelské jméno apod.</w:t>
      </w:r>
    </w:p>
    <w:p w14:paraId="53A14794" w14:textId="77777777" w:rsidR="00A64C1C" w:rsidRDefault="00D27034">
      <w:pPr>
        <w:pStyle w:val="Odstavecseseznamem"/>
        <w:numPr>
          <w:ilvl w:val="0"/>
          <w:numId w:val="38"/>
        </w:numPr>
        <w:spacing w:line="276" w:lineRule="auto"/>
        <w:jc w:val="both"/>
        <w:rPr>
          <w:rFonts w:cstheme="majorHAnsi"/>
        </w:rPr>
      </w:pPr>
      <w:r>
        <w:rPr>
          <w:rFonts w:cstheme="majorHAnsi"/>
        </w:rPr>
        <w:t xml:space="preserve">IDM vytváří dle firemních pravidel a politik novou e-mailovou adresu, kterou přenáší </w:t>
      </w:r>
    </w:p>
    <w:p w14:paraId="53A14795" w14:textId="77777777" w:rsidR="00A64C1C" w:rsidRDefault="00D27034">
      <w:pPr>
        <w:pStyle w:val="Odstavecseseznamem"/>
        <w:spacing w:line="276" w:lineRule="auto"/>
        <w:jc w:val="both"/>
        <w:rPr>
          <w:rFonts w:cstheme="majorBidi"/>
        </w:rPr>
      </w:pPr>
      <w:r>
        <w:rPr>
          <w:rFonts w:cstheme="majorBidi"/>
        </w:rPr>
        <w:t>do koncového systému.</w:t>
      </w:r>
    </w:p>
    <w:p w14:paraId="53A14796" w14:textId="77777777" w:rsidR="00A64C1C" w:rsidRDefault="00D27034">
      <w:pPr>
        <w:pStyle w:val="Odstavecseseznamem"/>
        <w:numPr>
          <w:ilvl w:val="0"/>
          <w:numId w:val="38"/>
        </w:numPr>
        <w:spacing w:line="276" w:lineRule="auto"/>
        <w:jc w:val="both"/>
        <w:rPr>
          <w:rFonts w:cstheme="majorHAnsi"/>
        </w:rPr>
      </w:pPr>
      <w:r>
        <w:rPr>
          <w:rFonts w:cstheme="majorHAnsi"/>
        </w:rPr>
        <w:t>IDM notifikuje uživatele o vytvoření uživatelského jména a hesla a tyto informace mu zasílá na e-mail, nebo pomocí SMS brány na mobilní telefon. V případě, že uživatel nemá ani e-mail, ani telefon, nebo v jiném vhodném případě tyto informace zasílá přímému nadřízenému, který je identifikován skrze organizační strukturu.</w:t>
      </w:r>
    </w:p>
    <w:p w14:paraId="53A14797" w14:textId="77777777" w:rsidR="00A64C1C" w:rsidRDefault="00D27034">
      <w:pPr>
        <w:pStyle w:val="Odstavecseseznamem"/>
        <w:numPr>
          <w:ilvl w:val="0"/>
          <w:numId w:val="38"/>
        </w:numPr>
        <w:spacing w:line="276" w:lineRule="auto"/>
        <w:jc w:val="both"/>
        <w:rPr>
          <w:rFonts w:cstheme="majorHAnsi"/>
        </w:rPr>
      </w:pPr>
      <w:r>
        <w:rPr>
          <w:rFonts w:cstheme="majorHAnsi"/>
        </w:rPr>
        <w:t>V případě, že se jedná o uživatele, který má mít účet v AD, IDM nepřiřazuje jakékoliv další business role a tím pádem přístupy do dalších koncových systémů, dokud si uživatel nezmění přidělené heslo. IDM tak kontroluje, zda bylo prvotní heslo změněno, a pokud ano, pokračuje v dalším zpracování business rolí.</w:t>
      </w:r>
    </w:p>
    <w:p w14:paraId="53A14798" w14:textId="77777777" w:rsidR="00A64C1C" w:rsidRDefault="00D27034">
      <w:pPr>
        <w:pStyle w:val="Odstavecseseznamem"/>
        <w:numPr>
          <w:ilvl w:val="0"/>
          <w:numId w:val="38"/>
        </w:numPr>
        <w:spacing w:line="276" w:lineRule="auto"/>
        <w:jc w:val="both"/>
        <w:rPr>
          <w:rFonts w:cstheme="majorHAnsi"/>
        </w:rPr>
      </w:pPr>
      <w:r>
        <w:rPr>
          <w:rFonts w:cstheme="majorHAnsi"/>
        </w:rPr>
        <w:t>Po přiřazení všech business rolí resp. přístupů do koncových systémů, provádí IDM okamžitou kontrolu přiřazených oprávnění a v případě nesouladu provádí nápravu a vygeneruje notifikace na administrátora IDM a garanta koncového systému, u kterého došlo k nesouladu.</w:t>
      </w:r>
    </w:p>
    <w:p w14:paraId="53A14799" w14:textId="77777777" w:rsidR="00A64C1C" w:rsidRDefault="00A64C1C">
      <w:pPr>
        <w:spacing w:line="276" w:lineRule="auto"/>
        <w:jc w:val="both"/>
        <w:rPr>
          <w:rFonts w:cstheme="majorHAnsi"/>
        </w:rPr>
      </w:pPr>
    </w:p>
    <w:p w14:paraId="53A1479A" w14:textId="77777777" w:rsidR="00A64C1C" w:rsidRDefault="00D27034">
      <w:pPr>
        <w:pStyle w:val="Nadpis4"/>
        <w:spacing w:line="276" w:lineRule="auto"/>
        <w:jc w:val="both"/>
        <w:rPr>
          <w:rFonts w:asciiTheme="minorHAnsi" w:hAnsiTheme="minorHAnsi" w:cstheme="majorHAnsi"/>
        </w:rPr>
      </w:pPr>
      <w:r>
        <w:rPr>
          <w:rFonts w:asciiTheme="minorHAnsi" w:hAnsiTheme="minorHAnsi" w:cstheme="majorHAnsi"/>
        </w:rPr>
        <w:t>Aktivace a deaktivace účtu</w:t>
      </w:r>
    </w:p>
    <w:p w14:paraId="53A1479B" w14:textId="77777777" w:rsidR="00A64C1C" w:rsidRDefault="00D27034">
      <w:pPr>
        <w:spacing w:line="276" w:lineRule="auto"/>
        <w:jc w:val="both"/>
        <w:rPr>
          <w:rFonts w:cstheme="majorHAnsi"/>
        </w:rPr>
      </w:pPr>
      <w:r>
        <w:rPr>
          <w:rFonts w:cstheme="majorHAnsi"/>
        </w:rPr>
        <w:t xml:space="preserve">Systém IDM skrze konektor a pokud to koncový systém umožňuje, provádí aktivaci a deaktivaci konkrétního uživatele. K identifikaci používá přidělený unikátní identifikátor. Jedná se tak například o metody </w:t>
      </w:r>
      <w:proofErr w:type="spellStart"/>
      <w:r>
        <w:rPr>
          <w:rFonts w:cstheme="majorHAnsi"/>
        </w:rPr>
        <w:t>enable_user</w:t>
      </w:r>
      <w:proofErr w:type="spellEnd"/>
      <w:r>
        <w:rPr>
          <w:rFonts w:cstheme="majorHAnsi"/>
        </w:rPr>
        <w:t xml:space="preserve"> a </w:t>
      </w:r>
      <w:proofErr w:type="spellStart"/>
      <w:r>
        <w:rPr>
          <w:rFonts w:cstheme="majorHAnsi"/>
        </w:rPr>
        <w:t>disable_user</w:t>
      </w:r>
      <w:proofErr w:type="spellEnd"/>
      <w:r>
        <w:rPr>
          <w:rFonts w:cstheme="majorHAnsi"/>
        </w:rPr>
        <w:t>, kde základní parametry jsou:</w:t>
      </w:r>
    </w:p>
    <w:p w14:paraId="53A1479C" w14:textId="77777777" w:rsidR="00A64C1C" w:rsidRDefault="00D27034">
      <w:pPr>
        <w:pStyle w:val="Odstavecseseznamem"/>
        <w:numPr>
          <w:ilvl w:val="0"/>
          <w:numId w:val="39"/>
        </w:numPr>
        <w:spacing w:line="276" w:lineRule="auto"/>
        <w:jc w:val="both"/>
        <w:rPr>
          <w:rFonts w:cstheme="majorHAnsi"/>
        </w:rPr>
      </w:pPr>
      <w:proofErr w:type="spellStart"/>
      <w:r>
        <w:rPr>
          <w:rFonts w:cstheme="majorHAnsi"/>
        </w:rPr>
        <w:lastRenderedPageBreak/>
        <w:t>Enable_user</w:t>
      </w:r>
      <w:proofErr w:type="spellEnd"/>
      <w:r>
        <w:rPr>
          <w:rFonts w:cstheme="majorHAnsi"/>
        </w:rPr>
        <w:t xml:space="preserve"> (unikátní identita, status)</w:t>
      </w:r>
    </w:p>
    <w:p w14:paraId="53A1479D" w14:textId="77777777" w:rsidR="00A64C1C" w:rsidRDefault="00D27034">
      <w:pPr>
        <w:pStyle w:val="Odstavecseseznamem"/>
        <w:numPr>
          <w:ilvl w:val="0"/>
          <w:numId w:val="39"/>
        </w:numPr>
        <w:spacing w:line="276" w:lineRule="auto"/>
        <w:jc w:val="both"/>
        <w:rPr>
          <w:rFonts w:cstheme="majorHAnsi"/>
        </w:rPr>
      </w:pPr>
      <w:proofErr w:type="spellStart"/>
      <w:r>
        <w:rPr>
          <w:rFonts w:cstheme="majorHAnsi"/>
        </w:rPr>
        <w:t>Disable_user</w:t>
      </w:r>
      <w:proofErr w:type="spellEnd"/>
      <w:r>
        <w:rPr>
          <w:rFonts w:cstheme="majorHAnsi"/>
        </w:rPr>
        <w:t xml:space="preserve"> (unikátní identita, status)</w:t>
      </w:r>
    </w:p>
    <w:p w14:paraId="53A1479E" w14:textId="77777777" w:rsidR="00A64C1C" w:rsidRDefault="00D27034">
      <w:pPr>
        <w:spacing w:line="276" w:lineRule="auto"/>
        <w:jc w:val="both"/>
        <w:rPr>
          <w:rFonts w:cstheme="majorHAnsi"/>
        </w:rPr>
      </w:pPr>
      <w:r>
        <w:rPr>
          <w:rFonts w:cstheme="majorHAnsi"/>
        </w:rPr>
        <w:t>Výsledná podoba tak například může být:</w:t>
      </w:r>
    </w:p>
    <w:p w14:paraId="53A1479F" w14:textId="77777777" w:rsidR="00A64C1C" w:rsidRDefault="00D27034">
      <w:pPr>
        <w:pStyle w:val="Odstavecseseznamem"/>
        <w:numPr>
          <w:ilvl w:val="0"/>
          <w:numId w:val="40"/>
        </w:numPr>
        <w:spacing w:line="276" w:lineRule="auto"/>
        <w:jc w:val="both"/>
        <w:rPr>
          <w:rFonts w:cstheme="majorHAnsi"/>
        </w:rPr>
      </w:pPr>
      <w:proofErr w:type="spellStart"/>
      <w:r>
        <w:rPr>
          <w:rFonts w:cstheme="majorHAnsi"/>
        </w:rPr>
        <w:t>Enable_user</w:t>
      </w:r>
      <w:proofErr w:type="spellEnd"/>
      <w:r>
        <w:rPr>
          <w:rFonts w:cstheme="majorHAnsi"/>
        </w:rPr>
        <w:t xml:space="preserve"> (0000-00000000-00000000000000000000000000000001, -1)</w:t>
      </w:r>
    </w:p>
    <w:p w14:paraId="53A147A0" w14:textId="77777777" w:rsidR="00A64C1C" w:rsidRDefault="00D27034">
      <w:pPr>
        <w:pStyle w:val="Odstavecseseznamem"/>
        <w:numPr>
          <w:ilvl w:val="0"/>
          <w:numId w:val="40"/>
        </w:numPr>
        <w:spacing w:line="276" w:lineRule="auto"/>
        <w:jc w:val="both"/>
        <w:rPr>
          <w:rFonts w:cstheme="majorHAnsi"/>
        </w:rPr>
      </w:pPr>
      <w:proofErr w:type="spellStart"/>
      <w:r>
        <w:rPr>
          <w:rFonts w:cstheme="majorHAnsi"/>
        </w:rPr>
        <w:t>Disable_user</w:t>
      </w:r>
      <w:proofErr w:type="spellEnd"/>
      <w:r>
        <w:rPr>
          <w:rFonts w:cstheme="majorHAnsi"/>
        </w:rPr>
        <w:t xml:space="preserve"> (0000-00000000-00000000000000000000000000000001, 0)</w:t>
      </w:r>
    </w:p>
    <w:p w14:paraId="53A147A1" w14:textId="77777777" w:rsidR="00A64C1C" w:rsidRDefault="00A64C1C">
      <w:pPr>
        <w:spacing w:line="276" w:lineRule="auto"/>
        <w:jc w:val="both"/>
        <w:rPr>
          <w:rFonts w:cstheme="majorHAnsi"/>
        </w:rPr>
      </w:pPr>
    </w:p>
    <w:p w14:paraId="53A147A2" w14:textId="77777777" w:rsidR="00A64C1C" w:rsidRDefault="00D27034">
      <w:pPr>
        <w:pStyle w:val="Nadpis4"/>
        <w:spacing w:line="276" w:lineRule="auto"/>
        <w:jc w:val="both"/>
        <w:rPr>
          <w:rFonts w:asciiTheme="minorHAnsi" w:hAnsiTheme="minorHAnsi" w:cstheme="majorHAnsi"/>
        </w:rPr>
      </w:pPr>
      <w:r>
        <w:rPr>
          <w:rFonts w:asciiTheme="minorHAnsi" w:hAnsiTheme="minorHAnsi" w:cstheme="majorHAnsi"/>
        </w:rPr>
        <w:t>Čtení informací o účtu</w:t>
      </w:r>
    </w:p>
    <w:p w14:paraId="53A147A3" w14:textId="77777777" w:rsidR="00A64C1C" w:rsidRDefault="00D27034">
      <w:pPr>
        <w:spacing w:line="276" w:lineRule="auto"/>
        <w:jc w:val="both"/>
        <w:rPr>
          <w:rFonts w:cstheme="majorHAnsi"/>
        </w:rPr>
      </w:pPr>
      <w:r>
        <w:rPr>
          <w:rFonts w:cstheme="majorHAnsi"/>
        </w:rPr>
        <w:t>Systém IDM skrze konektor a (pokud to koncový systém umožňuje) čte informace o zavedeném uživateli. Jedná se tak především o atributy, jako jsou například:</w:t>
      </w:r>
    </w:p>
    <w:p w14:paraId="53A147A4" w14:textId="77777777" w:rsidR="00A64C1C" w:rsidRDefault="00D27034">
      <w:pPr>
        <w:pStyle w:val="Odstavecseseznamem"/>
        <w:numPr>
          <w:ilvl w:val="0"/>
          <w:numId w:val="41"/>
        </w:numPr>
        <w:spacing w:line="276" w:lineRule="auto"/>
        <w:jc w:val="both"/>
        <w:rPr>
          <w:rFonts w:cstheme="majorHAnsi"/>
        </w:rPr>
      </w:pPr>
      <w:r>
        <w:rPr>
          <w:rFonts w:cstheme="majorHAnsi"/>
        </w:rPr>
        <w:t>Jméno</w:t>
      </w:r>
    </w:p>
    <w:p w14:paraId="53A147A5" w14:textId="77777777" w:rsidR="00A64C1C" w:rsidRDefault="00D27034">
      <w:pPr>
        <w:pStyle w:val="Odstavecseseznamem"/>
        <w:numPr>
          <w:ilvl w:val="0"/>
          <w:numId w:val="41"/>
        </w:numPr>
        <w:spacing w:line="276" w:lineRule="auto"/>
        <w:jc w:val="both"/>
        <w:rPr>
          <w:rFonts w:cstheme="majorHAnsi"/>
        </w:rPr>
      </w:pPr>
      <w:r>
        <w:rPr>
          <w:rFonts w:cstheme="majorHAnsi"/>
        </w:rPr>
        <w:t>Příjmení</w:t>
      </w:r>
    </w:p>
    <w:p w14:paraId="53A147A6" w14:textId="77777777" w:rsidR="00A64C1C" w:rsidRDefault="00D27034">
      <w:pPr>
        <w:pStyle w:val="Odstavecseseznamem"/>
        <w:numPr>
          <w:ilvl w:val="0"/>
          <w:numId w:val="41"/>
        </w:numPr>
        <w:spacing w:line="276" w:lineRule="auto"/>
        <w:jc w:val="both"/>
        <w:rPr>
          <w:rFonts w:cstheme="majorHAnsi"/>
        </w:rPr>
      </w:pPr>
      <w:r>
        <w:rPr>
          <w:rFonts w:cstheme="majorHAnsi"/>
        </w:rPr>
        <w:t>Uživatelské jméno</w:t>
      </w:r>
    </w:p>
    <w:p w14:paraId="53A147A7" w14:textId="77777777" w:rsidR="00A64C1C" w:rsidRDefault="00D27034">
      <w:pPr>
        <w:pStyle w:val="Odstavecseseznamem"/>
        <w:numPr>
          <w:ilvl w:val="0"/>
          <w:numId w:val="41"/>
        </w:numPr>
        <w:spacing w:line="276" w:lineRule="auto"/>
        <w:jc w:val="both"/>
        <w:rPr>
          <w:rFonts w:cstheme="majorHAnsi"/>
        </w:rPr>
      </w:pPr>
      <w:r>
        <w:rPr>
          <w:rFonts w:cstheme="majorHAnsi"/>
        </w:rPr>
        <w:t>Jiné atributy informačního charakteru, které se u jednotlivých koncových systémů mohou různit.</w:t>
      </w:r>
    </w:p>
    <w:p w14:paraId="53A147A8" w14:textId="77777777" w:rsidR="00A64C1C" w:rsidRDefault="00D27034">
      <w:pPr>
        <w:spacing w:line="276" w:lineRule="auto"/>
        <w:jc w:val="both"/>
        <w:rPr>
          <w:rFonts w:cstheme="majorHAnsi"/>
        </w:rPr>
      </w:pPr>
      <w:r>
        <w:rPr>
          <w:rFonts w:cstheme="majorHAnsi"/>
        </w:rPr>
        <w:t>V žádném případě nelze touto metodou přenášet heslo uložené v koncovém systému, pokud koncový systém heslo ukládá.</w:t>
      </w:r>
    </w:p>
    <w:p w14:paraId="53A147A9" w14:textId="77777777" w:rsidR="00A64C1C" w:rsidRDefault="00D27034">
      <w:pPr>
        <w:spacing w:line="276" w:lineRule="auto"/>
        <w:jc w:val="both"/>
        <w:rPr>
          <w:rFonts w:cstheme="majorHAnsi"/>
        </w:rPr>
      </w:pPr>
      <w:r>
        <w:rPr>
          <w:rFonts w:cstheme="majorHAnsi"/>
        </w:rPr>
        <w:t>Pro identifikaci účtu se výhradně používá jeho unikátní identifikátor.</w:t>
      </w:r>
    </w:p>
    <w:p w14:paraId="53A147AA" w14:textId="77777777" w:rsidR="00A64C1C" w:rsidRDefault="00A64C1C">
      <w:pPr>
        <w:spacing w:line="276" w:lineRule="auto"/>
        <w:jc w:val="both"/>
        <w:rPr>
          <w:rFonts w:cstheme="majorHAnsi"/>
        </w:rPr>
      </w:pPr>
    </w:p>
    <w:p w14:paraId="53A147AB" w14:textId="77777777" w:rsidR="00A64C1C" w:rsidRDefault="00D27034">
      <w:pPr>
        <w:pStyle w:val="Nadpis4"/>
        <w:spacing w:line="276" w:lineRule="auto"/>
        <w:jc w:val="both"/>
        <w:rPr>
          <w:rFonts w:asciiTheme="minorHAnsi" w:hAnsiTheme="minorHAnsi" w:cstheme="majorHAnsi"/>
        </w:rPr>
      </w:pPr>
      <w:r>
        <w:rPr>
          <w:rFonts w:asciiTheme="minorHAnsi" w:hAnsiTheme="minorHAnsi" w:cstheme="majorHAnsi"/>
        </w:rPr>
        <w:t>Update informací účtu</w:t>
      </w:r>
    </w:p>
    <w:p w14:paraId="53A147AC" w14:textId="77777777" w:rsidR="00A64C1C" w:rsidRDefault="00D27034">
      <w:pPr>
        <w:spacing w:line="276" w:lineRule="auto"/>
        <w:jc w:val="both"/>
        <w:rPr>
          <w:rFonts w:cstheme="majorHAnsi"/>
        </w:rPr>
      </w:pPr>
      <w:r>
        <w:rPr>
          <w:rFonts w:cstheme="majorHAnsi"/>
        </w:rPr>
        <w:t>Systém IDM skrze konektor umožňuje aktualizovat zadané informace v koncových systémech. Jedná se o shodné atributy, které jsou přenášeny v rámci metody vytváření účtu, a tato metoda může obsahovat i změnu hesla.</w:t>
      </w:r>
    </w:p>
    <w:p w14:paraId="53A147AD" w14:textId="77777777" w:rsidR="00A64C1C" w:rsidRDefault="00D27034">
      <w:pPr>
        <w:spacing w:line="276" w:lineRule="auto"/>
        <w:jc w:val="both"/>
        <w:rPr>
          <w:rFonts w:cstheme="majorHAnsi"/>
        </w:rPr>
      </w:pPr>
      <w:r>
        <w:rPr>
          <w:rFonts w:cstheme="majorHAnsi"/>
        </w:rPr>
        <w:t>Pro identifikaci účtu se výhradně používá jeho unikátní identifikátor.</w:t>
      </w:r>
    </w:p>
    <w:p w14:paraId="53A147AE" w14:textId="77777777" w:rsidR="00A64C1C" w:rsidRDefault="00A64C1C">
      <w:pPr>
        <w:spacing w:line="276" w:lineRule="auto"/>
        <w:jc w:val="both"/>
        <w:rPr>
          <w:rFonts w:cstheme="majorHAnsi"/>
        </w:rPr>
      </w:pPr>
    </w:p>
    <w:p w14:paraId="53A147AF" w14:textId="77777777" w:rsidR="00A64C1C" w:rsidRDefault="00D27034">
      <w:pPr>
        <w:pStyle w:val="Nadpis4"/>
        <w:spacing w:line="276" w:lineRule="auto"/>
        <w:jc w:val="both"/>
        <w:rPr>
          <w:rFonts w:asciiTheme="minorHAnsi" w:hAnsiTheme="minorHAnsi" w:cstheme="majorHAnsi"/>
        </w:rPr>
      </w:pPr>
      <w:r>
        <w:rPr>
          <w:rFonts w:asciiTheme="minorHAnsi" w:hAnsiTheme="minorHAnsi" w:cstheme="majorHAnsi"/>
        </w:rPr>
        <w:t>Přiřazení aplikačních rolí</w:t>
      </w:r>
    </w:p>
    <w:p w14:paraId="53A147B0" w14:textId="77777777" w:rsidR="00A64C1C" w:rsidRDefault="00D27034">
      <w:pPr>
        <w:spacing w:line="276" w:lineRule="auto"/>
        <w:jc w:val="both"/>
        <w:rPr>
          <w:rFonts w:cstheme="majorHAnsi"/>
        </w:rPr>
      </w:pPr>
      <w:r>
        <w:rPr>
          <w:rFonts w:cstheme="majorHAnsi"/>
        </w:rPr>
        <w:t xml:space="preserve">Systém IDM skrze konektor umožňuje přiřazení aplikačních rolí unikátní identitě. Jedná </w:t>
      </w:r>
    </w:p>
    <w:p w14:paraId="53A147B1" w14:textId="77777777" w:rsidR="00A64C1C" w:rsidRDefault="00D27034">
      <w:pPr>
        <w:spacing w:line="276" w:lineRule="auto"/>
        <w:jc w:val="both"/>
        <w:rPr>
          <w:rFonts w:cstheme="majorHAnsi"/>
        </w:rPr>
      </w:pPr>
      <w:r>
        <w:rPr>
          <w:rFonts w:cstheme="majorHAnsi"/>
        </w:rPr>
        <w:t>se o metodu, skrze kterou se předává ID unikátní identity a unikátní ID aplikační role. Na základě volání této metody koncový systém přiřazuje aplikační roli unikátní identitě a vrací odpověď o úspěšném, či neúspěšném provedení operace.</w:t>
      </w:r>
    </w:p>
    <w:p w14:paraId="53A147B2" w14:textId="77777777" w:rsidR="00A64C1C" w:rsidRDefault="00A64C1C">
      <w:pPr>
        <w:spacing w:line="276" w:lineRule="auto"/>
        <w:jc w:val="both"/>
        <w:rPr>
          <w:rFonts w:cstheme="majorHAnsi"/>
        </w:rPr>
      </w:pPr>
    </w:p>
    <w:p w14:paraId="53A147B3" w14:textId="77777777" w:rsidR="00A64C1C" w:rsidRDefault="00D27034">
      <w:pPr>
        <w:pStyle w:val="Nadpis4"/>
        <w:spacing w:line="276" w:lineRule="auto"/>
        <w:jc w:val="both"/>
        <w:rPr>
          <w:rFonts w:asciiTheme="minorHAnsi" w:hAnsiTheme="minorHAnsi" w:cstheme="majorHAnsi"/>
        </w:rPr>
      </w:pPr>
      <w:r>
        <w:rPr>
          <w:rFonts w:asciiTheme="minorHAnsi" w:hAnsiTheme="minorHAnsi" w:cstheme="majorHAnsi"/>
        </w:rPr>
        <w:t>Odebrání aplikačních rolí</w:t>
      </w:r>
    </w:p>
    <w:p w14:paraId="53A147B4" w14:textId="77777777" w:rsidR="00A64C1C" w:rsidRDefault="00D27034">
      <w:pPr>
        <w:spacing w:line="276" w:lineRule="auto"/>
        <w:jc w:val="both"/>
        <w:rPr>
          <w:rFonts w:cstheme="majorHAnsi"/>
        </w:rPr>
      </w:pPr>
      <w:r>
        <w:rPr>
          <w:rFonts w:cstheme="majorHAnsi"/>
        </w:rPr>
        <w:t xml:space="preserve">Systém IDM skrze konektor umožňuje odebrání aplikačních rolí unikátní identitě. Jedná </w:t>
      </w:r>
    </w:p>
    <w:p w14:paraId="53A147B5" w14:textId="77777777" w:rsidR="00A64C1C" w:rsidRDefault="00D27034">
      <w:pPr>
        <w:spacing w:line="276" w:lineRule="auto"/>
        <w:jc w:val="both"/>
        <w:rPr>
          <w:rFonts w:cstheme="majorHAnsi"/>
        </w:rPr>
      </w:pPr>
      <w:r>
        <w:rPr>
          <w:rFonts w:cstheme="majorHAnsi"/>
        </w:rPr>
        <w:t>se o metodu, skrze kterou se předává ID unikátní identity a unikátní ID aplikační role. Na základě volání této metody koncový systém odebírá aplikační roli unikátní identitě a vrací odpověď o úspěšném, či neúspěšném provedení operace.</w:t>
      </w:r>
    </w:p>
    <w:p w14:paraId="53A147B6" w14:textId="77777777" w:rsidR="00A64C1C" w:rsidRDefault="00A64C1C">
      <w:pPr>
        <w:spacing w:line="276" w:lineRule="auto"/>
        <w:jc w:val="both"/>
        <w:rPr>
          <w:rFonts w:cstheme="majorHAnsi"/>
        </w:rPr>
      </w:pPr>
    </w:p>
    <w:p w14:paraId="53A147B7" w14:textId="77777777" w:rsidR="00A64C1C" w:rsidRDefault="00D27034">
      <w:pPr>
        <w:pStyle w:val="Nadpis4"/>
        <w:spacing w:line="276" w:lineRule="auto"/>
        <w:jc w:val="both"/>
        <w:rPr>
          <w:rFonts w:asciiTheme="minorHAnsi" w:hAnsiTheme="minorHAnsi" w:cstheme="majorHAnsi"/>
        </w:rPr>
      </w:pPr>
      <w:r>
        <w:rPr>
          <w:rFonts w:asciiTheme="minorHAnsi" w:hAnsiTheme="minorHAnsi" w:cstheme="majorHAnsi"/>
        </w:rPr>
        <w:t>Odebrání všech aplikačních rolí</w:t>
      </w:r>
    </w:p>
    <w:p w14:paraId="53A147B8" w14:textId="77777777" w:rsidR="00A64C1C" w:rsidRDefault="00D27034">
      <w:pPr>
        <w:spacing w:line="276" w:lineRule="auto"/>
        <w:jc w:val="both"/>
        <w:rPr>
          <w:rFonts w:cstheme="majorHAnsi"/>
        </w:rPr>
      </w:pPr>
      <w:r>
        <w:rPr>
          <w:rFonts w:cstheme="majorHAnsi"/>
        </w:rPr>
        <w:t xml:space="preserve">Systém IDM skrze konektor umožňuje odebrání všech aplikačních rolí unikátní identitě. Jedná se o metodu, skrze kterou se předává ID unikátní identity. Na základě volání této </w:t>
      </w:r>
      <w:r>
        <w:rPr>
          <w:rFonts w:cstheme="majorHAnsi"/>
        </w:rPr>
        <w:lastRenderedPageBreak/>
        <w:t>metody koncový systém odebírá všechny aplikační role unikátní identitě a vrací odpověď o úspěšném či neúspěšném provedení operace.</w:t>
      </w:r>
    </w:p>
    <w:p w14:paraId="53A147B9" w14:textId="77777777" w:rsidR="00A64C1C" w:rsidRDefault="00A64C1C">
      <w:pPr>
        <w:spacing w:line="276" w:lineRule="auto"/>
        <w:jc w:val="both"/>
        <w:rPr>
          <w:rFonts w:cstheme="majorHAnsi"/>
        </w:rPr>
      </w:pPr>
    </w:p>
    <w:p w14:paraId="53A147BA" w14:textId="77777777" w:rsidR="00A64C1C" w:rsidRDefault="00D27034">
      <w:pPr>
        <w:pStyle w:val="Nadpis4"/>
        <w:spacing w:line="276" w:lineRule="auto"/>
        <w:jc w:val="both"/>
        <w:rPr>
          <w:rFonts w:asciiTheme="minorHAnsi" w:hAnsiTheme="minorHAnsi" w:cstheme="majorHAnsi"/>
        </w:rPr>
      </w:pPr>
      <w:r>
        <w:rPr>
          <w:rFonts w:asciiTheme="minorHAnsi" w:hAnsiTheme="minorHAnsi" w:cstheme="majorHAnsi"/>
        </w:rPr>
        <w:t>Seznam přiřazených aplikačních rolí</w:t>
      </w:r>
    </w:p>
    <w:p w14:paraId="53A147BB" w14:textId="77777777" w:rsidR="00A64C1C" w:rsidRDefault="00D27034">
      <w:pPr>
        <w:spacing w:line="276" w:lineRule="auto"/>
        <w:jc w:val="both"/>
        <w:rPr>
          <w:rFonts w:cstheme="majorHAnsi"/>
        </w:rPr>
      </w:pPr>
      <w:r>
        <w:rPr>
          <w:rFonts w:cstheme="majorHAnsi"/>
        </w:rPr>
        <w:t>Systém IDM skrze konektor umožňuje čtení informací o všech přiřazených aplikačních rolích unikátní identitě. Jedná se o metodu, skrze kterou se předává ID unikátní identity. Na základě volání této metody koncový systém vrací seznam všech přiřazených aplikačních rolích unikátní identitě a vrací odpověď o úspěšném či neúspěšném provedení operace.</w:t>
      </w:r>
    </w:p>
    <w:p w14:paraId="53A147BC" w14:textId="77777777" w:rsidR="00A64C1C" w:rsidRDefault="00A64C1C">
      <w:pPr>
        <w:spacing w:line="276" w:lineRule="auto"/>
        <w:jc w:val="both"/>
        <w:rPr>
          <w:rFonts w:cstheme="majorHAnsi"/>
        </w:rPr>
      </w:pPr>
    </w:p>
    <w:p w14:paraId="53A147BD" w14:textId="77777777" w:rsidR="00A64C1C" w:rsidRDefault="00D27034">
      <w:pPr>
        <w:pStyle w:val="Nadpis4"/>
        <w:spacing w:line="276" w:lineRule="auto"/>
        <w:jc w:val="both"/>
        <w:rPr>
          <w:rFonts w:asciiTheme="minorHAnsi" w:hAnsiTheme="minorHAnsi" w:cstheme="majorHAnsi"/>
        </w:rPr>
      </w:pPr>
      <w:r>
        <w:rPr>
          <w:rFonts w:asciiTheme="minorHAnsi" w:hAnsiTheme="minorHAnsi" w:cstheme="majorHAnsi"/>
        </w:rPr>
        <w:t>Seznam aplikačních rolí</w:t>
      </w:r>
    </w:p>
    <w:p w14:paraId="53A147BE" w14:textId="77777777" w:rsidR="00A64C1C" w:rsidRDefault="00D27034">
      <w:pPr>
        <w:spacing w:line="276" w:lineRule="auto"/>
        <w:jc w:val="both"/>
        <w:rPr>
          <w:rFonts w:cstheme="majorHAnsi"/>
        </w:rPr>
      </w:pPr>
      <w:r>
        <w:rPr>
          <w:rFonts w:cstheme="majorHAnsi"/>
        </w:rPr>
        <w:t>Systém IDM skrze konektor umožňuje čtení informací o aplikačních rolích v koncovém systému. Na základě volání této metody koncový systém vrací seznam aplikačních rolí v koncovém systému.</w:t>
      </w:r>
    </w:p>
    <w:p w14:paraId="53A147BF" w14:textId="77777777" w:rsidR="00A64C1C" w:rsidRDefault="00A64C1C">
      <w:pPr>
        <w:spacing w:line="276" w:lineRule="auto"/>
        <w:jc w:val="both"/>
        <w:rPr>
          <w:rFonts w:cstheme="majorHAnsi"/>
        </w:rPr>
      </w:pPr>
    </w:p>
    <w:p w14:paraId="53A147C0" w14:textId="77777777" w:rsidR="00A64C1C" w:rsidRDefault="00D27034">
      <w:pPr>
        <w:pStyle w:val="Nadpis4"/>
        <w:spacing w:line="276" w:lineRule="auto"/>
        <w:jc w:val="both"/>
        <w:rPr>
          <w:rFonts w:asciiTheme="minorHAnsi" w:hAnsiTheme="minorHAnsi" w:cstheme="majorHAnsi"/>
        </w:rPr>
      </w:pPr>
      <w:r>
        <w:rPr>
          <w:rFonts w:asciiTheme="minorHAnsi" w:hAnsiTheme="minorHAnsi" w:cstheme="majorHAnsi"/>
        </w:rPr>
        <w:t>Seznam uživatelů v koncovém systému</w:t>
      </w:r>
    </w:p>
    <w:p w14:paraId="53A147C1" w14:textId="77777777" w:rsidR="00A64C1C" w:rsidRDefault="00D27034">
      <w:pPr>
        <w:spacing w:line="276" w:lineRule="auto"/>
        <w:jc w:val="both"/>
        <w:rPr>
          <w:rFonts w:cstheme="majorHAnsi"/>
        </w:rPr>
      </w:pPr>
      <w:r>
        <w:rPr>
          <w:rFonts w:cstheme="majorHAnsi"/>
        </w:rPr>
        <w:t>Systém IDM skrze konektor umožňuje čtení informací o všech uživatelích (unikátních identitách), které jsou v koncovém systému zavedeny. Na základě volání této metody koncový systém vrací seznam všech unikátních identit, které jsou v systému zavedeny, spolu se všemi dostupnými atributy. Seznam těchto atributů se může lišit v závislosti na konkrétním koncovém systému.</w:t>
      </w:r>
    </w:p>
    <w:p w14:paraId="53A147C2" w14:textId="77777777" w:rsidR="00A64C1C" w:rsidRDefault="00A64C1C">
      <w:pPr>
        <w:spacing w:line="276" w:lineRule="auto"/>
        <w:jc w:val="both"/>
        <w:rPr>
          <w:rFonts w:cstheme="majorHAnsi"/>
        </w:rPr>
      </w:pPr>
    </w:p>
    <w:p w14:paraId="53A147C3" w14:textId="77777777" w:rsidR="00A64C1C" w:rsidRDefault="00D27034">
      <w:pPr>
        <w:pStyle w:val="Nadpis3"/>
        <w:spacing w:line="276" w:lineRule="auto"/>
        <w:jc w:val="both"/>
        <w:rPr>
          <w:rFonts w:asciiTheme="minorHAnsi" w:hAnsiTheme="minorHAnsi" w:cstheme="majorHAnsi"/>
        </w:rPr>
      </w:pPr>
      <w:r>
        <w:rPr>
          <w:rFonts w:asciiTheme="minorHAnsi" w:hAnsiTheme="minorHAnsi" w:cstheme="majorHAnsi"/>
        </w:rPr>
        <w:t>Požadavky na dokumentaci</w:t>
      </w:r>
    </w:p>
    <w:p w14:paraId="53A147C4" w14:textId="77777777" w:rsidR="00A64C1C" w:rsidRDefault="00D27034">
      <w:pPr>
        <w:spacing w:line="276" w:lineRule="auto"/>
        <w:jc w:val="both"/>
        <w:rPr>
          <w:rFonts w:cstheme="majorHAnsi"/>
        </w:rPr>
      </w:pPr>
      <w:r>
        <w:rPr>
          <w:rFonts w:cstheme="majorHAnsi"/>
        </w:rPr>
        <w:t xml:space="preserve">Všechna dokumentace musí být </w:t>
      </w:r>
      <w:proofErr w:type="spellStart"/>
      <w:r>
        <w:rPr>
          <w:rFonts w:cstheme="majorHAnsi"/>
        </w:rPr>
        <w:t>verzována</w:t>
      </w:r>
      <w:proofErr w:type="spellEnd"/>
      <w:r>
        <w:rPr>
          <w:rFonts w:cstheme="majorHAnsi"/>
        </w:rPr>
        <w:t>, opatřena seznamem autorů, přehledem změn jednotlivých verzí a musí být obsahově úplná pro tu část systému, kterou popisuje. Dokumentace musí být napsána v českém jazyce a před finálním odevzdáním zpracovaná jazykovým korektorem. Dokumentace se vytváří a verze k revizím se předávají ve formátu MS Office. Finální verze dokumentace dodává Dodavatel ve formátu PDF.</w:t>
      </w:r>
    </w:p>
    <w:p w14:paraId="53A147C5" w14:textId="77777777" w:rsidR="00A64C1C" w:rsidRDefault="00A64C1C">
      <w:pPr>
        <w:spacing w:line="276" w:lineRule="auto"/>
        <w:jc w:val="both"/>
        <w:rPr>
          <w:rFonts w:cstheme="majorHAnsi"/>
        </w:rPr>
      </w:pPr>
    </w:p>
    <w:p w14:paraId="53A147C6" w14:textId="77777777" w:rsidR="00A64C1C" w:rsidRDefault="00D27034">
      <w:pPr>
        <w:spacing w:line="276" w:lineRule="auto"/>
        <w:jc w:val="both"/>
        <w:rPr>
          <w:rFonts w:cstheme="majorHAnsi"/>
        </w:rPr>
      </w:pPr>
      <w:r>
        <w:rPr>
          <w:rFonts w:cstheme="majorHAnsi"/>
        </w:rPr>
        <w:t>Jako součást dodávky je požadována následující dokumentace:</w:t>
      </w:r>
    </w:p>
    <w:p w14:paraId="53A147C7" w14:textId="77777777" w:rsidR="00A64C1C" w:rsidRDefault="00A64C1C">
      <w:pPr>
        <w:spacing w:line="276" w:lineRule="auto"/>
        <w:jc w:val="both"/>
        <w:rPr>
          <w:rFonts w:cstheme="majorHAnsi"/>
        </w:rPr>
      </w:pPr>
    </w:p>
    <w:p w14:paraId="53A147C8" w14:textId="77777777" w:rsidR="00A64C1C" w:rsidRDefault="00D27034">
      <w:pPr>
        <w:pStyle w:val="Nadpis4"/>
        <w:spacing w:line="276" w:lineRule="auto"/>
        <w:jc w:val="both"/>
        <w:rPr>
          <w:rFonts w:asciiTheme="minorHAnsi" w:hAnsiTheme="minorHAnsi" w:cstheme="majorHAnsi"/>
        </w:rPr>
      </w:pPr>
      <w:r>
        <w:rPr>
          <w:rFonts w:asciiTheme="minorHAnsi" w:hAnsiTheme="minorHAnsi" w:cstheme="majorHAnsi"/>
        </w:rPr>
        <w:t>Dokumentace jádra systému</w:t>
      </w:r>
    </w:p>
    <w:p w14:paraId="53A147C9" w14:textId="77777777" w:rsidR="00A64C1C" w:rsidRDefault="00D27034">
      <w:pPr>
        <w:spacing w:line="276" w:lineRule="auto"/>
        <w:jc w:val="both"/>
        <w:rPr>
          <w:rFonts w:cstheme="majorHAnsi"/>
        </w:rPr>
      </w:pPr>
      <w:r>
        <w:rPr>
          <w:rFonts w:cstheme="majorHAnsi"/>
        </w:rPr>
        <w:t>Dokumentace jádra systému, jeho funkcí, služeb a rozhraní. Dokumentace bude obsahovat kompletní popis architektury jádra systému, výčet a podrobný popis všech jeho funkcí, přehled a popis služeb, které jádro poskytuje dalším komponentám systému, modulům a knihovnám.</w:t>
      </w:r>
    </w:p>
    <w:p w14:paraId="53A147CA" w14:textId="77777777" w:rsidR="00A64C1C" w:rsidRDefault="00A64C1C">
      <w:pPr>
        <w:spacing w:line="276" w:lineRule="auto"/>
        <w:jc w:val="both"/>
        <w:rPr>
          <w:rFonts w:cstheme="majorHAnsi"/>
        </w:rPr>
      </w:pPr>
    </w:p>
    <w:p w14:paraId="53A147CB" w14:textId="77777777" w:rsidR="00A64C1C" w:rsidRDefault="00D27034">
      <w:pPr>
        <w:pStyle w:val="Nadpis4"/>
        <w:spacing w:line="276" w:lineRule="auto"/>
        <w:jc w:val="both"/>
        <w:rPr>
          <w:rFonts w:asciiTheme="minorHAnsi" w:hAnsiTheme="minorHAnsi" w:cstheme="majorHAnsi"/>
        </w:rPr>
      </w:pPr>
      <w:r>
        <w:rPr>
          <w:rFonts w:asciiTheme="minorHAnsi" w:hAnsiTheme="minorHAnsi" w:cstheme="majorHAnsi"/>
        </w:rPr>
        <w:t>Dokumentace pro vývoj nových konektorů</w:t>
      </w:r>
    </w:p>
    <w:p w14:paraId="53A147CC" w14:textId="77777777" w:rsidR="00A64C1C" w:rsidRDefault="00D27034">
      <w:pPr>
        <w:spacing w:line="276" w:lineRule="auto"/>
        <w:jc w:val="both"/>
        <w:rPr>
          <w:rFonts w:cstheme="majorHAnsi"/>
        </w:rPr>
      </w:pPr>
      <w:r>
        <w:rPr>
          <w:rFonts w:cstheme="majorHAnsi"/>
        </w:rPr>
        <w:t xml:space="preserve">Dokumentace pro vývoj nových konektorů bude obsahovat kompletní popis tvorby nových konektorů, včetně vazeb na systém IDM tak, aby nově vzniklý konektor bylo možné zapojit </w:t>
      </w:r>
    </w:p>
    <w:p w14:paraId="53A147CD" w14:textId="77777777" w:rsidR="00A64C1C" w:rsidRDefault="00D27034">
      <w:pPr>
        <w:spacing w:line="276" w:lineRule="auto"/>
        <w:jc w:val="both"/>
        <w:rPr>
          <w:rFonts w:cstheme="majorHAnsi"/>
        </w:rPr>
      </w:pPr>
      <w:r>
        <w:rPr>
          <w:rFonts w:cstheme="majorHAnsi"/>
        </w:rPr>
        <w:t>do všech již existujících procesů v IDM.</w:t>
      </w:r>
    </w:p>
    <w:p w14:paraId="53A147CE" w14:textId="77777777" w:rsidR="00A64C1C" w:rsidRDefault="00A64C1C">
      <w:pPr>
        <w:spacing w:line="276" w:lineRule="auto"/>
        <w:jc w:val="both"/>
        <w:rPr>
          <w:rFonts w:cstheme="majorHAnsi"/>
        </w:rPr>
      </w:pPr>
    </w:p>
    <w:p w14:paraId="53A147CF" w14:textId="77777777" w:rsidR="00A64C1C" w:rsidRDefault="00D27034">
      <w:pPr>
        <w:pStyle w:val="Nadpis4"/>
        <w:spacing w:line="276" w:lineRule="auto"/>
        <w:jc w:val="both"/>
        <w:rPr>
          <w:rFonts w:asciiTheme="minorHAnsi" w:hAnsiTheme="minorHAnsi" w:cstheme="majorHAnsi"/>
        </w:rPr>
      </w:pPr>
      <w:r>
        <w:rPr>
          <w:rFonts w:asciiTheme="minorHAnsi" w:hAnsiTheme="minorHAnsi" w:cstheme="majorHAnsi"/>
        </w:rPr>
        <w:t>Příručka administrátora IDM</w:t>
      </w:r>
    </w:p>
    <w:p w14:paraId="53A147D0" w14:textId="77777777" w:rsidR="00A64C1C" w:rsidRDefault="00D27034">
      <w:pPr>
        <w:spacing w:line="276" w:lineRule="auto"/>
        <w:jc w:val="both"/>
        <w:rPr>
          <w:rFonts w:cstheme="majorHAnsi"/>
        </w:rPr>
      </w:pPr>
      <w:r>
        <w:rPr>
          <w:rFonts w:cstheme="majorHAnsi"/>
        </w:rPr>
        <w:t>Příručka bude distribuována úzké skupině uživatelů, správců systému. Musí obsahovat kompletní popis všech funkcí pro práci s administrací IDM. Příručka bude využívána jako materiál pro školení nových administrátorů. Příručka musí obsahovat solidně zpracovaný popis kroků pro jednotlivé implementované funkce s vhodným doprovodným obrazovým materiálem ve formě výřezů obrazovek.</w:t>
      </w:r>
    </w:p>
    <w:p w14:paraId="53A147D1" w14:textId="77777777" w:rsidR="00A64C1C" w:rsidRDefault="00A64C1C">
      <w:pPr>
        <w:spacing w:line="276" w:lineRule="auto"/>
        <w:jc w:val="both"/>
        <w:rPr>
          <w:rFonts w:cstheme="majorHAnsi"/>
        </w:rPr>
      </w:pPr>
    </w:p>
    <w:p w14:paraId="53A147D2" w14:textId="77777777" w:rsidR="00A64C1C" w:rsidRDefault="00D27034">
      <w:pPr>
        <w:pStyle w:val="Nadpis4"/>
        <w:spacing w:line="276" w:lineRule="auto"/>
        <w:jc w:val="both"/>
        <w:rPr>
          <w:rFonts w:asciiTheme="minorHAnsi" w:hAnsiTheme="minorHAnsi" w:cstheme="majorHAnsi"/>
        </w:rPr>
      </w:pPr>
      <w:r>
        <w:rPr>
          <w:rFonts w:asciiTheme="minorHAnsi" w:hAnsiTheme="minorHAnsi" w:cstheme="majorHAnsi"/>
        </w:rPr>
        <w:t>Uživatelská příručka</w:t>
      </w:r>
    </w:p>
    <w:p w14:paraId="53A147D3" w14:textId="77777777" w:rsidR="00A64C1C" w:rsidRDefault="00D27034">
      <w:pPr>
        <w:spacing w:line="276" w:lineRule="auto"/>
        <w:jc w:val="both"/>
        <w:rPr>
          <w:rFonts w:cstheme="majorHAnsi"/>
        </w:rPr>
      </w:pPr>
      <w:r>
        <w:rPr>
          <w:rFonts w:cstheme="majorHAnsi"/>
        </w:rPr>
        <w:t>Příručka bude distribuována uživatelům. Musí obsahovat kompletní popis všech uživatelských funkcí pro práci s IDM. Příručka bude využívána jako základní materiál pro školení nových uživatelů. Příručka musí obsahovat solidně zpracovaný popis kroků pro jednotlivé implementované funkce s vhodným doprovodným obrazovým materiálem ve formě výřezů obrazovek.</w:t>
      </w:r>
    </w:p>
    <w:p w14:paraId="53A147D4" w14:textId="77777777" w:rsidR="00A64C1C" w:rsidRDefault="00A64C1C">
      <w:pPr>
        <w:spacing w:line="276" w:lineRule="auto"/>
        <w:jc w:val="both"/>
        <w:rPr>
          <w:rFonts w:cstheme="majorHAnsi"/>
        </w:rPr>
      </w:pPr>
    </w:p>
    <w:p w14:paraId="53A147D5" w14:textId="77777777" w:rsidR="00A64C1C" w:rsidRDefault="00D27034">
      <w:pPr>
        <w:spacing w:line="276" w:lineRule="auto"/>
        <w:jc w:val="both"/>
        <w:rPr>
          <w:rFonts w:eastAsiaTheme="majorEastAsia" w:cstheme="majorHAnsi"/>
          <w:color w:val="2F5496" w:themeColor="accent1" w:themeShade="BF"/>
          <w:sz w:val="32"/>
          <w:szCs w:val="32"/>
        </w:rPr>
      </w:pPr>
      <w:r>
        <w:br w:type="page"/>
      </w:r>
    </w:p>
    <w:p w14:paraId="53A147D6" w14:textId="77777777" w:rsidR="00A64C1C" w:rsidRDefault="00D27034">
      <w:pPr>
        <w:pStyle w:val="Nadpis1"/>
        <w:spacing w:before="0" w:line="276" w:lineRule="auto"/>
        <w:jc w:val="both"/>
      </w:pPr>
      <w:bookmarkStart w:id="28" w:name="__RefHeading___Toc976_642490149"/>
      <w:bookmarkStart w:id="29" w:name="_Toc200024528"/>
      <w:bookmarkEnd w:id="28"/>
      <w:r>
        <w:lastRenderedPageBreak/>
        <w:t>ROZSAH DODÁVKY – Přesné zadání pro implementaci</w:t>
      </w:r>
      <w:bookmarkEnd w:id="29"/>
    </w:p>
    <w:p w14:paraId="53A147D7" w14:textId="77777777" w:rsidR="00A64C1C" w:rsidRDefault="00D27034">
      <w:pPr>
        <w:spacing w:line="276" w:lineRule="auto"/>
        <w:jc w:val="both"/>
        <w:rPr>
          <w:rFonts w:cstheme="majorHAnsi"/>
        </w:rPr>
      </w:pPr>
      <w:r>
        <w:rPr>
          <w:rFonts w:cstheme="majorHAnsi"/>
        </w:rPr>
        <w:t>Zadavatel požaduje dodat dílo v níže uvedeném rozsahu.</w:t>
      </w:r>
    </w:p>
    <w:p w14:paraId="53A147D8" w14:textId="77777777" w:rsidR="00A64C1C" w:rsidRDefault="00A64C1C">
      <w:pPr>
        <w:spacing w:line="276" w:lineRule="auto"/>
        <w:jc w:val="both"/>
        <w:rPr>
          <w:rFonts w:cstheme="majorHAnsi"/>
        </w:rPr>
      </w:pPr>
    </w:p>
    <w:p w14:paraId="53A147D9" w14:textId="77777777" w:rsidR="00A64C1C" w:rsidRDefault="00D27034">
      <w:pPr>
        <w:pStyle w:val="Nadpis2"/>
        <w:spacing w:line="276" w:lineRule="auto"/>
        <w:jc w:val="both"/>
      </w:pPr>
      <w:bookmarkStart w:id="30" w:name="__RefHeading___Toc978_642490149"/>
      <w:bookmarkStart w:id="31" w:name="_Toc200024529"/>
      <w:bookmarkEnd w:id="30"/>
      <w:r>
        <w:t>Analýza IDM</w:t>
      </w:r>
      <w:bookmarkEnd w:id="31"/>
    </w:p>
    <w:p w14:paraId="53A147DA" w14:textId="77777777" w:rsidR="00A64C1C" w:rsidRDefault="00D27034">
      <w:pPr>
        <w:pStyle w:val="Odstavecseseznamem"/>
        <w:numPr>
          <w:ilvl w:val="0"/>
          <w:numId w:val="43"/>
        </w:numPr>
        <w:spacing w:line="276" w:lineRule="auto"/>
        <w:jc w:val="both"/>
        <w:rPr>
          <w:rFonts w:cstheme="majorHAnsi"/>
        </w:rPr>
      </w:pPr>
      <w:r>
        <w:rPr>
          <w:rFonts w:cstheme="majorHAnsi"/>
        </w:rPr>
        <w:t>Analýza zdrojových dat a cílových systémů</w:t>
      </w:r>
    </w:p>
    <w:p w14:paraId="53A147DB" w14:textId="77777777" w:rsidR="00A64C1C" w:rsidRDefault="00D27034">
      <w:pPr>
        <w:pStyle w:val="Odstavecseseznamem"/>
        <w:numPr>
          <w:ilvl w:val="0"/>
          <w:numId w:val="43"/>
        </w:numPr>
        <w:spacing w:line="276" w:lineRule="auto"/>
        <w:jc w:val="both"/>
        <w:rPr>
          <w:rFonts w:cstheme="majorHAnsi"/>
        </w:rPr>
      </w:pPr>
      <w:r>
        <w:rPr>
          <w:rFonts w:cstheme="majorHAnsi"/>
        </w:rPr>
        <w:t>Analýza identit, rolí, procesů a metodik</w:t>
      </w:r>
    </w:p>
    <w:p w14:paraId="53A147DC" w14:textId="77777777" w:rsidR="00A64C1C" w:rsidRDefault="00D27034">
      <w:pPr>
        <w:pStyle w:val="Odstavecseseznamem"/>
        <w:numPr>
          <w:ilvl w:val="0"/>
          <w:numId w:val="43"/>
        </w:numPr>
        <w:spacing w:line="276" w:lineRule="auto"/>
        <w:jc w:val="both"/>
        <w:rPr>
          <w:rFonts w:cstheme="majorHAnsi"/>
        </w:rPr>
      </w:pPr>
      <w:r>
        <w:rPr>
          <w:rFonts w:cstheme="majorHAnsi"/>
        </w:rPr>
        <w:t>Definování business rolí, aplikačních a technických rolí</w:t>
      </w:r>
    </w:p>
    <w:p w14:paraId="53A147DD" w14:textId="77777777" w:rsidR="00A64C1C" w:rsidRDefault="00D27034">
      <w:pPr>
        <w:pStyle w:val="Odstavecseseznamem"/>
        <w:numPr>
          <w:ilvl w:val="0"/>
          <w:numId w:val="43"/>
        </w:numPr>
        <w:spacing w:line="276" w:lineRule="auto"/>
        <w:jc w:val="both"/>
        <w:rPr>
          <w:rFonts w:cstheme="majorHAnsi"/>
        </w:rPr>
      </w:pPr>
      <w:r>
        <w:rPr>
          <w:rFonts w:cstheme="majorHAnsi"/>
        </w:rPr>
        <w:t xml:space="preserve">Návrh procesů správy životního cyklu identit </w:t>
      </w:r>
    </w:p>
    <w:p w14:paraId="53A147DE" w14:textId="77777777" w:rsidR="00A64C1C" w:rsidRDefault="00D27034">
      <w:pPr>
        <w:pStyle w:val="Odstavecseseznamem"/>
        <w:numPr>
          <w:ilvl w:val="0"/>
          <w:numId w:val="43"/>
        </w:numPr>
        <w:spacing w:line="276" w:lineRule="auto"/>
        <w:jc w:val="both"/>
        <w:rPr>
          <w:rFonts w:cstheme="majorHAnsi"/>
        </w:rPr>
      </w:pPr>
      <w:r>
        <w:rPr>
          <w:rFonts w:cstheme="majorHAnsi"/>
        </w:rPr>
        <w:t>Analýza a návrh datového modelu správy identit</w:t>
      </w:r>
    </w:p>
    <w:p w14:paraId="53A147DF" w14:textId="77777777" w:rsidR="00A64C1C" w:rsidRDefault="00D27034">
      <w:pPr>
        <w:pStyle w:val="Textkomente"/>
        <w:numPr>
          <w:ilvl w:val="0"/>
          <w:numId w:val="43"/>
        </w:numPr>
        <w:rPr>
          <w:sz w:val="24"/>
          <w:szCs w:val="24"/>
        </w:rPr>
      </w:pPr>
      <w:r>
        <w:rPr>
          <w:sz w:val="24"/>
          <w:szCs w:val="24"/>
        </w:rPr>
        <w:t>Dodavatel musí zpracovat a dodat metodický dokument/sloužící jako šablona pro třetí strany, které budou napojovány na IDM. Tento dokument musí obsahovat: – návrh postupu napojování cílových systémů,</w:t>
      </w:r>
      <w:r>
        <w:rPr>
          <w:sz w:val="24"/>
          <w:szCs w:val="24"/>
        </w:rPr>
        <w:br/>
        <w:t xml:space="preserve">– technické požadavky na implementaci rozhraní z pohledu </w:t>
      </w:r>
      <w:proofErr w:type="spellStart"/>
      <w:r>
        <w:rPr>
          <w:sz w:val="24"/>
          <w:szCs w:val="24"/>
        </w:rPr>
        <w:t>provisioningu</w:t>
      </w:r>
      <w:proofErr w:type="spellEnd"/>
      <w:r>
        <w:rPr>
          <w:sz w:val="24"/>
          <w:szCs w:val="24"/>
        </w:rPr>
        <w:t>, rekonciliace, notifikací a případně dalších relevantních integračních vzorů,</w:t>
      </w:r>
      <w:r>
        <w:rPr>
          <w:sz w:val="24"/>
          <w:szCs w:val="24"/>
        </w:rPr>
        <w:br/>
        <w:t>– vzorovou specifikaci datových struktur a přenosových protokolů,</w:t>
      </w:r>
      <w:r>
        <w:rPr>
          <w:sz w:val="24"/>
          <w:szCs w:val="24"/>
        </w:rPr>
        <w:br/>
        <w:t>– popis nutné role zúčastněných stran (externí vývojář, správce systému, správce identit),</w:t>
      </w:r>
      <w:r>
        <w:rPr>
          <w:sz w:val="24"/>
          <w:szCs w:val="24"/>
        </w:rPr>
        <w:br/>
        <w:t xml:space="preserve">– kontrolní seznam pro ověření připravenosti cílového systému na integraci. </w:t>
      </w:r>
    </w:p>
    <w:p w14:paraId="53A147E0" w14:textId="77777777" w:rsidR="00A64C1C" w:rsidRDefault="00D27034">
      <w:pPr>
        <w:pStyle w:val="Odstavecseseznamem"/>
        <w:numPr>
          <w:ilvl w:val="0"/>
          <w:numId w:val="43"/>
        </w:numPr>
        <w:spacing w:line="276" w:lineRule="auto"/>
        <w:jc w:val="both"/>
        <w:rPr>
          <w:rFonts w:cstheme="majorHAnsi"/>
        </w:rPr>
      </w:pPr>
      <w:r>
        <w:rPr>
          <w:rFonts w:cstheme="majorHAnsi"/>
        </w:rPr>
        <w:t>Návrh harmonogramu implementace IDM</w:t>
      </w:r>
    </w:p>
    <w:p w14:paraId="53A147E1" w14:textId="77777777" w:rsidR="00A64C1C" w:rsidRDefault="00A64C1C">
      <w:pPr>
        <w:spacing w:line="276" w:lineRule="auto"/>
        <w:jc w:val="both"/>
        <w:rPr>
          <w:rFonts w:cstheme="majorHAnsi"/>
        </w:rPr>
      </w:pPr>
    </w:p>
    <w:p w14:paraId="53A147E2" w14:textId="77777777" w:rsidR="00A64C1C" w:rsidRDefault="00D27034">
      <w:pPr>
        <w:pStyle w:val="Nadpis2"/>
        <w:spacing w:line="276" w:lineRule="auto"/>
        <w:jc w:val="both"/>
      </w:pPr>
      <w:bookmarkStart w:id="32" w:name="__RefHeading___Toc980_642490149"/>
      <w:bookmarkStart w:id="33" w:name="_Toc200024530"/>
      <w:bookmarkEnd w:id="32"/>
      <w:r>
        <w:t>Instalace IDM</w:t>
      </w:r>
      <w:bookmarkEnd w:id="33"/>
    </w:p>
    <w:p w14:paraId="53A147E3" w14:textId="77777777" w:rsidR="00A64C1C" w:rsidRDefault="00D27034">
      <w:pPr>
        <w:spacing w:line="276" w:lineRule="auto"/>
        <w:jc w:val="both"/>
        <w:rPr>
          <w:rFonts w:cstheme="majorHAnsi"/>
        </w:rPr>
      </w:pPr>
      <w:r>
        <w:rPr>
          <w:rFonts w:cstheme="majorHAnsi"/>
        </w:rPr>
        <w:t xml:space="preserve">Instalace IDM do třech nezávislých prostředí Zadavatele (Vývoj, Test, Produkce) - jeden node (ne cluster) s možností rozšíření do budoucna. Hardwarové požadavky budou upřesněny </w:t>
      </w:r>
    </w:p>
    <w:p w14:paraId="53A147E4" w14:textId="77777777" w:rsidR="00A64C1C" w:rsidRDefault="00D27034">
      <w:pPr>
        <w:spacing w:line="276" w:lineRule="auto"/>
        <w:jc w:val="both"/>
        <w:rPr>
          <w:rFonts w:cstheme="majorHAnsi"/>
        </w:rPr>
      </w:pPr>
      <w:r>
        <w:rPr>
          <w:rFonts w:cstheme="majorHAnsi"/>
        </w:rPr>
        <w:t>v rámci analýzy.</w:t>
      </w:r>
    </w:p>
    <w:p w14:paraId="53A147E5" w14:textId="77777777" w:rsidR="00A64C1C" w:rsidRDefault="00D27034">
      <w:pPr>
        <w:spacing w:line="276" w:lineRule="auto"/>
        <w:jc w:val="both"/>
        <w:rPr>
          <w:rFonts w:cstheme="majorHAnsi"/>
        </w:rPr>
      </w:pPr>
      <w:r>
        <w:rPr>
          <w:rFonts w:cstheme="majorHAnsi"/>
        </w:rPr>
        <w:t>On-line koncové systémy jsou řízené – spravované přímo IDM a evidence této správy je vedena tamtéž.</w:t>
      </w:r>
    </w:p>
    <w:p w14:paraId="53A147E6" w14:textId="77777777" w:rsidR="00A64C1C" w:rsidRDefault="00D27034">
      <w:pPr>
        <w:spacing w:line="276" w:lineRule="auto"/>
        <w:jc w:val="both"/>
        <w:rPr>
          <w:rFonts w:cstheme="majorHAnsi"/>
        </w:rPr>
      </w:pPr>
      <w:r>
        <w:rPr>
          <w:rFonts w:cstheme="majorHAnsi"/>
        </w:rPr>
        <w:t>On-line koncové systémy jsou připojené pomocí:</w:t>
      </w:r>
    </w:p>
    <w:p w14:paraId="53A147E7" w14:textId="77777777" w:rsidR="00A64C1C" w:rsidRDefault="00D27034">
      <w:pPr>
        <w:pStyle w:val="Odstavecseseznamem"/>
        <w:numPr>
          <w:ilvl w:val="0"/>
          <w:numId w:val="43"/>
        </w:numPr>
        <w:spacing w:line="276" w:lineRule="auto"/>
        <w:jc w:val="both"/>
        <w:rPr>
          <w:rFonts w:cstheme="majorHAnsi"/>
        </w:rPr>
      </w:pPr>
      <w:r>
        <w:rPr>
          <w:rFonts w:cstheme="majorHAnsi"/>
        </w:rPr>
        <w:t xml:space="preserve">konektoru LDAP, </w:t>
      </w:r>
      <w:proofErr w:type="spellStart"/>
      <w:r>
        <w:rPr>
          <w:rFonts w:cstheme="majorHAnsi"/>
        </w:rPr>
        <w:t>Active</w:t>
      </w:r>
      <w:proofErr w:type="spellEnd"/>
      <w:r>
        <w:rPr>
          <w:rFonts w:cstheme="majorHAnsi"/>
        </w:rPr>
        <w:t xml:space="preserve"> </w:t>
      </w:r>
      <w:proofErr w:type="spellStart"/>
      <w:r>
        <w:rPr>
          <w:rFonts w:cstheme="majorHAnsi"/>
        </w:rPr>
        <w:t>Directory</w:t>
      </w:r>
      <w:proofErr w:type="spellEnd"/>
      <w:r>
        <w:rPr>
          <w:rFonts w:cstheme="majorHAnsi"/>
        </w:rPr>
        <w:t>, nebo</w:t>
      </w:r>
    </w:p>
    <w:p w14:paraId="53A147E8" w14:textId="77777777" w:rsidR="00A64C1C" w:rsidRDefault="00D27034">
      <w:pPr>
        <w:pStyle w:val="Odstavecseseznamem"/>
        <w:numPr>
          <w:ilvl w:val="0"/>
          <w:numId w:val="43"/>
        </w:numPr>
        <w:spacing w:line="276" w:lineRule="auto"/>
        <w:jc w:val="both"/>
        <w:rPr>
          <w:rFonts w:cstheme="majorHAnsi"/>
        </w:rPr>
      </w:pPr>
      <w:r>
        <w:rPr>
          <w:rFonts w:cstheme="majorHAnsi"/>
        </w:rPr>
        <w:t>proprietárního konektoru, nebo</w:t>
      </w:r>
    </w:p>
    <w:p w14:paraId="53A147E9" w14:textId="77777777" w:rsidR="00A64C1C" w:rsidRDefault="00D27034">
      <w:pPr>
        <w:pStyle w:val="Odstavecseseznamem"/>
        <w:numPr>
          <w:ilvl w:val="0"/>
          <w:numId w:val="43"/>
        </w:numPr>
        <w:spacing w:line="276" w:lineRule="auto"/>
        <w:jc w:val="both"/>
        <w:rPr>
          <w:rFonts w:cstheme="majorHAnsi"/>
        </w:rPr>
      </w:pPr>
      <w:r>
        <w:rPr>
          <w:rFonts w:cstheme="majorHAnsi"/>
        </w:rPr>
        <w:t>databázového konektoru, nebo</w:t>
      </w:r>
    </w:p>
    <w:p w14:paraId="53A147EA" w14:textId="77777777" w:rsidR="00A64C1C" w:rsidRDefault="00D27034">
      <w:pPr>
        <w:pStyle w:val="Odstavecseseznamem"/>
        <w:numPr>
          <w:ilvl w:val="0"/>
          <w:numId w:val="43"/>
        </w:numPr>
        <w:spacing w:line="276" w:lineRule="auto"/>
        <w:jc w:val="both"/>
        <w:rPr>
          <w:rFonts w:cstheme="majorHAnsi"/>
        </w:rPr>
      </w:pPr>
      <w:r>
        <w:rPr>
          <w:rFonts w:cstheme="majorHAnsi"/>
        </w:rPr>
        <w:t>rozhraní webových služeb.</w:t>
      </w:r>
    </w:p>
    <w:p w14:paraId="53A147EB" w14:textId="77777777" w:rsidR="00A64C1C" w:rsidRDefault="00D27034">
      <w:pPr>
        <w:spacing w:line="276" w:lineRule="auto"/>
        <w:jc w:val="both"/>
        <w:rPr>
          <w:rFonts w:cstheme="majorHAnsi"/>
        </w:rPr>
      </w:pPr>
      <w:r>
        <w:rPr>
          <w:rFonts w:cstheme="majorHAnsi"/>
        </w:rPr>
        <w:t>Off-line koncové systémy jsou řízené – spravované nepřímo přes systémové administrátory, ale evidence této správy je uložená v IDM.</w:t>
      </w:r>
    </w:p>
    <w:p w14:paraId="53A147EC" w14:textId="77777777" w:rsidR="00A64C1C" w:rsidRDefault="00A64C1C">
      <w:pPr>
        <w:spacing w:line="276" w:lineRule="auto"/>
        <w:jc w:val="both"/>
        <w:rPr>
          <w:rFonts w:cstheme="majorHAnsi"/>
        </w:rPr>
      </w:pPr>
    </w:p>
    <w:p w14:paraId="53A147ED" w14:textId="77777777" w:rsidR="00A64C1C" w:rsidRDefault="00D27034">
      <w:pPr>
        <w:pStyle w:val="Nadpis2"/>
        <w:spacing w:line="276" w:lineRule="auto"/>
        <w:jc w:val="both"/>
      </w:pPr>
      <w:bookmarkStart w:id="34" w:name="__RefHeading___Toc982_642490149"/>
      <w:bookmarkStart w:id="35" w:name="_Toc200024531"/>
      <w:bookmarkEnd w:id="34"/>
      <w:r>
        <w:t>Napojení IDM</w:t>
      </w:r>
      <w:bookmarkEnd w:id="35"/>
      <w:r>
        <w:t xml:space="preserve"> </w:t>
      </w:r>
    </w:p>
    <w:p w14:paraId="53A147EE" w14:textId="77777777" w:rsidR="00A64C1C" w:rsidRDefault="00D27034">
      <w:pPr>
        <w:spacing w:line="276" w:lineRule="auto"/>
        <w:jc w:val="both"/>
        <w:rPr>
          <w:rFonts w:cstheme="majorHAnsi"/>
        </w:rPr>
      </w:pPr>
      <w:r>
        <w:rPr>
          <w:rFonts w:cstheme="majorHAnsi"/>
        </w:rPr>
        <w:t>Zadavatel požaduje jednosměrné napojení (čtení) na data personálního systému Helios, co by autoritativního zdroje personálních dat. Data budou zadavatelem exportována do DB tabulek. Konsolidace dat, resp. konsolidace identit bude upřesněna v rámci implementační analýzy a je požadována v rámci této dodávky.</w:t>
      </w:r>
    </w:p>
    <w:p w14:paraId="53A147EF" w14:textId="77777777" w:rsidR="00A64C1C" w:rsidRDefault="00A64C1C">
      <w:pPr>
        <w:spacing w:line="276" w:lineRule="auto"/>
        <w:jc w:val="both"/>
        <w:rPr>
          <w:rFonts w:cstheme="majorHAnsi"/>
        </w:rPr>
      </w:pPr>
    </w:p>
    <w:p w14:paraId="53A147F0" w14:textId="77777777" w:rsidR="00A64C1C" w:rsidRDefault="00D27034">
      <w:pPr>
        <w:pStyle w:val="Nadpis3"/>
        <w:spacing w:line="276" w:lineRule="auto"/>
        <w:jc w:val="both"/>
      </w:pPr>
      <w:r>
        <w:lastRenderedPageBreak/>
        <w:t>Typy objektů</w:t>
      </w:r>
    </w:p>
    <w:p w14:paraId="53A147F1" w14:textId="77777777" w:rsidR="00A64C1C" w:rsidRDefault="00D27034">
      <w:pPr>
        <w:spacing w:line="276" w:lineRule="auto"/>
        <w:jc w:val="both"/>
      </w:pPr>
      <w:r>
        <w:t>Z autoritativního zdroje dat budou do IDM načítány následující typy objektů:</w:t>
      </w:r>
    </w:p>
    <w:p w14:paraId="53A147F2" w14:textId="77777777" w:rsidR="00A64C1C" w:rsidRDefault="00D27034">
      <w:pPr>
        <w:pStyle w:val="Odstavecseseznamem"/>
        <w:numPr>
          <w:ilvl w:val="0"/>
          <w:numId w:val="47"/>
        </w:numPr>
        <w:spacing w:line="276" w:lineRule="auto"/>
        <w:jc w:val="both"/>
      </w:pPr>
      <w:r>
        <w:t>Zaměstnanci</w:t>
      </w:r>
    </w:p>
    <w:p w14:paraId="53A147F3" w14:textId="77777777" w:rsidR="00A64C1C" w:rsidRDefault="00D27034">
      <w:pPr>
        <w:pStyle w:val="Odstavecseseznamem"/>
        <w:numPr>
          <w:ilvl w:val="0"/>
          <w:numId w:val="47"/>
        </w:numPr>
        <w:spacing w:line="276" w:lineRule="auto"/>
        <w:jc w:val="both"/>
      </w:pPr>
      <w:r>
        <w:t>Pracovníci na DPČ</w:t>
      </w:r>
    </w:p>
    <w:p w14:paraId="53A147F4" w14:textId="77777777" w:rsidR="00A64C1C" w:rsidRDefault="00D27034">
      <w:pPr>
        <w:pStyle w:val="Odstavecseseznamem"/>
        <w:numPr>
          <w:ilvl w:val="0"/>
          <w:numId w:val="47"/>
        </w:numPr>
        <w:spacing w:line="276" w:lineRule="auto"/>
        <w:jc w:val="both"/>
      </w:pPr>
      <w:r>
        <w:t>Pracovníci na DPP</w:t>
      </w:r>
    </w:p>
    <w:p w14:paraId="53A147F5" w14:textId="77777777" w:rsidR="00A64C1C" w:rsidRDefault="00D27034">
      <w:pPr>
        <w:pStyle w:val="Odstavecseseznamem"/>
        <w:numPr>
          <w:ilvl w:val="0"/>
          <w:numId w:val="47"/>
        </w:numPr>
        <w:spacing w:line="276" w:lineRule="auto"/>
        <w:jc w:val="both"/>
      </w:pPr>
      <w:r>
        <w:t>Organizační struktura</w:t>
      </w:r>
    </w:p>
    <w:p w14:paraId="53A147F6" w14:textId="77777777" w:rsidR="00A64C1C" w:rsidRDefault="00D27034">
      <w:pPr>
        <w:pStyle w:val="Odstavecseseznamem"/>
        <w:numPr>
          <w:ilvl w:val="0"/>
          <w:numId w:val="47"/>
        </w:numPr>
        <w:spacing w:line="276" w:lineRule="auto"/>
        <w:jc w:val="both"/>
      </w:pPr>
      <w:r>
        <w:t>Pracovní místa</w:t>
      </w:r>
    </w:p>
    <w:p w14:paraId="53A147F7" w14:textId="77777777" w:rsidR="00A64C1C" w:rsidRDefault="00A64C1C">
      <w:pPr>
        <w:spacing w:line="276" w:lineRule="auto"/>
        <w:ind w:left="360"/>
        <w:jc w:val="both"/>
      </w:pPr>
    </w:p>
    <w:p w14:paraId="53A147F8" w14:textId="77777777" w:rsidR="00A64C1C" w:rsidRDefault="00D27034">
      <w:pPr>
        <w:spacing w:line="276" w:lineRule="auto"/>
        <w:jc w:val="both"/>
      </w:pPr>
      <w:r>
        <w:t>Externisté budou zakládáni přímo v GUI IDM odpovědným uživatelem.</w:t>
      </w:r>
    </w:p>
    <w:p w14:paraId="53A147F9" w14:textId="77777777" w:rsidR="00A64C1C" w:rsidRPr="00A573BF" w:rsidRDefault="00D27034">
      <w:pPr>
        <w:pStyle w:val="Nadpis3"/>
        <w:spacing w:line="276" w:lineRule="auto"/>
        <w:jc w:val="both"/>
      </w:pPr>
      <w:r w:rsidRPr="00A573BF">
        <w:t>Koncové systémy napojené na IDM</w:t>
      </w:r>
    </w:p>
    <w:p w14:paraId="53A147FA" w14:textId="77777777" w:rsidR="00A64C1C" w:rsidRDefault="00D27034">
      <w:pPr>
        <w:spacing w:line="276" w:lineRule="auto"/>
        <w:jc w:val="both"/>
        <w:rPr>
          <w:rFonts w:cstheme="majorBidi"/>
        </w:rPr>
      </w:pPr>
      <w:r w:rsidRPr="00A573BF">
        <w:rPr>
          <w:rFonts w:cstheme="majorHAnsi"/>
        </w:rPr>
        <w:t>Obsah pod NDA.</w:t>
      </w:r>
    </w:p>
    <w:p w14:paraId="53A147FB" w14:textId="77777777" w:rsidR="00A64C1C" w:rsidRDefault="00D27034">
      <w:pPr>
        <w:pStyle w:val="Nadpis2"/>
        <w:spacing w:line="276" w:lineRule="auto"/>
        <w:jc w:val="both"/>
      </w:pPr>
      <w:bookmarkStart w:id="36" w:name="__RefHeading___Toc984_642490149"/>
      <w:bookmarkStart w:id="37" w:name="_Toc200024532"/>
      <w:bookmarkEnd w:id="36"/>
      <w:r>
        <w:t>IDM životní cyklus identit</w:t>
      </w:r>
      <w:bookmarkEnd w:id="37"/>
      <w:r>
        <w:t xml:space="preserve"> </w:t>
      </w:r>
    </w:p>
    <w:p w14:paraId="53A147FC" w14:textId="77777777" w:rsidR="00A64C1C" w:rsidRDefault="00D27034">
      <w:pPr>
        <w:spacing w:line="276" w:lineRule="auto"/>
        <w:jc w:val="both"/>
        <w:rPr>
          <w:rFonts w:cstheme="majorHAnsi"/>
        </w:rPr>
      </w:pPr>
      <w:r>
        <w:rPr>
          <w:rFonts w:cstheme="majorHAnsi"/>
        </w:rPr>
        <w:t>Zadavatel požaduje implementace následujícího životního cyklu pro načítané objekty:</w:t>
      </w:r>
    </w:p>
    <w:p w14:paraId="53A147FD" w14:textId="77777777" w:rsidR="00A64C1C" w:rsidRDefault="00D27034">
      <w:pPr>
        <w:pStyle w:val="Odstavecseseznamem"/>
        <w:numPr>
          <w:ilvl w:val="0"/>
          <w:numId w:val="42"/>
        </w:numPr>
        <w:spacing w:line="276" w:lineRule="auto"/>
        <w:jc w:val="both"/>
        <w:rPr>
          <w:rFonts w:cstheme="majorHAnsi"/>
        </w:rPr>
      </w:pPr>
      <w:r>
        <w:rPr>
          <w:rFonts w:cstheme="majorHAnsi"/>
        </w:rPr>
        <w:t>Načítání personálních informací o identitách z autoritativního zdroje v definovaných periodách, jejich konsolidaci a vytvoření unikátní identity.</w:t>
      </w:r>
    </w:p>
    <w:p w14:paraId="53A147FE" w14:textId="77777777" w:rsidR="00A64C1C" w:rsidRDefault="00D27034">
      <w:pPr>
        <w:pStyle w:val="Odstavecseseznamem"/>
        <w:numPr>
          <w:ilvl w:val="0"/>
          <w:numId w:val="42"/>
        </w:numPr>
        <w:spacing w:line="276" w:lineRule="auto"/>
        <w:jc w:val="both"/>
        <w:rPr>
          <w:rFonts w:cstheme="majorHAnsi"/>
        </w:rPr>
      </w:pPr>
      <w:r>
        <w:rPr>
          <w:rFonts w:cstheme="majorHAnsi"/>
        </w:rPr>
        <w:t>Dynamické vytváření objektů organizační struktury v IDM dle organizační struktury v HR systému zadavatele.</w:t>
      </w:r>
    </w:p>
    <w:p w14:paraId="53A147FF" w14:textId="77777777" w:rsidR="00A64C1C" w:rsidRDefault="00D27034">
      <w:pPr>
        <w:pStyle w:val="Odstavecseseznamem"/>
        <w:numPr>
          <w:ilvl w:val="0"/>
          <w:numId w:val="42"/>
        </w:numPr>
        <w:spacing w:line="276" w:lineRule="auto"/>
        <w:jc w:val="both"/>
        <w:rPr>
          <w:rFonts w:cstheme="majorHAnsi"/>
        </w:rPr>
      </w:pPr>
      <w:r>
        <w:rPr>
          <w:rFonts w:cstheme="majorHAnsi"/>
        </w:rPr>
        <w:t xml:space="preserve">Dynamické vytváření uživatelů v IDM, atributy uživatele evidované IDM provázané s HR, procesy (založení, aktualizace, aktivace/deaktivace identity, přejmenování, změna organizační struktury, operace s aplikačními rolemi apod.) a mechanismus generování centrálního </w:t>
      </w:r>
      <w:proofErr w:type="spellStart"/>
      <w:r>
        <w:rPr>
          <w:rFonts w:cstheme="majorHAnsi"/>
        </w:rPr>
        <w:t>username</w:t>
      </w:r>
      <w:proofErr w:type="spellEnd"/>
      <w:r>
        <w:rPr>
          <w:rFonts w:cstheme="majorHAnsi"/>
        </w:rPr>
        <w:t xml:space="preserve">, </w:t>
      </w:r>
      <w:proofErr w:type="spellStart"/>
      <w:r>
        <w:rPr>
          <w:rFonts w:cstheme="majorHAnsi"/>
        </w:rPr>
        <w:t>password</w:t>
      </w:r>
      <w:proofErr w:type="spellEnd"/>
      <w:r>
        <w:rPr>
          <w:rFonts w:cstheme="majorHAnsi"/>
        </w:rPr>
        <w:t xml:space="preserve"> a e-mailové adresy. E-mailová notifikace. Doručení iniciálního hesla vedoucímu nového uživatele e-mailem.</w:t>
      </w:r>
    </w:p>
    <w:p w14:paraId="53A14800" w14:textId="77777777" w:rsidR="00A64C1C" w:rsidRDefault="00D27034">
      <w:pPr>
        <w:pStyle w:val="Odstavecseseznamem"/>
        <w:numPr>
          <w:ilvl w:val="0"/>
          <w:numId w:val="42"/>
        </w:numPr>
        <w:spacing w:line="276" w:lineRule="auto"/>
        <w:jc w:val="both"/>
        <w:rPr>
          <w:rFonts w:cstheme="majorBidi"/>
        </w:rPr>
      </w:pPr>
      <w:r>
        <w:rPr>
          <w:rFonts w:cstheme="majorBidi"/>
        </w:rPr>
        <w:t>Vytvoření Business rolí.</w:t>
      </w:r>
    </w:p>
    <w:p w14:paraId="53A14801" w14:textId="77777777" w:rsidR="00A64C1C" w:rsidRDefault="00D27034">
      <w:pPr>
        <w:pStyle w:val="Odstavecseseznamem"/>
        <w:numPr>
          <w:ilvl w:val="0"/>
          <w:numId w:val="42"/>
        </w:numPr>
        <w:spacing w:line="276" w:lineRule="auto"/>
        <w:jc w:val="both"/>
        <w:rPr>
          <w:rFonts w:cstheme="majorHAnsi"/>
        </w:rPr>
      </w:pPr>
      <w:r>
        <w:rPr>
          <w:rFonts w:cstheme="majorHAnsi"/>
        </w:rPr>
        <w:t xml:space="preserve">Automatizace přiřazení do Business rolí na základě informací z HR. </w:t>
      </w:r>
    </w:p>
    <w:p w14:paraId="53A14802" w14:textId="77777777" w:rsidR="00A64C1C" w:rsidRDefault="00D27034">
      <w:pPr>
        <w:pStyle w:val="Odstavecseseznamem"/>
        <w:numPr>
          <w:ilvl w:val="0"/>
          <w:numId w:val="42"/>
        </w:numPr>
        <w:spacing w:line="276" w:lineRule="auto"/>
        <w:jc w:val="both"/>
        <w:rPr>
          <w:rFonts w:cstheme="majorHAnsi"/>
        </w:rPr>
      </w:pPr>
      <w:r>
        <w:rPr>
          <w:rFonts w:cstheme="majorHAnsi"/>
        </w:rPr>
        <w:t>Generování unikátního ID (neměnné číslo) pro každou identitu.</w:t>
      </w:r>
    </w:p>
    <w:p w14:paraId="53A14803" w14:textId="77777777" w:rsidR="00A64C1C" w:rsidRDefault="00D27034">
      <w:pPr>
        <w:pStyle w:val="Odstavecseseznamem"/>
        <w:numPr>
          <w:ilvl w:val="0"/>
          <w:numId w:val="42"/>
        </w:numPr>
        <w:spacing w:line="276" w:lineRule="auto"/>
        <w:jc w:val="both"/>
        <w:rPr>
          <w:rFonts w:cstheme="majorHAnsi"/>
        </w:rPr>
      </w:pPr>
      <w:r>
        <w:rPr>
          <w:rFonts w:cstheme="majorHAnsi"/>
        </w:rPr>
        <w:t xml:space="preserve">Vytváření IDM procesů v návaznosti na informace z HR a do koncových systémů (založení, aktualizace, aktivace/deaktivace identity, přejmenování, změna organizační struktury, operace s aplikačními rolemi apod.) </w:t>
      </w:r>
    </w:p>
    <w:p w14:paraId="53A14804" w14:textId="77777777" w:rsidR="00A64C1C" w:rsidRDefault="00D27034">
      <w:pPr>
        <w:pStyle w:val="Odstavecseseznamem"/>
        <w:numPr>
          <w:ilvl w:val="0"/>
          <w:numId w:val="42"/>
        </w:numPr>
        <w:spacing w:line="276" w:lineRule="auto"/>
        <w:jc w:val="both"/>
        <w:rPr>
          <w:rFonts w:cstheme="majorHAnsi"/>
        </w:rPr>
      </w:pPr>
      <w:r>
        <w:rPr>
          <w:rFonts w:cstheme="majorHAnsi"/>
        </w:rPr>
        <w:t>Aktualizace uživatele v koncových systémech:</w:t>
      </w:r>
    </w:p>
    <w:p w14:paraId="53A14805" w14:textId="77777777" w:rsidR="00A64C1C" w:rsidRDefault="00D27034">
      <w:pPr>
        <w:pStyle w:val="Odstavecseseznamem"/>
        <w:numPr>
          <w:ilvl w:val="1"/>
          <w:numId w:val="42"/>
        </w:numPr>
        <w:spacing w:line="276" w:lineRule="auto"/>
        <w:jc w:val="both"/>
        <w:rPr>
          <w:rFonts w:cstheme="majorHAnsi"/>
        </w:rPr>
      </w:pPr>
      <w:r>
        <w:rPr>
          <w:rFonts w:cstheme="majorHAnsi"/>
        </w:rPr>
        <w:t>Aktualizace všech atributů identity, které jsou vzájemně evidovány v IDM a koncových systémech na základě informací z HR.</w:t>
      </w:r>
    </w:p>
    <w:p w14:paraId="53A14806" w14:textId="77777777" w:rsidR="00A64C1C" w:rsidRDefault="00D27034">
      <w:pPr>
        <w:pStyle w:val="Odstavecseseznamem"/>
        <w:numPr>
          <w:ilvl w:val="0"/>
          <w:numId w:val="42"/>
        </w:numPr>
        <w:spacing w:line="276" w:lineRule="auto"/>
        <w:jc w:val="both"/>
        <w:rPr>
          <w:rFonts w:cstheme="majorHAnsi"/>
        </w:rPr>
      </w:pPr>
      <w:r>
        <w:rPr>
          <w:rFonts w:cstheme="majorHAnsi"/>
        </w:rPr>
        <w:t>Aktivace a deaktivace v koncových systémech:</w:t>
      </w:r>
    </w:p>
    <w:p w14:paraId="53A14807" w14:textId="77777777" w:rsidR="00A64C1C" w:rsidRDefault="00D27034">
      <w:pPr>
        <w:pStyle w:val="Odstavecseseznamem"/>
        <w:numPr>
          <w:ilvl w:val="1"/>
          <w:numId w:val="42"/>
        </w:numPr>
        <w:spacing w:line="276" w:lineRule="auto"/>
        <w:jc w:val="both"/>
        <w:rPr>
          <w:rFonts w:cstheme="majorHAnsi"/>
        </w:rPr>
      </w:pPr>
      <w:r>
        <w:rPr>
          <w:rFonts w:cstheme="majorHAnsi"/>
        </w:rPr>
        <w:t>Pokud to koncový systém dovoluje, aktivování nebo deaktivování uživatele v koncovém systému na základě informací z HR a atributů platnost od a do.</w:t>
      </w:r>
    </w:p>
    <w:p w14:paraId="53A14808" w14:textId="77777777" w:rsidR="00A64C1C" w:rsidRDefault="00D27034">
      <w:pPr>
        <w:pStyle w:val="Odstavecseseznamem"/>
        <w:numPr>
          <w:ilvl w:val="0"/>
          <w:numId w:val="42"/>
        </w:numPr>
        <w:spacing w:line="276" w:lineRule="auto"/>
        <w:jc w:val="both"/>
        <w:rPr>
          <w:rFonts w:cstheme="majorHAnsi"/>
        </w:rPr>
      </w:pPr>
      <w:r>
        <w:rPr>
          <w:rFonts w:cstheme="majorHAnsi"/>
        </w:rPr>
        <w:t>Přiřazení a odebrání aplikačních rolí:</w:t>
      </w:r>
    </w:p>
    <w:p w14:paraId="53A14809" w14:textId="77777777" w:rsidR="00A64C1C" w:rsidRDefault="00D27034">
      <w:pPr>
        <w:pStyle w:val="Odstavecseseznamem"/>
        <w:numPr>
          <w:ilvl w:val="1"/>
          <w:numId w:val="42"/>
        </w:numPr>
        <w:spacing w:line="276" w:lineRule="auto"/>
        <w:jc w:val="both"/>
        <w:rPr>
          <w:rFonts w:cstheme="majorHAnsi"/>
        </w:rPr>
      </w:pPr>
      <w:r>
        <w:rPr>
          <w:rFonts w:cstheme="majorHAnsi"/>
        </w:rPr>
        <w:t>Přiřazování a odebírání aplikačních rolí v koncových systémech na základě Business rolí, nebo ručním zásahu administrátora.</w:t>
      </w:r>
    </w:p>
    <w:p w14:paraId="53A1480A" w14:textId="77777777" w:rsidR="00A64C1C" w:rsidRDefault="00D27034">
      <w:pPr>
        <w:pStyle w:val="Odstavecseseznamem"/>
        <w:numPr>
          <w:ilvl w:val="0"/>
          <w:numId w:val="42"/>
        </w:numPr>
        <w:spacing w:line="276" w:lineRule="auto"/>
        <w:jc w:val="both"/>
        <w:rPr>
          <w:rFonts w:cstheme="majorHAnsi"/>
        </w:rPr>
      </w:pPr>
      <w:r>
        <w:rPr>
          <w:rFonts w:cstheme="majorHAnsi"/>
        </w:rPr>
        <w:t>Načítání aplikační rolí z koncových systémů a narovnání zjištěných nesouladů mezi koncovým systémem a IDM.</w:t>
      </w:r>
    </w:p>
    <w:p w14:paraId="53A1480B" w14:textId="77777777" w:rsidR="00A64C1C" w:rsidRDefault="00D27034">
      <w:pPr>
        <w:pStyle w:val="Odstavecseseznamem"/>
        <w:numPr>
          <w:ilvl w:val="0"/>
          <w:numId w:val="42"/>
        </w:numPr>
        <w:spacing w:line="276" w:lineRule="auto"/>
        <w:jc w:val="both"/>
        <w:rPr>
          <w:rFonts w:cstheme="majorHAnsi"/>
        </w:rPr>
      </w:pPr>
      <w:r>
        <w:rPr>
          <w:rFonts w:cstheme="majorHAnsi"/>
        </w:rPr>
        <w:lastRenderedPageBreak/>
        <w:t>Načítání uživatelů v koncových systémech a narovnání zjištěných nesouladů mezi koncovým systémem a IDM.</w:t>
      </w:r>
    </w:p>
    <w:p w14:paraId="53A1480C" w14:textId="77777777" w:rsidR="00A64C1C" w:rsidRDefault="00D27034">
      <w:pPr>
        <w:pStyle w:val="Odstavecseseznamem"/>
        <w:numPr>
          <w:ilvl w:val="0"/>
          <w:numId w:val="42"/>
        </w:numPr>
        <w:spacing w:line="276" w:lineRule="auto"/>
        <w:jc w:val="both"/>
        <w:rPr>
          <w:rFonts w:cstheme="majorHAnsi"/>
        </w:rPr>
      </w:pPr>
      <w:r>
        <w:rPr>
          <w:rFonts w:cstheme="majorHAnsi"/>
        </w:rPr>
        <w:t xml:space="preserve">Dvou-krokové </w:t>
      </w:r>
      <w:proofErr w:type="spellStart"/>
      <w:r>
        <w:rPr>
          <w:rFonts w:cstheme="majorHAnsi"/>
        </w:rPr>
        <w:t>workflow</w:t>
      </w:r>
      <w:proofErr w:type="spellEnd"/>
      <w:r>
        <w:rPr>
          <w:rFonts w:cstheme="majorHAnsi"/>
        </w:rPr>
        <w:t xml:space="preserve"> pro přidání/odebrání rolí uživateli včetně schvalování.</w:t>
      </w:r>
    </w:p>
    <w:p w14:paraId="53A1480D" w14:textId="77777777" w:rsidR="00A64C1C" w:rsidRDefault="00D27034">
      <w:pPr>
        <w:pStyle w:val="Odstavecseseznamem"/>
        <w:numPr>
          <w:ilvl w:val="0"/>
          <w:numId w:val="42"/>
        </w:numPr>
        <w:spacing w:line="276" w:lineRule="auto"/>
        <w:jc w:val="both"/>
        <w:rPr>
          <w:rFonts w:cstheme="majorHAnsi"/>
        </w:rPr>
      </w:pPr>
      <w:r>
        <w:rPr>
          <w:rFonts w:cstheme="majorHAnsi"/>
        </w:rPr>
        <w:t>Rozhraní pro uživatele, ve kterém si budou moci žádat o přidělení nových aplikačních rolí.</w:t>
      </w:r>
    </w:p>
    <w:p w14:paraId="53A1480E" w14:textId="77777777" w:rsidR="00A64C1C" w:rsidRDefault="00D27034">
      <w:pPr>
        <w:pStyle w:val="Odstavecseseznamem"/>
        <w:numPr>
          <w:ilvl w:val="0"/>
          <w:numId w:val="42"/>
        </w:numPr>
        <w:spacing w:line="276" w:lineRule="auto"/>
        <w:jc w:val="both"/>
        <w:rPr>
          <w:rFonts w:cstheme="majorHAnsi"/>
        </w:rPr>
      </w:pPr>
      <w:r>
        <w:rPr>
          <w:rFonts w:cstheme="majorHAnsi"/>
        </w:rPr>
        <w:t>Vytvoření rolí, které zajišťují autorizaci uživatele pro práci v IDM (např. administrátor, správce rolí, koncový uživatel apod.)</w:t>
      </w:r>
    </w:p>
    <w:p w14:paraId="53A1480F" w14:textId="77777777" w:rsidR="00A64C1C" w:rsidRDefault="00D27034">
      <w:pPr>
        <w:pStyle w:val="Odstavecseseznamem"/>
        <w:numPr>
          <w:ilvl w:val="0"/>
          <w:numId w:val="42"/>
        </w:numPr>
        <w:spacing w:line="276" w:lineRule="auto"/>
        <w:jc w:val="both"/>
        <w:rPr>
          <w:rFonts w:cstheme="majorHAnsi"/>
        </w:rPr>
      </w:pPr>
      <w:r>
        <w:rPr>
          <w:rFonts w:cstheme="majorHAnsi"/>
        </w:rPr>
        <w:t>E-mailovou notifikaci s ohledem na operace s uživateli.</w:t>
      </w:r>
    </w:p>
    <w:p w14:paraId="53A14810" w14:textId="77777777" w:rsidR="00A64C1C" w:rsidRDefault="00D27034">
      <w:pPr>
        <w:pStyle w:val="Odstavecseseznamem"/>
        <w:numPr>
          <w:ilvl w:val="0"/>
          <w:numId w:val="42"/>
        </w:numPr>
        <w:spacing w:line="276" w:lineRule="auto"/>
        <w:jc w:val="both"/>
        <w:rPr>
          <w:rFonts w:cstheme="majorHAnsi"/>
        </w:rPr>
      </w:pPr>
      <w:r>
        <w:rPr>
          <w:rFonts w:cstheme="majorHAnsi"/>
        </w:rPr>
        <w:t>Dodávku následujících reportů:</w:t>
      </w:r>
    </w:p>
    <w:p w14:paraId="53A14811" w14:textId="77777777" w:rsidR="00A64C1C" w:rsidRDefault="00D27034">
      <w:pPr>
        <w:pStyle w:val="Odstavecseseznamem"/>
        <w:numPr>
          <w:ilvl w:val="1"/>
          <w:numId w:val="42"/>
        </w:numPr>
        <w:spacing w:line="276" w:lineRule="auto"/>
        <w:jc w:val="both"/>
        <w:rPr>
          <w:rFonts w:cstheme="majorHAnsi"/>
        </w:rPr>
      </w:pPr>
      <w:r>
        <w:rPr>
          <w:rFonts w:cstheme="majorHAnsi"/>
        </w:rPr>
        <w:t>Report oprávnění, která jsou u uživatele přiřazena v koncovém systému, ale nejsou přiřazena jako role v IDM.</w:t>
      </w:r>
    </w:p>
    <w:p w14:paraId="53A14812" w14:textId="77777777" w:rsidR="00A64C1C" w:rsidRDefault="00D27034">
      <w:pPr>
        <w:pStyle w:val="Odstavecseseznamem"/>
        <w:numPr>
          <w:ilvl w:val="1"/>
          <w:numId w:val="42"/>
        </w:numPr>
        <w:spacing w:line="276" w:lineRule="auto"/>
        <w:jc w:val="both"/>
        <w:rPr>
          <w:rFonts w:cstheme="majorHAnsi"/>
        </w:rPr>
      </w:pPr>
      <w:r>
        <w:rPr>
          <w:rFonts w:cstheme="majorHAnsi"/>
        </w:rPr>
        <w:t>Report účtů, ke kterým existuje v IDM vlastník, ale které vznikly mimo vědomí IDM.</w:t>
      </w:r>
    </w:p>
    <w:p w14:paraId="53A14813" w14:textId="77777777" w:rsidR="00A64C1C" w:rsidRDefault="00D27034">
      <w:pPr>
        <w:pStyle w:val="Odstavecseseznamem"/>
        <w:numPr>
          <w:ilvl w:val="1"/>
          <w:numId w:val="42"/>
        </w:numPr>
        <w:spacing w:line="276" w:lineRule="auto"/>
        <w:jc w:val="both"/>
        <w:rPr>
          <w:rFonts w:cstheme="majorHAnsi"/>
        </w:rPr>
      </w:pPr>
      <w:r>
        <w:rPr>
          <w:rFonts w:cstheme="majorHAnsi"/>
        </w:rPr>
        <w:t xml:space="preserve">Uživatelský report, auditní report (změny provedené přes IDM), </w:t>
      </w:r>
      <w:proofErr w:type="spellStart"/>
      <w:r>
        <w:rPr>
          <w:rFonts w:cstheme="majorHAnsi"/>
        </w:rPr>
        <w:t>rekonciliační</w:t>
      </w:r>
      <w:proofErr w:type="spellEnd"/>
      <w:r>
        <w:rPr>
          <w:rFonts w:cstheme="majorHAnsi"/>
        </w:rPr>
        <w:t xml:space="preserve"> report.</w:t>
      </w:r>
    </w:p>
    <w:p w14:paraId="53A14814" w14:textId="77777777" w:rsidR="00A64C1C" w:rsidRDefault="00A64C1C">
      <w:pPr>
        <w:pStyle w:val="Odstavecseseznamem"/>
        <w:spacing w:line="276" w:lineRule="auto"/>
        <w:ind w:left="0"/>
        <w:jc w:val="both"/>
        <w:rPr>
          <w:rFonts w:cstheme="majorHAnsi"/>
        </w:rPr>
      </w:pPr>
    </w:p>
    <w:p w14:paraId="53A14815" w14:textId="77777777" w:rsidR="00A64C1C" w:rsidRDefault="00D27034">
      <w:pPr>
        <w:pStyle w:val="Nadpis2"/>
        <w:spacing w:line="276" w:lineRule="auto"/>
        <w:jc w:val="both"/>
      </w:pPr>
      <w:bookmarkStart w:id="38" w:name="__RefHeading___Toc986_642490149"/>
      <w:bookmarkStart w:id="39" w:name="_Toc200024533"/>
      <w:bookmarkEnd w:id="38"/>
      <w:r>
        <w:t>Testování</w:t>
      </w:r>
      <w:bookmarkEnd w:id="39"/>
      <w:r>
        <w:t xml:space="preserve"> </w:t>
      </w:r>
    </w:p>
    <w:p w14:paraId="53A14816" w14:textId="77777777" w:rsidR="00A64C1C" w:rsidRDefault="00D27034">
      <w:pPr>
        <w:pStyle w:val="Odstavecseseznamem"/>
        <w:spacing w:line="276" w:lineRule="auto"/>
        <w:ind w:left="0"/>
        <w:jc w:val="both"/>
        <w:rPr>
          <w:rFonts w:cstheme="majorHAnsi"/>
        </w:rPr>
      </w:pPr>
      <w:r>
        <w:rPr>
          <w:rFonts w:cstheme="majorHAnsi"/>
        </w:rPr>
        <w:t>Než bude akceptováno nasazení IDM  do produkce, budou popsány testy – akceptační scénáře, které budou sloužit pro akceptaci IDM.</w:t>
      </w:r>
    </w:p>
    <w:p w14:paraId="53A14817" w14:textId="77777777" w:rsidR="00A64C1C" w:rsidRDefault="00A64C1C">
      <w:pPr>
        <w:pStyle w:val="Odstavecseseznamem"/>
        <w:spacing w:line="276" w:lineRule="auto"/>
        <w:ind w:left="0"/>
        <w:jc w:val="both"/>
        <w:rPr>
          <w:rFonts w:cstheme="majorHAnsi"/>
        </w:rPr>
      </w:pPr>
    </w:p>
    <w:p w14:paraId="53A14818" w14:textId="77777777" w:rsidR="00A64C1C" w:rsidRDefault="00D27034">
      <w:pPr>
        <w:pStyle w:val="Odstavecseseznamem"/>
        <w:spacing w:line="276" w:lineRule="auto"/>
        <w:ind w:left="0"/>
        <w:jc w:val="both"/>
        <w:rPr>
          <w:rFonts w:cstheme="majorHAnsi"/>
        </w:rPr>
      </w:pPr>
      <w:r>
        <w:rPr>
          <w:rFonts w:cstheme="majorHAnsi"/>
        </w:rPr>
        <w:t xml:space="preserve">Přesné zadání doplní Zadavatel nebo bude doplněno v rámci analýzy </w:t>
      </w:r>
    </w:p>
    <w:p w14:paraId="53A14819" w14:textId="77777777" w:rsidR="00A64C1C" w:rsidRDefault="00A64C1C">
      <w:pPr>
        <w:pStyle w:val="Odstavecseseznamem"/>
        <w:spacing w:line="276" w:lineRule="auto"/>
        <w:ind w:left="0"/>
        <w:jc w:val="both"/>
        <w:rPr>
          <w:rFonts w:cstheme="majorHAnsi"/>
        </w:rPr>
      </w:pPr>
    </w:p>
    <w:p w14:paraId="53A1481A" w14:textId="77777777" w:rsidR="00A64C1C" w:rsidRDefault="00D27034">
      <w:pPr>
        <w:pStyle w:val="Odstavecseseznamem"/>
        <w:spacing w:line="276" w:lineRule="auto"/>
        <w:ind w:left="0"/>
        <w:jc w:val="both"/>
        <w:rPr>
          <w:rFonts w:cstheme="majorHAnsi"/>
        </w:rPr>
      </w:pPr>
      <w:r>
        <w:rPr>
          <w:rFonts w:cstheme="majorHAnsi"/>
        </w:rPr>
        <w:t xml:space="preserve">Testováno bude minimálně: </w:t>
      </w:r>
    </w:p>
    <w:p w14:paraId="53A1481B" w14:textId="77777777" w:rsidR="00A64C1C" w:rsidRDefault="00D27034">
      <w:pPr>
        <w:pStyle w:val="Odstavecseseznamem"/>
        <w:numPr>
          <w:ilvl w:val="0"/>
          <w:numId w:val="42"/>
        </w:numPr>
        <w:spacing w:line="276" w:lineRule="auto"/>
        <w:jc w:val="both"/>
        <w:rPr>
          <w:rFonts w:cstheme="majorHAnsi"/>
        </w:rPr>
      </w:pPr>
      <w:r>
        <w:rPr>
          <w:rFonts w:cstheme="majorHAnsi"/>
        </w:rPr>
        <w:t>životní cyklus identit – autentizační a autorizační procesy</w:t>
      </w:r>
    </w:p>
    <w:p w14:paraId="53A1481C" w14:textId="77777777" w:rsidR="00A64C1C" w:rsidRDefault="00D27034">
      <w:pPr>
        <w:pStyle w:val="Odstavecseseznamem"/>
        <w:numPr>
          <w:ilvl w:val="0"/>
          <w:numId w:val="42"/>
        </w:numPr>
        <w:spacing w:line="276" w:lineRule="auto"/>
        <w:jc w:val="both"/>
        <w:rPr>
          <w:rFonts w:cstheme="majorHAnsi"/>
        </w:rPr>
      </w:pPr>
      <w:r>
        <w:rPr>
          <w:rFonts w:cstheme="majorHAnsi"/>
        </w:rPr>
        <w:t>životní cyklus rolí</w:t>
      </w:r>
    </w:p>
    <w:p w14:paraId="53A1481D" w14:textId="77777777" w:rsidR="00A64C1C" w:rsidRDefault="00D27034">
      <w:pPr>
        <w:pStyle w:val="Odstavecseseznamem"/>
        <w:numPr>
          <w:ilvl w:val="0"/>
          <w:numId w:val="42"/>
        </w:numPr>
        <w:spacing w:line="276" w:lineRule="auto"/>
        <w:jc w:val="both"/>
        <w:rPr>
          <w:rFonts w:cstheme="majorHAnsi"/>
        </w:rPr>
      </w:pPr>
      <w:r>
        <w:rPr>
          <w:rFonts w:cstheme="majorHAnsi"/>
        </w:rPr>
        <w:t>životní cyklus organizační struktury</w:t>
      </w:r>
    </w:p>
    <w:p w14:paraId="53A1481E" w14:textId="77777777" w:rsidR="00A64C1C" w:rsidRDefault="00A64C1C">
      <w:pPr>
        <w:pStyle w:val="Odstavecseseznamem"/>
        <w:spacing w:line="276" w:lineRule="auto"/>
        <w:jc w:val="both"/>
        <w:rPr>
          <w:rFonts w:cstheme="majorHAnsi"/>
        </w:rPr>
      </w:pPr>
    </w:p>
    <w:p w14:paraId="53A1481F" w14:textId="77777777" w:rsidR="00A64C1C" w:rsidRDefault="00D27034">
      <w:pPr>
        <w:pStyle w:val="Nadpis2"/>
        <w:spacing w:line="276" w:lineRule="auto"/>
        <w:jc w:val="both"/>
      </w:pPr>
      <w:bookmarkStart w:id="40" w:name="__RefHeading___Toc988_642490149"/>
      <w:bookmarkStart w:id="41" w:name="_Toc200024534"/>
      <w:bookmarkEnd w:id="40"/>
      <w:r>
        <w:t>Migrace</w:t>
      </w:r>
      <w:bookmarkEnd w:id="41"/>
    </w:p>
    <w:p w14:paraId="53A14820" w14:textId="77777777" w:rsidR="00A64C1C" w:rsidRDefault="00D27034">
      <w:pPr>
        <w:spacing w:line="276" w:lineRule="auto"/>
        <w:jc w:val="both"/>
      </w:pPr>
      <w:r>
        <w:t>Zadavatel požaduje provést:</w:t>
      </w:r>
    </w:p>
    <w:p w14:paraId="53A14821" w14:textId="77777777" w:rsidR="00A64C1C" w:rsidRDefault="00D27034">
      <w:pPr>
        <w:pStyle w:val="Odstavecseseznamem"/>
        <w:numPr>
          <w:ilvl w:val="0"/>
          <w:numId w:val="45"/>
        </w:numPr>
        <w:spacing w:line="276" w:lineRule="auto"/>
        <w:jc w:val="both"/>
        <w:rPr>
          <w:rFonts w:cstheme="majorHAnsi"/>
        </w:rPr>
      </w:pPr>
      <w:r>
        <w:rPr>
          <w:rFonts w:cstheme="majorHAnsi"/>
        </w:rPr>
        <w:t xml:space="preserve">iniciální načtení identit, rolí a organizační struktury do IDM </w:t>
      </w:r>
    </w:p>
    <w:p w14:paraId="53A14822" w14:textId="77777777" w:rsidR="00A64C1C" w:rsidRDefault="00D27034">
      <w:pPr>
        <w:pStyle w:val="Odstavecseseznamem"/>
        <w:numPr>
          <w:ilvl w:val="0"/>
          <w:numId w:val="45"/>
        </w:numPr>
        <w:spacing w:line="276" w:lineRule="auto"/>
        <w:jc w:val="both"/>
        <w:rPr>
          <w:rFonts w:cstheme="majorHAnsi"/>
        </w:rPr>
      </w:pPr>
      <w:r>
        <w:rPr>
          <w:rFonts w:cstheme="majorHAnsi"/>
        </w:rPr>
        <w:t>import vazeb mezi identitami, rolemi a organizační strukturou</w:t>
      </w:r>
    </w:p>
    <w:p w14:paraId="53A14823" w14:textId="77777777" w:rsidR="00A64C1C" w:rsidRDefault="00D27034">
      <w:pPr>
        <w:pStyle w:val="Odstavecseseznamem"/>
        <w:numPr>
          <w:ilvl w:val="0"/>
          <w:numId w:val="45"/>
        </w:numPr>
        <w:spacing w:line="276" w:lineRule="auto"/>
        <w:jc w:val="both"/>
        <w:rPr>
          <w:rFonts w:cstheme="majorHAnsi"/>
        </w:rPr>
      </w:pPr>
      <w:r>
        <w:rPr>
          <w:rFonts w:cstheme="majorHAnsi"/>
        </w:rPr>
        <w:t>realizovat načtení zaměstnanců mimo evidenci (např. mateřské a rodičovské dovolené)</w:t>
      </w:r>
    </w:p>
    <w:p w14:paraId="53A14824" w14:textId="77777777" w:rsidR="00A64C1C" w:rsidRDefault="00D27034">
      <w:pPr>
        <w:pStyle w:val="Odstavecseseznamem"/>
        <w:numPr>
          <w:ilvl w:val="0"/>
          <w:numId w:val="45"/>
        </w:numPr>
        <w:spacing w:line="276" w:lineRule="auto"/>
        <w:jc w:val="both"/>
        <w:rPr>
          <w:rFonts w:cstheme="majorHAnsi"/>
        </w:rPr>
      </w:pPr>
      <w:r>
        <w:rPr>
          <w:rFonts w:cstheme="majorHAnsi"/>
        </w:rPr>
        <w:t>napojení identit, rolí a organizační struktury na existující objekty v jednotlivých koncových systémech</w:t>
      </w:r>
    </w:p>
    <w:p w14:paraId="53A14825" w14:textId="77777777" w:rsidR="00A64C1C" w:rsidRDefault="00D27034">
      <w:pPr>
        <w:pStyle w:val="Odstavecseseznamem"/>
        <w:numPr>
          <w:ilvl w:val="0"/>
          <w:numId w:val="45"/>
        </w:numPr>
        <w:spacing w:line="276" w:lineRule="auto"/>
        <w:jc w:val="both"/>
        <w:rPr>
          <w:rFonts w:cstheme="majorHAnsi"/>
        </w:rPr>
      </w:pPr>
      <w:r>
        <w:rPr>
          <w:rFonts w:cstheme="majorHAnsi"/>
        </w:rPr>
        <w:t>nastavení pravidelných synchronizačních úloh</w:t>
      </w:r>
    </w:p>
    <w:p w14:paraId="53A14826" w14:textId="77777777" w:rsidR="00A64C1C" w:rsidRDefault="00A64C1C">
      <w:pPr>
        <w:pStyle w:val="Odstavecseseznamem"/>
        <w:spacing w:line="276" w:lineRule="auto"/>
        <w:jc w:val="both"/>
        <w:rPr>
          <w:rFonts w:cstheme="majorHAnsi"/>
        </w:rPr>
      </w:pPr>
    </w:p>
    <w:p w14:paraId="53A14827" w14:textId="77777777" w:rsidR="00A64C1C" w:rsidRDefault="00D27034">
      <w:pPr>
        <w:pStyle w:val="Nadpis2"/>
        <w:spacing w:line="276" w:lineRule="auto"/>
        <w:jc w:val="both"/>
      </w:pPr>
      <w:bookmarkStart w:id="42" w:name="__RefHeading___Toc990_642490149"/>
      <w:bookmarkStart w:id="43" w:name="_Toc200024535"/>
      <w:bookmarkEnd w:id="42"/>
      <w:r>
        <w:t>Školení</w:t>
      </w:r>
      <w:bookmarkEnd w:id="43"/>
    </w:p>
    <w:p w14:paraId="53A14828" w14:textId="77777777" w:rsidR="00A64C1C" w:rsidRDefault="00D27034">
      <w:pPr>
        <w:spacing w:line="276" w:lineRule="auto"/>
        <w:jc w:val="both"/>
      </w:pPr>
      <w:r>
        <w:t xml:space="preserve">Pro práci s </w:t>
      </w:r>
      <w:r>
        <w:rPr>
          <w:rFonts w:cstheme="majorHAnsi"/>
        </w:rPr>
        <w:t xml:space="preserve">IDM </w:t>
      </w:r>
      <w:r>
        <w:t>a jejich správu je nutné proškolit:</w:t>
      </w:r>
    </w:p>
    <w:p w14:paraId="53A14829" w14:textId="77777777" w:rsidR="00A64C1C" w:rsidRDefault="00D27034">
      <w:pPr>
        <w:pStyle w:val="Odstavecseseznamem"/>
        <w:numPr>
          <w:ilvl w:val="0"/>
          <w:numId w:val="44"/>
        </w:numPr>
        <w:spacing w:line="276" w:lineRule="auto"/>
        <w:jc w:val="both"/>
      </w:pPr>
      <w:r>
        <w:t xml:space="preserve">uživatele, minimálně klíčové uživatele </w:t>
      </w:r>
      <w:r>
        <w:rPr>
          <w:rFonts w:cstheme="majorHAnsi"/>
        </w:rPr>
        <w:t>IDM</w:t>
      </w:r>
    </w:p>
    <w:p w14:paraId="53A1482A" w14:textId="77777777" w:rsidR="00A64C1C" w:rsidRDefault="00D27034">
      <w:pPr>
        <w:pStyle w:val="Odstavecseseznamem"/>
        <w:numPr>
          <w:ilvl w:val="0"/>
          <w:numId w:val="44"/>
        </w:numPr>
        <w:spacing w:line="276" w:lineRule="auto"/>
        <w:jc w:val="both"/>
      </w:pPr>
      <w:r>
        <w:lastRenderedPageBreak/>
        <w:t>administrátory – správce IDM</w:t>
      </w:r>
    </w:p>
    <w:sectPr w:rsidR="00A64C1C">
      <w:footerReference w:type="even" r:id="rId11"/>
      <w:footerReference w:type="default" r:id="rId12"/>
      <w:footerReference w:type="first" r:id="rId13"/>
      <w:pgSz w:w="11906" w:h="16838"/>
      <w:pgMar w:top="1417" w:right="1417" w:bottom="1417" w:left="1417" w:header="0"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AF781" w14:textId="77777777" w:rsidR="00D27034" w:rsidRDefault="00D27034">
      <w:r>
        <w:separator/>
      </w:r>
    </w:p>
  </w:endnote>
  <w:endnote w:type="continuationSeparator" w:id="0">
    <w:p w14:paraId="33FA796E" w14:textId="77777777" w:rsidR="00D27034" w:rsidRDefault="00D2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inionPro-Regular">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482B" w14:textId="3F7B00AE" w:rsidR="00A64C1C" w:rsidRDefault="006F07C2">
    <w:pPr>
      <w:pStyle w:val="Zpat"/>
      <w:ind w:right="360"/>
    </w:pPr>
    <w:r>
      <w:rPr>
        <w:noProof/>
      </w:rPr>
      <w:pict w14:anchorId="3684C3E3">
        <v:rect id="Rámec1" o:spid="_x0000_s1026" style="position:absolute;margin-left:-50.05pt;margin-top:.05pt;width:1.15pt;height:1.15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sdt>
                <w:sdtPr>
                  <w:id w:val="1329247831"/>
                  <w:docPartObj>
                    <w:docPartGallery w:val="Page Numbers (Bottom of Page)"/>
                    <w:docPartUnique/>
                  </w:docPartObj>
                </w:sdtPr>
                <w:sdtEndPr/>
                <w:sdtContent>
                  <w:p w14:paraId="53A14832" w14:textId="77777777" w:rsidR="00A64C1C" w:rsidRDefault="00D27034">
                    <w:pPr>
                      <w:pStyle w:val="Zpat"/>
                      <w:rPr>
                        <w:rStyle w:val="slostrnky"/>
                      </w:rPr>
                    </w:pPr>
                    <w:r>
                      <w:rPr>
                        <w:rStyle w:val="slostrnky"/>
                        <w:color w:val="000000"/>
                      </w:rPr>
                      <w:fldChar w:fldCharType="begin"/>
                    </w:r>
                    <w:r>
                      <w:rPr>
                        <w:rStyle w:val="slostrnky"/>
                        <w:color w:val="000000"/>
                      </w:rPr>
                      <w:instrText xml:space="preserve"> PAGE </w:instrText>
                    </w:r>
                    <w:r>
                      <w:rPr>
                        <w:rStyle w:val="slostrnky"/>
                        <w:color w:val="000000"/>
                      </w:rPr>
                      <w:fldChar w:fldCharType="separate"/>
                    </w:r>
                    <w:r>
                      <w:rPr>
                        <w:rStyle w:val="slostrnky"/>
                        <w:color w:val="000000"/>
                      </w:rPr>
                      <w:t>0</w:t>
                    </w:r>
                    <w:r>
                      <w:rPr>
                        <w:rStyle w:val="slostrnky"/>
                        <w:color w:val="000000"/>
                      </w:rPr>
                      <w:fldChar w:fldCharType="end"/>
                    </w:r>
                  </w:p>
                </w:sdtContent>
              </w:sdt>
            </w:txbxContent>
          </v:textbox>
          <w10:wrap anchorx="margin"/>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482C" w14:textId="0230930F" w:rsidR="00A64C1C" w:rsidRDefault="006F07C2">
    <w:pPr>
      <w:pStyle w:val="Zpat"/>
      <w:ind w:right="360"/>
    </w:pPr>
    <w:r>
      <w:rPr>
        <w:noProof/>
      </w:rPr>
      <w:pict w14:anchorId="4431E4E7">
        <v:rect id="Rámec2" o:spid="_x0000_s1025" style="position:absolute;margin-left:-39pt;margin-top:.05pt;width:12.2pt;height:14.55pt;z-index:-503316431;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" o:allowincell="f" filled="f" stroked="f" strokeweight="0">
          <v:textbox style="mso-fit-shape-to-text:t" inset="0,0,0,0">
            <w:txbxContent>
              <w:sdt>
                <w:sdtPr>
                  <w:id w:val="-1314947291"/>
                  <w:docPartObj>
                    <w:docPartGallery w:val="Page Numbers (Bottom of Page)"/>
                    <w:docPartUnique/>
                  </w:docPartObj>
                </w:sdtPr>
                <w:sdtEndPr/>
                <w:sdtContent>
                  <w:p w14:paraId="53A14833" w14:textId="77777777" w:rsidR="00A64C1C" w:rsidRDefault="00D27034">
                    <w:pPr>
                      <w:pStyle w:val="Zpat"/>
                      <w:rPr>
                        <w:rStyle w:val="slostrnky"/>
                      </w:rPr>
                    </w:pPr>
                    <w:r>
                      <w:rPr>
                        <w:rStyle w:val="slostrnky"/>
                        <w:color w:val="000000"/>
                      </w:rPr>
                      <w:fldChar w:fldCharType="begin"/>
                    </w:r>
                    <w:r>
                      <w:rPr>
                        <w:rStyle w:val="slostrnky"/>
                        <w:color w:val="000000"/>
                      </w:rPr>
                      <w:instrText xml:space="preserve"> PAGE </w:instrText>
                    </w:r>
                    <w:r>
                      <w:rPr>
                        <w:rStyle w:val="slostrnky"/>
                        <w:color w:val="000000"/>
                      </w:rPr>
                      <w:fldChar w:fldCharType="separate"/>
                    </w:r>
                    <w:r>
                      <w:rPr>
                        <w:rStyle w:val="slostrnky"/>
                        <w:color w:val="000000"/>
                      </w:rPr>
                      <w:t>25</w:t>
                    </w:r>
                    <w:r>
                      <w:rPr>
                        <w:rStyle w:val="slostrnky"/>
                        <w:color w:val="000000"/>
                      </w:rPr>
                      <w:fldChar w:fldCharType="end"/>
                    </w:r>
                  </w:p>
                </w:sdtContent>
              </w:sdt>
            </w:txbxContent>
          </v:textbox>
          <w10:wrap anchorx="margin"/>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482D" w14:textId="77777777" w:rsidR="00A64C1C" w:rsidRDefault="00A64C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E6303" w14:textId="77777777" w:rsidR="00D27034" w:rsidRDefault="00D27034">
      <w:r>
        <w:separator/>
      </w:r>
    </w:p>
  </w:footnote>
  <w:footnote w:type="continuationSeparator" w:id="0">
    <w:p w14:paraId="6BC73DEC" w14:textId="77777777" w:rsidR="00D27034" w:rsidRDefault="00D27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63C"/>
    <w:multiLevelType w:val="multilevel"/>
    <w:tmpl w:val="2D9C34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1390BC6"/>
    <w:multiLevelType w:val="multilevel"/>
    <w:tmpl w:val="C748C2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9D4504"/>
    <w:multiLevelType w:val="multilevel"/>
    <w:tmpl w:val="CAB650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4A56544"/>
    <w:multiLevelType w:val="multilevel"/>
    <w:tmpl w:val="4EF0AE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6632139"/>
    <w:multiLevelType w:val="multilevel"/>
    <w:tmpl w:val="6DC829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BF85FF0"/>
    <w:multiLevelType w:val="multilevel"/>
    <w:tmpl w:val="92D469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E7258A6"/>
    <w:multiLevelType w:val="multilevel"/>
    <w:tmpl w:val="3320D6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2155CF8"/>
    <w:multiLevelType w:val="multilevel"/>
    <w:tmpl w:val="9D8A50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49F43DB"/>
    <w:multiLevelType w:val="multilevel"/>
    <w:tmpl w:val="F5D6CD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4BF06B4"/>
    <w:multiLevelType w:val="multilevel"/>
    <w:tmpl w:val="CBDE94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5064592"/>
    <w:multiLevelType w:val="multilevel"/>
    <w:tmpl w:val="7076CB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51A3C23"/>
    <w:multiLevelType w:val="multilevel"/>
    <w:tmpl w:val="82AA20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520106E"/>
    <w:multiLevelType w:val="multilevel"/>
    <w:tmpl w:val="DB0CDD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8942A78"/>
    <w:multiLevelType w:val="multilevel"/>
    <w:tmpl w:val="F70E7D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191D1462"/>
    <w:multiLevelType w:val="multilevel"/>
    <w:tmpl w:val="4942F4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1BEB4A7A"/>
    <w:multiLevelType w:val="multilevel"/>
    <w:tmpl w:val="CC9E89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57353D0"/>
    <w:multiLevelType w:val="multilevel"/>
    <w:tmpl w:val="24C4C4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6BC2BD4"/>
    <w:multiLevelType w:val="multilevel"/>
    <w:tmpl w:val="2F0E8B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B952745"/>
    <w:multiLevelType w:val="multilevel"/>
    <w:tmpl w:val="8FEA863E"/>
    <w:lvl w:ilvl="0">
      <w:start w:val="1"/>
      <w:numFmt w:val="bullet"/>
      <w:lvlText w:val=""/>
      <w:lvlJc w:val="left"/>
      <w:pPr>
        <w:tabs>
          <w:tab w:val="num" w:pos="0"/>
        </w:tabs>
        <w:ind w:left="1065" w:hanging="705"/>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2C921003"/>
    <w:multiLevelType w:val="multilevel"/>
    <w:tmpl w:val="CD34FF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2E8E4265"/>
    <w:multiLevelType w:val="multilevel"/>
    <w:tmpl w:val="B1FEE7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2E9468F"/>
    <w:multiLevelType w:val="multilevel"/>
    <w:tmpl w:val="2F2AA9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6995806"/>
    <w:multiLevelType w:val="multilevel"/>
    <w:tmpl w:val="6AB04B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6F46BB5"/>
    <w:multiLevelType w:val="multilevel"/>
    <w:tmpl w:val="C0CE3C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39CC1684"/>
    <w:multiLevelType w:val="multilevel"/>
    <w:tmpl w:val="F6AA70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3C9300F4"/>
    <w:multiLevelType w:val="multilevel"/>
    <w:tmpl w:val="6A7E02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3F0A1BFE"/>
    <w:multiLevelType w:val="multilevel"/>
    <w:tmpl w:val="093A5E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0443B99"/>
    <w:multiLevelType w:val="multilevel"/>
    <w:tmpl w:val="1DD4B0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422B3DD6"/>
    <w:multiLevelType w:val="multilevel"/>
    <w:tmpl w:val="0B82E3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46BF5C22"/>
    <w:multiLevelType w:val="multilevel"/>
    <w:tmpl w:val="78EECD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4E75250B"/>
    <w:multiLevelType w:val="multilevel"/>
    <w:tmpl w:val="C16A9F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51EF7829"/>
    <w:multiLevelType w:val="multilevel"/>
    <w:tmpl w:val="FA0640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52A3751B"/>
    <w:multiLevelType w:val="multilevel"/>
    <w:tmpl w:val="B61272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52FD0BFF"/>
    <w:multiLevelType w:val="multilevel"/>
    <w:tmpl w:val="C4F6CE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55FC704B"/>
    <w:multiLevelType w:val="multilevel"/>
    <w:tmpl w:val="9BF2303A"/>
    <w:lvl w:ilvl="0">
      <w:start w:val="1"/>
      <w:numFmt w:val="bullet"/>
      <w:pStyle w:val="AMIodrky"/>
      <w:lvlText w:val=""/>
      <w:lvlJc w:val="left"/>
      <w:pPr>
        <w:tabs>
          <w:tab w:val="num" w:pos="0"/>
        </w:tabs>
        <w:ind w:left="720" w:hanging="360"/>
      </w:pPr>
      <w:rPr>
        <w:rFonts w:ascii="Wingdings" w:hAnsi="Wingdings" w:cs="Wingdings" w:hint="default"/>
        <w:b w:val="0"/>
        <w:i w:val="0"/>
        <w:color w:val="C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58A456F2"/>
    <w:multiLevelType w:val="multilevel"/>
    <w:tmpl w:val="A2DC74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DAC597B"/>
    <w:multiLevelType w:val="multilevel"/>
    <w:tmpl w:val="030895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2CC0545"/>
    <w:multiLevelType w:val="multilevel"/>
    <w:tmpl w:val="D3086A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4171AE3"/>
    <w:multiLevelType w:val="multilevel"/>
    <w:tmpl w:val="3D900F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69496287"/>
    <w:multiLevelType w:val="multilevel"/>
    <w:tmpl w:val="39DAB0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6B544BBE"/>
    <w:multiLevelType w:val="multilevel"/>
    <w:tmpl w:val="12A818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6CFE0C55"/>
    <w:multiLevelType w:val="multilevel"/>
    <w:tmpl w:val="B274C456"/>
    <w:lvl w:ilvl="0">
      <w:start w:val="1"/>
      <w:numFmt w:val="decimal"/>
      <w:pStyle w:val="Nadpis1"/>
      <w:lvlText w:val="%1"/>
      <w:lvlJc w:val="left"/>
      <w:pPr>
        <w:tabs>
          <w:tab w:val="num" w:pos="0"/>
        </w:tabs>
        <w:ind w:left="432" w:hanging="432"/>
      </w:pPr>
    </w:lvl>
    <w:lvl w:ilvl="1">
      <w:start w:val="1"/>
      <w:numFmt w:val="decimal"/>
      <w:pStyle w:val="Nadpis2"/>
      <w:lvlText w:val="%1.%2"/>
      <w:lvlJc w:val="left"/>
      <w:pPr>
        <w:tabs>
          <w:tab w:val="num" w:pos="0"/>
        </w:tabs>
        <w:ind w:left="576" w:hanging="576"/>
      </w:pPr>
    </w:lvl>
    <w:lvl w:ilvl="2">
      <w:start w:val="1"/>
      <w:numFmt w:val="decimal"/>
      <w:pStyle w:val="Nadpis3"/>
      <w:lvlText w:val="%1.%2.%3"/>
      <w:lvlJc w:val="left"/>
      <w:pPr>
        <w:tabs>
          <w:tab w:val="num" w:pos="0"/>
        </w:tabs>
        <w:ind w:left="720" w:hanging="720"/>
      </w:p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42" w15:restartNumberingAfterBreak="0">
    <w:nsid w:val="6E921B89"/>
    <w:multiLevelType w:val="multilevel"/>
    <w:tmpl w:val="12AA43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6F654302"/>
    <w:multiLevelType w:val="multilevel"/>
    <w:tmpl w:val="C0ECCF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0CA45C3"/>
    <w:multiLevelType w:val="multilevel"/>
    <w:tmpl w:val="313A00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76237469"/>
    <w:multiLevelType w:val="multilevel"/>
    <w:tmpl w:val="44E0D3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76B545E4"/>
    <w:multiLevelType w:val="multilevel"/>
    <w:tmpl w:val="DCAC3E7E"/>
    <w:lvl w:ilvl="0">
      <w:start w:val="1"/>
      <w:numFmt w:val="bullet"/>
      <w:lvlText w:val=""/>
      <w:lvlJc w:val="left"/>
      <w:pPr>
        <w:tabs>
          <w:tab w:val="num" w:pos="0"/>
        </w:tabs>
        <w:ind w:left="1065" w:hanging="705"/>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77E26090"/>
    <w:multiLevelType w:val="multilevel"/>
    <w:tmpl w:val="8AA8BC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79DE0848"/>
    <w:multiLevelType w:val="multilevel"/>
    <w:tmpl w:val="C5BAFC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07244673">
    <w:abstractNumId w:val="41"/>
  </w:num>
  <w:num w:numId="2" w16cid:durableId="750278455">
    <w:abstractNumId w:val="23"/>
  </w:num>
  <w:num w:numId="3" w16cid:durableId="1976639165">
    <w:abstractNumId w:val="44"/>
  </w:num>
  <w:num w:numId="4" w16cid:durableId="1101217389">
    <w:abstractNumId w:val="33"/>
  </w:num>
  <w:num w:numId="5" w16cid:durableId="773329545">
    <w:abstractNumId w:val="20"/>
  </w:num>
  <w:num w:numId="6" w16cid:durableId="2005819394">
    <w:abstractNumId w:val="27"/>
  </w:num>
  <w:num w:numId="7" w16cid:durableId="1156337090">
    <w:abstractNumId w:val="22"/>
  </w:num>
  <w:num w:numId="8" w16cid:durableId="1905674170">
    <w:abstractNumId w:val="5"/>
  </w:num>
  <w:num w:numId="9" w16cid:durableId="696538329">
    <w:abstractNumId w:val="16"/>
  </w:num>
  <w:num w:numId="10" w16cid:durableId="159591047">
    <w:abstractNumId w:val="45"/>
  </w:num>
  <w:num w:numId="11" w16cid:durableId="476500">
    <w:abstractNumId w:val="19"/>
  </w:num>
  <w:num w:numId="12" w16cid:durableId="14498247">
    <w:abstractNumId w:val="17"/>
  </w:num>
  <w:num w:numId="13" w16cid:durableId="1367566137">
    <w:abstractNumId w:val="30"/>
  </w:num>
  <w:num w:numId="14" w16cid:durableId="1412433626">
    <w:abstractNumId w:val="3"/>
  </w:num>
  <w:num w:numId="15" w16cid:durableId="1063800000">
    <w:abstractNumId w:val="37"/>
  </w:num>
  <w:num w:numId="16" w16cid:durableId="166286336">
    <w:abstractNumId w:val="15"/>
  </w:num>
  <w:num w:numId="17" w16cid:durableId="1321232084">
    <w:abstractNumId w:val="10"/>
  </w:num>
  <w:num w:numId="18" w16cid:durableId="1463310088">
    <w:abstractNumId w:val="38"/>
  </w:num>
  <w:num w:numId="19" w16cid:durableId="561671287">
    <w:abstractNumId w:val="28"/>
  </w:num>
  <w:num w:numId="20" w16cid:durableId="1550845715">
    <w:abstractNumId w:val="26"/>
  </w:num>
  <w:num w:numId="21" w16cid:durableId="137112005">
    <w:abstractNumId w:val="25"/>
  </w:num>
  <w:num w:numId="22" w16cid:durableId="1081024039">
    <w:abstractNumId w:val="9"/>
  </w:num>
  <w:num w:numId="23" w16cid:durableId="88081687">
    <w:abstractNumId w:val="43"/>
  </w:num>
  <w:num w:numId="24" w16cid:durableId="724836146">
    <w:abstractNumId w:val="31"/>
  </w:num>
  <w:num w:numId="25" w16cid:durableId="1489052317">
    <w:abstractNumId w:val="8"/>
  </w:num>
  <w:num w:numId="26" w16cid:durableId="818613492">
    <w:abstractNumId w:val="47"/>
  </w:num>
  <w:num w:numId="27" w16cid:durableId="1521699052">
    <w:abstractNumId w:val="6"/>
  </w:num>
  <w:num w:numId="28" w16cid:durableId="1387070761">
    <w:abstractNumId w:val="2"/>
  </w:num>
  <w:num w:numId="29" w16cid:durableId="1098406719">
    <w:abstractNumId w:val="4"/>
  </w:num>
  <w:num w:numId="30" w16cid:durableId="1173185681">
    <w:abstractNumId w:val="14"/>
  </w:num>
  <w:num w:numId="31" w16cid:durableId="661199473">
    <w:abstractNumId w:val="36"/>
  </w:num>
  <w:num w:numId="32" w16cid:durableId="301229463">
    <w:abstractNumId w:val="21"/>
  </w:num>
  <w:num w:numId="33" w16cid:durableId="533468389">
    <w:abstractNumId w:val="12"/>
  </w:num>
  <w:num w:numId="34" w16cid:durableId="410583448">
    <w:abstractNumId w:val="13"/>
  </w:num>
  <w:num w:numId="35" w16cid:durableId="339087620">
    <w:abstractNumId w:val="24"/>
  </w:num>
  <w:num w:numId="36" w16cid:durableId="827940167">
    <w:abstractNumId w:val="7"/>
  </w:num>
  <w:num w:numId="37" w16cid:durableId="1603490000">
    <w:abstractNumId w:val="42"/>
  </w:num>
  <w:num w:numId="38" w16cid:durableId="289287528">
    <w:abstractNumId w:val="29"/>
  </w:num>
  <w:num w:numId="39" w16cid:durableId="417796720">
    <w:abstractNumId w:val="0"/>
  </w:num>
  <w:num w:numId="40" w16cid:durableId="437260821">
    <w:abstractNumId w:val="35"/>
  </w:num>
  <w:num w:numId="41" w16cid:durableId="1340815281">
    <w:abstractNumId w:val="48"/>
  </w:num>
  <w:num w:numId="42" w16cid:durableId="1780102127">
    <w:abstractNumId w:val="40"/>
  </w:num>
  <w:num w:numId="43" w16cid:durableId="1293093666">
    <w:abstractNumId w:val="46"/>
  </w:num>
  <w:num w:numId="44" w16cid:durableId="978925225">
    <w:abstractNumId w:val="18"/>
  </w:num>
  <w:num w:numId="45" w16cid:durableId="1698311185">
    <w:abstractNumId w:val="11"/>
  </w:num>
  <w:num w:numId="46" w16cid:durableId="262958497">
    <w:abstractNumId w:val="1"/>
  </w:num>
  <w:num w:numId="47" w16cid:durableId="1590232573">
    <w:abstractNumId w:val="32"/>
  </w:num>
  <w:num w:numId="48" w16cid:durableId="1819348024">
    <w:abstractNumId w:val="39"/>
  </w:num>
  <w:num w:numId="49" w16cid:durableId="18320230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64C1C"/>
    <w:rsid w:val="002C59B6"/>
    <w:rsid w:val="006F07C2"/>
    <w:rsid w:val="00A573BF"/>
    <w:rsid w:val="00A64C1C"/>
    <w:rsid w:val="00D2703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145C8"/>
  <w15:docId w15:val="{322D0054-B785-40E8-85E6-36C9C452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9662B"/>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99662B"/>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99662B"/>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unhideWhenUsed/>
    <w:qFormat/>
    <w:rsid w:val="0099662B"/>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99662B"/>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99662B"/>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99662B"/>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99662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9662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99662B"/>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qFormat/>
    <w:rsid w:val="0099662B"/>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qFormat/>
    <w:rsid w:val="0099662B"/>
    <w:rPr>
      <w:rFonts w:asciiTheme="majorHAnsi" w:eastAsiaTheme="majorEastAsia" w:hAnsiTheme="majorHAnsi" w:cstheme="majorBidi"/>
      <w:color w:val="1F3763" w:themeColor="accent1" w:themeShade="7F"/>
    </w:rPr>
  </w:style>
  <w:style w:type="character" w:customStyle="1" w:styleId="Nadpis4Char">
    <w:name w:val="Nadpis 4 Char"/>
    <w:basedOn w:val="Standardnpsmoodstavce"/>
    <w:link w:val="Nadpis4"/>
    <w:uiPriority w:val="9"/>
    <w:qFormat/>
    <w:rsid w:val="0099662B"/>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qFormat/>
    <w:rsid w:val="0099662B"/>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qFormat/>
    <w:rsid w:val="0099662B"/>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qFormat/>
    <w:rsid w:val="0099662B"/>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qFormat/>
    <w:rsid w:val="0099662B"/>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qFormat/>
    <w:rsid w:val="0099662B"/>
    <w:rPr>
      <w:rFonts w:asciiTheme="majorHAnsi" w:eastAsiaTheme="majorEastAsia" w:hAnsiTheme="majorHAnsi" w:cstheme="majorBidi"/>
      <w:i/>
      <w:iCs/>
      <w:color w:val="272727" w:themeColor="text1" w:themeTint="D8"/>
      <w:sz w:val="21"/>
      <w:szCs w:val="21"/>
    </w:rPr>
  </w:style>
  <w:style w:type="character" w:styleId="Hypertextovodkaz">
    <w:name w:val="Hyperlink"/>
    <w:basedOn w:val="Standardnpsmoodstavce"/>
    <w:uiPriority w:val="99"/>
    <w:unhideWhenUsed/>
    <w:rsid w:val="00855644"/>
    <w:rPr>
      <w:color w:val="0563C1" w:themeColor="hyperlink"/>
      <w:u w:val="single"/>
    </w:rPr>
  </w:style>
  <w:style w:type="character" w:styleId="Nevyeenzmnka">
    <w:name w:val="Unresolved Mention"/>
    <w:basedOn w:val="Standardnpsmoodstavce"/>
    <w:uiPriority w:val="99"/>
    <w:semiHidden/>
    <w:unhideWhenUsed/>
    <w:qFormat/>
    <w:rsid w:val="00372EDD"/>
    <w:rPr>
      <w:color w:val="605E5C"/>
      <w:shd w:val="clear" w:color="auto" w:fill="E1DFDD"/>
    </w:rPr>
  </w:style>
  <w:style w:type="character" w:customStyle="1" w:styleId="ZpatChar">
    <w:name w:val="Zápatí Char"/>
    <w:basedOn w:val="Standardnpsmoodstavce"/>
    <w:link w:val="Zpat"/>
    <w:uiPriority w:val="99"/>
    <w:qFormat/>
    <w:rsid w:val="00001750"/>
  </w:style>
  <w:style w:type="character" w:styleId="slostrnky">
    <w:name w:val="page number"/>
    <w:basedOn w:val="Standardnpsmoodstavce"/>
    <w:uiPriority w:val="99"/>
    <w:semiHidden/>
    <w:unhideWhenUsed/>
    <w:rsid w:val="00001750"/>
  </w:style>
  <w:style w:type="character" w:customStyle="1" w:styleId="ZhlavChar">
    <w:name w:val="Záhlaví Char"/>
    <w:basedOn w:val="Standardnpsmoodstavce"/>
    <w:link w:val="Zhlav"/>
    <w:uiPriority w:val="99"/>
    <w:qFormat/>
    <w:rsid w:val="000E4641"/>
  </w:style>
  <w:style w:type="character" w:customStyle="1" w:styleId="OdstavecseseznamemChar">
    <w:name w:val="Odstavec se seznamem Char"/>
    <w:basedOn w:val="Standardnpsmoodstavce"/>
    <w:link w:val="Odstavecseseznamem"/>
    <w:uiPriority w:val="34"/>
    <w:qFormat/>
    <w:locked/>
    <w:rsid w:val="00DF392E"/>
  </w:style>
  <w:style w:type="character" w:customStyle="1" w:styleId="AMIodstavecChar">
    <w:name w:val="AMI odstavec Char"/>
    <w:basedOn w:val="Standardnpsmoodstavce"/>
    <w:link w:val="AMIodstavec"/>
    <w:qFormat/>
    <w:rsid w:val="00DF392E"/>
    <w:rPr>
      <w:rFonts w:ascii="Arial" w:hAnsi="Arial" w:cs="Arial"/>
      <w:sz w:val="22"/>
      <w:szCs w:val="22"/>
    </w:rPr>
  </w:style>
  <w:style w:type="character" w:customStyle="1" w:styleId="AMIodrkyChar">
    <w:name w:val="AMI odrážky Char"/>
    <w:basedOn w:val="Standardnpsmoodstavce"/>
    <w:link w:val="AMIodrky"/>
    <w:qFormat/>
    <w:rsid w:val="00DF1BAC"/>
    <w:rPr>
      <w:rFonts w:ascii="Arial" w:hAnsi="Arial"/>
      <w:sz w:val="22"/>
      <w:szCs w:val="22"/>
    </w:rPr>
  </w:style>
  <w:style w:type="character" w:customStyle="1" w:styleId="TextkomenteChar">
    <w:name w:val="Text komentáře Char"/>
    <w:basedOn w:val="Standardnpsmoodstavce"/>
    <w:link w:val="Textkomente"/>
    <w:uiPriority w:val="99"/>
    <w:qFormat/>
    <w:rPr>
      <w:sz w:val="20"/>
      <w:szCs w:val="20"/>
    </w:rPr>
  </w:style>
  <w:style w:type="character" w:styleId="Odkaznakoment">
    <w:name w:val="annotation reference"/>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D46B12"/>
    <w:rPr>
      <w:b/>
      <w:bCs/>
      <w:sz w:val="20"/>
      <w:szCs w:val="20"/>
    </w:rPr>
  </w:style>
  <w:style w:type="character" w:customStyle="1" w:styleId="Odkaznarejstk">
    <w:name w:val="Odkaz na rejstřík"/>
    <w:qFormat/>
  </w:style>
  <w:style w:type="paragraph" w:customStyle="1" w:styleId="Nadpis">
    <w:name w:val="Nadpis"/>
    <w:basedOn w:val="Normln"/>
    <w:next w:val="Zkladntext"/>
    <w:qFormat/>
    <w:pPr>
      <w:keepNext/>
      <w:spacing w:before="240" w:after="120"/>
    </w:pPr>
    <w:rPr>
      <w:rFonts w:ascii="Liberation Sans" w:eastAsia="Noto Sans CJK SC" w:hAnsi="Liberation Sans" w:cs="Noto Sans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rPr>
  </w:style>
  <w:style w:type="paragraph" w:customStyle="1" w:styleId="Rejstk">
    <w:name w:val="Rejstřík"/>
    <w:basedOn w:val="Normln"/>
    <w:qFormat/>
    <w:pPr>
      <w:suppressLineNumbers/>
    </w:pPr>
    <w:rPr>
      <w:rFonts w:cs="Noto Sans Devanagari"/>
    </w:rPr>
  </w:style>
  <w:style w:type="paragraph" w:styleId="Odstavecseseznamem">
    <w:name w:val="List Paragraph"/>
    <w:basedOn w:val="Normln"/>
    <w:link w:val="OdstavecseseznamemChar"/>
    <w:uiPriority w:val="34"/>
    <w:qFormat/>
    <w:rsid w:val="0099662B"/>
    <w:pPr>
      <w:ind w:left="720"/>
      <w:contextualSpacing/>
    </w:pPr>
  </w:style>
  <w:style w:type="paragraph" w:styleId="Hlavikarejstku">
    <w:name w:val="index heading"/>
    <w:basedOn w:val="Nadpis"/>
  </w:style>
  <w:style w:type="paragraph" w:styleId="Nadpisobsahu">
    <w:name w:val="TOC Heading"/>
    <w:basedOn w:val="Nadpis1"/>
    <w:next w:val="Normln"/>
    <w:uiPriority w:val="39"/>
    <w:unhideWhenUsed/>
    <w:qFormat/>
    <w:rsid w:val="00855644"/>
    <w:pPr>
      <w:numPr>
        <w:numId w:val="0"/>
      </w:numPr>
      <w:spacing w:before="480" w:line="276" w:lineRule="auto"/>
      <w:outlineLvl w:val="9"/>
    </w:pPr>
    <w:rPr>
      <w:b/>
      <w:bCs/>
      <w:sz w:val="28"/>
      <w:szCs w:val="28"/>
      <w:lang w:eastAsia="cs-CZ"/>
    </w:rPr>
  </w:style>
  <w:style w:type="paragraph" w:styleId="Obsah1">
    <w:name w:val="toc 1"/>
    <w:basedOn w:val="Normln"/>
    <w:next w:val="Normln"/>
    <w:autoRedefine/>
    <w:uiPriority w:val="39"/>
    <w:unhideWhenUsed/>
    <w:rsid w:val="00855644"/>
    <w:pPr>
      <w:spacing w:before="240" w:after="120"/>
    </w:pPr>
    <w:rPr>
      <w:b/>
      <w:bCs/>
      <w:sz w:val="20"/>
      <w:szCs w:val="20"/>
    </w:rPr>
  </w:style>
  <w:style w:type="paragraph" w:styleId="Obsah2">
    <w:name w:val="toc 2"/>
    <w:basedOn w:val="Normln"/>
    <w:next w:val="Normln"/>
    <w:autoRedefine/>
    <w:uiPriority w:val="39"/>
    <w:unhideWhenUsed/>
    <w:rsid w:val="00855644"/>
    <w:pPr>
      <w:spacing w:before="120"/>
      <w:ind w:left="240"/>
    </w:pPr>
    <w:rPr>
      <w:i/>
      <w:iCs/>
      <w:sz w:val="20"/>
      <w:szCs w:val="20"/>
    </w:rPr>
  </w:style>
  <w:style w:type="paragraph" w:styleId="Obsah3">
    <w:name w:val="toc 3"/>
    <w:basedOn w:val="Normln"/>
    <w:next w:val="Normln"/>
    <w:autoRedefine/>
    <w:uiPriority w:val="39"/>
    <w:unhideWhenUsed/>
    <w:rsid w:val="00855644"/>
    <w:pPr>
      <w:ind w:left="480"/>
    </w:pPr>
    <w:rPr>
      <w:sz w:val="20"/>
      <w:szCs w:val="20"/>
    </w:rPr>
  </w:style>
  <w:style w:type="paragraph" w:styleId="Obsah4">
    <w:name w:val="toc 4"/>
    <w:basedOn w:val="Normln"/>
    <w:next w:val="Normln"/>
    <w:autoRedefine/>
    <w:uiPriority w:val="39"/>
    <w:unhideWhenUsed/>
    <w:rsid w:val="00855644"/>
    <w:pPr>
      <w:ind w:left="720"/>
    </w:pPr>
    <w:rPr>
      <w:sz w:val="20"/>
      <w:szCs w:val="20"/>
    </w:rPr>
  </w:style>
  <w:style w:type="paragraph" w:styleId="Obsah5">
    <w:name w:val="toc 5"/>
    <w:basedOn w:val="Normln"/>
    <w:next w:val="Normln"/>
    <w:autoRedefine/>
    <w:uiPriority w:val="39"/>
    <w:unhideWhenUsed/>
    <w:rsid w:val="00855644"/>
    <w:pPr>
      <w:ind w:left="960"/>
    </w:pPr>
    <w:rPr>
      <w:sz w:val="20"/>
      <w:szCs w:val="20"/>
    </w:rPr>
  </w:style>
  <w:style w:type="paragraph" w:styleId="Obsah6">
    <w:name w:val="toc 6"/>
    <w:basedOn w:val="Normln"/>
    <w:next w:val="Normln"/>
    <w:autoRedefine/>
    <w:uiPriority w:val="39"/>
    <w:unhideWhenUsed/>
    <w:rsid w:val="00855644"/>
    <w:pPr>
      <w:ind w:left="1200"/>
    </w:pPr>
    <w:rPr>
      <w:sz w:val="20"/>
      <w:szCs w:val="20"/>
    </w:rPr>
  </w:style>
  <w:style w:type="paragraph" w:styleId="Obsah7">
    <w:name w:val="toc 7"/>
    <w:basedOn w:val="Normln"/>
    <w:next w:val="Normln"/>
    <w:autoRedefine/>
    <w:uiPriority w:val="39"/>
    <w:unhideWhenUsed/>
    <w:rsid w:val="00855644"/>
    <w:pPr>
      <w:ind w:left="1440"/>
    </w:pPr>
    <w:rPr>
      <w:sz w:val="20"/>
      <w:szCs w:val="20"/>
    </w:rPr>
  </w:style>
  <w:style w:type="paragraph" w:styleId="Obsah8">
    <w:name w:val="toc 8"/>
    <w:basedOn w:val="Normln"/>
    <w:next w:val="Normln"/>
    <w:autoRedefine/>
    <w:uiPriority w:val="39"/>
    <w:unhideWhenUsed/>
    <w:rsid w:val="00855644"/>
    <w:pPr>
      <w:ind w:left="1680"/>
    </w:pPr>
    <w:rPr>
      <w:sz w:val="20"/>
      <w:szCs w:val="20"/>
    </w:rPr>
  </w:style>
  <w:style w:type="paragraph" w:styleId="Obsah9">
    <w:name w:val="toc 9"/>
    <w:basedOn w:val="Normln"/>
    <w:next w:val="Normln"/>
    <w:autoRedefine/>
    <w:uiPriority w:val="39"/>
    <w:unhideWhenUsed/>
    <w:rsid w:val="00855644"/>
    <w:pPr>
      <w:ind w:left="1920"/>
    </w:pPr>
    <w:rPr>
      <w:sz w:val="20"/>
      <w:szCs w:val="20"/>
    </w:rPr>
  </w:style>
  <w:style w:type="paragraph" w:customStyle="1" w:styleId="Zhlavazpat">
    <w:name w:val="Záhlaví a zápatí"/>
    <w:basedOn w:val="Normln"/>
    <w:qFormat/>
  </w:style>
  <w:style w:type="paragraph" w:styleId="Zpat">
    <w:name w:val="footer"/>
    <w:basedOn w:val="Normln"/>
    <w:link w:val="ZpatChar"/>
    <w:uiPriority w:val="99"/>
    <w:unhideWhenUsed/>
    <w:rsid w:val="00001750"/>
    <w:pPr>
      <w:tabs>
        <w:tab w:val="center" w:pos="4536"/>
        <w:tab w:val="right" w:pos="9072"/>
      </w:tabs>
    </w:pPr>
  </w:style>
  <w:style w:type="paragraph" w:styleId="Zhlav">
    <w:name w:val="header"/>
    <w:basedOn w:val="Normln"/>
    <w:link w:val="ZhlavChar"/>
    <w:uiPriority w:val="99"/>
    <w:unhideWhenUsed/>
    <w:rsid w:val="000E4641"/>
    <w:pPr>
      <w:tabs>
        <w:tab w:val="center" w:pos="4536"/>
        <w:tab w:val="right" w:pos="9072"/>
      </w:tabs>
    </w:pPr>
  </w:style>
  <w:style w:type="paragraph" w:styleId="Revize">
    <w:name w:val="Revision"/>
    <w:uiPriority w:val="99"/>
    <w:semiHidden/>
    <w:qFormat/>
    <w:rsid w:val="006F7E04"/>
  </w:style>
  <w:style w:type="paragraph" w:customStyle="1" w:styleId="Zkladnodstavec">
    <w:name w:val="[Základní odstavec]"/>
    <w:basedOn w:val="Normln"/>
    <w:uiPriority w:val="99"/>
    <w:qFormat/>
    <w:rsid w:val="0037347D"/>
    <w:pPr>
      <w:widowControl w:val="0"/>
      <w:spacing w:line="288" w:lineRule="auto"/>
      <w:textAlignment w:val="center"/>
    </w:pPr>
    <w:rPr>
      <w:rFonts w:ascii="MinionPro-Regular" w:eastAsia="MS Mincho" w:hAnsi="MinionPro-Regular" w:cs="MinionPro-Regular"/>
      <w:color w:val="000000"/>
      <w:lang w:eastAsia="ja-JP"/>
    </w:rPr>
  </w:style>
  <w:style w:type="paragraph" w:customStyle="1" w:styleId="AMIodstavec">
    <w:name w:val="AMI odstavec"/>
    <w:link w:val="AMIodstavecChar"/>
    <w:qFormat/>
    <w:rsid w:val="00DF392E"/>
    <w:pPr>
      <w:spacing w:after="240" w:line="360" w:lineRule="auto"/>
    </w:pPr>
    <w:rPr>
      <w:rFonts w:ascii="Arial" w:hAnsi="Arial"/>
      <w:sz w:val="22"/>
      <w:szCs w:val="22"/>
    </w:rPr>
  </w:style>
  <w:style w:type="paragraph" w:customStyle="1" w:styleId="AMIodrky">
    <w:name w:val="AMI odrážky"/>
    <w:link w:val="AMIodrkyChar"/>
    <w:qFormat/>
    <w:rsid w:val="00DF1BAC"/>
    <w:pPr>
      <w:numPr>
        <w:numId w:val="49"/>
      </w:numPr>
      <w:spacing w:after="240" w:line="360" w:lineRule="auto"/>
      <w:contextualSpacing/>
    </w:pPr>
    <w:rPr>
      <w:rFonts w:ascii="Arial" w:hAnsi="Arial"/>
      <w:sz w:val="22"/>
      <w:szCs w:val="22"/>
    </w:rPr>
  </w:style>
  <w:style w:type="paragraph" w:customStyle="1" w:styleId="Default">
    <w:name w:val="Default"/>
    <w:qFormat/>
    <w:rsid w:val="00123BA3"/>
    <w:rPr>
      <w:rFonts w:ascii="Calibri" w:eastAsia="Calibri" w:hAnsi="Calibri" w:cs="Calibri"/>
      <w:color w:val="000000"/>
    </w:rPr>
  </w:style>
  <w:style w:type="paragraph" w:styleId="Normlnweb">
    <w:name w:val="Normal (Web)"/>
    <w:basedOn w:val="Normln"/>
    <w:uiPriority w:val="99"/>
    <w:semiHidden/>
    <w:unhideWhenUsed/>
    <w:qFormat/>
    <w:rsid w:val="00A22A62"/>
    <w:pPr>
      <w:spacing w:beforeAutospacing="1" w:afterAutospacing="1"/>
    </w:pPr>
    <w:rPr>
      <w:rFonts w:ascii="Times New Roman" w:eastAsia="Times New Roman" w:hAnsi="Times New Roman" w:cs="Times New Roman"/>
      <w:lang w:eastAsia="cs-CZ"/>
    </w:rPr>
  </w:style>
  <w:style w:type="paragraph" w:styleId="Textkomente">
    <w:name w:val="annotation text"/>
    <w:basedOn w:val="Normln"/>
    <w:link w:val="TextkomenteChar"/>
    <w:uiPriority w:val="99"/>
    <w:unhideWhenUsed/>
    <w:rPr>
      <w:sz w:val="20"/>
      <w:szCs w:val="20"/>
    </w:rPr>
  </w:style>
  <w:style w:type="paragraph" w:styleId="Pedmtkomente">
    <w:name w:val="annotation subject"/>
    <w:basedOn w:val="Textkomente"/>
    <w:next w:val="Textkomente"/>
    <w:link w:val="PedmtkomenteChar"/>
    <w:uiPriority w:val="99"/>
    <w:semiHidden/>
    <w:unhideWhenUsed/>
    <w:qFormat/>
    <w:rsid w:val="00D46B12"/>
    <w:rPr>
      <w:b/>
      <w:bCs/>
    </w:rPr>
  </w:style>
  <w:style w:type="paragraph" w:customStyle="1" w:styleId="Obsahrmce">
    <w:name w:val="Obsah rámce"/>
    <w:basedOn w:val="Normln"/>
    <w:qFormat/>
  </w:style>
  <w:style w:type="paragraph" w:customStyle="1" w:styleId="Koment">
    <w:name w:val="Komentář"/>
    <w:basedOn w:val="Normln"/>
    <w:qFormat/>
    <w:rPr>
      <w:sz w:val="20"/>
      <w:szCs w:val="20"/>
    </w:r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table" w:customStyle="1" w:styleId="Tmavtabulkasmkou5zvraznn21">
    <w:name w:val="Tmavá tabulka s mřížkou 5 – zvýraznění 21"/>
    <w:basedOn w:val="Normlntabulka"/>
    <w:uiPriority w:val="50"/>
    <w:rsid w:val="0099662B"/>
    <w:rPr>
      <w:sz w:val="20"/>
      <w:szCs w:val="20"/>
      <w:lang w:eastAsia="cs-CZ"/>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Tmavtabulkasmkou5zvraznn2">
    <w:name w:val="Grid Table 5 Dark Accent 2"/>
    <w:basedOn w:val="Normlntabulka"/>
    <w:uiPriority w:val="50"/>
    <w:rsid w:val="0099662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leGrid1">
    <w:name w:val="Table Grid1"/>
    <w:basedOn w:val="Normlntabulka"/>
    <w:uiPriority w:val="59"/>
    <w:rsid w:val="00C70E84"/>
    <w:rPr>
      <w:lang w:val="en-US"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C70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lntabulka"/>
    <w:uiPriority w:val="59"/>
    <w:rsid w:val="00287A9D"/>
    <w:rPr>
      <w:lang w:val="en-US"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f1404015e76b2785b45e8596e307d9b4">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cacefb246145a9db898cc420b0cf7862"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a5feb10-646c-4d0a-80b1-8c09b104fe53" xsi:nil="true"/>
    <lcf76f155ced4ddcb4097134ff3c332f xmlns="da610b31-3ce7-4119-9dd0-82ede76364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65FD9A-1426-ED45-8C5E-144BE5420502}">
  <ds:schemaRefs>
    <ds:schemaRef ds:uri="http://schemas.openxmlformats.org/officeDocument/2006/bibliography"/>
  </ds:schemaRefs>
</ds:datastoreItem>
</file>

<file path=customXml/itemProps2.xml><?xml version="1.0" encoding="utf-8"?>
<ds:datastoreItem xmlns:ds="http://schemas.openxmlformats.org/officeDocument/2006/customXml" ds:itemID="{5A800D97-8216-48B7-8015-D9AD0B6BB888}"/>
</file>

<file path=customXml/itemProps3.xml><?xml version="1.0" encoding="utf-8"?>
<ds:datastoreItem xmlns:ds="http://schemas.openxmlformats.org/officeDocument/2006/customXml" ds:itemID="{6F78A8FB-BCF0-4E36-986A-4D35C195843A}">
  <ds:schemaRefs>
    <ds:schemaRef ds:uri="http://schemas.microsoft.com/sharepoint/v3/contenttype/forms"/>
  </ds:schemaRefs>
</ds:datastoreItem>
</file>

<file path=customXml/itemProps4.xml><?xml version="1.0" encoding="utf-8"?>
<ds:datastoreItem xmlns:ds="http://schemas.openxmlformats.org/officeDocument/2006/customXml" ds:itemID="{92E4E6A9-A852-47B0-BBA9-511E9F2FA7EC}">
  <ds:schemaRefs>
    <ds:schemaRef ds:uri="http://schemas.microsoft.com/office/2006/metadata/properties"/>
    <ds:schemaRef ds:uri="http://schemas.microsoft.com/office/infopath/2007/PartnerControls"/>
    <ds:schemaRef ds:uri="7a5feb10-646c-4d0a-80b1-8c09b104fe53"/>
    <ds:schemaRef ds:uri="da610b31-3ce7-4119-9dd0-82ede7636467"/>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6966</Words>
  <Characters>41100</Characters>
  <Application>Microsoft Office Word</Application>
  <DocSecurity>0</DocSecurity>
  <Lines>342</Lines>
  <Paragraphs>95</Paragraphs>
  <ScaleCrop>false</ScaleCrop>
  <Company/>
  <LinksUpToDate>false</LinksUpToDate>
  <CharactersWithSpaces>47971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KAROLAS</cp:lastModifiedBy>
  <cp:revision>10</cp:revision>
  <dcterms:created xsi:type="dcterms:W3CDTF">2025-04-28T06:38:00Z</dcterms:created>
  <dcterms:modified xsi:type="dcterms:W3CDTF">2026-01-09T15:47:00Z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