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CBE2" w14:textId="3FA829DA" w:rsidR="00366B6C" w:rsidRPr="002E7B91" w:rsidRDefault="004A1632" w:rsidP="000D221C">
      <w:pPr>
        <w:spacing w:after="60"/>
        <w:ind w:right="-144"/>
        <w:rPr>
          <w:sz w:val="26"/>
          <w:szCs w:val="26"/>
        </w:rPr>
      </w:pPr>
      <w:r w:rsidRPr="002E7B91">
        <w:rPr>
          <w:sz w:val="26"/>
          <w:szCs w:val="26"/>
          <w:lang w:val="en-CA"/>
        </w:rPr>
        <w:fldChar w:fldCharType="begin"/>
      </w:r>
      <w:r w:rsidR="00366B6C" w:rsidRPr="002E7B91">
        <w:rPr>
          <w:sz w:val="26"/>
          <w:szCs w:val="26"/>
          <w:lang w:val="en-CA"/>
        </w:rPr>
        <w:instrText xml:space="preserve"> SEQ CHAPTER \h \r 1</w:instrText>
      </w:r>
      <w:r w:rsidRPr="002E7B91">
        <w:rPr>
          <w:sz w:val="26"/>
          <w:szCs w:val="26"/>
          <w:lang w:val="en-CA"/>
        </w:rPr>
        <w:fldChar w:fldCharType="end"/>
      </w:r>
      <w:r w:rsidR="00366B6C" w:rsidRPr="002E7B91">
        <w:rPr>
          <w:rFonts w:ascii="Arial" w:hAnsi="Arial" w:cs="Arial"/>
          <w:b/>
          <w:bCs/>
          <w:sz w:val="26"/>
          <w:szCs w:val="26"/>
          <w:lang w:val="en-GB"/>
        </w:rPr>
        <w:t xml:space="preserve">KRYCÍ LIST </w:t>
      </w:r>
    </w:p>
    <w:p w14:paraId="5A73E755" w14:textId="64194EEC" w:rsidR="001E0339" w:rsidRPr="00685CFD" w:rsidRDefault="0053520A" w:rsidP="000D221C">
      <w:pPr>
        <w:spacing w:after="6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otevřené</w:t>
      </w:r>
      <w:r w:rsidR="002C0233">
        <w:rPr>
          <w:rFonts w:ascii="Arial" w:hAnsi="Arial" w:cs="Arial"/>
          <w:sz w:val="18"/>
          <w:szCs w:val="18"/>
        </w:rPr>
        <w:t xml:space="preserve"> řízení na zadání </w:t>
      </w:r>
      <w:r w:rsidR="00187BF6">
        <w:rPr>
          <w:rFonts w:ascii="Arial" w:hAnsi="Arial" w:cs="Arial"/>
          <w:sz w:val="18"/>
          <w:szCs w:val="18"/>
        </w:rPr>
        <w:t>na</w:t>
      </w:r>
      <w:r w:rsidR="002C0233">
        <w:rPr>
          <w:rFonts w:ascii="Arial" w:hAnsi="Arial" w:cs="Arial"/>
          <w:sz w:val="18"/>
          <w:szCs w:val="18"/>
        </w:rPr>
        <w:t xml:space="preserve">dlimitní veřejné zakázky na </w:t>
      </w:r>
      <w:r w:rsidR="00D040E8">
        <w:rPr>
          <w:rFonts w:ascii="Arial" w:hAnsi="Arial" w:cs="Arial"/>
          <w:sz w:val="18"/>
          <w:szCs w:val="18"/>
        </w:rPr>
        <w:t>služby</w:t>
      </w:r>
      <w:r w:rsidR="002C0233">
        <w:rPr>
          <w:rFonts w:ascii="Arial" w:hAnsi="Arial" w:cs="Arial"/>
          <w:sz w:val="18"/>
          <w:szCs w:val="18"/>
        </w:rPr>
        <w:t>:</w:t>
      </w:r>
    </w:p>
    <w:p w14:paraId="4017A8D8" w14:textId="2796CAAD" w:rsidR="00D82970" w:rsidRPr="002022D6" w:rsidRDefault="00366B6C" w:rsidP="001E0339">
      <w:pPr>
        <w:pBdr>
          <w:bottom w:val="single" w:sz="4" w:space="1" w:color="auto"/>
        </w:pBdr>
        <w:ind w:right="-144"/>
        <w:rPr>
          <w:rFonts w:ascii="Arial" w:hAnsi="Arial" w:cs="Arial"/>
          <w:b/>
          <w:bCs/>
          <w:sz w:val="24"/>
          <w:szCs w:val="24"/>
        </w:rPr>
      </w:pPr>
      <w:r w:rsidRPr="002022D6">
        <w:rPr>
          <w:rFonts w:ascii="Arial" w:hAnsi="Arial" w:cs="Arial"/>
          <w:b/>
          <w:sz w:val="24"/>
          <w:szCs w:val="24"/>
        </w:rPr>
        <w:t>"</w:t>
      </w:r>
      <w:r w:rsidR="00D040E8">
        <w:rPr>
          <w:rFonts w:ascii="Arial" w:hAnsi="Arial" w:cs="Arial"/>
          <w:b/>
          <w:sz w:val="24"/>
          <w:szCs w:val="24"/>
        </w:rPr>
        <w:t>Územní studie regionu Podřipsko</w:t>
      </w:r>
      <w:r w:rsidRPr="002022D6">
        <w:rPr>
          <w:rFonts w:ascii="Arial" w:hAnsi="Arial" w:cs="Arial"/>
          <w:b/>
          <w:sz w:val="24"/>
          <w:szCs w:val="24"/>
        </w:rPr>
        <w:t>"</w:t>
      </w:r>
    </w:p>
    <w:tbl>
      <w:tblPr>
        <w:tblW w:w="998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504"/>
        <w:gridCol w:w="450"/>
        <w:gridCol w:w="1881"/>
        <w:gridCol w:w="3176"/>
      </w:tblGrid>
      <w:tr w:rsidR="00366B6C" w14:paraId="27791932" w14:textId="77777777" w:rsidTr="000B3854">
        <w:trPr>
          <w:cantSplit/>
          <w:trHeight w:val="230"/>
          <w:jc w:val="center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C0C0C0" w:fill="FBE4D5"/>
            <w:tcMar>
              <w:top w:w="34" w:type="dxa"/>
              <w:bottom w:w="34" w:type="dxa"/>
            </w:tcMar>
          </w:tcPr>
          <w:p w14:paraId="66B52D80" w14:textId="77777777" w:rsidR="00366B6C" w:rsidRPr="00670C9B" w:rsidRDefault="00366B6C">
            <w:r w:rsidRPr="000B3854">
              <w:rPr>
                <w:rFonts w:ascii="Arial" w:hAnsi="Arial" w:cs="Arial"/>
                <w:b/>
                <w:bCs/>
                <w:shd w:val="clear" w:color="auto" w:fill="FBE4D5"/>
                <w:lang w:val="en-GB"/>
              </w:rPr>
              <w:t>ZADAVATEL</w:t>
            </w:r>
            <w:r w:rsidRPr="00670C9B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7286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34" w:type="dxa"/>
              <w:bottom w:w="34" w:type="dxa"/>
            </w:tcMar>
          </w:tcPr>
          <w:p w14:paraId="5C1A459F" w14:textId="17B4ECDC" w:rsidR="0037388F" w:rsidRPr="0037388F" w:rsidRDefault="00D040E8" w:rsidP="003738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Středočeský kraj</w:t>
            </w:r>
            <w:r w:rsidR="0037388F" w:rsidRPr="0037388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6EDCC4F" w14:textId="651C49F9" w:rsidR="0037388F" w:rsidRPr="0037388F" w:rsidRDefault="00D040E8" w:rsidP="00373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Zborovská 11</w:t>
            </w:r>
          </w:p>
          <w:p w14:paraId="1BC3F3F4" w14:textId="54493694" w:rsidR="0037388F" w:rsidRPr="0037388F" w:rsidRDefault="0037388F" w:rsidP="0037388F">
            <w:pPr>
              <w:rPr>
                <w:rFonts w:ascii="Arial" w:hAnsi="Arial" w:cs="Arial"/>
              </w:rPr>
            </w:pPr>
            <w:r w:rsidRPr="0037388F">
              <w:rPr>
                <w:rFonts w:ascii="Arial" w:hAnsi="Arial" w:cs="Arial"/>
              </w:rPr>
              <w:t>1</w:t>
            </w:r>
            <w:r w:rsidR="00D040E8">
              <w:rPr>
                <w:rFonts w:ascii="Arial" w:hAnsi="Arial" w:cs="Arial"/>
              </w:rPr>
              <w:t>5</w:t>
            </w:r>
            <w:r w:rsidRPr="0037388F">
              <w:rPr>
                <w:rFonts w:ascii="Arial" w:hAnsi="Arial" w:cs="Arial"/>
              </w:rPr>
              <w:t xml:space="preserve">0 21 Praha </w:t>
            </w:r>
            <w:r w:rsidR="00D040E8">
              <w:rPr>
                <w:rFonts w:ascii="Arial" w:hAnsi="Arial" w:cs="Arial"/>
              </w:rPr>
              <w:t>5</w:t>
            </w:r>
          </w:p>
          <w:p w14:paraId="1D65B8C6" w14:textId="17BFB8B7" w:rsidR="00670C9B" w:rsidRDefault="0037388F" w:rsidP="0037388F">
            <w:pPr>
              <w:rPr>
                <w:rFonts w:ascii="Arial" w:hAnsi="Arial" w:cs="Arial"/>
              </w:rPr>
            </w:pPr>
            <w:r w:rsidRPr="0037388F">
              <w:rPr>
                <w:rFonts w:ascii="Arial" w:hAnsi="Arial" w:cs="Arial"/>
              </w:rPr>
              <w:t>I</w:t>
            </w:r>
            <w:r w:rsidRPr="0037388F">
              <w:rPr>
                <w:rFonts w:ascii="Arial" w:hAnsi="Arial" w:cs="Arial" w:hint="eastAsia"/>
              </w:rPr>
              <w:t>Č</w:t>
            </w:r>
            <w:r w:rsidRPr="0037388F">
              <w:rPr>
                <w:rFonts w:ascii="Arial" w:hAnsi="Arial" w:cs="Arial"/>
              </w:rPr>
              <w:t xml:space="preserve">O: </w:t>
            </w:r>
            <w:r w:rsidR="00D040E8">
              <w:rPr>
                <w:rFonts w:ascii="Arial" w:hAnsi="Arial" w:cs="Arial"/>
              </w:rPr>
              <w:t>70891095</w:t>
            </w:r>
          </w:p>
          <w:p w14:paraId="56D0E8A0" w14:textId="1D9BAC05" w:rsidR="00D040E8" w:rsidRPr="0015685C" w:rsidRDefault="00D040E8" w:rsidP="00373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CZ70891095</w:t>
            </w:r>
          </w:p>
        </w:tc>
      </w:tr>
      <w:tr w:rsidR="00366B6C" w14:paraId="48067145" w14:textId="77777777" w:rsidTr="00E17426">
        <w:trPr>
          <w:cantSplit/>
          <w:trHeight w:val="443"/>
          <w:jc w:val="center"/>
        </w:trPr>
        <w:tc>
          <w:tcPr>
            <w:tcW w:w="2694" w:type="dxa"/>
            <w:tcBorders>
              <w:top w:val="nil"/>
              <w:left w:val="nil"/>
              <w:right w:val="nil"/>
            </w:tcBorders>
            <w:tcMar>
              <w:top w:w="34" w:type="dxa"/>
              <w:bottom w:w="34" w:type="dxa"/>
            </w:tcMar>
          </w:tcPr>
          <w:p w14:paraId="6BC854A6" w14:textId="77777777" w:rsidR="00366B6C" w:rsidRPr="007910CC" w:rsidRDefault="00366B6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6" w:type="dxa"/>
            <w:gridSpan w:val="5"/>
            <w:vMerge/>
            <w:tcBorders>
              <w:left w:val="nil"/>
              <w:right w:val="nil"/>
            </w:tcBorders>
            <w:tcMar>
              <w:top w:w="34" w:type="dxa"/>
              <w:bottom w:w="34" w:type="dxa"/>
            </w:tcMar>
          </w:tcPr>
          <w:p w14:paraId="7F645B10" w14:textId="77777777" w:rsidR="00366B6C" w:rsidRPr="007910CC" w:rsidRDefault="00366B6C">
            <w:pPr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366B6C" w14:paraId="7F889259" w14:textId="77777777" w:rsidTr="000B3854">
        <w:tblPrEx>
          <w:tblCellMar>
            <w:left w:w="100" w:type="dxa"/>
            <w:right w:w="100" w:type="dxa"/>
          </w:tblCellMar>
        </w:tblPrEx>
        <w:trPr>
          <w:cantSplit/>
          <w:jc w:val="center"/>
        </w:trPr>
        <w:tc>
          <w:tcPr>
            <w:tcW w:w="9980" w:type="dxa"/>
            <w:gridSpan w:val="6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C0C0C0" w:fill="FBE4D5"/>
            <w:tcMar>
              <w:top w:w="85" w:type="dxa"/>
              <w:bottom w:w="85" w:type="dxa"/>
            </w:tcMar>
          </w:tcPr>
          <w:p w14:paraId="3A3432AB" w14:textId="77777777" w:rsidR="00366B6C" w:rsidRPr="00670C9B" w:rsidRDefault="00ED27FF">
            <w:pPr>
              <w:spacing w:before="56" w:after="33"/>
            </w:pPr>
            <w:r w:rsidRPr="00670C9B">
              <w:rPr>
                <w:rFonts w:ascii="Arial" w:hAnsi="Arial" w:cs="Arial"/>
                <w:b/>
                <w:bCs/>
              </w:rPr>
              <w:t xml:space="preserve">IDENTIFIKAČNÍ ÚDAJE </w:t>
            </w:r>
            <w:r w:rsidR="002E7B91" w:rsidRPr="00670C9B">
              <w:rPr>
                <w:rFonts w:ascii="Arial" w:hAnsi="Arial" w:cs="Arial"/>
                <w:b/>
                <w:bCs/>
              </w:rPr>
              <w:t>ÚČASTNÍKA (DODAVATELE)</w:t>
            </w:r>
            <w:r w:rsidR="00366B6C" w:rsidRPr="00670C9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110820" w14:paraId="71A9CED2" w14:textId="77777777" w:rsidTr="0015685C">
        <w:tblPrEx>
          <w:tblCellMar>
            <w:left w:w="100" w:type="dxa"/>
            <w:right w:w="100" w:type="dxa"/>
          </w:tblCellMar>
        </w:tblPrEx>
        <w:trPr>
          <w:cantSplit/>
          <w:trHeight w:val="1322"/>
          <w:jc w:val="center"/>
        </w:trPr>
        <w:tc>
          <w:tcPr>
            <w:tcW w:w="4473" w:type="dxa"/>
            <w:gridSpan w:val="3"/>
            <w:tcBorders>
              <w:top w:val="double" w:sz="2" w:space="0" w:color="000000"/>
              <w:left w:val="single" w:sz="6" w:space="0" w:color="000000"/>
            </w:tcBorders>
            <w:tcMar>
              <w:top w:w="57" w:type="dxa"/>
              <w:bottom w:w="57" w:type="dxa"/>
            </w:tcMar>
          </w:tcPr>
          <w:p w14:paraId="4110B2CB" w14:textId="703F850D" w:rsidR="00110820" w:rsidRPr="000D221C" w:rsidRDefault="00110820" w:rsidP="00110820">
            <w:pPr>
              <w:pStyle w:val="Nadpis1"/>
              <w:spacing w:after="0"/>
              <w:rPr>
                <w:b w:val="0"/>
                <w:lang w:val="cs-CZ"/>
              </w:rPr>
            </w:pPr>
            <w:r w:rsidRPr="000D221C">
              <w:rPr>
                <w:lang w:val="cs-CZ"/>
              </w:rPr>
              <w:t>Obchodní firma</w:t>
            </w:r>
            <w:r w:rsidR="0015685C">
              <w:rPr>
                <w:lang w:val="cs-CZ"/>
              </w:rPr>
              <w:t xml:space="preserve"> </w:t>
            </w:r>
            <w:r w:rsidRPr="000D221C">
              <w:rPr>
                <w:b w:val="0"/>
                <w:sz w:val="14"/>
                <w:szCs w:val="14"/>
                <w:lang w:val="cs-CZ"/>
              </w:rPr>
              <w:t>(název podnikatel (právnické nebo fyzické osoby) zapsaný v</w:t>
            </w:r>
            <w:r w:rsidR="000D221C">
              <w:rPr>
                <w:b w:val="0"/>
                <w:sz w:val="14"/>
                <w:szCs w:val="14"/>
                <w:lang w:val="cs-CZ"/>
              </w:rPr>
              <w:t> </w:t>
            </w:r>
            <w:r w:rsidRPr="000D221C">
              <w:rPr>
                <w:b w:val="0"/>
                <w:sz w:val="14"/>
                <w:szCs w:val="14"/>
                <w:lang w:val="cs-CZ"/>
              </w:rPr>
              <w:t>obchodním rejstříku)</w:t>
            </w:r>
          </w:p>
          <w:p w14:paraId="1B3ADAB7" w14:textId="4FE02FD8" w:rsidR="00110820" w:rsidRPr="000D221C" w:rsidRDefault="00110820" w:rsidP="00110820">
            <w:pPr>
              <w:pStyle w:val="Nadpis1"/>
              <w:spacing w:after="0"/>
              <w:rPr>
                <w:b w:val="0"/>
                <w:lang w:val="cs-CZ"/>
              </w:rPr>
            </w:pPr>
            <w:r w:rsidRPr="000D221C">
              <w:rPr>
                <w:lang w:val="cs-CZ"/>
              </w:rPr>
              <w:t xml:space="preserve">Název </w:t>
            </w:r>
            <w:r w:rsidRPr="000D221C">
              <w:rPr>
                <w:b w:val="0"/>
                <w:sz w:val="14"/>
                <w:szCs w:val="14"/>
                <w:lang w:val="cs-CZ"/>
              </w:rPr>
              <w:t>(uvádí podnikatel (právnická osoba) nezapsaný v obchodním rejstříku)</w:t>
            </w:r>
          </w:p>
          <w:p w14:paraId="66C55E57" w14:textId="66984F80" w:rsidR="00110820" w:rsidRPr="000D221C" w:rsidRDefault="00110820" w:rsidP="0015685C">
            <w:pPr>
              <w:pStyle w:val="Nadpis1"/>
              <w:spacing w:after="0"/>
              <w:rPr>
                <w:lang w:val="cs-CZ"/>
              </w:rPr>
            </w:pPr>
            <w:r w:rsidRPr="000D221C">
              <w:rPr>
                <w:lang w:val="cs-CZ"/>
              </w:rPr>
              <w:t xml:space="preserve">Jméno a příjmení </w:t>
            </w:r>
            <w:r w:rsidRPr="000D221C">
              <w:rPr>
                <w:b w:val="0"/>
                <w:sz w:val="14"/>
                <w:szCs w:val="14"/>
                <w:lang w:val="cs-CZ"/>
              </w:rPr>
              <w:t>(uvádí podnikatel (fyzická osoba) nezapsaný v obchodním rejstříku)</w:t>
            </w:r>
          </w:p>
        </w:tc>
        <w:tc>
          <w:tcPr>
            <w:tcW w:w="450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CC11090" w14:textId="77777777" w:rsidR="00110820" w:rsidRDefault="00110820" w:rsidP="00110820">
            <w:pPr>
              <w:spacing w:before="56" w:after="33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5A53FCD" w14:textId="77777777" w:rsidR="00110820" w:rsidRDefault="00110820" w:rsidP="00110820">
            <w:pPr>
              <w:spacing w:before="56" w:after="33"/>
              <w:jc w:val="right"/>
              <w:rPr>
                <w:sz w:val="18"/>
                <w:szCs w:val="18"/>
              </w:rPr>
            </w:pPr>
          </w:p>
        </w:tc>
        <w:tc>
          <w:tcPr>
            <w:tcW w:w="5057" w:type="dxa"/>
            <w:gridSpan w:val="2"/>
            <w:tcBorders>
              <w:top w:val="doub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F8D6CFF" w14:textId="77777777" w:rsidR="00110820" w:rsidRPr="002C1CA3" w:rsidRDefault="00110820" w:rsidP="00110820">
            <w:pPr>
              <w:spacing w:before="56" w:after="33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  <w:p w14:paraId="2F9B3E17" w14:textId="77777777" w:rsidR="00110820" w:rsidRPr="002C1CA3" w:rsidRDefault="00110820" w:rsidP="00110820">
            <w:pPr>
              <w:spacing w:before="56" w:after="33"/>
            </w:pPr>
          </w:p>
        </w:tc>
      </w:tr>
      <w:tr w:rsidR="00110820" w14:paraId="4660B6E0" w14:textId="77777777" w:rsidTr="0015685C">
        <w:tblPrEx>
          <w:tblCellMar>
            <w:left w:w="100" w:type="dxa"/>
            <w:right w:w="100" w:type="dxa"/>
          </w:tblCellMar>
        </w:tblPrEx>
        <w:trPr>
          <w:cantSplit/>
          <w:trHeight w:val="963"/>
          <w:jc w:val="center"/>
        </w:trPr>
        <w:tc>
          <w:tcPr>
            <w:tcW w:w="4473" w:type="dxa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top w:w="57" w:type="dxa"/>
              <w:bottom w:w="57" w:type="dxa"/>
            </w:tcMar>
          </w:tcPr>
          <w:p w14:paraId="5F46E320" w14:textId="31AF00BA" w:rsidR="00110820" w:rsidRPr="000D221C" w:rsidRDefault="00110820" w:rsidP="0015685C">
            <w:pPr>
              <w:pStyle w:val="Nadpis1"/>
              <w:spacing w:after="0"/>
            </w:pPr>
            <w:r w:rsidRPr="000D221C">
              <w:rPr>
                <w:lang w:val="cs-CZ"/>
              </w:rPr>
              <w:t>Sídlo</w:t>
            </w:r>
            <w:r w:rsidR="0015685C">
              <w:rPr>
                <w:lang w:val="cs-CZ"/>
              </w:rPr>
              <w:t xml:space="preserve"> </w:t>
            </w:r>
            <w:r w:rsidRPr="0015685C">
              <w:rPr>
                <w:b w:val="0"/>
                <w:bCs w:val="0"/>
                <w:sz w:val="14"/>
                <w:szCs w:val="14"/>
              </w:rPr>
              <w:t>(vyplňuje právnická osoba dle zápisu v obchodním rejstříku)</w:t>
            </w:r>
          </w:p>
          <w:p w14:paraId="12CB95CF" w14:textId="19868A44" w:rsidR="00110820" w:rsidRPr="000D221C" w:rsidRDefault="00110820" w:rsidP="0015685C">
            <w:pPr>
              <w:spacing w:before="56"/>
              <w:jc w:val="both"/>
              <w:rPr>
                <w:sz w:val="18"/>
                <w:szCs w:val="18"/>
              </w:rPr>
            </w:pPr>
            <w:r w:rsidRPr="000D221C">
              <w:rPr>
                <w:rFonts w:ascii="Arial" w:hAnsi="Arial" w:cs="Arial"/>
                <w:b/>
                <w:bCs/>
                <w:sz w:val="18"/>
                <w:szCs w:val="18"/>
              </w:rPr>
              <w:t>Místo podnikání</w:t>
            </w:r>
            <w:r w:rsidR="001568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D221C">
              <w:rPr>
                <w:rFonts w:ascii="Arial" w:hAnsi="Arial" w:cs="Arial"/>
                <w:sz w:val="14"/>
                <w:szCs w:val="14"/>
              </w:rPr>
              <w:t>(vyplňuje podnikatel (fyzická osoba); místem podnikání je adresa zapsaná jako místo podnikání v obchodním rejstříku nebo v jiné zákonem upravené evidenci)</w:t>
            </w:r>
          </w:p>
        </w:tc>
        <w:tc>
          <w:tcPr>
            <w:tcW w:w="450" w:type="dxa"/>
            <w:tcBorders>
              <w:top w:val="single" w:sz="6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73ED2B5" w14:textId="77777777" w:rsidR="00110820" w:rsidRDefault="00110820" w:rsidP="00110820">
            <w:pPr>
              <w:spacing w:before="56" w:after="33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0263F8C" w14:textId="77777777" w:rsidR="00110820" w:rsidRPr="002C1CA3" w:rsidRDefault="00110820" w:rsidP="00110820">
            <w:pPr>
              <w:spacing w:before="56" w:after="33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  <w:tr w:rsidR="00AB360D" w14:paraId="60C0B92F" w14:textId="77777777" w:rsidTr="003541D8">
        <w:tblPrEx>
          <w:tblCellMar>
            <w:left w:w="100" w:type="dxa"/>
            <w:right w:w="100" w:type="dxa"/>
          </w:tblCellMar>
        </w:tblPrEx>
        <w:trPr>
          <w:cantSplit/>
          <w:jc w:val="center"/>
        </w:trPr>
        <w:tc>
          <w:tcPr>
            <w:tcW w:w="4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bottom w:w="57" w:type="dxa"/>
            </w:tcMar>
          </w:tcPr>
          <w:p w14:paraId="43630DEF" w14:textId="35A0340D" w:rsidR="00AB360D" w:rsidRDefault="00AB360D" w:rsidP="0015685C">
            <w:pPr>
              <w:pStyle w:val="Nadpis1"/>
              <w:spacing w:after="0"/>
            </w:pPr>
            <w:r>
              <w:rPr>
                <w:lang w:val="it-IT"/>
              </w:rPr>
              <w:t>IČO</w:t>
            </w:r>
            <w:r w:rsidR="0015685C">
              <w:rPr>
                <w:lang w:val="it-IT"/>
              </w:rPr>
              <w:t xml:space="preserve"> </w:t>
            </w:r>
            <w:r w:rsidRPr="0015685C">
              <w:rPr>
                <w:b w:val="0"/>
                <w:bCs w:val="0"/>
                <w:sz w:val="14"/>
                <w:szCs w:val="14"/>
                <w:lang w:val="it-IT"/>
              </w:rPr>
              <w:t>(pouze bylo-li přiděleno)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A1A7439" w14:textId="77777777" w:rsidR="00AB360D" w:rsidRDefault="00AB360D" w:rsidP="00AB360D">
            <w:pPr>
              <w:spacing w:before="56" w:after="33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</w:p>
        </w:tc>
        <w:tc>
          <w:tcPr>
            <w:tcW w:w="50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3E985D9" w14:textId="77777777" w:rsidR="00AB360D" w:rsidRPr="002C1CA3" w:rsidRDefault="00AB360D" w:rsidP="00AB360D">
            <w:pPr>
              <w:spacing w:before="56" w:after="33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  <w:tr w:rsidR="00AB360D" w14:paraId="60356663" w14:textId="77777777" w:rsidTr="003541D8">
        <w:tblPrEx>
          <w:tblCellMar>
            <w:left w:w="100" w:type="dxa"/>
            <w:right w:w="100" w:type="dxa"/>
          </w:tblCellMar>
        </w:tblPrEx>
        <w:trPr>
          <w:cantSplit/>
          <w:jc w:val="center"/>
        </w:trPr>
        <w:tc>
          <w:tcPr>
            <w:tcW w:w="4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bottom w:w="57" w:type="dxa"/>
            </w:tcMar>
          </w:tcPr>
          <w:p w14:paraId="5C8D3AE1" w14:textId="77777777" w:rsidR="00AB360D" w:rsidRPr="00E32634" w:rsidRDefault="00AB360D" w:rsidP="00AB360D">
            <w:pPr>
              <w:spacing w:before="56" w:after="33"/>
              <w:rPr>
                <w:rFonts w:ascii="Arial" w:hAnsi="Arial" w:cs="Arial"/>
                <w:b/>
                <w:sz w:val="18"/>
                <w:szCs w:val="18"/>
              </w:rPr>
            </w:pPr>
            <w:r w:rsidRPr="00E32634">
              <w:rPr>
                <w:rFonts w:ascii="Arial" w:hAnsi="Arial" w:cs="Arial"/>
                <w:b/>
                <w:sz w:val="18"/>
                <w:szCs w:val="18"/>
              </w:rPr>
              <w:t>Kontaktní osoba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118BEC7" w14:textId="77777777" w:rsidR="00AB360D" w:rsidRDefault="00AB360D" w:rsidP="00AB360D">
            <w:pPr>
              <w:spacing w:before="56" w:after="33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</w:p>
        </w:tc>
        <w:tc>
          <w:tcPr>
            <w:tcW w:w="50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D5BA77F" w14:textId="77777777" w:rsidR="00AB360D" w:rsidRPr="002C1CA3" w:rsidRDefault="00AB360D" w:rsidP="00AB360D">
            <w:pPr>
              <w:spacing w:before="56" w:after="33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  <w:tr w:rsidR="00AB360D" w14:paraId="6E797981" w14:textId="77777777" w:rsidTr="003541D8">
        <w:tblPrEx>
          <w:tblCellMar>
            <w:left w:w="100" w:type="dxa"/>
            <w:right w:w="100" w:type="dxa"/>
          </w:tblCellMar>
        </w:tblPrEx>
        <w:trPr>
          <w:cantSplit/>
          <w:jc w:val="center"/>
        </w:trPr>
        <w:tc>
          <w:tcPr>
            <w:tcW w:w="4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bottom w:w="57" w:type="dxa"/>
            </w:tcMar>
          </w:tcPr>
          <w:p w14:paraId="7BA5C717" w14:textId="77777777" w:rsidR="00AB360D" w:rsidRDefault="00AB360D" w:rsidP="00AB360D">
            <w:pPr>
              <w:spacing w:before="56" w:after="33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Telefon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1D3C979" w14:textId="77777777" w:rsidR="00AB360D" w:rsidRDefault="00AB360D" w:rsidP="00AB360D">
            <w:pPr>
              <w:spacing w:before="56" w:after="33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</w:tc>
        <w:tc>
          <w:tcPr>
            <w:tcW w:w="50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4E4F435" w14:textId="77777777" w:rsidR="00AB360D" w:rsidRPr="002C1CA3" w:rsidRDefault="00AB360D" w:rsidP="00AB360D">
            <w:pPr>
              <w:spacing w:before="56" w:after="33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  <w:tr w:rsidR="00AB360D" w14:paraId="63C60379" w14:textId="77777777" w:rsidTr="003541D8">
        <w:tblPrEx>
          <w:tblCellMar>
            <w:left w:w="100" w:type="dxa"/>
            <w:right w:w="100" w:type="dxa"/>
          </w:tblCellMar>
        </w:tblPrEx>
        <w:trPr>
          <w:cantSplit/>
          <w:jc w:val="center"/>
        </w:trPr>
        <w:tc>
          <w:tcPr>
            <w:tcW w:w="4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bottom w:w="57" w:type="dxa"/>
            </w:tcMar>
          </w:tcPr>
          <w:p w14:paraId="45374B6A" w14:textId="77777777" w:rsidR="00AB360D" w:rsidRDefault="00AB360D" w:rsidP="00AB360D">
            <w:pPr>
              <w:spacing w:before="56" w:after="33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E-mail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554FD97" w14:textId="77777777" w:rsidR="00AB360D" w:rsidRDefault="00AB360D" w:rsidP="00AB360D">
            <w:pPr>
              <w:spacing w:before="56" w:after="33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</w:tc>
        <w:tc>
          <w:tcPr>
            <w:tcW w:w="50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891931F" w14:textId="77777777" w:rsidR="00AB360D" w:rsidRPr="002C1CA3" w:rsidRDefault="00AB360D" w:rsidP="00AB360D">
            <w:pPr>
              <w:spacing w:before="56" w:after="33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  <w:tr w:rsidR="00AB360D" w14:paraId="6CCF8666" w14:textId="77777777" w:rsidTr="003541D8">
        <w:tblPrEx>
          <w:tblCellMar>
            <w:left w:w="100" w:type="dxa"/>
            <w:right w:w="100" w:type="dxa"/>
          </w:tblCellMar>
        </w:tblPrEx>
        <w:trPr>
          <w:cantSplit/>
          <w:jc w:val="center"/>
        </w:trPr>
        <w:tc>
          <w:tcPr>
            <w:tcW w:w="4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bottom w:w="57" w:type="dxa"/>
            </w:tcMar>
          </w:tcPr>
          <w:p w14:paraId="524F8E6D" w14:textId="19E26F75" w:rsidR="00AB360D" w:rsidRDefault="00AB360D" w:rsidP="0015685C">
            <w:pPr>
              <w:spacing w:before="56" w:after="33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ID datové schránky</w:t>
            </w:r>
            <w:r w:rsidR="0015685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it-IT"/>
              </w:rPr>
              <w:t>(pouze byla-li zřízena)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117D997" w14:textId="77777777" w:rsidR="00AB360D" w:rsidRDefault="00AB360D" w:rsidP="00AB360D">
            <w:pPr>
              <w:spacing w:before="56" w:after="33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B036893" w14:textId="77777777" w:rsidR="00AB360D" w:rsidRPr="002C1CA3" w:rsidRDefault="00AB360D" w:rsidP="00AB360D">
            <w:pPr>
              <w:spacing w:before="56" w:after="33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  <w:tr w:rsidR="00AB360D" w14:paraId="422EDD78" w14:textId="77777777" w:rsidTr="00633E70">
        <w:tblPrEx>
          <w:tblCellMar>
            <w:left w:w="100" w:type="dxa"/>
            <w:right w:w="100" w:type="dxa"/>
          </w:tblCellMar>
        </w:tblPrEx>
        <w:trPr>
          <w:cantSplit/>
          <w:jc w:val="center"/>
        </w:trPr>
        <w:tc>
          <w:tcPr>
            <w:tcW w:w="9980" w:type="dxa"/>
            <w:gridSpan w:val="6"/>
            <w:tcBorders>
              <w:top w:val="single" w:sz="6" w:space="0" w:color="000000"/>
              <w:left w:val="nil"/>
              <w:bottom w:val="double" w:sz="4" w:space="0" w:color="000000"/>
              <w:right w:val="nil"/>
            </w:tcBorders>
            <w:shd w:val="clear" w:color="C0C0C0" w:fill="FBE4D5"/>
            <w:tcMar>
              <w:top w:w="85" w:type="dxa"/>
              <w:bottom w:w="85" w:type="dxa"/>
            </w:tcMar>
            <w:vAlign w:val="center"/>
          </w:tcPr>
          <w:p w14:paraId="7063DD54" w14:textId="6CB62758" w:rsidR="00AB360D" w:rsidRPr="00670C9B" w:rsidRDefault="00AB360D" w:rsidP="00AB360D">
            <w:pPr>
              <w:jc w:val="both"/>
              <w:rPr>
                <w:rFonts w:ascii="Arial" w:hAnsi="Arial" w:cs="Arial"/>
                <w:b/>
                <w:bCs/>
              </w:rPr>
            </w:pPr>
            <w:r w:rsidRPr="00670C9B">
              <w:rPr>
                <w:rFonts w:ascii="Arial" w:hAnsi="Arial" w:cs="Arial"/>
                <w:b/>
                <w:bCs/>
              </w:rPr>
              <w:t>N</w:t>
            </w:r>
            <w:r w:rsidR="005B4798">
              <w:rPr>
                <w:rFonts w:ascii="Arial" w:hAnsi="Arial" w:cs="Arial"/>
                <w:b/>
                <w:bCs/>
              </w:rPr>
              <w:t>abídková cena</w:t>
            </w:r>
            <w:r w:rsidR="00EE1F5C">
              <w:rPr>
                <w:rFonts w:ascii="Arial" w:hAnsi="Arial" w:cs="Arial"/>
                <w:b/>
                <w:bCs/>
              </w:rPr>
              <w:t xml:space="preserve"> </w:t>
            </w:r>
            <w:r w:rsidR="00D040E8">
              <w:rPr>
                <w:rFonts w:ascii="Arial" w:hAnsi="Arial" w:cs="Arial"/>
                <w:b/>
                <w:bCs/>
              </w:rPr>
              <w:t xml:space="preserve">v Kč bez DPH </w:t>
            </w:r>
            <w:r w:rsidR="00EE1F5C">
              <w:rPr>
                <w:rFonts w:ascii="Arial" w:hAnsi="Arial" w:cs="Arial"/>
                <w:b/>
                <w:bCs/>
              </w:rPr>
              <w:t>(</w:t>
            </w:r>
            <w:r w:rsidR="00EE1F5C" w:rsidRPr="00633E70">
              <w:rPr>
                <w:rFonts w:ascii="Arial" w:hAnsi="Arial" w:cs="Arial"/>
                <w:b/>
                <w:bCs/>
                <w:i/>
                <w:iCs/>
              </w:rPr>
              <w:t>kritérium hodnocení č. 1</w:t>
            </w:r>
            <w:r w:rsidR="00EE1F5C">
              <w:rPr>
                <w:rFonts w:ascii="Arial" w:hAnsi="Arial" w:cs="Arial"/>
                <w:b/>
                <w:bCs/>
              </w:rPr>
              <w:t>)</w:t>
            </w:r>
            <w:r w:rsidRPr="00670C9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E52F1D" w14:paraId="60C41265" w14:textId="77777777">
        <w:tblPrEx>
          <w:tblCellMar>
            <w:left w:w="100" w:type="dxa"/>
            <w:right w:w="100" w:type="dxa"/>
          </w:tblCellMar>
        </w:tblPrEx>
        <w:trPr>
          <w:cantSplit/>
          <w:trHeight w:val="494"/>
          <w:jc w:val="center"/>
        </w:trPr>
        <w:tc>
          <w:tcPr>
            <w:tcW w:w="269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4C6E7"/>
            <w:tcMar>
              <w:top w:w="34" w:type="dxa"/>
              <w:bottom w:w="34" w:type="dxa"/>
            </w:tcMar>
          </w:tcPr>
          <w:p w14:paraId="1AF32B79" w14:textId="2DB8995A" w:rsidR="00E52F1D" w:rsidRPr="00633E70" w:rsidRDefault="00D040E8" w:rsidP="00E52F1D">
            <w:pPr>
              <w:spacing w:before="49" w:after="31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E52F1D" w:rsidRPr="00633E70">
              <w:rPr>
                <w:rFonts w:ascii="Arial" w:hAnsi="Arial" w:cs="Arial"/>
                <w:b/>
                <w:bCs/>
                <w:sz w:val="18"/>
                <w:szCs w:val="18"/>
              </w:rPr>
              <w:t>abídková cena v Kč bez DPH</w:t>
            </w:r>
            <w:r w:rsidR="00E52F1D" w:rsidRPr="00633E7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29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4C6E7"/>
            <w:tcMar>
              <w:top w:w="34" w:type="dxa"/>
              <w:bottom w:w="34" w:type="dxa"/>
            </w:tcMar>
          </w:tcPr>
          <w:p w14:paraId="7DD7837D" w14:textId="77777777" w:rsidR="00E52F1D" w:rsidRPr="00633E70" w:rsidRDefault="00E52F1D" w:rsidP="00E52F1D">
            <w:pPr>
              <w:spacing w:before="49" w:after="31"/>
              <w:jc w:val="both"/>
              <w:rPr>
                <w:sz w:val="18"/>
                <w:szCs w:val="18"/>
              </w:rPr>
            </w:pPr>
            <w:r w:rsidRPr="00633E70">
              <w:rPr>
                <w:rFonts w:ascii="Arial" w:hAnsi="Arial" w:cs="Arial"/>
                <w:b/>
                <w:bCs/>
                <w:sz w:val="18"/>
                <w:szCs w:val="18"/>
              </w:rPr>
              <w:t>Výše DPH v %:</w:t>
            </w:r>
          </w:p>
        </w:tc>
        <w:tc>
          <w:tcPr>
            <w:tcW w:w="188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34" w:type="dxa"/>
              <w:bottom w:w="34" w:type="dxa"/>
            </w:tcMar>
          </w:tcPr>
          <w:p w14:paraId="4FDC5E00" w14:textId="77777777" w:rsidR="00E52F1D" w:rsidRPr="00633E70" w:rsidRDefault="00E52F1D" w:rsidP="00E52F1D">
            <w:pPr>
              <w:spacing w:before="49" w:after="31"/>
              <w:jc w:val="both"/>
              <w:rPr>
                <w:sz w:val="18"/>
                <w:szCs w:val="18"/>
              </w:rPr>
            </w:pPr>
            <w:r w:rsidRPr="00633E70">
              <w:rPr>
                <w:rFonts w:ascii="Arial" w:hAnsi="Arial" w:cs="Arial"/>
                <w:b/>
                <w:bCs/>
                <w:sz w:val="18"/>
                <w:szCs w:val="18"/>
              </w:rPr>
              <w:t>Výše DPH v Kč:</w:t>
            </w:r>
          </w:p>
        </w:tc>
        <w:tc>
          <w:tcPr>
            <w:tcW w:w="317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34" w:type="dxa"/>
              <w:bottom w:w="34" w:type="dxa"/>
            </w:tcMar>
          </w:tcPr>
          <w:p w14:paraId="540F0F20" w14:textId="74103230" w:rsidR="00E52F1D" w:rsidRPr="00633E70" w:rsidRDefault="00D040E8" w:rsidP="00E52F1D">
            <w:pPr>
              <w:spacing w:before="49" w:after="31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E52F1D" w:rsidRPr="00633E70">
              <w:rPr>
                <w:rFonts w:ascii="Arial" w:hAnsi="Arial" w:cs="Arial"/>
                <w:b/>
                <w:bCs/>
                <w:sz w:val="18"/>
                <w:szCs w:val="18"/>
              </w:rPr>
              <w:t>abídková cena v Kč včetně DPH</w:t>
            </w:r>
            <w:r w:rsidR="00E52F1D" w:rsidRPr="00633E70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52F1D" w14:paraId="6464D3C0" w14:textId="77777777" w:rsidTr="00633E70">
        <w:tblPrEx>
          <w:tblCellMar>
            <w:left w:w="100" w:type="dxa"/>
            <w:right w:w="100" w:type="dxa"/>
          </w:tblCellMar>
        </w:tblPrEx>
        <w:trPr>
          <w:cantSplit/>
          <w:trHeight w:val="119"/>
          <w:jc w:val="center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5D028960" w14:textId="77777777" w:rsidR="00E52F1D" w:rsidRPr="002C1CA3" w:rsidRDefault="00E52F1D" w:rsidP="00E52F1D">
            <w:pPr>
              <w:spacing w:before="49" w:after="31"/>
              <w:jc w:val="right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  <w:tc>
          <w:tcPr>
            <w:tcW w:w="2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455D1C2A" w14:textId="77777777" w:rsidR="00E52F1D" w:rsidRPr="002C1CA3" w:rsidRDefault="00E52F1D" w:rsidP="00E52F1D">
            <w:pPr>
              <w:spacing w:before="49" w:after="31"/>
              <w:jc w:val="right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00E4D81" w14:textId="77777777" w:rsidR="00E52F1D" w:rsidRPr="002C1CA3" w:rsidRDefault="00E52F1D" w:rsidP="00E52F1D">
            <w:pPr>
              <w:spacing w:before="49" w:after="31"/>
              <w:jc w:val="right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FC003F6" w14:textId="77777777" w:rsidR="00E52F1D" w:rsidRPr="002C1CA3" w:rsidRDefault="00E52F1D" w:rsidP="00E52F1D">
            <w:pPr>
              <w:spacing w:before="49" w:after="31"/>
              <w:jc w:val="right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  <w:tr w:rsidR="00EE1F5C" w14:paraId="2FCF66CD" w14:textId="77777777" w:rsidTr="00C26519">
        <w:tblPrEx>
          <w:tblCellMar>
            <w:left w:w="100" w:type="dxa"/>
            <w:right w:w="100" w:type="dxa"/>
          </w:tblCellMar>
        </w:tblPrEx>
        <w:trPr>
          <w:cantSplit/>
          <w:jc w:val="center"/>
        </w:trPr>
        <w:tc>
          <w:tcPr>
            <w:tcW w:w="9980" w:type="dxa"/>
            <w:gridSpan w:val="6"/>
            <w:tcBorders>
              <w:top w:val="single" w:sz="4" w:space="0" w:color="000000"/>
              <w:bottom w:val="double" w:sz="4" w:space="0" w:color="000000"/>
            </w:tcBorders>
            <w:shd w:val="clear" w:color="auto" w:fill="FBE4D5"/>
            <w:tcMar>
              <w:top w:w="57" w:type="dxa"/>
              <w:bottom w:w="57" w:type="dxa"/>
            </w:tcMar>
          </w:tcPr>
          <w:p w14:paraId="42C23747" w14:textId="58735631" w:rsidR="00EE1F5C" w:rsidRPr="001E0339" w:rsidRDefault="00EE1F5C" w:rsidP="00EE1F5C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7F268C">
              <w:rPr>
                <w:rFonts w:ascii="Arial" w:hAnsi="Arial" w:cs="Arial"/>
                <w:b/>
                <w:bCs/>
              </w:rPr>
              <w:t>SDĚLENÍ ÚČASTNÍKA (DODAVATELE)</w:t>
            </w:r>
            <w:r w:rsidRPr="007F268C">
              <w:rPr>
                <w:rFonts w:ascii="Arial" w:hAnsi="Arial" w:cs="Arial"/>
              </w:rPr>
              <w:t>:</w:t>
            </w:r>
          </w:p>
        </w:tc>
      </w:tr>
      <w:tr w:rsidR="00EE1F5C" w14:paraId="500C9681" w14:textId="77777777" w:rsidTr="00C26519">
        <w:tblPrEx>
          <w:tblCellMar>
            <w:left w:w="100" w:type="dxa"/>
            <w:right w:w="100" w:type="dxa"/>
          </w:tblCellMar>
        </w:tblPrEx>
        <w:trPr>
          <w:cantSplit/>
          <w:jc w:val="center"/>
        </w:trPr>
        <w:tc>
          <w:tcPr>
            <w:tcW w:w="9980" w:type="dxa"/>
            <w:gridSpan w:val="6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</w:tcPr>
          <w:p w14:paraId="31316C18" w14:textId="617E9971" w:rsidR="00EE1F5C" w:rsidRPr="001E0339" w:rsidRDefault="00EE1F5C" w:rsidP="00EE1F5C">
            <w:pPr>
              <w:spacing w:before="120" w:after="120" w:line="260" w:lineRule="exact"/>
              <w:jc w:val="both"/>
              <w:rPr>
                <w:rFonts w:ascii="Arial" w:hAnsi="Arial" w:cs="Arial"/>
              </w:rPr>
            </w:pPr>
            <w:r w:rsidRPr="007F268C">
              <w:rPr>
                <w:rFonts w:ascii="Arial" w:hAnsi="Arial" w:cs="Arial"/>
              </w:rPr>
              <w:t xml:space="preserve">Účastník tímto sděluje, že </w:t>
            </w:r>
            <w:r w:rsidRPr="007F268C">
              <w:rPr>
                <w:rFonts w:ascii="Arial" w:hAnsi="Arial" w:cs="Arial"/>
                <w:lang w:val="en-US"/>
              </w:rPr>
              <w:t>[</w:t>
            </w:r>
            <w:r w:rsidRPr="007F268C">
              <w:rPr>
                <w:rFonts w:ascii="Arial" w:hAnsi="Arial" w:cs="Arial"/>
                <w:b/>
                <w:bCs/>
                <w:highlight w:val="yellow"/>
              </w:rPr>
              <w:t>JE / NENÍ</w:t>
            </w:r>
            <w:r w:rsidRPr="007F268C">
              <w:rPr>
                <w:rFonts w:ascii="Arial" w:hAnsi="Arial" w:cs="Arial"/>
              </w:rPr>
              <w:t>] malým či středním podnikem, jak je uvedeno v doporučení Komise 2003/361/ES ze dne 6. května 2003 o definici mikropodniků, malých a středních podniků zveřejněném v Úředním věstníku Evropské unie, L 124, dne 20. května 2003.</w:t>
            </w:r>
          </w:p>
        </w:tc>
      </w:tr>
      <w:tr w:rsidR="00EE1F5C" w14:paraId="3FF8CB4E" w14:textId="77777777" w:rsidTr="00C26519">
        <w:tblPrEx>
          <w:tblCellMar>
            <w:left w:w="100" w:type="dxa"/>
            <w:right w:w="100" w:type="dxa"/>
          </w:tblCellMar>
        </w:tblPrEx>
        <w:trPr>
          <w:cantSplit/>
          <w:jc w:val="center"/>
        </w:trPr>
        <w:tc>
          <w:tcPr>
            <w:tcW w:w="9980" w:type="dxa"/>
            <w:gridSpan w:val="6"/>
            <w:tcBorders>
              <w:top w:val="single" w:sz="4" w:space="0" w:color="000000"/>
              <w:bottom w:val="double" w:sz="4" w:space="0" w:color="000000"/>
            </w:tcBorders>
            <w:shd w:val="clear" w:color="auto" w:fill="FBE4D5"/>
            <w:tcMar>
              <w:top w:w="57" w:type="dxa"/>
              <w:bottom w:w="57" w:type="dxa"/>
            </w:tcMar>
          </w:tcPr>
          <w:p w14:paraId="4E0F673F" w14:textId="32A9F557" w:rsidR="00EE1F5C" w:rsidRPr="00E27CCE" w:rsidRDefault="00EE1F5C" w:rsidP="00EE1F5C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E27CCE">
              <w:rPr>
                <w:rFonts w:ascii="Arial" w:hAnsi="Arial" w:cs="Arial"/>
                <w:b/>
                <w:bCs/>
              </w:rPr>
              <w:t>PROHLÁŠENÍ ÚČASTNÍKA (DODAVATELE)</w:t>
            </w:r>
            <w:r w:rsidRPr="00E27CCE">
              <w:rPr>
                <w:rFonts w:ascii="Arial" w:hAnsi="Arial" w:cs="Arial"/>
              </w:rPr>
              <w:t>:</w:t>
            </w:r>
          </w:p>
        </w:tc>
      </w:tr>
      <w:tr w:rsidR="00EE1F5C" w14:paraId="7542AE6C" w14:textId="77777777" w:rsidTr="00C26519">
        <w:tblPrEx>
          <w:tblCellMar>
            <w:left w:w="100" w:type="dxa"/>
            <w:right w:w="100" w:type="dxa"/>
          </w:tblCellMar>
        </w:tblPrEx>
        <w:trPr>
          <w:cantSplit/>
          <w:jc w:val="center"/>
        </w:trPr>
        <w:tc>
          <w:tcPr>
            <w:tcW w:w="9980" w:type="dxa"/>
            <w:gridSpan w:val="6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</w:tcPr>
          <w:p w14:paraId="469C4CFF" w14:textId="3D35DCCD" w:rsidR="00EE1F5C" w:rsidRPr="00E27CCE" w:rsidRDefault="00EE1F5C" w:rsidP="00EE1F5C">
            <w:pPr>
              <w:spacing w:before="120" w:after="120" w:line="260" w:lineRule="exact"/>
              <w:jc w:val="both"/>
              <w:rPr>
                <w:rFonts w:ascii="Arial" w:hAnsi="Arial" w:cs="Arial"/>
              </w:rPr>
            </w:pPr>
            <w:r w:rsidRPr="00E27CCE">
              <w:rPr>
                <w:rFonts w:ascii="Arial" w:hAnsi="Arial" w:cs="Arial"/>
              </w:rPr>
              <w:t>Účastník tímto prohlašuje, že veškeré údaje uvedené v nabídce a jejích přílohách jsou ve vztahu k zadávacím podmínkám pravdivé a odpovídají skutečnosti, a dále prohlašuje, že si je vědom právních následků v případě uvedení nesprávných nebo nepravdivých údajů.</w:t>
            </w:r>
          </w:p>
        </w:tc>
      </w:tr>
      <w:tr w:rsidR="00EE1F5C" w14:paraId="25B1F667" w14:textId="77777777" w:rsidTr="00C26519">
        <w:tblPrEx>
          <w:tblCellMar>
            <w:left w:w="100" w:type="dxa"/>
            <w:right w:w="100" w:type="dxa"/>
          </w:tblCellMar>
        </w:tblPrEx>
        <w:trPr>
          <w:cantSplit/>
          <w:jc w:val="center"/>
        </w:trPr>
        <w:tc>
          <w:tcPr>
            <w:tcW w:w="9980" w:type="dxa"/>
            <w:gridSpan w:val="6"/>
            <w:tcBorders>
              <w:top w:val="single" w:sz="4" w:space="0" w:color="000000"/>
              <w:bottom w:val="double" w:sz="4" w:space="0" w:color="000000"/>
            </w:tcBorders>
            <w:shd w:val="clear" w:color="auto" w:fill="FBE4D5"/>
            <w:tcMar>
              <w:top w:w="57" w:type="dxa"/>
              <w:bottom w:w="57" w:type="dxa"/>
            </w:tcMar>
          </w:tcPr>
          <w:p w14:paraId="7C320335" w14:textId="74AD7D3F" w:rsidR="00EE1F5C" w:rsidRPr="000B3854" w:rsidRDefault="00EE1F5C" w:rsidP="00EE1F5C">
            <w:pPr>
              <w:pStyle w:val="Nzev"/>
              <w:spacing w:before="0" w:after="0" w:line="260" w:lineRule="exact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0B3854">
              <w:rPr>
                <w:rFonts w:cs="Arial"/>
                <w:sz w:val="20"/>
                <w:szCs w:val="20"/>
              </w:rPr>
              <w:t xml:space="preserve">Čestné prohlášení K SOCIÁLNĚ ODPOVĚDNÉMU PLNĚNÍ VEŘEJNÉ ZAKÁZKY </w:t>
            </w:r>
          </w:p>
        </w:tc>
      </w:tr>
      <w:tr w:rsidR="00EE1F5C" w14:paraId="5F6720CC" w14:textId="77777777" w:rsidTr="00C26519">
        <w:tblPrEx>
          <w:tblCellMar>
            <w:left w:w="100" w:type="dxa"/>
            <w:right w:w="100" w:type="dxa"/>
          </w:tblCellMar>
        </w:tblPrEx>
        <w:trPr>
          <w:jc w:val="center"/>
        </w:trPr>
        <w:tc>
          <w:tcPr>
            <w:tcW w:w="9980" w:type="dxa"/>
            <w:gridSpan w:val="6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6E2A1D5" w14:textId="1CA9B45D" w:rsidR="00EE1F5C" w:rsidRPr="00E27CCE" w:rsidRDefault="00EE1F5C" w:rsidP="00EE1F5C">
            <w:pPr>
              <w:spacing w:before="120" w:after="120" w:line="260" w:lineRule="exact"/>
              <w:jc w:val="both"/>
              <w:rPr>
                <w:rFonts w:ascii="Arial" w:hAnsi="Arial" w:cs="Arial"/>
              </w:rPr>
            </w:pPr>
            <w:r w:rsidRPr="00E27CCE">
              <w:rPr>
                <w:rFonts w:ascii="Arial" w:hAnsi="Arial" w:cs="Arial"/>
              </w:rPr>
              <w:t xml:space="preserve">Dodavatel čestně prohlašuje, že, bude-li s ním uzavřena smlouva na </w:t>
            </w:r>
            <w:r>
              <w:rPr>
                <w:rFonts w:ascii="Arial" w:hAnsi="Arial" w:cs="Arial"/>
              </w:rPr>
              <w:t xml:space="preserve">plnění nadlimitní </w:t>
            </w:r>
            <w:r w:rsidRPr="00E27CCE">
              <w:rPr>
                <w:rFonts w:ascii="Arial" w:hAnsi="Arial" w:cs="Arial"/>
              </w:rPr>
              <w:t>veřejn</w:t>
            </w:r>
            <w:r>
              <w:rPr>
                <w:rFonts w:ascii="Arial" w:hAnsi="Arial" w:cs="Arial"/>
              </w:rPr>
              <w:t>é</w:t>
            </w:r>
            <w:r w:rsidRPr="00E27CCE">
              <w:rPr>
                <w:rFonts w:ascii="Arial" w:hAnsi="Arial" w:cs="Arial"/>
              </w:rPr>
              <w:t xml:space="preserve"> zakázk</w:t>
            </w:r>
            <w:r>
              <w:rPr>
                <w:rFonts w:ascii="Arial" w:hAnsi="Arial" w:cs="Arial"/>
              </w:rPr>
              <w:t xml:space="preserve">y na </w:t>
            </w:r>
            <w:r w:rsidR="00D040E8">
              <w:rPr>
                <w:rFonts w:ascii="Arial" w:hAnsi="Arial" w:cs="Arial"/>
              </w:rPr>
              <w:t>služby</w:t>
            </w:r>
            <w:r>
              <w:rPr>
                <w:rFonts w:ascii="Arial" w:hAnsi="Arial" w:cs="Arial"/>
              </w:rPr>
              <w:t xml:space="preserve"> „</w:t>
            </w:r>
            <w:r w:rsidR="00D040E8">
              <w:rPr>
                <w:rFonts w:ascii="Arial" w:hAnsi="Arial" w:cs="Arial"/>
                <w:bCs/>
                <w:u w:val="single"/>
              </w:rPr>
              <w:t>Územní studie regionu Podřipsko</w:t>
            </w:r>
            <w:r>
              <w:rPr>
                <w:rFonts w:ascii="Arial" w:hAnsi="Arial" w:cs="Arial"/>
              </w:rPr>
              <w:t>“</w:t>
            </w:r>
            <w:r w:rsidRPr="00E27CCE">
              <w:rPr>
                <w:rFonts w:ascii="Arial" w:hAnsi="Arial" w:cs="Arial"/>
              </w:rPr>
              <w:t>, zajistí po celou dobu plnění veřejné zakázky</w:t>
            </w:r>
            <w:r>
              <w:rPr>
                <w:rFonts w:ascii="Arial" w:hAnsi="Arial" w:cs="Arial"/>
              </w:rPr>
              <w:t xml:space="preserve"> </w:t>
            </w:r>
            <w:r w:rsidRPr="00010BC1">
              <w:rPr>
                <w:rFonts w:ascii="Arial" w:hAnsi="Arial" w:cs="Arial"/>
                <w:sz w:val="21"/>
                <w:szCs w:val="21"/>
              </w:rPr>
              <w:t xml:space="preserve">dodržování veškerých právních předpisů České republiky s důrazem na legální zaměstnávání, spravedlivé odměňování a dodržování bezpečnosti a ochrany zdraví při práci, přičemž uvedené </w:t>
            </w:r>
            <w:r>
              <w:rPr>
                <w:rFonts w:ascii="Arial" w:hAnsi="Arial" w:cs="Arial"/>
                <w:sz w:val="21"/>
                <w:szCs w:val="21"/>
              </w:rPr>
              <w:t>zajistí</w:t>
            </w:r>
            <w:r w:rsidRPr="00010BC1">
              <w:rPr>
                <w:rFonts w:ascii="Arial" w:hAnsi="Arial" w:cs="Arial"/>
                <w:sz w:val="21"/>
                <w:szCs w:val="21"/>
              </w:rPr>
              <w:t xml:space="preserve"> i u svých poddodavatelů. </w:t>
            </w:r>
            <w:r>
              <w:rPr>
                <w:rFonts w:ascii="Arial" w:hAnsi="Arial" w:cs="Arial"/>
                <w:sz w:val="21"/>
                <w:szCs w:val="21"/>
              </w:rPr>
              <w:t>Dodavatel se dále zavazuje, že v</w:t>
            </w:r>
            <w:r w:rsidRPr="00010BC1">
              <w:rPr>
                <w:rFonts w:ascii="Arial" w:hAnsi="Arial" w:cs="Arial"/>
                <w:sz w:val="21"/>
                <w:szCs w:val="21"/>
              </w:rPr>
              <w:t xml:space="preserve">ůči poddodavatelům </w:t>
            </w:r>
            <w:r>
              <w:rPr>
                <w:rFonts w:ascii="Arial" w:hAnsi="Arial" w:cs="Arial"/>
                <w:sz w:val="21"/>
                <w:szCs w:val="21"/>
              </w:rPr>
              <w:t>zajistí</w:t>
            </w:r>
            <w:r w:rsidRPr="00010BC1">
              <w:rPr>
                <w:rFonts w:ascii="Arial" w:hAnsi="Arial" w:cs="Arial"/>
                <w:sz w:val="21"/>
                <w:szCs w:val="21"/>
              </w:rPr>
              <w:t xml:space="preserve"> srovnatelnou úroveň zadavatelem určených smluvních podmínek s podmínkami </w:t>
            </w:r>
            <w:r>
              <w:rPr>
                <w:rFonts w:ascii="Arial" w:hAnsi="Arial" w:cs="Arial"/>
                <w:sz w:val="21"/>
                <w:szCs w:val="21"/>
              </w:rPr>
              <w:t>s</w:t>
            </w:r>
            <w:r w:rsidRPr="00010BC1">
              <w:rPr>
                <w:rFonts w:ascii="Arial" w:hAnsi="Arial" w:cs="Arial"/>
                <w:sz w:val="21"/>
                <w:szCs w:val="21"/>
              </w:rPr>
              <w:t>mlouvy</w:t>
            </w:r>
            <w:r>
              <w:rPr>
                <w:rFonts w:ascii="Arial" w:hAnsi="Arial" w:cs="Arial"/>
                <w:sz w:val="21"/>
                <w:szCs w:val="21"/>
              </w:rPr>
              <w:t xml:space="preserve"> na realizaci veřejné zakázky</w:t>
            </w:r>
            <w:r w:rsidRPr="00010BC1">
              <w:rPr>
                <w:rFonts w:ascii="Arial" w:hAnsi="Arial" w:cs="Arial"/>
                <w:sz w:val="21"/>
                <w:szCs w:val="21"/>
              </w:rPr>
              <w:t xml:space="preserve"> a řádné a včasné uhrazení finančních závazků</w:t>
            </w:r>
            <w:r>
              <w:rPr>
                <w:rFonts w:ascii="Arial" w:hAnsi="Arial" w:cs="Arial"/>
                <w:sz w:val="21"/>
                <w:szCs w:val="21"/>
              </w:rPr>
              <w:t xml:space="preserve"> dodavatele</w:t>
            </w:r>
            <w:r w:rsidRPr="00010BC1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D040E8">
              <w:rPr>
                <w:rFonts w:ascii="Arial" w:hAnsi="Arial" w:cs="Arial"/>
                <w:sz w:val="21"/>
                <w:szCs w:val="21"/>
              </w:rPr>
              <w:t>Dodavatel bude p</w:t>
            </w:r>
            <w:r w:rsidR="00D040E8">
              <w:rPr>
                <w:rFonts w:ascii="Arial" w:eastAsia="Arial" w:hAnsi="Arial" w:cs="Arial"/>
                <w:sz w:val="21"/>
                <w:szCs w:val="21"/>
              </w:rPr>
              <w:t xml:space="preserve">ři plnění </w:t>
            </w:r>
            <w:r w:rsidR="00D040E8">
              <w:rPr>
                <w:rFonts w:ascii="Arial" w:eastAsia="Arial" w:hAnsi="Arial" w:cs="Arial"/>
                <w:sz w:val="21"/>
                <w:szCs w:val="21"/>
              </w:rPr>
              <w:t>z</w:t>
            </w:r>
            <w:r w:rsidR="00D040E8">
              <w:rPr>
                <w:rFonts w:ascii="Arial" w:eastAsia="Arial" w:hAnsi="Arial" w:cs="Arial"/>
                <w:sz w:val="21"/>
                <w:szCs w:val="21"/>
              </w:rPr>
              <w:t>akázky</w:t>
            </w:r>
            <w:r w:rsidR="00D040E8">
              <w:rPr>
                <w:rFonts w:ascii="Arial" w:eastAsia="Arial" w:hAnsi="Arial" w:cs="Arial"/>
                <w:sz w:val="21"/>
                <w:szCs w:val="21"/>
              </w:rPr>
              <w:t xml:space="preserve"> klást</w:t>
            </w:r>
            <w:r w:rsidR="00D040E8">
              <w:rPr>
                <w:rFonts w:ascii="Arial" w:eastAsia="Arial" w:hAnsi="Arial" w:cs="Arial"/>
                <w:sz w:val="21"/>
                <w:szCs w:val="21"/>
              </w:rPr>
              <w:t xml:space="preserve"> důraz na elektronizaci písemné komunikace a vedení dokumentace. </w:t>
            </w:r>
          </w:p>
        </w:tc>
      </w:tr>
      <w:tr w:rsidR="00EE1F5C" w14:paraId="52C1A6B9" w14:textId="77777777" w:rsidTr="00C26519">
        <w:tblPrEx>
          <w:tblCellMar>
            <w:left w:w="100" w:type="dxa"/>
            <w:right w:w="100" w:type="dxa"/>
          </w:tblCellMar>
        </w:tblPrEx>
        <w:trPr>
          <w:cantSplit/>
          <w:jc w:val="center"/>
        </w:trPr>
        <w:tc>
          <w:tcPr>
            <w:tcW w:w="9980" w:type="dxa"/>
            <w:gridSpan w:val="6"/>
            <w:tcBorders>
              <w:top w:val="single" w:sz="6" w:space="0" w:color="000000"/>
              <w:left w:val="nil"/>
              <w:bottom w:val="double" w:sz="4" w:space="0" w:color="000000"/>
              <w:right w:val="nil"/>
            </w:tcBorders>
            <w:shd w:val="clear" w:color="C0C0C0" w:fill="FBE4D5"/>
            <w:tcMar>
              <w:top w:w="85" w:type="dxa"/>
              <w:bottom w:w="85" w:type="dxa"/>
            </w:tcMar>
          </w:tcPr>
          <w:p w14:paraId="60B31F39" w14:textId="77777777" w:rsidR="00EE1F5C" w:rsidRPr="00E27CCE" w:rsidRDefault="00EE1F5C" w:rsidP="00EE1F5C">
            <w:pPr>
              <w:spacing w:line="260" w:lineRule="exact"/>
              <w:rPr>
                <w:rFonts w:ascii="Arial" w:hAnsi="Arial" w:cs="Arial"/>
              </w:rPr>
            </w:pPr>
            <w:r w:rsidRPr="00E27CCE">
              <w:rPr>
                <w:rFonts w:ascii="Arial" w:hAnsi="Arial" w:cs="Arial"/>
                <w:b/>
                <w:bCs/>
              </w:rPr>
              <w:lastRenderedPageBreak/>
              <w:t>PODPIS NABÍDKY (V ROZSAHU OPRÁVNĚNÍ K ZASTUPOVÁNÍ ÚČASTNÍKA (DODAVATELE))</w:t>
            </w:r>
            <w:r w:rsidRPr="00E27CCE">
              <w:rPr>
                <w:rFonts w:ascii="Arial" w:hAnsi="Arial" w:cs="Arial"/>
              </w:rPr>
              <w:t>:</w:t>
            </w:r>
          </w:p>
        </w:tc>
      </w:tr>
      <w:tr w:rsidR="00EE1F5C" w14:paraId="027201A6" w14:textId="77777777" w:rsidTr="00C26519">
        <w:tblPrEx>
          <w:tblCellMar>
            <w:left w:w="100" w:type="dxa"/>
            <w:right w:w="100" w:type="dxa"/>
          </w:tblCellMar>
        </w:tblPrEx>
        <w:trPr>
          <w:cantSplit/>
          <w:trHeight w:val="551"/>
          <w:jc w:val="center"/>
        </w:trPr>
        <w:tc>
          <w:tcPr>
            <w:tcW w:w="396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34" w:type="dxa"/>
              <w:bottom w:w="34" w:type="dxa"/>
            </w:tcMar>
          </w:tcPr>
          <w:p w14:paraId="4900E900" w14:textId="1AC328C3" w:rsidR="00EE1F5C" w:rsidRDefault="00EE1F5C" w:rsidP="00EE1F5C">
            <w:pPr>
              <w:pStyle w:val="Nadpis2"/>
            </w:pPr>
            <w:r>
              <w:t xml:space="preserve">Jméno a příjmení </w:t>
            </w:r>
            <w:r w:rsidRPr="0001086B">
              <w:rPr>
                <w:b w:val="0"/>
                <w:bCs w:val="0"/>
                <w:sz w:val="14"/>
                <w:szCs w:val="14"/>
              </w:rPr>
              <w:t>(účastníka (fyzické osoby) nebo osoby oprávněné zastupovat účastníka (právnickou osobu))</w:t>
            </w:r>
          </w:p>
        </w:tc>
        <w:tc>
          <w:tcPr>
            <w:tcW w:w="95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42F76F1B" w14:textId="77777777" w:rsidR="00EE1F5C" w:rsidRDefault="00EE1F5C" w:rsidP="00EE1F5C">
            <w:pPr>
              <w:spacing w:before="44" w:after="42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057" w:type="dxa"/>
            <w:gridSpan w:val="2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4" w:type="dxa"/>
              <w:bottom w:w="34" w:type="dxa"/>
            </w:tcMar>
          </w:tcPr>
          <w:p w14:paraId="296E2AF0" w14:textId="77777777" w:rsidR="00EE1F5C" w:rsidRPr="002C1CA3" w:rsidRDefault="00EE1F5C" w:rsidP="00EE1F5C">
            <w:pPr>
              <w:spacing w:before="44" w:after="42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  <w:tr w:rsidR="00EE1F5C" w14:paraId="3E7710A0" w14:textId="77777777" w:rsidTr="00C26519">
        <w:tblPrEx>
          <w:tblCellMar>
            <w:left w:w="100" w:type="dxa"/>
            <w:right w:w="100" w:type="dxa"/>
          </w:tblCellMar>
        </w:tblPrEx>
        <w:trPr>
          <w:cantSplit/>
          <w:trHeight w:val="349"/>
          <w:jc w:val="center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34" w:type="dxa"/>
              <w:bottom w:w="34" w:type="dxa"/>
            </w:tcMar>
          </w:tcPr>
          <w:p w14:paraId="5EDAB1BD" w14:textId="0FC4CE0C" w:rsidR="00EE1F5C" w:rsidRDefault="00EE1F5C" w:rsidP="00EE1F5C">
            <w:pPr>
              <w:pStyle w:val="Nadpis2"/>
              <w:rPr>
                <w:sz w:val="24"/>
                <w:szCs w:val="24"/>
              </w:rPr>
            </w:pPr>
            <w:r>
              <w:t xml:space="preserve">Funkce </w:t>
            </w:r>
            <w:r w:rsidRPr="0001086B">
              <w:rPr>
                <w:b w:val="0"/>
                <w:bCs w:val="0"/>
                <w:sz w:val="14"/>
                <w:szCs w:val="14"/>
              </w:rPr>
              <w:t>(vyplňuje pouze právnická osoba, popř. pokud podepisuje zmocněnec, pak tento údaj uvede zde)</w:t>
            </w: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06E17AB4" w14:textId="77777777" w:rsidR="00EE1F5C" w:rsidRPr="0043219F" w:rsidRDefault="00EE1F5C" w:rsidP="00EE1F5C">
            <w:pPr>
              <w:spacing w:before="44" w:after="42"/>
              <w:jc w:val="right"/>
              <w:rPr>
                <w:sz w:val="18"/>
                <w:szCs w:val="18"/>
              </w:rPr>
            </w:pPr>
            <w:r w:rsidRPr="0043219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0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4" w:type="dxa"/>
              <w:bottom w:w="34" w:type="dxa"/>
            </w:tcMar>
          </w:tcPr>
          <w:p w14:paraId="132CF31B" w14:textId="77777777" w:rsidR="00EE1F5C" w:rsidRPr="002C1CA3" w:rsidRDefault="00EE1F5C" w:rsidP="00EE1F5C">
            <w:pPr>
              <w:spacing w:before="44" w:after="42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  <w:tr w:rsidR="00EE1F5C" w14:paraId="73AD66D1" w14:textId="77777777" w:rsidTr="00C26519">
        <w:tblPrEx>
          <w:tblCellMar>
            <w:left w:w="100" w:type="dxa"/>
            <w:right w:w="100" w:type="dxa"/>
          </w:tblCellMar>
        </w:tblPrEx>
        <w:trPr>
          <w:cantSplit/>
          <w:trHeight w:val="942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34" w:type="dxa"/>
              <w:bottom w:w="34" w:type="dxa"/>
            </w:tcMar>
          </w:tcPr>
          <w:p w14:paraId="78C59E57" w14:textId="77777777" w:rsidR="00EE1F5C" w:rsidRDefault="00EE1F5C" w:rsidP="00EE1F5C">
            <w:pPr>
              <w:spacing w:before="44" w:after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Podpis (popř. razítko)</w:t>
            </w:r>
          </w:p>
          <w:p w14:paraId="5B5EC816" w14:textId="77777777" w:rsidR="00EE1F5C" w:rsidRDefault="00EE1F5C" w:rsidP="00EE1F5C">
            <w:pPr>
              <w:spacing w:before="44" w:after="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5E2EDDB7" w14:textId="77777777" w:rsidR="00EE1F5C" w:rsidRDefault="00EE1F5C" w:rsidP="00EE1F5C">
            <w:pPr>
              <w:spacing w:before="44" w:after="42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46FC9AA2" w14:textId="77777777" w:rsidR="00EE1F5C" w:rsidRDefault="00EE1F5C" w:rsidP="00EE1F5C">
            <w:pPr>
              <w:spacing w:before="44" w:after="42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0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4" w:type="dxa"/>
              <w:bottom w:w="34" w:type="dxa"/>
            </w:tcMar>
          </w:tcPr>
          <w:p w14:paraId="63C51AEE" w14:textId="77777777" w:rsidR="00EE1F5C" w:rsidRPr="002C1CA3" w:rsidRDefault="00EE1F5C" w:rsidP="00EE1F5C">
            <w:pPr>
              <w:rPr>
                <w:rFonts w:ascii="Arial" w:hAnsi="Arial" w:cs="Arial"/>
              </w:rPr>
            </w:pPr>
          </w:p>
          <w:p w14:paraId="1BA713C0" w14:textId="77777777" w:rsidR="00EE1F5C" w:rsidRPr="002C1CA3" w:rsidRDefault="00EE1F5C" w:rsidP="00EE1F5C">
            <w:pPr>
              <w:spacing w:after="42"/>
            </w:pPr>
          </w:p>
        </w:tc>
      </w:tr>
      <w:tr w:rsidR="00EE1F5C" w14:paraId="52BA029D" w14:textId="77777777" w:rsidTr="00C26519">
        <w:tblPrEx>
          <w:tblCellMar>
            <w:left w:w="100" w:type="dxa"/>
            <w:right w:w="100" w:type="dxa"/>
          </w:tblCellMar>
        </w:tblPrEx>
        <w:trPr>
          <w:cantSplit/>
          <w:trHeight w:val="4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34" w:type="dxa"/>
              <w:bottom w:w="34" w:type="dxa"/>
            </w:tcMar>
          </w:tcPr>
          <w:p w14:paraId="5E4E575C" w14:textId="77777777" w:rsidR="00EE1F5C" w:rsidRDefault="00EE1F5C" w:rsidP="00EE1F5C">
            <w:pPr>
              <w:pStyle w:val="Nadpis2"/>
              <w:spacing w:after="42"/>
              <w:rPr>
                <w:lang w:val="en-GB"/>
              </w:rPr>
            </w:pPr>
            <w:r>
              <w:rPr>
                <w:lang w:val="en-GB"/>
              </w:rPr>
              <w:t>Datum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tcMar>
              <w:top w:w="34" w:type="dxa"/>
              <w:bottom w:w="34" w:type="dxa"/>
            </w:tcMar>
          </w:tcPr>
          <w:p w14:paraId="7E7A52F0" w14:textId="77777777" w:rsidR="00EE1F5C" w:rsidRDefault="00EE1F5C" w:rsidP="00EE1F5C">
            <w:pPr>
              <w:spacing w:before="44" w:after="42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tcMar>
              <w:top w:w="34" w:type="dxa"/>
              <w:bottom w:w="34" w:type="dxa"/>
            </w:tcMar>
          </w:tcPr>
          <w:p w14:paraId="35CCBE52" w14:textId="77777777" w:rsidR="00EE1F5C" w:rsidRDefault="00EE1F5C" w:rsidP="00EE1F5C">
            <w:pPr>
              <w:spacing w:before="44" w:after="42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4" w:type="dxa"/>
              <w:bottom w:w="34" w:type="dxa"/>
            </w:tcMar>
          </w:tcPr>
          <w:p w14:paraId="0AAE1075" w14:textId="77777777" w:rsidR="00EE1F5C" w:rsidRPr="002C1CA3" w:rsidRDefault="00EE1F5C" w:rsidP="00EE1F5C">
            <w:pPr>
              <w:spacing w:before="44" w:after="42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</w:tbl>
    <w:p w14:paraId="45031E05" w14:textId="26E42A0C" w:rsidR="00366B6C" w:rsidRDefault="00366B6C"/>
    <w:p w14:paraId="5272101A" w14:textId="77777777" w:rsidR="007605D2" w:rsidRPr="007605D2" w:rsidRDefault="007605D2" w:rsidP="007605D2"/>
    <w:p w14:paraId="4DDA35B5" w14:textId="77777777" w:rsidR="007605D2" w:rsidRPr="007605D2" w:rsidRDefault="007605D2" w:rsidP="007605D2"/>
    <w:p w14:paraId="2E808EF5" w14:textId="77777777" w:rsidR="007605D2" w:rsidRPr="007605D2" w:rsidRDefault="007605D2" w:rsidP="007605D2"/>
    <w:p w14:paraId="3417CC5E" w14:textId="77777777" w:rsidR="007605D2" w:rsidRDefault="007605D2" w:rsidP="007605D2"/>
    <w:p w14:paraId="1EA14784" w14:textId="2C416274" w:rsidR="007605D2" w:rsidRPr="007605D2" w:rsidRDefault="007605D2" w:rsidP="007605D2">
      <w:pPr>
        <w:tabs>
          <w:tab w:val="left" w:pos="6630"/>
        </w:tabs>
      </w:pPr>
      <w:r>
        <w:tab/>
      </w:r>
    </w:p>
    <w:sectPr w:rsidR="007605D2" w:rsidRPr="007605D2" w:rsidSect="00C26519">
      <w:headerReference w:type="default" r:id="rId10"/>
      <w:endnotePr>
        <w:numFmt w:val="decimal"/>
      </w:endnotePr>
      <w:type w:val="continuous"/>
      <w:pgSz w:w="11905" w:h="16837"/>
      <w:pgMar w:top="1134" w:right="1134" w:bottom="448" w:left="1134" w:header="39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0E1A" w14:textId="77777777" w:rsidR="00D07C59" w:rsidRDefault="00D07C59">
      <w:r>
        <w:separator/>
      </w:r>
    </w:p>
  </w:endnote>
  <w:endnote w:type="continuationSeparator" w:id="0">
    <w:p w14:paraId="5BAAC7DD" w14:textId="77777777" w:rsidR="00D07C59" w:rsidRDefault="00D0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obyè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DAF7" w14:textId="77777777" w:rsidR="00D07C59" w:rsidRDefault="00D07C59">
      <w:r>
        <w:separator/>
      </w:r>
    </w:p>
  </w:footnote>
  <w:footnote w:type="continuationSeparator" w:id="0">
    <w:p w14:paraId="6E9CD5D1" w14:textId="77777777" w:rsidR="00D07C59" w:rsidRDefault="00D0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8E7C" w14:textId="4638BB8B" w:rsidR="0001086B" w:rsidRDefault="0001086B" w:rsidP="0001086B">
    <w:pPr>
      <w:ind w:right="21"/>
      <w:jc w:val="center"/>
      <w:rPr>
        <w:rFonts w:ascii="Arial" w:hAnsi="Arial" w:cs="Arial"/>
        <w:b/>
        <w:bCs/>
        <w:i/>
        <w:sz w:val="18"/>
        <w:szCs w:val="18"/>
        <w:lang w:val="en-GB"/>
      </w:rPr>
    </w:pPr>
  </w:p>
  <w:p w14:paraId="4A470005" w14:textId="2C625F03" w:rsidR="006757D6" w:rsidRPr="002E7B91" w:rsidRDefault="006757D6">
    <w:pPr>
      <w:ind w:left="345" w:right="21"/>
      <w:jc w:val="right"/>
      <w:rPr>
        <w:rFonts w:ascii="Arial" w:hAnsi="Arial" w:cs="Arial"/>
        <w:b/>
        <w:bCs/>
        <w:i/>
        <w:sz w:val="18"/>
        <w:szCs w:val="18"/>
        <w:lang w:val="en-GB"/>
      </w:rPr>
    </w:pPr>
    <w:proofErr w:type="spellStart"/>
    <w:r w:rsidRPr="002E7B91">
      <w:rPr>
        <w:rFonts w:ascii="Arial" w:hAnsi="Arial" w:cs="Arial"/>
        <w:b/>
        <w:bCs/>
        <w:i/>
        <w:sz w:val="18"/>
        <w:szCs w:val="18"/>
        <w:lang w:val="en-GB"/>
      </w:rPr>
      <w:t>Příloha</w:t>
    </w:r>
    <w:proofErr w:type="spellEnd"/>
    <w:r w:rsidRPr="002E7B91">
      <w:rPr>
        <w:rFonts w:ascii="Arial" w:hAnsi="Arial" w:cs="Arial"/>
        <w:b/>
        <w:bCs/>
        <w:i/>
        <w:sz w:val="18"/>
        <w:szCs w:val="18"/>
        <w:lang w:val="en-GB"/>
      </w:rPr>
      <w:t xml:space="preserve"> </w:t>
    </w:r>
    <w:r w:rsidR="00D040E8">
      <w:rPr>
        <w:rFonts w:ascii="Arial" w:hAnsi="Arial" w:cs="Arial"/>
        <w:b/>
        <w:bCs/>
        <w:i/>
        <w:sz w:val="18"/>
        <w:szCs w:val="18"/>
        <w:lang w:val="en-GB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E3055"/>
    <w:multiLevelType w:val="hybridMultilevel"/>
    <w:tmpl w:val="EFC60D2A"/>
    <w:lvl w:ilvl="0" w:tplc="A8A2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B5624"/>
    <w:multiLevelType w:val="multilevel"/>
    <w:tmpl w:val="63623F4E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 w:val="0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5871403">
    <w:abstractNumId w:val="1"/>
  </w:num>
  <w:num w:numId="2" w16cid:durableId="84817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1A"/>
    <w:rsid w:val="0001086B"/>
    <w:rsid w:val="000125F6"/>
    <w:rsid w:val="00016778"/>
    <w:rsid w:val="00017EE4"/>
    <w:rsid w:val="0003373C"/>
    <w:rsid w:val="00042865"/>
    <w:rsid w:val="000A2941"/>
    <w:rsid w:val="000A68DF"/>
    <w:rsid w:val="000A6ECF"/>
    <w:rsid w:val="000A7259"/>
    <w:rsid w:val="000B3854"/>
    <w:rsid w:val="000B3DE6"/>
    <w:rsid w:val="000C2C94"/>
    <w:rsid w:val="000D221C"/>
    <w:rsid w:val="0010080C"/>
    <w:rsid w:val="00110820"/>
    <w:rsid w:val="00114112"/>
    <w:rsid w:val="001148CD"/>
    <w:rsid w:val="00123328"/>
    <w:rsid w:val="001373A0"/>
    <w:rsid w:val="0015685C"/>
    <w:rsid w:val="0016591C"/>
    <w:rsid w:val="00183200"/>
    <w:rsid w:val="00187BF6"/>
    <w:rsid w:val="00194107"/>
    <w:rsid w:val="0019755B"/>
    <w:rsid w:val="001A622F"/>
    <w:rsid w:val="001D4B1A"/>
    <w:rsid w:val="001E0339"/>
    <w:rsid w:val="00200B36"/>
    <w:rsid w:val="002022D6"/>
    <w:rsid w:val="00226F20"/>
    <w:rsid w:val="002301EA"/>
    <w:rsid w:val="002373CF"/>
    <w:rsid w:val="00273EA5"/>
    <w:rsid w:val="002C0233"/>
    <w:rsid w:val="002C0C11"/>
    <w:rsid w:val="002C1CA3"/>
    <w:rsid w:val="002C37BA"/>
    <w:rsid w:val="002E1681"/>
    <w:rsid w:val="002E7B91"/>
    <w:rsid w:val="00302400"/>
    <w:rsid w:val="0031582F"/>
    <w:rsid w:val="003541D8"/>
    <w:rsid w:val="00355741"/>
    <w:rsid w:val="00356469"/>
    <w:rsid w:val="003661EE"/>
    <w:rsid w:val="00366B6C"/>
    <w:rsid w:val="0037388F"/>
    <w:rsid w:val="003777C8"/>
    <w:rsid w:val="00381B8D"/>
    <w:rsid w:val="003C1A64"/>
    <w:rsid w:val="003C2C22"/>
    <w:rsid w:val="003C3653"/>
    <w:rsid w:val="003D0A7D"/>
    <w:rsid w:val="004110F8"/>
    <w:rsid w:val="00416DBF"/>
    <w:rsid w:val="0043219F"/>
    <w:rsid w:val="00450A2C"/>
    <w:rsid w:val="00457B1A"/>
    <w:rsid w:val="004A1632"/>
    <w:rsid w:val="004A3D9B"/>
    <w:rsid w:val="004C1144"/>
    <w:rsid w:val="004C77BA"/>
    <w:rsid w:val="00514B7D"/>
    <w:rsid w:val="0052031E"/>
    <w:rsid w:val="0053458A"/>
    <w:rsid w:val="0053520A"/>
    <w:rsid w:val="00552F03"/>
    <w:rsid w:val="005637FD"/>
    <w:rsid w:val="00577CB3"/>
    <w:rsid w:val="00596BB0"/>
    <w:rsid w:val="005B4798"/>
    <w:rsid w:val="005C7420"/>
    <w:rsid w:val="005C7E73"/>
    <w:rsid w:val="005F03CB"/>
    <w:rsid w:val="006018AB"/>
    <w:rsid w:val="0060207F"/>
    <w:rsid w:val="00606F0A"/>
    <w:rsid w:val="00611506"/>
    <w:rsid w:val="00633E70"/>
    <w:rsid w:val="006570A1"/>
    <w:rsid w:val="00667E88"/>
    <w:rsid w:val="00670C9B"/>
    <w:rsid w:val="00671C39"/>
    <w:rsid w:val="006757D6"/>
    <w:rsid w:val="00683410"/>
    <w:rsid w:val="00685CFD"/>
    <w:rsid w:val="006B76C3"/>
    <w:rsid w:val="006C3147"/>
    <w:rsid w:val="006C705D"/>
    <w:rsid w:val="006D0DF1"/>
    <w:rsid w:val="006D5634"/>
    <w:rsid w:val="006E4B64"/>
    <w:rsid w:val="006F725F"/>
    <w:rsid w:val="007104BE"/>
    <w:rsid w:val="00713D2E"/>
    <w:rsid w:val="007347A5"/>
    <w:rsid w:val="00752C50"/>
    <w:rsid w:val="00753DC3"/>
    <w:rsid w:val="007567B8"/>
    <w:rsid w:val="007605D2"/>
    <w:rsid w:val="007651FD"/>
    <w:rsid w:val="00773CBE"/>
    <w:rsid w:val="007850EA"/>
    <w:rsid w:val="007910CC"/>
    <w:rsid w:val="007B0F88"/>
    <w:rsid w:val="007B5F5F"/>
    <w:rsid w:val="007C14FF"/>
    <w:rsid w:val="007C5811"/>
    <w:rsid w:val="007E6748"/>
    <w:rsid w:val="008210D7"/>
    <w:rsid w:val="00831506"/>
    <w:rsid w:val="00843982"/>
    <w:rsid w:val="00886B16"/>
    <w:rsid w:val="00887BA5"/>
    <w:rsid w:val="008A7F6D"/>
    <w:rsid w:val="008D0371"/>
    <w:rsid w:val="008D2EAA"/>
    <w:rsid w:val="008D57E5"/>
    <w:rsid w:val="008E5502"/>
    <w:rsid w:val="008F126D"/>
    <w:rsid w:val="00954B36"/>
    <w:rsid w:val="009574B7"/>
    <w:rsid w:val="00971F91"/>
    <w:rsid w:val="0098311D"/>
    <w:rsid w:val="009B148B"/>
    <w:rsid w:val="009C55F2"/>
    <w:rsid w:val="009D6ABA"/>
    <w:rsid w:val="009E4838"/>
    <w:rsid w:val="009E655E"/>
    <w:rsid w:val="00A020AE"/>
    <w:rsid w:val="00A16D5A"/>
    <w:rsid w:val="00A23D45"/>
    <w:rsid w:val="00A41450"/>
    <w:rsid w:val="00A45D5C"/>
    <w:rsid w:val="00A45E64"/>
    <w:rsid w:val="00A61893"/>
    <w:rsid w:val="00A61CA1"/>
    <w:rsid w:val="00A72F8A"/>
    <w:rsid w:val="00AB360D"/>
    <w:rsid w:val="00AB6D5C"/>
    <w:rsid w:val="00AC419F"/>
    <w:rsid w:val="00AF5102"/>
    <w:rsid w:val="00B142D4"/>
    <w:rsid w:val="00B41C42"/>
    <w:rsid w:val="00B4518C"/>
    <w:rsid w:val="00B80AEA"/>
    <w:rsid w:val="00BB4F5E"/>
    <w:rsid w:val="00BC2305"/>
    <w:rsid w:val="00BC7386"/>
    <w:rsid w:val="00BE1A14"/>
    <w:rsid w:val="00BE389F"/>
    <w:rsid w:val="00BF295F"/>
    <w:rsid w:val="00C064B6"/>
    <w:rsid w:val="00C12C90"/>
    <w:rsid w:val="00C26519"/>
    <w:rsid w:val="00C4146D"/>
    <w:rsid w:val="00C4312E"/>
    <w:rsid w:val="00C53A1B"/>
    <w:rsid w:val="00C62A1A"/>
    <w:rsid w:val="00C80842"/>
    <w:rsid w:val="00C808B5"/>
    <w:rsid w:val="00C83F21"/>
    <w:rsid w:val="00CA3C93"/>
    <w:rsid w:val="00CA5A54"/>
    <w:rsid w:val="00CC40DA"/>
    <w:rsid w:val="00CE1EE5"/>
    <w:rsid w:val="00CF0739"/>
    <w:rsid w:val="00D019A1"/>
    <w:rsid w:val="00D03354"/>
    <w:rsid w:val="00D040E8"/>
    <w:rsid w:val="00D05C72"/>
    <w:rsid w:val="00D07C59"/>
    <w:rsid w:val="00D20DB0"/>
    <w:rsid w:val="00D22992"/>
    <w:rsid w:val="00D3080D"/>
    <w:rsid w:val="00D3197F"/>
    <w:rsid w:val="00D37F7B"/>
    <w:rsid w:val="00D41D59"/>
    <w:rsid w:val="00D5329D"/>
    <w:rsid w:val="00D62634"/>
    <w:rsid w:val="00D657CD"/>
    <w:rsid w:val="00D80474"/>
    <w:rsid w:val="00D82970"/>
    <w:rsid w:val="00D83B3F"/>
    <w:rsid w:val="00D96563"/>
    <w:rsid w:val="00DB0A19"/>
    <w:rsid w:val="00DD12F9"/>
    <w:rsid w:val="00DD28EF"/>
    <w:rsid w:val="00DE4EA2"/>
    <w:rsid w:val="00E0130A"/>
    <w:rsid w:val="00E03586"/>
    <w:rsid w:val="00E03C15"/>
    <w:rsid w:val="00E11857"/>
    <w:rsid w:val="00E17426"/>
    <w:rsid w:val="00E21675"/>
    <w:rsid w:val="00E27CCE"/>
    <w:rsid w:val="00E32634"/>
    <w:rsid w:val="00E46BD0"/>
    <w:rsid w:val="00E52F1D"/>
    <w:rsid w:val="00E56164"/>
    <w:rsid w:val="00E57A7A"/>
    <w:rsid w:val="00E663C1"/>
    <w:rsid w:val="00E963D3"/>
    <w:rsid w:val="00EA5060"/>
    <w:rsid w:val="00EB7C3A"/>
    <w:rsid w:val="00EB7F1E"/>
    <w:rsid w:val="00ED27FF"/>
    <w:rsid w:val="00ED7F63"/>
    <w:rsid w:val="00EE1F5C"/>
    <w:rsid w:val="00EE688F"/>
    <w:rsid w:val="00F20E14"/>
    <w:rsid w:val="00F40C99"/>
    <w:rsid w:val="00FB1221"/>
    <w:rsid w:val="00FB3F3F"/>
    <w:rsid w:val="00FB6120"/>
    <w:rsid w:val="00FD063F"/>
    <w:rsid w:val="00FE0AF7"/>
    <w:rsid w:val="00FE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E1424"/>
  <w15:docId w15:val="{AE253641-B101-4D6F-BAAB-BC75AC23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632"/>
    <w:pPr>
      <w:widowControl w:val="0"/>
      <w:autoSpaceDE w:val="0"/>
      <w:autoSpaceDN w:val="0"/>
      <w:adjustRightInd w:val="0"/>
    </w:pPr>
    <w:rPr>
      <w:rFonts w:ascii="Times New Roman obyèejné" w:hAnsi="Times New Roman obyèejné"/>
    </w:rPr>
  </w:style>
  <w:style w:type="paragraph" w:styleId="Nadpis1">
    <w:name w:val="heading 1"/>
    <w:basedOn w:val="Normln"/>
    <w:next w:val="Normln"/>
    <w:qFormat/>
    <w:rsid w:val="004A1632"/>
    <w:pPr>
      <w:keepNext/>
      <w:spacing w:before="56" w:after="33"/>
      <w:jc w:val="both"/>
      <w:outlineLvl w:val="0"/>
    </w:pPr>
    <w:rPr>
      <w:rFonts w:ascii="Arial" w:hAnsi="Arial" w:cs="Arial"/>
      <w:b/>
      <w:bCs/>
      <w:sz w:val="18"/>
      <w:szCs w:val="18"/>
      <w:lang w:val="de-DE"/>
    </w:rPr>
  </w:style>
  <w:style w:type="paragraph" w:styleId="Nadpis2">
    <w:name w:val="heading 2"/>
    <w:basedOn w:val="Normln"/>
    <w:next w:val="Normln"/>
    <w:qFormat/>
    <w:rsid w:val="004A1632"/>
    <w:pPr>
      <w:keepNext/>
      <w:spacing w:before="44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6">
    <w:name w:val="_26"/>
    <w:rsid w:val="004A1632"/>
    <w:pPr>
      <w:widowControl w:val="0"/>
      <w:autoSpaceDE w:val="0"/>
      <w:autoSpaceDN w:val="0"/>
      <w:adjustRightInd w:val="0"/>
      <w:jc w:val="both"/>
    </w:pPr>
    <w:rPr>
      <w:rFonts w:ascii="Times New Roman obyèejné" w:hAnsi="Times New Roman obyèejné"/>
      <w:szCs w:val="24"/>
    </w:rPr>
  </w:style>
  <w:style w:type="paragraph" w:customStyle="1" w:styleId="25">
    <w:name w:val="_25"/>
    <w:rsid w:val="004A163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440" w:hanging="720"/>
      <w:jc w:val="both"/>
    </w:pPr>
    <w:rPr>
      <w:rFonts w:ascii="Times New Roman obyèejné" w:hAnsi="Times New Roman obyèejné"/>
      <w:szCs w:val="24"/>
    </w:rPr>
  </w:style>
  <w:style w:type="paragraph" w:customStyle="1" w:styleId="24">
    <w:name w:val="_24"/>
    <w:rsid w:val="004A163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2160"/>
      <w:jc w:val="both"/>
    </w:pPr>
    <w:rPr>
      <w:rFonts w:ascii="Times New Roman obyèejné" w:hAnsi="Times New Roman obyèejné"/>
      <w:szCs w:val="24"/>
    </w:rPr>
  </w:style>
  <w:style w:type="paragraph" w:customStyle="1" w:styleId="23">
    <w:name w:val="_23"/>
    <w:rsid w:val="004A163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2880"/>
      <w:jc w:val="both"/>
    </w:pPr>
    <w:rPr>
      <w:rFonts w:ascii="Times New Roman obyèejné" w:hAnsi="Times New Roman obyèejné"/>
      <w:szCs w:val="24"/>
    </w:rPr>
  </w:style>
  <w:style w:type="paragraph" w:customStyle="1" w:styleId="22">
    <w:name w:val="_22"/>
    <w:rsid w:val="004A163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3600"/>
      <w:jc w:val="both"/>
    </w:pPr>
    <w:rPr>
      <w:rFonts w:ascii="Times New Roman obyèejné" w:hAnsi="Times New Roman obyèejné"/>
      <w:szCs w:val="24"/>
    </w:rPr>
  </w:style>
  <w:style w:type="paragraph" w:customStyle="1" w:styleId="21">
    <w:name w:val="_21"/>
    <w:rsid w:val="004A163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4320"/>
      <w:jc w:val="both"/>
    </w:pPr>
    <w:rPr>
      <w:rFonts w:ascii="Times New Roman obyèejné" w:hAnsi="Times New Roman obyèejné"/>
      <w:szCs w:val="24"/>
    </w:rPr>
  </w:style>
  <w:style w:type="paragraph" w:customStyle="1" w:styleId="20">
    <w:name w:val="_20"/>
    <w:rsid w:val="004A163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5040"/>
      <w:jc w:val="both"/>
    </w:pPr>
    <w:rPr>
      <w:rFonts w:ascii="Times New Roman obyèejné" w:hAnsi="Times New Roman obyèejné"/>
      <w:szCs w:val="24"/>
    </w:rPr>
  </w:style>
  <w:style w:type="paragraph" w:customStyle="1" w:styleId="19">
    <w:name w:val="_19"/>
    <w:rsid w:val="004A163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5760"/>
      <w:jc w:val="both"/>
    </w:pPr>
    <w:rPr>
      <w:rFonts w:ascii="Times New Roman obyèejné" w:hAnsi="Times New Roman obyèejné"/>
      <w:szCs w:val="24"/>
    </w:rPr>
  </w:style>
  <w:style w:type="paragraph" w:customStyle="1" w:styleId="18">
    <w:name w:val="_18"/>
    <w:rsid w:val="004A1632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6480"/>
      <w:jc w:val="both"/>
    </w:pPr>
    <w:rPr>
      <w:rFonts w:ascii="Times New Roman obyèejné" w:hAnsi="Times New Roman obyèejné"/>
      <w:szCs w:val="24"/>
    </w:rPr>
  </w:style>
  <w:style w:type="paragraph" w:customStyle="1" w:styleId="17">
    <w:name w:val="_17"/>
    <w:rsid w:val="004A163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rFonts w:ascii="Times New Roman obyèejné" w:hAnsi="Times New Roman obyèejné"/>
      <w:szCs w:val="24"/>
    </w:rPr>
  </w:style>
  <w:style w:type="paragraph" w:customStyle="1" w:styleId="16">
    <w:name w:val="_16"/>
    <w:rsid w:val="004A163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440" w:hanging="720"/>
      <w:jc w:val="both"/>
    </w:pPr>
    <w:rPr>
      <w:rFonts w:ascii="Times New Roman obyèejné" w:hAnsi="Times New Roman obyèejné"/>
      <w:szCs w:val="24"/>
    </w:rPr>
  </w:style>
  <w:style w:type="paragraph" w:customStyle="1" w:styleId="15">
    <w:name w:val="_15"/>
    <w:rsid w:val="004A163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2160"/>
      <w:jc w:val="both"/>
    </w:pPr>
    <w:rPr>
      <w:rFonts w:ascii="Times New Roman obyèejné" w:hAnsi="Times New Roman obyèejné"/>
      <w:szCs w:val="24"/>
    </w:rPr>
  </w:style>
  <w:style w:type="paragraph" w:customStyle="1" w:styleId="14">
    <w:name w:val="_14"/>
    <w:rsid w:val="004A163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2880"/>
      <w:jc w:val="both"/>
    </w:pPr>
    <w:rPr>
      <w:rFonts w:ascii="Times New Roman obyèejné" w:hAnsi="Times New Roman obyèejné"/>
      <w:szCs w:val="24"/>
    </w:rPr>
  </w:style>
  <w:style w:type="paragraph" w:customStyle="1" w:styleId="13">
    <w:name w:val="_13"/>
    <w:rsid w:val="004A163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3600"/>
      <w:jc w:val="both"/>
    </w:pPr>
    <w:rPr>
      <w:rFonts w:ascii="Times New Roman obyèejné" w:hAnsi="Times New Roman obyèejné"/>
      <w:szCs w:val="24"/>
    </w:rPr>
  </w:style>
  <w:style w:type="paragraph" w:customStyle="1" w:styleId="12">
    <w:name w:val="_12"/>
    <w:rsid w:val="004A163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4320"/>
      <w:jc w:val="both"/>
    </w:pPr>
    <w:rPr>
      <w:rFonts w:ascii="Times New Roman obyèejné" w:hAnsi="Times New Roman obyèejné"/>
      <w:szCs w:val="24"/>
    </w:rPr>
  </w:style>
  <w:style w:type="paragraph" w:customStyle="1" w:styleId="11">
    <w:name w:val="_11"/>
    <w:rsid w:val="004A163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5040"/>
      <w:jc w:val="both"/>
    </w:pPr>
    <w:rPr>
      <w:rFonts w:ascii="Times New Roman obyèejné" w:hAnsi="Times New Roman obyèejné"/>
      <w:szCs w:val="24"/>
    </w:rPr>
  </w:style>
  <w:style w:type="paragraph" w:customStyle="1" w:styleId="10">
    <w:name w:val="_10"/>
    <w:rsid w:val="004A163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5760"/>
      <w:jc w:val="both"/>
    </w:pPr>
    <w:rPr>
      <w:rFonts w:ascii="Times New Roman obyèejné" w:hAnsi="Times New Roman obyèejné"/>
      <w:szCs w:val="24"/>
    </w:rPr>
  </w:style>
  <w:style w:type="paragraph" w:customStyle="1" w:styleId="9">
    <w:name w:val="_9"/>
    <w:rsid w:val="004A1632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6480"/>
      <w:jc w:val="both"/>
    </w:pPr>
    <w:rPr>
      <w:rFonts w:ascii="Times New Roman obyèejné" w:hAnsi="Times New Roman obyèejné"/>
      <w:szCs w:val="24"/>
    </w:rPr>
  </w:style>
  <w:style w:type="paragraph" w:customStyle="1" w:styleId="8">
    <w:name w:val="_8"/>
    <w:rsid w:val="004A163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rFonts w:ascii="Times New Roman obyèejné" w:hAnsi="Times New Roman obyèejné"/>
      <w:szCs w:val="24"/>
    </w:rPr>
  </w:style>
  <w:style w:type="paragraph" w:customStyle="1" w:styleId="7">
    <w:name w:val="_7"/>
    <w:rsid w:val="004A163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440" w:hanging="720"/>
      <w:jc w:val="both"/>
    </w:pPr>
    <w:rPr>
      <w:rFonts w:ascii="Times New Roman obyèejné" w:hAnsi="Times New Roman obyèejné"/>
      <w:szCs w:val="24"/>
    </w:rPr>
  </w:style>
  <w:style w:type="paragraph" w:customStyle="1" w:styleId="6">
    <w:name w:val="_6"/>
    <w:rsid w:val="004A163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2160"/>
      <w:jc w:val="both"/>
    </w:pPr>
    <w:rPr>
      <w:rFonts w:ascii="Times New Roman obyèejné" w:hAnsi="Times New Roman obyèejné"/>
      <w:szCs w:val="24"/>
    </w:rPr>
  </w:style>
  <w:style w:type="paragraph" w:customStyle="1" w:styleId="5">
    <w:name w:val="_5"/>
    <w:rsid w:val="004A163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2880"/>
      <w:jc w:val="both"/>
    </w:pPr>
    <w:rPr>
      <w:rFonts w:ascii="Times New Roman obyèejné" w:hAnsi="Times New Roman obyèejné"/>
      <w:szCs w:val="24"/>
    </w:rPr>
  </w:style>
  <w:style w:type="paragraph" w:customStyle="1" w:styleId="4">
    <w:name w:val="_4"/>
    <w:rsid w:val="004A163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3600"/>
      <w:jc w:val="both"/>
    </w:pPr>
    <w:rPr>
      <w:rFonts w:ascii="Times New Roman obyèejné" w:hAnsi="Times New Roman obyèejné"/>
      <w:szCs w:val="24"/>
    </w:rPr>
  </w:style>
  <w:style w:type="paragraph" w:customStyle="1" w:styleId="3">
    <w:name w:val="_3"/>
    <w:rsid w:val="004A163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4320"/>
      <w:jc w:val="both"/>
    </w:pPr>
    <w:rPr>
      <w:rFonts w:ascii="Times New Roman obyèejné" w:hAnsi="Times New Roman obyèejné"/>
      <w:szCs w:val="24"/>
    </w:rPr>
  </w:style>
  <w:style w:type="paragraph" w:customStyle="1" w:styleId="2">
    <w:name w:val="_2"/>
    <w:rsid w:val="004A163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5040"/>
      <w:jc w:val="both"/>
    </w:pPr>
    <w:rPr>
      <w:rFonts w:ascii="Times New Roman obyèejné" w:hAnsi="Times New Roman obyèejné"/>
      <w:szCs w:val="24"/>
    </w:rPr>
  </w:style>
  <w:style w:type="paragraph" w:customStyle="1" w:styleId="1">
    <w:name w:val="_1"/>
    <w:rsid w:val="004A163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5760"/>
      <w:jc w:val="both"/>
    </w:pPr>
    <w:rPr>
      <w:rFonts w:ascii="Times New Roman obyèejné" w:hAnsi="Times New Roman obyèejné"/>
      <w:szCs w:val="24"/>
    </w:rPr>
  </w:style>
  <w:style w:type="paragraph" w:customStyle="1" w:styleId="a">
    <w:name w:val="_"/>
    <w:rsid w:val="004A1632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6480"/>
      <w:jc w:val="both"/>
    </w:pPr>
    <w:rPr>
      <w:rFonts w:ascii="Times New Roman obyèejné" w:hAnsi="Times New Roman obyèejné"/>
      <w:szCs w:val="24"/>
    </w:rPr>
  </w:style>
  <w:style w:type="character" w:customStyle="1" w:styleId="DefaultPara">
    <w:name w:val="Default Para"/>
    <w:rsid w:val="004A1632"/>
  </w:style>
  <w:style w:type="paragraph" w:styleId="Zhlav">
    <w:name w:val="header"/>
    <w:basedOn w:val="Normln"/>
    <w:rsid w:val="004A16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A163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50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850EA"/>
    <w:rPr>
      <w:rFonts w:ascii="Segoe UI" w:hAnsi="Segoe UI" w:cs="Segoe UI"/>
      <w:sz w:val="18"/>
      <w:szCs w:val="18"/>
    </w:rPr>
  </w:style>
  <w:style w:type="paragraph" w:customStyle="1" w:styleId="Psm">
    <w:name w:val="Písm."/>
    <w:basedOn w:val="Normln"/>
    <w:link w:val="PsmChar"/>
    <w:uiPriority w:val="5"/>
    <w:qFormat/>
    <w:rsid w:val="006C705D"/>
    <w:pPr>
      <w:widowControl/>
      <w:autoSpaceDE/>
      <w:autoSpaceDN/>
      <w:adjustRightInd/>
      <w:spacing w:after="120"/>
      <w:ind w:left="709" w:hanging="284"/>
      <w:jc w:val="both"/>
    </w:pPr>
    <w:rPr>
      <w:rFonts w:ascii="Arial" w:eastAsia="Calibri" w:hAnsi="Arial"/>
      <w:szCs w:val="22"/>
      <w:lang w:eastAsia="en-US"/>
    </w:rPr>
  </w:style>
  <w:style w:type="character" w:customStyle="1" w:styleId="PsmChar">
    <w:name w:val="Písm. Char"/>
    <w:link w:val="Psm"/>
    <w:uiPriority w:val="5"/>
    <w:rsid w:val="006C705D"/>
    <w:rPr>
      <w:rFonts w:ascii="Arial" w:eastAsia="Calibri" w:hAnsi="Arial" w:cs="Times New Roman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11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506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506"/>
  </w:style>
  <w:style w:type="paragraph" w:styleId="Nzev">
    <w:name w:val="Title"/>
    <w:basedOn w:val="Normln"/>
    <w:next w:val="Normln"/>
    <w:link w:val="NzevChar"/>
    <w:qFormat/>
    <w:rsid w:val="00E27CCE"/>
    <w:pPr>
      <w:widowControl/>
      <w:autoSpaceDE/>
      <w:autoSpaceDN/>
      <w:adjustRightInd/>
      <w:spacing w:before="480" w:after="360"/>
      <w:contextualSpacing/>
      <w:jc w:val="center"/>
    </w:pPr>
    <w:rPr>
      <w:rFonts w:ascii="Arial" w:hAnsi="Arial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link w:val="Nzev"/>
    <w:rsid w:val="00E27CCE"/>
    <w:rPr>
      <w:rFonts w:ascii="Arial" w:eastAsia="Times New Roman" w:hAnsi="Arial" w:cs="Times New Roman"/>
      <w:b/>
      <w:caps/>
      <w:spacing w:val="-10"/>
      <w:kern w:val="28"/>
      <w:sz w:val="32"/>
      <w:szCs w:val="56"/>
    </w:rPr>
  </w:style>
  <w:style w:type="paragraph" w:customStyle="1" w:styleId="Default">
    <w:name w:val="Default"/>
    <w:rsid w:val="00FE23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D4B1A"/>
    <w:rPr>
      <w:rFonts w:ascii="Times New Roman obyèejné" w:hAnsi="Times New Roman obyèejné"/>
    </w:rPr>
  </w:style>
  <w:style w:type="character" w:customStyle="1" w:styleId="ZpatChar">
    <w:name w:val="Zápatí Char"/>
    <w:link w:val="Zpat"/>
    <w:uiPriority w:val="99"/>
    <w:rsid w:val="00B80AEA"/>
    <w:rPr>
      <w:rFonts w:ascii="Times New Roman obyèejné" w:hAnsi="Times New Roman obyèejné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1F5C"/>
  </w:style>
  <w:style w:type="character" w:customStyle="1" w:styleId="TextpoznpodarouChar">
    <w:name w:val="Text pozn. pod čarou Char"/>
    <w:link w:val="Textpoznpodarou"/>
    <w:uiPriority w:val="99"/>
    <w:semiHidden/>
    <w:rsid w:val="00EE1F5C"/>
    <w:rPr>
      <w:rFonts w:ascii="Times New Roman obyèejné" w:hAnsi="Times New Roman obyèejné"/>
    </w:rPr>
  </w:style>
  <w:style w:type="character" w:styleId="Znakapoznpodarou">
    <w:name w:val="footnote reference"/>
    <w:uiPriority w:val="99"/>
    <w:semiHidden/>
    <w:unhideWhenUsed/>
    <w:rsid w:val="00EE1F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ADD0E634BF384D981B9E71BAA42725" ma:contentTypeVersion="6" ma:contentTypeDescription="Vytvoří nový dokument" ma:contentTypeScope="" ma:versionID="219a93ad8ecbda30c60ef052a6842d8e">
  <xsd:schema xmlns:xsd="http://www.w3.org/2001/XMLSchema" xmlns:xs="http://www.w3.org/2001/XMLSchema" xmlns:p="http://schemas.microsoft.com/office/2006/metadata/properties" xmlns:ns2="0409aa25-cd82-4546-a388-3f5f3e8c66a3" xmlns:ns3="6c3b1ea2-6bb6-4902-b2af-f5fecd8c6a3a" targetNamespace="http://schemas.microsoft.com/office/2006/metadata/properties" ma:root="true" ma:fieldsID="567b68e5f18b9f9695cdfb9c82343aea" ns2:_="" ns3:_="">
    <xsd:import namespace="0409aa25-cd82-4546-a388-3f5f3e8c66a3"/>
    <xsd:import namespace="6c3b1ea2-6bb6-4902-b2af-f5fecd8c6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aa25-cd82-4546-a388-3f5f3e8c6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b1ea2-6bb6-4902-b2af-f5fecd8c6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516ED-7A0D-4BE5-8FBA-2D618A97A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23A1A-80C3-42E0-99E4-0417BEB7C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9aa25-cd82-4546-a388-3f5f3e8c66a3"/>
    <ds:schemaRef ds:uri="6c3b1ea2-6bb6-4902-b2af-f5fecd8c6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9717B-79B7-4B81-8549-2346BB93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2598</Characters>
  <Application>Microsoft Office Word</Application>
  <DocSecurity>0</DocSecurity>
  <Lines>89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Palmovka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A+K+M</dc:creator>
  <cp:lastModifiedBy>Klára Zábrodská</cp:lastModifiedBy>
  <cp:revision>3</cp:revision>
  <cp:lastPrinted>2025-08-20T13:57:00Z</cp:lastPrinted>
  <dcterms:created xsi:type="dcterms:W3CDTF">2025-12-10T13:41:00Z</dcterms:created>
  <dcterms:modified xsi:type="dcterms:W3CDTF">2025-12-10T13:48:00Z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0x010100FBADD0E634BF384D981B9E71BAA42725</vt:lpwstr>
  </property>
</Properties>
</file>