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9D2" w14:textId="5FAD31B8" w:rsidR="00F82573" w:rsidRDefault="00F82573" w:rsidP="00FF786D">
      <w:pPr>
        <w:pStyle w:val="Nadpis1"/>
      </w:pPr>
      <w:r w:rsidRPr="005E450C">
        <w:t>SMLOUVA O DÍLO</w:t>
      </w:r>
    </w:p>
    <w:p w14:paraId="1C46E362" w14:textId="77777777" w:rsidR="000F6ECA" w:rsidRPr="000F6ECA" w:rsidRDefault="000F6ECA" w:rsidP="000F6ECA"/>
    <w:p w14:paraId="0FA12132" w14:textId="668DDD5F" w:rsidR="005E450C" w:rsidRPr="00FB23F9" w:rsidRDefault="005E450C" w:rsidP="000F6ECA">
      <w:pPr>
        <w:autoSpaceDE w:val="0"/>
        <w:jc w:val="center"/>
        <w:rPr>
          <w:rFonts w:ascii="Arial" w:hAnsi="Arial" w:cs="Arial"/>
          <w:sz w:val="20"/>
          <w:szCs w:val="20"/>
        </w:rPr>
      </w:pPr>
      <w:r w:rsidRPr="00FB23F9">
        <w:rPr>
          <w:rFonts w:ascii="Arial" w:hAnsi="Arial" w:cs="Arial"/>
          <w:sz w:val="20"/>
          <w:szCs w:val="20"/>
        </w:rPr>
        <w:t>číslo objednatele:</w:t>
      </w:r>
    </w:p>
    <w:p w14:paraId="33832B6B" w14:textId="76A9A1D8" w:rsidR="005E450C" w:rsidRPr="00FB23F9" w:rsidRDefault="005E450C" w:rsidP="000F6ECA">
      <w:pPr>
        <w:autoSpaceDE w:val="0"/>
        <w:jc w:val="center"/>
        <w:rPr>
          <w:rFonts w:ascii="Arial" w:hAnsi="Arial" w:cs="Arial"/>
          <w:b/>
          <w:bCs/>
          <w:sz w:val="20"/>
          <w:szCs w:val="20"/>
        </w:rPr>
      </w:pPr>
      <w:r w:rsidRPr="00FB23F9">
        <w:rPr>
          <w:rFonts w:ascii="Arial" w:hAnsi="Arial" w:cs="Arial"/>
          <w:sz w:val="20"/>
          <w:szCs w:val="20"/>
        </w:rPr>
        <w:t>číslo dodavatele:</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Pr="005E450C" w:rsidRDefault="00FF786D" w:rsidP="00D50BBB">
      <w:pPr>
        <w:pStyle w:val="Zkladntext2"/>
        <w:spacing w:before="0" w:after="120"/>
        <w:jc w:val="center"/>
        <w:rPr>
          <w:sz w:val="20"/>
          <w:szCs w:val="20"/>
        </w:rPr>
      </w:pPr>
      <w:bookmarkStart w:id="0" w:name="_Hlk193262117"/>
    </w:p>
    <w:p w14:paraId="4BD0EB7A" w14:textId="73C32A52" w:rsidR="008A0C16" w:rsidRPr="005E450C" w:rsidRDefault="00B74A89" w:rsidP="00AD6751">
      <w:pPr>
        <w:autoSpaceDE w:val="0"/>
        <w:autoSpaceDN w:val="0"/>
        <w:adjustRightInd w:val="0"/>
        <w:spacing w:after="0"/>
        <w:jc w:val="center"/>
        <w:rPr>
          <w:rFonts w:ascii="Arial" w:hAnsi="Arial" w:cs="Arial"/>
          <w:b/>
          <w:bCs/>
          <w:sz w:val="28"/>
          <w:szCs w:val="28"/>
        </w:rPr>
      </w:pPr>
      <w:r>
        <w:rPr>
          <w:rFonts w:ascii="Arial" w:hAnsi="Arial" w:cs="Arial"/>
          <w:b/>
          <w:bCs/>
          <w:sz w:val="28"/>
          <w:szCs w:val="28"/>
        </w:rPr>
        <w:t>„</w:t>
      </w:r>
      <w:bookmarkEnd w:id="0"/>
      <w:r w:rsidR="00E13F2A">
        <w:rPr>
          <w:rFonts w:ascii="Arial" w:hAnsi="Arial" w:cs="Arial"/>
          <w:b/>
          <w:bCs/>
          <w:sz w:val="28"/>
          <w:szCs w:val="28"/>
        </w:rPr>
        <w:t xml:space="preserve">Modernizace objektu farmy </w:t>
      </w:r>
      <w:proofErr w:type="spellStart"/>
      <w:r w:rsidR="00E13F2A">
        <w:rPr>
          <w:rFonts w:ascii="Arial" w:hAnsi="Arial" w:cs="Arial"/>
          <w:b/>
          <w:bCs/>
          <w:sz w:val="28"/>
          <w:szCs w:val="28"/>
        </w:rPr>
        <w:t>Pomněnice</w:t>
      </w:r>
      <w:proofErr w:type="spellEnd"/>
      <w:r w:rsidR="00E13F2A">
        <w:rPr>
          <w:rFonts w:ascii="Arial" w:hAnsi="Arial" w:cs="Arial"/>
          <w:b/>
          <w:bCs/>
          <w:sz w:val="28"/>
          <w:szCs w:val="28"/>
        </w:rPr>
        <w:t xml:space="preserve"> </w:t>
      </w:r>
      <w:r w:rsidR="001E07E5">
        <w:rPr>
          <w:rFonts w:ascii="Arial" w:hAnsi="Arial" w:cs="Arial"/>
          <w:b/>
          <w:bCs/>
          <w:sz w:val="28"/>
          <w:szCs w:val="28"/>
        </w:rPr>
        <w:t>–</w:t>
      </w:r>
      <w:r w:rsidR="00E13F2A">
        <w:rPr>
          <w:rFonts w:ascii="Arial" w:hAnsi="Arial" w:cs="Arial"/>
          <w:b/>
          <w:bCs/>
          <w:sz w:val="28"/>
          <w:szCs w:val="28"/>
        </w:rPr>
        <w:t xml:space="preserve"> PD</w:t>
      </w:r>
      <w:r w:rsidR="001E07E5">
        <w:rPr>
          <w:rFonts w:ascii="Arial" w:hAnsi="Arial" w:cs="Arial"/>
          <w:b/>
          <w:bCs/>
          <w:sz w:val="28"/>
          <w:szCs w:val="28"/>
        </w:rPr>
        <w:t xml:space="preserve"> a AD</w:t>
      </w:r>
      <w:r w:rsidR="001C53D9" w:rsidRPr="005E450C">
        <w:rPr>
          <w:rFonts w:ascii="Arial" w:hAnsi="Arial" w:cs="Arial"/>
          <w:b/>
          <w:bCs/>
          <w:sz w:val="28"/>
          <w:szCs w:val="28"/>
        </w:rPr>
        <w:t xml:space="preserve">“ </w:t>
      </w:r>
    </w:p>
    <w:p w14:paraId="222BA855" w14:textId="2C6085CE" w:rsidR="00FF786D" w:rsidRPr="005E450C" w:rsidRDefault="00FF786D" w:rsidP="00D50BBB">
      <w:pPr>
        <w:pStyle w:val="Zkladntext2"/>
        <w:spacing w:before="0" w:after="120"/>
        <w:jc w:val="center"/>
        <w:rPr>
          <w:b/>
          <w:bCs/>
          <w:sz w:val="24"/>
          <w:szCs w:val="24"/>
        </w:rPr>
      </w:pPr>
    </w:p>
    <w:p w14:paraId="7FE598CC" w14:textId="77777777" w:rsidR="00F82573" w:rsidRPr="005E450C" w:rsidRDefault="00F82573" w:rsidP="00D50BBB">
      <w:pPr>
        <w:pStyle w:val="Zkladntext2"/>
        <w:spacing w:before="0" w:after="120"/>
        <w:rPr>
          <w:sz w:val="20"/>
          <w:szCs w:val="20"/>
        </w:rPr>
      </w:pPr>
    </w:p>
    <w:p w14:paraId="2D84A125" w14:textId="6ECE212A" w:rsidR="008A0C16" w:rsidRPr="005E450C" w:rsidRDefault="00FF786D" w:rsidP="005E1737">
      <w:pPr>
        <w:widowControl w:val="0"/>
        <w:autoSpaceDE w:val="0"/>
        <w:autoSpaceDN w:val="0"/>
        <w:adjustRightInd w:val="0"/>
        <w:spacing w:before="2" w:after="2" w:line="360" w:lineRule="auto"/>
        <w:rPr>
          <w:rFonts w:ascii="Arial" w:hAnsi="Arial" w:cs="Arial"/>
          <w:bCs/>
        </w:rPr>
      </w:pPr>
      <w:r w:rsidRPr="005E450C">
        <w:rPr>
          <w:rFonts w:ascii="Arial" w:hAnsi="Arial" w:cs="Arial"/>
          <w:b/>
          <w:sz w:val="20"/>
          <w:szCs w:val="20"/>
        </w:rPr>
        <w:t>Objednatel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5E1737">
        <w:rPr>
          <w:rFonts w:ascii="Arial" w:hAnsi="Arial" w:cs="Arial"/>
          <w:b/>
          <w:bCs/>
          <w:sz w:val="20"/>
          <w:szCs w:val="20"/>
        </w:rPr>
        <w:t>Vyšší odborná škola a Střední zemědělská škola, Benešov, Mendelova 131</w:t>
      </w:r>
    </w:p>
    <w:p w14:paraId="42D9560E" w14:textId="6C104EE9" w:rsidR="00FF786D" w:rsidRPr="00E140DD" w:rsidRDefault="00FF786D" w:rsidP="005E1737">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E140DD" w:rsidRPr="00E140DD">
        <w:rPr>
          <w:rFonts w:ascii="Arial" w:hAnsi="Arial" w:cs="Arial"/>
          <w:sz w:val="20"/>
          <w:szCs w:val="20"/>
        </w:rPr>
        <w:t>Mendelova 131</w:t>
      </w:r>
      <w:r w:rsidR="00E140DD">
        <w:rPr>
          <w:rFonts w:ascii="Arial" w:hAnsi="Arial" w:cs="Arial"/>
          <w:sz w:val="20"/>
          <w:szCs w:val="20"/>
        </w:rPr>
        <w:t xml:space="preserve">, 256 01 Benešov </w:t>
      </w:r>
    </w:p>
    <w:p w14:paraId="26C7350C" w14:textId="6D337106" w:rsidR="00FF786D" w:rsidRPr="00E140DD" w:rsidRDefault="00FF786D" w:rsidP="008A0C16">
      <w:pPr>
        <w:rPr>
          <w:rFonts w:ascii="Arial" w:hAnsi="Arial" w:cs="Arial"/>
          <w:sz w:val="20"/>
          <w:szCs w:val="20"/>
        </w:rPr>
      </w:pPr>
      <w:r w:rsidRPr="00E140DD">
        <w:rPr>
          <w:rFonts w:ascii="Arial" w:hAnsi="Arial" w:cs="Arial"/>
          <w:sz w:val="20"/>
          <w:szCs w:val="20"/>
        </w:rPr>
        <w:t>zastoupen:</w:t>
      </w:r>
      <w:r w:rsidRPr="00E140DD">
        <w:rPr>
          <w:rFonts w:ascii="Arial" w:hAnsi="Arial" w:cs="Arial"/>
          <w:sz w:val="20"/>
          <w:szCs w:val="20"/>
        </w:rPr>
        <w:tab/>
      </w:r>
      <w:r w:rsidR="008A0C16" w:rsidRPr="00E140DD">
        <w:rPr>
          <w:rFonts w:ascii="Arial" w:hAnsi="Arial" w:cs="Arial"/>
          <w:sz w:val="20"/>
          <w:szCs w:val="20"/>
        </w:rPr>
        <w:tab/>
      </w:r>
      <w:r w:rsidR="00E140DD" w:rsidRPr="00E140DD">
        <w:rPr>
          <w:rFonts w:ascii="Arial" w:hAnsi="Arial" w:cs="Arial"/>
          <w:sz w:val="20"/>
          <w:szCs w:val="20"/>
        </w:rPr>
        <w:t xml:space="preserve">PaedDr. Bc. Ivana Dobešová, ředitelka školy </w:t>
      </w:r>
    </w:p>
    <w:p w14:paraId="434ADEA8" w14:textId="7ABBE189" w:rsidR="00FF786D" w:rsidRPr="005E450C" w:rsidRDefault="00FF786D" w:rsidP="008A0C16">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005E450C">
        <w:rPr>
          <w:rFonts w:ascii="Arial" w:hAnsi="Arial" w:cs="Arial"/>
          <w:sz w:val="20"/>
          <w:szCs w:val="20"/>
        </w:rPr>
        <w:tab/>
      </w:r>
      <w:r w:rsidR="005E450C">
        <w:rPr>
          <w:rFonts w:ascii="Arial" w:hAnsi="Arial" w:cs="Arial"/>
          <w:sz w:val="20"/>
          <w:szCs w:val="20"/>
        </w:rPr>
        <w:tab/>
      </w:r>
      <w:r w:rsidR="00E140DD">
        <w:rPr>
          <w:rFonts w:ascii="Arial" w:hAnsi="Arial" w:cs="Arial"/>
          <w:sz w:val="20"/>
          <w:szCs w:val="20"/>
        </w:rPr>
        <w:t>61664651</w:t>
      </w:r>
    </w:p>
    <w:p w14:paraId="2A4CAFF2" w14:textId="3DE886BD" w:rsidR="00FF786D" w:rsidRPr="005E450C" w:rsidRDefault="00FF786D" w:rsidP="008A0C16">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00E140DD">
        <w:rPr>
          <w:rFonts w:ascii="Arial" w:hAnsi="Arial" w:cs="Arial"/>
          <w:sz w:val="20"/>
          <w:szCs w:val="20"/>
        </w:rPr>
        <w:t>Komerční banka, a.s.</w:t>
      </w:r>
    </w:p>
    <w:p w14:paraId="5B069361" w14:textId="1AD88341" w:rsidR="00FF786D" w:rsidRPr="005E450C" w:rsidRDefault="00FF786D" w:rsidP="008A0C16">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00E140DD">
        <w:rPr>
          <w:rFonts w:ascii="Arial" w:hAnsi="Arial" w:cs="Arial"/>
          <w:sz w:val="20"/>
          <w:szCs w:val="20"/>
        </w:rPr>
        <w:tab/>
        <w:t>475220277/0100</w:t>
      </w:r>
    </w:p>
    <w:p w14:paraId="2650E07C" w14:textId="77777777" w:rsidR="00FF786D" w:rsidRPr="005E450C" w:rsidRDefault="00FF786D" w:rsidP="00FF786D">
      <w:pPr>
        <w:ind w:left="2124" w:hanging="2124"/>
        <w:rPr>
          <w:rFonts w:ascii="Arial" w:hAnsi="Arial" w:cs="Arial"/>
          <w:sz w:val="20"/>
          <w:szCs w:val="20"/>
        </w:rPr>
      </w:pPr>
    </w:p>
    <w:p w14:paraId="07C0AC46" w14:textId="77777777" w:rsidR="00FF786D" w:rsidRPr="005E450C"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77777777"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3E758341" w:rsidR="00FF786D" w:rsidRPr="005E450C" w:rsidRDefault="00FF786D" w:rsidP="00FF786D">
      <w:pPr>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highlight w:val="yellow"/>
        </w:rPr>
        <w:t>[</w:t>
      </w:r>
      <w:r w:rsidR="005E450C">
        <w:rPr>
          <w:rFonts w:ascii="Arial" w:hAnsi="Arial" w:cs="Arial"/>
          <w:b/>
          <w:sz w:val="20"/>
          <w:szCs w:val="20"/>
          <w:highlight w:val="yellow"/>
        </w:rPr>
        <w:t>DOPLNIT</w:t>
      </w:r>
      <w:r w:rsidRPr="005E450C">
        <w:rPr>
          <w:rFonts w:ascii="Arial" w:hAnsi="Arial" w:cs="Arial"/>
          <w:b/>
          <w:bCs/>
          <w:sz w:val="20"/>
          <w:szCs w:val="20"/>
          <w:highlight w:val="yellow"/>
        </w:rPr>
        <w:t>]</w:t>
      </w:r>
    </w:p>
    <w:p w14:paraId="53F2E05B" w14:textId="53E91EA2"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2795DE8C" w14:textId="5B335338"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highlight w:val="yellow"/>
        </w:rPr>
        <w:t>[</w:t>
      </w:r>
      <w:r w:rsidR="005E450C">
        <w:rPr>
          <w:rFonts w:ascii="Arial" w:hAnsi="Arial" w:cs="Arial"/>
          <w:bCs/>
          <w:sz w:val="20"/>
          <w:szCs w:val="20"/>
          <w:highlight w:val="yellow"/>
        </w:rPr>
        <w:t>DOPLNIT</w:t>
      </w:r>
      <w:r w:rsidRPr="005E450C">
        <w:rPr>
          <w:rFonts w:ascii="Arial" w:hAnsi="Arial" w:cs="Arial"/>
          <w:bCs/>
          <w:sz w:val="20"/>
          <w:szCs w:val="20"/>
        </w:rPr>
        <w:t>]</w:t>
      </w:r>
    </w:p>
    <w:p w14:paraId="3B877262" w14:textId="7CB8453B" w:rsidR="00FF786D" w:rsidRPr="005E450C" w:rsidRDefault="00FF786D" w:rsidP="00FF786D">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63BE50E" w14:textId="1E1B084E"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2CF208D" w14:textId="235F4AC7"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6F20B296" w14:textId="2199820A" w:rsidR="00FF786D" w:rsidRPr="005E450C" w:rsidRDefault="00FF786D" w:rsidP="00FF786D">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54701DE0" w14:textId="04D48D5E"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soudem v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w:t>
      </w:r>
      <w:proofErr w:type="spellStart"/>
      <w:r w:rsidRPr="005E450C">
        <w:rPr>
          <w:rFonts w:ascii="Arial" w:hAnsi="Arial" w:cs="Arial"/>
          <w:sz w:val="20"/>
          <w:szCs w:val="20"/>
        </w:rPr>
        <w:t>sp</w:t>
      </w:r>
      <w:proofErr w:type="spellEnd"/>
      <w:r w:rsidRPr="005E450C">
        <w:rPr>
          <w:rFonts w:ascii="Arial" w:hAnsi="Arial" w:cs="Arial"/>
          <w:sz w:val="20"/>
          <w:szCs w:val="20"/>
        </w:rPr>
        <w:t xml:space="preserve">. zn.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C36FE1A" w14:textId="77777777" w:rsidR="00F82573" w:rsidRPr="005E450C" w:rsidRDefault="00FF786D" w:rsidP="00FF786D">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66939AA0" w14:textId="77777777" w:rsidR="005E450C" w:rsidRDefault="005E450C" w:rsidP="005E450C">
      <w:pPr>
        <w:tabs>
          <w:tab w:val="left" w:pos="5070"/>
        </w:tabs>
        <w:autoSpaceDE w:val="0"/>
        <w:jc w:val="center"/>
        <w:rPr>
          <w:rFonts w:ascii="Arial" w:hAnsi="Arial" w:cs="Arial"/>
          <w:b/>
          <w:sz w:val="22"/>
          <w:szCs w:val="22"/>
        </w:rPr>
      </w:pPr>
    </w:p>
    <w:p w14:paraId="10AE1CDB" w14:textId="77777777" w:rsidR="00FA4B2B" w:rsidRDefault="00FA4B2B" w:rsidP="005E450C">
      <w:pPr>
        <w:tabs>
          <w:tab w:val="left" w:pos="5070"/>
        </w:tabs>
        <w:autoSpaceDE w:val="0"/>
        <w:jc w:val="center"/>
        <w:rPr>
          <w:rFonts w:ascii="Arial" w:hAnsi="Arial" w:cs="Arial"/>
          <w:b/>
          <w:sz w:val="22"/>
          <w:szCs w:val="22"/>
        </w:rPr>
      </w:pPr>
    </w:p>
    <w:p w14:paraId="3531CD08" w14:textId="77777777" w:rsidR="00082847" w:rsidRDefault="00082847" w:rsidP="005E450C">
      <w:pPr>
        <w:tabs>
          <w:tab w:val="left" w:pos="5070"/>
        </w:tabs>
        <w:autoSpaceDE w:val="0"/>
        <w:jc w:val="center"/>
        <w:rPr>
          <w:rFonts w:ascii="Arial" w:hAnsi="Arial" w:cs="Arial"/>
          <w:b/>
          <w:sz w:val="22"/>
          <w:szCs w:val="22"/>
        </w:rPr>
      </w:pPr>
    </w:p>
    <w:p w14:paraId="709892AD" w14:textId="1535E428" w:rsidR="005E450C" w:rsidRPr="005E450C" w:rsidRDefault="005E450C" w:rsidP="00F6208D">
      <w:pPr>
        <w:tabs>
          <w:tab w:val="left" w:pos="5070"/>
        </w:tabs>
        <w:autoSpaceDE w:val="0"/>
        <w:jc w:val="center"/>
        <w:rPr>
          <w:rFonts w:ascii="Arial" w:hAnsi="Arial" w:cs="Arial"/>
          <w:b/>
          <w:sz w:val="22"/>
          <w:szCs w:val="22"/>
        </w:rPr>
      </w:pPr>
      <w:r w:rsidRPr="005E450C">
        <w:rPr>
          <w:rFonts w:ascii="Arial" w:hAnsi="Arial" w:cs="Arial"/>
          <w:b/>
          <w:sz w:val="22"/>
          <w:szCs w:val="22"/>
        </w:rPr>
        <w:lastRenderedPageBreak/>
        <w:t>Preambule</w:t>
      </w:r>
    </w:p>
    <w:p w14:paraId="283FE0CC" w14:textId="04AEB725"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 xml:space="preserve">Dodavatel prohlašuje, že není osobou nebo </w:t>
      </w:r>
      <w:r w:rsidR="004105DB" w:rsidRPr="00FB755B">
        <w:rPr>
          <w:rFonts w:ascii="Arial" w:hAnsi="Arial" w:cs="Arial"/>
          <w:sz w:val="20"/>
          <w:szCs w:val="22"/>
        </w:rPr>
        <w:t>subjektem [</w:t>
      </w:r>
      <w:r w:rsidRPr="00FB755B">
        <w:rPr>
          <w:rFonts w:ascii="Arial" w:hAnsi="Arial" w:cs="Arial"/>
          <w:sz w:val="20"/>
          <w:szCs w:val="22"/>
        </w:rPr>
        <w:t>1],</w:t>
      </w:r>
      <w:r w:rsidRPr="005E450C">
        <w:rPr>
          <w:rFonts w:ascii="Arial" w:hAnsi="Arial" w:cs="Arial"/>
          <w:sz w:val="20"/>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1958A3">
        <w:rPr>
          <w:rFonts w:ascii="Arial" w:hAnsi="Arial" w:cs="Arial"/>
          <w:b/>
          <w:bCs/>
          <w:sz w:val="20"/>
          <w:szCs w:val="22"/>
        </w:rPr>
        <w:t>Sankcionovaná osoba</w:t>
      </w:r>
      <w:r w:rsidRPr="005E450C">
        <w:rPr>
          <w:rFonts w:ascii="Arial" w:hAnsi="Arial" w:cs="Arial"/>
          <w:sz w:val="20"/>
          <w:szCs w:val="22"/>
        </w:rPr>
        <w:t>“).</w:t>
      </w:r>
    </w:p>
    <w:p w14:paraId="359FC5F5" w14:textId="77777777" w:rsidR="005E450C" w:rsidRPr="005E450C" w:rsidRDefault="005E450C" w:rsidP="005E450C">
      <w:pPr>
        <w:pStyle w:val="Odstavecseseznamem"/>
        <w:spacing w:line="276" w:lineRule="auto"/>
        <w:ind w:left="450"/>
        <w:rPr>
          <w:rFonts w:ascii="Arial" w:hAnsi="Arial" w:cs="Arial"/>
          <w:sz w:val="20"/>
          <w:szCs w:val="22"/>
        </w:rPr>
      </w:pPr>
    </w:p>
    <w:p w14:paraId="4D7A054B"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2E007A"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740096">
        <w:rPr>
          <w:rFonts w:ascii="Arial" w:hAnsi="Arial" w:cs="Arial"/>
          <w:b/>
          <w:bCs/>
          <w:sz w:val="20"/>
          <w:szCs w:val="22"/>
        </w:rPr>
        <w:t>Sankce</w:t>
      </w:r>
      <w:r w:rsidRPr="002E007A">
        <w:rPr>
          <w:rFonts w:ascii="Arial" w:hAnsi="Arial" w:cs="Arial"/>
          <w:sz w:val="20"/>
          <w:szCs w:val="22"/>
        </w:rPr>
        <w:t>“).</w:t>
      </w:r>
    </w:p>
    <w:p w14:paraId="0E475075" w14:textId="77777777" w:rsidR="005E450C" w:rsidRPr="002E007A" w:rsidRDefault="005E450C" w:rsidP="005E450C">
      <w:pPr>
        <w:pStyle w:val="Odstavecseseznamem"/>
        <w:spacing w:line="276" w:lineRule="auto"/>
        <w:ind w:left="1170"/>
        <w:rPr>
          <w:rFonts w:ascii="Arial" w:hAnsi="Arial" w:cs="Arial"/>
          <w:sz w:val="20"/>
          <w:szCs w:val="22"/>
        </w:rPr>
      </w:pPr>
    </w:p>
    <w:p w14:paraId="039E80C7" w14:textId="677E4E8A" w:rsidR="00F82573" w:rsidRDefault="005E450C" w:rsidP="00146989">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740096">
        <w:rPr>
          <w:rFonts w:ascii="Arial" w:hAnsi="Arial" w:cs="Arial"/>
          <w:b/>
          <w:bCs/>
          <w:sz w:val="20"/>
          <w:szCs w:val="22"/>
        </w:rPr>
        <w:t>Střet zájmů</w:t>
      </w:r>
      <w:r w:rsidRPr="005E450C">
        <w:rPr>
          <w:rFonts w:ascii="Arial" w:hAnsi="Arial" w:cs="Arial"/>
          <w:sz w:val="20"/>
          <w:szCs w:val="22"/>
        </w:rPr>
        <w:t xml:space="preserve">“). </w:t>
      </w:r>
    </w:p>
    <w:p w14:paraId="26C92CFF" w14:textId="77777777" w:rsidR="00146989" w:rsidRPr="00146989" w:rsidRDefault="00146989" w:rsidP="00146989">
      <w:pPr>
        <w:pStyle w:val="Odstavecseseznamem"/>
        <w:widowControl w:val="0"/>
        <w:suppressAutoHyphens/>
        <w:spacing w:after="0" w:line="276" w:lineRule="auto"/>
        <w:ind w:left="450"/>
        <w:textAlignment w:val="baseline"/>
        <w:rPr>
          <w:rFonts w:ascii="Arial" w:hAnsi="Arial" w:cs="Arial"/>
          <w:sz w:val="20"/>
          <w:szCs w:val="22"/>
        </w:rPr>
      </w:pPr>
    </w:p>
    <w:p w14:paraId="72BF132E" w14:textId="77777777" w:rsidR="00F82573" w:rsidRPr="005E450C" w:rsidRDefault="00F82573" w:rsidP="00B96133">
      <w:pPr>
        <w:pStyle w:val="AKFZFPreambule"/>
        <w:numPr>
          <w:ilvl w:val="0"/>
          <w:numId w:val="0"/>
        </w:numPr>
        <w:ind w:left="680" w:hanging="680"/>
        <w:rPr>
          <w:b/>
          <w:bCs/>
          <w:sz w:val="20"/>
          <w:szCs w:val="20"/>
        </w:rPr>
      </w:pPr>
      <w:r w:rsidRPr="005E450C">
        <w:rPr>
          <w:b/>
          <w:bCs/>
          <w:sz w:val="20"/>
          <w:szCs w:val="20"/>
        </w:rPr>
        <w:t>VZHLEDEM K TOMU, ŽE</w:t>
      </w:r>
    </w:p>
    <w:p w14:paraId="274FB117" w14:textId="5FF916BA" w:rsidR="00F82573" w:rsidRPr="00146989" w:rsidRDefault="00C90F79" w:rsidP="00146989">
      <w:pPr>
        <w:pStyle w:val="AKFZFPreambule"/>
        <w:rPr>
          <w:b/>
          <w:bCs/>
          <w:sz w:val="20"/>
          <w:szCs w:val="20"/>
        </w:rPr>
      </w:pPr>
      <w:r w:rsidRPr="00AD6751">
        <w:rPr>
          <w:sz w:val="20"/>
          <w:szCs w:val="20"/>
        </w:rPr>
        <w:t>Objednatel provedl</w:t>
      </w:r>
      <w:r w:rsidR="00FA035E">
        <w:rPr>
          <w:sz w:val="20"/>
          <w:szCs w:val="20"/>
        </w:rPr>
        <w:t xml:space="preserve"> zadávací</w:t>
      </w:r>
      <w:r w:rsidR="00F82573" w:rsidRPr="00AD6751">
        <w:rPr>
          <w:sz w:val="20"/>
          <w:szCs w:val="20"/>
        </w:rPr>
        <w:t xml:space="preserve"> řízení na veřejnou zakázku s názvem </w:t>
      </w:r>
      <w:r w:rsidR="00E2025E" w:rsidRPr="00146989">
        <w:rPr>
          <w:b/>
          <w:bCs/>
          <w:sz w:val="20"/>
          <w:szCs w:val="20"/>
        </w:rPr>
        <w:t>„</w:t>
      </w:r>
      <w:r w:rsidR="00FA4B2B">
        <w:rPr>
          <w:b/>
          <w:bCs/>
          <w:sz w:val="20"/>
          <w:szCs w:val="20"/>
        </w:rPr>
        <w:t xml:space="preserve">Modernizace objektu farmy </w:t>
      </w:r>
      <w:proofErr w:type="spellStart"/>
      <w:r w:rsidR="00FA4B2B">
        <w:rPr>
          <w:b/>
          <w:bCs/>
          <w:sz w:val="20"/>
          <w:szCs w:val="20"/>
        </w:rPr>
        <w:t>Pomněnice</w:t>
      </w:r>
      <w:proofErr w:type="spellEnd"/>
      <w:r w:rsidR="00FA4B2B">
        <w:rPr>
          <w:b/>
          <w:bCs/>
          <w:sz w:val="20"/>
          <w:szCs w:val="20"/>
        </w:rPr>
        <w:t xml:space="preserve"> – PD a AD</w:t>
      </w:r>
      <w:r w:rsidR="001C53D9" w:rsidRPr="00146989">
        <w:rPr>
          <w:b/>
          <w:sz w:val="20"/>
          <w:szCs w:val="20"/>
        </w:rPr>
        <w:t>“</w:t>
      </w:r>
      <w:r w:rsidR="00F82573" w:rsidRPr="00146989">
        <w:rPr>
          <w:sz w:val="20"/>
          <w:szCs w:val="20"/>
        </w:rPr>
        <w:t>, jejímž předmětem je zpracování projektové dokumentace</w:t>
      </w:r>
      <w:r w:rsidR="00AE1228" w:rsidRPr="00146989">
        <w:rPr>
          <w:sz w:val="20"/>
          <w:szCs w:val="20"/>
        </w:rPr>
        <w:t>,</w:t>
      </w:r>
      <w:r w:rsidR="00E977D7" w:rsidRPr="00146989">
        <w:rPr>
          <w:bCs/>
          <w:sz w:val="20"/>
          <w:szCs w:val="20"/>
        </w:rPr>
        <w:t xml:space="preserve"> </w:t>
      </w:r>
      <w:r w:rsidR="00014447" w:rsidRPr="00146989">
        <w:rPr>
          <w:bCs/>
          <w:sz w:val="20"/>
          <w:szCs w:val="20"/>
        </w:rPr>
        <w:t>z</w:t>
      </w:r>
      <w:r w:rsidR="00F82573" w:rsidRPr="00146989">
        <w:rPr>
          <w:sz w:val="20"/>
          <w:szCs w:val="20"/>
        </w:rPr>
        <w:t xml:space="preserve">pracování položkového rozpočtu, podkladů pro stavební úřad, výkaz </w:t>
      </w:r>
      <w:r w:rsidR="00014447" w:rsidRPr="00146989">
        <w:rPr>
          <w:sz w:val="20"/>
          <w:szCs w:val="20"/>
        </w:rPr>
        <w:t xml:space="preserve">výměr, plán organizace výstavby, technická pomoc objednateli </w:t>
      </w:r>
      <w:r w:rsidR="00F82573" w:rsidRPr="00146989">
        <w:rPr>
          <w:sz w:val="20"/>
          <w:szCs w:val="20"/>
        </w:rPr>
        <w:t>a následné zajištění autorského dozoru pro Objednatele (dále jen „</w:t>
      </w:r>
      <w:r w:rsidR="00F82573" w:rsidRPr="00146989">
        <w:rPr>
          <w:b/>
          <w:bCs/>
          <w:sz w:val="20"/>
          <w:szCs w:val="20"/>
        </w:rPr>
        <w:t>Veřejná zakázka</w:t>
      </w:r>
      <w:r w:rsidR="00F82573" w:rsidRPr="00146989">
        <w:rPr>
          <w:sz w:val="20"/>
          <w:szCs w:val="20"/>
        </w:rPr>
        <w:t>)</w:t>
      </w:r>
    </w:p>
    <w:p w14:paraId="3749900E" w14:textId="77777777" w:rsidR="00F82573" w:rsidRPr="005E450C" w:rsidRDefault="002A5596" w:rsidP="00AE0F4C">
      <w:pPr>
        <w:pStyle w:val="AKFZFPreambule"/>
        <w:rPr>
          <w:sz w:val="20"/>
          <w:szCs w:val="20"/>
        </w:rPr>
      </w:pPr>
      <w:r w:rsidRPr="005E450C">
        <w:rPr>
          <w:sz w:val="20"/>
          <w:szCs w:val="20"/>
        </w:rPr>
        <w:t>Dodavat</w:t>
      </w:r>
      <w:r w:rsidR="00F82573" w:rsidRPr="005E450C">
        <w:rPr>
          <w:sz w:val="20"/>
          <w:szCs w:val="20"/>
        </w:rPr>
        <w:t>el podal závaznou nabídku na Veřejnou zakázku a tato byla Objednatelem vybrána jako nejvhodnější;</w:t>
      </w:r>
    </w:p>
    <w:p w14:paraId="1C28349E" w14:textId="77777777" w:rsidR="00F82573" w:rsidRPr="005E450C" w:rsidRDefault="002A5596" w:rsidP="00D50BBB">
      <w:pPr>
        <w:pStyle w:val="AKFZFPreambule"/>
        <w:rPr>
          <w:sz w:val="20"/>
          <w:szCs w:val="20"/>
        </w:rPr>
      </w:pPr>
      <w:r w:rsidRPr="005E450C">
        <w:rPr>
          <w:sz w:val="20"/>
          <w:szCs w:val="20"/>
        </w:rPr>
        <w:t>Dodavat</w:t>
      </w:r>
      <w:r w:rsidR="00F82573" w:rsidRPr="005E450C">
        <w:rPr>
          <w:sz w:val="20"/>
          <w:szCs w:val="20"/>
        </w:rPr>
        <w:t>el je podnikatelem, který je schopen řádně splnit předmět Veřejné zakázky, k čemuž má příslušná oprávnění; a</w:t>
      </w:r>
    </w:p>
    <w:p w14:paraId="4D774878" w14:textId="328676C5" w:rsidR="00F82573" w:rsidRPr="005E450C" w:rsidRDefault="00F82573" w:rsidP="00D50BBB">
      <w:pPr>
        <w:pStyle w:val="AKFZFPreambule"/>
        <w:rPr>
          <w:sz w:val="20"/>
          <w:szCs w:val="20"/>
        </w:rPr>
      </w:pPr>
      <w:r w:rsidRPr="005E450C">
        <w:rPr>
          <w:sz w:val="20"/>
          <w:szCs w:val="20"/>
        </w:rPr>
        <w:t xml:space="preserve">Objednatel má s ohledem na výsledek </w:t>
      </w:r>
      <w:r w:rsidR="00576A9D">
        <w:rPr>
          <w:sz w:val="20"/>
          <w:szCs w:val="20"/>
        </w:rPr>
        <w:t>zadávacího</w:t>
      </w:r>
      <w:r w:rsidR="00576A9D" w:rsidRPr="005E450C">
        <w:rPr>
          <w:sz w:val="20"/>
          <w:szCs w:val="20"/>
        </w:rPr>
        <w:t xml:space="preserve"> </w:t>
      </w:r>
      <w:r w:rsidRPr="005E450C">
        <w:rPr>
          <w:sz w:val="20"/>
          <w:szCs w:val="20"/>
        </w:rPr>
        <w:t xml:space="preserve">řízení na Veřejnou zakázku v úmyslu zadat </w:t>
      </w:r>
      <w:r w:rsidR="002A5596" w:rsidRPr="005E450C">
        <w:rPr>
          <w:sz w:val="20"/>
          <w:szCs w:val="20"/>
        </w:rPr>
        <w:t>Dodavat</w:t>
      </w:r>
      <w:r w:rsidRPr="005E450C">
        <w:rPr>
          <w:sz w:val="20"/>
          <w:szCs w:val="20"/>
        </w:rPr>
        <w:t>eli realizaci předmětu plnění Veřejné zakázky;</w:t>
      </w:r>
    </w:p>
    <w:p w14:paraId="26A6DB81" w14:textId="4F7E9B70" w:rsidR="00F82573" w:rsidRDefault="00F82573" w:rsidP="00D50BBB">
      <w:pPr>
        <w:pStyle w:val="AKFZFnormln"/>
        <w:rPr>
          <w:sz w:val="20"/>
          <w:szCs w:val="20"/>
        </w:rPr>
      </w:pPr>
      <w:r w:rsidRPr="005E450C">
        <w:rPr>
          <w:sz w:val="20"/>
          <w:szCs w:val="20"/>
        </w:rPr>
        <w:t>se Smluvní strany, vědomy si svých závazků v této Smlouvě obsažených a s úmyslem být touto Smlouvou vázány, dohodly na následujícím znění Smlouvy:</w:t>
      </w:r>
    </w:p>
    <w:p w14:paraId="053C791D" w14:textId="77777777" w:rsidR="00FA4B2B" w:rsidRDefault="00FA4B2B" w:rsidP="00D50BBB">
      <w:pPr>
        <w:pStyle w:val="AKFZFnormln"/>
        <w:rPr>
          <w:sz w:val="20"/>
          <w:szCs w:val="20"/>
        </w:rPr>
      </w:pPr>
    </w:p>
    <w:p w14:paraId="5E41F894" w14:textId="77777777" w:rsidR="00146989" w:rsidRPr="005E450C" w:rsidRDefault="00146989" w:rsidP="00D50BBB">
      <w:pPr>
        <w:pStyle w:val="AKFZFnormln"/>
        <w:rPr>
          <w:sz w:val="20"/>
          <w:szCs w:val="20"/>
        </w:rPr>
      </w:pPr>
    </w:p>
    <w:p w14:paraId="6A3F9DC8" w14:textId="77777777" w:rsidR="00F82573" w:rsidRPr="005E450C" w:rsidRDefault="00F82573" w:rsidP="00E741F0">
      <w:pPr>
        <w:pStyle w:val="lneksmlouvynadpis"/>
        <w:jc w:val="center"/>
        <w:rPr>
          <w:sz w:val="20"/>
          <w:szCs w:val="20"/>
        </w:rPr>
      </w:pPr>
      <w:r w:rsidRPr="005E450C">
        <w:rPr>
          <w:sz w:val="20"/>
          <w:szCs w:val="20"/>
        </w:rPr>
        <w:lastRenderedPageBreak/>
        <w:t>ÚČEL SMLOUVY</w:t>
      </w:r>
    </w:p>
    <w:p w14:paraId="2594EB28" w14:textId="7381CDE9"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03FF19BE" w14:textId="12A50F14" w:rsidR="00F82573" w:rsidRPr="00F6208D" w:rsidRDefault="005E450C" w:rsidP="00F6208D">
      <w:pPr>
        <w:pStyle w:val="lneksmlouvy"/>
        <w:rPr>
          <w:sz w:val="20"/>
          <w:szCs w:val="20"/>
        </w:rPr>
      </w:pPr>
      <w:r w:rsidRPr="005E450C">
        <w:rPr>
          <w:sz w:val="20"/>
          <w:szCs w:val="20"/>
        </w:rPr>
        <w:t xml:space="preserve">Účelem díla je zpracování PD pro provedení akce </w:t>
      </w:r>
      <w:r w:rsidR="001C53D9" w:rsidRPr="00AD6751">
        <w:rPr>
          <w:sz w:val="20"/>
          <w:szCs w:val="20"/>
        </w:rPr>
        <w:t>„</w:t>
      </w:r>
      <w:r w:rsidR="00FA4B2B">
        <w:rPr>
          <w:b/>
          <w:bCs/>
          <w:sz w:val="20"/>
          <w:szCs w:val="20"/>
        </w:rPr>
        <w:t xml:space="preserve">Modernizace objektu farmy </w:t>
      </w:r>
      <w:proofErr w:type="spellStart"/>
      <w:r w:rsidR="00FA4B2B">
        <w:rPr>
          <w:b/>
          <w:bCs/>
          <w:sz w:val="20"/>
          <w:szCs w:val="20"/>
        </w:rPr>
        <w:t>Pomněnice</w:t>
      </w:r>
      <w:proofErr w:type="spellEnd"/>
      <w:r w:rsidR="00FA4B2B">
        <w:rPr>
          <w:b/>
          <w:bCs/>
          <w:sz w:val="20"/>
          <w:szCs w:val="20"/>
        </w:rPr>
        <w:t xml:space="preserve"> – PD a AD</w:t>
      </w:r>
      <w:r w:rsidR="001C53D9" w:rsidRPr="00AD6751">
        <w:rPr>
          <w:b/>
          <w:sz w:val="20"/>
          <w:szCs w:val="20"/>
        </w:rPr>
        <w:t>“</w:t>
      </w:r>
      <w:r w:rsidR="001C53D9" w:rsidRPr="005E450C">
        <w:rPr>
          <w:sz w:val="20"/>
          <w:szCs w:val="20"/>
        </w:rPr>
        <w:t xml:space="preserve"> </w:t>
      </w:r>
      <w:r w:rsidR="00E2699B" w:rsidRPr="005E450C">
        <w:rPr>
          <w:sz w:val="20"/>
          <w:szCs w:val="20"/>
        </w:rPr>
        <w:t>(dále jen „</w:t>
      </w:r>
      <w:r w:rsidR="008E070F" w:rsidRPr="005E450C">
        <w:rPr>
          <w:b/>
          <w:sz w:val="20"/>
          <w:szCs w:val="20"/>
        </w:rPr>
        <w:t>Stavba</w:t>
      </w:r>
      <w:r w:rsidR="00E2699B" w:rsidRPr="005E450C">
        <w:rPr>
          <w:sz w:val="20"/>
          <w:szCs w:val="20"/>
        </w:rPr>
        <w:t>“) a provedení všech nezbytných kroků tak, aby mohl být vybrán Dodavatel Stavby a Stavba mohla být řádně zrealizována</w:t>
      </w:r>
      <w:r w:rsidR="00F82573" w:rsidRPr="005E450C">
        <w:rPr>
          <w:sz w:val="20"/>
          <w:szCs w:val="20"/>
        </w:rPr>
        <w:t>.</w:t>
      </w:r>
    </w:p>
    <w:p w14:paraId="6C8B3775" w14:textId="77777777" w:rsidR="00F82573" w:rsidRPr="005E450C" w:rsidRDefault="00F82573" w:rsidP="0031493A">
      <w:pPr>
        <w:pStyle w:val="lneksmlouvynadpis"/>
        <w:jc w:val="center"/>
        <w:rPr>
          <w:b w:val="0"/>
          <w:bCs w:val="0"/>
          <w:sz w:val="20"/>
          <w:szCs w:val="20"/>
        </w:rPr>
      </w:pPr>
      <w:bookmarkStart w:id="1" w:name="_Ref422995988"/>
      <w:r w:rsidRPr="005E450C">
        <w:rPr>
          <w:sz w:val="20"/>
          <w:szCs w:val="20"/>
        </w:rPr>
        <w:t>PŘEDMĚT SMLOUVY</w:t>
      </w:r>
      <w:bookmarkEnd w:id="1"/>
    </w:p>
    <w:p w14:paraId="33DB6E81" w14:textId="25E59CAE" w:rsidR="00F82573" w:rsidRDefault="002A5596" w:rsidP="00A416FC">
      <w:pPr>
        <w:pStyle w:val="lneksmlouvy"/>
        <w:rPr>
          <w:sz w:val="20"/>
          <w:szCs w:val="20"/>
        </w:rPr>
      </w:pPr>
      <w:bookmarkStart w:id="2" w:name="_Ref422991813"/>
      <w:r w:rsidRPr="00DA2FC6">
        <w:rPr>
          <w:sz w:val="20"/>
          <w:szCs w:val="20"/>
        </w:rPr>
        <w:t>Dodavat</w:t>
      </w:r>
      <w:r w:rsidR="00F82573" w:rsidRPr="00DA2FC6">
        <w:rPr>
          <w:sz w:val="20"/>
          <w:szCs w:val="20"/>
        </w:rPr>
        <w:t>el se touto Smlouvou zavazuje provést pro Objednatele na své náklady a nebezpečí v souladu se svou závaznou nabídkou na Veřejnou zakázku a za podmínek této Smlouvy následující dílo</w:t>
      </w:r>
      <w:r w:rsidR="00E2699B" w:rsidRPr="00DA2FC6">
        <w:rPr>
          <w:sz w:val="20"/>
          <w:szCs w:val="20"/>
        </w:rPr>
        <w:t>: zpracování projektové dokumentace, v rámci realizace projektu</w:t>
      </w:r>
      <w:r w:rsidR="00F82573" w:rsidRPr="00DA2FC6">
        <w:rPr>
          <w:sz w:val="20"/>
          <w:szCs w:val="20"/>
        </w:rPr>
        <w:t xml:space="preserve"> </w:t>
      </w:r>
      <w:r w:rsidR="001C53D9" w:rsidRPr="00AD6751">
        <w:rPr>
          <w:sz w:val="20"/>
          <w:szCs w:val="20"/>
        </w:rPr>
        <w:t>„</w:t>
      </w:r>
      <w:r w:rsidR="00DB2067">
        <w:rPr>
          <w:b/>
          <w:bCs/>
          <w:sz w:val="20"/>
          <w:szCs w:val="20"/>
        </w:rPr>
        <w:t xml:space="preserve">Modernizace objektu farmy </w:t>
      </w:r>
      <w:proofErr w:type="spellStart"/>
      <w:r w:rsidR="00DB2067">
        <w:rPr>
          <w:b/>
          <w:bCs/>
          <w:sz w:val="20"/>
          <w:szCs w:val="20"/>
        </w:rPr>
        <w:t>Pomněnice</w:t>
      </w:r>
      <w:proofErr w:type="spellEnd"/>
      <w:r w:rsidR="00DB2067">
        <w:rPr>
          <w:b/>
          <w:bCs/>
          <w:sz w:val="20"/>
          <w:szCs w:val="20"/>
        </w:rPr>
        <w:t xml:space="preserve"> – PD a AD</w:t>
      </w:r>
      <w:r w:rsidR="001C53D9" w:rsidRPr="00AD6751">
        <w:rPr>
          <w:b/>
          <w:sz w:val="20"/>
          <w:szCs w:val="20"/>
        </w:rPr>
        <w:t>“</w:t>
      </w:r>
      <w:r w:rsidR="001C53D9" w:rsidRPr="00DA2FC6">
        <w:rPr>
          <w:b/>
          <w:sz w:val="20"/>
          <w:szCs w:val="20"/>
        </w:rPr>
        <w:t xml:space="preserve"> </w:t>
      </w:r>
      <w:r w:rsidR="00F82573" w:rsidRPr="00DA2FC6">
        <w:rPr>
          <w:sz w:val="20"/>
          <w:szCs w:val="20"/>
        </w:rPr>
        <w:t>(dále jen „</w:t>
      </w:r>
      <w:r w:rsidR="00F82573" w:rsidRPr="00DA2FC6">
        <w:rPr>
          <w:b/>
          <w:bCs/>
          <w:sz w:val="20"/>
          <w:szCs w:val="20"/>
        </w:rPr>
        <w:t>Dílo</w:t>
      </w:r>
      <w:r w:rsidR="00F82573" w:rsidRPr="00DA2FC6">
        <w:rPr>
          <w:sz w:val="20"/>
          <w:szCs w:val="20"/>
        </w:rPr>
        <w:t>“).</w:t>
      </w:r>
      <w:r w:rsidR="00F82573" w:rsidRPr="005E450C">
        <w:rPr>
          <w:sz w:val="20"/>
          <w:szCs w:val="20"/>
        </w:rPr>
        <w:t xml:space="preserve"> Jednotlivé součásti Díla jsou podrobněji definovány v odst. 2.2 Smlouvy. </w:t>
      </w:r>
      <w:r w:rsidR="00F82573" w:rsidRPr="004350A9">
        <w:rPr>
          <w:sz w:val="20"/>
          <w:szCs w:val="20"/>
        </w:rPr>
        <w:t>Objednatel</w:t>
      </w:r>
      <w:r w:rsidR="00F82573" w:rsidRPr="005E450C">
        <w:rPr>
          <w:sz w:val="20"/>
          <w:szCs w:val="20"/>
        </w:rPr>
        <w:t xml:space="preserve">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00F82573" w:rsidRPr="005E450C">
        <w:rPr>
          <w:sz w:val="20"/>
          <w:szCs w:val="20"/>
        </w:rPr>
        <w:t xml:space="preserve"> této Smlouvy. </w:t>
      </w:r>
      <w:r w:rsidR="00AD6751">
        <w:rPr>
          <w:sz w:val="20"/>
          <w:szCs w:val="20"/>
        </w:rPr>
        <w:t>Objednatel poskytuje tyto podklady:</w:t>
      </w:r>
      <w:r w:rsidR="007563AE">
        <w:rPr>
          <w:sz w:val="20"/>
          <w:szCs w:val="20"/>
        </w:rPr>
        <w:t xml:space="preserve"> Studii proveditelnosti</w:t>
      </w:r>
    </w:p>
    <w:p w14:paraId="2EC68FE7" w14:textId="77777777" w:rsidR="007563AE" w:rsidRDefault="007563AE" w:rsidP="007563AE">
      <w:pPr>
        <w:pStyle w:val="lneksmlouvy"/>
        <w:numPr>
          <w:ilvl w:val="0"/>
          <w:numId w:val="0"/>
        </w:numPr>
        <w:ind w:left="680"/>
        <w:rPr>
          <w:sz w:val="20"/>
          <w:szCs w:val="20"/>
        </w:rPr>
      </w:pPr>
    </w:p>
    <w:tbl>
      <w:tblPr>
        <w:tblStyle w:val="Mkatabulky"/>
        <w:tblW w:w="8789" w:type="dxa"/>
        <w:tblInd w:w="704" w:type="dxa"/>
        <w:tblLook w:val="04A0" w:firstRow="1" w:lastRow="0" w:firstColumn="1" w:lastColumn="0" w:noHBand="0" w:noVBand="1"/>
      </w:tblPr>
      <w:tblGrid>
        <w:gridCol w:w="3119"/>
        <w:gridCol w:w="5670"/>
      </w:tblGrid>
      <w:tr w:rsidR="00F11E1D" w:rsidRPr="00F11E1D" w14:paraId="355F9A59" w14:textId="77777777" w:rsidTr="00393DCD">
        <w:trPr>
          <w:trHeight w:val="472"/>
        </w:trPr>
        <w:tc>
          <w:tcPr>
            <w:tcW w:w="3119" w:type="dxa"/>
            <w:shd w:val="clear" w:color="auto" w:fill="FFFFFF" w:themeFill="background1"/>
            <w:vAlign w:val="center"/>
          </w:tcPr>
          <w:p w14:paraId="7E9A57B6" w14:textId="7C9E454A" w:rsidR="00EE30D5" w:rsidRPr="00F11E1D" w:rsidRDefault="00F11E1D" w:rsidP="00F11E1D">
            <w:pPr>
              <w:spacing w:after="0" w:line="360" w:lineRule="auto"/>
              <w:rPr>
                <w:rFonts w:ascii="Arial" w:hAnsi="Arial" w:cs="Arial"/>
                <w:sz w:val="18"/>
                <w:szCs w:val="18"/>
                <w:lang w:eastAsia="en-US"/>
              </w:rPr>
            </w:pPr>
            <w:r>
              <w:rPr>
                <w:sz w:val="20"/>
                <w:szCs w:val="20"/>
              </w:rPr>
              <w:t xml:space="preserve"> </w:t>
            </w:r>
            <w:r w:rsidR="00EE30D5" w:rsidRPr="00F11E1D">
              <w:rPr>
                <w:rFonts w:ascii="Arial" w:hAnsi="Arial" w:cs="Arial"/>
                <w:sz w:val="18"/>
                <w:szCs w:val="18"/>
                <w:lang w:eastAsia="en-US"/>
              </w:rPr>
              <w:t xml:space="preserve">Část Studie proveditelnosti </w:t>
            </w:r>
          </w:p>
        </w:tc>
        <w:tc>
          <w:tcPr>
            <w:tcW w:w="5670" w:type="dxa"/>
            <w:shd w:val="clear" w:color="auto" w:fill="FFFFFF" w:themeFill="background1"/>
            <w:vAlign w:val="center"/>
          </w:tcPr>
          <w:p w14:paraId="0223E046" w14:textId="4C75B1E6" w:rsidR="00EE30D5" w:rsidRPr="00F11E1D" w:rsidRDefault="00EE30D5" w:rsidP="00EE30D5">
            <w:pPr>
              <w:spacing w:after="0" w:line="360" w:lineRule="auto"/>
              <w:rPr>
                <w:rFonts w:ascii="Arial" w:hAnsi="Arial" w:cs="Arial"/>
                <w:sz w:val="18"/>
                <w:szCs w:val="18"/>
                <w:lang w:eastAsia="en-US"/>
              </w:rPr>
            </w:pPr>
            <w:r w:rsidRPr="00F11E1D">
              <w:rPr>
                <w:rFonts w:ascii="Arial" w:hAnsi="Arial" w:cs="Arial"/>
                <w:sz w:val="18"/>
                <w:szCs w:val="18"/>
                <w:lang w:eastAsia="en-US"/>
              </w:rPr>
              <w:t>Zpracovatel</w:t>
            </w:r>
          </w:p>
        </w:tc>
      </w:tr>
      <w:tr w:rsidR="00EE30D5" w:rsidRPr="00EE30D5" w14:paraId="7941F107" w14:textId="77777777" w:rsidTr="00393DCD">
        <w:trPr>
          <w:trHeight w:val="1162"/>
        </w:trPr>
        <w:tc>
          <w:tcPr>
            <w:tcW w:w="3119" w:type="dxa"/>
            <w:shd w:val="clear" w:color="auto" w:fill="FFFFFF" w:themeFill="background1"/>
            <w:vAlign w:val="center"/>
          </w:tcPr>
          <w:p w14:paraId="2FB115A9" w14:textId="77777777" w:rsidR="00EE30D5" w:rsidRPr="00393DCD" w:rsidRDefault="00EE30D5" w:rsidP="000A758F">
            <w:pPr>
              <w:spacing w:before="120" w:after="120" w:line="240" w:lineRule="auto"/>
              <w:jc w:val="left"/>
              <w:rPr>
                <w:rFonts w:ascii="Arial" w:hAnsi="Arial" w:cs="Arial"/>
                <w:sz w:val="18"/>
                <w:szCs w:val="18"/>
                <w:lang w:eastAsia="en-US"/>
              </w:rPr>
            </w:pPr>
            <w:r w:rsidRPr="00393DCD">
              <w:rPr>
                <w:rFonts w:ascii="Arial" w:hAnsi="Arial" w:cs="Arial"/>
                <w:sz w:val="18"/>
                <w:szCs w:val="18"/>
                <w:lang w:eastAsia="en-US"/>
              </w:rPr>
              <w:t xml:space="preserve">Komplexní úvodní koncepce rozvržení budov na statku </w:t>
            </w:r>
          </w:p>
        </w:tc>
        <w:tc>
          <w:tcPr>
            <w:tcW w:w="5670" w:type="dxa"/>
            <w:shd w:val="clear" w:color="auto" w:fill="FFFFFF" w:themeFill="background1"/>
            <w:vAlign w:val="center"/>
          </w:tcPr>
          <w:p w14:paraId="3798D042" w14:textId="77777777" w:rsidR="00EE30D5" w:rsidRPr="00393DCD" w:rsidRDefault="00EE30D5" w:rsidP="00EE30D5">
            <w:pPr>
              <w:spacing w:after="0" w:line="240" w:lineRule="auto"/>
              <w:jc w:val="left"/>
              <w:rPr>
                <w:rFonts w:ascii="Arial" w:hAnsi="Arial" w:cs="Arial"/>
                <w:sz w:val="18"/>
                <w:szCs w:val="18"/>
                <w:lang w:eastAsia="en-US"/>
              </w:rPr>
            </w:pPr>
            <w:r w:rsidRPr="00393DCD">
              <w:rPr>
                <w:rFonts w:ascii="Arial" w:hAnsi="Arial" w:cs="Arial"/>
                <w:sz w:val="18"/>
                <w:szCs w:val="18"/>
                <w:lang w:eastAsia="en-US"/>
              </w:rPr>
              <w:t>FARMTEC a. s.</w:t>
            </w:r>
            <w:r w:rsidRPr="00393DCD">
              <w:rPr>
                <w:rFonts w:ascii="Arial" w:hAnsi="Arial" w:cs="Arial"/>
                <w:sz w:val="18"/>
                <w:szCs w:val="18"/>
                <w:lang w:eastAsia="en-US"/>
              </w:rPr>
              <w:br/>
              <w:t>Tisová 326</w:t>
            </w:r>
            <w:r w:rsidRPr="00393DCD">
              <w:rPr>
                <w:rFonts w:ascii="Arial" w:hAnsi="Arial" w:cs="Arial"/>
                <w:sz w:val="18"/>
                <w:szCs w:val="18"/>
                <w:lang w:eastAsia="en-US"/>
              </w:rPr>
              <w:br/>
              <w:t>391 33 Jistebnice</w:t>
            </w:r>
          </w:p>
          <w:p w14:paraId="7C7A41F9" w14:textId="77777777" w:rsidR="00EE30D5" w:rsidRPr="00393DCD" w:rsidRDefault="00EE30D5" w:rsidP="00EE30D5">
            <w:pPr>
              <w:spacing w:after="0" w:line="240" w:lineRule="auto"/>
              <w:jc w:val="left"/>
              <w:rPr>
                <w:rFonts w:ascii="Arial" w:hAnsi="Arial" w:cs="Arial"/>
                <w:sz w:val="18"/>
                <w:szCs w:val="18"/>
                <w:lang w:eastAsia="en-US"/>
              </w:rPr>
            </w:pPr>
            <w:r w:rsidRPr="00393DCD">
              <w:rPr>
                <w:rFonts w:ascii="Arial" w:hAnsi="Arial" w:cs="Arial"/>
                <w:sz w:val="18"/>
                <w:szCs w:val="18"/>
                <w:lang w:eastAsia="en-US"/>
              </w:rPr>
              <w:t>IČO: 63908522</w:t>
            </w:r>
          </w:p>
        </w:tc>
      </w:tr>
      <w:tr w:rsidR="00EE30D5" w:rsidRPr="00EE30D5" w14:paraId="1FF57A0A" w14:textId="77777777" w:rsidTr="00393DCD">
        <w:trPr>
          <w:trHeight w:val="1303"/>
        </w:trPr>
        <w:tc>
          <w:tcPr>
            <w:tcW w:w="3119" w:type="dxa"/>
            <w:vAlign w:val="center"/>
          </w:tcPr>
          <w:p w14:paraId="71C8983E" w14:textId="77777777" w:rsidR="00EE30D5" w:rsidRPr="00393DCD" w:rsidRDefault="00EE30D5" w:rsidP="00EE30D5">
            <w:pPr>
              <w:spacing w:before="120" w:after="120" w:line="240" w:lineRule="auto"/>
              <w:rPr>
                <w:rFonts w:ascii="Arial" w:hAnsi="Arial" w:cs="Arial"/>
                <w:sz w:val="18"/>
                <w:szCs w:val="18"/>
                <w:lang w:eastAsia="en-US"/>
              </w:rPr>
            </w:pPr>
            <w:r w:rsidRPr="00393DCD">
              <w:rPr>
                <w:rFonts w:ascii="Arial" w:hAnsi="Arial" w:cs="Arial"/>
                <w:sz w:val="18"/>
                <w:szCs w:val="18"/>
                <w:lang w:eastAsia="en-US"/>
              </w:rPr>
              <w:t xml:space="preserve">Budova pro chov skotu </w:t>
            </w:r>
          </w:p>
        </w:tc>
        <w:tc>
          <w:tcPr>
            <w:tcW w:w="5670" w:type="dxa"/>
            <w:vAlign w:val="center"/>
          </w:tcPr>
          <w:p w14:paraId="378588B9" w14:textId="77777777" w:rsidR="00EE30D5" w:rsidRPr="00393DCD" w:rsidRDefault="00EE30D5" w:rsidP="00EE30D5">
            <w:pPr>
              <w:spacing w:after="0" w:line="240" w:lineRule="auto"/>
              <w:jc w:val="left"/>
              <w:rPr>
                <w:rFonts w:ascii="Arial" w:hAnsi="Arial" w:cs="Arial"/>
                <w:sz w:val="18"/>
                <w:szCs w:val="18"/>
                <w:lang w:eastAsia="en-US"/>
              </w:rPr>
            </w:pPr>
            <w:r w:rsidRPr="00393DCD">
              <w:rPr>
                <w:rFonts w:ascii="Arial" w:hAnsi="Arial" w:cs="Arial"/>
                <w:sz w:val="18"/>
                <w:szCs w:val="18"/>
                <w:lang w:eastAsia="en-US"/>
              </w:rPr>
              <w:t>AGRO-partner s.r.o.</w:t>
            </w:r>
            <w:r w:rsidRPr="00393DCD">
              <w:rPr>
                <w:rFonts w:ascii="Arial" w:hAnsi="Arial" w:cs="Arial"/>
                <w:sz w:val="18"/>
                <w:szCs w:val="18"/>
                <w:lang w:eastAsia="en-US"/>
              </w:rPr>
              <w:br/>
            </w:r>
            <w:proofErr w:type="spellStart"/>
            <w:r w:rsidRPr="00393DCD">
              <w:rPr>
                <w:rFonts w:ascii="Arial" w:hAnsi="Arial" w:cs="Arial"/>
                <w:sz w:val="18"/>
                <w:szCs w:val="18"/>
                <w:lang w:eastAsia="en-US"/>
              </w:rPr>
              <w:t>Chlebov</w:t>
            </w:r>
            <w:proofErr w:type="spellEnd"/>
            <w:r w:rsidRPr="00393DCD">
              <w:rPr>
                <w:rFonts w:ascii="Arial" w:hAnsi="Arial" w:cs="Arial"/>
                <w:sz w:val="18"/>
                <w:szCs w:val="18"/>
                <w:lang w:eastAsia="en-US"/>
              </w:rPr>
              <w:t xml:space="preserve"> 77</w:t>
            </w:r>
            <w:r w:rsidRPr="00393DCD">
              <w:rPr>
                <w:rFonts w:ascii="Arial" w:hAnsi="Arial" w:cs="Arial"/>
                <w:sz w:val="18"/>
                <w:szCs w:val="18"/>
                <w:lang w:eastAsia="en-US"/>
              </w:rPr>
              <w:br/>
              <w:t>392 01 Soběslav</w:t>
            </w:r>
          </w:p>
          <w:p w14:paraId="18DAE0F9" w14:textId="77777777" w:rsidR="00EE30D5" w:rsidRPr="00393DCD" w:rsidRDefault="00EE30D5" w:rsidP="00EE30D5">
            <w:pPr>
              <w:spacing w:after="0" w:line="240" w:lineRule="auto"/>
              <w:jc w:val="left"/>
              <w:rPr>
                <w:rFonts w:ascii="Arial" w:hAnsi="Arial" w:cs="Arial"/>
                <w:sz w:val="18"/>
                <w:szCs w:val="18"/>
                <w:lang w:eastAsia="en-US"/>
              </w:rPr>
            </w:pPr>
            <w:r w:rsidRPr="00393DCD">
              <w:rPr>
                <w:rFonts w:ascii="Arial" w:hAnsi="Arial" w:cs="Arial"/>
                <w:sz w:val="18"/>
                <w:szCs w:val="18"/>
                <w:lang w:eastAsia="en-US"/>
              </w:rPr>
              <w:t>IČO: 42406994</w:t>
            </w:r>
          </w:p>
        </w:tc>
      </w:tr>
      <w:tr w:rsidR="00EE30D5" w:rsidRPr="00EE30D5" w14:paraId="475FF8E6" w14:textId="77777777" w:rsidTr="00393DCD">
        <w:trPr>
          <w:trHeight w:val="1124"/>
        </w:trPr>
        <w:tc>
          <w:tcPr>
            <w:tcW w:w="3119" w:type="dxa"/>
            <w:vAlign w:val="center"/>
          </w:tcPr>
          <w:p w14:paraId="73983BAB" w14:textId="77777777" w:rsidR="00EE30D5" w:rsidRPr="00393DCD" w:rsidRDefault="00EE30D5" w:rsidP="00EE30D5">
            <w:pPr>
              <w:spacing w:before="120" w:after="120" w:line="240" w:lineRule="auto"/>
              <w:rPr>
                <w:rFonts w:ascii="Arial" w:hAnsi="Arial" w:cs="Arial"/>
                <w:sz w:val="18"/>
                <w:szCs w:val="18"/>
                <w:lang w:eastAsia="en-US"/>
              </w:rPr>
            </w:pPr>
            <w:r w:rsidRPr="00393DCD">
              <w:rPr>
                <w:rFonts w:ascii="Arial" w:hAnsi="Arial" w:cs="Arial"/>
                <w:sz w:val="18"/>
                <w:szCs w:val="18"/>
                <w:lang w:eastAsia="en-US"/>
              </w:rPr>
              <w:t>Sklad PHM</w:t>
            </w:r>
          </w:p>
        </w:tc>
        <w:tc>
          <w:tcPr>
            <w:tcW w:w="5670" w:type="dxa"/>
            <w:vAlign w:val="center"/>
          </w:tcPr>
          <w:p w14:paraId="323616AB" w14:textId="77777777" w:rsidR="00EE30D5" w:rsidRPr="00393DCD" w:rsidRDefault="00EE30D5" w:rsidP="00EE30D5">
            <w:pPr>
              <w:spacing w:after="0" w:line="240" w:lineRule="auto"/>
              <w:jc w:val="left"/>
              <w:rPr>
                <w:rFonts w:ascii="Arial" w:hAnsi="Arial" w:cs="Arial"/>
                <w:sz w:val="18"/>
                <w:szCs w:val="18"/>
                <w:lang w:eastAsia="en-US"/>
              </w:rPr>
            </w:pPr>
            <w:r w:rsidRPr="00393DCD">
              <w:rPr>
                <w:rFonts w:ascii="Arial" w:hAnsi="Arial" w:cs="Arial"/>
                <w:sz w:val="18"/>
                <w:szCs w:val="18"/>
                <w:lang w:eastAsia="en-US"/>
              </w:rPr>
              <w:t>EVOTECH s.r.o.</w:t>
            </w:r>
          </w:p>
          <w:p w14:paraId="60106839" w14:textId="77777777" w:rsidR="00EE30D5" w:rsidRPr="00393DCD" w:rsidRDefault="00EE30D5" w:rsidP="00EE30D5">
            <w:pPr>
              <w:spacing w:after="0" w:line="240" w:lineRule="auto"/>
              <w:jc w:val="left"/>
              <w:rPr>
                <w:rFonts w:ascii="Arial" w:hAnsi="Arial" w:cs="Arial"/>
                <w:sz w:val="18"/>
                <w:szCs w:val="18"/>
                <w:lang w:eastAsia="en-US"/>
              </w:rPr>
            </w:pPr>
            <w:r w:rsidRPr="00393DCD">
              <w:rPr>
                <w:rFonts w:ascii="Arial" w:hAnsi="Arial" w:cs="Arial"/>
                <w:sz w:val="18"/>
                <w:szCs w:val="18"/>
                <w:lang w:eastAsia="en-US"/>
              </w:rPr>
              <w:t>Anglická 336/21</w:t>
            </w:r>
          </w:p>
          <w:p w14:paraId="707B4532" w14:textId="77777777" w:rsidR="00EE30D5" w:rsidRPr="00393DCD" w:rsidRDefault="00EE30D5" w:rsidP="00EE30D5">
            <w:pPr>
              <w:spacing w:after="0" w:line="240" w:lineRule="auto"/>
              <w:jc w:val="left"/>
              <w:rPr>
                <w:rFonts w:ascii="Arial" w:hAnsi="Arial" w:cs="Arial"/>
                <w:sz w:val="18"/>
                <w:szCs w:val="18"/>
                <w:lang w:eastAsia="en-US"/>
              </w:rPr>
            </w:pPr>
            <w:r w:rsidRPr="00393DCD">
              <w:rPr>
                <w:rFonts w:ascii="Arial" w:hAnsi="Arial" w:cs="Arial"/>
                <w:sz w:val="18"/>
                <w:szCs w:val="18"/>
                <w:lang w:eastAsia="en-US"/>
              </w:rPr>
              <w:t>120 00 Praha 2</w:t>
            </w:r>
          </w:p>
          <w:p w14:paraId="441A7DFC" w14:textId="77777777" w:rsidR="00EE30D5" w:rsidRPr="00393DCD" w:rsidRDefault="00EE30D5" w:rsidP="00EE30D5">
            <w:pPr>
              <w:spacing w:after="0" w:line="240" w:lineRule="auto"/>
              <w:jc w:val="left"/>
              <w:rPr>
                <w:rFonts w:ascii="Arial" w:hAnsi="Arial" w:cs="Arial"/>
                <w:sz w:val="18"/>
                <w:szCs w:val="18"/>
                <w:lang w:eastAsia="en-US"/>
              </w:rPr>
            </w:pPr>
            <w:r w:rsidRPr="00393DCD">
              <w:rPr>
                <w:rFonts w:ascii="Arial" w:hAnsi="Arial" w:cs="Arial"/>
                <w:sz w:val="18"/>
                <w:szCs w:val="18"/>
                <w:lang w:eastAsia="en-US"/>
              </w:rPr>
              <w:t>IČO: 171 89 225    </w:t>
            </w:r>
          </w:p>
        </w:tc>
      </w:tr>
      <w:tr w:rsidR="00EE30D5" w:rsidRPr="00EE30D5" w14:paraId="55FB4F09" w14:textId="77777777" w:rsidTr="00393DCD">
        <w:trPr>
          <w:trHeight w:val="1124"/>
        </w:trPr>
        <w:tc>
          <w:tcPr>
            <w:tcW w:w="3119" w:type="dxa"/>
            <w:vAlign w:val="center"/>
          </w:tcPr>
          <w:p w14:paraId="47DC6CEA" w14:textId="77777777" w:rsidR="00EE30D5" w:rsidRPr="00393DCD" w:rsidRDefault="00EE30D5" w:rsidP="00EE30D5">
            <w:pPr>
              <w:spacing w:before="120" w:after="120" w:line="240" w:lineRule="auto"/>
              <w:rPr>
                <w:rFonts w:ascii="Arial" w:hAnsi="Arial" w:cs="Arial"/>
                <w:sz w:val="18"/>
                <w:szCs w:val="18"/>
                <w:lang w:eastAsia="en-US"/>
              </w:rPr>
            </w:pPr>
            <w:r w:rsidRPr="00393DCD">
              <w:rPr>
                <w:rFonts w:ascii="Arial" w:hAnsi="Arial" w:cs="Arial"/>
                <w:sz w:val="18"/>
                <w:szCs w:val="18"/>
                <w:lang w:eastAsia="en-US"/>
              </w:rPr>
              <w:t xml:space="preserve">Mostní váha </w:t>
            </w:r>
          </w:p>
        </w:tc>
        <w:tc>
          <w:tcPr>
            <w:tcW w:w="5670" w:type="dxa"/>
            <w:vAlign w:val="center"/>
          </w:tcPr>
          <w:p w14:paraId="6E4B3348" w14:textId="77777777" w:rsidR="00EE30D5" w:rsidRPr="00393DCD" w:rsidRDefault="00EE30D5" w:rsidP="00EE30D5">
            <w:pPr>
              <w:spacing w:after="0" w:line="240" w:lineRule="auto"/>
              <w:jc w:val="left"/>
              <w:rPr>
                <w:rFonts w:ascii="Arial" w:hAnsi="Arial" w:cs="Arial"/>
                <w:sz w:val="18"/>
                <w:szCs w:val="18"/>
                <w:lang w:eastAsia="en-US"/>
              </w:rPr>
            </w:pPr>
            <w:r w:rsidRPr="00393DCD">
              <w:rPr>
                <w:rFonts w:ascii="Arial" w:hAnsi="Arial" w:cs="Arial"/>
                <w:sz w:val="18"/>
                <w:szCs w:val="18"/>
                <w:lang w:eastAsia="en-US"/>
              </w:rPr>
              <w:t>TENZONA s.r.o.</w:t>
            </w:r>
            <w:r w:rsidRPr="00393DCD">
              <w:rPr>
                <w:rFonts w:ascii="Arial" w:hAnsi="Arial" w:cs="Arial"/>
                <w:sz w:val="18"/>
                <w:szCs w:val="18"/>
                <w:lang w:eastAsia="en-US"/>
              </w:rPr>
              <w:br/>
              <w:t>Starobělská 1937/4</w:t>
            </w:r>
            <w:r w:rsidRPr="00393DCD">
              <w:rPr>
                <w:rFonts w:ascii="Arial" w:hAnsi="Arial" w:cs="Arial"/>
                <w:sz w:val="18"/>
                <w:szCs w:val="18"/>
                <w:lang w:eastAsia="en-US"/>
              </w:rPr>
              <w:br/>
              <w:t>700 30 Ostrava-Zábřeh</w:t>
            </w:r>
            <w:r w:rsidRPr="00393DCD">
              <w:rPr>
                <w:rFonts w:ascii="Arial" w:hAnsi="Arial" w:cs="Arial"/>
                <w:sz w:val="18"/>
                <w:szCs w:val="18"/>
                <w:lang w:eastAsia="en-US"/>
              </w:rPr>
              <w:br/>
              <w:t>IČO: 65141288</w:t>
            </w:r>
          </w:p>
        </w:tc>
      </w:tr>
      <w:tr w:rsidR="00EE30D5" w:rsidRPr="00EE30D5" w14:paraId="543BFC1C" w14:textId="77777777" w:rsidTr="00393DCD">
        <w:trPr>
          <w:trHeight w:val="65"/>
        </w:trPr>
        <w:tc>
          <w:tcPr>
            <w:tcW w:w="3119" w:type="dxa"/>
            <w:vAlign w:val="center"/>
          </w:tcPr>
          <w:p w14:paraId="2513EC1B" w14:textId="77777777" w:rsidR="00EE30D5" w:rsidRPr="00393DCD" w:rsidRDefault="00EE30D5" w:rsidP="00EE30D5">
            <w:pPr>
              <w:spacing w:before="120" w:after="120" w:line="240" w:lineRule="auto"/>
              <w:rPr>
                <w:rFonts w:ascii="Arial" w:hAnsi="Arial" w:cs="Arial"/>
                <w:sz w:val="18"/>
                <w:szCs w:val="18"/>
                <w:lang w:eastAsia="en-US"/>
              </w:rPr>
            </w:pPr>
            <w:r w:rsidRPr="00393DCD">
              <w:rPr>
                <w:rFonts w:ascii="Arial" w:hAnsi="Arial" w:cs="Arial"/>
                <w:sz w:val="18"/>
                <w:szCs w:val="18"/>
                <w:lang w:eastAsia="en-US"/>
              </w:rPr>
              <w:t>Sklad jadrných krmiv – posklizňová linka s výrobnou krmných směsí</w:t>
            </w:r>
          </w:p>
        </w:tc>
        <w:tc>
          <w:tcPr>
            <w:tcW w:w="5670" w:type="dxa"/>
            <w:vAlign w:val="center"/>
          </w:tcPr>
          <w:p w14:paraId="08558780" w14:textId="77777777" w:rsidR="00EE30D5" w:rsidRPr="00393DCD" w:rsidRDefault="00EE30D5" w:rsidP="00393DCD">
            <w:pPr>
              <w:spacing w:before="120" w:after="120" w:line="240" w:lineRule="auto"/>
              <w:jc w:val="left"/>
              <w:rPr>
                <w:rFonts w:ascii="Arial" w:hAnsi="Arial" w:cs="Arial"/>
                <w:sz w:val="18"/>
                <w:szCs w:val="18"/>
                <w:lang w:eastAsia="en-US"/>
              </w:rPr>
            </w:pPr>
            <w:r w:rsidRPr="00393DCD">
              <w:rPr>
                <w:rFonts w:ascii="Arial" w:hAnsi="Arial" w:cs="Arial"/>
                <w:sz w:val="18"/>
                <w:szCs w:val="18"/>
                <w:lang w:eastAsia="en-US"/>
              </w:rPr>
              <w:t>AGRICO s.r.o.</w:t>
            </w:r>
            <w:r w:rsidRPr="00393DCD">
              <w:rPr>
                <w:rFonts w:ascii="Arial" w:hAnsi="Arial" w:cs="Arial"/>
                <w:sz w:val="18"/>
                <w:szCs w:val="18"/>
                <w:lang w:eastAsia="en-US"/>
              </w:rPr>
              <w:br/>
              <w:t>Rybářská 671</w:t>
            </w:r>
            <w:r w:rsidRPr="00393DCD">
              <w:rPr>
                <w:rFonts w:ascii="Arial" w:hAnsi="Arial" w:cs="Arial"/>
                <w:sz w:val="18"/>
                <w:szCs w:val="18"/>
                <w:lang w:eastAsia="en-US"/>
              </w:rPr>
              <w:br/>
              <w:t>379 01 Třeboň II</w:t>
            </w:r>
            <w:r w:rsidRPr="00393DCD">
              <w:rPr>
                <w:rFonts w:ascii="Arial" w:hAnsi="Arial" w:cs="Arial"/>
                <w:sz w:val="18"/>
                <w:szCs w:val="18"/>
                <w:lang w:eastAsia="en-US"/>
              </w:rPr>
              <w:br/>
              <w:t>IČO: 26032163</w:t>
            </w:r>
          </w:p>
        </w:tc>
      </w:tr>
    </w:tbl>
    <w:p w14:paraId="3EED2DB6" w14:textId="417D6313" w:rsidR="00AD6751" w:rsidRPr="007A57DD" w:rsidRDefault="00AD6751" w:rsidP="00393DCD">
      <w:pPr>
        <w:pStyle w:val="lneksmlouvy"/>
        <w:numPr>
          <w:ilvl w:val="0"/>
          <w:numId w:val="0"/>
        </w:numPr>
        <w:ind w:left="1040"/>
        <w:rPr>
          <w:sz w:val="20"/>
          <w:szCs w:val="20"/>
          <w:highlight w:val="yellow"/>
        </w:rPr>
      </w:pPr>
    </w:p>
    <w:p w14:paraId="3DDA930B" w14:textId="77777777" w:rsidR="00F82573" w:rsidRPr="005E450C" w:rsidRDefault="00F82573" w:rsidP="002B65C0">
      <w:pPr>
        <w:pStyle w:val="lneksmlouvy"/>
        <w:rPr>
          <w:sz w:val="20"/>
          <w:szCs w:val="20"/>
        </w:rPr>
      </w:pPr>
      <w:r w:rsidRPr="005E450C">
        <w:rPr>
          <w:sz w:val="20"/>
          <w:szCs w:val="20"/>
        </w:rPr>
        <w:t>Součástí Díla je zejména:</w:t>
      </w:r>
    </w:p>
    <w:p w14:paraId="0547F00E" w14:textId="503533DD" w:rsidR="00F82573" w:rsidRDefault="001008CC" w:rsidP="00587D6C">
      <w:pPr>
        <w:pStyle w:val="lneksmlouvy"/>
        <w:numPr>
          <w:ilvl w:val="2"/>
          <w:numId w:val="13"/>
        </w:numPr>
        <w:rPr>
          <w:sz w:val="20"/>
          <w:szCs w:val="20"/>
        </w:rPr>
      </w:pPr>
      <w:bookmarkStart w:id="3" w:name="_Ref429487399"/>
      <w:bookmarkEnd w:id="2"/>
      <w:r>
        <w:rPr>
          <w:sz w:val="20"/>
          <w:szCs w:val="20"/>
        </w:rPr>
        <w:t>p</w:t>
      </w:r>
      <w:r w:rsidR="00DA5050" w:rsidRPr="005E450C">
        <w:rPr>
          <w:sz w:val="20"/>
          <w:szCs w:val="20"/>
        </w:rPr>
        <w:t xml:space="preserve">rovedení, příp. doplnění veškerých potřebných destruktivních a nedestruktivních průzkumů, včetně jejich analýzy a vyhodnocení, zaměření a případně doměření stávajícího stavu potřebného pro zpracování veškeré projektové </w:t>
      </w:r>
      <w:r w:rsidR="00EF329B" w:rsidRPr="005E450C">
        <w:rPr>
          <w:sz w:val="20"/>
          <w:szCs w:val="20"/>
        </w:rPr>
        <w:t>dokumentace</w:t>
      </w:r>
      <w:r w:rsidR="00EF329B">
        <w:rPr>
          <w:sz w:val="20"/>
          <w:szCs w:val="20"/>
        </w:rPr>
        <w:t>, digitální</w:t>
      </w:r>
      <w:r w:rsidR="00E2025E">
        <w:rPr>
          <w:sz w:val="20"/>
          <w:szCs w:val="20"/>
        </w:rPr>
        <w:t xml:space="preserve"> zaměření stávajícího stavu celého objektu a vyhotovení výkresové dokumentace stávajícího stavu celé </w:t>
      </w:r>
      <w:bookmarkStart w:id="4" w:name="_Hlk199423040"/>
      <w:r w:rsidR="00EF329B">
        <w:rPr>
          <w:sz w:val="20"/>
          <w:szCs w:val="20"/>
        </w:rPr>
        <w:t>budovy, vypracování</w:t>
      </w:r>
      <w:r w:rsidR="00CA0916">
        <w:rPr>
          <w:sz w:val="20"/>
          <w:szCs w:val="20"/>
        </w:rPr>
        <w:t xml:space="preserve"> inženýrsko-geologického průzkumu</w:t>
      </w:r>
      <w:bookmarkEnd w:id="4"/>
      <w:r w:rsidR="007E0997" w:rsidRPr="005E450C">
        <w:rPr>
          <w:sz w:val="20"/>
          <w:szCs w:val="20"/>
        </w:rPr>
        <w:t xml:space="preserve"> </w:t>
      </w:r>
      <w:r w:rsidR="00F82573" w:rsidRPr="005E450C">
        <w:rPr>
          <w:sz w:val="20"/>
          <w:szCs w:val="20"/>
        </w:rPr>
        <w:t>(dále jen „</w:t>
      </w:r>
      <w:r w:rsidR="00F82573" w:rsidRPr="005E450C">
        <w:rPr>
          <w:b/>
          <w:bCs/>
          <w:sz w:val="20"/>
          <w:szCs w:val="20"/>
        </w:rPr>
        <w:t>Předprojektová příprava</w:t>
      </w:r>
      <w:r w:rsidR="00F82573" w:rsidRPr="005E450C">
        <w:rPr>
          <w:sz w:val="20"/>
          <w:szCs w:val="20"/>
        </w:rPr>
        <w:t>“);</w:t>
      </w:r>
    </w:p>
    <w:p w14:paraId="71448C88" w14:textId="3DAD5235" w:rsidR="00CA0916" w:rsidRDefault="00CA0916" w:rsidP="00587D6C">
      <w:pPr>
        <w:pStyle w:val="lneksmlouvy"/>
        <w:numPr>
          <w:ilvl w:val="2"/>
          <w:numId w:val="13"/>
        </w:numPr>
        <w:rPr>
          <w:sz w:val="20"/>
          <w:szCs w:val="20"/>
        </w:rPr>
      </w:pPr>
      <w:r w:rsidRPr="00CA0916">
        <w:rPr>
          <w:sz w:val="20"/>
          <w:szCs w:val="20"/>
        </w:rPr>
        <w:lastRenderedPageBreak/>
        <w:t>vypracování projektové dokumentace k odstranění stav</w:t>
      </w:r>
      <w:r w:rsidR="00051316">
        <w:rPr>
          <w:sz w:val="20"/>
          <w:szCs w:val="20"/>
        </w:rPr>
        <w:t>e</w:t>
      </w:r>
      <w:r w:rsidRPr="00CA0916">
        <w:rPr>
          <w:sz w:val="20"/>
          <w:szCs w:val="20"/>
        </w:rPr>
        <w:t>b stávající</w:t>
      </w:r>
      <w:r w:rsidR="00051316">
        <w:rPr>
          <w:sz w:val="20"/>
          <w:szCs w:val="20"/>
        </w:rPr>
        <w:t>ch</w:t>
      </w:r>
      <w:r w:rsidRPr="00CA0916">
        <w:rPr>
          <w:sz w:val="20"/>
          <w:szCs w:val="20"/>
        </w:rPr>
        <w:t xml:space="preserve"> objekt</w:t>
      </w:r>
      <w:r w:rsidR="00051316">
        <w:rPr>
          <w:sz w:val="20"/>
          <w:szCs w:val="20"/>
        </w:rPr>
        <w:t>ů</w:t>
      </w:r>
      <w:r w:rsidRPr="00CA0916">
        <w:rPr>
          <w:sz w:val="20"/>
          <w:szCs w:val="20"/>
        </w:rPr>
        <w:t xml:space="preserve"> stojící</w:t>
      </w:r>
      <w:r w:rsidR="00051316">
        <w:rPr>
          <w:sz w:val="20"/>
          <w:szCs w:val="20"/>
        </w:rPr>
        <w:t>ch</w:t>
      </w:r>
      <w:r w:rsidRPr="00CA0916">
        <w:rPr>
          <w:sz w:val="20"/>
          <w:szCs w:val="20"/>
        </w:rPr>
        <w:t xml:space="preserve"> na pozemku </w:t>
      </w:r>
      <w:proofErr w:type="spellStart"/>
      <w:r w:rsidRPr="00CA0916">
        <w:rPr>
          <w:sz w:val="20"/>
          <w:szCs w:val="20"/>
        </w:rPr>
        <w:t>parc</w:t>
      </w:r>
      <w:proofErr w:type="spellEnd"/>
      <w:r w:rsidRPr="00CA0916">
        <w:rPr>
          <w:sz w:val="20"/>
          <w:szCs w:val="20"/>
        </w:rPr>
        <w:t xml:space="preserve">. č. </w:t>
      </w:r>
      <w:r w:rsidR="00A4523B">
        <w:rPr>
          <w:sz w:val="20"/>
          <w:szCs w:val="20"/>
        </w:rPr>
        <w:t>4376/1</w:t>
      </w:r>
      <w:r w:rsidRPr="00CA0916">
        <w:rPr>
          <w:sz w:val="20"/>
          <w:szCs w:val="20"/>
        </w:rPr>
        <w:t xml:space="preserve">, </w:t>
      </w:r>
      <w:r w:rsidR="00A4523B">
        <w:rPr>
          <w:sz w:val="20"/>
          <w:szCs w:val="20"/>
        </w:rPr>
        <w:t>ostatní</w:t>
      </w:r>
      <w:r w:rsidRPr="00CA0916">
        <w:rPr>
          <w:sz w:val="20"/>
          <w:szCs w:val="20"/>
        </w:rPr>
        <w:t xml:space="preserve"> plocha, </w:t>
      </w:r>
      <w:proofErr w:type="spellStart"/>
      <w:r w:rsidRPr="00CA0916">
        <w:rPr>
          <w:sz w:val="20"/>
          <w:szCs w:val="20"/>
        </w:rPr>
        <w:t>k.ú</w:t>
      </w:r>
      <w:proofErr w:type="spellEnd"/>
      <w:r w:rsidRPr="00CA0916">
        <w:rPr>
          <w:sz w:val="20"/>
          <w:szCs w:val="20"/>
        </w:rPr>
        <w:t xml:space="preserve">. </w:t>
      </w:r>
      <w:r w:rsidR="00051316">
        <w:rPr>
          <w:sz w:val="20"/>
          <w:szCs w:val="20"/>
        </w:rPr>
        <w:t xml:space="preserve">Benešov u Prahy 602191, </w:t>
      </w:r>
      <w:proofErr w:type="spellStart"/>
      <w:r w:rsidR="00051316">
        <w:rPr>
          <w:sz w:val="20"/>
          <w:szCs w:val="20"/>
        </w:rPr>
        <w:t>p.č</w:t>
      </w:r>
      <w:proofErr w:type="spellEnd"/>
      <w:r w:rsidR="00051316">
        <w:rPr>
          <w:sz w:val="20"/>
          <w:szCs w:val="20"/>
        </w:rPr>
        <w:t xml:space="preserve">. 4369 (zastavěná plocha  a nádvoří), </w:t>
      </w:r>
      <w:proofErr w:type="spellStart"/>
      <w:r w:rsidR="00051316">
        <w:rPr>
          <w:sz w:val="20"/>
          <w:szCs w:val="20"/>
        </w:rPr>
        <w:t>p.č</w:t>
      </w:r>
      <w:proofErr w:type="spellEnd"/>
      <w:r w:rsidR="00051316">
        <w:rPr>
          <w:sz w:val="20"/>
          <w:szCs w:val="20"/>
        </w:rPr>
        <w:t xml:space="preserve">. 4384/3 (zastavěná plcha a nádvoří), </w:t>
      </w:r>
      <w:proofErr w:type="spellStart"/>
      <w:r w:rsidR="00051316">
        <w:rPr>
          <w:sz w:val="20"/>
          <w:szCs w:val="20"/>
        </w:rPr>
        <w:t>p.č</w:t>
      </w:r>
      <w:proofErr w:type="spellEnd"/>
      <w:r w:rsidR="00051316">
        <w:rPr>
          <w:sz w:val="20"/>
          <w:szCs w:val="20"/>
        </w:rPr>
        <w:t>. 4384/4 (zastavěná plocha a nádvoří)</w:t>
      </w:r>
      <w:r w:rsidR="00970B27">
        <w:rPr>
          <w:sz w:val="20"/>
          <w:szCs w:val="20"/>
        </w:rPr>
        <w:t xml:space="preserve">, </w:t>
      </w:r>
      <w:r w:rsidR="00F812EC">
        <w:rPr>
          <w:sz w:val="20"/>
          <w:szCs w:val="20"/>
        </w:rPr>
        <w:t xml:space="preserve">4376/2 (zastavěná plocha a nádvoří), </w:t>
      </w:r>
      <w:proofErr w:type="spellStart"/>
      <w:r w:rsidR="00F812EC">
        <w:rPr>
          <w:sz w:val="20"/>
          <w:szCs w:val="20"/>
        </w:rPr>
        <w:t>p.č</w:t>
      </w:r>
      <w:proofErr w:type="spellEnd"/>
      <w:r w:rsidR="00F812EC">
        <w:rPr>
          <w:sz w:val="20"/>
          <w:szCs w:val="20"/>
        </w:rPr>
        <w:t xml:space="preserve">. 4384/6 (ostatní plocha) a </w:t>
      </w:r>
      <w:proofErr w:type="spellStart"/>
      <w:r w:rsidR="00F812EC">
        <w:rPr>
          <w:sz w:val="20"/>
          <w:szCs w:val="20"/>
        </w:rPr>
        <w:t>p.č</w:t>
      </w:r>
      <w:proofErr w:type="spellEnd"/>
      <w:r w:rsidR="00F812EC">
        <w:rPr>
          <w:sz w:val="20"/>
          <w:szCs w:val="20"/>
        </w:rPr>
        <w:t>. 4376/4 (ostatní plocha)</w:t>
      </w:r>
      <w:r w:rsidRPr="00CA0916">
        <w:rPr>
          <w:sz w:val="20"/>
          <w:szCs w:val="20"/>
        </w:rPr>
        <w:t>, v souladu se zákonem č. 283/2021 Sb., stavební zákon ve znění pozdějších předpisů (dále jen „</w:t>
      </w:r>
      <w:r w:rsidR="00282D7A">
        <w:rPr>
          <w:sz w:val="20"/>
          <w:szCs w:val="20"/>
        </w:rPr>
        <w:t>S</w:t>
      </w:r>
      <w:r w:rsidRPr="00282D7A">
        <w:rPr>
          <w:sz w:val="20"/>
          <w:szCs w:val="20"/>
        </w:rPr>
        <w:t>tavební zákon“)</w:t>
      </w:r>
      <w:r w:rsidRPr="00CA0916">
        <w:rPr>
          <w:sz w:val="20"/>
          <w:szCs w:val="20"/>
        </w:rPr>
        <w:t xml:space="preserve"> a vyhláškou č. 131/2024Sb., o dokumentaci staveb (dále jen „</w:t>
      </w:r>
      <w:r w:rsidR="00282D7A">
        <w:rPr>
          <w:sz w:val="20"/>
          <w:szCs w:val="20"/>
        </w:rPr>
        <w:t>V</w:t>
      </w:r>
      <w:r w:rsidRPr="00282D7A">
        <w:rPr>
          <w:sz w:val="20"/>
          <w:szCs w:val="20"/>
        </w:rPr>
        <w:t>yhláška č. 131/2024Sb.“),</w:t>
      </w:r>
      <w:r w:rsidRPr="00CA0916">
        <w:rPr>
          <w:sz w:val="20"/>
          <w:szCs w:val="20"/>
        </w:rPr>
        <w:t xml:space="preserve"> (dále jen „</w:t>
      </w:r>
      <w:r w:rsidRPr="007563AE">
        <w:rPr>
          <w:b/>
          <w:bCs/>
          <w:sz w:val="20"/>
          <w:szCs w:val="20"/>
        </w:rPr>
        <w:t xml:space="preserve">PD na </w:t>
      </w:r>
      <w:r w:rsidR="004350A9">
        <w:rPr>
          <w:b/>
          <w:bCs/>
          <w:sz w:val="20"/>
          <w:szCs w:val="20"/>
        </w:rPr>
        <w:t>b</w:t>
      </w:r>
      <w:r w:rsidRPr="007563AE">
        <w:rPr>
          <w:b/>
          <w:bCs/>
          <w:sz w:val="20"/>
          <w:szCs w:val="20"/>
        </w:rPr>
        <w:t>ourací práce</w:t>
      </w:r>
      <w:r w:rsidRPr="00CA0916">
        <w:rPr>
          <w:sz w:val="20"/>
          <w:szCs w:val="20"/>
        </w:rPr>
        <w:t>“)</w:t>
      </w:r>
      <w:r w:rsidR="00282D7A">
        <w:rPr>
          <w:sz w:val="20"/>
          <w:szCs w:val="20"/>
        </w:rPr>
        <w:t>;</w:t>
      </w:r>
    </w:p>
    <w:p w14:paraId="2D83FE80" w14:textId="27F235F3" w:rsidR="00282D7A" w:rsidRDefault="00282D7A" w:rsidP="00587D6C">
      <w:pPr>
        <w:pStyle w:val="lneksmlouvy"/>
        <w:numPr>
          <w:ilvl w:val="2"/>
          <w:numId w:val="13"/>
        </w:numPr>
        <w:rPr>
          <w:sz w:val="20"/>
          <w:szCs w:val="20"/>
        </w:rPr>
      </w:pPr>
      <w:r w:rsidRPr="00282D7A">
        <w:rPr>
          <w:sz w:val="20"/>
          <w:szCs w:val="20"/>
        </w:rPr>
        <w:t>vypracování závazného položkového rozpočtu Stavby (Bourací práce) dle</w:t>
      </w:r>
      <w:r>
        <w:rPr>
          <w:sz w:val="20"/>
          <w:szCs w:val="20"/>
        </w:rPr>
        <w:t xml:space="preserve"> zpracované</w:t>
      </w:r>
      <w:r w:rsidRPr="00282D7A">
        <w:rPr>
          <w:sz w:val="20"/>
          <w:szCs w:val="20"/>
        </w:rPr>
        <w:t xml:space="preserve"> </w:t>
      </w:r>
      <w:r>
        <w:rPr>
          <w:sz w:val="20"/>
          <w:szCs w:val="20"/>
        </w:rPr>
        <w:t>PD na Bourací práce</w:t>
      </w:r>
      <w:r w:rsidRPr="00282D7A">
        <w:rPr>
          <w:sz w:val="20"/>
          <w:szCs w:val="20"/>
        </w:rPr>
        <w:t xml:space="preserve"> v rozsahu a podrobnostech potřebných pro realizaci zadávacího řízení na provedení Stavby podle </w:t>
      </w:r>
      <w:r>
        <w:rPr>
          <w:sz w:val="20"/>
          <w:szCs w:val="20"/>
        </w:rPr>
        <w:t xml:space="preserve">zákona č. 134/2016Sb., </w:t>
      </w:r>
      <w:r w:rsidRPr="00282D7A">
        <w:rPr>
          <w:sz w:val="20"/>
          <w:szCs w:val="20"/>
        </w:rPr>
        <w:t xml:space="preserve">o zadávání veřejných zakázek, ve znění pozdějších předpisů </w:t>
      </w:r>
      <w:r>
        <w:rPr>
          <w:sz w:val="20"/>
          <w:szCs w:val="20"/>
        </w:rPr>
        <w:t>(dále jen „</w:t>
      </w:r>
      <w:r w:rsidRPr="009508C8">
        <w:rPr>
          <w:b/>
          <w:bCs/>
          <w:sz w:val="20"/>
          <w:szCs w:val="20"/>
        </w:rPr>
        <w:t>ZZVZ</w:t>
      </w:r>
      <w:r>
        <w:rPr>
          <w:sz w:val="20"/>
          <w:szCs w:val="20"/>
        </w:rPr>
        <w:t>“)</w:t>
      </w:r>
      <w:r w:rsidRPr="00282D7A">
        <w:rPr>
          <w:sz w:val="20"/>
          <w:szCs w:val="20"/>
        </w:rPr>
        <w:t>, předpisů jej provádějících, zejména vyhlášky č. 169/2016 Sb., o stanovení rozsahu dokumentace veřejné zakázky na stavební práce a soupisu stavebních prací, dodávek a služeb s výkazem výměr (dále jen „vyhláška č. 169/2016 Sb.)</w:t>
      </w:r>
      <w:r>
        <w:rPr>
          <w:sz w:val="20"/>
          <w:szCs w:val="20"/>
        </w:rPr>
        <w:t xml:space="preserve">. </w:t>
      </w:r>
      <w:r w:rsidRPr="00282D7A">
        <w:rPr>
          <w:sz w:val="20"/>
          <w:szCs w:val="20"/>
        </w:rPr>
        <w:t xml:space="preserve">Výkaz výměr nebude obsahovat obchodní názvy a bude zpracován ve formátu </w:t>
      </w:r>
      <w:proofErr w:type="spellStart"/>
      <w:r w:rsidRPr="00282D7A">
        <w:rPr>
          <w:sz w:val="20"/>
          <w:szCs w:val="20"/>
        </w:rPr>
        <w:t>pdf</w:t>
      </w:r>
      <w:proofErr w:type="spellEnd"/>
      <w:r w:rsidRPr="00282D7A">
        <w:rPr>
          <w:sz w:val="20"/>
          <w:szCs w:val="20"/>
        </w:rPr>
        <w:t xml:space="preserve"> a v elektronickém výstupu ze softwaru pro rozpočtování. Doporučené elektronické formáty jsou .</w:t>
      </w:r>
      <w:proofErr w:type="spellStart"/>
      <w:r w:rsidRPr="00282D7A">
        <w:rPr>
          <w:sz w:val="20"/>
          <w:szCs w:val="20"/>
        </w:rPr>
        <w:t>kz</w:t>
      </w:r>
      <w:proofErr w:type="spellEnd"/>
      <w:r w:rsidRPr="00282D7A">
        <w:rPr>
          <w:sz w:val="20"/>
          <w:szCs w:val="20"/>
        </w:rPr>
        <w:t>, .</w:t>
      </w:r>
      <w:proofErr w:type="spellStart"/>
      <w:r w:rsidRPr="00282D7A">
        <w:rPr>
          <w:sz w:val="20"/>
          <w:szCs w:val="20"/>
        </w:rPr>
        <w:t>kza</w:t>
      </w:r>
      <w:proofErr w:type="spellEnd"/>
      <w:r w:rsidRPr="00282D7A">
        <w:rPr>
          <w:sz w:val="20"/>
          <w:szCs w:val="20"/>
        </w:rPr>
        <w:t>, .</w:t>
      </w:r>
      <w:proofErr w:type="spellStart"/>
      <w:r w:rsidRPr="00282D7A">
        <w:rPr>
          <w:sz w:val="20"/>
          <w:szCs w:val="20"/>
        </w:rPr>
        <w:t>unixml</w:t>
      </w:r>
      <w:proofErr w:type="spellEnd"/>
      <w:r w:rsidRPr="00282D7A">
        <w:rPr>
          <w:sz w:val="20"/>
          <w:szCs w:val="20"/>
        </w:rPr>
        <w:t>, .</w:t>
      </w:r>
      <w:proofErr w:type="spellStart"/>
      <w:r w:rsidRPr="00282D7A">
        <w:rPr>
          <w:sz w:val="20"/>
          <w:szCs w:val="20"/>
        </w:rPr>
        <w:t>rts</w:t>
      </w:r>
      <w:proofErr w:type="spellEnd"/>
      <w:r w:rsidRPr="00282D7A">
        <w:rPr>
          <w:sz w:val="20"/>
          <w:szCs w:val="20"/>
        </w:rPr>
        <w:t>, .xc4, .</w:t>
      </w:r>
      <w:proofErr w:type="spellStart"/>
      <w:r w:rsidRPr="00282D7A">
        <w:rPr>
          <w:sz w:val="20"/>
          <w:szCs w:val="20"/>
        </w:rPr>
        <w:t>utf</w:t>
      </w:r>
      <w:proofErr w:type="spellEnd"/>
      <w:r w:rsidRPr="00282D7A">
        <w:rPr>
          <w:sz w:val="20"/>
          <w:szCs w:val="20"/>
        </w:rPr>
        <w:t xml:space="preserve">, </w:t>
      </w:r>
      <w:proofErr w:type="spellStart"/>
      <w:r w:rsidRPr="00282D7A">
        <w:rPr>
          <w:sz w:val="20"/>
          <w:szCs w:val="20"/>
        </w:rPr>
        <w:t>StavData</w:t>
      </w:r>
      <w:proofErr w:type="spellEnd"/>
      <w:r w:rsidRPr="00282D7A">
        <w:rPr>
          <w:sz w:val="20"/>
          <w:szCs w:val="20"/>
        </w:rPr>
        <w:t xml:space="preserve"> a jakýkoliv uzamčený excelovský soubor, který je přímým výstupem softwaru pro rozpočtování (dále jen „</w:t>
      </w:r>
      <w:r w:rsidRPr="000778A2">
        <w:rPr>
          <w:b/>
          <w:bCs/>
          <w:sz w:val="20"/>
          <w:szCs w:val="20"/>
        </w:rPr>
        <w:t>Výkaz výměr bourací práce</w:t>
      </w:r>
      <w:r w:rsidRPr="00282D7A">
        <w:rPr>
          <w:sz w:val="20"/>
          <w:szCs w:val="20"/>
        </w:rPr>
        <w:t>“);</w:t>
      </w:r>
    </w:p>
    <w:p w14:paraId="26F912A2" w14:textId="3D3794A5" w:rsidR="00282D7A" w:rsidRDefault="00282D7A" w:rsidP="00587D6C">
      <w:pPr>
        <w:pStyle w:val="lneksmlouvy"/>
        <w:numPr>
          <w:ilvl w:val="2"/>
          <w:numId w:val="13"/>
        </w:numPr>
        <w:rPr>
          <w:sz w:val="20"/>
          <w:szCs w:val="20"/>
        </w:rPr>
      </w:pPr>
      <w:r w:rsidRPr="00282D7A">
        <w:rPr>
          <w:sz w:val="20"/>
          <w:szCs w:val="20"/>
        </w:rPr>
        <w:t xml:space="preserve">vypracování oceněného položkového rozpočtu Stavby (Bourací práce) v aktuální cenové úrovni. V rámci vypracování oceněného položkového rozpočtu Stavby (Bourací práce) dodavatel na pokyn </w:t>
      </w:r>
      <w:r w:rsidR="002B789B">
        <w:rPr>
          <w:sz w:val="20"/>
          <w:szCs w:val="20"/>
        </w:rPr>
        <w:t>O</w:t>
      </w:r>
      <w:r w:rsidRPr="00282D7A">
        <w:rPr>
          <w:sz w:val="20"/>
          <w:szCs w:val="20"/>
        </w:rPr>
        <w:t>bjednavatele aktualizuje oceněný položkový rozpočet Stavby (Bourací práce) v aktuální cenové úrovni před vyhlášením veřejné zakázky na dodavatele stavebních prací (dále jen „</w:t>
      </w:r>
      <w:r w:rsidRPr="000778A2">
        <w:rPr>
          <w:b/>
          <w:bCs/>
          <w:sz w:val="20"/>
          <w:szCs w:val="20"/>
        </w:rPr>
        <w:t xml:space="preserve">Položkový rozpočet </w:t>
      </w:r>
      <w:r w:rsidR="006C2AE0">
        <w:rPr>
          <w:b/>
          <w:bCs/>
          <w:sz w:val="20"/>
          <w:szCs w:val="20"/>
        </w:rPr>
        <w:t>S</w:t>
      </w:r>
      <w:r w:rsidRPr="000778A2">
        <w:rPr>
          <w:b/>
          <w:bCs/>
          <w:sz w:val="20"/>
          <w:szCs w:val="20"/>
        </w:rPr>
        <w:t>tavby bourací práce</w:t>
      </w:r>
      <w:r w:rsidRPr="00282D7A">
        <w:rPr>
          <w:sz w:val="20"/>
          <w:szCs w:val="20"/>
        </w:rPr>
        <w:t>“);</w:t>
      </w:r>
    </w:p>
    <w:p w14:paraId="123CD13E" w14:textId="184E4C2B" w:rsidR="00993F2B" w:rsidRDefault="00891A7B" w:rsidP="00993F2B">
      <w:pPr>
        <w:pStyle w:val="lneksmlouvy"/>
        <w:numPr>
          <w:ilvl w:val="2"/>
          <w:numId w:val="13"/>
        </w:numPr>
        <w:rPr>
          <w:sz w:val="20"/>
          <w:szCs w:val="20"/>
        </w:rPr>
      </w:pPr>
      <w:r w:rsidRPr="005E450C">
        <w:rPr>
          <w:sz w:val="20"/>
          <w:szCs w:val="20"/>
        </w:rPr>
        <w:t xml:space="preserve">vypracování architektonické studie </w:t>
      </w:r>
      <w:r w:rsidR="00883032">
        <w:rPr>
          <w:sz w:val="20"/>
          <w:szCs w:val="20"/>
        </w:rPr>
        <w:t>S</w:t>
      </w:r>
      <w:r w:rsidRPr="005E450C">
        <w:rPr>
          <w:sz w:val="20"/>
          <w:szCs w:val="20"/>
        </w:rPr>
        <w:t>tavby (dále jen „</w:t>
      </w:r>
      <w:r w:rsidRPr="005E450C">
        <w:rPr>
          <w:b/>
          <w:bCs/>
          <w:sz w:val="20"/>
          <w:szCs w:val="20"/>
        </w:rPr>
        <w:t>Architektonická studie</w:t>
      </w:r>
      <w:r w:rsidRPr="005E450C">
        <w:rPr>
          <w:sz w:val="20"/>
          <w:szCs w:val="20"/>
        </w:rPr>
        <w:t>“);</w:t>
      </w:r>
    </w:p>
    <w:p w14:paraId="700F8C0E" w14:textId="43C4D471" w:rsidR="00F40911" w:rsidRPr="00063858" w:rsidRDefault="00F40911" w:rsidP="00063858">
      <w:pPr>
        <w:pStyle w:val="lneksmlouvy"/>
        <w:numPr>
          <w:ilvl w:val="2"/>
          <w:numId w:val="13"/>
        </w:numPr>
        <w:rPr>
          <w:sz w:val="20"/>
          <w:szCs w:val="20"/>
        </w:rPr>
      </w:pPr>
      <w:r>
        <w:rPr>
          <w:sz w:val="20"/>
          <w:szCs w:val="20"/>
        </w:rPr>
        <w:t xml:space="preserve">vypracování projektové </w:t>
      </w:r>
      <w:r w:rsidRPr="004E3161">
        <w:rPr>
          <w:sz w:val="20"/>
          <w:szCs w:val="20"/>
        </w:rPr>
        <w:t>dokumentace pro povolení</w:t>
      </w:r>
      <w:r w:rsidR="00654A8A" w:rsidRPr="004E3161">
        <w:rPr>
          <w:sz w:val="20"/>
          <w:szCs w:val="20"/>
        </w:rPr>
        <w:t xml:space="preserve"> stavby</w:t>
      </w:r>
      <w:r w:rsidRPr="00063858">
        <w:rPr>
          <w:sz w:val="20"/>
          <w:szCs w:val="20"/>
        </w:rPr>
        <w:t xml:space="preserve"> </w:t>
      </w:r>
      <w:bookmarkStart w:id="5" w:name="_Hlk166064503"/>
      <w:r w:rsidRPr="00063858">
        <w:rPr>
          <w:sz w:val="20"/>
          <w:szCs w:val="20"/>
        </w:rPr>
        <w:t xml:space="preserve">v souladu se </w:t>
      </w:r>
      <w:r w:rsidR="00282D7A">
        <w:rPr>
          <w:sz w:val="20"/>
          <w:szCs w:val="20"/>
        </w:rPr>
        <w:t>Stavebním zákonem</w:t>
      </w:r>
      <w:r w:rsidRPr="00063858">
        <w:rPr>
          <w:sz w:val="20"/>
          <w:szCs w:val="20"/>
        </w:rPr>
        <w:t xml:space="preserve"> a </w:t>
      </w:r>
      <w:r w:rsidR="00282D7A">
        <w:rPr>
          <w:sz w:val="20"/>
          <w:szCs w:val="20"/>
        </w:rPr>
        <w:t>V</w:t>
      </w:r>
      <w:r w:rsidR="00EC1BCE">
        <w:rPr>
          <w:sz w:val="20"/>
          <w:szCs w:val="20"/>
        </w:rPr>
        <w:t>yhlášk</w:t>
      </w:r>
      <w:r w:rsidR="00282D7A">
        <w:rPr>
          <w:sz w:val="20"/>
          <w:szCs w:val="20"/>
        </w:rPr>
        <w:t>ou</w:t>
      </w:r>
      <w:r w:rsidR="00EC1BCE">
        <w:rPr>
          <w:sz w:val="20"/>
          <w:szCs w:val="20"/>
        </w:rPr>
        <w:t xml:space="preserve"> č. 131/2024Sb., </w:t>
      </w:r>
      <w:r w:rsidRPr="00063858">
        <w:rPr>
          <w:sz w:val="20"/>
          <w:szCs w:val="20"/>
        </w:rPr>
        <w:t>(dále jen „</w:t>
      </w:r>
      <w:r w:rsidRPr="00063858">
        <w:rPr>
          <w:b/>
          <w:bCs/>
          <w:sz w:val="20"/>
          <w:szCs w:val="20"/>
        </w:rPr>
        <w:t xml:space="preserve">Projektová dokumentace pro </w:t>
      </w:r>
      <w:r w:rsidR="0004604C">
        <w:rPr>
          <w:b/>
          <w:bCs/>
          <w:sz w:val="20"/>
          <w:szCs w:val="20"/>
        </w:rPr>
        <w:t>povolení stavby</w:t>
      </w:r>
      <w:r w:rsidRPr="00063858">
        <w:rPr>
          <w:sz w:val="20"/>
          <w:szCs w:val="20"/>
        </w:rPr>
        <w:t>“);</w:t>
      </w:r>
    </w:p>
    <w:bookmarkEnd w:id="5"/>
    <w:p w14:paraId="28C7915E" w14:textId="56B536EC" w:rsidR="00051C14" w:rsidRDefault="00F40911" w:rsidP="0004604C">
      <w:pPr>
        <w:pStyle w:val="lneksmlouvy"/>
        <w:numPr>
          <w:ilvl w:val="2"/>
          <w:numId w:val="13"/>
        </w:numPr>
        <w:rPr>
          <w:sz w:val="20"/>
          <w:szCs w:val="20"/>
        </w:rPr>
      </w:pPr>
      <w:r>
        <w:rPr>
          <w:sz w:val="20"/>
          <w:szCs w:val="20"/>
        </w:rPr>
        <w:t>zajištění pravomocného povolení</w:t>
      </w:r>
      <w:r w:rsidR="0004604C">
        <w:rPr>
          <w:sz w:val="20"/>
          <w:szCs w:val="20"/>
        </w:rPr>
        <w:t xml:space="preserve"> záměru</w:t>
      </w:r>
      <w:r>
        <w:rPr>
          <w:sz w:val="20"/>
          <w:szCs w:val="20"/>
        </w:rPr>
        <w:t xml:space="preserve"> </w:t>
      </w:r>
      <w:r w:rsidR="0004604C">
        <w:rPr>
          <w:sz w:val="20"/>
          <w:szCs w:val="20"/>
        </w:rPr>
        <w:t>(</w:t>
      </w:r>
      <w:r>
        <w:rPr>
          <w:sz w:val="20"/>
          <w:szCs w:val="20"/>
        </w:rPr>
        <w:t xml:space="preserve">dále jen </w:t>
      </w:r>
      <w:r w:rsidRPr="00AC1140">
        <w:rPr>
          <w:b/>
          <w:bCs/>
          <w:sz w:val="20"/>
          <w:szCs w:val="20"/>
        </w:rPr>
        <w:t>„</w:t>
      </w:r>
      <w:r w:rsidR="0004604C">
        <w:rPr>
          <w:b/>
          <w:bCs/>
          <w:sz w:val="20"/>
          <w:szCs w:val="20"/>
        </w:rPr>
        <w:t>P</w:t>
      </w:r>
      <w:r w:rsidRPr="00AC1140">
        <w:rPr>
          <w:b/>
          <w:bCs/>
          <w:sz w:val="20"/>
          <w:szCs w:val="20"/>
        </w:rPr>
        <w:t>ovolení</w:t>
      </w:r>
      <w:r w:rsidR="0004604C">
        <w:rPr>
          <w:b/>
          <w:bCs/>
          <w:sz w:val="20"/>
          <w:szCs w:val="20"/>
        </w:rPr>
        <w:t xml:space="preserve"> záměru</w:t>
      </w:r>
      <w:r w:rsidRPr="00AC1140">
        <w:rPr>
          <w:b/>
          <w:bCs/>
          <w:sz w:val="20"/>
          <w:szCs w:val="20"/>
        </w:rPr>
        <w:t>“</w:t>
      </w:r>
      <w:r w:rsidR="0004604C">
        <w:rPr>
          <w:b/>
          <w:bCs/>
          <w:sz w:val="20"/>
          <w:szCs w:val="20"/>
        </w:rPr>
        <w:t>)</w:t>
      </w:r>
      <w:r>
        <w:rPr>
          <w:sz w:val="20"/>
          <w:szCs w:val="20"/>
        </w:rPr>
        <w:t xml:space="preserve">; </w:t>
      </w:r>
    </w:p>
    <w:p w14:paraId="130AD690" w14:textId="02525381" w:rsidR="00F82573" w:rsidRDefault="00F82573" w:rsidP="00896B7C">
      <w:pPr>
        <w:pStyle w:val="lneksmlouvy"/>
        <w:numPr>
          <w:ilvl w:val="2"/>
          <w:numId w:val="6"/>
        </w:numPr>
        <w:rPr>
          <w:sz w:val="20"/>
          <w:szCs w:val="20"/>
        </w:rPr>
      </w:pPr>
      <w:r w:rsidRPr="005E450C">
        <w:rPr>
          <w:sz w:val="20"/>
          <w:szCs w:val="20"/>
        </w:rPr>
        <w:t xml:space="preserve">vypracování projektové dokumentace pro provádění Stavby v souladu se </w:t>
      </w:r>
      <w:r w:rsidR="00F40911">
        <w:rPr>
          <w:sz w:val="20"/>
          <w:szCs w:val="20"/>
        </w:rPr>
        <w:t>S</w:t>
      </w:r>
      <w:r w:rsidR="00F40911" w:rsidRPr="005E450C">
        <w:rPr>
          <w:sz w:val="20"/>
          <w:szCs w:val="20"/>
        </w:rPr>
        <w:t xml:space="preserve">tavebním </w:t>
      </w:r>
      <w:r w:rsidRPr="005E450C">
        <w:rPr>
          <w:sz w:val="20"/>
          <w:szCs w:val="20"/>
        </w:rPr>
        <w:t>zákonem,</w:t>
      </w:r>
      <w:r w:rsidR="00EC1BCE">
        <w:rPr>
          <w:sz w:val="20"/>
          <w:szCs w:val="20"/>
        </w:rPr>
        <w:t xml:space="preserve"> Vyhláškou č. 131/2024Sb.</w:t>
      </w:r>
      <w:r w:rsidR="000778A2">
        <w:rPr>
          <w:sz w:val="20"/>
          <w:szCs w:val="20"/>
        </w:rPr>
        <w:t xml:space="preserve"> </w:t>
      </w:r>
      <w:r w:rsidR="00282D7A">
        <w:rPr>
          <w:sz w:val="20"/>
          <w:szCs w:val="20"/>
        </w:rPr>
        <w:t>ZZVZ</w:t>
      </w:r>
      <w:r w:rsidRPr="005E450C">
        <w:rPr>
          <w:sz w:val="20"/>
          <w:szCs w:val="20"/>
        </w:rPr>
        <w:t xml:space="preserve">, včetně provedení veškerých průzkumů a sond potřebných pro stavební práce obsažené v této PD (např.: </w:t>
      </w:r>
      <w:proofErr w:type="spellStart"/>
      <w:r w:rsidRPr="005E450C">
        <w:rPr>
          <w:sz w:val="20"/>
          <w:szCs w:val="20"/>
        </w:rPr>
        <w:t>odtrhové</w:t>
      </w:r>
      <w:proofErr w:type="spellEnd"/>
      <w:r w:rsidRPr="005E450C">
        <w:rPr>
          <w:sz w:val="20"/>
          <w:szCs w:val="20"/>
        </w:rPr>
        <w:t xml:space="preserve"> zkoušky, sondy k ověření složení konstrukcí, geologický, hydrogeologický, mykologický, restaurátorský průzkum, měření vlhkosti konstrukcí atd.) dále bude projektová dokumentace obsahovat předpokládaný harmonogram realizace Stavby</w:t>
      </w:r>
      <w:r w:rsidR="002F2939">
        <w:rPr>
          <w:sz w:val="20"/>
          <w:szCs w:val="20"/>
        </w:rPr>
        <w:t>, zpracování Plánu organizace výstavby</w:t>
      </w:r>
      <w:r w:rsidR="003858A0">
        <w:rPr>
          <w:sz w:val="20"/>
          <w:szCs w:val="20"/>
        </w:rPr>
        <w:t xml:space="preserve"> a bude vypracován protokol určení vnějších vlivů </w:t>
      </w:r>
      <w:r w:rsidR="003858A0" w:rsidRPr="005E450C">
        <w:rPr>
          <w:sz w:val="20"/>
          <w:szCs w:val="20"/>
        </w:rPr>
        <w:t>(dále jen „</w:t>
      </w:r>
      <w:r w:rsidR="003858A0" w:rsidRPr="005E450C">
        <w:rPr>
          <w:b/>
          <w:bCs/>
          <w:sz w:val="20"/>
          <w:szCs w:val="20"/>
        </w:rPr>
        <w:t>Projektová dokumentace pro provádění stavby</w:t>
      </w:r>
      <w:r w:rsidR="003858A0" w:rsidRPr="005E450C">
        <w:rPr>
          <w:sz w:val="20"/>
          <w:szCs w:val="20"/>
        </w:rPr>
        <w:t>“);</w:t>
      </w:r>
    </w:p>
    <w:p w14:paraId="245DE272" w14:textId="0ECCD960" w:rsidR="00AD6751" w:rsidRPr="00AD6751" w:rsidRDefault="00AD6751" w:rsidP="00896B7C">
      <w:pPr>
        <w:pStyle w:val="lneksmlouvy"/>
        <w:numPr>
          <w:ilvl w:val="2"/>
          <w:numId w:val="6"/>
        </w:numPr>
        <w:rPr>
          <w:b/>
          <w:bCs/>
          <w:sz w:val="20"/>
          <w:szCs w:val="20"/>
        </w:rPr>
      </w:pPr>
      <w:r>
        <w:rPr>
          <w:b/>
          <w:bCs/>
          <w:sz w:val="20"/>
          <w:szCs w:val="20"/>
        </w:rPr>
        <w:t>p</w:t>
      </w:r>
      <w:r w:rsidRPr="00AD6751">
        <w:rPr>
          <w:b/>
          <w:bCs/>
          <w:sz w:val="20"/>
          <w:szCs w:val="20"/>
        </w:rPr>
        <w:t>růkaz energetické náročnosti budovy</w:t>
      </w:r>
      <w:r>
        <w:rPr>
          <w:b/>
          <w:bCs/>
          <w:sz w:val="20"/>
          <w:szCs w:val="20"/>
        </w:rPr>
        <w:t xml:space="preserve"> </w:t>
      </w:r>
      <w:r w:rsidRPr="00AD6751">
        <w:rPr>
          <w:sz w:val="20"/>
          <w:szCs w:val="20"/>
        </w:rPr>
        <w:t>zpracovaný dle vyhlášky 264/2020 Sb., o energetické náročnosti budov, v platném znění, pro stav před realizací projektu (v případě rekonstrukcí) a pro stav po realizaci projektu s tím, že musí být zřejmé, které energetické zdroje a stavební konstrukce budou projektem řešeny</w:t>
      </w:r>
      <w:r w:rsidR="00282D7A">
        <w:rPr>
          <w:sz w:val="20"/>
          <w:szCs w:val="20"/>
        </w:rPr>
        <w:t xml:space="preserve"> (dále jen „</w:t>
      </w:r>
      <w:r w:rsidR="00282D7A">
        <w:rPr>
          <w:b/>
          <w:bCs/>
          <w:sz w:val="20"/>
          <w:szCs w:val="20"/>
        </w:rPr>
        <w:t>P</w:t>
      </w:r>
      <w:r w:rsidR="00282D7A" w:rsidRPr="000B76DC">
        <w:rPr>
          <w:b/>
          <w:bCs/>
          <w:sz w:val="20"/>
          <w:szCs w:val="20"/>
        </w:rPr>
        <w:t>růkaz energetické náročnosti budovy</w:t>
      </w:r>
      <w:r w:rsidR="00282D7A">
        <w:rPr>
          <w:sz w:val="20"/>
          <w:szCs w:val="20"/>
        </w:rPr>
        <w:t>“);</w:t>
      </w:r>
    </w:p>
    <w:p w14:paraId="21D60FE8" w14:textId="02D164D3" w:rsidR="00F82573" w:rsidRPr="005E450C" w:rsidRDefault="00F82573" w:rsidP="00CE7982">
      <w:pPr>
        <w:pStyle w:val="lneksmlouvy"/>
        <w:numPr>
          <w:ilvl w:val="2"/>
          <w:numId w:val="6"/>
        </w:numPr>
        <w:rPr>
          <w:sz w:val="20"/>
          <w:szCs w:val="20"/>
        </w:rPr>
      </w:pPr>
      <w:r w:rsidRPr="005E450C">
        <w:rPr>
          <w:sz w:val="20"/>
          <w:szCs w:val="20"/>
        </w:rPr>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w:t>
      </w:r>
      <w:r w:rsidR="002B7DC0" w:rsidRPr="005E450C">
        <w:rPr>
          <w:sz w:val="20"/>
          <w:szCs w:val="20"/>
        </w:rPr>
        <w:t xml:space="preserve">. Výkaz výměr nebude obsahovat obchodní názvy a bude zpracován ve formátu </w:t>
      </w:r>
      <w:proofErr w:type="spellStart"/>
      <w:r w:rsidR="002B7DC0" w:rsidRPr="005E450C">
        <w:rPr>
          <w:sz w:val="20"/>
          <w:szCs w:val="20"/>
        </w:rPr>
        <w:t>pdf</w:t>
      </w:r>
      <w:proofErr w:type="spellEnd"/>
      <w:r w:rsidR="002B7DC0" w:rsidRPr="005E450C">
        <w:rPr>
          <w:sz w:val="20"/>
          <w:szCs w:val="20"/>
        </w:rPr>
        <w:t xml:space="preserve"> a v elektronickém výstupu ze softwaru pro rozpočtování. Doporučené elektronické formáty jsou .</w:t>
      </w:r>
      <w:proofErr w:type="spellStart"/>
      <w:r w:rsidR="002B7DC0" w:rsidRPr="005E450C">
        <w:rPr>
          <w:sz w:val="20"/>
          <w:szCs w:val="20"/>
        </w:rPr>
        <w:t>kz</w:t>
      </w:r>
      <w:proofErr w:type="spellEnd"/>
      <w:r w:rsidR="002B7DC0" w:rsidRPr="005E450C">
        <w:rPr>
          <w:sz w:val="20"/>
          <w:szCs w:val="20"/>
        </w:rPr>
        <w:t>, .</w:t>
      </w:r>
      <w:proofErr w:type="spellStart"/>
      <w:r w:rsidR="002B7DC0" w:rsidRPr="005E450C">
        <w:rPr>
          <w:sz w:val="20"/>
          <w:szCs w:val="20"/>
        </w:rPr>
        <w:t>kza</w:t>
      </w:r>
      <w:proofErr w:type="spellEnd"/>
      <w:r w:rsidR="002B7DC0" w:rsidRPr="005E450C">
        <w:rPr>
          <w:sz w:val="20"/>
          <w:szCs w:val="20"/>
        </w:rPr>
        <w:t>, .</w:t>
      </w:r>
      <w:proofErr w:type="spellStart"/>
      <w:r w:rsidR="002B7DC0" w:rsidRPr="005E450C">
        <w:rPr>
          <w:sz w:val="20"/>
          <w:szCs w:val="20"/>
        </w:rPr>
        <w:t>unixml</w:t>
      </w:r>
      <w:proofErr w:type="spellEnd"/>
      <w:r w:rsidR="002B7DC0" w:rsidRPr="005E450C">
        <w:rPr>
          <w:sz w:val="20"/>
          <w:szCs w:val="20"/>
        </w:rPr>
        <w:t>, .</w:t>
      </w:r>
      <w:proofErr w:type="spellStart"/>
      <w:r w:rsidR="002B7DC0" w:rsidRPr="005E450C">
        <w:rPr>
          <w:sz w:val="20"/>
          <w:szCs w:val="20"/>
        </w:rPr>
        <w:t>rts</w:t>
      </w:r>
      <w:proofErr w:type="spellEnd"/>
      <w:r w:rsidR="002B7DC0" w:rsidRPr="005E450C">
        <w:rPr>
          <w:sz w:val="20"/>
          <w:szCs w:val="20"/>
        </w:rPr>
        <w:t>, .xc4, .</w:t>
      </w:r>
      <w:proofErr w:type="spellStart"/>
      <w:r w:rsidR="002B7DC0" w:rsidRPr="005E450C">
        <w:rPr>
          <w:sz w:val="20"/>
          <w:szCs w:val="20"/>
        </w:rPr>
        <w:t>utf</w:t>
      </w:r>
      <w:proofErr w:type="spellEnd"/>
      <w:r w:rsidR="002B7DC0" w:rsidRPr="005E450C">
        <w:rPr>
          <w:sz w:val="20"/>
          <w:szCs w:val="20"/>
        </w:rPr>
        <w:t xml:space="preserve">, </w:t>
      </w:r>
      <w:proofErr w:type="spellStart"/>
      <w:r w:rsidR="002B7DC0" w:rsidRPr="005E450C">
        <w:rPr>
          <w:sz w:val="20"/>
          <w:szCs w:val="20"/>
        </w:rPr>
        <w:t>StavData</w:t>
      </w:r>
      <w:proofErr w:type="spellEnd"/>
      <w:r w:rsidR="002B7DC0" w:rsidRPr="005E450C">
        <w:rPr>
          <w:sz w:val="20"/>
          <w:szCs w:val="20"/>
        </w:rPr>
        <w:t xml:space="preserve"> a jakýkoliv uzamčený excelovský soubor, který je přímým výstupem softwaru pro rozpočtování </w:t>
      </w:r>
      <w:r w:rsidRPr="005E450C">
        <w:rPr>
          <w:sz w:val="20"/>
          <w:szCs w:val="20"/>
        </w:rPr>
        <w:t>(dále jen „</w:t>
      </w:r>
      <w:r w:rsidRPr="005E450C">
        <w:rPr>
          <w:b/>
          <w:bCs/>
          <w:sz w:val="20"/>
          <w:szCs w:val="20"/>
        </w:rPr>
        <w:t>Výkaz výměr</w:t>
      </w:r>
      <w:r w:rsidR="00A92F4C">
        <w:rPr>
          <w:b/>
          <w:bCs/>
          <w:sz w:val="20"/>
          <w:szCs w:val="20"/>
        </w:rPr>
        <w:t xml:space="preserve"> Stavby</w:t>
      </w:r>
      <w:r w:rsidRPr="005E450C">
        <w:rPr>
          <w:sz w:val="20"/>
          <w:szCs w:val="20"/>
        </w:rPr>
        <w:t>“);</w:t>
      </w:r>
    </w:p>
    <w:p w14:paraId="2C2CF699" w14:textId="63BC03DA" w:rsidR="00F82573" w:rsidRPr="005E450C" w:rsidRDefault="00F82573" w:rsidP="00CE7982">
      <w:pPr>
        <w:pStyle w:val="lneksmlouvy"/>
        <w:numPr>
          <w:ilvl w:val="2"/>
          <w:numId w:val="6"/>
        </w:numPr>
        <w:rPr>
          <w:sz w:val="20"/>
          <w:szCs w:val="20"/>
        </w:rPr>
      </w:pPr>
      <w:r w:rsidRPr="005E450C">
        <w:rPr>
          <w:sz w:val="20"/>
          <w:szCs w:val="20"/>
        </w:rPr>
        <w:t>vypracování oceněného položkového rozpočtu Stavby v aktuální cenové úrovni</w:t>
      </w:r>
      <w:r w:rsidR="009F751B" w:rsidRPr="005E450C">
        <w:rPr>
          <w:sz w:val="20"/>
          <w:szCs w:val="20"/>
        </w:rPr>
        <w:t xml:space="preserve">. V rámci vypracování oceněného položkového rozpočtu Stavby dodavatel na pokyn </w:t>
      </w:r>
      <w:r w:rsidR="00A14A8A">
        <w:rPr>
          <w:sz w:val="20"/>
          <w:szCs w:val="20"/>
        </w:rPr>
        <w:t>O</w:t>
      </w:r>
      <w:r w:rsidR="009F751B" w:rsidRPr="005E450C">
        <w:rPr>
          <w:sz w:val="20"/>
          <w:szCs w:val="20"/>
        </w:rPr>
        <w:t xml:space="preserve">bjednavatele </w:t>
      </w:r>
      <w:r w:rsidR="009F751B" w:rsidRPr="005E450C">
        <w:rPr>
          <w:sz w:val="20"/>
          <w:szCs w:val="20"/>
        </w:rPr>
        <w:lastRenderedPageBreak/>
        <w:t>aktualizuje oceněný položkový rozpočet Stavby v aktuální cenové úrovni před vyhlášení</w:t>
      </w:r>
      <w:r w:rsidR="002B7DC0" w:rsidRPr="005E450C">
        <w:rPr>
          <w:sz w:val="20"/>
          <w:szCs w:val="20"/>
        </w:rPr>
        <w:t>m</w:t>
      </w:r>
      <w:r w:rsidR="009F751B" w:rsidRPr="005E450C">
        <w:rPr>
          <w:sz w:val="20"/>
          <w:szCs w:val="20"/>
        </w:rPr>
        <w:t xml:space="preserve"> veřejné zakázky na dodavatele stavebních prací</w:t>
      </w:r>
      <w:r w:rsidRPr="005E450C">
        <w:rPr>
          <w:sz w:val="20"/>
          <w:szCs w:val="20"/>
        </w:rPr>
        <w:t xml:space="preserve"> (dále jen „</w:t>
      </w:r>
      <w:r w:rsidRPr="005E450C">
        <w:rPr>
          <w:b/>
          <w:bCs/>
          <w:sz w:val="20"/>
          <w:szCs w:val="20"/>
        </w:rPr>
        <w:t xml:space="preserve">Položkový rozpočet </w:t>
      </w:r>
      <w:r w:rsidR="006C2AE0">
        <w:rPr>
          <w:b/>
          <w:bCs/>
          <w:sz w:val="20"/>
          <w:szCs w:val="20"/>
        </w:rPr>
        <w:t>S</w:t>
      </w:r>
      <w:r w:rsidR="006C2AE0" w:rsidRPr="005E450C">
        <w:rPr>
          <w:b/>
          <w:bCs/>
          <w:sz w:val="20"/>
          <w:szCs w:val="20"/>
        </w:rPr>
        <w:t>tavby</w:t>
      </w:r>
      <w:r w:rsidRPr="005E450C">
        <w:rPr>
          <w:sz w:val="20"/>
          <w:szCs w:val="20"/>
        </w:rPr>
        <w:t>“);</w:t>
      </w:r>
    </w:p>
    <w:p w14:paraId="53FD11B7" w14:textId="06382AF3" w:rsidR="00F82573" w:rsidRPr="005E450C" w:rsidRDefault="00F82573" w:rsidP="00CE7982">
      <w:pPr>
        <w:pStyle w:val="lneksmlouvy"/>
        <w:numPr>
          <w:ilvl w:val="2"/>
          <w:numId w:val="6"/>
        </w:numPr>
        <w:rPr>
          <w:sz w:val="20"/>
          <w:szCs w:val="20"/>
        </w:rPr>
      </w:pPr>
      <w:r w:rsidRPr="005E450C">
        <w:rPr>
          <w:sz w:val="20"/>
          <w:szCs w:val="20"/>
        </w:rPr>
        <w:t>zpracování dokladové části Díla, tedy posudků, stanovisek a výsledků jednání vedených v průběhu zpracování projektové dokumentac</w:t>
      </w:r>
      <w:r w:rsidR="00AE2A34">
        <w:rPr>
          <w:sz w:val="20"/>
          <w:szCs w:val="20"/>
        </w:rPr>
        <w:t>e</w:t>
      </w:r>
      <w:r w:rsidR="00A92F4C">
        <w:rPr>
          <w:sz w:val="20"/>
          <w:szCs w:val="20"/>
        </w:rPr>
        <w:t xml:space="preserve"> k PD ve stupni pro odstranění stavby i ve stupni pro povolení stavby</w:t>
      </w:r>
      <w:r w:rsidRPr="005E450C">
        <w:rPr>
          <w:sz w:val="20"/>
          <w:szCs w:val="20"/>
        </w:rPr>
        <w:t xml:space="preserve"> (dále jen „</w:t>
      </w:r>
      <w:r w:rsidRPr="005E450C">
        <w:rPr>
          <w:b/>
          <w:bCs/>
          <w:sz w:val="20"/>
          <w:szCs w:val="20"/>
        </w:rPr>
        <w:t>Dokladová část</w:t>
      </w:r>
      <w:r w:rsidRPr="005E450C">
        <w:rPr>
          <w:sz w:val="20"/>
          <w:szCs w:val="20"/>
        </w:rPr>
        <w:t>“);</w:t>
      </w:r>
    </w:p>
    <w:p w14:paraId="4C86DA19" w14:textId="2823C2D6" w:rsidR="00891A7B" w:rsidRPr="005E450C" w:rsidRDefault="00891A7B" w:rsidP="00891A7B">
      <w:pPr>
        <w:pStyle w:val="lneksmlouvy"/>
        <w:numPr>
          <w:ilvl w:val="2"/>
          <w:numId w:val="6"/>
        </w:numPr>
        <w:rPr>
          <w:sz w:val="20"/>
          <w:szCs w:val="20"/>
        </w:rPr>
      </w:pPr>
      <w:r w:rsidRPr="005E450C">
        <w:rPr>
          <w:sz w:val="20"/>
          <w:szCs w:val="20"/>
        </w:rPr>
        <w:t xml:space="preserve">zastupování Objednatele na základě zvláštní plné moci v řízení </w:t>
      </w:r>
      <w:r w:rsidR="00F40911">
        <w:rPr>
          <w:sz w:val="20"/>
          <w:szCs w:val="20"/>
        </w:rPr>
        <w:t>k</w:t>
      </w:r>
      <w:r w:rsidR="005601F2">
        <w:rPr>
          <w:sz w:val="20"/>
          <w:szCs w:val="20"/>
        </w:rPr>
        <w:t> </w:t>
      </w:r>
      <w:r w:rsidRPr="005E450C">
        <w:rPr>
          <w:sz w:val="20"/>
          <w:szCs w:val="20"/>
        </w:rPr>
        <w:t>opatření</w:t>
      </w:r>
      <w:r w:rsidR="005601F2">
        <w:rPr>
          <w:sz w:val="20"/>
          <w:szCs w:val="20"/>
        </w:rPr>
        <w:t xml:space="preserve"> povolení odstranění </w:t>
      </w:r>
      <w:r w:rsidR="003451A7">
        <w:rPr>
          <w:sz w:val="20"/>
          <w:szCs w:val="20"/>
        </w:rPr>
        <w:t>s</w:t>
      </w:r>
      <w:r w:rsidR="005601F2">
        <w:rPr>
          <w:sz w:val="20"/>
          <w:szCs w:val="20"/>
        </w:rPr>
        <w:t>tavby a</w:t>
      </w:r>
      <w:r w:rsidRPr="005E450C">
        <w:rPr>
          <w:sz w:val="20"/>
          <w:szCs w:val="20"/>
        </w:rPr>
        <w:t xml:space="preserve"> </w:t>
      </w:r>
      <w:r w:rsidR="0004604C">
        <w:rPr>
          <w:sz w:val="20"/>
          <w:szCs w:val="20"/>
        </w:rPr>
        <w:t>povolení záměru</w:t>
      </w:r>
      <w:r w:rsidRPr="005E450C">
        <w:rPr>
          <w:sz w:val="20"/>
          <w:szCs w:val="20"/>
        </w:rPr>
        <w:t xml:space="preserve"> </w:t>
      </w:r>
      <w:r w:rsidR="003451A7">
        <w:rPr>
          <w:sz w:val="20"/>
          <w:szCs w:val="20"/>
        </w:rPr>
        <w:t>s</w:t>
      </w:r>
      <w:r w:rsidRPr="005E450C">
        <w:rPr>
          <w:sz w:val="20"/>
          <w:szCs w:val="20"/>
        </w:rPr>
        <w:t>tavby dle vypracované projektové dokumentace a dodání originálu platného</w:t>
      </w:r>
      <w:r w:rsidR="005601F2">
        <w:rPr>
          <w:sz w:val="20"/>
          <w:szCs w:val="20"/>
        </w:rPr>
        <w:t xml:space="preserve"> povolení odstranění </w:t>
      </w:r>
      <w:r w:rsidR="00273226">
        <w:rPr>
          <w:sz w:val="20"/>
          <w:szCs w:val="20"/>
        </w:rPr>
        <w:t>s</w:t>
      </w:r>
      <w:r w:rsidR="005601F2">
        <w:rPr>
          <w:sz w:val="20"/>
          <w:szCs w:val="20"/>
        </w:rPr>
        <w:t>tavby a</w:t>
      </w:r>
      <w:r w:rsidRPr="005E450C">
        <w:rPr>
          <w:sz w:val="20"/>
          <w:szCs w:val="20"/>
        </w:rPr>
        <w:t xml:space="preserve"> </w:t>
      </w:r>
      <w:r w:rsidR="003858A0">
        <w:rPr>
          <w:sz w:val="20"/>
          <w:szCs w:val="20"/>
        </w:rPr>
        <w:t xml:space="preserve">povolení záměru </w:t>
      </w:r>
      <w:r w:rsidR="00273226">
        <w:rPr>
          <w:sz w:val="20"/>
          <w:szCs w:val="20"/>
        </w:rPr>
        <w:t>s</w:t>
      </w:r>
      <w:r w:rsidR="003858A0">
        <w:rPr>
          <w:sz w:val="20"/>
          <w:szCs w:val="20"/>
        </w:rPr>
        <w:t>tavby</w:t>
      </w:r>
      <w:r w:rsidRPr="005E450C">
        <w:rPr>
          <w:sz w:val="20"/>
          <w:szCs w:val="20"/>
        </w:rPr>
        <w:t xml:space="preserve"> s doložkou nabytí právní moci Objednateli (dále jen „</w:t>
      </w:r>
      <w:r w:rsidRPr="005E450C">
        <w:rPr>
          <w:b/>
          <w:bCs/>
          <w:sz w:val="20"/>
          <w:szCs w:val="20"/>
        </w:rPr>
        <w:t>Zastupování v řízení</w:t>
      </w:r>
      <w:r w:rsidRPr="005E450C">
        <w:rPr>
          <w:sz w:val="20"/>
          <w:szCs w:val="20"/>
        </w:rPr>
        <w:t>“);</w:t>
      </w:r>
    </w:p>
    <w:p w14:paraId="008C2D99" w14:textId="77777777" w:rsidR="00F82573" w:rsidRPr="005E450C" w:rsidRDefault="00F82573" w:rsidP="00CE7982">
      <w:pPr>
        <w:pStyle w:val="lneksmlouvy"/>
        <w:numPr>
          <w:ilvl w:val="2"/>
          <w:numId w:val="6"/>
        </w:numPr>
        <w:rPr>
          <w:sz w:val="20"/>
          <w:szCs w:val="20"/>
        </w:rPr>
      </w:pPr>
      <w:r w:rsidRPr="005E450C">
        <w:rPr>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5E450C">
        <w:rPr>
          <w:sz w:val="20"/>
          <w:szCs w:val="20"/>
        </w:rPr>
        <w:t>Dodavat</w:t>
      </w:r>
      <w:r w:rsidRPr="005E450C">
        <w:rPr>
          <w:sz w:val="20"/>
          <w:szCs w:val="20"/>
        </w:rPr>
        <w:t>ele (dále jen „</w:t>
      </w:r>
      <w:r w:rsidRPr="005E450C">
        <w:rPr>
          <w:b/>
          <w:bCs/>
          <w:sz w:val="20"/>
          <w:szCs w:val="20"/>
        </w:rPr>
        <w:t>Autorský dozor</w:t>
      </w:r>
      <w:r w:rsidRPr="005E450C">
        <w:rPr>
          <w:sz w:val="20"/>
          <w:szCs w:val="20"/>
        </w:rPr>
        <w:t>“);</w:t>
      </w:r>
    </w:p>
    <w:p w14:paraId="1CBE072C" w14:textId="557CD312" w:rsidR="00F82573" w:rsidRPr="005E450C" w:rsidRDefault="00C84F04" w:rsidP="00C84F04">
      <w:pPr>
        <w:pStyle w:val="lneksmlouvy"/>
        <w:numPr>
          <w:ilvl w:val="2"/>
          <w:numId w:val="6"/>
        </w:numPr>
        <w:rPr>
          <w:sz w:val="20"/>
          <w:szCs w:val="20"/>
        </w:rPr>
      </w:pPr>
      <w:r w:rsidRPr="005E450C">
        <w:rPr>
          <w:sz w:val="20"/>
          <w:szCs w:val="20"/>
        </w:rPr>
        <w:t xml:space="preserve">technická </w:t>
      </w:r>
      <w:r w:rsidR="004421A2" w:rsidRPr="004421A2">
        <w:rPr>
          <w:sz w:val="20"/>
          <w:szCs w:val="20"/>
        </w:rPr>
        <w:t>pomoc objednateli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w:t>
      </w:r>
      <w:r w:rsidR="00123C07">
        <w:rPr>
          <w:sz w:val="20"/>
          <w:szCs w:val="20"/>
        </w:rPr>
        <w:t>, přičemž</w:t>
      </w:r>
      <w:r w:rsidR="00BF7696">
        <w:rPr>
          <w:sz w:val="20"/>
          <w:szCs w:val="20"/>
        </w:rPr>
        <w:t>,</w:t>
      </w:r>
      <w:r w:rsidR="004421A2" w:rsidRPr="004421A2">
        <w:rPr>
          <w:sz w:val="20"/>
          <w:szCs w:val="20"/>
        </w:rPr>
        <w:t xml:space="preserve"> </w:t>
      </w:r>
      <w:r w:rsidR="00123C07">
        <w:rPr>
          <w:sz w:val="20"/>
          <w:szCs w:val="20"/>
        </w:rPr>
        <w:t xml:space="preserve">pokud bude Objednatel požadovat účast Dodavatele v komisi na výběr </w:t>
      </w:r>
      <w:r w:rsidR="007409A8">
        <w:rPr>
          <w:sz w:val="20"/>
          <w:szCs w:val="20"/>
        </w:rPr>
        <w:t>d</w:t>
      </w:r>
      <w:r w:rsidR="00123C07">
        <w:rPr>
          <w:sz w:val="20"/>
          <w:szCs w:val="20"/>
        </w:rPr>
        <w:t>odavatele Stavby</w:t>
      </w:r>
      <w:r w:rsidR="00BF7696">
        <w:rPr>
          <w:sz w:val="20"/>
          <w:szCs w:val="20"/>
        </w:rPr>
        <w:t>,</w:t>
      </w:r>
      <w:r w:rsidR="00123C07">
        <w:rPr>
          <w:sz w:val="20"/>
          <w:szCs w:val="20"/>
        </w:rPr>
        <w:t xml:space="preserve"> </w:t>
      </w:r>
      <w:r w:rsidR="004421A2" w:rsidRPr="004421A2">
        <w:rPr>
          <w:sz w:val="20"/>
          <w:szCs w:val="20"/>
        </w:rPr>
        <w:t>bude</w:t>
      </w:r>
      <w:r w:rsidR="00123C07">
        <w:rPr>
          <w:sz w:val="20"/>
          <w:szCs w:val="20"/>
        </w:rPr>
        <w:t xml:space="preserve"> </w:t>
      </w:r>
      <w:r w:rsidR="00123C07" w:rsidRPr="004421A2">
        <w:rPr>
          <w:sz w:val="20"/>
          <w:szCs w:val="20"/>
        </w:rPr>
        <w:t>Dodavatel</w:t>
      </w:r>
      <w:r w:rsidR="004421A2" w:rsidRPr="004421A2">
        <w:rPr>
          <w:sz w:val="20"/>
          <w:szCs w:val="20"/>
        </w:rPr>
        <w:t xml:space="preserve"> do takové komise Objednatelem jmenován jako člen a náhradník člena (nominovány budou 2 osoby za dodavatele, z nichž 1 následně svým elektronickým podpisem podepíše, společně s ostatními členy komise, protokoly a zprávy o hodnocení nabídek)</w:t>
      </w:r>
      <w:r w:rsidR="00DD7C1D">
        <w:rPr>
          <w:sz w:val="20"/>
          <w:szCs w:val="20"/>
        </w:rPr>
        <w:t>,</w:t>
      </w:r>
      <w:r w:rsidR="008E54F6">
        <w:rPr>
          <w:sz w:val="20"/>
          <w:szCs w:val="20"/>
        </w:rPr>
        <w:t xml:space="preserve"> případně</w:t>
      </w:r>
      <w:r w:rsidR="00502089">
        <w:rPr>
          <w:sz w:val="20"/>
          <w:szCs w:val="20"/>
        </w:rPr>
        <w:t xml:space="preserve"> se bude účastnit jako </w:t>
      </w:r>
      <w:r w:rsidR="00F13891">
        <w:rPr>
          <w:sz w:val="20"/>
          <w:szCs w:val="20"/>
        </w:rPr>
        <w:t>při</w:t>
      </w:r>
      <w:r w:rsidR="008E54F6">
        <w:rPr>
          <w:sz w:val="20"/>
          <w:szCs w:val="20"/>
        </w:rPr>
        <w:t>zvaný odborník</w:t>
      </w:r>
      <w:r w:rsidR="00B03E5E">
        <w:rPr>
          <w:sz w:val="20"/>
          <w:szCs w:val="20"/>
        </w:rPr>
        <w:t>)</w:t>
      </w:r>
      <w:r w:rsidR="00F13891">
        <w:rPr>
          <w:sz w:val="20"/>
          <w:szCs w:val="20"/>
        </w:rPr>
        <w:t>,</w:t>
      </w:r>
      <w:r w:rsidR="00123C07" w:rsidRPr="004421A2">
        <w:rPr>
          <w:sz w:val="20"/>
          <w:szCs w:val="20"/>
        </w:rPr>
        <w:t xml:space="preserve"> </w:t>
      </w:r>
      <w:r w:rsidR="006D6AE2">
        <w:rPr>
          <w:sz w:val="20"/>
          <w:szCs w:val="20"/>
        </w:rPr>
        <w:t>přičemž jmenovaný člen či přizvaný odborník je povinen posoudit svůj případný střet zájmů a následně potvrdit zadavateli jeho neexistenci</w:t>
      </w:r>
      <w:r w:rsidR="006D6AE2" w:rsidRPr="004421A2">
        <w:rPr>
          <w:sz w:val="20"/>
          <w:szCs w:val="20"/>
        </w:rPr>
        <w:t xml:space="preserve"> </w:t>
      </w:r>
      <w:r w:rsidR="00123C07" w:rsidRPr="004421A2">
        <w:rPr>
          <w:sz w:val="20"/>
          <w:szCs w:val="20"/>
        </w:rPr>
        <w:t>účast Dodavatele na prohlídce místa plnění realizace Stavby, která bude realizována dle projektové dokumentace, zpracované Dodavatelem v souladu s touto Smlouvou</w:t>
      </w:r>
      <w:r w:rsidR="004421A2" w:rsidRPr="004421A2">
        <w:rPr>
          <w:sz w:val="20"/>
          <w:szCs w:val="20"/>
        </w:rPr>
        <w:t xml:space="preserve">, zodpovídání dodatečných dotazů účastníků v rámci zadávacího řízení na výběr dodavatele </w:t>
      </w:r>
      <w:r w:rsidR="00180228">
        <w:rPr>
          <w:sz w:val="20"/>
          <w:szCs w:val="20"/>
        </w:rPr>
        <w:t>S</w:t>
      </w:r>
      <w:r w:rsidR="004421A2" w:rsidRPr="004421A2">
        <w:rPr>
          <w:sz w:val="20"/>
          <w:szCs w:val="20"/>
        </w:rPr>
        <w:t>tavby k</w:t>
      </w:r>
      <w:r w:rsidR="003E7D40">
        <w:rPr>
          <w:sz w:val="20"/>
          <w:szCs w:val="20"/>
        </w:rPr>
        <w:t xml:space="preserve"> Projektové</w:t>
      </w:r>
      <w:r w:rsidR="00E951F9">
        <w:rPr>
          <w:sz w:val="20"/>
          <w:szCs w:val="20"/>
        </w:rPr>
        <w:t xml:space="preserve"> </w:t>
      </w:r>
      <w:r w:rsidR="004421A2" w:rsidRPr="004421A2">
        <w:rPr>
          <w:sz w:val="20"/>
          <w:szCs w:val="20"/>
        </w:rPr>
        <w:t xml:space="preserve">dokumentaci pro provedení </w:t>
      </w:r>
      <w:r w:rsidR="00F1160B">
        <w:rPr>
          <w:sz w:val="20"/>
          <w:szCs w:val="20"/>
        </w:rPr>
        <w:t>S</w:t>
      </w:r>
      <w:r w:rsidR="004421A2" w:rsidRPr="004421A2">
        <w:rPr>
          <w:sz w:val="20"/>
          <w:szCs w:val="20"/>
        </w:rPr>
        <w:t xml:space="preserve">tavby a souvisejícím dokumentům, kontrola nabídek účastníků zadávacího řízení na výběr dodavatele </w:t>
      </w:r>
      <w:r w:rsidR="004051A2">
        <w:rPr>
          <w:sz w:val="20"/>
          <w:szCs w:val="20"/>
        </w:rPr>
        <w:t>S</w:t>
      </w:r>
      <w:r w:rsidR="004421A2" w:rsidRPr="004421A2">
        <w:rPr>
          <w:sz w:val="20"/>
          <w:szCs w:val="20"/>
        </w:rPr>
        <w:t xml:space="preserve">tavby (nejčastěji pouze nabídky vybraného dodavatele) dle požadavků Objednatele; kontrola rozpočtu předloženého účastníky zadávacího řízení na výběr dodavatele </w:t>
      </w:r>
      <w:r w:rsidR="00F857F6">
        <w:rPr>
          <w:sz w:val="20"/>
          <w:szCs w:val="20"/>
        </w:rPr>
        <w:t>S</w:t>
      </w:r>
      <w:r w:rsidR="004421A2" w:rsidRPr="004421A2">
        <w:rPr>
          <w:sz w:val="20"/>
          <w:szCs w:val="20"/>
        </w:rPr>
        <w:t xml:space="preserve">tavby, spočívající především v kontrole toho, zda rozpočet neobsahuje nulově oceněné položky, zda nedošlo ke změnám, mezi rozpočtem předloženým účastníkem zadávacího řízení na výběr dodavatele </w:t>
      </w:r>
      <w:r w:rsidR="00084B61">
        <w:rPr>
          <w:sz w:val="20"/>
          <w:szCs w:val="20"/>
        </w:rPr>
        <w:t>S</w:t>
      </w:r>
      <w:r w:rsidR="004421A2" w:rsidRPr="004421A2">
        <w:rPr>
          <w:sz w:val="20"/>
          <w:szCs w:val="20"/>
        </w:rPr>
        <w:t>tavby a rozpočtem přiloženým v rámci zadávacího řízení a kontrola toho, zda rozdíl mezi cenou účastníka zadávacího řízení na výběr dodavatele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004421A2" w:rsidRPr="004421A2">
        <w:rPr>
          <w:b/>
          <w:bCs/>
          <w:sz w:val="20"/>
          <w:szCs w:val="20"/>
        </w:rPr>
        <w:t>Technická pomoc v rámci zadávacího řízení na dodavatele stavby</w:t>
      </w:r>
      <w:r w:rsidR="004421A2" w:rsidRPr="004421A2">
        <w:rPr>
          <w:sz w:val="20"/>
          <w:szCs w:val="20"/>
        </w:rPr>
        <w:t>;“)</w:t>
      </w:r>
      <w:r w:rsidR="003E7D40">
        <w:rPr>
          <w:sz w:val="20"/>
          <w:szCs w:val="20"/>
        </w:rPr>
        <w:t>. V případě, že</w:t>
      </w:r>
      <w:r w:rsidR="00F54A2D">
        <w:rPr>
          <w:sz w:val="20"/>
          <w:szCs w:val="20"/>
        </w:rPr>
        <w:t xml:space="preserve"> bude třeba uskutečnit samostatná zadávací řízení na bourací práce a na zhotovení Stavby, poskytne Dodavatel </w:t>
      </w:r>
      <w:r w:rsidR="00A8780E">
        <w:rPr>
          <w:sz w:val="20"/>
          <w:szCs w:val="20"/>
        </w:rPr>
        <w:t>Technickou pomoc v rámci zadávacího řízení na dodavatele stavby i v rozsahu samostatného výběrového řízení na provedení bouracích prací. Ustanovení tohoto odstavce Smlouvy</w:t>
      </w:r>
      <w:r w:rsidR="00D26162">
        <w:rPr>
          <w:sz w:val="20"/>
          <w:szCs w:val="20"/>
        </w:rPr>
        <w:t xml:space="preserve"> a ustanovení 3.1.7 této Smlouvy</w:t>
      </w:r>
      <w:r w:rsidR="00A8780E">
        <w:rPr>
          <w:sz w:val="20"/>
          <w:szCs w:val="20"/>
        </w:rPr>
        <w:t xml:space="preserve"> se pak uplatní přiměřeně</w:t>
      </w:r>
      <w:r w:rsidR="008E070F" w:rsidRPr="005E450C">
        <w:rPr>
          <w:sz w:val="20"/>
          <w:szCs w:val="20"/>
        </w:rPr>
        <w:t xml:space="preserve">; </w:t>
      </w:r>
    </w:p>
    <w:p w14:paraId="66EE6404" w14:textId="6FAE743F" w:rsidR="00F82573" w:rsidRPr="005E450C" w:rsidRDefault="00F82573" w:rsidP="00CE7982">
      <w:pPr>
        <w:pStyle w:val="lneksmlouvy"/>
        <w:numPr>
          <w:ilvl w:val="2"/>
          <w:numId w:val="6"/>
        </w:numPr>
        <w:rPr>
          <w:sz w:val="20"/>
          <w:szCs w:val="20"/>
        </w:rPr>
      </w:pPr>
      <w:r w:rsidRPr="005E450C">
        <w:rPr>
          <w:sz w:val="20"/>
          <w:szCs w:val="20"/>
        </w:rPr>
        <w:t xml:space="preserve">oznámení záměru realizace Stavby Archeologickému ústavu Akademie věd ČR; v případě kladného stanoviska Archeologického ústavu věd ČR ve věci nutnosti provedení archeologického výzkumu začlení </w:t>
      </w:r>
      <w:r w:rsidR="002A5596" w:rsidRPr="005E450C">
        <w:rPr>
          <w:sz w:val="20"/>
          <w:szCs w:val="20"/>
        </w:rPr>
        <w:t>Dodavat</w:t>
      </w:r>
      <w:r w:rsidRPr="005E450C">
        <w:rPr>
          <w:sz w:val="20"/>
          <w:szCs w:val="20"/>
        </w:rPr>
        <w:t xml:space="preserve">el do Položkového rozpočtu stavby oceněnou položku na základě kvalifikovaného odhadu pro náklady spjaté s archeologickým výzkumem a pro náklady spjaté se sanací území po provedení archeologického výzkumu a dále zpracuje návrh smlouvy na </w:t>
      </w:r>
      <w:r w:rsidRPr="005E450C">
        <w:rPr>
          <w:sz w:val="20"/>
          <w:szCs w:val="20"/>
        </w:rPr>
        <w:lastRenderedPageBreak/>
        <w:t>provedení archeologického výzkumu mezi stavebníkem a organizací oprávněnou k provedení archeologického výzkumu vybranou v souladu s právem veřejných zakázek;</w:t>
      </w:r>
    </w:p>
    <w:p w14:paraId="431817B3" w14:textId="30BA394C" w:rsidR="00F82573" w:rsidRPr="005E450C" w:rsidRDefault="00F82573" w:rsidP="004E7326">
      <w:pPr>
        <w:pStyle w:val="lneksmlouvy"/>
        <w:rPr>
          <w:sz w:val="20"/>
          <w:szCs w:val="20"/>
        </w:rPr>
      </w:pPr>
      <w:bookmarkStart w:id="6" w:name="_Ref423607475"/>
      <w:bookmarkStart w:id="7" w:name="_Ref422991826"/>
      <w:bookmarkStart w:id="8" w:name="_Ref423016672"/>
      <w:bookmarkEnd w:id="3"/>
      <w:r w:rsidRPr="005E450C">
        <w:rPr>
          <w:sz w:val="20"/>
          <w:szCs w:val="20"/>
        </w:rPr>
        <w:t xml:space="preserve">Dílo v částech, které se zachycují na hmotném nosiči, vyhotoví </w:t>
      </w:r>
      <w:r w:rsidR="002A5596" w:rsidRPr="005E450C">
        <w:rPr>
          <w:sz w:val="20"/>
          <w:szCs w:val="20"/>
        </w:rPr>
        <w:t>Dodavat</w:t>
      </w:r>
      <w:r w:rsidRPr="005E450C">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w:t>
      </w:r>
      <w:r w:rsidR="00783534">
        <w:rPr>
          <w:sz w:val="20"/>
          <w:szCs w:val="20"/>
        </w:rPr>
        <w:t>S</w:t>
      </w:r>
      <w:r w:rsidRPr="005E450C">
        <w:rPr>
          <w:sz w:val="20"/>
          <w:szCs w:val="20"/>
        </w:rPr>
        <w:t xml:space="preserve">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odst. 2.2.1 až </w:t>
      </w:r>
      <w:r w:rsidR="008E070F" w:rsidRPr="005E450C">
        <w:rPr>
          <w:sz w:val="20"/>
          <w:szCs w:val="20"/>
        </w:rPr>
        <w:t>2.2.</w:t>
      </w:r>
      <w:r w:rsidR="006C2AE0">
        <w:rPr>
          <w:sz w:val="20"/>
          <w:szCs w:val="20"/>
        </w:rPr>
        <w:t>12</w:t>
      </w:r>
      <w:r w:rsidR="006C2AE0" w:rsidRPr="005E450C">
        <w:rPr>
          <w:sz w:val="20"/>
          <w:szCs w:val="20"/>
        </w:rPr>
        <w:t xml:space="preserve"> </w:t>
      </w:r>
      <w:r w:rsidRPr="005E450C">
        <w:rPr>
          <w:sz w:val="20"/>
          <w:szCs w:val="20"/>
        </w:rPr>
        <w:t xml:space="preserve">a její součásti musí být předány ve formátu </w:t>
      </w:r>
      <w:proofErr w:type="spellStart"/>
      <w:r w:rsidRPr="005E450C">
        <w:rPr>
          <w:sz w:val="20"/>
          <w:szCs w:val="20"/>
        </w:rPr>
        <w:t>pdf</w:t>
      </w:r>
      <w:proofErr w:type="spellEnd"/>
      <w:r w:rsidRPr="005E450C">
        <w:rPr>
          <w:sz w:val="20"/>
          <w:szCs w:val="20"/>
        </w:rPr>
        <w:t xml:space="preserve"> a </w:t>
      </w:r>
      <w:proofErr w:type="spellStart"/>
      <w:r w:rsidRPr="005E450C">
        <w:rPr>
          <w:sz w:val="20"/>
          <w:szCs w:val="20"/>
        </w:rPr>
        <w:t>dwg</w:t>
      </w:r>
      <w:proofErr w:type="spellEnd"/>
      <w:r w:rsidRPr="005E450C">
        <w:rPr>
          <w:sz w:val="20"/>
          <w:szCs w:val="20"/>
        </w:rPr>
        <w:t xml:space="preserve">. Výkaz výměr musí odpovídat </w:t>
      </w:r>
      <w:bookmarkEnd w:id="6"/>
      <w:r w:rsidRPr="005E450C">
        <w:rPr>
          <w:sz w:val="20"/>
          <w:szCs w:val="20"/>
        </w:rPr>
        <w:t>§ 12 vyhlášky č. 169/2016 Sb.</w:t>
      </w:r>
    </w:p>
    <w:p w14:paraId="0E51F9C9" w14:textId="0245BB32" w:rsidR="00F82573" w:rsidRPr="005E450C" w:rsidRDefault="00F82573" w:rsidP="004E7326">
      <w:pPr>
        <w:pStyle w:val="lneksmlouvy"/>
        <w:rPr>
          <w:sz w:val="20"/>
          <w:szCs w:val="20"/>
        </w:rPr>
      </w:pPr>
      <w:r w:rsidRPr="005E450C">
        <w:rPr>
          <w:sz w:val="20"/>
          <w:szCs w:val="20"/>
        </w:rPr>
        <w:t xml:space="preserve">Předmětem Díla jsou dále ostatní činnosti nutné k zajištění rozhodnutí o </w:t>
      </w:r>
      <w:r w:rsidR="0004604C">
        <w:rPr>
          <w:sz w:val="20"/>
          <w:szCs w:val="20"/>
        </w:rPr>
        <w:t>povolení záměru</w:t>
      </w:r>
      <w:r w:rsidRPr="005E450C">
        <w:rPr>
          <w:sz w:val="20"/>
          <w:szCs w:val="20"/>
        </w:rPr>
        <w:t xml:space="preserve"> dle pokynů Objednatele a odborného uvážení </w:t>
      </w:r>
      <w:r w:rsidR="002A5596" w:rsidRPr="005E450C">
        <w:rPr>
          <w:sz w:val="20"/>
          <w:szCs w:val="20"/>
        </w:rPr>
        <w:t>Dodavat</w:t>
      </w:r>
      <w:r w:rsidRPr="005E450C">
        <w:rPr>
          <w:sz w:val="20"/>
          <w:szCs w:val="20"/>
        </w:rPr>
        <w:t>ele.</w:t>
      </w:r>
    </w:p>
    <w:bookmarkEnd w:id="7"/>
    <w:bookmarkEnd w:id="8"/>
    <w:p w14:paraId="5CF7DCBB" w14:textId="1BD8F12A" w:rsidR="00F82573" w:rsidRPr="005E450C" w:rsidRDefault="00F82573" w:rsidP="004C0DE9">
      <w:pPr>
        <w:pStyle w:val="lneksmlouvy"/>
        <w:rPr>
          <w:sz w:val="20"/>
          <w:szCs w:val="20"/>
        </w:rPr>
      </w:pPr>
      <w:r w:rsidRPr="005E450C">
        <w:rPr>
          <w:sz w:val="20"/>
          <w:szCs w:val="20"/>
        </w:rPr>
        <w:t>Součástí Díla jsou i práce v této Smlouvě nespecifikované, které však jsou</w:t>
      </w:r>
      <w:r w:rsidR="00F45721">
        <w:rPr>
          <w:sz w:val="20"/>
          <w:szCs w:val="20"/>
        </w:rPr>
        <w:t xml:space="preserve"> běžně</w:t>
      </w:r>
      <w:r w:rsidRPr="005E450C">
        <w:rPr>
          <w:sz w:val="20"/>
          <w:szCs w:val="20"/>
        </w:rPr>
        <w:t xml:space="preserve"> k řádnému plnění Díla a provedení Stavby nezbytné a o kterých </w:t>
      </w:r>
      <w:r w:rsidR="002A5596" w:rsidRPr="005E450C">
        <w:rPr>
          <w:sz w:val="20"/>
          <w:szCs w:val="20"/>
        </w:rPr>
        <w:t>Dodavat</w:t>
      </w:r>
      <w:r w:rsidRPr="005E450C">
        <w:rPr>
          <w:sz w:val="20"/>
          <w:szCs w:val="20"/>
        </w:rPr>
        <w:t>el, vzhledem ke svým odborným znalostem a zkušenostem měl nebo mohl vědět. Provedení těchto prací je zahrnuto v celkové ceně Díla dle této Smlouvy.</w:t>
      </w:r>
    </w:p>
    <w:p w14:paraId="2BDBECE4"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el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3B362E71" w14:textId="23FA6254" w:rsidR="00F82573" w:rsidRPr="0034630E" w:rsidRDefault="00153503" w:rsidP="00790472">
      <w:pPr>
        <w:pStyle w:val="lneksmlouvy"/>
        <w:numPr>
          <w:ilvl w:val="2"/>
          <w:numId w:val="6"/>
        </w:numPr>
        <w:rPr>
          <w:sz w:val="20"/>
          <w:szCs w:val="20"/>
        </w:rPr>
      </w:pPr>
      <w:r>
        <w:rPr>
          <w:sz w:val="20"/>
          <w:szCs w:val="20"/>
        </w:rPr>
        <w:t>D</w:t>
      </w:r>
      <w:r w:rsidR="008E070F" w:rsidRPr="0034630E">
        <w:rPr>
          <w:sz w:val="20"/>
          <w:szCs w:val="20"/>
        </w:rPr>
        <w:t xml:space="preserve">odavatel bere na vědomí, že realizace </w:t>
      </w:r>
      <w:r w:rsidR="00576A9D">
        <w:rPr>
          <w:sz w:val="20"/>
          <w:szCs w:val="20"/>
        </w:rPr>
        <w:t>Stavby</w:t>
      </w:r>
      <w:r w:rsidR="008E070F" w:rsidRPr="0034630E">
        <w:rPr>
          <w:sz w:val="20"/>
          <w:szCs w:val="20"/>
        </w:rPr>
        <w:t xml:space="preserve"> </w:t>
      </w:r>
      <w:r w:rsidR="004E12C2">
        <w:rPr>
          <w:sz w:val="20"/>
          <w:szCs w:val="20"/>
        </w:rPr>
        <w:t xml:space="preserve">a případně i Díla </w:t>
      </w:r>
      <w:r w:rsidR="00576A9D">
        <w:rPr>
          <w:sz w:val="20"/>
          <w:szCs w:val="20"/>
        </w:rPr>
        <w:t>může být</w:t>
      </w:r>
      <w:r w:rsidR="00576A9D" w:rsidRPr="0034630E">
        <w:rPr>
          <w:sz w:val="20"/>
          <w:szCs w:val="20"/>
        </w:rPr>
        <w:t xml:space="preserve"> </w:t>
      </w:r>
      <w:r w:rsidR="008E070F" w:rsidRPr="0034630E">
        <w:rPr>
          <w:sz w:val="20"/>
          <w:szCs w:val="20"/>
        </w:rPr>
        <w:t xml:space="preserve">financována ze strany </w:t>
      </w:r>
      <w:r w:rsidR="00801EC3">
        <w:rPr>
          <w:sz w:val="20"/>
          <w:szCs w:val="20"/>
        </w:rPr>
        <w:t>O</w:t>
      </w:r>
      <w:r w:rsidR="008E070F" w:rsidRPr="0034630E">
        <w:rPr>
          <w:sz w:val="20"/>
          <w:szCs w:val="20"/>
        </w:rPr>
        <w:t xml:space="preserve">bjednatele prostřednictvím dotací z veřejných prostředků České republiky a Evropské unie, kterými jsou finanční prostředky rozpočtu Středočeského kraje, státního rozpočtu České republiky, rozpočtu Státního fondu životního prostředí. Obě smluvní strany se tedy zavazují dodržet povinnosti, které jim vzhledem k této skutečnosti plynou z platných právních předpisů České republiky a Evropské unie, včetně podmínek upravujících poskytování dotací </w:t>
      </w:r>
      <w:r w:rsidR="00312BD2" w:rsidRPr="0034630E">
        <w:rPr>
          <w:bCs/>
          <w:sz w:val="20"/>
          <w:szCs w:val="20"/>
        </w:rPr>
        <w:t>z </w:t>
      </w:r>
      <w:r w:rsidR="00312BD2" w:rsidRPr="0034630E">
        <w:rPr>
          <w:sz w:val="20"/>
          <w:szCs w:val="20"/>
        </w:rPr>
        <w:t>Integrovaného regionálního operačního programu</w:t>
      </w:r>
      <w:r w:rsidR="00576A9D">
        <w:rPr>
          <w:sz w:val="20"/>
          <w:szCs w:val="20"/>
        </w:rPr>
        <w:t>, s nimiž bude Objednatelem v případě financování z dotace seznámen</w:t>
      </w:r>
      <w:r w:rsidR="00790472" w:rsidRPr="0034630E">
        <w:rPr>
          <w:sz w:val="20"/>
          <w:szCs w:val="20"/>
        </w:rPr>
        <w:t>;</w:t>
      </w:r>
      <w:r w:rsidR="00F82573" w:rsidRPr="0034630E">
        <w:rPr>
          <w:sz w:val="20"/>
          <w:szCs w:val="20"/>
        </w:rPr>
        <w:t xml:space="preserve"> </w:t>
      </w:r>
    </w:p>
    <w:p w14:paraId="38E9BDF9" w14:textId="3679F00E" w:rsidR="008A0C16" w:rsidRPr="00F6208D" w:rsidRDefault="00576A9D" w:rsidP="00F6208D">
      <w:pPr>
        <w:pStyle w:val="lneksmlouvy"/>
        <w:numPr>
          <w:ilvl w:val="2"/>
          <w:numId w:val="6"/>
        </w:numPr>
        <w:rPr>
          <w:sz w:val="20"/>
          <w:szCs w:val="20"/>
        </w:rPr>
      </w:pPr>
      <w:r>
        <w:rPr>
          <w:sz w:val="20"/>
          <w:szCs w:val="20"/>
        </w:rPr>
        <w:t xml:space="preserve">Pokud bude Stavba financována z dotace, je </w:t>
      </w:r>
      <w:r w:rsidR="004517D7">
        <w:rPr>
          <w:sz w:val="20"/>
          <w:szCs w:val="20"/>
        </w:rPr>
        <w:t>D</w:t>
      </w:r>
      <w:r w:rsidR="00790472" w:rsidRPr="0034630E">
        <w:rPr>
          <w:sz w:val="20"/>
          <w:szCs w:val="20"/>
        </w:rPr>
        <w:t xml:space="preserve">odavatel v době realizace projektu a dále po dobu 10 let následujících po roce, ve kterém </w:t>
      </w:r>
      <w:r w:rsidR="00B1497F">
        <w:rPr>
          <w:sz w:val="20"/>
          <w:szCs w:val="20"/>
        </w:rPr>
        <w:t>O</w:t>
      </w:r>
      <w:r w:rsidR="00790472" w:rsidRPr="0034630E">
        <w:rPr>
          <w:sz w:val="20"/>
          <w:szCs w:val="20"/>
        </w:rPr>
        <w:t>bjednatel (příjemce dotace) obdrží protokol o závěrečném vyhodnocení akce</w:t>
      </w:r>
      <w:r>
        <w:rPr>
          <w:sz w:val="20"/>
          <w:szCs w:val="20"/>
        </w:rPr>
        <w:t xml:space="preserve"> (realizace Stavby)</w:t>
      </w:r>
      <w:r w:rsidR="00790472" w:rsidRPr="0034630E">
        <w:rPr>
          <w:sz w:val="20"/>
          <w:szCs w:val="20"/>
        </w:rPr>
        <w:t xml:space="preserve">, </w:t>
      </w:r>
      <w:r w:rsidR="000D43F0">
        <w:rPr>
          <w:sz w:val="20"/>
          <w:szCs w:val="20"/>
        </w:rPr>
        <w:t>povin</w:t>
      </w:r>
      <w:r w:rsidR="00790472" w:rsidRPr="0034630E">
        <w:rPr>
          <w:sz w:val="20"/>
          <w:szCs w:val="20"/>
        </w:rPr>
        <w:t>en, za účelem ověřování plnění povinností vyplývajících z rozhodnutí o poskytnutí dotace a podmínek pro příjemce dotace, poskytovat požadované informace a dokumentaci související s realizací projektu zaměstnancům nebo zmocněncům pověřených orgánů (</w:t>
      </w:r>
      <w:r w:rsidR="00312BD2" w:rsidRPr="0034630E">
        <w:rPr>
          <w:sz w:val="20"/>
          <w:szCs w:val="20"/>
        </w:rPr>
        <w:t>IROP</w:t>
      </w:r>
      <w:r w:rsidR="00790472" w:rsidRPr="0034630E">
        <w:rPr>
          <w:sz w:val="20"/>
          <w:szCs w:val="20"/>
        </w:rPr>
        <w:t>,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bookmarkStart w:id="9" w:name="_Ref423003375"/>
    </w:p>
    <w:p w14:paraId="78EA8EA8" w14:textId="77777777" w:rsidR="00F82573" w:rsidRPr="005E450C" w:rsidRDefault="00F82573" w:rsidP="002C1C1A">
      <w:pPr>
        <w:pStyle w:val="lneksmlouvynadpis"/>
        <w:jc w:val="center"/>
        <w:rPr>
          <w:b w:val="0"/>
          <w:bCs w:val="0"/>
          <w:sz w:val="20"/>
          <w:szCs w:val="20"/>
        </w:rPr>
      </w:pPr>
      <w:r w:rsidRPr="005E450C">
        <w:rPr>
          <w:sz w:val="20"/>
          <w:szCs w:val="20"/>
        </w:rPr>
        <w:t>DOBA A MÍSTO PLNĚNÍ</w:t>
      </w:r>
      <w:bookmarkEnd w:id="9"/>
    </w:p>
    <w:p w14:paraId="339BE323" w14:textId="26576496" w:rsidR="0001276A" w:rsidRPr="00A51AEA" w:rsidRDefault="002A5596" w:rsidP="00A51AEA">
      <w:pPr>
        <w:pStyle w:val="lneksmlouvy"/>
        <w:rPr>
          <w:sz w:val="20"/>
          <w:szCs w:val="20"/>
        </w:rPr>
      </w:pPr>
      <w:bookmarkStart w:id="10" w:name="_Ref422997404"/>
      <w:r w:rsidRPr="005E450C">
        <w:rPr>
          <w:sz w:val="20"/>
          <w:szCs w:val="20"/>
        </w:rPr>
        <w:t>Dodavat</w:t>
      </w:r>
      <w:r w:rsidR="00F82573" w:rsidRPr="005E450C">
        <w:rPr>
          <w:sz w:val="20"/>
          <w:szCs w:val="20"/>
        </w:rPr>
        <w:t>el se zavazuje provést Dílo, resp. jeho části dle odst. 2.2 této Smlouvy v následujících lhůtách:</w:t>
      </w:r>
      <w:bookmarkEnd w:id="10"/>
    </w:p>
    <w:p w14:paraId="49A3A654" w14:textId="79C58DA1" w:rsidR="006C2AE0" w:rsidRDefault="006C2AE0" w:rsidP="0001276A">
      <w:pPr>
        <w:pStyle w:val="lneksmlouvy"/>
        <w:numPr>
          <w:ilvl w:val="2"/>
          <w:numId w:val="6"/>
        </w:numPr>
        <w:rPr>
          <w:sz w:val="20"/>
          <w:szCs w:val="20"/>
        </w:rPr>
      </w:pPr>
      <w:r w:rsidRPr="006C2AE0">
        <w:rPr>
          <w:sz w:val="20"/>
          <w:szCs w:val="20"/>
        </w:rPr>
        <w:t xml:space="preserve">Projektová dokumentace pro odstranění </w:t>
      </w:r>
      <w:r w:rsidR="00C06F64" w:rsidRPr="006C2AE0">
        <w:rPr>
          <w:sz w:val="20"/>
          <w:szCs w:val="20"/>
        </w:rPr>
        <w:t>stavby</w:t>
      </w:r>
      <w:r w:rsidR="00C06F64">
        <w:rPr>
          <w:sz w:val="20"/>
          <w:szCs w:val="20"/>
        </w:rPr>
        <w:t xml:space="preserve"> </w:t>
      </w:r>
      <w:r w:rsidR="00EE4261">
        <w:rPr>
          <w:sz w:val="20"/>
          <w:szCs w:val="20"/>
        </w:rPr>
        <w:t>(</w:t>
      </w:r>
      <w:r w:rsidR="00EE4261" w:rsidRPr="00740096">
        <w:rPr>
          <w:sz w:val="20"/>
          <w:szCs w:val="20"/>
        </w:rPr>
        <w:t xml:space="preserve">PD na bourací </w:t>
      </w:r>
      <w:r w:rsidR="005B1D3F" w:rsidRPr="00740096">
        <w:rPr>
          <w:sz w:val="20"/>
          <w:szCs w:val="20"/>
        </w:rPr>
        <w:t>práce</w:t>
      </w:r>
      <w:r w:rsidR="005B1D3F">
        <w:rPr>
          <w:sz w:val="20"/>
          <w:szCs w:val="20"/>
        </w:rPr>
        <w:t>) –</w:t>
      </w:r>
      <w:r w:rsidR="00C06F64">
        <w:rPr>
          <w:sz w:val="20"/>
          <w:szCs w:val="20"/>
        </w:rPr>
        <w:t xml:space="preserve"> do</w:t>
      </w:r>
      <w:r w:rsidRPr="006C2AE0">
        <w:rPr>
          <w:sz w:val="20"/>
          <w:szCs w:val="20"/>
        </w:rPr>
        <w:t xml:space="preserve"> </w:t>
      </w:r>
      <w:r w:rsidRPr="00C06F64">
        <w:rPr>
          <w:b/>
          <w:bCs/>
          <w:sz w:val="20"/>
          <w:szCs w:val="20"/>
        </w:rPr>
        <w:t>90 dní</w:t>
      </w:r>
      <w:r w:rsidRPr="006C2AE0">
        <w:rPr>
          <w:sz w:val="20"/>
          <w:szCs w:val="20"/>
        </w:rPr>
        <w:t xml:space="preserve"> od zaslání výzvy Objednatelem k zahájení plnění předmětu Smlouvy</w:t>
      </w:r>
      <w:r>
        <w:rPr>
          <w:sz w:val="20"/>
          <w:szCs w:val="20"/>
        </w:rPr>
        <w:t xml:space="preserve">, přičemž Objednatel výzvu odešle </w:t>
      </w:r>
      <w:r w:rsidRPr="005E450C">
        <w:rPr>
          <w:sz w:val="20"/>
          <w:szCs w:val="20"/>
        </w:rPr>
        <w:t>bez zbytečného odkladu po nabytí účinnosti této Smlouvy;</w:t>
      </w:r>
    </w:p>
    <w:p w14:paraId="631F429B" w14:textId="035D78E3" w:rsidR="006C2AE0" w:rsidRDefault="006C2AE0" w:rsidP="0001276A">
      <w:pPr>
        <w:pStyle w:val="lneksmlouvy"/>
        <w:numPr>
          <w:ilvl w:val="2"/>
          <w:numId w:val="6"/>
        </w:numPr>
        <w:rPr>
          <w:sz w:val="20"/>
          <w:szCs w:val="20"/>
        </w:rPr>
      </w:pPr>
      <w:r>
        <w:rPr>
          <w:sz w:val="20"/>
          <w:szCs w:val="20"/>
        </w:rPr>
        <w:lastRenderedPageBreak/>
        <w:t>Z</w:t>
      </w:r>
      <w:r w:rsidRPr="00512ED4">
        <w:rPr>
          <w:sz w:val="20"/>
          <w:szCs w:val="20"/>
        </w:rPr>
        <w:t xml:space="preserve">ajištění vydání rozhodnutí o odstranění stavby vč. dokladové části – do </w:t>
      </w:r>
      <w:r w:rsidRPr="001920B1">
        <w:rPr>
          <w:b/>
          <w:bCs/>
          <w:sz w:val="20"/>
          <w:szCs w:val="20"/>
        </w:rPr>
        <w:t>60 dní</w:t>
      </w:r>
      <w:r w:rsidRPr="00512ED4">
        <w:rPr>
          <w:sz w:val="20"/>
          <w:szCs w:val="20"/>
        </w:rPr>
        <w:t xml:space="preserve"> od vyhotovení projektové dokumentace </w:t>
      </w:r>
      <w:r>
        <w:rPr>
          <w:sz w:val="20"/>
          <w:szCs w:val="20"/>
        </w:rPr>
        <w:t>pro odstranění stavby</w:t>
      </w:r>
      <w:r w:rsidRPr="00512ED4">
        <w:rPr>
          <w:sz w:val="20"/>
          <w:szCs w:val="20"/>
        </w:rPr>
        <w:t xml:space="preserve"> </w:t>
      </w:r>
      <w:r w:rsidR="0089209E">
        <w:rPr>
          <w:sz w:val="20"/>
          <w:szCs w:val="20"/>
        </w:rPr>
        <w:t>(</w:t>
      </w:r>
      <w:r w:rsidR="0089209E" w:rsidRPr="00025B4E">
        <w:rPr>
          <w:sz w:val="20"/>
          <w:szCs w:val="20"/>
        </w:rPr>
        <w:t>PD na bourací práce</w:t>
      </w:r>
      <w:r w:rsidR="0089209E">
        <w:rPr>
          <w:sz w:val="20"/>
          <w:szCs w:val="20"/>
        </w:rPr>
        <w:t xml:space="preserve">) </w:t>
      </w:r>
      <w:r w:rsidRPr="00512ED4">
        <w:rPr>
          <w:sz w:val="20"/>
          <w:szCs w:val="20"/>
        </w:rPr>
        <w:t>– tento termín je předpokládaný, není závazný</w:t>
      </w:r>
      <w:r w:rsidR="00685B67">
        <w:rPr>
          <w:sz w:val="20"/>
          <w:szCs w:val="20"/>
        </w:rPr>
        <w:t xml:space="preserve">, neboť Objednatel si je vědom, že </w:t>
      </w:r>
      <w:r w:rsidR="00590038">
        <w:rPr>
          <w:sz w:val="20"/>
          <w:szCs w:val="20"/>
        </w:rPr>
        <w:t>termín závisí na součinností příslušných úřadů</w:t>
      </w:r>
      <w:r>
        <w:rPr>
          <w:sz w:val="20"/>
          <w:szCs w:val="20"/>
        </w:rPr>
        <w:t>;</w:t>
      </w:r>
    </w:p>
    <w:p w14:paraId="66E5779A" w14:textId="2B1B9BC6" w:rsidR="0001276A" w:rsidRDefault="000837B1" w:rsidP="0001276A">
      <w:pPr>
        <w:pStyle w:val="lneksmlouvy"/>
        <w:numPr>
          <w:ilvl w:val="2"/>
          <w:numId w:val="6"/>
        </w:numPr>
        <w:rPr>
          <w:sz w:val="20"/>
          <w:szCs w:val="20"/>
        </w:rPr>
      </w:pPr>
      <w:r w:rsidRPr="005E450C">
        <w:rPr>
          <w:sz w:val="20"/>
          <w:szCs w:val="20"/>
        </w:rPr>
        <w:t>Předprojektová příprava,</w:t>
      </w:r>
      <w:r w:rsidR="00576A9D">
        <w:rPr>
          <w:sz w:val="20"/>
          <w:szCs w:val="20"/>
        </w:rPr>
        <w:t xml:space="preserve"> </w:t>
      </w:r>
      <w:r w:rsidR="005B1D3F">
        <w:rPr>
          <w:sz w:val="20"/>
          <w:szCs w:val="20"/>
        </w:rPr>
        <w:t xml:space="preserve">včetně </w:t>
      </w:r>
      <w:r w:rsidR="005B1D3F" w:rsidRPr="005E450C">
        <w:rPr>
          <w:sz w:val="20"/>
          <w:szCs w:val="20"/>
        </w:rPr>
        <w:t>Architektonická</w:t>
      </w:r>
      <w:r w:rsidRPr="005E450C">
        <w:rPr>
          <w:sz w:val="20"/>
          <w:szCs w:val="20"/>
        </w:rPr>
        <w:t xml:space="preserve"> studie</w:t>
      </w:r>
      <w:r w:rsidR="003858A0">
        <w:rPr>
          <w:sz w:val="20"/>
          <w:szCs w:val="20"/>
        </w:rPr>
        <w:t xml:space="preserve">, </w:t>
      </w:r>
      <w:r w:rsidR="006C2AE0">
        <w:rPr>
          <w:sz w:val="20"/>
          <w:szCs w:val="20"/>
        </w:rPr>
        <w:t>v</w:t>
      </w:r>
      <w:r w:rsidR="006C2AE0" w:rsidRPr="006C2AE0">
        <w:rPr>
          <w:sz w:val="20"/>
          <w:szCs w:val="20"/>
        </w:rPr>
        <w:t>ypracování inženýrsko-geologického průzkumu</w:t>
      </w:r>
      <w:r w:rsidR="006C2AE0" w:rsidRPr="006C2AE0" w:rsidDel="006C2AE0">
        <w:rPr>
          <w:sz w:val="20"/>
          <w:szCs w:val="20"/>
        </w:rPr>
        <w:t xml:space="preserve"> </w:t>
      </w:r>
      <w:r w:rsidRPr="005E450C">
        <w:rPr>
          <w:sz w:val="20"/>
          <w:szCs w:val="20"/>
        </w:rPr>
        <w:t xml:space="preserve">– do </w:t>
      </w:r>
      <w:r w:rsidR="00E4668C">
        <w:rPr>
          <w:b/>
          <w:bCs/>
          <w:sz w:val="20"/>
          <w:szCs w:val="20"/>
        </w:rPr>
        <w:t>90</w:t>
      </w:r>
      <w:r w:rsidRPr="005E450C">
        <w:rPr>
          <w:b/>
          <w:bCs/>
          <w:sz w:val="20"/>
          <w:szCs w:val="20"/>
        </w:rPr>
        <w:t xml:space="preserve"> dn</w:t>
      </w:r>
      <w:r w:rsidR="00051C14">
        <w:rPr>
          <w:b/>
          <w:bCs/>
          <w:sz w:val="20"/>
          <w:szCs w:val="20"/>
        </w:rPr>
        <w:t>ů</w:t>
      </w:r>
      <w:r w:rsidRPr="005E450C">
        <w:rPr>
          <w:sz w:val="20"/>
          <w:szCs w:val="20"/>
        </w:rPr>
        <w:t xml:space="preserve"> </w:t>
      </w:r>
      <w:r w:rsidR="0078397E" w:rsidRPr="005E450C">
        <w:rPr>
          <w:sz w:val="20"/>
          <w:szCs w:val="20"/>
        </w:rPr>
        <w:t xml:space="preserve">od </w:t>
      </w:r>
      <w:r w:rsidR="0078397E">
        <w:rPr>
          <w:sz w:val="20"/>
          <w:szCs w:val="20"/>
        </w:rPr>
        <w:t>zaslání výzvy Objednatelem k zahájení plnění předmětu Smlouvy</w:t>
      </w:r>
      <w:r w:rsidR="006C2937">
        <w:rPr>
          <w:sz w:val="20"/>
          <w:szCs w:val="20"/>
        </w:rPr>
        <w:t xml:space="preserve">, přičemž Objednatel výzvu odešle </w:t>
      </w:r>
      <w:r w:rsidR="006C2937" w:rsidRPr="005E450C">
        <w:rPr>
          <w:sz w:val="20"/>
          <w:szCs w:val="20"/>
        </w:rPr>
        <w:t>bez zbytečného odkladu po</w:t>
      </w:r>
      <w:r w:rsidR="00823751">
        <w:rPr>
          <w:sz w:val="20"/>
          <w:szCs w:val="20"/>
        </w:rPr>
        <w:t xml:space="preserve"> vydání rozh</w:t>
      </w:r>
      <w:r w:rsidR="00E43128">
        <w:rPr>
          <w:sz w:val="20"/>
          <w:szCs w:val="20"/>
        </w:rPr>
        <w:t xml:space="preserve">odnutí o povolení </w:t>
      </w:r>
      <w:r w:rsidR="00823751">
        <w:rPr>
          <w:sz w:val="20"/>
          <w:szCs w:val="20"/>
        </w:rPr>
        <w:t>odstranění stavby</w:t>
      </w:r>
      <w:r w:rsidR="00790472" w:rsidRPr="005E450C">
        <w:rPr>
          <w:sz w:val="20"/>
          <w:szCs w:val="20"/>
        </w:rPr>
        <w:t>;</w:t>
      </w:r>
    </w:p>
    <w:p w14:paraId="5A9ED4EF" w14:textId="4F7869F2" w:rsidR="00E20B0F" w:rsidRPr="0001276A" w:rsidRDefault="00051C14" w:rsidP="0001276A">
      <w:pPr>
        <w:pStyle w:val="lneksmlouvy"/>
        <w:numPr>
          <w:ilvl w:val="2"/>
          <w:numId w:val="6"/>
        </w:numPr>
        <w:rPr>
          <w:sz w:val="20"/>
          <w:szCs w:val="20"/>
        </w:rPr>
      </w:pPr>
      <w:r w:rsidRPr="00051C14">
        <w:rPr>
          <w:sz w:val="20"/>
          <w:szCs w:val="20"/>
        </w:rPr>
        <w:t>Projektová dokumentace pro povolení</w:t>
      </w:r>
      <w:r w:rsidR="0004604C">
        <w:rPr>
          <w:sz w:val="20"/>
          <w:szCs w:val="20"/>
        </w:rPr>
        <w:t xml:space="preserve"> stavby</w:t>
      </w:r>
      <w:r w:rsidRPr="00051C14">
        <w:rPr>
          <w:sz w:val="20"/>
          <w:szCs w:val="20"/>
        </w:rPr>
        <w:t xml:space="preserve">– do </w:t>
      </w:r>
      <w:r w:rsidR="006C2AE0">
        <w:rPr>
          <w:b/>
          <w:bCs/>
          <w:sz w:val="20"/>
          <w:szCs w:val="20"/>
        </w:rPr>
        <w:t>150</w:t>
      </w:r>
      <w:r w:rsidR="006C2AE0" w:rsidRPr="00051C14">
        <w:rPr>
          <w:b/>
          <w:bCs/>
          <w:sz w:val="20"/>
          <w:szCs w:val="20"/>
        </w:rPr>
        <w:t xml:space="preserve"> </w:t>
      </w:r>
      <w:r w:rsidRPr="00051C14">
        <w:rPr>
          <w:b/>
          <w:bCs/>
          <w:sz w:val="20"/>
          <w:szCs w:val="20"/>
        </w:rPr>
        <w:t>dnů</w:t>
      </w:r>
      <w:r w:rsidRPr="00051C14">
        <w:rPr>
          <w:sz w:val="20"/>
          <w:szCs w:val="20"/>
        </w:rPr>
        <w:t xml:space="preserve"> od schválení Architektonické studie </w:t>
      </w:r>
      <w:r w:rsidR="006C2937">
        <w:rPr>
          <w:sz w:val="20"/>
          <w:szCs w:val="20"/>
        </w:rPr>
        <w:t>O</w:t>
      </w:r>
      <w:r w:rsidRPr="00051C14">
        <w:rPr>
          <w:sz w:val="20"/>
          <w:szCs w:val="20"/>
        </w:rPr>
        <w:t>bjednatelem</w:t>
      </w:r>
      <w:r w:rsidR="00E20B0F">
        <w:rPr>
          <w:sz w:val="20"/>
          <w:szCs w:val="20"/>
        </w:rPr>
        <w:t>;</w:t>
      </w:r>
    </w:p>
    <w:p w14:paraId="32715DA2" w14:textId="2E1C6668" w:rsidR="00790472" w:rsidRDefault="00051C14" w:rsidP="00A43C20">
      <w:pPr>
        <w:pStyle w:val="lneksmlouvy"/>
        <w:numPr>
          <w:ilvl w:val="2"/>
          <w:numId w:val="6"/>
        </w:numPr>
        <w:rPr>
          <w:sz w:val="20"/>
          <w:szCs w:val="20"/>
        </w:rPr>
      </w:pPr>
      <w:r w:rsidRPr="00051C14">
        <w:rPr>
          <w:sz w:val="20"/>
          <w:szCs w:val="20"/>
        </w:rPr>
        <w:t xml:space="preserve">Zajištění pravomocného </w:t>
      </w:r>
      <w:r w:rsidR="0004604C">
        <w:rPr>
          <w:sz w:val="20"/>
          <w:szCs w:val="20"/>
        </w:rPr>
        <w:t>povolení záměru</w:t>
      </w:r>
      <w:r w:rsidRPr="00051C14">
        <w:rPr>
          <w:sz w:val="20"/>
          <w:szCs w:val="20"/>
        </w:rPr>
        <w:t xml:space="preserve"> – do </w:t>
      </w:r>
      <w:r w:rsidR="0004604C">
        <w:rPr>
          <w:b/>
          <w:bCs/>
          <w:sz w:val="20"/>
          <w:szCs w:val="20"/>
        </w:rPr>
        <w:t>60</w:t>
      </w:r>
      <w:r w:rsidRPr="00051C14">
        <w:rPr>
          <w:b/>
          <w:bCs/>
          <w:sz w:val="20"/>
          <w:szCs w:val="20"/>
        </w:rPr>
        <w:t xml:space="preserve"> dnů</w:t>
      </w:r>
      <w:r w:rsidR="00697157">
        <w:rPr>
          <w:sz w:val="20"/>
          <w:szCs w:val="20"/>
        </w:rPr>
        <w:t xml:space="preserve"> </w:t>
      </w:r>
      <w:r w:rsidR="00697157" w:rsidRPr="00697157">
        <w:rPr>
          <w:b/>
          <w:bCs/>
          <w:color w:val="000000" w:themeColor="text1"/>
          <w:sz w:val="20"/>
          <w:szCs w:val="20"/>
        </w:rPr>
        <w:t>od okamžiku předání a převzetí Projektové dokumentace pro povolení stavby</w:t>
      </w:r>
      <w:r w:rsidR="00697157" w:rsidRPr="00697157">
        <w:rPr>
          <w:color w:val="000000" w:themeColor="text1"/>
          <w:sz w:val="20"/>
          <w:szCs w:val="20"/>
        </w:rPr>
        <w:t xml:space="preserve">, tento termín je předpokládaný, není závazný, </w:t>
      </w:r>
      <w:r w:rsidR="00590038">
        <w:rPr>
          <w:sz w:val="20"/>
          <w:szCs w:val="20"/>
        </w:rPr>
        <w:t>neboť Objednatel si je vědom, že termín závisí na součinností příslušných úřadů</w:t>
      </w:r>
      <w:r w:rsidR="00D75654">
        <w:rPr>
          <w:sz w:val="20"/>
          <w:szCs w:val="20"/>
        </w:rPr>
        <w:t>,</w:t>
      </w:r>
      <w:r w:rsidR="00590038" w:rsidRPr="00697157">
        <w:rPr>
          <w:b/>
          <w:bCs/>
          <w:color w:val="000000" w:themeColor="text1"/>
          <w:sz w:val="20"/>
          <w:szCs w:val="20"/>
        </w:rPr>
        <w:t xml:space="preserve"> </w:t>
      </w:r>
      <w:r w:rsidR="00697157" w:rsidRPr="00697157">
        <w:rPr>
          <w:b/>
          <w:bCs/>
          <w:color w:val="000000" w:themeColor="text1"/>
          <w:sz w:val="20"/>
          <w:szCs w:val="20"/>
        </w:rPr>
        <w:t>nicméně Dodavatel je povinen zahájit řízení k opatření povolení záměru Stavby bez zbytečného odkladu po předání a převzetí Projektové dokumentace pro povolení stavby</w:t>
      </w:r>
      <w:r w:rsidR="0061364B" w:rsidRPr="0061364B">
        <w:rPr>
          <w:b/>
          <w:bCs/>
          <w:sz w:val="20"/>
          <w:szCs w:val="20"/>
        </w:rPr>
        <w:t xml:space="preserve"> </w:t>
      </w:r>
      <w:r w:rsidR="0061364B">
        <w:rPr>
          <w:b/>
          <w:bCs/>
          <w:sz w:val="20"/>
          <w:szCs w:val="20"/>
        </w:rPr>
        <w:t>a postupovat v řízení tak, aby nedocházelo k prodlevám způsobeným jeho nečinností či nedodržením zákonných či správních lhůt</w:t>
      </w:r>
      <w:r w:rsidR="0061364B" w:rsidRPr="00864699">
        <w:rPr>
          <w:sz w:val="20"/>
          <w:szCs w:val="20"/>
        </w:rPr>
        <w:t>;</w:t>
      </w:r>
      <w:r w:rsidR="00697157" w:rsidRPr="00697157">
        <w:rPr>
          <w:color w:val="000000" w:themeColor="text1"/>
          <w:sz w:val="20"/>
          <w:szCs w:val="20"/>
        </w:rPr>
        <w:t>;</w:t>
      </w:r>
    </w:p>
    <w:p w14:paraId="4221E917" w14:textId="55CABA49" w:rsidR="00790472" w:rsidRPr="005E450C" w:rsidRDefault="00A43C20" w:rsidP="00A43C20">
      <w:pPr>
        <w:pStyle w:val="lneksmlouvy"/>
        <w:numPr>
          <w:ilvl w:val="2"/>
          <w:numId w:val="6"/>
        </w:numPr>
        <w:rPr>
          <w:sz w:val="20"/>
          <w:szCs w:val="20"/>
        </w:rPr>
      </w:pPr>
      <w:r w:rsidRPr="005E450C">
        <w:rPr>
          <w:sz w:val="20"/>
          <w:szCs w:val="20"/>
        </w:rPr>
        <w:t>Projektová dokumentace pro prov</w:t>
      </w:r>
      <w:r w:rsidR="003858A0">
        <w:rPr>
          <w:sz w:val="20"/>
          <w:szCs w:val="20"/>
        </w:rPr>
        <w:t>á</w:t>
      </w:r>
      <w:r w:rsidRPr="005E450C">
        <w:rPr>
          <w:sz w:val="20"/>
          <w:szCs w:val="20"/>
        </w:rPr>
        <w:t>d</w:t>
      </w:r>
      <w:r w:rsidR="003858A0">
        <w:rPr>
          <w:sz w:val="20"/>
          <w:szCs w:val="20"/>
        </w:rPr>
        <w:t>ě</w:t>
      </w:r>
      <w:r w:rsidRPr="005E450C">
        <w:rPr>
          <w:sz w:val="20"/>
          <w:szCs w:val="20"/>
        </w:rPr>
        <w:t xml:space="preserve">ní </w:t>
      </w:r>
      <w:r w:rsidR="00EF6C90">
        <w:rPr>
          <w:sz w:val="20"/>
          <w:szCs w:val="20"/>
        </w:rPr>
        <w:t>S</w:t>
      </w:r>
      <w:r w:rsidRPr="005E450C">
        <w:rPr>
          <w:sz w:val="20"/>
          <w:szCs w:val="20"/>
        </w:rPr>
        <w:t xml:space="preserve">tavby vč. </w:t>
      </w:r>
      <w:r w:rsidR="004008AF">
        <w:rPr>
          <w:sz w:val="20"/>
          <w:szCs w:val="20"/>
        </w:rPr>
        <w:t>V</w:t>
      </w:r>
      <w:r w:rsidR="004008AF" w:rsidRPr="005E450C">
        <w:rPr>
          <w:sz w:val="20"/>
          <w:szCs w:val="20"/>
        </w:rPr>
        <w:t xml:space="preserve">ýkazu </w:t>
      </w:r>
      <w:r w:rsidRPr="005E450C">
        <w:rPr>
          <w:sz w:val="20"/>
          <w:szCs w:val="20"/>
        </w:rPr>
        <w:t>výměr</w:t>
      </w:r>
      <w:r w:rsidR="00576A9D">
        <w:rPr>
          <w:sz w:val="20"/>
          <w:szCs w:val="20"/>
        </w:rPr>
        <w:t xml:space="preserve"> Stavby</w:t>
      </w:r>
      <w:r w:rsidRPr="005E450C">
        <w:rPr>
          <w:sz w:val="20"/>
          <w:szCs w:val="20"/>
        </w:rPr>
        <w:t xml:space="preserve">, </w:t>
      </w:r>
      <w:r w:rsidR="004008AF">
        <w:rPr>
          <w:sz w:val="20"/>
          <w:szCs w:val="20"/>
        </w:rPr>
        <w:t>Položko</w:t>
      </w:r>
      <w:r w:rsidR="00E15E7A">
        <w:rPr>
          <w:sz w:val="20"/>
          <w:szCs w:val="20"/>
        </w:rPr>
        <w:t>v</w:t>
      </w:r>
      <w:r w:rsidR="004008AF">
        <w:rPr>
          <w:sz w:val="20"/>
          <w:szCs w:val="20"/>
        </w:rPr>
        <w:t>ého rozpočtu Stavby</w:t>
      </w:r>
      <w:r w:rsidRPr="005E450C">
        <w:rPr>
          <w:sz w:val="20"/>
          <w:szCs w:val="20"/>
        </w:rPr>
        <w:t xml:space="preserve"> – do </w:t>
      </w:r>
      <w:r w:rsidR="00051C14">
        <w:rPr>
          <w:b/>
          <w:sz w:val="20"/>
          <w:szCs w:val="20"/>
        </w:rPr>
        <w:t>90</w:t>
      </w:r>
      <w:r w:rsidRPr="005E450C">
        <w:rPr>
          <w:b/>
          <w:sz w:val="20"/>
          <w:szCs w:val="20"/>
        </w:rPr>
        <w:t xml:space="preserve"> dn</w:t>
      </w:r>
      <w:r w:rsidR="00051C14">
        <w:rPr>
          <w:b/>
          <w:sz w:val="20"/>
          <w:szCs w:val="20"/>
        </w:rPr>
        <w:t>ů</w:t>
      </w:r>
      <w:r w:rsidRPr="005E450C">
        <w:rPr>
          <w:sz w:val="20"/>
          <w:szCs w:val="20"/>
        </w:rPr>
        <w:t xml:space="preserve"> od nabytí právní moci </w:t>
      </w:r>
      <w:r w:rsidR="001D0C3A">
        <w:rPr>
          <w:sz w:val="20"/>
          <w:szCs w:val="20"/>
        </w:rPr>
        <w:t>povolení</w:t>
      </w:r>
      <w:r w:rsidR="006C2AE0">
        <w:rPr>
          <w:sz w:val="20"/>
          <w:szCs w:val="20"/>
        </w:rPr>
        <w:t xml:space="preserve"> záměru</w:t>
      </w:r>
      <w:r w:rsidR="00790472" w:rsidRPr="005E450C">
        <w:rPr>
          <w:sz w:val="20"/>
          <w:szCs w:val="20"/>
        </w:rPr>
        <w:t>;</w:t>
      </w:r>
    </w:p>
    <w:p w14:paraId="29D866B9" w14:textId="6715453B" w:rsidR="00F82573" w:rsidRDefault="00A43C20" w:rsidP="00A43C20">
      <w:pPr>
        <w:pStyle w:val="lneksmlouvy"/>
        <w:numPr>
          <w:ilvl w:val="2"/>
          <w:numId w:val="6"/>
        </w:numPr>
        <w:rPr>
          <w:sz w:val="20"/>
          <w:szCs w:val="20"/>
        </w:rPr>
      </w:pPr>
      <w:r w:rsidRPr="005E450C">
        <w:rPr>
          <w:sz w:val="20"/>
          <w:szCs w:val="20"/>
        </w:rPr>
        <w:t xml:space="preserve">Technická pomoc </w:t>
      </w:r>
      <w:r w:rsidR="00680A14" w:rsidRPr="00E72EF4">
        <w:rPr>
          <w:sz w:val="20"/>
          <w:szCs w:val="20"/>
        </w:rPr>
        <w:t>v rámci zadávacího řízení na dodavatele Stavby</w:t>
      </w:r>
      <w:r w:rsidR="00680A14" w:rsidRPr="005E450C" w:rsidDel="003644E6">
        <w:rPr>
          <w:sz w:val="20"/>
          <w:szCs w:val="20"/>
        </w:rPr>
        <w:t xml:space="preserve"> </w:t>
      </w:r>
      <w:r w:rsidRPr="005E450C">
        <w:rPr>
          <w:sz w:val="20"/>
          <w:szCs w:val="20"/>
        </w:rPr>
        <w:t xml:space="preserve">– ostatní (např. jednání komise) - dle potřeb zadavatele od podpisu Smlouvy o dílo do doby ukončení realizace </w:t>
      </w:r>
      <w:r w:rsidR="007409A8">
        <w:rPr>
          <w:sz w:val="20"/>
          <w:szCs w:val="20"/>
        </w:rPr>
        <w:t>S</w:t>
      </w:r>
      <w:r w:rsidRPr="005E450C">
        <w:rPr>
          <w:sz w:val="20"/>
          <w:szCs w:val="20"/>
        </w:rPr>
        <w:t>tavby</w:t>
      </w:r>
      <w:r w:rsidR="00790472" w:rsidRPr="005E450C">
        <w:rPr>
          <w:sz w:val="20"/>
          <w:szCs w:val="20"/>
        </w:rPr>
        <w:t>;</w:t>
      </w:r>
    </w:p>
    <w:p w14:paraId="4F93927F" w14:textId="1EB61BD2" w:rsidR="00366456" w:rsidRPr="00366456" w:rsidRDefault="00366456" w:rsidP="00366456">
      <w:pPr>
        <w:pStyle w:val="lneksmlouvy"/>
        <w:numPr>
          <w:ilvl w:val="0"/>
          <w:numId w:val="0"/>
        </w:numPr>
        <w:ind w:left="794"/>
        <w:rPr>
          <w:sz w:val="20"/>
          <w:szCs w:val="20"/>
        </w:rPr>
      </w:pPr>
      <w:r w:rsidRPr="00366456">
        <w:rPr>
          <w:sz w:val="20"/>
          <w:szCs w:val="20"/>
        </w:rPr>
        <w:t xml:space="preserve">- zodpovězení dodatečných dotazů dodavatelů k dokumentaci pro provedení </w:t>
      </w:r>
      <w:r w:rsidR="007409A8">
        <w:rPr>
          <w:sz w:val="20"/>
          <w:szCs w:val="20"/>
        </w:rPr>
        <w:t>S</w:t>
      </w:r>
      <w:r w:rsidRPr="00366456">
        <w:rPr>
          <w:sz w:val="20"/>
          <w:szCs w:val="20"/>
        </w:rPr>
        <w:t xml:space="preserve">tavby a souvisejícím dokumentům v rámci doby na podání nabídek </w:t>
      </w:r>
      <w:r w:rsidRPr="00366456">
        <w:rPr>
          <w:b/>
          <w:bCs/>
          <w:sz w:val="20"/>
          <w:szCs w:val="20"/>
        </w:rPr>
        <w:t>do 5 pracovních dní</w:t>
      </w:r>
      <w:r w:rsidRPr="00366456">
        <w:rPr>
          <w:sz w:val="20"/>
          <w:szCs w:val="20"/>
        </w:rPr>
        <w:t xml:space="preserve"> ode dne, kdy mu bude ze strany Objednatele žádost o vysvětlení zadávací dokumentace postoupena</w:t>
      </w:r>
    </w:p>
    <w:p w14:paraId="0D72D18C" w14:textId="36F2CDB0" w:rsidR="00366456"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w:t>
      </w:r>
      <w:r w:rsidR="007409A8">
        <w:rPr>
          <w:sz w:val="20"/>
          <w:szCs w:val="20"/>
        </w:rPr>
        <w:t>S</w:t>
      </w:r>
      <w:r w:rsidRPr="00366456">
        <w:rPr>
          <w:sz w:val="20"/>
          <w:szCs w:val="20"/>
        </w:rPr>
        <w:t xml:space="preserve">tavby (nejčastěji pouze nabídky vybraného dodavatele na stavbu), kontrola rozpočtu předloženého účastníky zadávacího řízení na výběr dodavatele </w:t>
      </w:r>
      <w:r w:rsidR="007409A8">
        <w:rPr>
          <w:sz w:val="20"/>
          <w:szCs w:val="20"/>
        </w:rPr>
        <w:t>S</w:t>
      </w:r>
      <w:r w:rsidRPr="00366456">
        <w:rPr>
          <w:sz w:val="20"/>
          <w:szCs w:val="20"/>
        </w:rPr>
        <w:t xml:space="preserve">tavby, spočívající především v kontrole toho, zda rozpočet neobsahuje nulově oceněné položky, zda nedošlo ke změnám, mezi rozpočtem předloženým účastníkem zadávacího řízení na výběr dodavatele </w:t>
      </w:r>
      <w:r w:rsidR="007409A8">
        <w:rPr>
          <w:sz w:val="20"/>
          <w:szCs w:val="20"/>
        </w:rPr>
        <w:t>S</w:t>
      </w:r>
      <w:r w:rsidRPr="00366456">
        <w:rPr>
          <w:sz w:val="20"/>
          <w:szCs w:val="20"/>
        </w:rPr>
        <w:t xml:space="preserve">tavby a rozpočtem přiloženým v rámci zadávacího řízení a kontrola toho, zda rozdíl mezi cenou účastníka na výběr dodavatele </w:t>
      </w:r>
      <w:r w:rsidR="007409A8">
        <w:rPr>
          <w:sz w:val="20"/>
          <w:szCs w:val="20"/>
        </w:rPr>
        <w:t>S</w:t>
      </w:r>
      <w:r w:rsidRPr="00366456">
        <w:rPr>
          <w:sz w:val="20"/>
          <w:szCs w:val="20"/>
        </w:rPr>
        <w:t xml:space="preserve">tavby a 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dní</w:t>
      </w:r>
      <w:r w:rsidRPr="00366456">
        <w:rPr>
          <w:sz w:val="20"/>
          <w:szCs w:val="20"/>
        </w:rPr>
        <w:t xml:space="preserve"> ode dne, kdy mu bude ze strany Objednatele nabídka účastníka zadávacího řízení postoupena</w:t>
      </w:r>
    </w:p>
    <w:p w14:paraId="2730C823" w14:textId="1423C9D1" w:rsidR="002B2831" w:rsidRPr="002F2939" w:rsidRDefault="002B2831" w:rsidP="002B2831">
      <w:pPr>
        <w:pStyle w:val="lneksmlouvy"/>
        <w:numPr>
          <w:ilvl w:val="2"/>
          <w:numId w:val="6"/>
        </w:numPr>
        <w:rPr>
          <w:sz w:val="20"/>
          <w:szCs w:val="20"/>
        </w:rPr>
      </w:pPr>
      <w:r>
        <w:rPr>
          <w:sz w:val="20"/>
          <w:szCs w:val="20"/>
        </w:rPr>
        <w:t>A</w:t>
      </w:r>
      <w:r w:rsidRPr="002B2831">
        <w:rPr>
          <w:sz w:val="20"/>
          <w:szCs w:val="20"/>
        </w:rPr>
        <w:t>ktualiz</w:t>
      </w:r>
      <w:r>
        <w:rPr>
          <w:sz w:val="20"/>
          <w:szCs w:val="20"/>
        </w:rPr>
        <w:t>ace</w:t>
      </w:r>
      <w:r w:rsidR="006C2AE0">
        <w:rPr>
          <w:sz w:val="20"/>
          <w:szCs w:val="20"/>
        </w:rPr>
        <w:t xml:space="preserve"> oceněného</w:t>
      </w:r>
      <w:r w:rsidRPr="002B2831">
        <w:rPr>
          <w:sz w:val="20"/>
          <w:szCs w:val="20"/>
        </w:rPr>
        <w:t xml:space="preserve"> </w:t>
      </w:r>
      <w:r w:rsidR="006C2AE0" w:rsidRPr="006C2AE0">
        <w:rPr>
          <w:sz w:val="20"/>
          <w:szCs w:val="20"/>
        </w:rPr>
        <w:t>Položkov</w:t>
      </w:r>
      <w:r w:rsidR="006C2AE0">
        <w:rPr>
          <w:sz w:val="20"/>
          <w:szCs w:val="20"/>
        </w:rPr>
        <w:t>ého</w:t>
      </w:r>
      <w:r w:rsidR="006C2AE0" w:rsidRPr="006C2AE0">
        <w:rPr>
          <w:sz w:val="20"/>
          <w:szCs w:val="20"/>
        </w:rPr>
        <w:t xml:space="preserve"> rozpočt</w:t>
      </w:r>
      <w:r w:rsidR="006C2AE0">
        <w:rPr>
          <w:sz w:val="20"/>
          <w:szCs w:val="20"/>
        </w:rPr>
        <w:t>u</w:t>
      </w:r>
      <w:r w:rsidR="006C2AE0" w:rsidRPr="006C2AE0">
        <w:rPr>
          <w:sz w:val="20"/>
          <w:szCs w:val="20"/>
        </w:rPr>
        <w:t xml:space="preserve"> </w:t>
      </w:r>
      <w:r w:rsidR="006C2AE0">
        <w:rPr>
          <w:sz w:val="20"/>
          <w:szCs w:val="20"/>
        </w:rPr>
        <w:t>S</w:t>
      </w:r>
      <w:r w:rsidR="006C2AE0" w:rsidRPr="006C2AE0">
        <w:rPr>
          <w:sz w:val="20"/>
          <w:szCs w:val="20"/>
        </w:rPr>
        <w:t>tavby bourací práce</w:t>
      </w:r>
      <w:r w:rsidR="006C2AE0" w:rsidRPr="006C2AE0" w:rsidDel="006C2AE0">
        <w:rPr>
          <w:sz w:val="20"/>
          <w:szCs w:val="20"/>
        </w:rPr>
        <w:t xml:space="preserve"> </w:t>
      </w:r>
      <w:r w:rsidR="006C2AE0">
        <w:rPr>
          <w:sz w:val="20"/>
          <w:szCs w:val="20"/>
        </w:rPr>
        <w:t xml:space="preserve">a </w:t>
      </w:r>
      <w:r w:rsidR="006C2AE0" w:rsidRPr="005E450C">
        <w:rPr>
          <w:b/>
          <w:bCs/>
          <w:sz w:val="20"/>
          <w:szCs w:val="20"/>
        </w:rPr>
        <w:t>Položkov</w:t>
      </w:r>
      <w:r w:rsidR="006C2AE0">
        <w:rPr>
          <w:b/>
          <w:bCs/>
          <w:sz w:val="20"/>
          <w:szCs w:val="20"/>
        </w:rPr>
        <w:t>ého</w:t>
      </w:r>
      <w:r w:rsidR="006C2AE0" w:rsidRPr="005E450C">
        <w:rPr>
          <w:b/>
          <w:bCs/>
          <w:sz w:val="20"/>
          <w:szCs w:val="20"/>
        </w:rPr>
        <w:t xml:space="preserve"> </w:t>
      </w:r>
      <w:r w:rsidR="00D91498" w:rsidRPr="005E450C">
        <w:rPr>
          <w:b/>
          <w:bCs/>
          <w:sz w:val="20"/>
          <w:szCs w:val="20"/>
        </w:rPr>
        <w:t>rozpoč</w:t>
      </w:r>
      <w:r w:rsidR="00D91498">
        <w:rPr>
          <w:b/>
          <w:bCs/>
          <w:sz w:val="20"/>
          <w:szCs w:val="20"/>
        </w:rPr>
        <w:t>tu Stavby</w:t>
      </w:r>
      <w:r w:rsidRPr="002B2831">
        <w:rPr>
          <w:sz w:val="20"/>
          <w:szCs w:val="20"/>
        </w:rPr>
        <w:t xml:space="preserve"> v aktuální cenové úrovni před </w:t>
      </w:r>
      <w:r w:rsidRPr="002F2939">
        <w:rPr>
          <w:sz w:val="20"/>
          <w:szCs w:val="20"/>
        </w:rPr>
        <w:t xml:space="preserve">vyhlášením veřejné zakázky na dodavatele stavebních prací – </w:t>
      </w:r>
      <w:r w:rsidRPr="002F2939">
        <w:rPr>
          <w:b/>
          <w:bCs/>
          <w:sz w:val="20"/>
          <w:szCs w:val="20"/>
        </w:rPr>
        <w:t xml:space="preserve">do 15 pracovních dní </w:t>
      </w:r>
      <w:r w:rsidR="002E2261" w:rsidRPr="002F2939">
        <w:rPr>
          <w:sz w:val="20"/>
          <w:szCs w:val="20"/>
        </w:rPr>
        <w:t>ode dne, kdy mu bude ze strany Objednatele zaslán požadavek</w:t>
      </w:r>
      <w:r w:rsidRPr="002F2939">
        <w:rPr>
          <w:sz w:val="20"/>
          <w:szCs w:val="20"/>
        </w:rPr>
        <w:t>;</w:t>
      </w:r>
    </w:p>
    <w:p w14:paraId="6DE9926F" w14:textId="360DE63D" w:rsidR="00F82573" w:rsidRPr="005E450C" w:rsidRDefault="00F82573" w:rsidP="003E310D">
      <w:pPr>
        <w:pStyle w:val="lneksmlouvy"/>
        <w:numPr>
          <w:ilvl w:val="2"/>
          <w:numId w:val="6"/>
        </w:numPr>
        <w:rPr>
          <w:sz w:val="20"/>
          <w:szCs w:val="20"/>
        </w:rPr>
      </w:pPr>
      <w:r w:rsidRPr="005E450C">
        <w:rPr>
          <w:sz w:val="20"/>
          <w:szCs w:val="20"/>
        </w:rPr>
        <w:t xml:space="preserve">Zajišťovat Autorský dozor bude </w:t>
      </w:r>
      <w:r w:rsidR="002A5596" w:rsidRPr="005E450C">
        <w:rPr>
          <w:sz w:val="20"/>
          <w:szCs w:val="20"/>
        </w:rPr>
        <w:t>Dodavat</w:t>
      </w:r>
      <w:r w:rsidRPr="005E450C">
        <w:rPr>
          <w:sz w:val="20"/>
          <w:szCs w:val="20"/>
        </w:rPr>
        <w:t xml:space="preserve">el průběžně po dobu provádění Stavby až do jejího zhotovení a předání </w:t>
      </w:r>
      <w:r w:rsidR="002C61A4">
        <w:rPr>
          <w:sz w:val="20"/>
          <w:szCs w:val="20"/>
        </w:rPr>
        <w:t>O</w:t>
      </w:r>
      <w:r w:rsidRPr="005E450C">
        <w:rPr>
          <w:sz w:val="20"/>
          <w:szCs w:val="20"/>
        </w:rPr>
        <w:t xml:space="preserve">bjednateli. Termín zahájení a provádění Stavby bude </w:t>
      </w:r>
      <w:r w:rsidR="002A5596" w:rsidRPr="005E450C">
        <w:rPr>
          <w:sz w:val="20"/>
          <w:szCs w:val="20"/>
        </w:rPr>
        <w:t>Dodavat</w:t>
      </w:r>
      <w:r w:rsidRPr="005E450C">
        <w:rPr>
          <w:sz w:val="20"/>
          <w:szCs w:val="20"/>
        </w:rPr>
        <w:t>eli upřesněn Objednatelem alespoň patnáct (15) dnů předem;</w:t>
      </w:r>
    </w:p>
    <w:p w14:paraId="34A39440" w14:textId="4E468B06" w:rsidR="00F82573" w:rsidRPr="005E450C" w:rsidRDefault="00F82573" w:rsidP="003E310D">
      <w:pPr>
        <w:pStyle w:val="lneksmlouvy"/>
        <w:numPr>
          <w:ilvl w:val="2"/>
          <w:numId w:val="6"/>
        </w:numPr>
        <w:rPr>
          <w:sz w:val="20"/>
          <w:szCs w:val="20"/>
        </w:rPr>
      </w:pPr>
      <w:r w:rsidRPr="005E450C">
        <w:rPr>
          <w:sz w:val="20"/>
          <w:szCs w:val="20"/>
        </w:rPr>
        <w:t xml:space="preserve">Účastnit se na jednáních komise bude </w:t>
      </w:r>
      <w:r w:rsidR="002A5596" w:rsidRPr="005E450C">
        <w:rPr>
          <w:sz w:val="20"/>
          <w:szCs w:val="20"/>
        </w:rPr>
        <w:t>Dodavat</w:t>
      </w:r>
      <w:r w:rsidRPr="005E450C">
        <w:rPr>
          <w:sz w:val="20"/>
          <w:szCs w:val="20"/>
        </w:rPr>
        <w:t>el</w:t>
      </w:r>
      <w:r w:rsidR="003F2CFD">
        <w:rPr>
          <w:sz w:val="20"/>
          <w:szCs w:val="20"/>
        </w:rPr>
        <w:t xml:space="preserve"> (případně jím určený zástupce) </w:t>
      </w:r>
      <w:r w:rsidRPr="005E450C">
        <w:rPr>
          <w:sz w:val="20"/>
          <w:szCs w:val="20"/>
        </w:rPr>
        <w:t xml:space="preserve">v souladu s termíny, které stanoví pro jednání komise Objednatel nebo komise samotná; na jednání komise bude </w:t>
      </w:r>
      <w:r w:rsidR="002A5596" w:rsidRPr="005E450C">
        <w:rPr>
          <w:sz w:val="20"/>
          <w:szCs w:val="20"/>
        </w:rPr>
        <w:t>Dodavat</w:t>
      </w:r>
      <w:r w:rsidRPr="005E450C">
        <w:rPr>
          <w:sz w:val="20"/>
          <w:szCs w:val="20"/>
        </w:rPr>
        <w:t xml:space="preserve">el </w:t>
      </w:r>
      <w:r w:rsidR="00F60655">
        <w:rPr>
          <w:sz w:val="20"/>
          <w:szCs w:val="20"/>
        </w:rPr>
        <w:t>(případně jím určený zástupce prostřednictvím Dodavatele)</w:t>
      </w:r>
      <w:r w:rsidR="00F60655" w:rsidRPr="005E450C">
        <w:rPr>
          <w:sz w:val="20"/>
          <w:szCs w:val="20"/>
        </w:rPr>
        <w:t xml:space="preserve"> </w:t>
      </w:r>
      <w:r w:rsidRPr="005E450C">
        <w:rPr>
          <w:sz w:val="20"/>
          <w:szCs w:val="20"/>
        </w:rPr>
        <w:t xml:space="preserve">pozván písemně 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2A5596" w:rsidRPr="005E450C">
        <w:rPr>
          <w:sz w:val="20"/>
          <w:szCs w:val="20"/>
        </w:rPr>
        <w:t>Dodavat</w:t>
      </w:r>
      <w:r w:rsidRPr="005E450C">
        <w:rPr>
          <w:sz w:val="20"/>
          <w:szCs w:val="20"/>
        </w:rPr>
        <w:t xml:space="preserve">el </w:t>
      </w:r>
      <w:r w:rsidR="001B2620">
        <w:rPr>
          <w:sz w:val="20"/>
          <w:szCs w:val="20"/>
        </w:rPr>
        <w:t>(případně jím určený zástupce prostřednictvím Dodavatele)</w:t>
      </w:r>
      <w:r w:rsidR="001B2620" w:rsidRPr="005E450C">
        <w:rPr>
          <w:sz w:val="20"/>
          <w:szCs w:val="20"/>
        </w:rPr>
        <w:t xml:space="preserve"> </w:t>
      </w:r>
      <w:r w:rsidRPr="005E450C">
        <w:rPr>
          <w:sz w:val="20"/>
          <w:szCs w:val="20"/>
        </w:rPr>
        <w:t xml:space="preserve">písemně vyrozuměn nejpozději tři (3) dny před prvním jednáním komise. </w:t>
      </w:r>
      <w:r w:rsidR="002A5596" w:rsidRPr="005E450C">
        <w:rPr>
          <w:sz w:val="20"/>
          <w:szCs w:val="20"/>
        </w:rPr>
        <w:t>Dodavat</w:t>
      </w:r>
      <w:r w:rsidRPr="005E450C">
        <w:rPr>
          <w:sz w:val="20"/>
          <w:szCs w:val="20"/>
        </w:rPr>
        <w:t xml:space="preserve">el </w:t>
      </w:r>
      <w:r w:rsidR="00191A67">
        <w:rPr>
          <w:sz w:val="20"/>
          <w:szCs w:val="20"/>
        </w:rPr>
        <w:t>(případně jím určený zástupce)</w:t>
      </w:r>
      <w:r w:rsidR="00191A67" w:rsidRPr="005E450C">
        <w:rPr>
          <w:sz w:val="20"/>
          <w:szCs w:val="20"/>
        </w:rPr>
        <w:t xml:space="preserve"> </w:t>
      </w:r>
      <w:r w:rsidRPr="005E450C">
        <w:rPr>
          <w:sz w:val="20"/>
          <w:szCs w:val="20"/>
        </w:rPr>
        <w:t xml:space="preserve">provede případnou kontrolu nabídek dle požadavků Objednatele. Účastnit se na prohlídce místa </w:t>
      </w:r>
      <w:r w:rsidRPr="005E450C">
        <w:rPr>
          <w:sz w:val="20"/>
          <w:szCs w:val="20"/>
        </w:rPr>
        <w:lastRenderedPageBreak/>
        <w:t xml:space="preserve">plnění realizace Stavby bude </w:t>
      </w:r>
      <w:r w:rsidR="002A5596" w:rsidRPr="005E450C">
        <w:rPr>
          <w:sz w:val="20"/>
          <w:szCs w:val="20"/>
        </w:rPr>
        <w:t>Dodavat</w:t>
      </w:r>
      <w:r w:rsidRPr="005E450C">
        <w:rPr>
          <w:sz w:val="20"/>
          <w:szCs w:val="20"/>
        </w:rPr>
        <w:t xml:space="preserve">el v souladu s termíny, které stanoví Objednatel v zadávací dokumentaci na veřejnou zakázku na Stavbu; na prohlídku místa plnění realizace Stavby bude </w:t>
      </w:r>
      <w:r w:rsidR="002A5596" w:rsidRPr="005E450C">
        <w:rPr>
          <w:sz w:val="20"/>
          <w:szCs w:val="20"/>
        </w:rPr>
        <w:t>Dodavat</w:t>
      </w:r>
      <w:r w:rsidRPr="005E450C">
        <w:rPr>
          <w:sz w:val="20"/>
          <w:szCs w:val="20"/>
        </w:rPr>
        <w:t>el pozván písemně nejméně pět (5) dní předem.</w:t>
      </w:r>
    </w:p>
    <w:p w14:paraId="027B32B2" w14:textId="77777777" w:rsidR="00F82573" w:rsidRPr="005E450C" w:rsidRDefault="00F82573" w:rsidP="00D50BBB">
      <w:pPr>
        <w:pStyle w:val="lneksmlouvy"/>
        <w:rPr>
          <w:sz w:val="20"/>
          <w:szCs w:val="20"/>
        </w:rPr>
      </w:pPr>
      <w:bookmarkStart w:id="11" w:name="_Ref423423845"/>
      <w:r w:rsidRPr="005E450C">
        <w:rPr>
          <w:sz w:val="20"/>
          <w:szCs w:val="20"/>
        </w:rPr>
        <w:t xml:space="preserve">Části Díla, kterým není přidělena lhůta k provedení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11"/>
    </w:p>
    <w:p w14:paraId="4B54892A" w14:textId="77777777"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jsou sjednány ve prospěch </w:t>
      </w:r>
      <w:r w:rsidR="002A5596" w:rsidRPr="005E450C">
        <w:rPr>
          <w:sz w:val="20"/>
          <w:szCs w:val="20"/>
        </w:rPr>
        <w:t>Dodavat</w:t>
      </w:r>
      <w:r w:rsidRPr="005E450C">
        <w:rPr>
          <w:sz w:val="20"/>
          <w:szCs w:val="20"/>
        </w:rPr>
        <w:t xml:space="preserve">ele a </w:t>
      </w:r>
      <w:r w:rsidR="002A5596" w:rsidRPr="005E450C">
        <w:rPr>
          <w:sz w:val="20"/>
          <w:szCs w:val="20"/>
        </w:rPr>
        <w:t>Dodavat</w:t>
      </w:r>
      <w:r w:rsidRPr="005E450C">
        <w:rPr>
          <w:sz w:val="20"/>
          <w:szCs w:val="20"/>
        </w:rPr>
        <w:t>el je oprávněn Dílo, resp. jeho části provést i před sjednaným termínem.</w:t>
      </w:r>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4123684" w14:textId="2177CA63" w:rsidR="001958A3" w:rsidRPr="001958A3" w:rsidRDefault="002A5596" w:rsidP="001958A3">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0400512F" w14:textId="273F3B07" w:rsidR="0028793D" w:rsidRDefault="0028793D">
      <w:pPr>
        <w:spacing w:after="0" w:line="240" w:lineRule="auto"/>
        <w:jc w:val="left"/>
        <w:rPr>
          <w:rFonts w:ascii="Arial" w:hAnsi="Arial" w:cs="Arial"/>
          <w:b/>
          <w:bCs/>
          <w:caps/>
          <w:sz w:val="20"/>
          <w:szCs w:val="20"/>
        </w:rPr>
      </w:pPr>
      <w:bookmarkStart w:id="12" w:name="_Ref423389781"/>
    </w:p>
    <w:p w14:paraId="5EDA4A09" w14:textId="225723AC" w:rsidR="00F82573" w:rsidRPr="005E450C" w:rsidRDefault="00F82573" w:rsidP="002C1C1A">
      <w:pPr>
        <w:pStyle w:val="lneksmlouvynadpis"/>
        <w:jc w:val="center"/>
        <w:rPr>
          <w:b w:val="0"/>
          <w:bCs w:val="0"/>
          <w:sz w:val="20"/>
          <w:szCs w:val="20"/>
        </w:rPr>
      </w:pPr>
      <w:r w:rsidRPr="005E450C">
        <w:rPr>
          <w:sz w:val="20"/>
          <w:szCs w:val="20"/>
        </w:rPr>
        <w:t>PŘEDÁNÍ A PŘEVZETÍ DÍLA</w:t>
      </w:r>
      <w:bookmarkEnd w:id="12"/>
    </w:p>
    <w:p w14:paraId="775712B5" w14:textId="2315F6E4" w:rsidR="00F82573" w:rsidRPr="005E450C" w:rsidRDefault="002A5596" w:rsidP="00D50BBB">
      <w:pPr>
        <w:pStyle w:val="lneksmlouvy"/>
        <w:rPr>
          <w:sz w:val="20"/>
          <w:szCs w:val="20"/>
        </w:rPr>
      </w:pPr>
      <w:bookmarkStart w:id="13" w:name="_Ref423002897"/>
      <w:bookmarkStart w:id="14"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9B170D" w:rsidRPr="005E450C">
        <w:rPr>
          <w:sz w:val="20"/>
          <w:szCs w:val="20"/>
        </w:rPr>
        <w:t>3.2</w:t>
      </w:r>
      <w:r w:rsidR="00F82573" w:rsidRPr="005E450C">
        <w:rPr>
          <w:sz w:val="20"/>
          <w:szCs w:val="20"/>
        </w:rPr>
        <w:fldChar w:fldCharType="end"/>
      </w:r>
      <w:r w:rsidR="00F82573" w:rsidRPr="005E450C">
        <w:rPr>
          <w:sz w:val="20"/>
          <w:szCs w:val="20"/>
        </w:rPr>
        <w:t xml:space="preserve"> této Smlouvy a Objednatel řádně </w:t>
      </w:r>
      <w:r w:rsidR="006C2937">
        <w:rPr>
          <w:sz w:val="20"/>
          <w:szCs w:val="20"/>
        </w:rPr>
        <w:t>dokončené Dílo (či jeho části)</w:t>
      </w:r>
      <w:r w:rsidR="00F82573" w:rsidRPr="005E450C">
        <w:rPr>
          <w:sz w:val="20"/>
          <w:szCs w:val="20"/>
        </w:rPr>
        <w:t xml:space="preserve"> v souladu s touto Smlouvou převezme. </w:t>
      </w:r>
      <w:bookmarkEnd w:id="13"/>
      <w:r w:rsidR="00F82573" w:rsidRPr="005E450C">
        <w:rPr>
          <w:sz w:val="20"/>
          <w:szCs w:val="20"/>
        </w:rPr>
        <w:t>Dílo (či jeho část) je dokončeno, pokud je v souladu s:</w:t>
      </w:r>
      <w:bookmarkEnd w:id="14"/>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t>podmínkami stanovenými touto Smlouvou;</w:t>
      </w:r>
    </w:p>
    <w:p w14:paraId="7FEE3E65" w14:textId="77777777" w:rsidR="00B15450" w:rsidRPr="005E450C" w:rsidRDefault="00B15450" w:rsidP="00B15450">
      <w:pPr>
        <w:pStyle w:val="lneksmlouvy"/>
        <w:numPr>
          <w:ilvl w:val="2"/>
          <w:numId w:val="6"/>
        </w:numPr>
        <w:rPr>
          <w:sz w:val="20"/>
          <w:szCs w:val="20"/>
        </w:rPr>
      </w:pPr>
      <w:r w:rsidRPr="005E450C">
        <w:rPr>
          <w:sz w:val="20"/>
          <w:szCs w:val="20"/>
        </w:rPr>
        <w:t>všemi platnými technickými normami upravujícími předmět Díla;</w:t>
      </w:r>
    </w:p>
    <w:p w14:paraId="71DCB687" w14:textId="03504F5B" w:rsidR="00B15450" w:rsidRPr="005E450C" w:rsidRDefault="00B15450" w:rsidP="00B15450">
      <w:pPr>
        <w:pStyle w:val="lneksmlouvy"/>
        <w:numPr>
          <w:ilvl w:val="2"/>
          <w:numId w:val="6"/>
        </w:numPr>
        <w:rPr>
          <w:sz w:val="20"/>
          <w:szCs w:val="20"/>
        </w:rPr>
      </w:pPr>
      <w:r w:rsidRPr="005E450C">
        <w:rPr>
          <w:sz w:val="20"/>
          <w:szCs w:val="20"/>
        </w:rPr>
        <w:t xml:space="preserve">závaznými pravidly dotačního programu, ze kterého má být financována výstavba Stavby dle </w:t>
      </w:r>
      <w:r w:rsidR="00C370FA">
        <w:rPr>
          <w:sz w:val="20"/>
          <w:szCs w:val="20"/>
        </w:rPr>
        <w:t>P</w:t>
      </w:r>
      <w:r w:rsidRPr="005E450C">
        <w:rPr>
          <w:sz w:val="20"/>
          <w:szCs w:val="20"/>
        </w:rPr>
        <w:t>rojektové dokumentace pro provedení Stavby, je-li tato Stavba financována z některého dotačního programu;</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t>dokumentací Veřejné zakázky.</w:t>
      </w:r>
    </w:p>
    <w:p w14:paraId="2AB8BEBD" w14:textId="77777777"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0C7A2BE9" w14:textId="77777777" w:rsidR="00F82573" w:rsidRPr="005E450C" w:rsidRDefault="00F82573" w:rsidP="00D50BBB">
      <w:pPr>
        <w:pStyle w:val="lneksmlouvy"/>
        <w:rPr>
          <w:sz w:val="20"/>
          <w:szCs w:val="20"/>
        </w:rPr>
      </w:pPr>
      <w:r w:rsidRPr="005E450C">
        <w:rPr>
          <w:sz w:val="20"/>
          <w:szCs w:val="20"/>
        </w:rPr>
        <w:t xml:space="preserve">Dílo lze předat i po částech. </w:t>
      </w:r>
    </w:p>
    <w:p w14:paraId="45F3358D" w14:textId="77777777"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5E450C">
        <w:rPr>
          <w:sz w:val="20"/>
          <w:szCs w:val="20"/>
        </w:rPr>
        <w:t>Dodavat</w:t>
      </w:r>
      <w:r w:rsidR="00F82573" w:rsidRPr="005E450C">
        <w:rPr>
          <w:sz w:val="20"/>
          <w:szCs w:val="20"/>
        </w:rPr>
        <w:t xml:space="preserve">ele připraveno k předání a převzetí. O datu konání předání a převzetí Díla se zavazuje Objednatel vyrozumět </w:t>
      </w:r>
      <w:r w:rsidRPr="005E450C">
        <w:rPr>
          <w:sz w:val="20"/>
          <w:szCs w:val="20"/>
        </w:rPr>
        <w:t>Dodavat</w:t>
      </w:r>
      <w:r w:rsidR="00F82573" w:rsidRPr="005E450C">
        <w:rPr>
          <w:sz w:val="20"/>
          <w:szCs w:val="20"/>
        </w:rPr>
        <w:t xml:space="preserve">ele písemně.   </w:t>
      </w:r>
    </w:p>
    <w:p w14:paraId="1E5A4CFF" w14:textId="31173DBC"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připravit a předat u přejímacího řízení Objednateli všechny předepsané doklady dle stavebního zákona a vyhlášky č. </w:t>
      </w:r>
      <w:r w:rsidR="000E3B4D">
        <w:rPr>
          <w:sz w:val="20"/>
          <w:szCs w:val="20"/>
        </w:rPr>
        <w:t>131</w:t>
      </w:r>
      <w:r w:rsidR="00F82573" w:rsidRPr="005E450C">
        <w:rPr>
          <w:sz w:val="20"/>
          <w:szCs w:val="20"/>
        </w:rPr>
        <w:t>/20</w:t>
      </w:r>
      <w:r w:rsidR="000E3B4D">
        <w:rPr>
          <w:sz w:val="20"/>
          <w:szCs w:val="20"/>
        </w:rPr>
        <w:t>24</w:t>
      </w:r>
      <w:r w:rsidR="00F82573" w:rsidRPr="005E450C">
        <w:rPr>
          <w:sz w:val="20"/>
          <w:szCs w:val="20"/>
        </w:rPr>
        <w:t xml:space="preserve"> Sb., ve znění pozdějších předpisů. Bez těchto dokladů nelze považovat Dílo za dokončené a schopné předání.</w:t>
      </w:r>
    </w:p>
    <w:p w14:paraId="0948A643" w14:textId="77777777" w:rsidR="00F82573" w:rsidRPr="005E450C" w:rsidRDefault="002A5596" w:rsidP="00BC5859">
      <w:pPr>
        <w:pStyle w:val="lneksmlouvy"/>
        <w:rPr>
          <w:sz w:val="20"/>
          <w:szCs w:val="20"/>
        </w:rPr>
      </w:pPr>
      <w:bookmarkStart w:id="15" w:name="_Ref379195423"/>
      <w:r w:rsidRPr="005E450C">
        <w:rPr>
          <w:sz w:val="20"/>
          <w:szCs w:val="20"/>
        </w:rPr>
        <w:t>Dodavat</w:t>
      </w:r>
      <w:r w:rsidR="00F82573" w:rsidRPr="005E450C">
        <w:rPr>
          <w:sz w:val="20"/>
          <w:szCs w:val="20"/>
        </w:rPr>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15"/>
          <w:p w14:paraId="5011D97E" w14:textId="77777777" w:rsidR="000A3035" w:rsidRPr="005E450C" w:rsidRDefault="000A3035" w:rsidP="00D000BC">
            <w:pPr>
              <w:pStyle w:val="Bezmezer"/>
              <w:numPr>
                <w:ilvl w:val="0"/>
                <w:numId w:val="0"/>
              </w:numPr>
              <w:spacing w:before="40" w:after="40"/>
              <w:jc w:val="center"/>
              <w:rPr>
                <w:b/>
                <w:bCs/>
              </w:rPr>
            </w:pPr>
            <w:r w:rsidRPr="005E450C">
              <w:rPr>
                <w:b/>
                <w:bCs/>
              </w:rPr>
              <w:lastRenderedPageBreak/>
              <w:t>Dokumentace</w:t>
            </w:r>
          </w:p>
        </w:tc>
        <w:tc>
          <w:tcPr>
            <w:tcW w:w="1985" w:type="dxa"/>
            <w:shd w:val="clear" w:color="auto" w:fill="D9D9D9"/>
          </w:tcPr>
          <w:p w14:paraId="57D184D9" w14:textId="77777777" w:rsidR="000A3035" w:rsidRPr="005E450C" w:rsidRDefault="000A3035" w:rsidP="00D000BC">
            <w:pPr>
              <w:pStyle w:val="Bezmezer"/>
              <w:numPr>
                <w:ilvl w:val="0"/>
                <w:numId w:val="0"/>
              </w:numPr>
              <w:tabs>
                <w:tab w:val="center" w:pos="2082"/>
              </w:tabs>
              <w:spacing w:before="40" w:after="40"/>
              <w:jc w:val="center"/>
              <w:rPr>
                <w:b/>
                <w:bCs/>
              </w:rPr>
            </w:pPr>
            <w:r w:rsidRPr="005E450C">
              <w:rPr>
                <w:b/>
                <w:bCs/>
              </w:rPr>
              <w:t>Počet pare</w:t>
            </w:r>
          </w:p>
        </w:tc>
      </w:tr>
      <w:tr w:rsidR="00051C14" w:rsidRPr="005E450C" w14:paraId="12933A8F" w14:textId="77777777" w:rsidTr="0034630E">
        <w:tc>
          <w:tcPr>
            <w:tcW w:w="6662" w:type="dxa"/>
          </w:tcPr>
          <w:p w14:paraId="1EBC57A3" w14:textId="3B01184C" w:rsidR="00051C14" w:rsidRPr="005E450C" w:rsidRDefault="00A92F4C" w:rsidP="003B3CFD">
            <w:pPr>
              <w:pStyle w:val="Bezmezer"/>
              <w:numPr>
                <w:ilvl w:val="0"/>
                <w:numId w:val="0"/>
              </w:numPr>
              <w:spacing w:before="40" w:after="40"/>
            </w:pPr>
            <w:r w:rsidRPr="00A92F4C">
              <w:t xml:space="preserve">PD na </w:t>
            </w:r>
            <w:r w:rsidR="0076280D">
              <w:t>b</w:t>
            </w:r>
            <w:r w:rsidRPr="00A92F4C">
              <w:t>ourací práce</w:t>
            </w:r>
            <w:r>
              <w:t xml:space="preserve"> – z toho 1x potvrzená stavebním úřadem</w:t>
            </w:r>
          </w:p>
        </w:tc>
        <w:tc>
          <w:tcPr>
            <w:tcW w:w="1985" w:type="dxa"/>
          </w:tcPr>
          <w:p w14:paraId="3A7AC2E2" w14:textId="7BCBCD55" w:rsidR="00051C14" w:rsidRPr="005E450C" w:rsidRDefault="00AE2A34" w:rsidP="003B3CFD">
            <w:pPr>
              <w:pStyle w:val="Bezmezer"/>
              <w:numPr>
                <w:ilvl w:val="0"/>
                <w:numId w:val="0"/>
              </w:numPr>
              <w:spacing w:before="40" w:after="40"/>
              <w:jc w:val="center"/>
            </w:pPr>
            <w:r>
              <w:t>třikrát</w:t>
            </w:r>
            <w:r w:rsidRPr="005E450C">
              <w:t xml:space="preserve"> (</w:t>
            </w:r>
            <w:r>
              <w:t>3</w:t>
            </w:r>
            <w:r w:rsidRPr="005E450C">
              <w:t>)</w:t>
            </w:r>
          </w:p>
        </w:tc>
      </w:tr>
      <w:tr w:rsidR="00E4668C" w:rsidRPr="005E450C" w14:paraId="4A1000A9" w14:textId="77777777" w:rsidTr="0034630E">
        <w:tc>
          <w:tcPr>
            <w:tcW w:w="6662" w:type="dxa"/>
          </w:tcPr>
          <w:p w14:paraId="3B326982" w14:textId="7D3F82F7" w:rsidR="00E4668C" w:rsidRPr="005E450C" w:rsidRDefault="00051C14" w:rsidP="003B3CFD">
            <w:pPr>
              <w:pStyle w:val="Bezmezer"/>
              <w:numPr>
                <w:ilvl w:val="0"/>
                <w:numId w:val="0"/>
              </w:numPr>
              <w:spacing w:before="40" w:after="40"/>
            </w:pPr>
            <w:r>
              <w:t>Architektonická studie</w:t>
            </w:r>
          </w:p>
        </w:tc>
        <w:tc>
          <w:tcPr>
            <w:tcW w:w="1985" w:type="dxa"/>
          </w:tcPr>
          <w:p w14:paraId="18067054" w14:textId="738F4C1D" w:rsidR="00E4668C" w:rsidRPr="005E450C" w:rsidRDefault="00AE2A34" w:rsidP="003B3CFD">
            <w:pPr>
              <w:pStyle w:val="Bezmezer"/>
              <w:numPr>
                <w:ilvl w:val="0"/>
                <w:numId w:val="0"/>
              </w:numPr>
              <w:spacing w:before="40" w:after="40"/>
              <w:jc w:val="center"/>
            </w:pPr>
            <w:r>
              <w:t>třikrát</w:t>
            </w:r>
            <w:r w:rsidR="00E4668C" w:rsidRPr="005E450C">
              <w:t xml:space="preserve"> (</w:t>
            </w:r>
            <w:r>
              <w:t>3</w:t>
            </w:r>
            <w:r w:rsidR="00E4668C" w:rsidRPr="005E450C">
              <w:t>)</w:t>
            </w:r>
          </w:p>
        </w:tc>
      </w:tr>
      <w:tr w:rsidR="003B3CFD" w:rsidRPr="005E450C" w14:paraId="24A4705C" w14:textId="77777777" w:rsidTr="0034630E">
        <w:tc>
          <w:tcPr>
            <w:tcW w:w="6662" w:type="dxa"/>
          </w:tcPr>
          <w:p w14:paraId="51911A0A" w14:textId="1CAE3C77" w:rsidR="003B3CFD" w:rsidRPr="005E450C" w:rsidRDefault="00051C14" w:rsidP="003B3CFD">
            <w:pPr>
              <w:pStyle w:val="Bezmezer"/>
              <w:numPr>
                <w:ilvl w:val="0"/>
                <w:numId w:val="0"/>
              </w:numPr>
              <w:spacing w:before="40" w:after="40"/>
            </w:pPr>
            <w:r w:rsidRPr="00051C14">
              <w:t xml:space="preserve">Projektová dokumentace pro </w:t>
            </w:r>
            <w:r w:rsidR="0004604C">
              <w:t>povolení stavby</w:t>
            </w:r>
            <w:r w:rsidRPr="00051C14">
              <w:t xml:space="preserve"> z toho 1x potvrzená stavebním úřadem</w:t>
            </w:r>
          </w:p>
        </w:tc>
        <w:tc>
          <w:tcPr>
            <w:tcW w:w="1985" w:type="dxa"/>
          </w:tcPr>
          <w:p w14:paraId="46A0DF54" w14:textId="1B30B768" w:rsidR="003B3CFD" w:rsidRPr="005E450C" w:rsidRDefault="00AE2A34"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14A535F5" w14:textId="77777777" w:rsidTr="0034630E">
        <w:tc>
          <w:tcPr>
            <w:tcW w:w="6662" w:type="dxa"/>
          </w:tcPr>
          <w:p w14:paraId="4CBE723B" w14:textId="77777777" w:rsidR="003B3CFD" w:rsidRPr="005E450C" w:rsidRDefault="003B3CFD" w:rsidP="003B3CFD">
            <w:pPr>
              <w:pStyle w:val="Bezmezer"/>
              <w:numPr>
                <w:ilvl w:val="0"/>
                <w:numId w:val="0"/>
              </w:numPr>
              <w:spacing w:before="40" w:after="40"/>
            </w:pPr>
            <w:r w:rsidRPr="005E450C">
              <w:t>Projektová dokumentace pro provádění stavby</w:t>
            </w:r>
          </w:p>
        </w:tc>
        <w:tc>
          <w:tcPr>
            <w:tcW w:w="1985" w:type="dxa"/>
          </w:tcPr>
          <w:p w14:paraId="41311FFE" w14:textId="4B885D6F" w:rsidR="003B3CFD" w:rsidRPr="005E450C" w:rsidRDefault="002B14FC" w:rsidP="003B3CFD">
            <w:pPr>
              <w:pStyle w:val="Bezmezer"/>
              <w:numPr>
                <w:ilvl w:val="0"/>
                <w:numId w:val="0"/>
              </w:numPr>
              <w:spacing w:before="40" w:after="40"/>
              <w:jc w:val="center"/>
            </w:pPr>
            <w:r>
              <w:t>šestkrát</w:t>
            </w:r>
            <w:r w:rsidR="003B3CFD" w:rsidRPr="005E450C">
              <w:t xml:space="preserve"> (</w:t>
            </w:r>
            <w:r>
              <w:t>6</w:t>
            </w:r>
            <w:r w:rsidR="003B3CFD" w:rsidRPr="005E450C">
              <w:t xml:space="preserve">) </w:t>
            </w:r>
          </w:p>
        </w:tc>
      </w:tr>
      <w:tr w:rsidR="003B3CFD" w:rsidRPr="005E450C" w14:paraId="2C3D924E" w14:textId="77777777" w:rsidTr="0034630E">
        <w:tc>
          <w:tcPr>
            <w:tcW w:w="6662" w:type="dxa"/>
          </w:tcPr>
          <w:p w14:paraId="689813EA" w14:textId="78D5174D" w:rsidR="003B3CFD" w:rsidRPr="005E450C" w:rsidRDefault="003B3CFD" w:rsidP="003B3CFD">
            <w:pPr>
              <w:pStyle w:val="Bezmezer"/>
              <w:numPr>
                <w:ilvl w:val="0"/>
                <w:numId w:val="0"/>
              </w:numPr>
              <w:spacing w:before="40" w:after="40"/>
            </w:pPr>
            <w:r w:rsidRPr="005E450C">
              <w:t>Výkaz výměr</w:t>
            </w:r>
            <w:r w:rsidR="00A92F4C">
              <w:t xml:space="preserve"> bourací práce</w:t>
            </w:r>
          </w:p>
        </w:tc>
        <w:tc>
          <w:tcPr>
            <w:tcW w:w="1985" w:type="dxa"/>
          </w:tcPr>
          <w:p w14:paraId="2D40DBD0" w14:textId="26456BD3" w:rsidR="003B3CFD" w:rsidRPr="005E450C" w:rsidRDefault="002B14FC"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17DDD3F0" w14:textId="77777777" w:rsidTr="0034630E">
        <w:tc>
          <w:tcPr>
            <w:tcW w:w="6662" w:type="dxa"/>
          </w:tcPr>
          <w:p w14:paraId="512288B6" w14:textId="30BF778E" w:rsidR="003B3CFD" w:rsidRPr="005E450C" w:rsidRDefault="003B3CFD" w:rsidP="003B3CFD">
            <w:pPr>
              <w:pStyle w:val="Bezmezer"/>
              <w:numPr>
                <w:ilvl w:val="0"/>
                <w:numId w:val="0"/>
              </w:numPr>
              <w:spacing w:before="40" w:after="40"/>
            </w:pPr>
            <w:r w:rsidRPr="005E450C">
              <w:t xml:space="preserve">Položkový rozpočet </w:t>
            </w:r>
            <w:r w:rsidR="00A92F4C">
              <w:t>S</w:t>
            </w:r>
            <w:r w:rsidR="00A92F4C" w:rsidRPr="005E450C">
              <w:t>tavby</w:t>
            </w:r>
            <w:r w:rsidR="00A92F4C">
              <w:t xml:space="preserve"> bourací práce</w:t>
            </w:r>
          </w:p>
        </w:tc>
        <w:tc>
          <w:tcPr>
            <w:tcW w:w="1985" w:type="dxa"/>
          </w:tcPr>
          <w:p w14:paraId="34E387CF" w14:textId="3255B3F3" w:rsidR="003B3CFD" w:rsidRPr="005E450C" w:rsidRDefault="002B14FC" w:rsidP="003B3CFD">
            <w:pPr>
              <w:pStyle w:val="Bezmezer"/>
              <w:numPr>
                <w:ilvl w:val="0"/>
                <w:numId w:val="0"/>
              </w:numPr>
              <w:spacing w:before="40" w:after="40"/>
              <w:jc w:val="center"/>
            </w:pPr>
            <w:r>
              <w:t>třikrát</w:t>
            </w:r>
            <w:r w:rsidRPr="005E450C">
              <w:t xml:space="preserve"> (</w:t>
            </w:r>
            <w:r>
              <w:t>3</w:t>
            </w:r>
            <w:r w:rsidRPr="005E450C">
              <w:t>)</w:t>
            </w:r>
          </w:p>
        </w:tc>
      </w:tr>
      <w:tr w:rsidR="00A92F4C" w:rsidRPr="005E450C" w14:paraId="761C0A20" w14:textId="77777777" w:rsidTr="0034630E">
        <w:tc>
          <w:tcPr>
            <w:tcW w:w="6662" w:type="dxa"/>
          </w:tcPr>
          <w:p w14:paraId="460623DF" w14:textId="14604765" w:rsidR="00A92F4C" w:rsidRPr="005E450C" w:rsidRDefault="00A92F4C" w:rsidP="003B3CFD">
            <w:pPr>
              <w:pStyle w:val="Bezmezer"/>
              <w:numPr>
                <w:ilvl w:val="0"/>
                <w:numId w:val="0"/>
              </w:numPr>
              <w:spacing w:before="40" w:after="40"/>
            </w:pPr>
            <w:r>
              <w:t>Výkaz výměr Stavby</w:t>
            </w:r>
          </w:p>
        </w:tc>
        <w:tc>
          <w:tcPr>
            <w:tcW w:w="1985" w:type="dxa"/>
          </w:tcPr>
          <w:p w14:paraId="749AEA51" w14:textId="2103F8D6" w:rsidR="00A92F4C" w:rsidRPr="005E450C" w:rsidRDefault="00A92F4C" w:rsidP="003B3CFD">
            <w:pPr>
              <w:pStyle w:val="Bezmezer"/>
              <w:numPr>
                <w:ilvl w:val="0"/>
                <w:numId w:val="0"/>
              </w:numPr>
              <w:spacing w:before="40" w:after="40"/>
              <w:jc w:val="center"/>
            </w:pPr>
            <w:r>
              <w:t>třikrát</w:t>
            </w:r>
            <w:r w:rsidRPr="005E450C">
              <w:t xml:space="preserve"> (</w:t>
            </w:r>
            <w:r>
              <w:t>3</w:t>
            </w:r>
            <w:r w:rsidRPr="005E450C">
              <w:t>)</w:t>
            </w:r>
          </w:p>
        </w:tc>
      </w:tr>
      <w:tr w:rsidR="00A92F4C" w:rsidRPr="005E450C" w14:paraId="48FFE44A" w14:textId="77777777" w:rsidTr="0034630E">
        <w:tc>
          <w:tcPr>
            <w:tcW w:w="6662" w:type="dxa"/>
          </w:tcPr>
          <w:p w14:paraId="039BDB8D" w14:textId="1F0145CF" w:rsidR="00A92F4C" w:rsidRPr="005E450C" w:rsidRDefault="00A92F4C" w:rsidP="003B3CFD">
            <w:pPr>
              <w:pStyle w:val="Bezmezer"/>
              <w:numPr>
                <w:ilvl w:val="0"/>
                <w:numId w:val="0"/>
              </w:numPr>
              <w:spacing w:before="40" w:after="40"/>
            </w:pPr>
            <w:r>
              <w:t>Položkový rozpočet Stavby</w:t>
            </w:r>
          </w:p>
        </w:tc>
        <w:tc>
          <w:tcPr>
            <w:tcW w:w="1985" w:type="dxa"/>
          </w:tcPr>
          <w:p w14:paraId="0D427144" w14:textId="5AB8AFEE" w:rsidR="00A92F4C" w:rsidRPr="005E450C" w:rsidRDefault="00A92F4C"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3DA831FB" w14:textId="77777777" w:rsidTr="0034630E">
        <w:tc>
          <w:tcPr>
            <w:tcW w:w="6662" w:type="dxa"/>
          </w:tcPr>
          <w:p w14:paraId="34185975" w14:textId="77777777" w:rsidR="003B3CFD" w:rsidRPr="005E450C" w:rsidRDefault="003B3CFD" w:rsidP="003B3CFD">
            <w:pPr>
              <w:pStyle w:val="Bezmezer"/>
              <w:numPr>
                <w:ilvl w:val="0"/>
                <w:numId w:val="0"/>
              </w:numPr>
              <w:spacing w:before="40" w:after="40"/>
            </w:pPr>
            <w:r w:rsidRPr="005E450C">
              <w:t xml:space="preserve">Dokladová část </w:t>
            </w:r>
          </w:p>
        </w:tc>
        <w:tc>
          <w:tcPr>
            <w:tcW w:w="1985" w:type="dxa"/>
          </w:tcPr>
          <w:p w14:paraId="252CAAFB" w14:textId="77777777" w:rsidR="003B3CFD" w:rsidRPr="005E450C" w:rsidRDefault="003B3CFD" w:rsidP="003B3CFD">
            <w:pPr>
              <w:pStyle w:val="Bezmezer"/>
              <w:numPr>
                <w:ilvl w:val="0"/>
                <w:numId w:val="0"/>
              </w:numPr>
              <w:spacing w:before="40" w:after="40"/>
              <w:jc w:val="center"/>
            </w:pPr>
            <w:r w:rsidRPr="005E450C">
              <w:t>třikrát (3)</w:t>
            </w:r>
          </w:p>
        </w:tc>
      </w:tr>
      <w:tr w:rsidR="00E4668C" w:rsidRPr="005E450C" w14:paraId="1068E395" w14:textId="77777777" w:rsidTr="0034630E">
        <w:tc>
          <w:tcPr>
            <w:tcW w:w="6662" w:type="dxa"/>
          </w:tcPr>
          <w:p w14:paraId="6C89138B" w14:textId="2C9DC516" w:rsidR="00E4668C" w:rsidRPr="005E450C" w:rsidRDefault="00E4668C" w:rsidP="003B3CFD">
            <w:pPr>
              <w:pStyle w:val="Bezmezer"/>
              <w:numPr>
                <w:ilvl w:val="0"/>
                <w:numId w:val="0"/>
              </w:numPr>
              <w:spacing w:before="40" w:after="40"/>
            </w:pPr>
            <w:r>
              <w:t>Průkaz energetické náročnosti budovy</w:t>
            </w:r>
          </w:p>
        </w:tc>
        <w:tc>
          <w:tcPr>
            <w:tcW w:w="1985" w:type="dxa"/>
          </w:tcPr>
          <w:p w14:paraId="61BFA6A5" w14:textId="4998C51C" w:rsidR="00E4668C" w:rsidRPr="005E450C" w:rsidRDefault="00E4668C" w:rsidP="003B3CFD">
            <w:pPr>
              <w:pStyle w:val="Bezmezer"/>
              <w:numPr>
                <w:ilvl w:val="0"/>
                <w:numId w:val="0"/>
              </w:numPr>
              <w:spacing w:before="40" w:after="40"/>
              <w:jc w:val="center"/>
            </w:pPr>
            <w:r w:rsidRPr="005E450C">
              <w:t>třikrát (3)</w:t>
            </w:r>
          </w:p>
        </w:tc>
      </w:tr>
      <w:tr w:rsidR="00051C14" w:rsidRPr="005E450C" w14:paraId="08EF95BC" w14:textId="77777777" w:rsidTr="0034630E">
        <w:tc>
          <w:tcPr>
            <w:tcW w:w="6662" w:type="dxa"/>
          </w:tcPr>
          <w:p w14:paraId="78923901" w14:textId="4A3418A5" w:rsidR="00051C14" w:rsidRPr="005E450C" w:rsidRDefault="00051C14" w:rsidP="00051C14">
            <w:pPr>
              <w:pStyle w:val="Bezmezer"/>
              <w:numPr>
                <w:ilvl w:val="0"/>
                <w:numId w:val="0"/>
              </w:numPr>
              <w:spacing w:before="40" w:after="40"/>
            </w:pPr>
            <w:r>
              <w:t>O</w:t>
            </w:r>
            <w:r w:rsidRPr="005E450C">
              <w:t xml:space="preserve">riginál </w:t>
            </w:r>
            <w:r>
              <w:t>povolení</w:t>
            </w:r>
            <w:r w:rsidR="00A92F4C">
              <w:t xml:space="preserve"> odstranění stavby a povolení</w:t>
            </w:r>
            <w:r w:rsidR="002B14FC">
              <w:t xml:space="preserve"> záměru</w:t>
            </w:r>
            <w:r>
              <w:t xml:space="preserve"> </w:t>
            </w:r>
            <w:r w:rsidRPr="005E450C">
              <w:t>s doložkou nabytí právní moci</w:t>
            </w:r>
            <w:r>
              <w:t xml:space="preserve"> včetně originálu dokladové části</w:t>
            </w:r>
          </w:p>
        </w:tc>
        <w:tc>
          <w:tcPr>
            <w:tcW w:w="1985" w:type="dxa"/>
          </w:tcPr>
          <w:p w14:paraId="1CA1DEDD" w14:textId="77777777" w:rsidR="00051C14" w:rsidRPr="005E450C" w:rsidRDefault="00051C14" w:rsidP="00051C14">
            <w:pPr>
              <w:pStyle w:val="Bezmezer"/>
              <w:numPr>
                <w:ilvl w:val="0"/>
                <w:numId w:val="0"/>
              </w:numPr>
              <w:spacing w:before="40" w:after="40"/>
              <w:jc w:val="center"/>
            </w:pPr>
            <w:r w:rsidRPr="005E450C">
              <w:t>jedenkrát (1)</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081C4393" w:rsidR="00F82573" w:rsidRPr="005E450C" w:rsidRDefault="00F82573" w:rsidP="004C0DE9">
      <w:pPr>
        <w:pStyle w:val="lneksmlouvy"/>
        <w:rPr>
          <w:sz w:val="20"/>
          <w:szCs w:val="20"/>
        </w:rPr>
      </w:pPr>
      <w:r w:rsidRPr="005E450C">
        <w:rPr>
          <w:sz w:val="20"/>
          <w:szCs w:val="20"/>
        </w:rPr>
        <w:t xml:space="preserve">Současně předá </w:t>
      </w:r>
      <w:r w:rsidR="002A5596" w:rsidRPr="005E450C">
        <w:rPr>
          <w:sz w:val="20"/>
          <w:szCs w:val="20"/>
        </w:rPr>
        <w:t>Dodavat</w:t>
      </w:r>
      <w:r w:rsidRPr="005E450C">
        <w:rPr>
          <w:sz w:val="20"/>
          <w:szCs w:val="20"/>
        </w:rPr>
        <w:t xml:space="preserve">el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w:t>
      </w:r>
      <w:proofErr w:type="spellStart"/>
      <w:r w:rsidR="00312BD2" w:rsidRPr="005E450C">
        <w:rPr>
          <w:sz w:val="20"/>
          <w:szCs w:val="20"/>
        </w:rPr>
        <w:t>flash</w:t>
      </w:r>
      <w:proofErr w:type="spellEnd"/>
      <w:r w:rsidR="00312BD2" w:rsidRPr="005E450C">
        <w:rPr>
          <w:sz w:val="20"/>
          <w:szCs w:val="20"/>
        </w:rPr>
        <w:t xml:space="preserve">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2.3</w:t>
      </w:r>
      <w:r w:rsidRPr="005E450C">
        <w:rPr>
          <w:sz w:val="20"/>
          <w:szCs w:val="20"/>
        </w:rPr>
        <w:fldChar w:fldCharType="end"/>
      </w:r>
      <w:r w:rsidRPr="005E450C">
        <w:rPr>
          <w:sz w:val="20"/>
          <w:szCs w:val="20"/>
        </w:rPr>
        <w:t xml:space="preserve"> této Smlouvy. </w:t>
      </w:r>
    </w:p>
    <w:p w14:paraId="41B54E73" w14:textId="77777777" w:rsidR="00F82573" w:rsidRPr="005E450C" w:rsidRDefault="00F82573" w:rsidP="005F593D">
      <w:pPr>
        <w:pStyle w:val="lneksmlouvy"/>
        <w:rPr>
          <w:sz w:val="20"/>
          <w:szCs w:val="20"/>
        </w:rPr>
      </w:pPr>
      <w:bookmarkStart w:id="16" w:name="_Ref423388395"/>
      <w:r w:rsidRPr="005E450C">
        <w:rPr>
          <w:sz w:val="20"/>
          <w:szCs w:val="20"/>
        </w:rPr>
        <w:t xml:space="preserve">O průběhu přejímacího řízení pořídí Objednatel a </w:t>
      </w:r>
      <w:r w:rsidR="002A5596" w:rsidRPr="005E450C">
        <w:rPr>
          <w:sz w:val="20"/>
          <w:szCs w:val="20"/>
        </w:rPr>
        <w:t>Dodavat</w:t>
      </w:r>
      <w:r w:rsidRPr="005E450C">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16"/>
    </w:p>
    <w:p w14:paraId="638F5A4E" w14:textId="057F9BD6"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w:t>
      </w:r>
      <w:r w:rsidRPr="001958A3">
        <w:rPr>
          <w:sz w:val="20"/>
          <w:szCs w:val="20"/>
        </w:rPr>
        <w:t>stanovených</w:t>
      </w:r>
      <w:r w:rsidRPr="005E450C">
        <w:rPr>
          <w:sz w:val="20"/>
          <w:szCs w:val="20"/>
        </w:rPr>
        <w:t xml:space="preserve"> touto Smlouvou a obecně závaznými předpisy.</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756B66D8" w14:textId="5F71730C" w:rsidR="00F82573" w:rsidRPr="004105DB" w:rsidRDefault="00F82573" w:rsidP="004105DB">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 xml:space="preserve">el v prodlení. V takovém případě Objednatel v protokolu z přejímacího řízení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34556674" w14:textId="77777777" w:rsidR="00F82573" w:rsidRPr="005E450C" w:rsidRDefault="00F82573" w:rsidP="002C1C1A">
      <w:pPr>
        <w:pStyle w:val="lneksmlouvynadpis"/>
        <w:keepNext/>
        <w:jc w:val="center"/>
        <w:rPr>
          <w:b w:val="0"/>
          <w:bCs w:val="0"/>
          <w:sz w:val="20"/>
          <w:szCs w:val="20"/>
        </w:rPr>
      </w:pPr>
      <w:bookmarkStart w:id="17" w:name="_Ref423387404"/>
      <w:r w:rsidRPr="005E450C">
        <w:rPr>
          <w:sz w:val="20"/>
          <w:szCs w:val="20"/>
        </w:rPr>
        <w:t>CENA DÍLA</w:t>
      </w:r>
      <w:bookmarkEnd w:id="17"/>
    </w:p>
    <w:p w14:paraId="4B483EE4" w14:textId="77777777"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cenové tabulky:</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BB54DA" w:rsidRPr="005E450C" w14:paraId="5F7D501A"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shd w:val="clear" w:color="auto" w:fill="D9D9D9"/>
            <w:vAlign w:val="center"/>
          </w:tcPr>
          <w:p w14:paraId="7A69CD0F" w14:textId="77777777" w:rsidR="00BB54DA" w:rsidRPr="005E450C" w:rsidRDefault="00BB54DA" w:rsidP="00D000BC">
            <w:pPr>
              <w:pStyle w:val="Bezmezer"/>
              <w:numPr>
                <w:ilvl w:val="0"/>
                <w:numId w:val="0"/>
              </w:numPr>
              <w:spacing w:beforeLines="40" w:before="96" w:after="40"/>
              <w:jc w:val="center"/>
              <w:rPr>
                <w:b/>
                <w:bCs/>
              </w:rPr>
            </w:pPr>
            <w:r w:rsidRPr="005E450C">
              <w:rPr>
                <w:b/>
                <w:bCs/>
              </w:rPr>
              <w:t>Součásti Díla</w:t>
            </w:r>
          </w:p>
        </w:tc>
        <w:tc>
          <w:tcPr>
            <w:tcW w:w="2406" w:type="dxa"/>
            <w:tcBorders>
              <w:top w:val="single" w:sz="12" w:space="0" w:color="auto"/>
              <w:left w:val="single" w:sz="12" w:space="0" w:color="auto"/>
              <w:bottom w:val="single" w:sz="12" w:space="0" w:color="auto"/>
              <w:right w:val="single" w:sz="12" w:space="0" w:color="auto"/>
            </w:tcBorders>
            <w:shd w:val="clear" w:color="auto" w:fill="D9D9D9"/>
            <w:vAlign w:val="center"/>
          </w:tcPr>
          <w:p w14:paraId="47ECB8E0" w14:textId="77777777" w:rsidR="00BB54DA" w:rsidRPr="005E450C" w:rsidRDefault="00BB54DA" w:rsidP="00D000BC">
            <w:pPr>
              <w:pStyle w:val="Bezmezer"/>
              <w:numPr>
                <w:ilvl w:val="0"/>
                <w:numId w:val="0"/>
              </w:numPr>
              <w:spacing w:beforeLines="40" w:before="96" w:after="40"/>
              <w:jc w:val="center"/>
              <w:rPr>
                <w:b/>
                <w:bCs/>
              </w:rPr>
            </w:pPr>
            <w:r w:rsidRPr="005E450C">
              <w:rPr>
                <w:b/>
                <w:bCs/>
              </w:rPr>
              <w:t>Cena bez DPH</w:t>
            </w:r>
          </w:p>
        </w:tc>
      </w:tr>
      <w:tr w:rsidR="003B3CFD" w:rsidRPr="005E450C" w14:paraId="41BD668D"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6576D068" w14:textId="29332D1C" w:rsidR="003B3CFD" w:rsidRPr="005E450C" w:rsidRDefault="003B3CFD" w:rsidP="003B3CFD">
            <w:pPr>
              <w:pStyle w:val="Bezmezer"/>
              <w:numPr>
                <w:ilvl w:val="0"/>
                <w:numId w:val="0"/>
              </w:numPr>
              <w:spacing w:beforeLines="40" w:before="96" w:after="40"/>
              <w:jc w:val="left"/>
            </w:pPr>
            <w:r w:rsidRPr="005E450C">
              <w:t>Předprojektová příprava</w:t>
            </w:r>
          </w:p>
        </w:tc>
        <w:tc>
          <w:tcPr>
            <w:tcW w:w="2406" w:type="dxa"/>
            <w:tcBorders>
              <w:top w:val="single" w:sz="12" w:space="0" w:color="auto"/>
              <w:left w:val="single" w:sz="12" w:space="0" w:color="auto"/>
              <w:bottom w:val="single" w:sz="12" w:space="0" w:color="auto"/>
              <w:right w:val="single" w:sz="12" w:space="0" w:color="auto"/>
            </w:tcBorders>
            <w:vAlign w:val="center"/>
          </w:tcPr>
          <w:p w14:paraId="1A261341" w14:textId="27CCCF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A92F4C" w:rsidRPr="005E450C" w14:paraId="52AAEC76"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413B3091" w14:textId="78F41289" w:rsidR="00A92F4C" w:rsidRPr="00A92F4C" w:rsidRDefault="00A92F4C" w:rsidP="003B3CFD">
            <w:pPr>
              <w:pStyle w:val="Bezmezer"/>
              <w:numPr>
                <w:ilvl w:val="0"/>
                <w:numId w:val="0"/>
              </w:numPr>
              <w:spacing w:beforeLines="40" w:before="96" w:after="40"/>
              <w:jc w:val="left"/>
            </w:pPr>
            <w:r w:rsidRPr="00C06F64">
              <w:t>PD na Bourací práce</w:t>
            </w:r>
          </w:p>
        </w:tc>
        <w:tc>
          <w:tcPr>
            <w:tcW w:w="2406" w:type="dxa"/>
            <w:tcBorders>
              <w:top w:val="single" w:sz="12" w:space="0" w:color="auto"/>
              <w:left w:val="single" w:sz="12" w:space="0" w:color="auto"/>
              <w:bottom w:val="single" w:sz="12" w:space="0" w:color="auto"/>
              <w:right w:val="single" w:sz="12" w:space="0" w:color="auto"/>
            </w:tcBorders>
            <w:vAlign w:val="center"/>
          </w:tcPr>
          <w:p w14:paraId="16C30531" w14:textId="5805C20B" w:rsidR="00A92F4C" w:rsidRPr="005E450C" w:rsidRDefault="00A92F4C" w:rsidP="003B3CFD">
            <w:pPr>
              <w:pStyle w:val="Bezmezer"/>
              <w:numPr>
                <w:ilvl w:val="0"/>
                <w:numId w:val="0"/>
              </w:numPr>
              <w:spacing w:beforeLines="40" w:before="96" w:after="40"/>
              <w:jc w:val="center"/>
            </w:pPr>
            <w:r w:rsidRPr="005E450C">
              <w:t>[</w:t>
            </w:r>
            <w:r>
              <w:rPr>
                <w:highlight w:val="yellow"/>
              </w:rPr>
              <w:t>DOPLNIT</w:t>
            </w:r>
            <w:r w:rsidRPr="005E450C">
              <w:t>]</w:t>
            </w:r>
          </w:p>
        </w:tc>
      </w:tr>
      <w:tr w:rsidR="002B2831" w:rsidRPr="005E450C" w14:paraId="2A842D49"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2F1ABCB" w14:textId="27469120" w:rsidR="002B2831" w:rsidRPr="00051C14" w:rsidRDefault="002B2831" w:rsidP="003B3CFD">
            <w:pPr>
              <w:pStyle w:val="Bezmezer"/>
              <w:numPr>
                <w:ilvl w:val="0"/>
                <w:numId w:val="0"/>
              </w:numPr>
              <w:spacing w:beforeLines="40" w:before="96" w:after="40"/>
              <w:jc w:val="left"/>
            </w:pPr>
            <w:r>
              <w:t>A</w:t>
            </w:r>
            <w:r w:rsidRPr="005E450C">
              <w:t>rchitektonická studie</w:t>
            </w:r>
          </w:p>
        </w:tc>
        <w:tc>
          <w:tcPr>
            <w:tcW w:w="2406" w:type="dxa"/>
            <w:tcBorders>
              <w:top w:val="single" w:sz="12" w:space="0" w:color="auto"/>
              <w:left w:val="single" w:sz="12" w:space="0" w:color="auto"/>
              <w:bottom w:val="single" w:sz="12" w:space="0" w:color="auto"/>
              <w:right w:val="single" w:sz="12" w:space="0" w:color="auto"/>
            </w:tcBorders>
            <w:vAlign w:val="center"/>
          </w:tcPr>
          <w:p w14:paraId="3C58821B" w14:textId="4BFED4C7" w:rsidR="002B2831" w:rsidRPr="005E450C" w:rsidRDefault="002B2831"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72F632F"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1A140312" w14:textId="340DE4F8" w:rsidR="003B3CFD" w:rsidRPr="005E450C" w:rsidRDefault="00051C14" w:rsidP="003B3CFD">
            <w:pPr>
              <w:pStyle w:val="Bezmezer"/>
              <w:numPr>
                <w:ilvl w:val="0"/>
                <w:numId w:val="0"/>
              </w:numPr>
              <w:spacing w:beforeLines="40" w:before="96" w:after="40"/>
              <w:jc w:val="left"/>
            </w:pPr>
            <w:r w:rsidRPr="00051C14">
              <w:lastRenderedPageBreak/>
              <w:t>Projektová dokumentace pro povolení</w:t>
            </w:r>
            <w:r w:rsidR="000E3B4D">
              <w:t xml:space="preserve"> </w:t>
            </w:r>
            <w:r w:rsidR="00AD13A0">
              <w:t>S</w:t>
            </w:r>
            <w:r w:rsidR="000E3B4D">
              <w:t>tavby</w:t>
            </w:r>
          </w:p>
        </w:tc>
        <w:tc>
          <w:tcPr>
            <w:tcW w:w="2406" w:type="dxa"/>
            <w:tcBorders>
              <w:top w:val="single" w:sz="12" w:space="0" w:color="auto"/>
              <w:left w:val="single" w:sz="12" w:space="0" w:color="auto"/>
              <w:bottom w:val="single" w:sz="12" w:space="0" w:color="auto"/>
              <w:right w:val="single" w:sz="12" w:space="0" w:color="auto"/>
            </w:tcBorders>
            <w:vAlign w:val="center"/>
          </w:tcPr>
          <w:p w14:paraId="0CC686D5" w14:textId="2196D95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D227A9"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DF8DE73" w14:textId="1415C1E8" w:rsidR="003B3CFD" w:rsidRPr="005E450C" w:rsidRDefault="003B3CFD" w:rsidP="003B3CFD">
            <w:pPr>
              <w:pStyle w:val="Bezmezer"/>
              <w:numPr>
                <w:ilvl w:val="0"/>
                <w:numId w:val="0"/>
              </w:numPr>
              <w:spacing w:beforeLines="40" w:before="96" w:after="40"/>
              <w:jc w:val="left"/>
            </w:pPr>
            <w:r w:rsidRPr="005E450C">
              <w:t xml:space="preserve">Projektová dokumentace pro provádění </w:t>
            </w:r>
            <w:r w:rsidR="007E0148">
              <w:t>S</w:t>
            </w:r>
            <w:r w:rsidRPr="005E450C">
              <w:t>tavby</w:t>
            </w:r>
          </w:p>
        </w:tc>
        <w:tc>
          <w:tcPr>
            <w:tcW w:w="2406" w:type="dxa"/>
            <w:tcBorders>
              <w:top w:val="single" w:sz="12" w:space="0" w:color="auto"/>
              <w:left w:val="single" w:sz="12" w:space="0" w:color="auto"/>
              <w:bottom w:val="single" w:sz="12" w:space="0" w:color="auto"/>
              <w:right w:val="single" w:sz="12" w:space="0" w:color="auto"/>
            </w:tcBorders>
            <w:vAlign w:val="center"/>
          </w:tcPr>
          <w:p w14:paraId="4F7AD1DF" w14:textId="34E9AED3"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A92F4C" w:rsidRPr="005E450C" w14:paraId="4BAE9DF1"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5DC09C3" w14:textId="5A323B6B" w:rsidR="00A92F4C" w:rsidRPr="00A92F4C" w:rsidRDefault="00A92F4C" w:rsidP="003B3CFD">
            <w:pPr>
              <w:pStyle w:val="Bezmezer"/>
              <w:numPr>
                <w:ilvl w:val="0"/>
                <w:numId w:val="0"/>
              </w:numPr>
              <w:spacing w:beforeLines="40" w:before="96" w:after="40"/>
              <w:jc w:val="left"/>
            </w:pPr>
            <w:r w:rsidRPr="00C06F64">
              <w:t>Výkaz výměr bourací práce</w:t>
            </w:r>
          </w:p>
        </w:tc>
        <w:tc>
          <w:tcPr>
            <w:tcW w:w="2406" w:type="dxa"/>
            <w:tcBorders>
              <w:top w:val="single" w:sz="12" w:space="0" w:color="auto"/>
              <w:left w:val="single" w:sz="12" w:space="0" w:color="auto"/>
              <w:bottom w:val="single" w:sz="12" w:space="0" w:color="auto"/>
              <w:right w:val="single" w:sz="12" w:space="0" w:color="auto"/>
            </w:tcBorders>
            <w:vAlign w:val="center"/>
          </w:tcPr>
          <w:p w14:paraId="756F58CD" w14:textId="06410D6B" w:rsidR="00A92F4C" w:rsidRPr="005E450C" w:rsidRDefault="00A92F4C" w:rsidP="003B3CFD">
            <w:pPr>
              <w:pStyle w:val="Bezmezer"/>
              <w:numPr>
                <w:ilvl w:val="0"/>
                <w:numId w:val="0"/>
              </w:numPr>
              <w:spacing w:beforeLines="40" w:before="96" w:after="40"/>
              <w:jc w:val="center"/>
            </w:pPr>
            <w:r w:rsidRPr="005E450C">
              <w:t>[</w:t>
            </w:r>
            <w:r>
              <w:rPr>
                <w:highlight w:val="yellow"/>
              </w:rPr>
              <w:t>DOPLNIT</w:t>
            </w:r>
            <w:r w:rsidRPr="005E450C">
              <w:t>]</w:t>
            </w:r>
          </w:p>
        </w:tc>
      </w:tr>
      <w:tr w:rsidR="00A92F4C" w:rsidRPr="005E450C" w14:paraId="6AA92714"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B6C277F" w14:textId="296AB2B3" w:rsidR="00A92F4C" w:rsidRPr="00A92F4C" w:rsidRDefault="00A92F4C" w:rsidP="003B3CFD">
            <w:pPr>
              <w:pStyle w:val="Bezmezer"/>
              <w:numPr>
                <w:ilvl w:val="0"/>
                <w:numId w:val="0"/>
              </w:numPr>
              <w:spacing w:beforeLines="40" w:before="96" w:after="40"/>
              <w:jc w:val="left"/>
            </w:pPr>
            <w:r w:rsidRPr="00C06F64">
              <w:t>Položkový rozpočet Stavby bourací práce</w:t>
            </w:r>
          </w:p>
        </w:tc>
        <w:tc>
          <w:tcPr>
            <w:tcW w:w="2406" w:type="dxa"/>
            <w:tcBorders>
              <w:top w:val="single" w:sz="12" w:space="0" w:color="auto"/>
              <w:left w:val="single" w:sz="12" w:space="0" w:color="auto"/>
              <w:bottom w:val="single" w:sz="12" w:space="0" w:color="auto"/>
              <w:right w:val="single" w:sz="12" w:space="0" w:color="auto"/>
            </w:tcBorders>
            <w:vAlign w:val="center"/>
          </w:tcPr>
          <w:p w14:paraId="5F340B7A" w14:textId="61A653EB" w:rsidR="00A92F4C" w:rsidRPr="005E450C" w:rsidRDefault="00027897"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7116F187"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5CB4D7E" w14:textId="749811DA" w:rsidR="003B3CFD" w:rsidRPr="005E450C" w:rsidRDefault="003B3CFD" w:rsidP="003B3CFD">
            <w:pPr>
              <w:pStyle w:val="Bezmezer"/>
              <w:numPr>
                <w:ilvl w:val="0"/>
                <w:numId w:val="0"/>
              </w:numPr>
              <w:spacing w:beforeLines="40" w:before="96" w:after="40"/>
              <w:jc w:val="left"/>
            </w:pPr>
            <w:r w:rsidRPr="005E450C">
              <w:t>Výkaz výměr</w:t>
            </w:r>
            <w:r w:rsidR="00871E96">
              <w:t xml:space="preserve"> </w:t>
            </w:r>
            <w:r w:rsidR="00A92F4C">
              <w:t>Stavby</w:t>
            </w:r>
          </w:p>
        </w:tc>
        <w:tc>
          <w:tcPr>
            <w:tcW w:w="2406" w:type="dxa"/>
            <w:tcBorders>
              <w:top w:val="single" w:sz="12" w:space="0" w:color="auto"/>
              <w:left w:val="single" w:sz="12" w:space="0" w:color="auto"/>
              <w:bottom w:val="single" w:sz="12" w:space="0" w:color="auto"/>
              <w:right w:val="single" w:sz="12" w:space="0" w:color="auto"/>
            </w:tcBorders>
            <w:vAlign w:val="center"/>
          </w:tcPr>
          <w:p w14:paraId="5368A88C" w14:textId="53D55D05"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48737B77"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183CACC0" w14:textId="05ABC14D" w:rsidR="003B3CFD" w:rsidRPr="005E450C" w:rsidRDefault="003B3CFD" w:rsidP="003B3CFD">
            <w:pPr>
              <w:pStyle w:val="Bezmezer"/>
              <w:numPr>
                <w:ilvl w:val="0"/>
                <w:numId w:val="0"/>
              </w:numPr>
              <w:spacing w:beforeLines="40" w:before="96" w:after="40"/>
              <w:jc w:val="left"/>
            </w:pPr>
            <w:r w:rsidRPr="005E450C">
              <w:t xml:space="preserve">Položkový rozpočet </w:t>
            </w:r>
            <w:r w:rsidR="00A92F4C">
              <w:t>S</w:t>
            </w:r>
            <w:r w:rsidR="00A92F4C" w:rsidRPr="005E450C">
              <w:t>tavby</w:t>
            </w:r>
          </w:p>
        </w:tc>
        <w:tc>
          <w:tcPr>
            <w:tcW w:w="2406" w:type="dxa"/>
            <w:tcBorders>
              <w:top w:val="single" w:sz="12" w:space="0" w:color="auto"/>
              <w:left w:val="single" w:sz="12" w:space="0" w:color="auto"/>
              <w:bottom w:val="single" w:sz="12" w:space="0" w:color="auto"/>
              <w:right w:val="single" w:sz="12" w:space="0" w:color="auto"/>
            </w:tcBorders>
            <w:vAlign w:val="center"/>
          </w:tcPr>
          <w:p w14:paraId="6ABBFA05" w14:textId="3096A636"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FE7B0AA"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1154626B" w14:textId="77777777" w:rsidR="003B3CFD" w:rsidRPr="005E450C" w:rsidRDefault="003B3CFD" w:rsidP="003B3CFD">
            <w:pPr>
              <w:pStyle w:val="Bezmezer"/>
              <w:numPr>
                <w:ilvl w:val="0"/>
                <w:numId w:val="0"/>
              </w:numPr>
              <w:spacing w:beforeLines="40" w:before="96" w:after="40"/>
              <w:jc w:val="left"/>
            </w:pPr>
            <w:r w:rsidRPr="005E450C">
              <w:t xml:space="preserve">Dokladová část </w:t>
            </w:r>
          </w:p>
        </w:tc>
        <w:tc>
          <w:tcPr>
            <w:tcW w:w="2406" w:type="dxa"/>
            <w:tcBorders>
              <w:top w:val="single" w:sz="12" w:space="0" w:color="auto"/>
              <w:left w:val="single" w:sz="12" w:space="0" w:color="auto"/>
              <w:bottom w:val="single" w:sz="12" w:space="0" w:color="auto"/>
              <w:right w:val="single" w:sz="12" w:space="0" w:color="auto"/>
            </w:tcBorders>
            <w:vAlign w:val="center"/>
          </w:tcPr>
          <w:p w14:paraId="6D5062B5" w14:textId="443135E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243151" w:rsidRPr="005E450C" w14:paraId="548AB1B4"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3A0F15C" w14:textId="573F14F5" w:rsidR="00243151" w:rsidRPr="005E450C" w:rsidRDefault="00E4668C" w:rsidP="003B3CFD">
            <w:pPr>
              <w:pStyle w:val="Bezmezer"/>
              <w:numPr>
                <w:ilvl w:val="0"/>
                <w:numId w:val="0"/>
              </w:numPr>
              <w:spacing w:beforeLines="40" w:before="96" w:after="40"/>
              <w:jc w:val="left"/>
            </w:pPr>
            <w:r>
              <w:t>Průkaz energetické náročnosti budovy</w:t>
            </w:r>
          </w:p>
        </w:tc>
        <w:tc>
          <w:tcPr>
            <w:tcW w:w="2406" w:type="dxa"/>
            <w:tcBorders>
              <w:top w:val="single" w:sz="12" w:space="0" w:color="auto"/>
              <w:left w:val="single" w:sz="12" w:space="0" w:color="auto"/>
              <w:bottom w:val="single" w:sz="12" w:space="0" w:color="auto"/>
              <w:right w:val="single" w:sz="12" w:space="0" w:color="auto"/>
            </w:tcBorders>
            <w:vAlign w:val="center"/>
          </w:tcPr>
          <w:p w14:paraId="00583F8D" w14:textId="06972CF7" w:rsidR="00243151" w:rsidRPr="005E450C" w:rsidRDefault="00243151"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39D622"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6714DCA" w14:textId="49AFCEA4" w:rsidR="003B3CFD" w:rsidRPr="005E450C" w:rsidRDefault="003B3CFD" w:rsidP="003B3CFD">
            <w:pPr>
              <w:pStyle w:val="Bezmezer"/>
              <w:numPr>
                <w:ilvl w:val="0"/>
                <w:numId w:val="0"/>
              </w:numPr>
              <w:spacing w:beforeLines="40" w:before="96" w:after="40"/>
              <w:jc w:val="left"/>
            </w:pPr>
            <w:r w:rsidRPr="005E450C">
              <w:t>Zastupování v řízení</w:t>
            </w:r>
          </w:p>
        </w:tc>
        <w:tc>
          <w:tcPr>
            <w:tcW w:w="2406" w:type="dxa"/>
            <w:tcBorders>
              <w:top w:val="single" w:sz="12" w:space="0" w:color="auto"/>
              <w:left w:val="single" w:sz="12" w:space="0" w:color="auto"/>
              <w:bottom w:val="single" w:sz="12" w:space="0" w:color="auto"/>
              <w:right w:val="single" w:sz="12" w:space="0" w:color="auto"/>
            </w:tcBorders>
            <w:vAlign w:val="center"/>
          </w:tcPr>
          <w:p w14:paraId="33C204AB" w14:textId="4B800A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4DA7427"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1520731" w14:textId="77777777" w:rsidR="003B3CFD" w:rsidRPr="005E450C" w:rsidRDefault="003B3CFD" w:rsidP="003B3CFD">
            <w:pPr>
              <w:pStyle w:val="Bezmezer"/>
              <w:numPr>
                <w:ilvl w:val="0"/>
                <w:numId w:val="0"/>
              </w:numPr>
              <w:spacing w:beforeLines="40" w:before="96" w:after="40"/>
              <w:jc w:val="left"/>
            </w:pPr>
            <w:r w:rsidRPr="005E450C">
              <w:t>Autorský dozor</w:t>
            </w:r>
          </w:p>
        </w:tc>
        <w:tc>
          <w:tcPr>
            <w:tcW w:w="2406" w:type="dxa"/>
            <w:tcBorders>
              <w:top w:val="single" w:sz="12" w:space="0" w:color="auto"/>
              <w:left w:val="single" w:sz="12" w:space="0" w:color="auto"/>
              <w:bottom w:val="single" w:sz="12" w:space="0" w:color="auto"/>
              <w:right w:val="single" w:sz="12" w:space="0" w:color="auto"/>
            </w:tcBorders>
            <w:vAlign w:val="center"/>
          </w:tcPr>
          <w:p w14:paraId="72EACD7F" w14:textId="60C778B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6C020080"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BA6CF1D" w14:textId="0EE33F21" w:rsidR="003B3CFD" w:rsidRPr="005E450C" w:rsidRDefault="000D43F0" w:rsidP="003B3CFD">
            <w:pPr>
              <w:pStyle w:val="Bezmezer"/>
              <w:numPr>
                <w:ilvl w:val="0"/>
                <w:numId w:val="0"/>
              </w:numPr>
              <w:spacing w:beforeLines="40" w:before="96" w:after="40"/>
              <w:jc w:val="left"/>
            </w:pPr>
            <w:r w:rsidRPr="000D43F0">
              <w:t>Technická pomoc v rámci zadávacího řízení na dodavatele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0964684D" w14:textId="1B4DB24D"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0CEF54B6"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0BD6CA49"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w:t>
            </w:r>
          </w:p>
        </w:tc>
        <w:tc>
          <w:tcPr>
            <w:tcW w:w="2406" w:type="dxa"/>
            <w:tcBorders>
              <w:top w:val="single" w:sz="12" w:space="0" w:color="auto"/>
              <w:left w:val="single" w:sz="12" w:space="0" w:color="auto"/>
              <w:bottom w:val="single" w:sz="12" w:space="0" w:color="auto"/>
              <w:right w:val="single" w:sz="12" w:space="0" w:color="auto"/>
            </w:tcBorders>
            <w:vAlign w:val="center"/>
          </w:tcPr>
          <w:p w14:paraId="4A1B1B33" w14:textId="2074A14B"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AFBE24E"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4919425" w14:textId="77777777" w:rsidR="003B3CFD" w:rsidRPr="005E450C" w:rsidRDefault="003B3CFD" w:rsidP="003B3CFD">
            <w:pPr>
              <w:pStyle w:val="Bezmezer"/>
              <w:numPr>
                <w:ilvl w:val="0"/>
                <w:numId w:val="0"/>
              </w:numPr>
              <w:spacing w:beforeLines="40" w:before="96" w:after="40"/>
              <w:jc w:val="left"/>
              <w:rPr>
                <w:b/>
                <w:bCs/>
              </w:rPr>
            </w:pPr>
            <w:r w:rsidRPr="005E450C">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6FED3AF6" w14:textId="37B32F51"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2653936"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2C25BCC1"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3EC6F9AD" w14:textId="3E94B874"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77777777"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V ceně Díla jsou zahrnuty veškeré náklady </w:t>
      </w:r>
      <w:r w:rsidR="002A5596" w:rsidRPr="005E450C">
        <w:rPr>
          <w:sz w:val="20"/>
          <w:szCs w:val="20"/>
        </w:rPr>
        <w:t>Dodavat</w:t>
      </w:r>
      <w:r w:rsidRPr="005E450C">
        <w:rPr>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9B170D" w:rsidRPr="005E450C">
        <w:rPr>
          <w:sz w:val="20"/>
          <w:szCs w:val="20"/>
        </w:rPr>
        <w:t>5.4</w:t>
      </w:r>
      <w:r w:rsidR="00D75A86" w:rsidRPr="005E450C">
        <w:rPr>
          <w:sz w:val="20"/>
          <w:szCs w:val="20"/>
        </w:rPr>
        <w:fldChar w:fldCharType="end"/>
      </w:r>
      <w:r w:rsidRPr="005E450C">
        <w:rPr>
          <w:sz w:val="20"/>
          <w:szCs w:val="20"/>
        </w:rPr>
        <w:t xml:space="preserve"> Smlouvy.</w:t>
      </w:r>
    </w:p>
    <w:p w14:paraId="4467092F" w14:textId="7A5D82C6" w:rsidR="00CB6DB1" w:rsidRPr="005E450C" w:rsidRDefault="00F82573" w:rsidP="00CB6DB1">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r w:rsidR="00CB6DB1">
        <w:rPr>
          <w:sz w:val="20"/>
          <w:szCs w:val="20"/>
        </w:rPr>
        <w:t>,</w:t>
      </w:r>
      <w:r w:rsidR="00CB6DB1" w:rsidRPr="00CB6DB1">
        <w:rPr>
          <w:sz w:val="20"/>
          <w:szCs w:val="20"/>
        </w:rPr>
        <w:t xml:space="preserve"> </w:t>
      </w:r>
      <w:r w:rsidR="00CB6DB1">
        <w:rPr>
          <w:sz w:val="20"/>
          <w:szCs w:val="20"/>
        </w:rPr>
        <w:t>nejedná-li se o případ změn rozsahu Díla provedených v souladu s touto Smlouvou</w:t>
      </w:r>
      <w:r w:rsidR="00CB6DB1" w:rsidRPr="005E450C">
        <w:rPr>
          <w:sz w:val="20"/>
          <w:szCs w:val="20"/>
        </w:rPr>
        <w:t>.</w:t>
      </w:r>
    </w:p>
    <w:p w14:paraId="18818442" w14:textId="21BCA385" w:rsidR="00F82573" w:rsidRPr="005E450C" w:rsidRDefault="00F82573" w:rsidP="00740096">
      <w:pPr>
        <w:pStyle w:val="lneksmlouvy"/>
        <w:numPr>
          <w:ilvl w:val="0"/>
          <w:numId w:val="0"/>
        </w:numPr>
        <w:ind w:left="680"/>
        <w:rPr>
          <w:sz w:val="20"/>
          <w:szCs w:val="20"/>
        </w:rPr>
      </w:pPr>
    </w:p>
    <w:p w14:paraId="3BBB8AA1" w14:textId="2C2FA72D" w:rsidR="00F82573" w:rsidRPr="005E450C" w:rsidRDefault="00F82573" w:rsidP="005256EB">
      <w:pPr>
        <w:pStyle w:val="lneksmlouvy"/>
        <w:rPr>
          <w:sz w:val="20"/>
          <w:szCs w:val="20"/>
        </w:rPr>
      </w:pPr>
      <w:bookmarkStart w:id="18" w:name="_Ref423193611"/>
      <w:r w:rsidRPr="005E450C">
        <w:rPr>
          <w:sz w:val="20"/>
          <w:szCs w:val="20"/>
        </w:rPr>
        <w:t xml:space="preserve">Práce nad rámec předmětu plnění této Smlouvy vyžadují předchozí dohodu Smluvních stran formou písemného dodatku k této Smlouvě. Pokud </w:t>
      </w:r>
      <w:r w:rsidR="002A5596" w:rsidRPr="005E450C">
        <w:rPr>
          <w:sz w:val="20"/>
          <w:szCs w:val="20"/>
        </w:rPr>
        <w:t>Dodavat</w:t>
      </w:r>
      <w:r w:rsidRPr="005E450C">
        <w:rPr>
          <w:sz w:val="20"/>
          <w:szCs w:val="20"/>
        </w:rPr>
        <w:t>el provede tyto práce bez předchozího sjednání písemného dodatku k této Smlouvě, považuje se hodnota takových prací za zahrnutou v celkové ceně Díla dle této Smlouvy.</w:t>
      </w:r>
      <w:bookmarkEnd w:id="18"/>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w:t>
      </w:r>
      <w:r w:rsidR="00643DDD">
        <w:rPr>
          <w:sz w:val="20"/>
          <w:szCs w:val="20"/>
        </w:rPr>
        <w:t>S</w:t>
      </w:r>
      <w:r w:rsidRPr="005E450C">
        <w:rPr>
          <w:sz w:val="20"/>
          <w:szCs w:val="20"/>
        </w:rPr>
        <w:t>mlouvy.</w:t>
      </w:r>
    </w:p>
    <w:p w14:paraId="448F2228" w14:textId="362F2714"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je povinen snížit cenu Díla za neprovedené práce, a to ve výši ceny stanovené v jeho nabídce, a pokud ji nelze určit</w:t>
      </w:r>
      <w:r w:rsidR="00F23478">
        <w:rPr>
          <w:sz w:val="20"/>
          <w:szCs w:val="20"/>
        </w:rPr>
        <w:t>,</w:t>
      </w:r>
      <w:r w:rsidR="00F82573" w:rsidRPr="005E450C">
        <w:rPr>
          <w:sz w:val="20"/>
          <w:szCs w:val="20"/>
        </w:rPr>
        <w:t xml:space="preserve"> ve výš</w:t>
      </w:r>
      <w:r w:rsidR="00F23478">
        <w:rPr>
          <w:sz w:val="20"/>
          <w:szCs w:val="20"/>
        </w:rPr>
        <w:t>i</w:t>
      </w:r>
      <w:r w:rsidR="00F82573" w:rsidRPr="005E450C">
        <w:rPr>
          <w:sz w:val="20"/>
          <w:szCs w:val="20"/>
        </w:rPr>
        <w:t xml:space="preserve"> ceny neprovedených prací v místě a čase obvyklé. </w:t>
      </w: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9239358" w14:textId="01691670" w:rsidR="00F82573" w:rsidRPr="005E450C" w:rsidRDefault="00F82573" w:rsidP="00D50BBB">
      <w:pPr>
        <w:pStyle w:val="lneksmlouvy"/>
        <w:rPr>
          <w:sz w:val="20"/>
          <w:szCs w:val="20"/>
        </w:rPr>
      </w:pPr>
      <w:r w:rsidRPr="005E450C">
        <w:rPr>
          <w:sz w:val="20"/>
          <w:szCs w:val="20"/>
        </w:rPr>
        <w:t xml:space="preserve">Objednatel uhradí cenu za Dílo dle cenové tabulky </w:t>
      </w:r>
      <w:r w:rsidRPr="001958A3">
        <w:rPr>
          <w:sz w:val="20"/>
          <w:szCs w:val="20"/>
        </w:rPr>
        <w:t xml:space="preserve">v čl. </w:t>
      </w:r>
      <w:r w:rsidRPr="001958A3">
        <w:rPr>
          <w:sz w:val="20"/>
          <w:szCs w:val="20"/>
        </w:rPr>
        <w:fldChar w:fldCharType="begin"/>
      </w:r>
      <w:r w:rsidRPr="001958A3">
        <w:rPr>
          <w:sz w:val="20"/>
          <w:szCs w:val="20"/>
        </w:rPr>
        <w:instrText xml:space="preserve"> REF _Ref423387404 \r \h </w:instrText>
      </w:r>
      <w:r w:rsidR="00FF786D" w:rsidRPr="001958A3">
        <w:rPr>
          <w:sz w:val="20"/>
          <w:szCs w:val="20"/>
        </w:rPr>
        <w:instrText xml:space="preserve"> \* MERGEFORMAT </w:instrText>
      </w:r>
      <w:r w:rsidRPr="001958A3">
        <w:rPr>
          <w:sz w:val="20"/>
          <w:szCs w:val="20"/>
        </w:rPr>
      </w:r>
      <w:r w:rsidRPr="001958A3">
        <w:rPr>
          <w:sz w:val="20"/>
          <w:szCs w:val="20"/>
        </w:rPr>
        <w:fldChar w:fldCharType="separate"/>
      </w:r>
      <w:r w:rsidR="009B170D" w:rsidRPr="001958A3">
        <w:rPr>
          <w:sz w:val="20"/>
          <w:szCs w:val="20"/>
        </w:rPr>
        <w:t>5</w:t>
      </w:r>
      <w:r w:rsidRPr="001958A3">
        <w:rPr>
          <w:sz w:val="20"/>
          <w:szCs w:val="20"/>
        </w:rPr>
        <w:fldChar w:fldCharType="end"/>
      </w:r>
      <w:r w:rsidRPr="001958A3">
        <w:rPr>
          <w:sz w:val="20"/>
          <w:szCs w:val="20"/>
        </w:rPr>
        <w:t xml:space="preserve"> Smlouvy.</w:t>
      </w:r>
      <w:r w:rsidRPr="005E450C">
        <w:rPr>
          <w:sz w:val="20"/>
          <w:szCs w:val="20"/>
        </w:rPr>
        <w:t xml:space="preserve"> Objednatel nebude poskytovat na provedení Díla zálohy.</w:t>
      </w:r>
    </w:p>
    <w:p w14:paraId="04D85F6E" w14:textId="6F957311" w:rsidR="00F82573" w:rsidRDefault="00F82573" w:rsidP="00D50BBB">
      <w:pPr>
        <w:pStyle w:val="lneksmlouvy"/>
        <w:rPr>
          <w:sz w:val="20"/>
          <w:szCs w:val="20"/>
        </w:rPr>
      </w:pPr>
      <w:bookmarkStart w:id="19" w:name="_Ref423015603"/>
      <w:r w:rsidRPr="005E450C">
        <w:rPr>
          <w:sz w:val="20"/>
          <w:szCs w:val="20"/>
        </w:rPr>
        <w:lastRenderedPageBreak/>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 xml:space="preserve">(s uvedením samostatné položkové kalkulace jednotlivých částí </w:t>
      </w:r>
      <w:r w:rsidR="00643DDD">
        <w:rPr>
          <w:color w:val="000000"/>
          <w:sz w:val="20"/>
          <w:szCs w:val="20"/>
        </w:rPr>
        <w:t>D</w:t>
      </w:r>
      <w:r w:rsidR="000F7EB0" w:rsidRPr="005E450C">
        <w:rPr>
          <w:color w:val="000000"/>
          <w:sz w:val="20"/>
          <w:szCs w:val="20"/>
        </w:rPr>
        <w:t>íla)</w:t>
      </w:r>
      <w:r w:rsidRPr="005E450C">
        <w:rPr>
          <w:sz w:val="20"/>
          <w:szCs w:val="20"/>
        </w:rPr>
        <w:t xml:space="preserve"> </w:t>
      </w:r>
      <w:r w:rsidR="000F7EB0" w:rsidRPr="005E450C">
        <w:rPr>
          <w:sz w:val="20"/>
          <w:szCs w:val="20"/>
        </w:rPr>
        <w:t xml:space="preserve">a účtovány na základě Objednatelem písemně odsouhlaseného přehledu provedených činností, po jejich řádném provedení ve smyslu odst. 4.1 této </w:t>
      </w:r>
      <w:r w:rsidR="00643DDD">
        <w:rPr>
          <w:sz w:val="20"/>
          <w:szCs w:val="20"/>
        </w:rPr>
        <w:t>S</w:t>
      </w:r>
      <w:r w:rsidR="000F7EB0" w:rsidRPr="005E450C">
        <w:rPr>
          <w:sz w:val="20"/>
          <w:szCs w:val="20"/>
        </w:rPr>
        <w:t>mlouvy</w:t>
      </w:r>
      <w:bookmarkEnd w:id="19"/>
      <w:r w:rsidR="000F7EB0" w:rsidRPr="005E450C">
        <w:rPr>
          <w:sz w:val="20"/>
          <w:szCs w:val="20"/>
        </w:rPr>
        <w:t>.</w:t>
      </w:r>
    </w:p>
    <w:p w14:paraId="3044A08C" w14:textId="3ED75354" w:rsidR="005E450C" w:rsidRPr="005E450C" w:rsidRDefault="005E450C" w:rsidP="00D50BBB">
      <w:pPr>
        <w:pStyle w:val="lneksmlouvy"/>
        <w:rPr>
          <w:sz w:val="20"/>
          <w:szCs w:val="20"/>
        </w:rPr>
      </w:pPr>
      <w:r w:rsidRPr="005E450C">
        <w:rPr>
          <w:sz w:val="20"/>
          <w:szCs w:val="20"/>
        </w:rPr>
        <w:t xml:space="preserve">Každá faktura musí splňovat náležitosti daňového dokladu dle platných obecně závazných předpisů a bude obsahovat název akce </w:t>
      </w:r>
      <w:r w:rsidR="001C53D9" w:rsidRPr="00AD6751">
        <w:rPr>
          <w:sz w:val="20"/>
          <w:szCs w:val="20"/>
        </w:rPr>
        <w:t>„</w:t>
      </w:r>
      <w:r w:rsidR="005100DA">
        <w:rPr>
          <w:b/>
          <w:bCs/>
          <w:sz w:val="20"/>
          <w:szCs w:val="20"/>
        </w:rPr>
        <w:t xml:space="preserve">Modernizace objektu farmy </w:t>
      </w:r>
      <w:proofErr w:type="spellStart"/>
      <w:r w:rsidR="005100DA">
        <w:rPr>
          <w:b/>
          <w:bCs/>
          <w:sz w:val="20"/>
          <w:szCs w:val="20"/>
        </w:rPr>
        <w:t>Pomněnice</w:t>
      </w:r>
      <w:proofErr w:type="spellEnd"/>
      <w:r w:rsidR="005100DA">
        <w:rPr>
          <w:b/>
          <w:bCs/>
          <w:sz w:val="20"/>
          <w:szCs w:val="20"/>
        </w:rPr>
        <w:t xml:space="preserve"> – PD a AD</w:t>
      </w:r>
      <w:r w:rsidR="001C53D9" w:rsidRPr="00AD6751">
        <w:rPr>
          <w:b/>
          <w:sz w:val="20"/>
          <w:szCs w:val="20"/>
        </w:rPr>
        <w:t>“</w:t>
      </w:r>
      <w:r>
        <w:rPr>
          <w:sz w:val="20"/>
          <w:szCs w:val="20"/>
        </w:rPr>
        <w:t>.</w:t>
      </w:r>
    </w:p>
    <w:p w14:paraId="34AEFBC5" w14:textId="77777777" w:rsidR="00F82573" w:rsidRPr="001600C1" w:rsidRDefault="00F82573" w:rsidP="00D50BBB">
      <w:pPr>
        <w:pStyle w:val="lneksmlouvy"/>
        <w:rPr>
          <w:sz w:val="20"/>
          <w:szCs w:val="20"/>
        </w:rPr>
      </w:pPr>
      <w:r w:rsidRPr="001600C1">
        <w:rPr>
          <w:sz w:val="20"/>
          <w:szCs w:val="20"/>
        </w:rPr>
        <w:t xml:space="preserve">Doručovat faktury bude </w:t>
      </w:r>
      <w:r w:rsidR="002A5596" w:rsidRPr="001600C1">
        <w:rPr>
          <w:sz w:val="20"/>
          <w:szCs w:val="20"/>
        </w:rPr>
        <w:t>Dodavat</w:t>
      </w:r>
      <w:r w:rsidRPr="001600C1">
        <w:rPr>
          <w:sz w:val="20"/>
          <w:szCs w:val="20"/>
        </w:rPr>
        <w:t>el na adresu sídla Objednatele, nedohodou-</w:t>
      </w:r>
      <w:proofErr w:type="spellStart"/>
      <w:r w:rsidRPr="001600C1">
        <w:rPr>
          <w:sz w:val="20"/>
          <w:szCs w:val="20"/>
        </w:rPr>
        <w:t>li</w:t>
      </w:r>
      <w:proofErr w:type="spellEnd"/>
      <w:r w:rsidRPr="001600C1">
        <w:rPr>
          <w:sz w:val="20"/>
          <w:szCs w:val="20"/>
        </w:rPr>
        <w:t xml:space="preserve"> se Smluvní strany jinak.</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59E0303D" w14:textId="77777777" w:rsidR="00F82573" w:rsidRPr="0034630E" w:rsidRDefault="00F82573" w:rsidP="00D50BBB">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(v dřívější terminologii závazku) vůči Objednateli podle této Smlouvy.</w:t>
      </w:r>
    </w:p>
    <w:p w14:paraId="2A71A376" w14:textId="3A5C0CA8" w:rsidR="0034630E" w:rsidRPr="00F6208D" w:rsidRDefault="00F82573" w:rsidP="00F6208D">
      <w:pPr>
        <w:pStyle w:val="lneksmlouvy"/>
        <w:rPr>
          <w:sz w:val="20"/>
          <w:szCs w:val="20"/>
        </w:rPr>
      </w:pPr>
      <w:r w:rsidRPr="0034630E">
        <w:rPr>
          <w:sz w:val="20"/>
          <w:szCs w:val="20"/>
        </w:rPr>
        <w:t xml:space="preserve">Je-li úhrada faktury </w:t>
      </w:r>
      <w:r w:rsidR="00D121A2">
        <w:rPr>
          <w:sz w:val="20"/>
          <w:szCs w:val="20"/>
        </w:rPr>
        <w:t>O</w:t>
      </w:r>
      <w:r w:rsidRPr="0034630E">
        <w:rPr>
          <w:sz w:val="20"/>
          <w:szCs w:val="20"/>
        </w:rPr>
        <w:t xml:space="preserve">bjednatelem vázána na obdržení finančních prostředků z dotace udělené z rozpočtu Středočeského kraje, státního rozpočtu České republiky, </w:t>
      </w:r>
      <w:r w:rsidR="00C863F8" w:rsidRPr="0034630E">
        <w:rPr>
          <w:sz w:val="20"/>
          <w:szCs w:val="20"/>
        </w:rPr>
        <w:t>není O</w:t>
      </w:r>
      <w:r w:rsidRPr="0034630E">
        <w:rPr>
          <w:sz w:val="20"/>
          <w:szCs w:val="20"/>
        </w:rPr>
        <w:t xml:space="preserve">bjednatel povinen hradit úrok z prodlení za nejvýše </w:t>
      </w:r>
      <w:r w:rsidR="00D121A2">
        <w:rPr>
          <w:sz w:val="20"/>
          <w:szCs w:val="20"/>
        </w:rPr>
        <w:t xml:space="preserve">třicet </w:t>
      </w:r>
      <w:r w:rsidR="00381A68" w:rsidRPr="0034630E">
        <w:rPr>
          <w:sz w:val="20"/>
          <w:szCs w:val="20"/>
        </w:rPr>
        <w:t>(</w:t>
      </w:r>
      <w:r w:rsidR="00D121A2">
        <w:rPr>
          <w:sz w:val="20"/>
          <w:szCs w:val="20"/>
        </w:rPr>
        <w:t>30</w:t>
      </w:r>
      <w:r w:rsidR="00381A68" w:rsidRPr="0034630E">
        <w:rPr>
          <w:sz w:val="20"/>
          <w:szCs w:val="20"/>
        </w:rPr>
        <w:t>)</w:t>
      </w:r>
      <w:r w:rsidRPr="0034630E">
        <w:rPr>
          <w:sz w:val="20"/>
          <w:szCs w:val="20"/>
        </w:rPr>
        <w:t xml:space="preserve"> dnů prodlení, pokud prokáže, že tyto finanční prostředky nemá k dispozici. Objednatel je však povinen nejpozději do</w:t>
      </w:r>
      <w:r w:rsidR="00381A68" w:rsidRPr="0034630E">
        <w:rPr>
          <w:sz w:val="20"/>
          <w:szCs w:val="20"/>
        </w:rPr>
        <w:t xml:space="preserve"> deseti</w:t>
      </w:r>
      <w:r w:rsidRPr="0034630E">
        <w:rPr>
          <w:sz w:val="20"/>
          <w:szCs w:val="20"/>
        </w:rPr>
        <w:t xml:space="preserve"> </w:t>
      </w:r>
      <w:r w:rsidR="00381A68" w:rsidRPr="0034630E">
        <w:rPr>
          <w:sz w:val="20"/>
          <w:szCs w:val="20"/>
        </w:rPr>
        <w:t>(</w:t>
      </w:r>
      <w:r w:rsidRPr="0034630E">
        <w:rPr>
          <w:sz w:val="20"/>
          <w:szCs w:val="20"/>
        </w:rPr>
        <w:t>10</w:t>
      </w:r>
      <w:r w:rsidR="00381A68" w:rsidRPr="0034630E">
        <w:rPr>
          <w:sz w:val="20"/>
          <w:szCs w:val="20"/>
        </w:rPr>
        <w:t>)</w:t>
      </w:r>
      <w:r w:rsidRPr="0034630E">
        <w:rPr>
          <w:sz w:val="20"/>
          <w:szCs w:val="20"/>
        </w:rPr>
        <w:t xml:space="preserve"> pracovních dnů od obdržení těchto prostředků poukázat dlužnou částku na bankovní účet </w:t>
      </w:r>
      <w:r w:rsidR="00C863F8" w:rsidRPr="0034630E">
        <w:rPr>
          <w:sz w:val="20"/>
          <w:szCs w:val="20"/>
        </w:rPr>
        <w:t>D</w:t>
      </w:r>
      <w:r w:rsidR="002A5596" w:rsidRPr="0034630E">
        <w:rPr>
          <w:sz w:val="20"/>
          <w:szCs w:val="20"/>
        </w:rPr>
        <w:t>odavat</w:t>
      </w:r>
      <w:r w:rsidRPr="0034630E">
        <w:rPr>
          <w:sz w:val="20"/>
          <w:szCs w:val="20"/>
        </w:rPr>
        <w:t xml:space="preserve">ele. Neučiní-li tak, podléhá povinnosti </w:t>
      </w:r>
      <w:r w:rsidR="009E75AC" w:rsidRPr="0034630E">
        <w:rPr>
          <w:iCs/>
          <w:sz w:val="20"/>
          <w:szCs w:val="20"/>
        </w:rPr>
        <w:t>uhradit Dodavateli zákonný úrok z prodlení stanovený nařízením vlády č.351/2013 Sb</w:t>
      </w:r>
      <w:r w:rsidR="00FC1682">
        <w:rPr>
          <w:iCs/>
          <w:sz w:val="20"/>
          <w:szCs w:val="20"/>
        </w:rPr>
        <w:t>.</w:t>
      </w:r>
      <w:r w:rsidRPr="0034630E">
        <w:rPr>
          <w:sz w:val="20"/>
          <w:szCs w:val="20"/>
        </w:rPr>
        <w:t xml:space="preserve"> od uplynutí</w:t>
      </w:r>
      <w:r w:rsidR="00381A68" w:rsidRPr="0034630E">
        <w:rPr>
          <w:sz w:val="20"/>
          <w:szCs w:val="20"/>
        </w:rPr>
        <w:t xml:space="preserve"> deseti</w:t>
      </w:r>
      <w:r w:rsidRPr="0034630E">
        <w:rPr>
          <w:sz w:val="20"/>
          <w:szCs w:val="20"/>
        </w:rPr>
        <w:t xml:space="preserve"> </w:t>
      </w:r>
      <w:r w:rsidR="00381A68" w:rsidRPr="0034630E">
        <w:rPr>
          <w:sz w:val="20"/>
          <w:szCs w:val="20"/>
        </w:rPr>
        <w:t>(10)</w:t>
      </w:r>
      <w:r w:rsidRPr="0034630E">
        <w:rPr>
          <w:sz w:val="20"/>
          <w:szCs w:val="20"/>
        </w:rPr>
        <w:t xml:space="preserve"> denní lhůty po obdržení finančních prostředků od poskytovatele dotace.</w:t>
      </w: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15D0C39D" w14:textId="59767355"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nese nebezpečí škody nebo zničení Díla až do okamžiku, kdy Objednateli vznikne povinnost Dílo převzít (bez ohledu na skutečnost, zda </w:t>
      </w:r>
      <w:r w:rsidR="00D121A2">
        <w:rPr>
          <w:sz w:val="20"/>
          <w:szCs w:val="20"/>
        </w:rPr>
        <w:t>D</w:t>
      </w:r>
      <w:r w:rsidR="00F82573" w:rsidRPr="005E450C">
        <w:rPr>
          <w:sz w:val="20"/>
          <w:szCs w:val="20"/>
        </w:rPr>
        <w:t xml:space="preserve">ílo převezme), ledaže by ke škodě došlo i jinak. </w:t>
      </w:r>
    </w:p>
    <w:p w14:paraId="04ED103E" w14:textId="77777777" w:rsidR="00F82573" w:rsidRPr="005E450C" w:rsidRDefault="00F82573" w:rsidP="001B1D37">
      <w:pPr>
        <w:pStyle w:val="lneksmlouvy"/>
        <w:rPr>
          <w:sz w:val="20"/>
          <w:szCs w:val="20"/>
        </w:rPr>
      </w:pPr>
      <w:r w:rsidRPr="005E450C">
        <w:rPr>
          <w:sz w:val="20"/>
          <w:szCs w:val="20"/>
        </w:rPr>
        <w:t>Objednatel nabyde vlastnické právo k Dílu či jeho části okamžikem jeho převzetí.</w:t>
      </w:r>
    </w:p>
    <w:p w14:paraId="1594C277" w14:textId="77777777"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303378FE" w:rsidR="00F82573" w:rsidRPr="005E450C" w:rsidRDefault="002A5596" w:rsidP="007174F3">
      <w:pPr>
        <w:pStyle w:val="lneksmlouvy"/>
        <w:rPr>
          <w:sz w:val="20"/>
          <w:szCs w:val="20"/>
        </w:rPr>
      </w:pPr>
      <w:r w:rsidRPr="005E450C">
        <w:rPr>
          <w:sz w:val="20"/>
          <w:szCs w:val="20"/>
        </w:rPr>
        <w:t>Dodavat</w:t>
      </w:r>
      <w:r w:rsidR="00F82573" w:rsidRPr="005E450C">
        <w:rPr>
          <w:sz w:val="20"/>
          <w:szCs w:val="20"/>
        </w:rPr>
        <w:t xml:space="preserve">el tímto poskytuje Objednateli svůj neodvolatelný a bezpodmínečný souhlas a výhradní licenci k užití projektové dokumentace pro provádění stavby a poskytuje Objednateli oprávnění k výkonu </w:t>
      </w:r>
      <w:r w:rsidR="00CF2F92" w:rsidRPr="005E450C">
        <w:rPr>
          <w:sz w:val="20"/>
          <w:szCs w:val="20"/>
        </w:rPr>
        <w:t>práva,</w:t>
      </w:r>
      <w:r w:rsidR="00F82573" w:rsidRPr="005E450C">
        <w:rPr>
          <w:sz w:val="20"/>
          <w:szCs w:val="20"/>
        </w:rPr>
        <w:t xml:space="preserve"> jakkoliv v maximální míře dovolené právními předpisy, avšak s teritoriálním omezením na katastrálním území realizace </w:t>
      </w:r>
      <w:r w:rsidR="00D121A2">
        <w:rPr>
          <w:sz w:val="20"/>
          <w:szCs w:val="20"/>
        </w:rPr>
        <w:t>D</w:t>
      </w:r>
      <w:r w:rsidR="00F82573" w:rsidRPr="005E450C">
        <w:rPr>
          <w:sz w:val="20"/>
          <w:szCs w:val="20"/>
        </w:rPr>
        <w:t xml:space="preserve">íla, užívat projektovou dokumentaci neomezeně, a k pořizování kopií a rozmnoženin projektové dokumentace, avšak až po vyrovnání všech závazků mezi oběma </w:t>
      </w:r>
      <w:r w:rsidR="00D121A2">
        <w:rPr>
          <w:sz w:val="20"/>
          <w:szCs w:val="20"/>
        </w:rPr>
        <w:t xml:space="preserve">Smluvními </w:t>
      </w:r>
      <w:r w:rsidR="00F82573" w:rsidRPr="005E450C">
        <w:rPr>
          <w:sz w:val="20"/>
          <w:szCs w:val="20"/>
        </w:rPr>
        <w:t xml:space="preserve">stranami. </w:t>
      </w:r>
    </w:p>
    <w:p w14:paraId="4ECF24AA" w14:textId="41B57E71" w:rsidR="0034630E" w:rsidRPr="00F6208D" w:rsidRDefault="00F82573" w:rsidP="00F6208D">
      <w:pPr>
        <w:pStyle w:val="lneksmlouvy"/>
        <w:rPr>
          <w:sz w:val="20"/>
          <w:szCs w:val="20"/>
        </w:rPr>
      </w:pPr>
      <w:r w:rsidRPr="005E450C">
        <w:rPr>
          <w:sz w:val="20"/>
          <w:szCs w:val="20"/>
        </w:rPr>
        <w:lastRenderedPageBreak/>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 xml:space="preserve">ele, resp. autora ve smyslu ustanovení § 27 odst. 1 zák. č. 121/2000 Sb., autorský zákon, </w:t>
      </w:r>
      <w:r w:rsidR="00D121A2">
        <w:rPr>
          <w:sz w:val="20"/>
          <w:szCs w:val="20"/>
        </w:rPr>
        <w:t>ve znění pozdějších předpisů</w:t>
      </w:r>
      <w:r w:rsidRPr="005E450C">
        <w:rPr>
          <w:sz w:val="20"/>
          <w:szCs w:val="20"/>
        </w:rPr>
        <w:t>.</w:t>
      </w: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77777777" w:rsidR="00F82573" w:rsidRPr="005E450C" w:rsidRDefault="00F82573" w:rsidP="00D50BBB">
      <w:pPr>
        <w:pStyle w:val="lneksmlouvy"/>
        <w:rPr>
          <w:sz w:val="20"/>
          <w:szCs w:val="20"/>
        </w:rPr>
      </w:pPr>
      <w:r w:rsidRPr="005E450C">
        <w:rPr>
          <w:sz w:val="20"/>
          <w:szCs w:val="20"/>
        </w:rPr>
        <w:t xml:space="preserve">Práva a povinnosti </w:t>
      </w:r>
      <w:r w:rsidR="002A5596" w:rsidRPr="005E450C">
        <w:rPr>
          <w:sz w:val="20"/>
          <w:szCs w:val="20"/>
        </w:rPr>
        <w:t>Dodavat</w:t>
      </w:r>
      <w:r w:rsidRPr="005E450C">
        <w:rPr>
          <w:sz w:val="20"/>
          <w:szCs w:val="20"/>
        </w:rPr>
        <w:t>ele:</w:t>
      </w:r>
    </w:p>
    <w:p w14:paraId="15E82B28"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sidRPr="005E450C">
        <w:rPr>
          <w:sz w:val="20"/>
          <w:szCs w:val="20"/>
        </w:rPr>
        <w:t>Dodavat</w:t>
      </w:r>
      <w:r w:rsidR="00F82573" w:rsidRPr="005E450C">
        <w:rPr>
          <w:sz w:val="20"/>
          <w:szCs w:val="20"/>
        </w:rPr>
        <w:t xml:space="preserve">el </w:t>
      </w:r>
      <w:r w:rsidR="00F82573" w:rsidRPr="005E450C">
        <w:rPr>
          <w:sz w:val="20"/>
          <w:szCs w:val="20"/>
          <w:lang w:eastAsia="en-US"/>
        </w:rPr>
        <w:t>se též zavazuje k poskytnutí veškeré případné součinnosti při plnění povinností vyplývajících ze ZZVZ.</w:t>
      </w:r>
    </w:p>
    <w:p w14:paraId="06CC623F" w14:textId="339FE98C"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bere na vědomí, že </w:t>
      </w:r>
      <w:r w:rsidR="00F82573" w:rsidRPr="00E15E7A">
        <w:rPr>
          <w:sz w:val="20"/>
          <w:szCs w:val="20"/>
        </w:rPr>
        <w:t xml:space="preserve">realizace </w:t>
      </w:r>
      <w:r w:rsidR="00576A9D">
        <w:rPr>
          <w:sz w:val="20"/>
          <w:szCs w:val="20"/>
        </w:rPr>
        <w:t>Stavby</w:t>
      </w:r>
      <w:r w:rsidR="00576A9D" w:rsidRPr="005E450C">
        <w:rPr>
          <w:sz w:val="20"/>
          <w:szCs w:val="20"/>
        </w:rPr>
        <w:t xml:space="preserve"> </w:t>
      </w:r>
      <w:r w:rsidR="004E12C2">
        <w:rPr>
          <w:sz w:val="20"/>
          <w:szCs w:val="20"/>
        </w:rPr>
        <w:t xml:space="preserve">a případně i Díla </w:t>
      </w:r>
      <w:r w:rsidR="00F82573" w:rsidRPr="005E450C">
        <w:rPr>
          <w:sz w:val="20"/>
          <w:szCs w:val="20"/>
        </w:rPr>
        <w:t xml:space="preserve">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5E450C" w:rsidRDefault="002A5596" w:rsidP="00F168B0">
      <w:pPr>
        <w:pStyle w:val="lneksmlouvy"/>
        <w:numPr>
          <w:ilvl w:val="2"/>
          <w:numId w:val="6"/>
        </w:numPr>
        <w:rPr>
          <w:sz w:val="20"/>
          <w:szCs w:val="20"/>
        </w:rPr>
      </w:pPr>
      <w:r w:rsidRPr="005E450C">
        <w:rPr>
          <w:sz w:val="20"/>
          <w:szCs w:val="20"/>
        </w:rPr>
        <w:t>Dodavat</w:t>
      </w:r>
      <w:r w:rsidR="00F82573" w:rsidRPr="005E450C">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18CF78A8" w:rsidR="00F82573" w:rsidRDefault="00F82573" w:rsidP="00F168B0">
      <w:pPr>
        <w:pStyle w:val="lneksmlouvy"/>
        <w:numPr>
          <w:ilvl w:val="2"/>
          <w:numId w:val="6"/>
        </w:numPr>
        <w:rPr>
          <w:sz w:val="20"/>
          <w:szCs w:val="20"/>
        </w:rPr>
      </w:pPr>
      <w:r w:rsidRPr="005E450C">
        <w:rPr>
          <w:sz w:val="20"/>
          <w:szCs w:val="20"/>
        </w:rPr>
        <w:t xml:space="preserve">Změna třetích osob oproti obsahu nabídky podané </w:t>
      </w:r>
      <w:r w:rsidR="00D121A2">
        <w:rPr>
          <w:sz w:val="20"/>
          <w:szCs w:val="20"/>
        </w:rPr>
        <w:t>D</w:t>
      </w:r>
      <w:r w:rsidR="002A5596" w:rsidRPr="005E450C">
        <w:rPr>
          <w:sz w:val="20"/>
          <w:szCs w:val="20"/>
        </w:rPr>
        <w:t>odavat</w:t>
      </w:r>
      <w:r w:rsidRPr="005E450C">
        <w:rPr>
          <w:sz w:val="20"/>
          <w:szCs w:val="20"/>
        </w:rPr>
        <w:t xml:space="preserve">elem v </w:t>
      </w:r>
      <w:r w:rsidR="00D121A2">
        <w:rPr>
          <w:sz w:val="20"/>
          <w:szCs w:val="20"/>
        </w:rPr>
        <w:t>zadávacím</w:t>
      </w:r>
      <w:r w:rsidR="00D121A2" w:rsidRPr="005E450C">
        <w:rPr>
          <w:sz w:val="20"/>
          <w:szCs w:val="20"/>
        </w:rPr>
        <w:t xml:space="preserve">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 xml:space="preserve">íla nebo jejichž využití mu Objednatel předem písemně odsouhlasil je možná pouze na základě písemného souhlasu </w:t>
      </w:r>
      <w:r w:rsidR="00D121A2">
        <w:rPr>
          <w:sz w:val="20"/>
          <w:szCs w:val="20"/>
        </w:rPr>
        <w:t>O</w:t>
      </w:r>
      <w:r w:rsidRPr="005E450C">
        <w:rPr>
          <w:sz w:val="20"/>
          <w:szCs w:val="20"/>
        </w:rPr>
        <w:t>bjednatele. Objednatel se zavazuje, že takový souhlas nebude odpírat v případě, že nový pod</w:t>
      </w:r>
      <w:r w:rsidR="002D4CB4" w:rsidRPr="005E450C">
        <w:rPr>
          <w:sz w:val="20"/>
          <w:szCs w:val="20"/>
        </w:rPr>
        <w:t>d</w:t>
      </w:r>
      <w:r w:rsidRPr="005E450C">
        <w:rPr>
          <w:sz w:val="20"/>
          <w:szCs w:val="20"/>
        </w:rPr>
        <w:t>odavatel bude splňovat veškeré kvalifikační požadavky, které splňoval původní pod</w:t>
      </w:r>
      <w:r w:rsidR="002D4CB4" w:rsidRPr="005E450C">
        <w:rPr>
          <w:sz w:val="20"/>
          <w:szCs w:val="20"/>
        </w:rPr>
        <w:t>d</w:t>
      </w:r>
      <w:r w:rsidRPr="005E450C">
        <w:rPr>
          <w:sz w:val="20"/>
          <w:szCs w:val="20"/>
        </w:rPr>
        <w:t xml:space="preserve">odavatel a z informací, kterými bude </w:t>
      </w:r>
      <w:r w:rsidR="00B25CC6">
        <w:rPr>
          <w:sz w:val="20"/>
          <w:szCs w:val="20"/>
        </w:rPr>
        <w:t>O</w:t>
      </w:r>
      <w:r w:rsidRPr="005E450C">
        <w:rPr>
          <w:sz w:val="20"/>
          <w:szCs w:val="20"/>
        </w:rPr>
        <w:t>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 xml:space="preserve">íla dle této </w:t>
      </w:r>
      <w:r w:rsidR="00D121A2">
        <w:rPr>
          <w:sz w:val="20"/>
          <w:szCs w:val="20"/>
        </w:rPr>
        <w:t>S</w:t>
      </w:r>
      <w:r w:rsidRPr="005E450C">
        <w:rPr>
          <w:sz w:val="20"/>
          <w:szCs w:val="20"/>
        </w:rPr>
        <w:t>mlouvy.</w:t>
      </w:r>
    </w:p>
    <w:p w14:paraId="62FB0416" w14:textId="77777777" w:rsidR="0026394C" w:rsidRPr="005E450C" w:rsidRDefault="0026394C" w:rsidP="0026394C">
      <w:pPr>
        <w:pStyle w:val="lneksmlouvy"/>
        <w:numPr>
          <w:ilvl w:val="2"/>
          <w:numId w:val="6"/>
        </w:numPr>
        <w:rPr>
          <w:sz w:val="20"/>
          <w:szCs w:val="20"/>
        </w:rPr>
      </w:pPr>
      <w:r>
        <w:rPr>
          <w:sz w:val="20"/>
          <w:szCs w:val="20"/>
        </w:rPr>
        <w:t>Změna zaměstnanců, případně poddodavatelů, jejichž zkušenosti byly předmětem hodnocení je možná pouze v mimořádných odůvodněných případech, po předchozím písemném souhlasu Objednatele a za předpokladu, že nové osoby disponují zkušenostmi stejné kvality, jako původní osoby, jejichž zkušenosti byly předmětem hodnocení.</w:t>
      </w:r>
    </w:p>
    <w:p w14:paraId="6AAA6F4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je povinen poskytnout Objednateli součinnost a zapracovat bez zbytečného odkladu jeho připomínky k prováděnému Dílu.</w:t>
      </w:r>
    </w:p>
    <w:p w14:paraId="277BBE34"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eli je uložena povinnost podat Objednateli informaci o činnosti a postupu prováděných prací 1x měsíčně písemnou formou.</w:t>
      </w:r>
    </w:p>
    <w:p w14:paraId="513C885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je povinen Objednateli neprodleně oznámit jakoukoliv skutečnost, která by mohla mít, byť i částečně, vliv na schopnost </w:t>
      </w:r>
      <w:r w:rsidRPr="005E450C">
        <w:rPr>
          <w:sz w:val="20"/>
          <w:szCs w:val="20"/>
        </w:rPr>
        <w:t>Dodavat</w:t>
      </w:r>
      <w:r w:rsidR="00F82573" w:rsidRPr="005E450C">
        <w:rPr>
          <w:sz w:val="20"/>
          <w:szCs w:val="20"/>
        </w:rPr>
        <w:t xml:space="preserve">ele plnit jeho povinnosti vyplývající z této Smlouvy. Takovým oznámením však </w:t>
      </w:r>
      <w:r w:rsidRPr="005E450C">
        <w:rPr>
          <w:sz w:val="20"/>
          <w:szCs w:val="20"/>
        </w:rPr>
        <w:t>Dodavat</w:t>
      </w:r>
      <w:r w:rsidR="00F82573" w:rsidRPr="005E450C">
        <w:rPr>
          <w:sz w:val="20"/>
          <w:szCs w:val="20"/>
        </w:rPr>
        <w:t>el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77777777" w:rsidR="00F82573" w:rsidRPr="0034630E"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t>Dodavat</w:t>
      </w:r>
      <w:r w:rsidR="00F82573" w:rsidRPr="005E450C">
        <w:rPr>
          <w:sz w:val="20"/>
          <w:szCs w:val="20"/>
        </w:rPr>
        <w: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2C1C0DB1" w:rsidR="00F82573" w:rsidRPr="0034630E" w:rsidRDefault="002A5596" w:rsidP="00A16372">
      <w:pPr>
        <w:pStyle w:val="lneksmlouvy"/>
        <w:numPr>
          <w:ilvl w:val="2"/>
          <w:numId w:val="6"/>
        </w:numPr>
        <w:rPr>
          <w:sz w:val="20"/>
          <w:szCs w:val="20"/>
          <w:lang w:eastAsia="en-US"/>
        </w:rPr>
      </w:pPr>
      <w:r w:rsidRPr="0034630E">
        <w:rPr>
          <w:sz w:val="20"/>
          <w:szCs w:val="20"/>
          <w:lang w:eastAsia="en-US"/>
        </w:rPr>
        <w:t>Dodavat</w:t>
      </w:r>
      <w:r w:rsidR="00F82573" w:rsidRPr="0034630E">
        <w:rPr>
          <w:sz w:val="20"/>
          <w:szCs w:val="20"/>
          <w:lang w:eastAsia="en-US"/>
        </w:rPr>
        <w:t xml:space="preserve">el souhlasí dle </w:t>
      </w:r>
      <w:proofErr w:type="spellStart"/>
      <w:r w:rsidR="00F82573" w:rsidRPr="0034630E">
        <w:rPr>
          <w:sz w:val="20"/>
          <w:szCs w:val="20"/>
          <w:lang w:eastAsia="en-US"/>
        </w:rPr>
        <w:t>ust</w:t>
      </w:r>
      <w:proofErr w:type="spellEnd"/>
      <w:r w:rsidR="00F82573" w:rsidRPr="0034630E">
        <w:rPr>
          <w:sz w:val="20"/>
          <w:szCs w:val="20"/>
          <w:lang w:eastAsia="en-US"/>
        </w:rPr>
        <w:t xml:space="preserve">. § 2 písm. e) zákona č. 320/2001 Sb., o finanční kontrole, s výkonem kontroly na předmět </w:t>
      </w:r>
      <w:r w:rsidR="007E5179">
        <w:rPr>
          <w:sz w:val="20"/>
          <w:szCs w:val="20"/>
          <w:lang w:eastAsia="en-US"/>
        </w:rPr>
        <w:t>Smlouvy</w:t>
      </w:r>
      <w:r w:rsidR="00F82573" w:rsidRPr="0034630E">
        <w:rPr>
          <w:sz w:val="20"/>
          <w:szCs w:val="20"/>
          <w:lang w:eastAsia="en-US"/>
        </w:rPr>
        <w:t xml:space="preserve">. </w:t>
      </w:r>
      <w:r w:rsidRPr="0034630E">
        <w:rPr>
          <w:sz w:val="20"/>
          <w:szCs w:val="20"/>
          <w:lang w:eastAsia="en-US"/>
        </w:rPr>
        <w:t>Dodavat</w:t>
      </w:r>
      <w:r w:rsidR="00F82573" w:rsidRPr="0034630E">
        <w:rPr>
          <w:sz w:val="20"/>
          <w:szCs w:val="20"/>
          <w:lang w:eastAsia="en-US"/>
        </w:rPr>
        <w:t xml:space="preserve">el souhlasí se vstupem kontrolních orgánů strukturálních </w:t>
      </w:r>
      <w:r w:rsidR="00F82573" w:rsidRPr="0034630E">
        <w:rPr>
          <w:sz w:val="20"/>
          <w:szCs w:val="20"/>
          <w:lang w:eastAsia="en-US"/>
        </w:rPr>
        <w:lastRenderedPageBreak/>
        <w:t xml:space="preserve">fondů Evropské unie do svých objektů, ve kterých se předmět </w:t>
      </w:r>
      <w:r w:rsidR="009B1AC4">
        <w:rPr>
          <w:sz w:val="20"/>
          <w:szCs w:val="20"/>
          <w:lang w:eastAsia="en-US"/>
        </w:rPr>
        <w:t>S</w:t>
      </w:r>
      <w:r w:rsidR="00F82573" w:rsidRPr="0034630E">
        <w:rPr>
          <w:sz w:val="20"/>
          <w:szCs w:val="20"/>
          <w:lang w:eastAsia="en-US"/>
        </w:rPr>
        <w:t xml:space="preserve">mlouvy realizuje. Dále se zavazuje předložit ke kontrole kontrolním orgánům veškerou provozní a účetní evidenci, která se týká předmětu </w:t>
      </w:r>
      <w:r w:rsidR="00816162">
        <w:rPr>
          <w:sz w:val="20"/>
          <w:szCs w:val="20"/>
          <w:lang w:eastAsia="en-US"/>
        </w:rPr>
        <w:t>S</w:t>
      </w:r>
      <w:r w:rsidR="00F82573" w:rsidRPr="0034630E">
        <w:rPr>
          <w:sz w:val="20"/>
          <w:szCs w:val="20"/>
          <w:lang w:eastAsia="en-US"/>
        </w:rPr>
        <w:t xml:space="preserve">mlouvy. Tato evidence musí být archivována v souladu s požadavky zákona o účetnictví a zákona o daních z příjmů. </w:t>
      </w:r>
      <w:r w:rsidRPr="0034630E">
        <w:rPr>
          <w:sz w:val="20"/>
          <w:szCs w:val="20"/>
          <w:lang w:eastAsia="en-US"/>
        </w:rPr>
        <w:t>Dodavat</w:t>
      </w:r>
      <w:r w:rsidR="00F82573" w:rsidRPr="0034630E">
        <w:rPr>
          <w:sz w:val="20"/>
          <w:szCs w:val="20"/>
          <w:lang w:eastAsia="en-US"/>
        </w:rPr>
        <w:t xml:space="preserve">el se zavazuje poskytovat příslušným orgánům ve stanovených termínech úplné, pravdivé informace a dokumentaci související se </w:t>
      </w:r>
      <w:r w:rsidR="00F56FFF">
        <w:rPr>
          <w:sz w:val="20"/>
          <w:szCs w:val="20"/>
          <w:lang w:eastAsia="en-US"/>
        </w:rPr>
        <w:t>S</w:t>
      </w:r>
      <w:r w:rsidR="00F82573" w:rsidRPr="0034630E">
        <w:rPr>
          <w:sz w:val="20"/>
          <w:szCs w:val="20"/>
          <w:lang w:eastAsia="en-US"/>
        </w:rPr>
        <w:t xml:space="preserve">mlouvou a projektem (zakázkou, předmětem smlouvy), dokladovat svoji činnost a umožnit vstup kontrolou pověřeným osobám – zaměstnancům </w:t>
      </w:r>
      <w:r w:rsidR="00D121A2">
        <w:rPr>
          <w:sz w:val="20"/>
          <w:szCs w:val="20"/>
          <w:lang w:eastAsia="en-US"/>
        </w:rPr>
        <w:t>O</w:t>
      </w:r>
      <w:r w:rsidR="00F82573" w:rsidRPr="0034630E">
        <w:rPr>
          <w:sz w:val="20"/>
          <w:szCs w:val="20"/>
          <w:lang w:eastAsia="en-US"/>
        </w:rPr>
        <w:t xml:space="preserve">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w:t>
      </w:r>
      <w:r w:rsidR="009B1AC4">
        <w:rPr>
          <w:sz w:val="20"/>
          <w:szCs w:val="20"/>
          <w:lang w:eastAsia="en-US"/>
        </w:rPr>
        <w:t>S</w:t>
      </w:r>
      <w:r w:rsidR="00F82573" w:rsidRPr="0034630E">
        <w:rPr>
          <w:sz w:val="20"/>
          <w:szCs w:val="20"/>
          <w:lang w:eastAsia="en-US"/>
        </w:rPr>
        <w:t xml:space="preserve">mlouvy, a to po celou dobu realizace projektu (zakázky, předmětu </w:t>
      </w:r>
      <w:r w:rsidR="009B1AC4">
        <w:rPr>
          <w:sz w:val="20"/>
          <w:szCs w:val="20"/>
          <w:lang w:eastAsia="en-US"/>
        </w:rPr>
        <w:t>S</w:t>
      </w:r>
      <w:r w:rsidR="00F82573" w:rsidRPr="0034630E">
        <w:rPr>
          <w:sz w:val="20"/>
          <w:szCs w:val="20"/>
          <w:lang w:eastAsia="en-US"/>
        </w:rPr>
        <w:t xml:space="preserve">mlouvy) za účelem kontroly plnění </w:t>
      </w:r>
      <w:r w:rsidR="00D121A2">
        <w:rPr>
          <w:sz w:val="20"/>
          <w:szCs w:val="20"/>
          <w:lang w:eastAsia="en-US"/>
        </w:rPr>
        <w:t>S</w:t>
      </w:r>
      <w:r w:rsidR="00F82573" w:rsidRPr="0034630E">
        <w:rPr>
          <w:sz w:val="20"/>
          <w:szCs w:val="20"/>
          <w:lang w:eastAsia="en-US"/>
        </w:rPr>
        <w:t xml:space="preserve">mlouvy a tuto kontrolu, dle požadavků pověřených osob v jimi požadovaném rozsahu, neprodleně umožnit. V případě, že část </w:t>
      </w:r>
      <w:r w:rsidR="009B1AC4">
        <w:rPr>
          <w:sz w:val="20"/>
          <w:szCs w:val="20"/>
          <w:lang w:eastAsia="en-US"/>
        </w:rPr>
        <w:t>D</w:t>
      </w:r>
      <w:r w:rsidR="00F82573" w:rsidRPr="0034630E">
        <w:rPr>
          <w:sz w:val="20"/>
          <w:szCs w:val="20"/>
          <w:lang w:eastAsia="en-US"/>
        </w:rPr>
        <w:t xml:space="preserve">íla bude </w:t>
      </w:r>
      <w:r w:rsidRPr="0034630E">
        <w:rPr>
          <w:sz w:val="20"/>
          <w:szCs w:val="20"/>
          <w:lang w:eastAsia="en-US"/>
        </w:rPr>
        <w:t>dodavat</w:t>
      </w:r>
      <w:r w:rsidR="00F82573" w:rsidRPr="0034630E">
        <w:rPr>
          <w:sz w:val="20"/>
          <w:szCs w:val="20"/>
          <w:lang w:eastAsia="en-US"/>
        </w:rPr>
        <w:t xml:space="preserve">el plnit prostřednictvím jiných subjektů je povinen zajistit, aby tyto subjekty podléhali povinnostem uvedeným v tomto bodě </w:t>
      </w:r>
      <w:r w:rsidR="009B1AC4">
        <w:rPr>
          <w:sz w:val="20"/>
          <w:szCs w:val="20"/>
          <w:lang w:eastAsia="en-US"/>
        </w:rPr>
        <w:t>S</w:t>
      </w:r>
      <w:r w:rsidR="00F82573" w:rsidRPr="0034630E">
        <w:rPr>
          <w:sz w:val="20"/>
          <w:szCs w:val="20"/>
          <w:lang w:eastAsia="en-US"/>
        </w:rPr>
        <w:t xml:space="preserve">mlouvy. Tuto povinnost má </w:t>
      </w:r>
      <w:r w:rsidR="00C863F8" w:rsidRPr="0034630E">
        <w:rPr>
          <w:sz w:val="20"/>
          <w:szCs w:val="20"/>
          <w:lang w:eastAsia="en-US"/>
        </w:rPr>
        <w:t>D</w:t>
      </w:r>
      <w:r w:rsidRPr="0034630E">
        <w:rPr>
          <w:sz w:val="20"/>
          <w:szCs w:val="20"/>
          <w:lang w:eastAsia="en-US"/>
        </w:rPr>
        <w:t>odavat</w:t>
      </w:r>
      <w:r w:rsidR="00F82573" w:rsidRPr="0034630E">
        <w:rPr>
          <w:sz w:val="20"/>
          <w:szCs w:val="20"/>
          <w:lang w:eastAsia="en-US"/>
        </w:rPr>
        <w:t xml:space="preserve">el i v případě dodavatelských subjektů. </w:t>
      </w:r>
      <w:r w:rsidRPr="0034630E">
        <w:rPr>
          <w:sz w:val="20"/>
          <w:szCs w:val="20"/>
          <w:lang w:eastAsia="en-US"/>
        </w:rPr>
        <w:t>Dodavat</w:t>
      </w:r>
      <w:r w:rsidR="00F82573" w:rsidRPr="0034630E">
        <w:rPr>
          <w:sz w:val="20"/>
          <w:szCs w:val="20"/>
          <w:lang w:eastAsia="en-US"/>
        </w:rPr>
        <w:t xml:space="preserve">el se dále zavazuje uchovávat veškerou dokumentaci související se </w:t>
      </w:r>
      <w:r w:rsidR="009B1AC4">
        <w:rPr>
          <w:sz w:val="20"/>
          <w:szCs w:val="20"/>
          <w:lang w:eastAsia="en-US"/>
        </w:rPr>
        <w:t>S</w:t>
      </w:r>
      <w:r w:rsidR="00F82573" w:rsidRPr="0034630E">
        <w:rPr>
          <w:sz w:val="20"/>
          <w:szCs w:val="20"/>
          <w:lang w:eastAsia="en-US"/>
        </w:rPr>
        <w:t>mlouvou a realizací projekt</w:t>
      </w:r>
      <w:r w:rsidR="009B1AC4">
        <w:rPr>
          <w:sz w:val="20"/>
          <w:szCs w:val="20"/>
          <w:lang w:eastAsia="en-US"/>
        </w:rPr>
        <w:t>u</w:t>
      </w:r>
      <w:r w:rsidR="00F82573" w:rsidRPr="0034630E">
        <w:rPr>
          <w:sz w:val="20"/>
          <w:szCs w:val="20"/>
          <w:lang w:eastAsia="en-US"/>
        </w:rPr>
        <w:t xml:space="preserve">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w:t>
      </w:r>
      <w:r w:rsidR="009B1AC4">
        <w:rPr>
          <w:sz w:val="20"/>
          <w:szCs w:val="20"/>
          <w:lang w:eastAsia="en-US"/>
        </w:rPr>
        <w:t>D</w:t>
      </w:r>
      <w:r w:rsidR="00F82573" w:rsidRPr="0034630E">
        <w:rPr>
          <w:sz w:val="20"/>
          <w:szCs w:val="20"/>
          <w:lang w:eastAsia="en-US"/>
        </w:rPr>
        <w:t xml:space="preserve">íla. </w:t>
      </w:r>
      <w:r w:rsidRPr="0034630E">
        <w:rPr>
          <w:sz w:val="20"/>
          <w:szCs w:val="20"/>
          <w:lang w:eastAsia="en-US"/>
        </w:rPr>
        <w:t>Dodavat</w:t>
      </w:r>
      <w:r w:rsidR="00F82573" w:rsidRPr="0034630E">
        <w:rPr>
          <w:sz w:val="20"/>
          <w:szCs w:val="20"/>
          <w:lang w:eastAsia="en-US"/>
        </w:rPr>
        <w:t xml:space="preserve">el je povinen smluvně zajistit, aby součinnost při plnění jeho závazků dle tohoto bodu </w:t>
      </w:r>
      <w:r w:rsidR="009B1AC4">
        <w:rPr>
          <w:sz w:val="20"/>
          <w:szCs w:val="20"/>
          <w:lang w:eastAsia="en-US"/>
        </w:rPr>
        <w:t>S</w:t>
      </w:r>
      <w:r w:rsidR="00F82573" w:rsidRPr="0034630E">
        <w:rPr>
          <w:sz w:val="20"/>
          <w:szCs w:val="20"/>
          <w:lang w:eastAsia="en-US"/>
        </w:rPr>
        <w:t>mlouvy v plném rozsahu poskytli i jeho pod</w:t>
      </w:r>
      <w:r w:rsidR="002D4CB4" w:rsidRPr="0034630E">
        <w:rPr>
          <w:sz w:val="20"/>
          <w:szCs w:val="20"/>
          <w:lang w:eastAsia="en-US"/>
        </w:rPr>
        <w:t>d</w:t>
      </w:r>
      <w:r w:rsidR="00F82573" w:rsidRPr="0034630E">
        <w:rPr>
          <w:sz w:val="20"/>
          <w:szCs w:val="20"/>
          <w:lang w:eastAsia="en-US"/>
        </w:rPr>
        <w:t>odavatelé. Pokud tak neučiní, bude odpovídat objednateli za jejich nesoučinnost sám.</w:t>
      </w:r>
      <w:r w:rsidR="00BA5E5F">
        <w:rPr>
          <w:sz w:val="20"/>
          <w:szCs w:val="20"/>
          <w:lang w:eastAsia="en-US"/>
        </w:rPr>
        <w:t xml:space="preserve"> </w:t>
      </w:r>
    </w:p>
    <w:p w14:paraId="481EB3F5" w14:textId="77777777" w:rsidR="00FE07A1" w:rsidRPr="005E450C" w:rsidRDefault="00FE07A1" w:rsidP="00A43C20">
      <w:pPr>
        <w:pStyle w:val="lneksmlouvy"/>
        <w:numPr>
          <w:ilvl w:val="2"/>
          <w:numId w:val="6"/>
        </w:numPr>
        <w:rPr>
          <w:sz w:val="20"/>
          <w:szCs w:val="20"/>
          <w:lang w:eastAsia="en-US"/>
        </w:rPr>
      </w:pPr>
      <w:r w:rsidRPr="005E450C">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5E450C" w:rsidRDefault="001D7C7C" w:rsidP="001D7C7C">
      <w:pPr>
        <w:pStyle w:val="lneksmlouvy"/>
        <w:numPr>
          <w:ilvl w:val="2"/>
          <w:numId w:val="6"/>
        </w:numPr>
        <w:rPr>
          <w:sz w:val="20"/>
          <w:szCs w:val="20"/>
          <w:lang w:eastAsia="en-US"/>
        </w:rPr>
      </w:pPr>
      <w:r w:rsidRPr="005E450C">
        <w:rPr>
          <w:sz w:val="20"/>
          <w:szCs w:val="20"/>
          <w:lang w:eastAsia="en-US"/>
        </w:rPr>
        <w:t>Dodavatel se zavazuje, že u veškerých výstupů bude dbát na to, aby</w:t>
      </w:r>
    </w:p>
    <w:p w14:paraId="0CF6DF06" w14:textId="7033F886"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686D6AD4"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využití obnovitelných zdrojů, recyklovaných surovin, snížení množství odpadu, zohlednění nákladů životního cyklu či zapojení jiných aspektů cirkulární ekonomiky</w:t>
      </w:r>
      <w:r w:rsidR="005C7035">
        <w:rPr>
          <w:sz w:val="20"/>
          <w:szCs w:val="20"/>
          <w:lang w:eastAsia="en-US"/>
        </w:rPr>
        <w:t>.</w:t>
      </w:r>
    </w:p>
    <w:p w14:paraId="45672927" w14:textId="4B4615EB" w:rsidR="001D7C7C" w:rsidRPr="005E450C" w:rsidRDefault="001D7C7C" w:rsidP="00CF2F92">
      <w:pPr>
        <w:pStyle w:val="lneksmlouvy"/>
        <w:numPr>
          <w:ilvl w:val="0"/>
          <w:numId w:val="21"/>
        </w:numPr>
        <w:rPr>
          <w:sz w:val="20"/>
          <w:szCs w:val="20"/>
          <w:lang w:eastAsia="en-US"/>
        </w:rPr>
      </w:pPr>
      <w:r w:rsidRPr="005E450C">
        <w:rPr>
          <w:sz w:val="20"/>
          <w:szCs w:val="20"/>
          <w:lang w:eastAsia="en-US"/>
        </w:rPr>
        <w:t xml:space="preserve">Vyhledával slibná inovativní řešení, která jsou vhodná pro uspokojení potřeb </w:t>
      </w:r>
      <w:r w:rsidR="00DE78D6">
        <w:rPr>
          <w:sz w:val="20"/>
          <w:szCs w:val="20"/>
          <w:lang w:eastAsia="en-US"/>
        </w:rPr>
        <w:t>Objednatele</w:t>
      </w:r>
      <w:r w:rsidR="005C7035">
        <w:rPr>
          <w:sz w:val="20"/>
          <w:szCs w:val="20"/>
          <w:lang w:eastAsia="en-US"/>
        </w:rPr>
        <w:t>.</w:t>
      </w:r>
    </w:p>
    <w:p w14:paraId="1452D0BE" w14:textId="2F1AB1B3" w:rsidR="00FE07A1" w:rsidRPr="005E450C" w:rsidRDefault="001D7C7C" w:rsidP="00CF2F92">
      <w:pPr>
        <w:pStyle w:val="lneksmlouvy"/>
        <w:numPr>
          <w:ilvl w:val="0"/>
          <w:numId w:val="21"/>
        </w:numPr>
        <w:rPr>
          <w:sz w:val="20"/>
          <w:szCs w:val="20"/>
          <w:lang w:eastAsia="en-US"/>
        </w:rPr>
      </w:pPr>
      <w:r w:rsidRPr="005E450C">
        <w:rPr>
          <w:sz w:val="20"/>
          <w:szCs w:val="20"/>
          <w:lang w:eastAsia="en-US"/>
        </w:rPr>
        <w:t xml:space="preserve">Pokud je to ekonomicky a technicky možné, aby nabízel řešení pro inovaci, tedy pro implementaci nového nebo značně zlepšeného produktu, služby nebo postupu souvisejícího s předmětem </w:t>
      </w:r>
      <w:r w:rsidR="006C2937">
        <w:rPr>
          <w:sz w:val="20"/>
          <w:szCs w:val="20"/>
          <w:lang w:eastAsia="en-US"/>
        </w:rPr>
        <w:t>V</w:t>
      </w:r>
      <w:r w:rsidRPr="005E450C">
        <w:rPr>
          <w:sz w:val="20"/>
          <w:szCs w:val="20"/>
          <w:lang w:eastAsia="en-US"/>
        </w:rPr>
        <w:t>eřejné zakázky.</w:t>
      </w: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1B710EF2" w:rsidR="00C90F79" w:rsidRPr="005E450C" w:rsidRDefault="00C90F79" w:rsidP="00C90F79">
      <w:pPr>
        <w:pStyle w:val="lneksmlouvy"/>
        <w:rPr>
          <w:sz w:val="20"/>
          <w:szCs w:val="20"/>
        </w:rPr>
      </w:pPr>
      <w:r w:rsidRPr="005E450C">
        <w:rPr>
          <w:sz w:val="20"/>
          <w:szCs w:val="20"/>
        </w:rPr>
        <w:t xml:space="preserve">Dodavatel prohlašuje, že ke dni uzavření této Smlouvy má uzavřenou pojistnou smlouvu, jejímž předmětem je pojištění odpovědnosti za škody způsobené </w:t>
      </w:r>
      <w:r w:rsidR="009B1AC4">
        <w:rPr>
          <w:sz w:val="20"/>
          <w:szCs w:val="20"/>
        </w:rPr>
        <w:t>D</w:t>
      </w:r>
      <w:r w:rsidRPr="005E450C">
        <w:rPr>
          <w:sz w:val="20"/>
          <w:szCs w:val="20"/>
        </w:rPr>
        <w:t xml:space="preserve">odavatelem třetím osobám v souvislosti s výkonem jeho činnosti, včetně možných škod způsobených pracovníky </w:t>
      </w:r>
      <w:r w:rsidR="009B1AC4">
        <w:rPr>
          <w:sz w:val="20"/>
          <w:szCs w:val="20"/>
        </w:rPr>
        <w:t>D</w:t>
      </w:r>
      <w:r w:rsidRPr="005E450C">
        <w:rPr>
          <w:sz w:val="20"/>
          <w:szCs w:val="20"/>
        </w:rPr>
        <w:t>odavatele, minimálně ve výši</w:t>
      </w:r>
      <w:r w:rsidR="00BB54DA" w:rsidRPr="005E450C">
        <w:rPr>
          <w:sz w:val="20"/>
          <w:szCs w:val="20"/>
        </w:rPr>
        <w:t xml:space="preserve"> 1.000.000,00 Kč</w:t>
      </w:r>
      <w:r w:rsidRPr="005E450C">
        <w:rPr>
          <w:sz w:val="20"/>
          <w:szCs w:val="20"/>
        </w:rPr>
        <w:t xml:space="preserve">, a jejíž prostá kopie nebo prostá kopie pojistného certifikátu je přílohou č. </w:t>
      </w:r>
      <w:r w:rsidR="0042701D" w:rsidRPr="005E450C">
        <w:rPr>
          <w:sz w:val="20"/>
          <w:szCs w:val="20"/>
        </w:rPr>
        <w:t>1</w:t>
      </w:r>
      <w:r w:rsidRPr="005E450C">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7F444C5" w:rsidR="00C90F79" w:rsidRPr="005E450C" w:rsidRDefault="002D4CB4" w:rsidP="00C90F79">
      <w:pPr>
        <w:pStyle w:val="lneksmlouvy"/>
        <w:rPr>
          <w:sz w:val="20"/>
          <w:szCs w:val="20"/>
        </w:rPr>
      </w:pPr>
      <w:r w:rsidRPr="005E450C">
        <w:rPr>
          <w:sz w:val="20"/>
          <w:szCs w:val="20"/>
        </w:rPr>
        <w:lastRenderedPageBreak/>
        <w:t>Prostá k</w:t>
      </w:r>
      <w:r w:rsidR="00C90F79" w:rsidRPr="005E450C">
        <w:rPr>
          <w:sz w:val="20"/>
          <w:szCs w:val="20"/>
        </w:rPr>
        <w:t xml:space="preserve">opie pojistné smlouvy </w:t>
      </w:r>
      <w:r w:rsidR="009B1AC4">
        <w:rPr>
          <w:sz w:val="20"/>
          <w:szCs w:val="20"/>
        </w:rPr>
        <w:t>D</w:t>
      </w:r>
      <w:r w:rsidR="00C90F79" w:rsidRPr="005E450C">
        <w:rPr>
          <w:sz w:val="20"/>
          <w:szCs w:val="20"/>
        </w:rPr>
        <w:t xml:space="preserve">odavatele nebo prostá kopie pojistného certifikátu, resp. akceptovaný návrh na uzavření pojistné smlouvy ze strany pojišťovny dle tohoto článku byl předán </w:t>
      </w:r>
      <w:r w:rsidR="009B1AC4">
        <w:rPr>
          <w:sz w:val="20"/>
          <w:szCs w:val="20"/>
        </w:rPr>
        <w:t>O</w:t>
      </w:r>
      <w:r w:rsidR="00C90F79" w:rsidRPr="005E450C">
        <w:rPr>
          <w:sz w:val="20"/>
          <w:szCs w:val="20"/>
        </w:rPr>
        <w:t xml:space="preserve">bjednateli před podpisem této Smlouvy, jako jedna z podmínek pro uzavření </w:t>
      </w:r>
      <w:r w:rsidR="009B1AC4">
        <w:rPr>
          <w:sz w:val="20"/>
          <w:szCs w:val="20"/>
        </w:rPr>
        <w:t>S</w:t>
      </w:r>
      <w:r w:rsidR="00C90F79" w:rsidRPr="005E450C">
        <w:rPr>
          <w:sz w:val="20"/>
          <w:szCs w:val="20"/>
        </w:rPr>
        <w:t xml:space="preserve">mlouvy dle </w:t>
      </w:r>
      <w:proofErr w:type="spellStart"/>
      <w:r w:rsidR="00C90F79" w:rsidRPr="005E450C">
        <w:rPr>
          <w:sz w:val="20"/>
          <w:szCs w:val="20"/>
        </w:rPr>
        <w:t>ust</w:t>
      </w:r>
      <w:proofErr w:type="spellEnd"/>
      <w:r w:rsidR="00C90F79" w:rsidRPr="005E450C">
        <w:rPr>
          <w:sz w:val="20"/>
          <w:szCs w:val="20"/>
        </w:rPr>
        <w:t xml:space="preserve">. § 104 písm. a) ZZVZ. Na žádost </w:t>
      </w:r>
      <w:r w:rsidR="009B1AC4">
        <w:rPr>
          <w:sz w:val="20"/>
          <w:szCs w:val="20"/>
        </w:rPr>
        <w:t>O</w:t>
      </w:r>
      <w:r w:rsidR="00C90F79" w:rsidRPr="005E450C">
        <w:rPr>
          <w:sz w:val="20"/>
          <w:szCs w:val="20"/>
        </w:rPr>
        <w:t xml:space="preserve">bjednatele je </w:t>
      </w:r>
      <w:r w:rsidR="009B1AC4">
        <w:rPr>
          <w:sz w:val="20"/>
          <w:szCs w:val="20"/>
        </w:rPr>
        <w:t>D</w:t>
      </w:r>
      <w:r w:rsidR="00C90F79" w:rsidRPr="005E450C">
        <w:rPr>
          <w:sz w:val="20"/>
          <w:szCs w:val="20"/>
        </w:rPr>
        <w:t xml:space="preserve">odavatel povinen kdykoliv později v průběhu trvání Smlouvy předložit uspokojivé doklady o tom, že pojistná smlouva uzavřená </w:t>
      </w:r>
      <w:r w:rsidR="009B1AC4">
        <w:rPr>
          <w:sz w:val="20"/>
          <w:szCs w:val="20"/>
        </w:rPr>
        <w:t>D</w:t>
      </w:r>
      <w:r w:rsidR="00C90F79" w:rsidRPr="005E450C">
        <w:rPr>
          <w:sz w:val="20"/>
          <w:szCs w:val="20"/>
        </w:rPr>
        <w:t>odavatelem je a zůstává v platnosti.</w:t>
      </w:r>
    </w:p>
    <w:p w14:paraId="77FED80A" w14:textId="17BECF0E" w:rsidR="00C90F79" w:rsidRPr="005E450C" w:rsidRDefault="00C90F79" w:rsidP="00C90F79">
      <w:pPr>
        <w:pStyle w:val="lneksmlouvy"/>
        <w:rPr>
          <w:sz w:val="20"/>
          <w:szCs w:val="20"/>
        </w:rPr>
      </w:pPr>
      <w:r w:rsidRPr="005E450C">
        <w:rPr>
          <w:sz w:val="20"/>
          <w:szCs w:val="20"/>
        </w:rPr>
        <w:t xml:space="preserve">Dodavatel je povinen řádně platit pojistné tak, aby pojistná smlouva či smlouvy sjednané dle této Smlouvy či v souvislosti s ní byly platné po celou dobu provádění </w:t>
      </w:r>
      <w:r w:rsidR="009B1AC4">
        <w:rPr>
          <w:sz w:val="20"/>
          <w:szCs w:val="20"/>
        </w:rPr>
        <w:t>D</w:t>
      </w:r>
      <w:r w:rsidRPr="005E450C">
        <w:rPr>
          <w:sz w:val="20"/>
          <w:szCs w:val="20"/>
        </w:rPr>
        <w:t xml:space="preserve">íla a v přiměřeném rozsahu i po dobu záruky. V případě, že dojde k zániku pojištění, je </w:t>
      </w:r>
      <w:r w:rsidR="009B1AC4">
        <w:rPr>
          <w:sz w:val="20"/>
          <w:szCs w:val="20"/>
        </w:rPr>
        <w:t>D</w:t>
      </w:r>
      <w:r w:rsidRPr="005E450C">
        <w:rPr>
          <w:sz w:val="20"/>
          <w:szCs w:val="20"/>
        </w:rPr>
        <w:t xml:space="preserve">odavatel povinen o této skutečnosti neprodleně informovat </w:t>
      </w:r>
      <w:r w:rsidR="009B1AC4">
        <w:rPr>
          <w:sz w:val="20"/>
          <w:szCs w:val="20"/>
        </w:rPr>
        <w:t>O</w:t>
      </w:r>
      <w:r w:rsidRPr="005E450C">
        <w:rPr>
          <w:sz w:val="20"/>
          <w:szCs w:val="20"/>
        </w:rPr>
        <w:t xml:space="preserve">bjednatele a ve lhůtě 3 pracovních dnů uzavřít pojistnou smlouvu ve výše uvedeném rozsahu. Porušení této povinnosti ze strany </w:t>
      </w:r>
      <w:r w:rsidR="009B1AC4">
        <w:rPr>
          <w:sz w:val="20"/>
          <w:szCs w:val="20"/>
        </w:rPr>
        <w:t>D</w:t>
      </w:r>
      <w:r w:rsidRPr="005E450C">
        <w:rPr>
          <w:sz w:val="20"/>
          <w:szCs w:val="20"/>
        </w:rPr>
        <w:t xml:space="preserve">odavatele považují strany této Smlouvy za podstatné porušení Smlouvy zakládající právo </w:t>
      </w:r>
      <w:r w:rsidR="009B1AC4">
        <w:rPr>
          <w:sz w:val="20"/>
          <w:szCs w:val="20"/>
        </w:rPr>
        <w:t>O</w:t>
      </w:r>
      <w:r w:rsidRPr="005E450C">
        <w:rPr>
          <w:sz w:val="20"/>
          <w:szCs w:val="20"/>
        </w:rPr>
        <w:t>bjednatele od Smlouvy odstoupit.</w:t>
      </w:r>
    </w:p>
    <w:p w14:paraId="06B2E6E8" w14:textId="77777777" w:rsidR="00F82573" w:rsidRPr="005E450C" w:rsidRDefault="00C90F79" w:rsidP="00C90F79">
      <w:pPr>
        <w:pStyle w:val="lneksmlouvy"/>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2BFDFFD" w14:textId="3716D2C5" w:rsidR="0034630E" w:rsidRPr="00F6208D" w:rsidRDefault="00F82573" w:rsidP="00DD7FDA">
      <w:pPr>
        <w:pStyle w:val="lneksmlouvy"/>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05790C77" w14:textId="0E1A1572" w:rsidR="00E433E1" w:rsidRDefault="00E433E1">
      <w:pPr>
        <w:spacing w:after="0" w:line="240" w:lineRule="auto"/>
        <w:jc w:val="left"/>
        <w:rPr>
          <w:rFonts w:ascii="Arial" w:hAnsi="Arial" w:cs="Arial"/>
          <w:b/>
          <w:bCs/>
          <w:caps/>
          <w:sz w:val="20"/>
          <w:szCs w:val="20"/>
        </w:rPr>
      </w:pPr>
    </w:p>
    <w:p w14:paraId="75D5867A" w14:textId="6F28A619" w:rsidR="00F82573" w:rsidRPr="005E450C" w:rsidRDefault="00F82573" w:rsidP="007B5B79">
      <w:pPr>
        <w:pStyle w:val="lneksmlouvynadpis"/>
        <w:jc w:val="center"/>
        <w:rPr>
          <w:b w:val="0"/>
          <w:bCs w:val="0"/>
          <w:sz w:val="20"/>
          <w:szCs w:val="20"/>
        </w:rPr>
      </w:pPr>
      <w:r w:rsidRPr="005E450C">
        <w:rPr>
          <w:sz w:val="20"/>
          <w:szCs w:val="20"/>
        </w:rPr>
        <w:t>ODPOVĚDNOST ZA VADY A ODPOV</w:t>
      </w:r>
      <w:r w:rsidR="00492BD4">
        <w:rPr>
          <w:sz w:val="20"/>
          <w:szCs w:val="20"/>
        </w:rPr>
        <w:t>Ě</w:t>
      </w:r>
      <w:r w:rsidRPr="005E450C">
        <w:rPr>
          <w:sz w:val="20"/>
          <w:szCs w:val="20"/>
        </w:rPr>
        <w:t>DNOST ZE ZÁRUKY</w:t>
      </w:r>
    </w:p>
    <w:p w14:paraId="1B94DED9" w14:textId="77777777" w:rsidR="00F82573" w:rsidRPr="005E450C" w:rsidRDefault="00F82573" w:rsidP="00D50BBB">
      <w:pPr>
        <w:pStyle w:val="lneksmlouvy"/>
        <w:rPr>
          <w:sz w:val="20"/>
          <w:szCs w:val="20"/>
        </w:rPr>
      </w:pPr>
      <w:r w:rsidRPr="005E450C">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77777777" w:rsidR="00F82573" w:rsidRPr="005E450C" w:rsidRDefault="00F82573" w:rsidP="00B64136">
      <w:pPr>
        <w:pStyle w:val="lneksmlouvy"/>
        <w:rPr>
          <w:sz w:val="20"/>
          <w:szCs w:val="20"/>
        </w:rPr>
      </w:pPr>
      <w:bookmarkStart w:id="20"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4.8</w:t>
      </w:r>
      <w:r w:rsidRPr="005E450C">
        <w:rPr>
          <w:sz w:val="20"/>
          <w:szCs w:val="20"/>
        </w:rPr>
        <w:fldChar w:fldCharType="end"/>
      </w:r>
      <w:r w:rsidRPr="005E450C">
        <w:rPr>
          <w:sz w:val="20"/>
          <w:szCs w:val="20"/>
        </w:rPr>
        <w:t xml:space="preserve"> této Smlouvy. </w:t>
      </w:r>
    </w:p>
    <w:p w14:paraId="64DD3481" w14:textId="77777777" w:rsidR="00F82573" w:rsidRPr="005E450C" w:rsidRDefault="00F82573" w:rsidP="00D50BBB">
      <w:pPr>
        <w:pStyle w:val="lneksmlouvy"/>
        <w:rPr>
          <w:sz w:val="20"/>
          <w:szCs w:val="20"/>
        </w:rPr>
      </w:pPr>
      <w:bookmarkStart w:id="21"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2A5596" w:rsidRPr="005E450C">
        <w:rPr>
          <w:sz w:val="20"/>
          <w:szCs w:val="20"/>
        </w:rPr>
        <w:t>Dodavat</w:t>
      </w:r>
      <w:r w:rsidRPr="005E450C">
        <w:rPr>
          <w:sz w:val="20"/>
          <w:szCs w:val="20"/>
        </w:rPr>
        <w:t>eli, pokud si Smluvní strany nedohodnou lhůtu delší z důvodů faktické nemožnosti odstranění vady ve výše uvedené lhůtě, nejdéle však do dvaceti (20) dnů.</w:t>
      </w:r>
      <w:bookmarkEnd w:id="20"/>
      <w:bookmarkEnd w:id="21"/>
    </w:p>
    <w:p w14:paraId="15342609" w14:textId="5EAC4D02"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9B170D" w:rsidRPr="005E450C">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 xml:space="preserve">ele nebo </w:t>
      </w:r>
      <w:r w:rsidR="009B1AC4">
        <w:rPr>
          <w:sz w:val="20"/>
          <w:szCs w:val="20"/>
        </w:rPr>
        <w:t>je</w:t>
      </w:r>
      <w:r w:rsidR="009B1AC4" w:rsidRPr="005E450C">
        <w:rPr>
          <w:sz w:val="20"/>
          <w:szCs w:val="20"/>
        </w:rPr>
        <w:t xml:space="preserve"> </w:t>
      </w:r>
      <w:r w:rsidRPr="005E450C">
        <w:rPr>
          <w:sz w:val="20"/>
          <w:szCs w:val="20"/>
        </w:rPr>
        <w:t>oprávněn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21F70CDB" w14:textId="207614D8" w:rsidR="00F82573" w:rsidRPr="00F6208D" w:rsidRDefault="002A5596" w:rsidP="00F6208D">
      <w:pPr>
        <w:pStyle w:val="lneksmlouvy"/>
        <w:rPr>
          <w:sz w:val="20"/>
          <w:szCs w:val="20"/>
        </w:rPr>
      </w:pPr>
      <w:r w:rsidRPr="005E450C">
        <w:rPr>
          <w:sz w:val="20"/>
          <w:szCs w:val="20"/>
        </w:rPr>
        <w:lastRenderedPageBreak/>
        <w:t>Dodavat</w:t>
      </w:r>
      <w:r w:rsidR="00F82573" w:rsidRPr="005E450C">
        <w:rPr>
          <w:sz w:val="20"/>
          <w:szCs w:val="20"/>
        </w:rPr>
        <w:t>el prohlašuje a poskytuje Objednateli záruku, že cena, za kterou bude vysoutěženo zhotovení Stavby na základě projektové dokumentace dle odst. 2.2.</w:t>
      </w:r>
      <w:r w:rsidR="00601234">
        <w:rPr>
          <w:sz w:val="20"/>
          <w:szCs w:val="20"/>
        </w:rPr>
        <w:t>8</w:t>
      </w:r>
      <w:r w:rsidR="00601234" w:rsidRPr="005E450C">
        <w:rPr>
          <w:sz w:val="20"/>
          <w:szCs w:val="20"/>
        </w:rPr>
        <w:t xml:space="preserve"> </w:t>
      </w:r>
      <w:r w:rsidR="00F82573" w:rsidRPr="005E450C">
        <w:rPr>
          <w:sz w:val="20"/>
          <w:szCs w:val="20"/>
        </w:rPr>
        <w:t xml:space="preserve">této Smlouvy nebude v průběhu zhotovování Stavby zvýšena v důsledku vad Díla. Poruší-li </w:t>
      </w:r>
      <w:r w:rsidRPr="005E450C">
        <w:rPr>
          <w:sz w:val="20"/>
          <w:szCs w:val="20"/>
        </w:rPr>
        <w:t>Dodavat</w:t>
      </w:r>
      <w:r w:rsidR="00F82573" w:rsidRPr="005E450C">
        <w:rPr>
          <w:sz w:val="20"/>
          <w:szCs w:val="20"/>
        </w:rPr>
        <w:t xml:space="preserve">el tuto záruku, nahradí Objednateli škodu způsobenou porušením této záruky. Výše této škody se určí jako částka navýšení ceny Stavby v důsledku vad Díla </w:t>
      </w:r>
      <w:r w:rsidRPr="005E450C">
        <w:rPr>
          <w:sz w:val="20"/>
          <w:szCs w:val="20"/>
        </w:rPr>
        <w:t>Dodavat</w:t>
      </w:r>
      <w:r w:rsidR="00F82573" w:rsidRPr="005E450C">
        <w:rPr>
          <w:sz w:val="20"/>
          <w:szCs w:val="20"/>
        </w:rPr>
        <w:t xml:space="preserve">ele. Tato záruka trvá do doby provedení </w:t>
      </w:r>
      <w:r w:rsidR="009B1AC4">
        <w:rPr>
          <w:sz w:val="20"/>
          <w:szCs w:val="20"/>
        </w:rPr>
        <w:t>S</w:t>
      </w:r>
      <w:r w:rsidR="00F82573" w:rsidRPr="005E450C">
        <w:rPr>
          <w:sz w:val="20"/>
          <w:szCs w:val="20"/>
        </w:rPr>
        <w:t>tavby.</w:t>
      </w:r>
    </w:p>
    <w:p w14:paraId="1DB4E382" w14:textId="77777777" w:rsidR="00F82573" w:rsidRPr="005E450C" w:rsidRDefault="00F82573" w:rsidP="007B5B79">
      <w:pPr>
        <w:pStyle w:val="lneksmlouvynadpis"/>
        <w:keepNext/>
        <w:jc w:val="center"/>
        <w:rPr>
          <w:sz w:val="20"/>
          <w:szCs w:val="20"/>
        </w:rPr>
      </w:pPr>
      <w:r w:rsidRPr="005E450C">
        <w:rPr>
          <w:sz w:val="20"/>
          <w:szCs w:val="20"/>
        </w:rPr>
        <w:t>ODPOVĚDNOST ZA ŠKODU</w:t>
      </w:r>
    </w:p>
    <w:p w14:paraId="3F88C3A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5E450C">
        <w:rPr>
          <w:sz w:val="20"/>
          <w:szCs w:val="20"/>
        </w:rPr>
        <w:t>Dodavat</w:t>
      </w:r>
      <w:r w:rsidR="00F82573" w:rsidRPr="005E450C">
        <w:rPr>
          <w:sz w:val="20"/>
          <w:szCs w:val="20"/>
        </w:rPr>
        <w:t>el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5C83AB3B" w:rsidR="00F82573" w:rsidRPr="005E450C" w:rsidRDefault="00F82573" w:rsidP="003E310D">
      <w:pPr>
        <w:pStyle w:val="lneksmlouvy"/>
        <w:numPr>
          <w:ilvl w:val="2"/>
          <w:numId w:val="6"/>
        </w:numPr>
        <w:rPr>
          <w:sz w:val="20"/>
          <w:szCs w:val="20"/>
        </w:rPr>
      </w:pPr>
      <w:r w:rsidRPr="005E450C">
        <w:rPr>
          <w:sz w:val="20"/>
          <w:szCs w:val="20"/>
        </w:rPr>
        <w:t xml:space="preserve">případné sankce či korekce, které budou Objednateli jako zadavateli </w:t>
      </w:r>
      <w:r w:rsidR="006C2937">
        <w:rPr>
          <w:sz w:val="20"/>
          <w:szCs w:val="20"/>
        </w:rPr>
        <w:t>V</w:t>
      </w:r>
      <w:r w:rsidRPr="005E450C">
        <w:rPr>
          <w:sz w:val="20"/>
          <w:szCs w:val="20"/>
        </w:rPr>
        <w:t>eřejné zakázky</w:t>
      </w:r>
      <w:r w:rsidR="00FA455A">
        <w:rPr>
          <w:sz w:val="20"/>
          <w:szCs w:val="20"/>
        </w:rPr>
        <w:t xml:space="preserve">, a veřejné zakázky na výběr dodavatele </w:t>
      </w:r>
      <w:r w:rsidR="00374E9C">
        <w:rPr>
          <w:sz w:val="20"/>
          <w:szCs w:val="20"/>
        </w:rPr>
        <w:t>Stavby</w:t>
      </w:r>
      <w:r w:rsidR="00374E9C" w:rsidRPr="005E450C">
        <w:rPr>
          <w:sz w:val="20"/>
          <w:szCs w:val="20"/>
        </w:rPr>
        <w:t xml:space="preserve"> a</w:t>
      </w:r>
      <w:r w:rsidRPr="005E450C">
        <w:rPr>
          <w:sz w:val="20"/>
          <w:szCs w:val="20"/>
        </w:rPr>
        <w:t>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5E450C">
        <w:rPr>
          <w:sz w:val="20"/>
          <w:szCs w:val="20"/>
        </w:rPr>
        <w:t>kce uložena z důvodu vad Díla;</w:t>
      </w:r>
    </w:p>
    <w:p w14:paraId="4562661F" w14:textId="77777777"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41328658" w14:textId="402322DF" w:rsidR="0034630E" w:rsidRPr="00F6208D" w:rsidRDefault="00F82573" w:rsidP="00F6208D">
      <w:pPr>
        <w:pStyle w:val="lneksmlouvy"/>
        <w:numPr>
          <w:ilvl w:val="2"/>
          <w:numId w:val="6"/>
        </w:numPr>
        <w:rPr>
          <w:sz w:val="20"/>
          <w:szCs w:val="20"/>
        </w:rPr>
      </w:pPr>
      <w:r w:rsidRPr="005E450C">
        <w:rPr>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386759EF" w14:textId="504DCACD" w:rsidR="00F82573" w:rsidRPr="005E450C" w:rsidRDefault="00DD7FDA" w:rsidP="00D50BBB">
      <w:pPr>
        <w:pStyle w:val="lneksmlouvy"/>
        <w:rPr>
          <w:sz w:val="20"/>
          <w:szCs w:val="20"/>
        </w:rPr>
      </w:pPr>
      <w:bookmarkStart w:id="22" w:name="_Ref423101217"/>
      <w:r>
        <w:rPr>
          <w:sz w:val="20"/>
          <w:szCs w:val="20"/>
        </w:rPr>
        <w:t xml:space="preserve">  </w:t>
      </w:r>
      <w:r w:rsidR="00F82573" w:rsidRPr="005E450C">
        <w:rPr>
          <w:sz w:val="20"/>
          <w:szCs w:val="20"/>
        </w:rPr>
        <w:t>Objednatel může odstoupit od Smlouvy</w:t>
      </w:r>
      <w:r w:rsidR="00004B90" w:rsidRPr="005E450C">
        <w:rPr>
          <w:sz w:val="20"/>
          <w:szCs w:val="20"/>
        </w:rPr>
        <w:t xml:space="preserve"> nebo od jejích částí týkajících se dílčích plnění</w:t>
      </w:r>
      <w:r w:rsidR="00F82573" w:rsidRPr="005E450C">
        <w:rPr>
          <w:sz w:val="20"/>
          <w:szCs w:val="20"/>
        </w:rPr>
        <w:t xml:space="preserve">: </w:t>
      </w:r>
    </w:p>
    <w:p w14:paraId="6FF1EC67" w14:textId="77777777" w:rsidR="00F82573" w:rsidRPr="005E450C" w:rsidRDefault="00F82573" w:rsidP="003E310D">
      <w:pPr>
        <w:pStyle w:val="lneksmlouvy"/>
        <w:numPr>
          <w:ilvl w:val="2"/>
          <w:numId w:val="6"/>
        </w:numPr>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podstatným způsobem své povinnosti dle této Smlouvy; </w:t>
      </w:r>
      <w:bookmarkEnd w:id="22"/>
    </w:p>
    <w:p w14:paraId="2F072FAB" w14:textId="77777777" w:rsidR="00F82573" w:rsidRPr="005E450C"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 xml:space="preserve">el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36AB6328" w14:textId="3A5EA173" w:rsidR="00C22AFE" w:rsidRPr="00605DC4" w:rsidRDefault="002C14DA" w:rsidP="001958A3">
      <w:pPr>
        <w:pStyle w:val="lneksmlouvy"/>
        <w:numPr>
          <w:ilvl w:val="2"/>
          <w:numId w:val="6"/>
        </w:numPr>
        <w:rPr>
          <w:sz w:val="20"/>
          <w:szCs w:val="20"/>
        </w:rPr>
      </w:pPr>
      <w:r>
        <w:rPr>
          <w:sz w:val="20"/>
          <w:szCs w:val="20"/>
        </w:rPr>
        <w:t>z</w:t>
      </w:r>
      <w:r w:rsidR="00C22AFE" w:rsidRPr="00605DC4">
        <w:rPr>
          <w:sz w:val="20"/>
          <w:szCs w:val="20"/>
        </w:rPr>
        <w:t xml:space="preserve">jistí-li Objednatel, že Dodavatel je Sankcionovanou osobou, porušil či porušuje Sankce, je ve Střetu zájmů či jakýmkoliv jiným způsobem Dodavatel porušil či porušuje prohlášení uvedená v Preambuli v článku 1 až </w:t>
      </w:r>
      <w:r w:rsidR="004F2CC6">
        <w:rPr>
          <w:sz w:val="20"/>
          <w:szCs w:val="20"/>
        </w:rPr>
        <w:t>3</w:t>
      </w:r>
      <w:r w:rsidR="00C22AFE" w:rsidRPr="00605DC4">
        <w:rPr>
          <w:sz w:val="20"/>
          <w:szCs w:val="20"/>
        </w:rPr>
        <w:t xml:space="preserve"> této Smlouvy</w:t>
      </w:r>
      <w:r w:rsidR="001124FC">
        <w:rPr>
          <w:sz w:val="20"/>
          <w:szCs w:val="20"/>
        </w:rPr>
        <w:t>;</w:t>
      </w:r>
      <w:r w:rsidR="001124FC" w:rsidRPr="001124FC">
        <w:rPr>
          <w:sz w:val="20"/>
        </w:rPr>
        <w:t xml:space="preserve"> </w:t>
      </w:r>
      <w:r w:rsidR="001124FC" w:rsidRPr="00605DC4">
        <w:rPr>
          <w:sz w:val="20"/>
        </w:rPr>
        <w:t>Pokud takové Sankce dopadají na jakoukoli osobu, kterou Dodavatel používá k plnění smlouvy, včetně poddodavatelů, je Dodavatel povinen o takové skutečnosti nejpozději následující pracovní den poté, co ji zjistí, informovat Objednatele a do čtrnácti (14) dní od výzvy Objednatele je povinen zjednat nápravu a takovou osobu nahradit</w:t>
      </w:r>
      <w:r w:rsidR="004F2CC6">
        <w:rPr>
          <w:sz w:val="20"/>
        </w:rPr>
        <w:t>. Pokud tak neučiní, je Objednatel oprávněn od této Smlouvy odstoupit.</w:t>
      </w:r>
    </w:p>
    <w:p w14:paraId="63D1A28B" w14:textId="77777777" w:rsidR="00F82573" w:rsidRPr="005E450C" w:rsidRDefault="00F82573" w:rsidP="003E310D">
      <w:pPr>
        <w:pStyle w:val="lneksmlouvy"/>
        <w:numPr>
          <w:ilvl w:val="2"/>
          <w:numId w:val="6"/>
        </w:numPr>
        <w:rPr>
          <w:sz w:val="20"/>
          <w:szCs w:val="20"/>
        </w:rPr>
      </w:pPr>
      <w:r w:rsidRPr="005E450C">
        <w:rPr>
          <w:sz w:val="20"/>
          <w:szCs w:val="20"/>
        </w:rPr>
        <w:t>v dalších případech stanovených touto Smlouvou.</w:t>
      </w:r>
    </w:p>
    <w:p w14:paraId="7C55A2B5" w14:textId="27836660" w:rsidR="00F82573" w:rsidRPr="005E450C" w:rsidRDefault="00F82573" w:rsidP="00484E0C">
      <w:pPr>
        <w:pStyle w:val="lneksmlouvy"/>
        <w:rPr>
          <w:sz w:val="20"/>
          <w:szCs w:val="20"/>
        </w:rPr>
      </w:pPr>
      <w:bookmarkStart w:id="23" w:name="_Ref423094539"/>
      <w:r w:rsidRPr="005E450C">
        <w:rPr>
          <w:sz w:val="20"/>
          <w:szCs w:val="20"/>
        </w:rPr>
        <w:lastRenderedPageBreak/>
        <w:t xml:space="preserve">Podstatným porušením Smlouvy ze strany </w:t>
      </w:r>
      <w:r w:rsidR="002A5596" w:rsidRPr="005E450C">
        <w:rPr>
          <w:sz w:val="20"/>
          <w:szCs w:val="20"/>
        </w:rPr>
        <w:t>Dodavat</w:t>
      </w:r>
      <w:r w:rsidRPr="005E450C">
        <w:rPr>
          <w:sz w:val="20"/>
          <w:szCs w:val="20"/>
        </w:rPr>
        <w:t>ele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77777777"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23"/>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5B9F9DFF" w:rsidR="00F82573" w:rsidRPr="005E450C"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w:t>
      </w:r>
      <w:r w:rsidR="00C61759">
        <w:rPr>
          <w:sz w:val="20"/>
          <w:szCs w:val="20"/>
        </w:rPr>
        <w:t>S</w:t>
      </w:r>
      <w:r w:rsidRPr="005E450C">
        <w:rPr>
          <w:sz w:val="20"/>
          <w:szCs w:val="20"/>
        </w:rPr>
        <w:t xml:space="preserve">mluvními stranami, nároků na smluvní pokuty a jiných nároků, které podle této Smlouvy nebo vzhledem ke své povaze mají trvat i po ukončení Smlouvy. </w:t>
      </w:r>
    </w:p>
    <w:p w14:paraId="30020893" w14:textId="287E086C" w:rsidR="00F82573" w:rsidRPr="005E450C" w:rsidRDefault="00F82573" w:rsidP="00246638">
      <w:pPr>
        <w:pStyle w:val="lneksmlouvy"/>
        <w:rPr>
          <w:sz w:val="20"/>
          <w:szCs w:val="20"/>
        </w:rPr>
      </w:pPr>
      <w:r w:rsidRPr="005E450C">
        <w:rPr>
          <w:sz w:val="20"/>
          <w:szCs w:val="20"/>
        </w:rPr>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24" w:name="_Ref379203582"/>
      <w:r w:rsidRPr="005E450C">
        <w:rPr>
          <w:sz w:val="20"/>
          <w:szCs w:val="20"/>
        </w:rPr>
        <w:t>Odstoupí-li některá ze Smluvních stran oprávněně od této Smlouvy, Smluvní strany se vypořádají následujícím způsobem (nestanoví-li tato Smlouva jinak):</w:t>
      </w:r>
      <w:bookmarkEnd w:id="24"/>
    </w:p>
    <w:p w14:paraId="4E7717E2" w14:textId="1B90948E" w:rsidR="00F82573" w:rsidRPr="005E450C" w:rsidRDefault="00F82573" w:rsidP="003E310D">
      <w:pPr>
        <w:pStyle w:val="AKFZlnektext"/>
        <w:numPr>
          <w:ilvl w:val="2"/>
          <w:numId w:val="6"/>
        </w:numPr>
      </w:pPr>
      <w:r w:rsidRPr="005E450C">
        <w:t xml:space="preserve">odstoupí-li některá ze Smluvních stran od Smlouvy z důvodů nikoliv na straně Objednatele (tj. nikoliv pro porušení povinností Objednatele), má </w:t>
      </w:r>
      <w:r w:rsidR="002A5596" w:rsidRPr="005E450C">
        <w:t>Dodavat</w:t>
      </w:r>
      <w:r w:rsidRPr="005E450C">
        <w:t xml:space="preserve">el nárok na zaplacení částky, o kterou se Objednatel dodáním Díla obohatil, maximálně však částky odpovídající ceně dané části Díla snížené o částku připadající na záruky, které v důsledku odstoupení Objednatel </w:t>
      </w:r>
      <w:r w:rsidR="00374E9C" w:rsidRPr="005E450C">
        <w:t>pozbude</w:t>
      </w:r>
      <w:r w:rsidRPr="005E450C">
        <w:t>;</w:t>
      </w:r>
    </w:p>
    <w:p w14:paraId="49DC1CAE" w14:textId="77777777" w:rsidR="00F82573" w:rsidRPr="005E450C" w:rsidRDefault="00F82573" w:rsidP="003E310D">
      <w:pPr>
        <w:pStyle w:val="AKFZlnektext"/>
        <w:numPr>
          <w:ilvl w:val="2"/>
          <w:numId w:val="6"/>
        </w:numPr>
      </w:pPr>
      <w:r w:rsidRPr="005E450C">
        <w:t xml:space="preserve">odstoupí-li </w:t>
      </w:r>
      <w:r w:rsidR="002A5596" w:rsidRPr="005E450C">
        <w:t>Dodavat</w:t>
      </w:r>
      <w:r w:rsidRPr="005E450C">
        <w:t xml:space="preserve">el od Smlouvy z důvodů porušení Smlouvy Objednatelem, má </w:t>
      </w:r>
      <w:r w:rsidR="002A5596" w:rsidRPr="005E450C">
        <w:t>Dodavat</w:t>
      </w:r>
      <w:r w:rsidRPr="005E450C">
        <w:t>el nárok na zaplacení plné ceny těch částí Díla, které dokončil, případně započal s jejich plněním, sníženou o částku, kterou neprovedením Díla ušetřil.</w:t>
      </w:r>
    </w:p>
    <w:p w14:paraId="1C45286A" w14:textId="77777777" w:rsidR="00F82573" w:rsidRPr="005E450C" w:rsidRDefault="00F82573" w:rsidP="001B1D37">
      <w:pPr>
        <w:pStyle w:val="lneksmlouvy"/>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0F846B35"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2A5596" w:rsidRPr="005E450C">
        <w:rPr>
          <w:sz w:val="20"/>
          <w:szCs w:val="20"/>
        </w:rPr>
        <w:t>Dodavat</w:t>
      </w:r>
      <w:r w:rsidRPr="005E450C">
        <w:rPr>
          <w:sz w:val="20"/>
          <w:szCs w:val="20"/>
        </w:rPr>
        <w:t>el nedokončené i dokončené (nepředané) části Díla neprodleně Objednateli. Převzetím nab</w:t>
      </w:r>
      <w:r w:rsidR="00243151">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w:t>
      </w:r>
      <w:r w:rsidR="002A5596" w:rsidRPr="005E450C">
        <w:rPr>
          <w:sz w:val="20"/>
          <w:szCs w:val="20"/>
        </w:rPr>
        <w:t>Dodavat</w:t>
      </w:r>
      <w:r w:rsidRPr="005E450C">
        <w:rPr>
          <w:sz w:val="20"/>
          <w:szCs w:val="20"/>
        </w:rPr>
        <w:t xml:space="preserve">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w:t>
      </w:r>
      <w:r w:rsidRPr="005E450C">
        <w:rPr>
          <w:sz w:val="20"/>
          <w:szCs w:val="20"/>
        </w:rPr>
        <w:fldChar w:fldCharType="end"/>
      </w:r>
      <w:r w:rsidRPr="005E450C">
        <w:rPr>
          <w:sz w:val="20"/>
          <w:szCs w:val="20"/>
        </w:rPr>
        <w:t xml:space="preserve"> této Smlouvy přiměřeně.</w:t>
      </w:r>
    </w:p>
    <w:p w14:paraId="4BA99CAB" w14:textId="1E72D8E3" w:rsidR="00F82573" w:rsidRPr="005E450C" w:rsidRDefault="00F82573" w:rsidP="00CC5DE2">
      <w:pPr>
        <w:pStyle w:val="lneksmlouvy"/>
        <w:rPr>
          <w:sz w:val="20"/>
          <w:szCs w:val="20"/>
        </w:rPr>
      </w:pPr>
      <w:r w:rsidRPr="005E450C">
        <w:rPr>
          <w:sz w:val="20"/>
          <w:szCs w:val="20"/>
        </w:rPr>
        <w:t xml:space="preserve">Tato </w:t>
      </w:r>
      <w:r w:rsidR="00C61759">
        <w:rPr>
          <w:sz w:val="20"/>
          <w:szCs w:val="20"/>
        </w:rPr>
        <w:t>S</w:t>
      </w:r>
      <w:r w:rsidRPr="005E450C">
        <w:rPr>
          <w:sz w:val="20"/>
          <w:szCs w:val="20"/>
        </w:rPr>
        <w:t xml:space="preserve">mlouva zaniká písemnou dohodou </w:t>
      </w:r>
      <w:r w:rsidR="00C61759">
        <w:rPr>
          <w:sz w:val="20"/>
          <w:szCs w:val="20"/>
        </w:rPr>
        <w:t>S</w:t>
      </w:r>
      <w:r w:rsidRPr="005E450C">
        <w:rPr>
          <w:sz w:val="20"/>
          <w:szCs w:val="20"/>
        </w:rPr>
        <w:t xml:space="preserve">mluvních stran, nebo písemnou výpovědí </w:t>
      </w:r>
      <w:r w:rsidR="00C61759">
        <w:rPr>
          <w:sz w:val="20"/>
          <w:szCs w:val="20"/>
        </w:rPr>
        <w:t>S</w:t>
      </w:r>
      <w:r w:rsidRPr="005E450C">
        <w:rPr>
          <w:sz w:val="20"/>
          <w:szCs w:val="20"/>
        </w:rPr>
        <w:t xml:space="preserve">mlouvy Objednatelem. Písemnou výpověď </w:t>
      </w:r>
      <w:r w:rsidR="00C61759">
        <w:rPr>
          <w:sz w:val="20"/>
          <w:szCs w:val="20"/>
        </w:rPr>
        <w:t>S</w:t>
      </w:r>
      <w:r w:rsidRPr="005E450C">
        <w:rPr>
          <w:sz w:val="20"/>
          <w:szCs w:val="20"/>
        </w:rPr>
        <w:t>mlouvy může podat Objednatel bez udání důvodu.</w:t>
      </w:r>
    </w:p>
    <w:p w14:paraId="44EC1A6C" w14:textId="77777777"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2A5596" w:rsidRPr="005E450C">
        <w:rPr>
          <w:sz w:val="20"/>
          <w:szCs w:val="20"/>
        </w:rPr>
        <w:t>Dodavat</w:t>
      </w:r>
      <w:r w:rsidRPr="005E450C">
        <w:rPr>
          <w:sz w:val="20"/>
          <w:szCs w:val="20"/>
        </w:rPr>
        <w:t>eli.</w:t>
      </w:r>
    </w:p>
    <w:p w14:paraId="12F6D691" w14:textId="6D0A6095" w:rsidR="00EB0FF3" w:rsidRDefault="00EB0FF3" w:rsidP="00CC5DE2">
      <w:pPr>
        <w:pStyle w:val="lneksmlouvy"/>
        <w:rPr>
          <w:sz w:val="20"/>
          <w:szCs w:val="20"/>
        </w:rPr>
      </w:pPr>
      <w:r w:rsidRPr="005E450C">
        <w:rPr>
          <w:sz w:val="20"/>
          <w:szCs w:val="20"/>
        </w:rPr>
        <w:t xml:space="preserve">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w:t>
      </w:r>
      <w:r w:rsidRPr="005E450C">
        <w:rPr>
          <w:sz w:val="20"/>
          <w:szCs w:val="20"/>
        </w:rPr>
        <w:lastRenderedPageBreak/>
        <w:t xml:space="preserve">svým pravomocným rozhodnutím v souvislosti s prováděním </w:t>
      </w:r>
      <w:r w:rsidR="00910E9F">
        <w:rPr>
          <w:sz w:val="20"/>
          <w:szCs w:val="20"/>
        </w:rPr>
        <w:t>D</w:t>
      </w:r>
      <w:r w:rsidRPr="005E450C">
        <w:rPr>
          <w:sz w:val="20"/>
          <w:szCs w:val="20"/>
        </w:rPr>
        <w:t>íla porušení obecně závazných právních předpisů.</w:t>
      </w:r>
    </w:p>
    <w:p w14:paraId="730C9803" w14:textId="77777777" w:rsidR="00AC3B7F" w:rsidRPr="005E450C" w:rsidRDefault="00AC3B7F" w:rsidP="001958A3">
      <w:pPr>
        <w:pStyle w:val="lneksmlouvy"/>
        <w:numPr>
          <w:ilvl w:val="0"/>
          <w:numId w:val="0"/>
        </w:numPr>
        <w:ind w:left="680"/>
        <w:rPr>
          <w:sz w:val="20"/>
          <w:szCs w:val="20"/>
        </w:rPr>
      </w:pP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5ABB03A8" w:rsidR="00F82573"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5601F2">
        <w:rPr>
          <w:sz w:val="20"/>
          <w:szCs w:val="20"/>
        </w:rPr>
        <w:t xml:space="preserve">7 </w:t>
      </w:r>
      <w:r w:rsidR="002B2831">
        <w:rPr>
          <w:sz w:val="20"/>
          <w:szCs w:val="20"/>
        </w:rPr>
        <w:t>a 3.1.</w:t>
      </w:r>
      <w:r w:rsidR="005601F2">
        <w:rPr>
          <w:sz w:val="20"/>
          <w:szCs w:val="20"/>
        </w:rPr>
        <w:t>8</w:t>
      </w:r>
      <w:r w:rsidR="00D30F16">
        <w:rPr>
          <w:sz w:val="20"/>
          <w:szCs w:val="20"/>
        </w:rPr>
        <w:t>. Smlouvy</w:t>
      </w:r>
      <w:r w:rsidRPr="005E450C">
        <w:rPr>
          <w:sz w:val="20"/>
          <w:szCs w:val="20"/>
        </w:rPr>
        <w:t>, je povinen zaplatit Objednateli smluvní pokutu ve výši 0,</w:t>
      </w:r>
      <w:r w:rsidR="002E2261">
        <w:rPr>
          <w:sz w:val="20"/>
          <w:szCs w:val="20"/>
        </w:rPr>
        <w:t>1</w:t>
      </w:r>
      <w:r w:rsidRPr="005E450C">
        <w:rPr>
          <w:sz w:val="20"/>
          <w:szCs w:val="20"/>
        </w:rPr>
        <w:t> % z ceny části Díla, se kterou je v prodlení, za každý započatý den prodlení.</w:t>
      </w:r>
    </w:p>
    <w:p w14:paraId="6ECDC5B3" w14:textId="3A84F66F" w:rsidR="00D30F16" w:rsidRPr="005E450C" w:rsidRDefault="00D30F16" w:rsidP="0037753F">
      <w:pPr>
        <w:pStyle w:val="lneksmlouvy"/>
        <w:rPr>
          <w:sz w:val="20"/>
          <w:szCs w:val="20"/>
        </w:rPr>
      </w:pPr>
      <w:r>
        <w:rPr>
          <w:sz w:val="20"/>
          <w:szCs w:val="20"/>
        </w:rPr>
        <w:t xml:space="preserve">V případě, že Dodavatel </w:t>
      </w:r>
      <w:r w:rsidRPr="00D30F16">
        <w:rPr>
          <w:sz w:val="20"/>
          <w:szCs w:val="20"/>
        </w:rPr>
        <w:t>nedodrží lhůtu stanovenou v odst. 3.1.</w:t>
      </w:r>
      <w:r w:rsidR="005601F2">
        <w:rPr>
          <w:sz w:val="20"/>
          <w:szCs w:val="20"/>
        </w:rPr>
        <w:t xml:space="preserve">7 </w:t>
      </w:r>
      <w:r w:rsidR="002E2261">
        <w:rPr>
          <w:sz w:val="20"/>
          <w:szCs w:val="20"/>
        </w:rPr>
        <w:t>a 3.1.</w:t>
      </w:r>
      <w:r w:rsidR="005601F2">
        <w:rPr>
          <w:sz w:val="20"/>
          <w:szCs w:val="20"/>
        </w:rPr>
        <w:t>8</w:t>
      </w:r>
      <w:r w:rsidR="005601F2" w:rsidRPr="00D30F16">
        <w:rPr>
          <w:sz w:val="20"/>
          <w:szCs w:val="20"/>
        </w:rPr>
        <w:t xml:space="preserve"> </w:t>
      </w:r>
      <w:r w:rsidRPr="00D30F16">
        <w:rPr>
          <w:sz w:val="20"/>
          <w:szCs w:val="20"/>
        </w:rPr>
        <w:t xml:space="preserve">Smlouvy,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4B1C043E" w:rsidR="00F82573" w:rsidRPr="005E450C" w:rsidRDefault="00F82573" w:rsidP="00D50BBB">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198AE71E" w:rsidR="00F82573" w:rsidRPr="005E450C" w:rsidRDefault="002E2261" w:rsidP="00F9413C">
      <w:pPr>
        <w:pStyle w:val="lneksmlouvy"/>
        <w:rPr>
          <w:sz w:val="20"/>
          <w:szCs w:val="20"/>
        </w:rPr>
      </w:pPr>
      <w:r w:rsidRPr="005E450C">
        <w:rPr>
          <w:sz w:val="20"/>
          <w:szCs w:val="20"/>
        </w:rPr>
        <w:t>Poruší-li</w:t>
      </w:r>
      <w:r w:rsidR="00F82573" w:rsidRPr="005E450C">
        <w:rPr>
          <w:sz w:val="20"/>
          <w:szCs w:val="20"/>
        </w:rPr>
        <w:t xml:space="preserve"> </w:t>
      </w:r>
      <w:r w:rsidR="002A5596" w:rsidRPr="005E450C">
        <w:rPr>
          <w:sz w:val="20"/>
          <w:szCs w:val="20"/>
        </w:rPr>
        <w:t>Dodavat</w:t>
      </w:r>
      <w:r w:rsidR="00F82573" w:rsidRPr="005E450C">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5E450C">
        <w:rPr>
          <w:sz w:val="20"/>
          <w:szCs w:val="20"/>
        </w:rPr>
        <w:t>Dodavat</w:t>
      </w:r>
      <w:r w:rsidR="00F82573" w:rsidRPr="005E450C">
        <w:rPr>
          <w:sz w:val="20"/>
          <w:szCs w:val="20"/>
        </w:rPr>
        <w:t>ele.</w:t>
      </w:r>
    </w:p>
    <w:p w14:paraId="4D8B8228" w14:textId="40590766"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 xml:space="preserve">eli uplatňovat i náhradu škody, která Objednateli v důsledku vad nebo nedodělků Díla </w:t>
      </w:r>
      <w:r w:rsidR="002E2261" w:rsidRPr="005E450C">
        <w:rPr>
          <w:sz w:val="20"/>
          <w:szCs w:val="20"/>
        </w:rPr>
        <w:t>vznikne,</w:t>
      </w:r>
      <w:r w:rsidRPr="005E450C">
        <w:rPr>
          <w:sz w:val="20"/>
          <w:szCs w:val="20"/>
        </w:rPr>
        <w:t xml:space="preserve"> a to v celé výši.</w:t>
      </w:r>
    </w:p>
    <w:p w14:paraId="7C0D1C7B" w14:textId="42282439" w:rsidR="00F82573" w:rsidRDefault="00F82573" w:rsidP="00961D8A">
      <w:pPr>
        <w:pStyle w:val="lneksmlouvy"/>
        <w:rPr>
          <w:sz w:val="20"/>
          <w:szCs w:val="20"/>
        </w:rPr>
      </w:pPr>
      <w:r w:rsidRPr="005E450C">
        <w:rPr>
          <w:sz w:val="20"/>
          <w:szCs w:val="20"/>
        </w:rPr>
        <w:t xml:space="preserve">Objednatel není povinen hradit úrok z prodlení v případě, že cena za </w:t>
      </w:r>
      <w:r w:rsidR="00775E65">
        <w:rPr>
          <w:sz w:val="20"/>
          <w:szCs w:val="20"/>
        </w:rPr>
        <w:t>D</w:t>
      </w:r>
      <w:r w:rsidRPr="005E450C">
        <w:rPr>
          <w:sz w:val="20"/>
          <w:szCs w:val="20"/>
        </w:rPr>
        <w:t>ílo, či její část, není uhrazena ve lhůtě splatnosti z důvodu zadržení platby pro účely zajištění práv Objednatele plynoucích z této Smlouvy.</w:t>
      </w:r>
    </w:p>
    <w:p w14:paraId="04AC8A17" w14:textId="77777777" w:rsidR="006E450D" w:rsidRPr="005E450C" w:rsidRDefault="006E450D" w:rsidP="006E450D">
      <w:pPr>
        <w:pStyle w:val="lneksmlouvy"/>
        <w:numPr>
          <w:ilvl w:val="0"/>
          <w:numId w:val="0"/>
        </w:numPr>
        <w:ind w:left="680"/>
        <w:rPr>
          <w:sz w:val="20"/>
          <w:szCs w:val="20"/>
        </w:rPr>
      </w:pPr>
    </w:p>
    <w:p w14:paraId="1A1F5365" w14:textId="36F73290" w:rsidR="00E433E1" w:rsidRDefault="00E433E1">
      <w:pPr>
        <w:spacing w:after="0" w:line="240" w:lineRule="auto"/>
        <w:jc w:val="left"/>
        <w:rPr>
          <w:rFonts w:ascii="Arial" w:hAnsi="Arial" w:cs="Arial"/>
          <w:b/>
          <w:bCs/>
          <w:caps/>
          <w:sz w:val="20"/>
          <w:szCs w:val="20"/>
        </w:rPr>
      </w:pPr>
    </w:p>
    <w:p w14:paraId="1E0AA6BA" w14:textId="0FDFDC9E" w:rsidR="00F82573" w:rsidRPr="005E450C" w:rsidRDefault="00F82573" w:rsidP="00961D8A">
      <w:pPr>
        <w:pStyle w:val="lneksmlouvynadpis"/>
        <w:jc w:val="center"/>
        <w:rPr>
          <w:sz w:val="20"/>
          <w:szCs w:val="20"/>
        </w:rPr>
      </w:pPr>
      <w:r w:rsidRPr="005E450C">
        <w:rPr>
          <w:sz w:val="20"/>
          <w:szCs w:val="20"/>
        </w:rPr>
        <w:t>KONTAKTNÍ OSOBY SMLUVNÍCH STRAN</w:t>
      </w:r>
    </w:p>
    <w:p w14:paraId="19AAF3C8" w14:textId="77777777" w:rsidR="00F82573" w:rsidRPr="005E450C" w:rsidRDefault="00F82573" w:rsidP="00D50BBB">
      <w:pPr>
        <w:pStyle w:val="lneksmlouvy"/>
        <w:rPr>
          <w:sz w:val="20"/>
          <w:szCs w:val="20"/>
        </w:rPr>
      </w:pPr>
      <w:r w:rsidRPr="005E450C">
        <w:rPr>
          <w:sz w:val="20"/>
          <w:szCs w:val="20"/>
        </w:rPr>
        <w:t>Oprávněnými zástupci Objednatele:</w:t>
      </w:r>
    </w:p>
    <w:p w14:paraId="043BF1AA" w14:textId="77777777" w:rsidR="00C310F8" w:rsidRPr="00C310F8" w:rsidRDefault="00F27AAF" w:rsidP="002E2261">
      <w:pPr>
        <w:pStyle w:val="lneksmlouvy"/>
        <w:numPr>
          <w:ilvl w:val="2"/>
          <w:numId w:val="6"/>
        </w:numPr>
        <w:rPr>
          <w:sz w:val="20"/>
          <w:szCs w:val="20"/>
        </w:rPr>
      </w:pPr>
      <w:r w:rsidRPr="005E450C">
        <w:rPr>
          <w:sz w:val="20"/>
          <w:szCs w:val="20"/>
        </w:rPr>
        <w:t>ve věcech technických je</w:t>
      </w:r>
      <w:r w:rsidR="00C310F8">
        <w:rPr>
          <w:sz w:val="20"/>
          <w:szCs w:val="20"/>
        </w:rPr>
        <w:t>:</w:t>
      </w:r>
      <w:r w:rsidRPr="005E450C">
        <w:rPr>
          <w:b/>
          <w:bCs/>
          <w:sz w:val="20"/>
          <w:szCs w:val="20"/>
        </w:rPr>
        <w:t xml:space="preserve"> </w:t>
      </w:r>
    </w:p>
    <w:p w14:paraId="6403D4D7" w14:textId="2017D530" w:rsidR="002E2261" w:rsidRDefault="00F27AAF" w:rsidP="00C310F8">
      <w:pPr>
        <w:pStyle w:val="lneksmlouvy"/>
        <w:numPr>
          <w:ilvl w:val="0"/>
          <w:numId w:val="0"/>
        </w:numPr>
        <w:ind w:left="794"/>
        <w:rPr>
          <w:rStyle w:val="Hypertextovodkaz"/>
          <w:color w:val="auto"/>
          <w:sz w:val="20"/>
          <w:szCs w:val="20"/>
        </w:rPr>
      </w:pPr>
      <w:r w:rsidRPr="005E450C">
        <w:rPr>
          <w:sz w:val="20"/>
          <w:szCs w:val="20"/>
        </w:rPr>
        <w:t xml:space="preserve">Bc. </w:t>
      </w:r>
      <w:r w:rsidR="00EB4D8F" w:rsidRPr="005E450C">
        <w:rPr>
          <w:sz w:val="20"/>
          <w:szCs w:val="20"/>
        </w:rPr>
        <w:t>Petr Kučera</w:t>
      </w:r>
      <w:r w:rsidRPr="005E450C">
        <w:rPr>
          <w:b/>
          <w:bCs/>
          <w:sz w:val="20"/>
          <w:szCs w:val="20"/>
        </w:rPr>
        <w:t xml:space="preserve">, </w:t>
      </w:r>
      <w:r w:rsidRPr="005E450C">
        <w:rPr>
          <w:sz w:val="20"/>
          <w:szCs w:val="20"/>
        </w:rPr>
        <w:sym w:font="Wingdings" w:char="F028"/>
      </w:r>
      <w:r w:rsidR="00EB4D8F" w:rsidRPr="005E450C">
        <w:rPr>
          <w:sz w:val="20"/>
          <w:szCs w:val="20"/>
        </w:rPr>
        <w:t xml:space="preserve"> </w:t>
      </w:r>
      <w:r w:rsidR="006E450D">
        <w:rPr>
          <w:sz w:val="20"/>
          <w:szCs w:val="20"/>
        </w:rPr>
        <w:t xml:space="preserve">+420 </w:t>
      </w:r>
      <w:r w:rsidRPr="005E450C">
        <w:rPr>
          <w:sz w:val="20"/>
          <w:szCs w:val="20"/>
        </w:rPr>
        <w:t>257 280</w:t>
      </w:r>
      <w:r w:rsidR="00C310F8">
        <w:rPr>
          <w:sz w:val="20"/>
          <w:szCs w:val="20"/>
        </w:rPr>
        <w:t> </w:t>
      </w:r>
      <w:r w:rsidR="00EB4D8F" w:rsidRPr="005E450C">
        <w:rPr>
          <w:sz w:val="20"/>
          <w:szCs w:val="20"/>
        </w:rPr>
        <w:t>140</w:t>
      </w:r>
      <w:r w:rsidR="00C310F8">
        <w:rPr>
          <w:sz w:val="20"/>
          <w:szCs w:val="20"/>
        </w:rPr>
        <w:t>,</w:t>
      </w:r>
      <w:r w:rsidRPr="005E450C">
        <w:rPr>
          <w:sz w:val="20"/>
          <w:szCs w:val="20"/>
        </w:rPr>
        <w:t xml:space="preserve">  </w:t>
      </w:r>
      <w:r w:rsidRPr="005E450C">
        <w:rPr>
          <w:sz w:val="20"/>
          <w:szCs w:val="20"/>
        </w:rPr>
        <w:sym w:font="Wingdings" w:char="F02A"/>
      </w:r>
      <w:r w:rsidRPr="005E450C">
        <w:rPr>
          <w:sz w:val="20"/>
          <w:szCs w:val="20"/>
        </w:rPr>
        <w:t xml:space="preserve"> </w:t>
      </w:r>
      <w:r w:rsidR="00EB4D8F" w:rsidRPr="005E450C">
        <w:rPr>
          <w:sz w:val="20"/>
          <w:szCs w:val="20"/>
          <w:u w:val="single"/>
        </w:rPr>
        <w:t>kucerape</w:t>
      </w:r>
      <w:hyperlink r:id="rId11" w:history="1">
        <w:r w:rsidRPr="005E450C">
          <w:rPr>
            <w:rStyle w:val="Hypertextovodkaz"/>
            <w:color w:val="auto"/>
            <w:sz w:val="20"/>
            <w:szCs w:val="20"/>
          </w:rPr>
          <w:t>@kr-s.cz</w:t>
        </w:r>
      </w:hyperlink>
    </w:p>
    <w:p w14:paraId="10965F1E" w14:textId="1E8AFE69" w:rsidR="00C310F8" w:rsidRPr="001C53D9" w:rsidRDefault="00C310F8" w:rsidP="00C310F8">
      <w:pPr>
        <w:pStyle w:val="lneksmlouvy"/>
        <w:numPr>
          <w:ilvl w:val="0"/>
          <w:numId w:val="0"/>
        </w:numPr>
        <w:ind w:left="794"/>
        <w:rPr>
          <w:rStyle w:val="Hypertextovodkaz"/>
          <w:color w:val="auto"/>
          <w:sz w:val="20"/>
          <w:szCs w:val="20"/>
          <w:u w:val="none"/>
        </w:rPr>
      </w:pPr>
      <w:r w:rsidRPr="00C310F8">
        <w:rPr>
          <w:rStyle w:val="Hypertextovodkaz"/>
          <w:color w:val="auto"/>
          <w:sz w:val="20"/>
          <w:szCs w:val="20"/>
          <w:u w:val="none"/>
        </w:rPr>
        <w:t xml:space="preserve">Ing. </w:t>
      </w:r>
      <w:r w:rsidR="006E450D">
        <w:rPr>
          <w:rStyle w:val="Hypertextovodkaz"/>
          <w:color w:val="auto"/>
          <w:sz w:val="20"/>
          <w:szCs w:val="20"/>
          <w:u w:val="none"/>
        </w:rPr>
        <w:t>Věra Urbanová</w:t>
      </w:r>
      <w:r w:rsidRPr="00C310F8">
        <w:rPr>
          <w:rStyle w:val="Hypertextovodkaz"/>
          <w:color w:val="auto"/>
          <w:sz w:val="20"/>
          <w:szCs w:val="20"/>
          <w:u w:val="none"/>
        </w:rPr>
        <w:t xml:space="preserve">, </w:t>
      </w:r>
      <w:r w:rsidRPr="005E450C">
        <w:rPr>
          <w:sz w:val="20"/>
          <w:szCs w:val="20"/>
        </w:rPr>
        <w:sym w:font="Wingdings" w:char="F028"/>
      </w:r>
      <w:r>
        <w:rPr>
          <w:sz w:val="20"/>
          <w:szCs w:val="20"/>
        </w:rPr>
        <w:t xml:space="preserve"> </w:t>
      </w:r>
      <w:r w:rsidR="006E450D">
        <w:rPr>
          <w:sz w:val="20"/>
          <w:szCs w:val="20"/>
        </w:rPr>
        <w:t>+420 317 723 571</w:t>
      </w:r>
      <w:r>
        <w:rPr>
          <w:sz w:val="20"/>
          <w:szCs w:val="20"/>
        </w:rPr>
        <w:t xml:space="preserve">, </w:t>
      </w:r>
      <w:r w:rsidRPr="005E450C">
        <w:rPr>
          <w:sz w:val="20"/>
          <w:szCs w:val="20"/>
        </w:rPr>
        <w:sym w:font="Wingdings" w:char="F02A"/>
      </w:r>
      <w:r>
        <w:rPr>
          <w:sz w:val="20"/>
          <w:szCs w:val="20"/>
        </w:rPr>
        <w:t xml:space="preserve"> </w:t>
      </w:r>
      <w:r w:rsidR="006E450D">
        <w:rPr>
          <w:sz w:val="20"/>
          <w:szCs w:val="20"/>
        </w:rPr>
        <w:t>v.urbanova@zemsbn.cz</w:t>
      </w:r>
    </w:p>
    <w:p w14:paraId="79DC83F5" w14:textId="389531E6" w:rsidR="00F82573" w:rsidRPr="005E450C" w:rsidRDefault="00F82573" w:rsidP="008A0C16">
      <w:pPr>
        <w:pStyle w:val="lneksmlouvy"/>
        <w:numPr>
          <w:ilvl w:val="2"/>
          <w:numId w:val="6"/>
        </w:numPr>
        <w:rPr>
          <w:sz w:val="20"/>
          <w:szCs w:val="20"/>
        </w:rPr>
      </w:pPr>
      <w:r w:rsidRPr="005E450C">
        <w:rPr>
          <w:sz w:val="20"/>
          <w:szCs w:val="20"/>
        </w:rPr>
        <w:t>ve věcech smluvních</w:t>
      </w:r>
      <w:r w:rsidR="00EB4D8F" w:rsidRPr="005E450C">
        <w:rPr>
          <w:sz w:val="20"/>
          <w:szCs w:val="20"/>
        </w:rPr>
        <w:t xml:space="preserve"> je</w:t>
      </w:r>
      <w:r w:rsidR="008A0C16" w:rsidRPr="005E450C">
        <w:rPr>
          <w:sz w:val="20"/>
          <w:szCs w:val="20"/>
        </w:rPr>
        <w:t xml:space="preserve"> </w:t>
      </w:r>
      <w:r w:rsidR="00374E9C" w:rsidRPr="002E2261">
        <w:rPr>
          <w:sz w:val="20"/>
          <w:szCs w:val="20"/>
        </w:rPr>
        <w:t>P</w:t>
      </w:r>
      <w:r w:rsidR="00374E9C">
        <w:rPr>
          <w:sz w:val="20"/>
          <w:szCs w:val="20"/>
        </w:rPr>
        <w:t>aedDr.</w:t>
      </w:r>
      <w:r w:rsidR="00BE7B85">
        <w:rPr>
          <w:sz w:val="20"/>
          <w:szCs w:val="20"/>
        </w:rPr>
        <w:t xml:space="preserve"> Bc. Ivana Dobešová,</w:t>
      </w:r>
      <w:r w:rsidR="002E2261">
        <w:rPr>
          <w:sz w:val="20"/>
          <w:szCs w:val="20"/>
        </w:rPr>
        <w:t xml:space="preserve"> ředitelka</w:t>
      </w:r>
      <w:r w:rsidR="00063E18">
        <w:rPr>
          <w:sz w:val="20"/>
          <w:szCs w:val="20"/>
        </w:rPr>
        <w:t xml:space="preserve"> školy</w:t>
      </w:r>
    </w:p>
    <w:p w14:paraId="1BBF5387" w14:textId="77777777" w:rsidR="00F82573" w:rsidRPr="005E450C" w:rsidRDefault="00F82573" w:rsidP="001B1D37">
      <w:pPr>
        <w:pStyle w:val="lneksmlouvy"/>
        <w:spacing w:after="120"/>
        <w:rPr>
          <w:sz w:val="20"/>
          <w:szCs w:val="20"/>
        </w:rPr>
      </w:pPr>
      <w:r w:rsidRPr="005E450C">
        <w:rPr>
          <w:sz w:val="20"/>
          <w:szCs w:val="20"/>
        </w:rPr>
        <w:t xml:space="preserve">Oprávněnými zástupci </w:t>
      </w:r>
      <w:r w:rsidR="002A5596" w:rsidRPr="005E450C">
        <w:rPr>
          <w:sz w:val="20"/>
          <w:szCs w:val="20"/>
        </w:rPr>
        <w:t>Dodavat</w:t>
      </w:r>
      <w:r w:rsidRPr="005E450C">
        <w:rPr>
          <w:sz w:val="20"/>
          <w:szCs w:val="20"/>
        </w:rPr>
        <w:t>ele při provádění a předávání Díla a ve věcech:</w:t>
      </w:r>
    </w:p>
    <w:p w14:paraId="15F42FE5" w14:textId="5E030281" w:rsidR="00F82573" w:rsidRPr="005E450C" w:rsidRDefault="00F82573" w:rsidP="003E310D">
      <w:pPr>
        <w:pStyle w:val="lneksmlouvy"/>
        <w:numPr>
          <w:ilvl w:val="2"/>
          <w:numId w:val="6"/>
        </w:numPr>
        <w:spacing w:after="120"/>
        <w:rPr>
          <w:sz w:val="20"/>
          <w:szCs w:val="20"/>
        </w:rPr>
      </w:pPr>
      <w:r w:rsidRPr="005E450C">
        <w:rPr>
          <w:sz w:val="20"/>
          <w:szCs w:val="20"/>
        </w:rPr>
        <w:t>smluvních je [</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7E1F8281" w14:textId="77777777" w:rsidR="00BB54DA" w:rsidRPr="005E450C" w:rsidRDefault="00BB54DA" w:rsidP="00BB54DA">
      <w:pPr>
        <w:rPr>
          <w:rFonts w:ascii="Arial" w:hAnsi="Arial" w:cs="Arial"/>
          <w:sz w:val="20"/>
          <w:szCs w:val="20"/>
        </w:rPr>
      </w:pPr>
      <w:r w:rsidRPr="005E450C">
        <w:rPr>
          <w:rFonts w:ascii="Arial" w:hAnsi="Arial" w:cs="Arial"/>
          <w:sz w:val="20"/>
          <w:szCs w:val="20"/>
        </w:rPr>
        <w:t>osoba provádějící hlavního inženýra projektu</w:t>
      </w:r>
    </w:p>
    <w:p w14:paraId="19DE822E" w14:textId="697801F9"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7DA10B5F" w14:textId="3B2B380C" w:rsidR="002E2261" w:rsidRPr="005E450C" w:rsidRDefault="002E2261" w:rsidP="002E2261">
      <w:pPr>
        <w:rPr>
          <w:rFonts w:ascii="Arial" w:hAnsi="Arial" w:cs="Arial"/>
          <w:sz w:val="20"/>
          <w:szCs w:val="20"/>
        </w:rPr>
      </w:pPr>
      <w:r w:rsidRPr="005E450C">
        <w:rPr>
          <w:rFonts w:ascii="Arial" w:hAnsi="Arial" w:cs="Arial"/>
          <w:sz w:val="20"/>
          <w:szCs w:val="20"/>
        </w:rPr>
        <w:t>osoba</w:t>
      </w:r>
      <w:r w:rsidRPr="00C62A2A">
        <w:rPr>
          <w:rFonts w:ascii="Arial" w:hAnsi="Arial" w:cs="Arial"/>
          <w:sz w:val="20"/>
          <w:szCs w:val="20"/>
        </w:rPr>
        <w:t xml:space="preserve"> projektanta v oboru </w:t>
      </w:r>
      <w:r>
        <w:rPr>
          <w:rFonts w:ascii="Arial" w:hAnsi="Arial" w:cs="Arial"/>
          <w:sz w:val="20"/>
          <w:szCs w:val="20"/>
        </w:rPr>
        <w:t>statika a dynamika</w:t>
      </w:r>
      <w:r w:rsidRPr="00C62A2A">
        <w:rPr>
          <w:rFonts w:ascii="Arial" w:hAnsi="Arial" w:cs="Arial"/>
          <w:sz w:val="20"/>
          <w:szCs w:val="20"/>
        </w:rPr>
        <w:t xml:space="preserve"> staveb.</w:t>
      </w:r>
    </w:p>
    <w:p w14:paraId="263E4049" w14:textId="77777777" w:rsidR="002E2261" w:rsidRPr="005E450C" w:rsidRDefault="002E2261" w:rsidP="002E2261">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p>
    <w:p w14:paraId="254ED5F3" w14:textId="6D736763" w:rsidR="00BB54DA" w:rsidRPr="005E450C" w:rsidRDefault="00BB54DA" w:rsidP="00BB54DA">
      <w:pPr>
        <w:rPr>
          <w:rFonts w:ascii="Arial" w:hAnsi="Arial" w:cs="Arial"/>
          <w:sz w:val="20"/>
          <w:szCs w:val="20"/>
        </w:rPr>
      </w:pPr>
      <w:r w:rsidRPr="005E450C">
        <w:rPr>
          <w:rFonts w:ascii="Arial" w:hAnsi="Arial" w:cs="Arial"/>
          <w:sz w:val="20"/>
          <w:szCs w:val="20"/>
        </w:rPr>
        <w:t>osoba</w:t>
      </w:r>
      <w:r w:rsidR="00C62A2A" w:rsidRPr="00C62A2A">
        <w:rPr>
          <w:rFonts w:ascii="Arial" w:hAnsi="Arial" w:cs="Arial"/>
          <w:sz w:val="20"/>
          <w:szCs w:val="20"/>
        </w:rPr>
        <w:t xml:space="preserve"> projektanta v oboru technika prostředí staveb.</w:t>
      </w:r>
    </w:p>
    <w:p w14:paraId="5C728F63" w14:textId="582F8DA7" w:rsidR="00BB54DA" w:rsidRPr="005E450C" w:rsidRDefault="00BB54DA" w:rsidP="00BB54DA">
      <w:pPr>
        <w:pStyle w:val="lneksmlouvy"/>
        <w:numPr>
          <w:ilvl w:val="0"/>
          <w:numId w:val="0"/>
        </w:numPr>
        <w:spacing w:after="120"/>
        <w:rPr>
          <w:sz w:val="20"/>
          <w:szCs w:val="20"/>
        </w:rPr>
      </w:pPr>
      <w:r w:rsidRPr="005E450C">
        <w:rPr>
          <w:sz w:val="20"/>
          <w:szCs w:val="20"/>
        </w:rPr>
        <w:lastRenderedPageBreak/>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31F3A713" w14:textId="77777777" w:rsidR="00BB54DA" w:rsidRPr="005E450C" w:rsidRDefault="00BB54DA" w:rsidP="00BB54DA">
      <w:pPr>
        <w:rPr>
          <w:rFonts w:ascii="Arial" w:hAnsi="Arial" w:cs="Arial"/>
          <w:sz w:val="20"/>
          <w:szCs w:val="20"/>
        </w:rPr>
      </w:pPr>
      <w:r w:rsidRPr="005E450C">
        <w:rPr>
          <w:rFonts w:ascii="Arial" w:hAnsi="Arial" w:cs="Arial"/>
          <w:sz w:val="20"/>
          <w:szCs w:val="20"/>
        </w:rPr>
        <w:t>osoba projektanta v oboru požární bezpečnost staveb</w:t>
      </w:r>
    </w:p>
    <w:p w14:paraId="6B5D6322" w14:textId="55DFFDCC"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2AE3B749" w14:textId="0641BC78" w:rsidR="000E3B4D" w:rsidRPr="005E450C" w:rsidRDefault="000E3B4D" w:rsidP="000E3B4D">
      <w:pPr>
        <w:rPr>
          <w:rFonts w:ascii="Arial" w:hAnsi="Arial" w:cs="Arial"/>
          <w:sz w:val="20"/>
          <w:szCs w:val="20"/>
        </w:rPr>
      </w:pPr>
      <w:r w:rsidRPr="005E450C">
        <w:rPr>
          <w:rFonts w:ascii="Arial" w:hAnsi="Arial" w:cs="Arial"/>
          <w:sz w:val="20"/>
          <w:szCs w:val="20"/>
        </w:rPr>
        <w:t xml:space="preserve">osoba projektanta </w:t>
      </w:r>
      <w:r>
        <w:rPr>
          <w:rFonts w:ascii="Arial" w:hAnsi="Arial" w:cs="Arial"/>
          <w:sz w:val="20"/>
          <w:szCs w:val="20"/>
        </w:rPr>
        <w:t>koordinátora BOZP</w:t>
      </w:r>
    </w:p>
    <w:p w14:paraId="76AB763B" w14:textId="22E7FDD8" w:rsidR="000E3B4D"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02B8CA75" w14:textId="1FAF4003" w:rsidR="000E3B4D" w:rsidRPr="005E450C" w:rsidRDefault="000E3B4D" w:rsidP="000E3B4D">
      <w:pPr>
        <w:rPr>
          <w:rFonts w:ascii="Arial" w:hAnsi="Arial" w:cs="Arial"/>
          <w:sz w:val="20"/>
          <w:szCs w:val="20"/>
        </w:rPr>
      </w:pPr>
      <w:r w:rsidRPr="005E450C">
        <w:rPr>
          <w:rFonts w:ascii="Arial" w:hAnsi="Arial" w:cs="Arial"/>
          <w:sz w:val="20"/>
          <w:szCs w:val="20"/>
        </w:rPr>
        <w:t xml:space="preserve">osoba </w:t>
      </w:r>
      <w:r w:rsidRPr="000E3B4D">
        <w:rPr>
          <w:rFonts w:ascii="Arial" w:hAnsi="Arial" w:cs="Arial"/>
          <w:sz w:val="20"/>
          <w:szCs w:val="20"/>
        </w:rPr>
        <w:t>poskytující služby v oboru tvorby a kontroly rozpočtů</w:t>
      </w:r>
    </w:p>
    <w:p w14:paraId="1EF045F7" w14:textId="21376F56" w:rsidR="000E3B4D" w:rsidRPr="005E450C"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0B389A8" w14:textId="0A874B19" w:rsidR="00F82573" w:rsidRPr="00F6208D" w:rsidRDefault="00F82573" w:rsidP="00F6208D">
      <w:pPr>
        <w:pStyle w:val="lneksmlouvy"/>
        <w:rPr>
          <w:sz w:val="20"/>
          <w:szCs w:val="20"/>
        </w:rPr>
      </w:pPr>
      <w:r w:rsidRPr="005E450C">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5E450C" w:rsidRDefault="00F82573" w:rsidP="008C284B">
      <w:pPr>
        <w:pStyle w:val="lneksmlouvynadpis"/>
        <w:jc w:val="center"/>
        <w:rPr>
          <w:sz w:val="20"/>
          <w:szCs w:val="20"/>
        </w:rPr>
      </w:pPr>
      <w:r w:rsidRPr="005E450C">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FE6CFE5"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r w:rsidR="00C61759">
        <w:rPr>
          <w:sz w:val="20"/>
          <w:szCs w:val="20"/>
        </w:rPr>
        <w:t>, jakož i se všemi dalšími formami uveřejnění vyžadovanými právními předpisy</w:t>
      </w:r>
      <w:r w:rsidRPr="005E450C">
        <w:rPr>
          <w:sz w:val="20"/>
          <w:szCs w:val="20"/>
        </w:rPr>
        <w:t>.</w:t>
      </w:r>
    </w:p>
    <w:p w14:paraId="7C3870CF" w14:textId="77777777"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lastRenderedPageBreak/>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093B7682"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r w:rsidR="002E2261">
        <w:rPr>
          <w:sz w:val="20"/>
          <w:szCs w:val="20"/>
        </w:rPr>
        <w:t>, které provede Objednatel.</w:t>
      </w:r>
    </w:p>
    <w:p w14:paraId="782C679D" w14:textId="0FF88A47" w:rsidR="00F82573" w:rsidRPr="005E450C" w:rsidRDefault="00F82573" w:rsidP="00C8238C">
      <w:pPr>
        <w:pStyle w:val="lneksmlouvy"/>
        <w:rPr>
          <w:sz w:val="20"/>
          <w:szCs w:val="20"/>
        </w:rPr>
      </w:pPr>
      <w:r w:rsidRPr="005E450C">
        <w:rPr>
          <w:sz w:val="20"/>
          <w:szCs w:val="20"/>
        </w:rPr>
        <w:t xml:space="preserve">Veškerá ujednání a jiná ustanovení uvedená v nabídce </w:t>
      </w:r>
      <w:r w:rsidR="002A5596" w:rsidRPr="005E450C">
        <w:rPr>
          <w:sz w:val="20"/>
          <w:szCs w:val="20"/>
        </w:rPr>
        <w:t>Dodavat</w:t>
      </w:r>
      <w:r w:rsidRPr="005E450C">
        <w:rPr>
          <w:sz w:val="20"/>
          <w:szCs w:val="20"/>
        </w:rPr>
        <w:t xml:space="preserve">ele,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smlouva nestanoví jinak. </w:t>
      </w:r>
      <w:r w:rsidR="00884BCD" w:rsidRPr="005E450C">
        <w:rPr>
          <w:sz w:val="20"/>
          <w:szCs w:val="20"/>
        </w:rPr>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54172FD2" w14:textId="1934AF4D" w:rsidR="002A5596" w:rsidRPr="00F6208D" w:rsidRDefault="00F82573" w:rsidP="00F6208D">
      <w:pPr>
        <w:pStyle w:val="lneksmlouvy"/>
        <w:numPr>
          <w:ilvl w:val="0"/>
          <w:numId w:val="12"/>
        </w:numPr>
        <w:suppressAutoHyphens/>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18925DA3" w14:textId="23B85EA2" w:rsidR="00F82573" w:rsidRPr="005E450C" w:rsidRDefault="00C77860" w:rsidP="00D50BBB">
      <w:pPr>
        <w:pStyle w:val="lneksmlouvy"/>
        <w:rPr>
          <w:sz w:val="20"/>
          <w:szCs w:val="20"/>
        </w:rPr>
      </w:pPr>
      <w:r w:rsidRPr="005E450C">
        <w:rPr>
          <w:sz w:val="20"/>
          <w:szCs w:val="20"/>
        </w:rPr>
        <w:t>Tato smlouva je vyhotovena v elektronickém</w:t>
      </w:r>
      <w:r w:rsidR="00BE1A2F">
        <w:rPr>
          <w:sz w:val="20"/>
          <w:szCs w:val="20"/>
        </w:rPr>
        <w:t xml:space="preserve"> originálu, který obdrží každá z</w:t>
      </w:r>
      <w:r w:rsidRPr="005E450C">
        <w:rPr>
          <w:sz w:val="20"/>
          <w:szCs w:val="20"/>
        </w:rPr>
        <w:t>e smluvních stran</w:t>
      </w:r>
      <w:r w:rsidR="00F82573" w:rsidRPr="005E450C">
        <w:rPr>
          <w:sz w:val="20"/>
          <w:szCs w:val="20"/>
        </w:rPr>
        <w:t>.</w:t>
      </w:r>
    </w:p>
    <w:p w14:paraId="463D7799" w14:textId="1757D9A1" w:rsidR="00BE1A2F" w:rsidRPr="00BE1A2F" w:rsidRDefault="00C77860" w:rsidP="00BE1A2F">
      <w:pPr>
        <w:pStyle w:val="lneksmlouvy"/>
        <w:rPr>
          <w:sz w:val="20"/>
          <w:szCs w:val="20"/>
        </w:rPr>
      </w:pPr>
      <w:r w:rsidRPr="00E4668C">
        <w:rPr>
          <w:sz w:val="20"/>
          <w:szCs w:val="20"/>
        </w:rPr>
        <w:t xml:space="preserve">Uzavření této smlouvy bylo schváleno usnesením </w:t>
      </w:r>
      <w:r w:rsidR="00890D36" w:rsidRPr="00E4668C">
        <w:rPr>
          <w:sz w:val="20"/>
          <w:szCs w:val="20"/>
        </w:rPr>
        <w:t xml:space="preserve">Rady Středočeského kraje ze dne </w:t>
      </w:r>
      <w:r w:rsidR="00D03DE1" w:rsidRPr="00F6208D">
        <w:rPr>
          <w:sz w:val="20"/>
          <w:szCs w:val="20"/>
          <w:highlight w:val="yellow"/>
        </w:rPr>
        <w:t>…………</w:t>
      </w:r>
      <w:r w:rsidR="00890D36" w:rsidRPr="00E4668C">
        <w:rPr>
          <w:sz w:val="20"/>
          <w:szCs w:val="20"/>
        </w:rPr>
        <w:t xml:space="preserve"> </w:t>
      </w:r>
      <w:r w:rsidR="006C3C9D">
        <w:rPr>
          <w:sz w:val="20"/>
          <w:szCs w:val="20"/>
        </w:rPr>
        <w:br/>
      </w:r>
      <w:r w:rsidRPr="00E4668C">
        <w:rPr>
          <w:sz w:val="20"/>
          <w:szCs w:val="20"/>
        </w:rPr>
        <w:t xml:space="preserve">č. usnesení </w:t>
      </w:r>
      <w:r w:rsidR="00D03DE1" w:rsidRPr="00BE1A2F">
        <w:rPr>
          <w:sz w:val="20"/>
          <w:szCs w:val="20"/>
          <w:highlight w:val="yellow"/>
        </w:rPr>
        <w:t>………………..</w:t>
      </w:r>
      <w:r w:rsidRPr="00BE1A2F">
        <w:rPr>
          <w:sz w:val="20"/>
          <w:szCs w:val="20"/>
          <w:highlight w:val="yellow"/>
        </w:rPr>
        <w:t>.</w:t>
      </w:r>
      <w:r w:rsidR="00BE1A2F" w:rsidRPr="00BE1A2F">
        <w:rPr>
          <w:sz w:val="20"/>
          <w:szCs w:val="20"/>
          <w:highlight w:val="yellow"/>
        </w:rPr>
        <w:t xml:space="preserve"> (bude doplněno kupujícím po schválení RK)</w:t>
      </w:r>
      <w:r w:rsidR="00BE1A2F" w:rsidRPr="00BE1A2F">
        <w:rPr>
          <w:sz w:val="20"/>
          <w:szCs w:val="20"/>
        </w:rPr>
        <w:t>.</w:t>
      </w:r>
    </w:p>
    <w:p w14:paraId="3A8CF3B8" w14:textId="445B9DB2" w:rsidR="00F82573" w:rsidRPr="005E450C" w:rsidRDefault="002A5596" w:rsidP="00F84C2D">
      <w:pPr>
        <w:pStyle w:val="lneksmlouvy"/>
        <w:rPr>
          <w:sz w:val="20"/>
          <w:szCs w:val="20"/>
        </w:rPr>
      </w:pPr>
      <w:r w:rsidRPr="005E450C">
        <w:rPr>
          <w:sz w:val="20"/>
          <w:szCs w:val="20"/>
        </w:rPr>
        <w:t>Dodavat</w:t>
      </w:r>
      <w:r w:rsidR="00F82573" w:rsidRPr="005E450C">
        <w:rPr>
          <w:sz w:val="20"/>
          <w:szCs w:val="20"/>
        </w:rPr>
        <w:t>el v souladu s § 219 ZZVZ a v souladu se zákonem č.106/1999 Sb., o svobodném přístupu k informacím, v platném znění, souhlasí, aby veřejný zadavatel (</w:t>
      </w:r>
      <w:r w:rsidR="004004C0">
        <w:rPr>
          <w:sz w:val="20"/>
          <w:szCs w:val="20"/>
        </w:rPr>
        <w:t>O</w:t>
      </w:r>
      <w:r w:rsidR="00F82573" w:rsidRPr="005E450C">
        <w:rPr>
          <w:sz w:val="20"/>
          <w:szCs w:val="20"/>
        </w:rPr>
        <w:t xml:space="preserve">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757318FE" w14:textId="77777777" w:rsidR="00063E18" w:rsidRDefault="00063E18">
      <w:pPr>
        <w:spacing w:after="0" w:line="240" w:lineRule="auto"/>
        <w:jc w:val="left"/>
        <w:rPr>
          <w:rFonts w:ascii="Arial" w:hAnsi="Arial" w:cs="Arial"/>
          <w:sz w:val="20"/>
          <w:szCs w:val="20"/>
        </w:rPr>
      </w:pPr>
      <w:r>
        <w:rPr>
          <w:sz w:val="20"/>
          <w:szCs w:val="20"/>
        </w:rPr>
        <w:br w:type="page"/>
      </w:r>
    </w:p>
    <w:p w14:paraId="4C5504BD" w14:textId="38DC45EB" w:rsidR="002A5596" w:rsidRDefault="00670DF0" w:rsidP="00670DF0">
      <w:pPr>
        <w:pStyle w:val="lneksmlouvy"/>
        <w:numPr>
          <w:ilvl w:val="0"/>
          <w:numId w:val="0"/>
        </w:numPr>
        <w:rPr>
          <w:sz w:val="20"/>
          <w:szCs w:val="20"/>
        </w:rPr>
      </w:pPr>
      <w:r w:rsidRPr="005E450C">
        <w:rPr>
          <w:sz w:val="20"/>
          <w:szCs w:val="20"/>
        </w:rPr>
        <w:lastRenderedPageBreak/>
        <w:t>NA DŮKAZ TOHO, že Smluvní strany s obsahem této Smlouvy souhlasí, rozumí jí a zavazují se k jejímu plnění, připojují své podpisy a prohlašují, že tato Smlouva byla uzavřena podle jejich svobodné a vážné vůle.</w:t>
      </w:r>
    </w:p>
    <w:p w14:paraId="0E5B9AC2" w14:textId="77777777" w:rsidR="00BE1A2F" w:rsidRDefault="00BE1A2F" w:rsidP="00670DF0">
      <w:pPr>
        <w:pStyle w:val="lneksmlouvy"/>
        <w:numPr>
          <w:ilvl w:val="0"/>
          <w:numId w:val="0"/>
        </w:numPr>
        <w:rPr>
          <w:sz w:val="20"/>
          <w:szCs w:val="20"/>
        </w:rPr>
      </w:pPr>
    </w:p>
    <w:p w14:paraId="24EA8A82" w14:textId="04784592" w:rsidR="00E433E1" w:rsidRPr="00E433E1" w:rsidRDefault="00E433E1" w:rsidP="00670DF0">
      <w:pPr>
        <w:pStyle w:val="lneksmlouvy"/>
        <w:numPr>
          <w:ilvl w:val="0"/>
          <w:numId w:val="0"/>
        </w:numPr>
        <w:rPr>
          <w:sz w:val="20"/>
          <w:szCs w:val="20"/>
        </w:rPr>
      </w:pPr>
      <w:r w:rsidRPr="00E433E1">
        <w:rPr>
          <w:sz w:val="20"/>
          <w:szCs w:val="20"/>
        </w:rPr>
        <w:t>V B</w:t>
      </w:r>
      <w:r w:rsidR="008F1FA1">
        <w:rPr>
          <w:sz w:val="20"/>
          <w:szCs w:val="20"/>
        </w:rPr>
        <w:t>enešově</w:t>
      </w:r>
      <w:r w:rsidRPr="00E433E1">
        <w:rPr>
          <w:sz w:val="20"/>
          <w:szCs w:val="20"/>
        </w:rPr>
        <w:t>,</w:t>
      </w:r>
      <w:r w:rsidRPr="00E433E1">
        <w:rPr>
          <w:sz w:val="20"/>
          <w:szCs w:val="20"/>
        </w:rPr>
        <w:tab/>
      </w:r>
      <w:r w:rsidRPr="00E433E1">
        <w:rPr>
          <w:sz w:val="20"/>
          <w:szCs w:val="20"/>
        </w:rPr>
        <w:tab/>
      </w:r>
      <w:r w:rsidRPr="00E433E1">
        <w:rPr>
          <w:sz w:val="20"/>
          <w:szCs w:val="20"/>
        </w:rPr>
        <w:tab/>
      </w:r>
      <w:r w:rsidRPr="00E433E1">
        <w:rPr>
          <w:sz w:val="20"/>
          <w:szCs w:val="20"/>
        </w:rPr>
        <w:tab/>
      </w:r>
      <w:r w:rsidR="001C5299">
        <w:rPr>
          <w:sz w:val="20"/>
          <w:szCs w:val="20"/>
        </w:rPr>
        <w:t xml:space="preserve">                         </w:t>
      </w:r>
      <w:r w:rsidRPr="00E433E1">
        <w:rPr>
          <w:sz w:val="20"/>
          <w:szCs w:val="20"/>
        </w:rPr>
        <w:t>V ……………………………………,</w:t>
      </w:r>
    </w:p>
    <w:p w14:paraId="281F8DF6" w14:textId="4C5B5698" w:rsidR="00E433E1" w:rsidRPr="00E433E1" w:rsidRDefault="00E433E1" w:rsidP="00670DF0">
      <w:pPr>
        <w:pStyle w:val="lneksmlouvy"/>
        <w:numPr>
          <w:ilvl w:val="0"/>
          <w:numId w:val="0"/>
        </w:numPr>
        <w:rPr>
          <w:sz w:val="20"/>
          <w:szCs w:val="20"/>
        </w:rPr>
      </w:pPr>
      <w:r w:rsidRPr="00E433E1">
        <w:rPr>
          <w:sz w:val="20"/>
          <w:szCs w:val="20"/>
        </w:rPr>
        <w:t>datum shodné s datem el. podpisu</w:t>
      </w:r>
      <w:r w:rsidRPr="00E433E1">
        <w:rPr>
          <w:sz w:val="20"/>
          <w:szCs w:val="20"/>
        </w:rPr>
        <w:tab/>
      </w:r>
      <w:r w:rsidRPr="00E433E1">
        <w:rPr>
          <w:sz w:val="20"/>
          <w:szCs w:val="20"/>
        </w:rPr>
        <w:tab/>
      </w:r>
      <w:r w:rsidRPr="00E433E1">
        <w:rPr>
          <w:sz w:val="20"/>
          <w:szCs w:val="20"/>
        </w:rPr>
        <w:tab/>
        <w:t>datum shodné s datem el. podpisu</w:t>
      </w:r>
    </w:p>
    <w:p w14:paraId="54D05413" w14:textId="77777777" w:rsidR="00E433E1" w:rsidRPr="00E433E1" w:rsidRDefault="00E433E1" w:rsidP="00670DF0">
      <w:pPr>
        <w:pStyle w:val="lneksmlouvy"/>
        <w:numPr>
          <w:ilvl w:val="0"/>
          <w:numId w:val="0"/>
        </w:numPr>
        <w:rPr>
          <w:sz w:val="20"/>
          <w:szCs w:val="20"/>
        </w:rPr>
      </w:pPr>
    </w:p>
    <w:p w14:paraId="7D5C624D" w14:textId="77777777" w:rsidR="00E433E1" w:rsidRDefault="00E433E1" w:rsidP="00670DF0">
      <w:pPr>
        <w:pStyle w:val="lneksmlouvy"/>
        <w:numPr>
          <w:ilvl w:val="0"/>
          <w:numId w:val="0"/>
        </w:numPr>
        <w:rPr>
          <w:sz w:val="20"/>
          <w:szCs w:val="20"/>
        </w:rPr>
      </w:pPr>
    </w:p>
    <w:p w14:paraId="6B4CB314" w14:textId="7B2BE088" w:rsidR="00BE1A2F" w:rsidRDefault="00E433E1" w:rsidP="00670DF0">
      <w:pPr>
        <w:pStyle w:val="lneksmlouvy"/>
        <w:numPr>
          <w:ilvl w:val="0"/>
          <w:numId w:val="0"/>
        </w:numPr>
        <w:rPr>
          <w:sz w:val="20"/>
          <w:szCs w:val="20"/>
        </w:rPr>
      </w:pPr>
      <w:r>
        <w:rPr>
          <w:sz w:val="20"/>
          <w:szCs w:val="20"/>
        </w:rPr>
        <w:tab/>
      </w:r>
      <w:r>
        <w:rPr>
          <w:sz w:val="20"/>
          <w:szCs w:val="20"/>
        </w:rPr>
        <w:tab/>
      </w:r>
      <w:r w:rsidR="00BE1A2F" w:rsidRPr="00BE1A2F">
        <w:rPr>
          <w:sz w:val="20"/>
          <w:szCs w:val="20"/>
        </w:rPr>
        <w:t>Objednatel</w:t>
      </w:r>
      <w:r w:rsidR="00BE1A2F">
        <w:rPr>
          <w:sz w:val="20"/>
          <w:szCs w:val="20"/>
        </w:rPr>
        <w:tab/>
      </w:r>
      <w:r w:rsidR="00BE1A2F">
        <w:rPr>
          <w:sz w:val="20"/>
          <w:szCs w:val="20"/>
        </w:rPr>
        <w:tab/>
      </w:r>
      <w:r w:rsidR="00BE1A2F">
        <w:rPr>
          <w:sz w:val="20"/>
          <w:szCs w:val="20"/>
        </w:rPr>
        <w:tab/>
      </w:r>
      <w:r w:rsidR="00BE1A2F">
        <w:rPr>
          <w:sz w:val="20"/>
          <w:szCs w:val="20"/>
        </w:rPr>
        <w:tab/>
        <w:t xml:space="preserve">       </w:t>
      </w:r>
      <w:r>
        <w:rPr>
          <w:sz w:val="20"/>
          <w:szCs w:val="20"/>
        </w:rPr>
        <w:tab/>
      </w:r>
      <w:r>
        <w:rPr>
          <w:sz w:val="20"/>
          <w:szCs w:val="20"/>
        </w:rPr>
        <w:tab/>
      </w:r>
      <w:r w:rsidR="00BE1A2F" w:rsidRPr="005E450C">
        <w:rPr>
          <w:sz w:val="20"/>
          <w:szCs w:val="20"/>
        </w:rPr>
        <w:t>Dodavatel</w:t>
      </w:r>
    </w:p>
    <w:p w14:paraId="787F05B7" w14:textId="77777777" w:rsidR="00BE1A2F" w:rsidRDefault="00BE1A2F" w:rsidP="00670DF0">
      <w:pPr>
        <w:pStyle w:val="lneksmlouvy"/>
        <w:numPr>
          <w:ilvl w:val="0"/>
          <w:numId w:val="0"/>
        </w:numPr>
        <w:rPr>
          <w:sz w:val="20"/>
          <w:szCs w:val="20"/>
        </w:rPr>
      </w:pPr>
    </w:p>
    <w:p w14:paraId="4867FD9E" w14:textId="77777777" w:rsidR="00E433E1" w:rsidRDefault="00E433E1" w:rsidP="00670DF0">
      <w:pPr>
        <w:pStyle w:val="lneksmlouvy"/>
        <w:numPr>
          <w:ilvl w:val="0"/>
          <w:numId w:val="0"/>
        </w:numPr>
        <w:rPr>
          <w:sz w:val="20"/>
          <w:szCs w:val="20"/>
        </w:rPr>
      </w:pPr>
    </w:p>
    <w:p w14:paraId="587962AD" w14:textId="77777777" w:rsidR="00E433E1" w:rsidRDefault="00E433E1" w:rsidP="00670DF0">
      <w:pPr>
        <w:pStyle w:val="lneksmlouvy"/>
        <w:numPr>
          <w:ilvl w:val="0"/>
          <w:numId w:val="0"/>
        </w:numPr>
        <w:rPr>
          <w:sz w:val="20"/>
          <w:szCs w:val="20"/>
        </w:rPr>
      </w:pPr>
    </w:p>
    <w:p w14:paraId="3C0B3CA2" w14:textId="77777777" w:rsidR="00BE1A2F" w:rsidRDefault="00BE1A2F" w:rsidP="00670DF0">
      <w:pPr>
        <w:pStyle w:val="lneksmlouvy"/>
        <w:numPr>
          <w:ilvl w:val="0"/>
          <w:numId w:val="0"/>
        </w:numPr>
        <w:rPr>
          <w:sz w:val="20"/>
          <w:szCs w:val="20"/>
        </w:rPr>
      </w:pPr>
    </w:p>
    <w:p w14:paraId="1621F622" w14:textId="2EB53564" w:rsidR="00BE1A2F" w:rsidRDefault="00BE1A2F" w:rsidP="00670DF0">
      <w:pPr>
        <w:pStyle w:val="lneksmlouvy"/>
        <w:numPr>
          <w:ilvl w:val="0"/>
          <w:numId w:val="0"/>
        </w:numPr>
        <w:rPr>
          <w:sz w:val="20"/>
          <w:szCs w:val="20"/>
        </w:rPr>
      </w:pPr>
      <w:r w:rsidRPr="00BE1A2F">
        <w:rPr>
          <w:sz w:val="20"/>
          <w:szCs w:val="20"/>
        </w:rPr>
        <w:t>___________________________________</w:t>
      </w:r>
      <w:r>
        <w:rPr>
          <w:sz w:val="20"/>
          <w:szCs w:val="20"/>
        </w:rPr>
        <w:tab/>
      </w:r>
      <w:r>
        <w:rPr>
          <w:sz w:val="20"/>
          <w:szCs w:val="20"/>
        </w:rPr>
        <w:tab/>
      </w:r>
      <w:r w:rsidRPr="00BE1A2F">
        <w:rPr>
          <w:sz w:val="20"/>
          <w:szCs w:val="20"/>
        </w:rPr>
        <w:t>___________________________________</w:t>
      </w:r>
    </w:p>
    <w:p w14:paraId="2D35B58B" w14:textId="77777777" w:rsidR="006E450D" w:rsidRDefault="00BE1A2F" w:rsidP="00BE1A2F">
      <w:pPr>
        <w:pStyle w:val="lneksmlouvy"/>
        <w:numPr>
          <w:ilvl w:val="0"/>
          <w:numId w:val="0"/>
        </w:numPr>
        <w:rPr>
          <w:sz w:val="20"/>
          <w:szCs w:val="20"/>
        </w:rPr>
      </w:pPr>
      <w:r>
        <w:rPr>
          <w:sz w:val="20"/>
          <w:szCs w:val="20"/>
        </w:rPr>
        <w:t xml:space="preserve">         </w:t>
      </w:r>
      <w:r w:rsidR="006E450D">
        <w:rPr>
          <w:sz w:val="20"/>
          <w:szCs w:val="20"/>
        </w:rPr>
        <w:t>PaedDr. Bc. Ivana Dobešová</w:t>
      </w:r>
      <w:r>
        <w:rPr>
          <w:sz w:val="20"/>
          <w:szCs w:val="20"/>
        </w:rPr>
        <w:tab/>
      </w:r>
      <w:r>
        <w:rPr>
          <w:sz w:val="20"/>
          <w:szCs w:val="20"/>
        </w:rPr>
        <w:tab/>
      </w:r>
      <w:r>
        <w:rPr>
          <w:sz w:val="20"/>
          <w:szCs w:val="20"/>
        </w:rPr>
        <w:tab/>
      </w:r>
      <w:r w:rsidR="00E433E1">
        <w:rPr>
          <w:sz w:val="20"/>
          <w:szCs w:val="20"/>
        </w:rPr>
        <w:tab/>
      </w:r>
      <w:r w:rsidRPr="00BE1A2F">
        <w:rPr>
          <w:sz w:val="20"/>
          <w:szCs w:val="20"/>
          <w:highlight w:val="yellow"/>
        </w:rPr>
        <w:t>[DOPLNIT]</w:t>
      </w:r>
    </w:p>
    <w:p w14:paraId="3450BC3D" w14:textId="012335FD" w:rsidR="003E26AF" w:rsidRPr="006E450D" w:rsidRDefault="006E450D" w:rsidP="00BE1A2F">
      <w:pPr>
        <w:pStyle w:val="lneksmlouvy"/>
        <w:numPr>
          <w:ilvl w:val="0"/>
          <w:numId w:val="0"/>
        </w:numPr>
        <w:rPr>
          <w:sz w:val="20"/>
          <w:szCs w:val="20"/>
        </w:rPr>
      </w:pPr>
      <w:r>
        <w:rPr>
          <w:sz w:val="20"/>
          <w:szCs w:val="20"/>
        </w:rPr>
        <w:t xml:space="preserve">                    </w:t>
      </w:r>
      <w:r w:rsidR="00BE1A2F">
        <w:rPr>
          <w:sz w:val="20"/>
          <w:szCs w:val="20"/>
        </w:rPr>
        <w:t>ředitelka školy</w:t>
      </w:r>
    </w:p>
    <w:sectPr w:rsidR="003E26AF" w:rsidRPr="006E450D" w:rsidSect="00BE1A2F">
      <w:footerReference w:type="default" r:id="rId12"/>
      <w:pgSz w:w="11906" w:h="16838" w:code="9"/>
      <w:pgMar w:top="1418" w:right="1134"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61F5" w14:textId="77777777" w:rsidR="0066070C" w:rsidRDefault="0066070C">
      <w:r>
        <w:separator/>
      </w:r>
    </w:p>
  </w:endnote>
  <w:endnote w:type="continuationSeparator" w:id="0">
    <w:p w14:paraId="094CA00A" w14:textId="77777777" w:rsidR="0066070C" w:rsidRDefault="0066070C">
      <w:r>
        <w:continuationSeparator/>
      </w:r>
    </w:p>
  </w:endnote>
  <w:endnote w:type="continuationNotice" w:id="1">
    <w:p w14:paraId="4A90C548" w14:textId="77777777" w:rsidR="0066070C" w:rsidRDefault="006607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F1A" w14:textId="77777777" w:rsidR="00BE1A2F" w:rsidRDefault="00BE1A2F">
    <w:pPr>
      <w:pStyle w:val="Zpat"/>
      <w:jc w:val="center"/>
      <w:rPr>
        <w:rFonts w:ascii="Arial" w:hAnsi="Arial" w:cs="Arial"/>
        <w:sz w:val="20"/>
        <w:szCs w:val="20"/>
      </w:rPr>
    </w:pPr>
  </w:p>
  <w:p w14:paraId="543D1E09" w14:textId="77777777" w:rsidR="00A43C20" w:rsidRPr="001600C1" w:rsidRDefault="00A43C20">
    <w:pPr>
      <w:pStyle w:val="Zpat"/>
      <w:jc w:val="center"/>
      <w:rPr>
        <w:rFonts w:asciiTheme="minorHAnsi" w:hAnsiTheme="minorHAnsi" w:cstheme="minorHAnsi"/>
        <w:sz w:val="20"/>
        <w:szCs w:val="20"/>
      </w:rPr>
    </w:pPr>
    <w:r w:rsidRPr="001600C1">
      <w:rPr>
        <w:rFonts w:asciiTheme="minorHAnsi" w:hAnsiTheme="minorHAnsi" w:cstheme="minorHAnsi"/>
        <w:sz w:val="20"/>
        <w:szCs w:val="20"/>
      </w:rPr>
      <w:fldChar w:fldCharType="begin"/>
    </w:r>
    <w:r w:rsidRPr="001600C1">
      <w:rPr>
        <w:rFonts w:asciiTheme="minorHAnsi" w:hAnsiTheme="minorHAnsi" w:cstheme="minorHAnsi"/>
        <w:sz w:val="20"/>
        <w:szCs w:val="20"/>
      </w:rPr>
      <w:instrText>PAGE   \* MERGEFORMAT</w:instrText>
    </w:r>
    <w:r w:rsidRPr="001600C1">
      <w:rPr>
        <w:rFonts w:asciiTheme="minorHAnsi" w:hAnsiTheme="minorHAnsi" w:cstheme="minorHAnsi"/>
        <w:sz w:val="20"/>
        <w:szCs w:val="20"/>
      </w:rPr>
      <w:fldChar w:fldCharType="separate"/>
    </w:r>
    <w:r w:rsidR="00063E18">
      <w:rPr>
        <w:rFonts w:asciiTheme="minorHAnsi" w:hAnsiTheme="minorHAnsi" w:cstheme="minorHAnsi"/>
        <w:noProof/>
        <w:sz w:val="20"/>
        <w:szCs w:val="20"/>
      </w:rPr>
      <w:t>18</w:t>
    </w:r>
    <w:r w:rsidRPr="001600C1">
      <w:rPr>
        <w:rFonts w:asciiTheme="minorHAnsi" w:hAnsiTheme="minorHAnsi" w:cstheme="minorHAnsi"/>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A5269" w14:textId="77777777" w:rsidR="0066070C" w:rsidRDefault="0066070C">
      <w:r>
        <w:separator/>
      </w:r>
    </w:p>
  </w:footnote>
  <w:footnote w:type="continuationSeparator" w:id="0">
    <w:p w14:paraId="061EB4AD" w14:textId="77777777" w:rsidR="0066070C" w:rsidRDefault="0066070C">
      <w:r>
        <w:continuationSeparator/>
      </w:r>
    </w:p>
  </w:footnote>
  <w:footnote w:type="continuationNotice" w:id="1">
    <w:p w14:paraId="76B30EE9" w14:textId="77777777" w:rsidR="0066070C" w:rsidRDefault="0066070C">
      <w:pPr>
        <w:spacing w:after="0" w:line="240" w:lineRule="auto"/>
      </w:pPr>
    </w:p>
  </w:footnote>
  <w:footnote w:id="2">
    <w:p w14:paraId="6D75D33F" w14:textId="117BC1F8" w:rsidR="00FB755B" w:rsidRDefault="00FB755B" w:rsidP="00FB755B">
      <w:pPr>
        <w:pStyle w:val="Textpoznpodarou"/>
        <w:tabs>
          <w:tab w:val="right" w:pos="9354"/>
        </w:tabs>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w:t>
      </w:r>
      <w:r w:rsidRPr="00170EFF">
        <w:rPr>
          <w:rFonts w:ascii="Arial" w:hAnsi="Arial" w:cs="Arial"/>
          <w:sz w:val="16"/>
          <w:szCs w:val="20"/>
        </w:rPr>
        <w:t>Pojem subjekt zahrnuje,</w:t>
      </w:r>
      <w:r w:rsidRPr="005E450C">
        <w:rPr>
          <w:rFonts w:ascii="Arial" w:hAnsi="Arial" w:cs="Arial"/>
          <w:sz w:val="16"/>
          <w:szCs w:val="20"/>
        </w:rPr>
        <w:t xml:space="preserve"> ale není omezen na jakoukoli vládu, skupinu nebo teroristickou organizaci.</w:t>
      </w:r>
      <w:r>
        <w:rPr>
          <w:rFonts w:ascii="Arial" w:hAnsi="Arial" w:cs="Arial"/>
          <w:sz w:val="16"/>
          <w:szCs w:val="20"/>
        </w:rPr>
        <w:tab/>
      </w:r>
    </w:p>
    <w:p w14:paraId="4F15C6E3" w14:textId="77777777" w:rsidR="00FB755B" w:rsidRDefault="00FB755B" w:rsidP="00FB755B">
      <w:pPr>
        <w:pStyle w:val="Textpoznpodarou"/>
        <w:rPr>
          <w:rFonts w:ascii="Arial" w:hAnsi="Arial" w:cs="Arial"/>
          <w:sz w:val="16"/>
          <w:szCs w:val="20"/>
        </w:rPr>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p w14:paraId="40F9ED6A" w14:textId="77777777" w:rsidR="00FB755B" w:rsidRDefault="00FB755B" w:rsidP="005E450C">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6" w15:restartNumberingAfterBreak="0">
    <w:nsid w:val="39827F65"/>
    <w:multiLevelType w:val="hybridMultilevel"/>
    <w:tmpl w:val="12301384"/>
    <w:lvl w:ilvl="0" w:tplc="A748E028">
      <w:start w:val="1"/>
      <w:numFmt w:val="bullet"/>
      <w:lvlText w:val="-"/>
      <w:lvlJc w:val="left"/>
      <w:pPr>
        <w:ind w:left="1514" w:hanging="360"/>
      </w:pPr>
      <w:rPr>
        <w:rFonts w:ascii="Arial" w:eastAsia="Calibri" w:hAnsi="Arial" w:cs="Arial" w:hint="default"/>
      </w:rPr>
    </w:lvl>
    <w:lvl w:ilvl="1" w:tplc="04050003" w:tentative="1">
      <w:start w:val="1"/>
      <w:numFmt w:val="bullet"/>
      <w:lvlText w:val="o"/>
      <w:lvlJc w:val="left"/>
      <w:pPr>
        <w:ind w:left="2234" w:hanging="360"/>
      </w:pPr>
      <w:rPr>
        <w:rFonts w:ascii="Courier New" w:hAnsi="Courier New" w:cs="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cs="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cs="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7"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8"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9"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2"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4"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EB42629"/>
    <w:multiLevelType w:val="hybridMultilevel"/>
    <w:tmpl w:val="499A264E"/>
    <w:lvl w:ilvl="0" w:tplc="5B8A2E8E">
      <w:numFmt w:val="bullet"/>
      <w:lvlText w:val="-"/>
      <w:lvlJc w:val="left"/>
      <w:pPr>
        <w:ind w:left="1040" w:hanging="360"/>
      </w:pPr>
      <w:rPr>
        <w:rFonts w:ascii="Calibri" w:eastAsia="Calibri" w:hAnsi="Calibri" w:cs="Calibri"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num w:numId="1" w16cid:durableId="737168711">
    <w:abstractNumId w:val="13"/>
  </w:num>
  <w:num w:numId="2" w16cid:durableId="1645701528">
    <w:abstractNumId w:val="1"/>
  </w:num>
  <w:num w:numId="3" w16cid:durableId="1266842864">
    <w:abstractNumId w:val="14"/>
  </w:num>
  <w:num w:numId="4" w16cid:durableId="1942371833">
    <w:abstractNumId w:val="4"/>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718631246">
    <w:abstractNumId w:val="12"/>
  </w:num>
  <w:num w:numId="6" w16cid:durableId="14115442">
    <w:abstractNumId w:val="7"/>
  </w:num>
  <w:num w:numId="7" w16cid:durableId="1147934565">
    <w:abstractNumId w:val="9"/>
  </w:num>
  <w:num w:numId="8" w16cid:durableId="1437335899">
    <w:abstractNumId w:val="11"/>
  </w:num>
  <w:num w:numId="9" w16cid:durableId="439222534">
    <w:abstractNumId w:val="10"/>
  </w:num>
  <w:num w:numId="10" w16cid:durableId="1000154039">
    <w:abstractNumId w:val="2"/>
  </w:num>
  <w:num w:numId="11" w16cid:durableId="587814278">
    <w:abstractNumId w:val="4"/>
  </w:num>
  <w:num w:numId="12" w16cid:durableId="2028750063">
    <w:abstractNumId w:val="5"/>
  </w:num>
  <w:num w:numId="13" w16cid:durableId="1697079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151331">
    <w:abstractNumId w:val="7"/>
  </w:num>
  <w:num w:numId="15" w16cid:durableId="1071611370">
    <w:abstractNumId w:val="7"/>
  </w:num>
  <w:num w:numId="16" w16cid:durableId="2019190924">
    <w:abstractNumId w:val="7"/>
  </w:num>
  <w:num w:numId="17" w16cid:durableId="1492719602">
    <w:abstractNumId w:val="7"/>
  </w:num>
  <w:num w:numId="18" w16cid:durableId="257635880">
    <w:abstractNumId w:val="0"/>
  </w:num>
  <w:num w:numId="19" w16cid:durableId="513887590">
    <w:abstractNumId w:val="3"/>
  </w:num>
  <w:num w:numId="20" w16cid:durableId="1988585704">
    <w:abstractNumId w:val="8"/>
  </w:num>
  <w:num w:numId="21" w16cid:durableId="2084797083">
    <w:abstractNumId w:val="6"/>
  </w:num>
  <w:num w:numId="22" w16cid:durableId="1191577180">
    <w:abstractNumId w:val="7"/>
  </w:num>
  <w:num w:numId="23" w16cid:durableId="1639534178">
    <w:abstractNumId w:val="7"/>
  </w:num>
  <w:num w:numId="24" w16cid:durableId="134906117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4D"/>
    <w:rsid w:val="00004407"/>
    <w:rsid w:val="000048FD"/>
    <w:rsid w:val="00004B90"/>
    <w:rsid w:val="00005239"/>
    <w:rsid w:val="000056B4"/>
    <w:rsid w:val="000061BA"/>
    <w:rsid w:val="00006ECF"/>
    <w:rsid w:val="000113B7"/>
    <w:rsid w:val="0001276A"/>
    <w:rsid w:val="000135C5"/>
    <w:rsid w:val="00014447"/>
    <w:rsid w:val="000156D3"/>
    <w:rsid w:val="00016083"/>
    <w:rsid w:val="00024615"/>
    <w:rsid w:val="00024BEF"/>
    <w:rsid w:val="0002542E"/>
    <w:rsid w:val="00025494"/>
    <w:rsid w:val="0002676D"/>
    <w:rsid w:val="00027897"/>
    <w:rsid w:val="00033480"/>
    <w:rsid w:val="00033B30"/>
    <w:rsid w:val="00034363"/>
    <w:rsid w:val="00034F88"/>
    <w:rsid w:val="0003517D"/>
    <w:rsid w:val="00035545"/>
    <w:rsid w:val="00036591"/>
    <w:rsid w:val="00036C24"/>
    <w:rsid w:val="00041803"/>
    <w:rsid w:val="00041E3B"/>
    <w:rsid w:val="000458BC"/>
    <w:rsid w:val="0004604C"/>
    <w:rsid w:val="0004684A"/>
    <w:rsid w:val="00047391"/>
    <w:rsid w:val="0004776D"/>
    <w:rsid w:val="0005039C"/>
    <w:rsid w:val="000503B0"/>
    <w:rsid w:val="00051316"/>
    <w:rsid w:val="00051C14"/>
    <w:rsid w:val="0005203F"/>
    <w:rsid w:val="0005242B"/>
    <w:rsid w:val="000530B8"/>
    <w:rsid w:val="000542C6"/>
    <w:rsid w:val="000548E8"/>
    <w:rsid w:val="00054EA1"/>
    <w:rsid w:val="00055BF4"/>
    <w:rsid w:val="0005724F"/>
    <w:rsid w:val="00057FF0"/>
    <w:rsid w:val="00061748"/>
    <w:rsid w:val="00061955"/>
    <w:rsid w:val="00063858"/>
    <w:rsid w:val="00063E18"/>
    <w:rsid w:val="00067592"/>
    <w:rsid w:val="0007089E"/>
    <w:rsid w:val="000749B7"/>
    <w:rsid w:val="00075176"/>
    <w:rsid w:val="0007686F"/>
    <w:rsid w:val="00077895"/>
    <w:rsid w:val="000778A2"/>
    <w:rsid w:val="00082847"/>
    <w:rsid w:val="000837B1"/>
    <w:rsid w:val="0008494C"/>
    <w:rsid w:val="00084B61"/>
    <w:rsid w:val="00084B70"/>
    <w:rsid w:val="00085717"/>
    <w:rsid w:val="00085CCB"/>
    <w:rsid w:val="000870EB"/>
    <w:rsid w:val="000902ED"/>
    <w:rsid w:val="000936AF"/>
    <w:rsid w:val="00093B93"/>
    <w:rsid w:val="00093CC7"/>
    <w:rsid w:val="00096D2C"/>
    <w:rsid w:val="00097A4A"/>
    <w:rsid w:val="00097EC9"/>
    <w:rsid w:val="000A12E4"/>
    <w:rsid w:val="000A3035"/>
    <w:rsid w:val="000A5459"/>
    <w:rsid w:val="000A5674"/>
    <w:rsid w:val="000A59BA"/>
    <w:rsid w:val="000A758F"/>
    <w:rsid w:val="000B3408"/>
    <w:rsid w:val="000B42A0"/>
    <w:rsid w:val="000C0595"/>
    <w:rsid w:val="000C1A99"/>
    <w:rsid w:val="000C236F"/>
    <w:rsid w:val="000C3BAB"/>
    <w:rsid w:val="000C58CF"/>
    <w:rsid w:val="000C7B15"/>
    <w:rsid w:val="000D170B"/>
    <w:rsid w:val="000D35CC"/>
    <w:rsid w:val="000D43F0"/>
    <w:rsid w:val="000D5F48"/>
    <w:rsid w:val="000E0499"/>
    <w:rsid w:val="000E0660"/>
    <w:rsid w:val="000E132E"/>
    <w:rsid w:val="000E16C3"/>
    <w:rsid w:val="000E1E9C"/>
    <w:rsid w:val="000E3B4D"/>
    <w:rsid w:val="000E560F"/>
    <w:rsid w:val="000E6884"/>
    <w:rsid w:val="000E73EF"/>
    <w:rsid w:val="000E77E2"/>
    <w:rsid w:val="000F0AAF"/>
    <w:rsid w:val="000F18E1"/>
    <w:rsid w:val="000F21A3"/>
    <w:rsid w:val="000F24EE"/>
    <w:rsid w:val="000F3C40"/>
    <w:rsid w:val="000F3D4F"/>
    <w:rsid w:val="000F4856"/>
    <w:rsid w:val="000F5076"/>
    <w:rsid w:val="000F6ECA"/>
    <w:rsid w:val="000F760B"/>
    <w:rsid w:val="000F7EB0"/>
    <w:rsid w:val="001008CC"/>
    <w:rsid w:val="0010132D"/>
    <w:rsid w:val="001013D9"/>
    <w:rsid w:val="001031AF"/>
    <w:rsid w:val="00104314"/>
    <w:rsid w:val="00111776"/>
    <w:rsid w:val="001124FC"/>
    <w:rsid w:val="00112792"/>
    <w:rsid w:val="0011358F"/>
    <w:rsid w:val="0011368C"/>
    <w:rsid w:val="00116864"/>
    <w:rsid w:val="00116A66"/>
    <w:rsid w:val="00123C07"/>
    <w:rsid w:val="001246BC"/>
    <w:rsid w:val="00124E9A"/>
    <w:rsid w:val="001275BC"/>
    <w:rsid w:val="001278FA"/>
    <w:rsid w:val="00131135"/>
    <w:rsid w:val="00131B13"/>
    <w:rsid w:val="00132C0D"/>
    <w:rsid w:val="001343C1"/>
    <w:rsid w:val="00136A13"/>
    <w:rsid w:val="0014636B"/>
    <w:rsid w:val="00146989"/>
    <w:rsid w:val="00146DF3"/>
    <w:rsid w:val="00147FA9"/>
    <w:rsid w:val="0015075E"/>
    <w:rsid w:val="00152D12"/>
    <w:rsid w:val="00153503"/>
    <w:rsid w:val="00153D35"/>
    <w:rsid w:val="0015487A"/>
    <w:rsid w:val="00155079"/>
    <w:rsid w:val="00157349"/>
    <w:rsid w:val="001600C1"/>
    <w:rsid w:val="00160F30"/>
    <w:rsid w:val="001628D4"/>
    <w:rsid w:val="00164BB5"/>
    <w:rsid w:val="001654B9"/>
    <w:rsid w:val="0016611C"/>
    <w:rsid w:val="0016649D"/>
    <w:rsid w:val="00166C99"/>
    <w:rsid w:val="00166E1B"/>
    <w:rsid w:val="00170EFF"/>
    <w:rsid w:val="001715AA"/>
    <w:rsid w:val="00171DBC"/>
    <w:rsid w:val="00175AC5"/>
    <w:rsid w:val="00177AE0"/>
    <w:rsid w:val="00180228"/>
    <w:rsid w:val="00181320"/>
    <w:rsid w:val="00184692"/>
    <w:rsid w:val="00185BD1"/>
    <w:rsid w:val="00187ED5"/>
    <w:rsid w:val="00187F14"/>
    <w:rsid w:val="00191A67"/>
    <w:rsid w:val="00191FA8"/>
    <w:rsid w:val="0019235C"/>
    <w:rsid w:val="00192522"/>
    <w:rsid w:val="0019561C"/>
    <w:rsid w:val="001958A3"/>
    <w:rsid w:val="00195A9E"/>
    <w:rsid w:val="00195BB2"/>
    <w:rsid w:val="001A055F"/>
    <w:rsid w:val="001A0E30"/>
    <w:rsid w:val="001A3589"/>
    <w:rsid w:val="001A6192"/>
    <w:rsid w:val="001A7B81"/>
    <w:rsid w:val="001B0412"/>
    <w:rsid w:val="001B1184"/>
    <w:rsid w:val="001B1231"/>
    <w:rsid w:val="001B1960"/>
    <w:rsid w:val="001B1D37"/>
    <w:rsid w:val="001B2054"/>
    <w:rsid w:val="001B2620"/>
    <w:rsid w:val="001B4527"/>
    <w:rsid w:val="001B484F"/>
    <w:rsid w:val="001B5BA5"/>
    <w:rsid w:val="001B7AFA"/>
    <w:rsid w:val="001C2843"/>
    <w:rsid w:val="001C5299"/>
    <w:rsid w:val="001C53D9"/>
    <w:rsid w:val="001C5899"/>
    <w:rsid w:val="001C5F00"/>
    <w:rsid w:val="001C6F22"/>
    <w:rsid w:val="001D0C3A"/>
    <w:rsid w:val="001D2A90"/>
    <w:rsid w:val="001D2F0D"/>
    <w:rsid w:val="001D7C7C"/>
    <w:rsid w:val="001E07E5"/>
    <w:rsid w:val="001E16B0"/>
    <w:rsid w:val="001E27E4"/>
    <w:rsid w:val="001E4002"/>
    <w:rsid w:val="001E47A6"/>
    <w:rsid w:val="001F096C"/>
    <w:rsid w:val="001F0CB1"/>
    <w:rsid w:val="001F1E60"/>
    <w:rsid w:val="001F2544"/>
    <w:rsid w:val="001F48D6"/>
    <w:rsid w:val="001F5CE0"/>
    <w:rsid w:val="001F621C"/>
    <w:rsid w:val="001F7B38"/>
    <w:rsid w:val="002008E2"/>
    <w:rsid w:val="00200E8D"/>
    <w:rsid w:val="00202F0E"/>
    <w:rsid w:val="002037C7"/>
    <w:rsid w:val="002059F4"/>
    <w:rsid w:val="00207048"/>
    <w:rsid w:val="00207B0E"/>
    <w:rsid w:val="00207D09"/>
    <w:rsid w:val="002104B7"/>
    <w:rsid w:val="002119F3"/>
    <w:rsid w:val="002123E0"/>
    <w:rsid w:val="0021498F"/>
    <w:rsid w:val="00215A40"/>
    <w:rsid w:val="0021661B"/>
    <w:rsid w:val="002168EE"/>
    <w:rsid w:val="00216A99"/>
    <w:rsid w:val="002179BD"/>
    <w:rsid w:val="0022118A"/>
    <w:rsid w:val="00223A3A"/>
    <w:rsid w:val="002240F1"/>
    <w:rsid w:val="0022449A"/>
    <w:rsid w:val="00224760"/>
    <w:rsid w:val="00224E39"/>
    <w:rsid w:val="002272DA"/>
    <w:rsid w:val="00233846"/>
    <w:rsid w:val="00234310"/>
    <w:rsid w:val="00234416"/>
    <w:rsid w:val="00240025"/>
    <w:rsid w:val="00243151"/>
    <w:rsid w:val="002458FD"/>
    <w:rsid w:val="00246638"/>
    <w:rsid w:val="00250245"/>
    <w:rsid w:val="00251709"/>
    <w:rsid w:val="00252412"/>
    <w:rsid w:val="0025348D"/>
    <w:rsid w:val="00253B52"/>
    <w:rsid w:val="00253C28"/>
    <w:rsid w:val="002565EB"/>
    <w:rsid w:val="00256D88"/>
    <w:rsid w:val="002574AD"/>
    <w:rsid w:val="00260AF6"/>
    <w:rsid w:val="00262422"/>
    <w:rsid w:val="0026289E"/>
    <w:rsid w:val="0026394C"/>
    <w:rsid w:val="00263993"/>
    <w:rsid w:val="0026492F"/>
    <w:rsid w:val="002650C2"/>
    <w:rsid w:val="0026563E"/>
    <w:rsid w:val="0026620C"/>
    <w:rsid w:val="00266604"/>
    <w:rsid w:val="00266977"/>
    <w:rsid w:val="00266E97"/>
    <w:rsid w:val="00267FD1"/>
    <w:rsid w:val="0027032C"/>
    <w:rsid w:val="00273226"/>
    <w:rsid w:val="002738DE"/>
    <w:rsid w:val="00273A46"/>
    <w:rsid w:val="00273BAE"/>
    <w:rsid w:val="00274077"/>
    <w:rsid w:val="00275912"/>
    <w:rsid w:val="00275D43"/>
    <w:rsid w:val="0028041C"/>
    <w:rsid w:val="00280A2F"/>
    <w:rsid w:val="00280C88"/>
    <w:rsid w:val="00282D7A"/>
    <w:rsid w:val="002859CC"/>
    <w:rsid w:val="002862C7"/>
    <w:rsid w:val="0028793D"/>
    <w:rsid w:val="00291C8E"/>
    <w:rsid w:val="002947D0"/>
    <w:rsid w:val="0029569C"/>
    <w:rsid w:val="002956AA"/>
    <w:rsid w:val="00295C94"/>
    <w:rsid w:val="002974AE"/>
    <w:rsid w:val="00297951"/>
    <w:rsid w:val="002A52D2"/>
    <w:rsid w:val="002A5596"/>
    <w:rsid w:val="002A5E53"/>
    <w:rsid w:val="002A5F5D"/>
    <w:rsid w:val="002A6B5A"/>
    <w:rsid w:val="002B04EB"/>
    <w:rsid w:val="002B14FC"/>
    <w:rsid w:val="002B1AD9"/>
    <w:rsid w:val="002B2831"/>
    <w:rsid w:val="002B333E"/>
    <w:rsid w:val="002B4D1C"/>
    <w:rsid w:val="002B65C0"/>
    <w:rsid w:val="002B667C"/>
    <w:rsid w:val="002B6D7E"/>
    <w:rsid w:val="002B7465"/>
    <w:rsid w:val="002B789B"/>
    <w:rsid w:val="002B7DC0"/>
    <w:rsid w:val="002C03B7"/>
    <w:rsid w:val="002C0834"/>
    <w:rsid w:val="002C14DA"/>
    <w:rsid w:val="002C1C1A"/>
    <w:rsid w:val="002C28A8"/>
    <w:rsid w:val="002C32C4"/>
    <w:rsid w:val="002C361C"/>
    <w:rsid w:val="002C614A"/>
    <w:rsid w:val="002C61A4"/>
    <w:rsid w:val="002D1573"/>
    <w:rsid w:val="002D23E9"/>
    <w:rsid w:val="002D4CB4"/>
    <w:rsid w:val="002E007A"/>
    <w:rsid w:val="002E2261"/>
    <w:rsid w:val="002E5882"/>
    <w:rsid w:val="002F0F03"/>
    <w:rsid w:val="002F16E2"/>
    <w:rsid w:val="002F2939"/>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192"/>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27EEA"/>
    <w:rsid w:val="003309F2"/>
    <w:rsid w:val="003312C2"/>
    <w:rsid w:val="0033198B"/>
    <w:rsid w:val="00333BC1"/>
    <w:rsid w:val="00334F27"/>
    <w:rsid w:val="00336C46"/>
    <w:rsid w:val="00337915"/>
    <w:rsid w:val="00337FAE"/>
    <w:rsid w:val="0034124A"/>
    <w:rsid w:val="003413DA"/>
    <w:rsid w:val="0034233E"/>
    <w:rsid w:val="00342B8C"/>
    <w:rsid w:val="003451A7"/>
    <w:rsid w:val="0034630E"/>
    <w:rsid w:val="00346C6D"/>
    <w:rsid w:val="00347F07"/>
    <w:rsid w:val="0035106D"/>
    <w:rsid w:val="00351B8D"/>
    <w:rsid w:val="003540B7"/>
    <w:rsid w:val="0035502A"/>
    <w:rsid w:val="003557C9"/>
    <w:rsid w:val="00355907"/>
    <w:rsid w:val="0035623D"/>
    <w:rsid w:val="0036028B"/>
    <w:rsid w:val="0036093C"/>
    <w:rsid w:val="00361CCC"/>
    <w:rsid w:val="003624A2"/>
    <w:rsid w:val="00366456"/>
    <w:rsid w:val="00366624"/>
    <w:rsid w:val="00371A6D"/>
    <w:rsid w:val="00372484"/>
    <w:rsid w:val="00374E9C"/>
    <w:rsid w:val="00375D6E"/>
    <w:rsid w:val="003769B3"/>
    <w:rsid w:val="00376A1B"/>
    <w:rsid w:val="0037720F"/>
    <w:rsid w:val="0037753F"/>
    <w:rsid w:val="00377D32"/>
    <w:rsid w:val="00381A68"/>
    <w:rsid w:val="003858A0"/>
    <w:rsid w:val="00387382"/>
    <w:rsid w:val="003878D2"/>
    <w:rsid w:val="00390DBB"/>
    <w:rsid w:val="0039147E"/>
    <w:rsid w:val="003932D9"/>
    <w:rsid w:val="00393DCD"/>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B3CFD"/>
    <w:rsid w:val="003C395B"/>
    <w:rsid w:val="003C47D5"/>
    <w:rsid w:val="003C4E26"/>
    <w:rsid w:val="003C537C"/>
    <w:rsid w:val="003C54EC"/>
    <w:rsid w:val="003D0BFE"/>
    <w:rsid w:val="003D237F"/>
    <w:rsid w:val="003D4892"/>
    <w:rsid w:val="003D4A25"/>
    <w:rsid w:val="003D57FA"/>
    <w:rsid w:val="003D6DC4"/>
    <w:rsid w:val="003D76E7"/>
    <w:rsid w:val="003D7FB2"/>
    <w:rsid w:val="003E06B3"/>
    <w:rsid w:val="003E0BAF"/>
    <w:rsid w:val="003E0BC7"/>
    <w:rsid w:val="003E0BDF"/>
    <w:rsid w:val="003E26AF"/>
    <w:rsid w:val="003E310D"/>
    <w:rsid w:val="003E7D40"/>
    <w:rsid w:val="003E7D9D"/>
    <w:rsid w:val="003F0715"/>
    <w:rsid w:val="003F0C14"/>
    <w:rsid w:val="003F15EB"/>
    <w:rsid w:val="003F1CA9"/>
    <w:rsid w:val="003F28DF"/>
    <w:rsid w:val="003F2CFD"/>
    <w:rsid w:val="003F6DEF"/>
    <w:rsid w:val="004004C0"/>
    <w:rsid w:val="004008AF"/>
    <w:rsid w:val="00402247"/>
    <w:rsid w:val="00404887"/>
    <w:rsid w:val="00404CFE"/>
    <w:rsid w:val="004051A2"/>
    <w:rsid w:val="0040750B"/>
    <w:rsid w:val="0040751C"/>
    <w:rsid w:val="00407A34"/>
    <w:rsid w:val="004105DB"/>
    <w:rsid w:val="0041205F"/>
    <w:rsid w:val="00415190"/>
    <w:rsid w:val="00416284"/>
    <w:rsid w:val="00422906"/>
    <w:rsid w:val="00422968"/>
    <w:rsid w:val="00422B67"/>
    <w:rsid w:val="00423E42"/>
    <w:rsid w:val="004247AD"/>
    <w:rsid w:val="00425F5A"/>
    <w:rsid w:val="004266A8"/>
    <w:rsid w:val="0042701D"/>
    <w:rsid w:val="004302C1"/>
    <w:rsid w:val="004324F5"/>
    <w:rsid w:val="00432A7A"/>
    <w:rsid w:val="00432B7C"/>
    <w:rsid w:val="00432E47"/>
    <w:rsid w:val="0043313B"/>
    <w:rsid w:val="004350A9"/>
    <w:rsid w:val="00435B08"/>
    <w:rsid w:val="00435F2F"/>
    <w:rsid w:val="00436248"/>
    <w:rsid w:val="004371EB"/>
    <w:rsid w:val="00440184"/>
    <w:rsid w:val="00441F25"/>
    <w:rsid w:val="004421A2"/>
    <w:rsid w:val="004462D3"/>
    <w:rsid w:val="00446E95"/>
    <w:rsid w:val="00447164"/>
    <w:rsid w:val="00450CC2"/>
    <w:rsid w:val="004517D7"/>
    <w:rsid w:val="00453BCD"/>
    <w:rsid w:val="00455EC8"/>
    <w:rsid w:val="004620DB"/>
    <w:rsid w:val="00472C3A"/>
    <w:rsid w:val="0047365D"/>
    <w:rsid w:val="00476460"/>
    <w:rsid w:val="004801B4"/>
    <w:rsid w:val="004827BC"/>
    <w:rsid w:val="00484E0C"/>
    <w:rsid w:val="00492BD4"/>
    <w:rsid w:val="00495EF0"/>
    <w:rsid w:val="004960F5"/>
    <w:rsid w:val="004A016C"/>
    <w:rsid w:val="004A075F"/>
    <w:rsid w:val="004A2E57"/>
    <w:rsid w:val="004A42DA"/>
    <w:rsid w:val="004A49AC"/>
    <w:rsid w:val="004A79B1"/>
    <w:rsid w:val="004B0517"/>
    <w:rsid w:val="004B09F8"/>
    <w:rsid w:val="004B140B"/>
    <w:rsid w:val="004B21EB"/>
    <w:rsid w:val="004B2F54"/>
    <w:rsid w:val="004B3E8D"/>
    <w:rsid w:val="004B45F3"/>
    <w:rsid w:val="004B53EC"/>
    <w:rsid w:val="004B604C"/>
    <w:rsid w:val="004B7157"/>
    <w:rsid w:val="004B7356"/>
    <w:rsid w:val="004C02BE"/>
    <w:rsid w:val="004C0DE9"/>
    <w:rsid w:val="004C301E"/>
    <w:rsid w:val="004C3CC9"/>
    <w:rsid w:val="004C7AB4"/>
    <w:rsid w:val="004D105D"/>
    <w:rsid w:val="004D33E4"/>
    <w:rsid w:val="004D3777"/>
    <w:rsid w:val="004D779D"/>
    <w:rsid w:val="004D7830"/>
    <w:rsid w:val="004E12C2"/>
    <w:rsid w:val="004E3161"/>
    <w:rsid w:val="004E5676"/>
    <w:rsid w:val="004E6CEE"/>
    <w:rsid w:val="004E7326"/>
    <w:rsid w:val="004F1224"/>
    <w:rsid w:val="004F1CD3"/>
    <w:rsid w:val="004F2CC6"/>
    <w:rsid w:val="004F2E96"/>
    <w:rsid w:val="004F5708"/>
    <w:rsid w:val="004F64E3"/>
    <w:rsid w:val="004F71F2"/>
    <w:rsid w:val="004F7B2F"/>
    <w:rsid w:val="005001FD"/>
    <w:rsid w:val="00501022"/>
    <w:rsid w:val="0050155C"/>
    <w:rsid w:val="00502089"/>
    <w:rsid w:val="00502AD2"/>
    <w:rsid w:val="00506EE1"/>
    <w:rsid w:val="005100DA"/>
    <w:rsid w:val="00511F0A"/>
    <w:rsid w:val="00512ED4"/>
    <w:rsid w:val="00513273"/>
    <w:rsid w:val="005132F1"/>
    <w:rsid w:val="005135BB"/>
    <w:rsid w:val="0051542E"/>
    <w:rsid w:val="005159EB"/>
    <w:rsid w:val="00517381"/>
    <w:rsid w:val="00521AA8"/>
    <w:rsid w:val="005227AC"/>
    <w:rsid w:val="00522BF8"/>
    <w:rsid w:val="00522EDF"/>
    <w:rsid w:val="005246ED"/>
    <w:rsid w:val="005256C6"/>
    <w:rsid w:val="005256EB"/>
    <w:rsid w:val="00525C82"/>
    <w:rsid w:val="00526E43"/>
    <w:rsid w:val="005307F8"/>
    <w:rsid w:val="005308A9"/>
    <w:rsid w:val="0053458B"/>
    <w:rsid w:val="0054160E"/>
    <w:rsid w:val="00545CD1"/>
    <w:rsid w:val="005472FC"/>
    <w:rsid w:val="00552D18"/>
    <w:rsid w:val="005537F0"/>
    <w:rsid w:val="00555D0F"/>
    <w:rsid w:val="005572E5"/>
    <w:rsid w:val="00557D55"/>
    <w:rsid w:val="005601F2"/>
    <w:rsid w:val="00560832"/>
    <w:rsid w:val="00561BC5"/>
    <w:rsid w:val="005625C9"/>
    <w:rsid w:val="00562937"/>
    <w:rsid w:val="00563A6E"/>
    <w:rsid w:val="00564330"/>
    <w:rsid w:val="0056680B"/>
    <w:rsid w:val="00570856"/>
    <w:rsid w:val="005724D0"/>
    <w:rsid w:val="0057280A"/>
    <w:rsid w:val="00576A9D"/>
    <w:rsid w:val="00577245"/>
    <w:rsid w:val="00577797"/>
    <w:rsid w:val="005779F9"/>
    <w:rsid w:val="005807EA"/>
    <w:rsid w:val="00580967"/>
    <w:rsid w:val="00581C0B"/>
    <w:rsid w:val="0058304F"/>
    <w:rsid w:val="00585B97"/>
    <w:rsid w:val="00587D22"/>
    <w:rsid w:val="00587D6C"/>
    <w:rsid w:val="00590038"/>
    <w:rsid w:val="00590097"/>
    <w:rsid w:val="005906EB"/>
    <w:rsid w:val="00591FC7"/>
    <w:rsid w:val="0059679A"/>
    <w:rsid w:val="005A2777"/>
    <w:rsid w:val="005A5026"/>
    <w:rsid w:val="005A54C9"/>
    <w:rsid w:val="005A56C7"/>
    <w:rsid w:val="005B022B"/>
    <w:rsid w:val="005B146B"/>
    <w:rsid w:val="005B1AF8"/>
    <w:rsid w:val="005B1D3F"/>
    <w:rsid w:val="005B1D5C"/>
    <w:rsid w:val="005B2B14"/>
    <w:rsid w:val="005B3DE2"/>
    <w:rsid w:val="005B49CF"/>
    <w:rsid w:val="005B4FC8"/>
    <w:rsid w:val="005B70C7"/>
    <w:rsid w:val="005B731D"/>
    <w:rsid w:val="005C044F"/>
    <w:rsid w:val="005C27D1"/>
    <w:rsid w:val="005C2DBD"/>
    <w:rsid w:val="005C30EC"/>
    <w:rsid w:val="005C41C0"/>
    <w:rsid w:val="005C44C3"/>
    <w:rsid w:val="005C5BCF"/>
    <w:rsid w:val="005C7035"/>
    <w:rsid w:val="005C7C93"/>
    <w:rsid w:val="005D1A14"/>
    <w:rsid w:val="005D4C0F"/>
    <w:rsid w:val="005D541E"/>
    <w:rsid w:val="005D5524"/>
    <w:rsid w:val="005D5F8C"/>
    <w:rsid w:val="005D6723"/>
    <w:rsid w:val="005E0238"/>
    <w:rsid w:val="005E0ED5"/>
    <w:rsid w:val="005E129E"/>
    <w:rsid w:val="005E1737"/>
    <w:rsid w:val="005E1C91"/>
    <w:rsid w:val="005E370D"/>
    <w:rsid w:val="005E450C"/>
    <w:rsid w:val="005F0B6B"/>
    <w:rsid w:val="005F26AC"/>
    <w:rsid w:val="005F3A46"/>
    <w:rsid w:val="005F593D"/>
    <w:rsid w:val="005F680B"/>
    <w:rsid w:val="00601234"/>
    <w:rsid w:val="0060262F"/>
    <w:rsid w:val="00604770"/>
    <w:rsid w:val="006052AD"/>
    <w:rsid w:val="006054A0"/>
    <w:rsid w:val="00605D8A"/>
    <w:rsid w:val="006105D6"/>
    <w:rsid w:val="0061364B"/>
    <w:rsid w:val="00615167"/>
    <w:rsid w:val="00620727"/>
    <w:rsid w:val="00620F35"/>
    <w:rsid w:val="00621301"/>
    <w:rsid w:val="006224D8"/>
    <w:rsid w:val="006226BD"/>
    <w:rsid w:val="00623E04"/>
    <w:rsid w:val="00625BBA"/>
    <w:rsid w:val="00632D60"/>
    <w:rsid w:val="00634C9F"/>
    <w:rsid w:val="00634F7D"/>
    <w:rsid w:val="00636A46"/>
    <w:rsid w:val="00636A67"/>
    <w:rsid w:val="006371E5"/>
    <w:rsid w:val="00642703"/>
    <w:rsid w:val="006437FD"/>
    <w:rsid w:val="00643DDD"/>
    <w:rsid w:val="006503F7"/>
    <w:rsid w:val="006505BF"/>
    <w:rsid w:val="00650D70"/>
    <w:rsid w:val="00652FCE"/>
    <w:rsid w:val="00654A8A"/>
    <w:rsid w:val="0065666E"/>
    <w:rsid w:val="0066070C"/>
    <w:rsid w:val="00660FFD"/>
    <w:rsid w:val="00661D61"/>
    <w:rsid w:val="00662878"/>
    <w:rsid w:val="00664BCC"/>
    <w:rsid w:val="00666DEC"/>
    <w:rsid w:val="00667C5A"/>
    <w:rsid w:val="00670AAA"/>
    <w:rsid w:val="00670DF0"/>
    <w:rsid w:val="0067195E"/>
    <w:rsid w:val="00674524"/>
    <w:rsid w:val="00674AB3"/>
    <w:rsid w:val="00677DC3"/>
    <w:rsid w:val="00680A14"/>
    <w:rsid w:val="00681785"/>
    <w:rsid w:val="0068332F"/>
    <w:rsid w:val="00685B67"/>
    <w:rsid w:val="006872E1"/>
    <w:rsid w:val="00691936"/>
    <w:rsid w:val="00695912"/>
    <w:rsid w:val="00695DD3"/>
    <w:rsid w:val="00697157"/>
    <w:rsid w:val="0069763C"/>
    <w:rsid w:val="006A0EED"/>
    <w:rsid w:val="006A1E03"/>
    <w:rsid w:val="006A2311"/>
    <w:rsid w:val="006A62CA"/>
    <w:rsid w:val="006A6BC7"/>
    <w:rsid w:val="006B347F"/>
    <w:rsid w:val="006B4E89"/>
    <w:rsid w:val="006B7A52"/>
    <w:rsid w:val="006C011E"/>
    <w:rsid w:val="006C1148"/>
    <w:rsid w:val="006C1889"/>
    <w:rsid w:val="006C2937"/>
    <w:rsid w:val="006C2AE0"/>
    <w:rsid w:val="006C3C9D"/>
    <w:rsid w:val="006C4C27"/>
    <w:rsid w:val="006C662A"/>
    <w:rsid w:val="006C7721"/>
    <w:rsid w:val="006D00F6"/>
    <w:rsid w:val="006D1163"/>
    <w:rsid w:val="006D2623"/>
    <w:rsid w:val="006D348A"/>
    <w:rsid w:val="006D6AE2"/>
    <w:rsid w:val="006E2893"/>
    <w:rsid w:val="006E30B7"/>
    <w:rsid w:val="006E3DF4"/>
    <w:rsid w:val="006E450D"/>
    <w:rsid w:val="006E7D70"/>
    <w:rsid w:val="006F026C"/>
    <w:rsid w:val="006F5077"/>
    <w:rsid w:val="007021A1"/>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4F50"/>
    <w:rsid w:val="00725432"/>
    <w:rsid w:val="00727374"/>
    <w:rsid w:val="00731062"/>
    <w:rsid w:val="00734486"/>
    <w:rsid w:val="00734CD8"/>
    <w:rsid w:val="0073576E"/>
    <w:rsid w:val="00735C6E"/>
    <w:rsid w:val="00735F50"/>
    <w:rsid w:val="00736846"/>
    <w:rsid w:val="00737601"/>
    <w:rsid w:val="00740096"/>
    <w:rsid w:val="007409A8"/>
    <w:rsid w:val="00740D06"/>
    <w:rsid w:val="0074200A"/>
    <w:rsid w:val="00746FCA"/>
    <w:rsid w:val="00747576"/>
    <w:rsid w:val="007510CD"/>
    <w:rsid w:val="00752240"/>
    <w:rsid w:val="007524E8"/>
    <w:rsid w:val="00752A41"/>
    <w:rsid w:val="00754952"/>
    <w:rsid w:val="00754D9E"/>
    <w:rsid w:val="007563AE"/>
    <w:rsid w:val="007572F2"/>
    <w:rsid w:val="00761018"/>
    <w:rsid w:val="0076280D"/>
    <w:rsid w:val="007647B4"/>
    <w:rsid w:val="0076748E"/>
    <w:rsid w:val="007700BD"/>
    <w:rsid w:val="00770996"/>
    <w:rsid w:val="00773029"/>
    <w:rsid w:val="00775E65"/>
    <w:rsid w:val="007770C5"/>
    <w:rsid w:val="00777505"/>
    <w:rsid w:val="00781DC6"/>
    <w:rsid w:val="00783534"/>
    <w:rsid w:val="0078356B"/>
    <w:rsid w:val="0078397E"/>
    <w:rsid w:val="00785592"/>
    <w:rsid w:val="007855C2"/>
    <w:rsid w:val="007856AF"/>
    <w:rsid w:val="007878D9"/>
    <w:rsid w:val="0078790C"/>
    <w:rsid w:val="00790472"/>
    <w:rsid w:val="0079496D"/>
    <w:rsid w:val="00794E23"/>
    <w:rsid w:val="007A2638"/>
    <w:rsid w:val="007A31B6"/>
    <w:rsid w:val="007A4F95"/>
    <w:rsid w:val="007A57DD"/>
    <w:rsid w:val="007A65C8"/>
    <w:rsid w:val="007A6648"/>
    <w:rsid w:val="007A6A2F"/>
    <w:rsid w:val="007A7DBC"/>
    <w:rsid w:val="007B1C74"/>
    <w:rsid w:val="007B1C8D"/>
    <w:rsid w:val="007B1CC9"/>
    <w:rsid w:val="007B3C67"/>
    <w:rsid w:val="007B4F0E"/>
    <w:rsid w:val="007B5B79"/>
    <w:rsid w:val="007B74C8"/>
    <w:rsid w:val="007B758B"/>
    <w:rsid w:val="007C0D61"/>
    <w:rsid w:val="007C374F"/>
    <w:rsid w:val="007C3A1C"/>
    <w:rsid w:val="007C524F"/>
    <w:rsid w:val="007C5323"/>
    <w:rsid w:val="007C6C50"/>
    <w:rsid w:val="007C6F31"/>
    <w:rsid w:val="007C781E"/>
    <w:rsid w:val="007D1A2E"/>
    <w:rsid w:val="007D1E6E"/>
    <w:rsid w:val="007D2876"/>
    <w:rsid w:val="007D28D2"/>
    <w:rsid w:val="007D3F67"/>
    <w:rsid w:val="007D4926"/>
    <w:rsid w:val="007D4F2E"/>
    <w:rsid w:val="007D5073"/>
    <w:rsid w:val="007D5BBF"/>
    <w:rsid w:val="007D79A9"/>
    <w:rsid w:val="007D7E1C"/>
    <w:rsid w:val="007E0148"/>
    <w:rsid w:val="007E0997"/>
    <w:rsid w:val="007E5179"/>
    <w:rsid w:val="007E7952"/>
    <w:rsid w:val="007E7B78"/>
    <w:rsid w:val="007E7F2F"/>
    <w:rsid w:val="007F0802"/>
    <w:rsid w:val="007F1913"/>
    <w:rsid w:val="007F2912"/>
    <w:rsid w:val="007F305B"/>
    <w:rsid w:val="007F46A8"/>
    <w:rsid w:val="007F7AAE"/>
    <w:rsid w:val="00800773"/>
    <w:rsid w:val="00801E9B"/>
    <w:rsid w:val="00801EC3"/>
    <w:rsid w:val="0080288A"/>
    <w:rsid w:val="00803173"/>
    <w:rsid w:val="00803C57"/>
    <w:rsid w:val="0080694E"/>
    <w:rsid w:val="00810220"/>
    <w:rsid w:val="00810E82"/>
    <w:rsid w:val="0081317F"/>
    <w:rsid w:val="008139D8"/>
    <w:rsid w:val="00815BD6"/>
    <w:rsid w:val="00816162"/>
    <w:rsid w:val="00816440"/>
    <w:rsid w:val="00816896"/>
    <w:rsid w:val="008200C8"/>
    <w:rsid w:val="00820175"/>
    <w:rsid w:val="00820CC3"/>
    <w:rsid w:val="00821860"/>
    <w:rsid w:val="00821F60"/>
    <w:rsid w:val="0082203D"/>
    <w:rsid w:val="008232A0"/>
    <w:rsid w:val="00823751"/>
    <w:rsid w:val="00823975"/>
    <w:rsid w:val="00823AD5"/>
    <w:rsid w:val="00825FC3"/>
    <w:rsid w:val="0082646F"/>
    <w:rsid w:val="00826DAC"/>
    <w:rsid w:val="0083082E"/>
    <w:rsid w:val="00830EF1"/>
    <w:rsid w:val="008310AA"/>
    <w:rsid w:val="00833CEB"/>
    <w:rsid w:val="0083447A"/>
    <w:rsid w:val="00834A19"/>
    <w:rsid w:val="0083545C"/>
    <w:rsid w:val="00840E15"/>
    <w:rsid w:val="0084114D"/>
    <w:rsid w:val="00843A37"/>
    <w:rsid w:val="00850574"/>
    <w:rsid w:val="00850988"/>
    <w:rsid w:val="00852363"/>
    <w:rsid w:val="00852EC5"/>
    <w:rsid w:val="0085423D"/>
    <w:rsid w:val="00856299"/>
    <w:rsid w:val="00856B61"/>
    <w:rsid w:val="00863F0A"/>
    <w:rsid w:val="00864339"/>
    <w:rsid w:val="008670D2"/>
    <w:rsid w:val="00867EB5"/>
    <w:rsid w:val="00871260"/>
    <w:rsid w:val="00871E96"/>
    <w:rsid w:val="0087334E"/>
    <w:rsid w:val="00873C42"/>
    <w:rsid w:val="008803B6"/>
    <w:rsid w:val="0088129E"/>
    <w:rsid w:val="008819DC"/>
    <w:rsid w:val="00882B08"/>
    <w:rsid w:val="00883032"/>
    <w:rsid w:val="00884B24"/>
    <w:rsid w:val="00884BCD"/>
    <w:rsid w:val="00885C95"/>
    <w:rsid w:val="00886392"/>
    <w:rsid w:val="008904DC"/>
    <w:rsid w:val="00890D36"/>
    <w:rsid w:val="0089118A"/>
    <w:rsid w:val="00891A7B"/>
    <w:rsid w:val="0089209E"/>
    <w:rsid w:val="00892467"/>
    <w:rsid w:val="0089589D"/>
    <w:rsid w:val="00895F71"/>
    <w:rsid w:val="00896B7C"/>
    <w:rsid w:val="00897D1E"/>
    <w:rsid w:val="008A0C16"/>
    <w:rsid w:val="008A2033"/>
    <w:rsid w:val="008A3FD2"/>
    <w:rsid w:val="008A5528"/>
    <w:rsid w:val="008A78DE"/>
    <w:rsid w:val="008B0100"/>
    <w:rsid w:val="008B2D88"/>
    <w:rsid w:val="008B4131"/>
    <w:rsid w:val="008B60CA"/>
    <w:rsid w:val="008B6BFF"/>
    <w:rsid w:val="008B6EEE"/>
    <w:rsid w:val="008B7912"/>
    <w:rsid w:val="008B7D5B"/>
    <w:rsid w:val="008B7ED0"/>
    <w:rsid w:val="008C1F3F"/>
    <w:rsid w:val="008C284B"/>
    <w:rsid w:val="008C28E4"/>
    <w:rsid w:val="008C2D2D"/>
    <w:rsid w:val="008C33A5"/>
    <w:rsid w:val="008C4CBA"/>
    <w:rsid w:val="008C72A4"/>
    <w:rsid w:val="008C7F06"/>
    <w:rsid w:val="008D042D"/>
    <w:rsid w:val="008D1D70"/>
    <w:rsid w:val="008D37F8"/>
    <w:rsid w:val="008D47AB"/>
    <w:rsid w:val="008D755C"/>
    <w:rsid w:val="008D7BE2"/>
    <w:rsid w:val="008E02BE"/>
    <w:rsid w:val="008E070F"/>
    <w:rsid w:val="008E1BDB"/>
    <w:rsid w:val="008E2146"/>
    <w:rsid w:val="008E2207"/>
    <w:rsid w:val="008E494B"/>
    <w:rsid w:val="008E54F6"/>
    <w:rsid w:val="008F1FA1"/>
    <w:rsid w:val="008F3D53"/>
    <w:rsid w:val="00900627"/>
    <w:rsid w:val="009016CC"/>
    <w:rsid w:val="009035F5"/>
    <w:rsid w:val="00910E9F"/>
    <w:rsid w:val="00911432"/>
    <w:rsid w:val="0091317A"/>
    <w:rsid w:val="0091391D"/>
    <w:rsid w:val="00914A4A"/>
    <w:rsid w:val="00914A52"/>
    <w:rsid w:val="009159EC"/>
    <w:rsid w:val="00924CA2"/>
    <w:rsid w:val="00926F3C"/>
    <w:rsid w:val="00930D5A"/>
    <w:rsid w:val="00932466"/>
    <w:rsid w:val="009327E6"/>
    <w:rsid w:val="009329C7"/>
    <w:rsid w:val="0093495E"/>
    <w:rsid w:val="009362DE"/>
    <w:rsid w:val="009363C7"/>
    <w:rsid w:val="00937063"/>
    <w:rsid w:val="009407F2"/>
    <w:rsid w:val="009408E6"/>
    <w:rsid w:val="00941A6F"/>
    <w:rsid w:val="00941E44"/>
    <w:rsid w:val="00944AA0"/>
    <w:rsid w:val="00944B81"/>
    <w:rsid w:val="00945493"/>
    <w:rsid w:val="00946211"/>
    <w:rsid w:val="009508C8"/>
    <w:rsid w:val="00950E14"/>
    <w:rsid w:val="00951F3A"/>
    <w:rsid w:val="00953102"/>
    <w:rsid w:val="009533CF"/>
    <w:rsid w:val="00954036"/>
    <w:rsid w:val="00954101"/>
    <w:rsid w:val="0095410E"/>
    <w:rsid w:val="009542D0"/>
    <w:rsid w:val="009544DA"/>
    <w:rsid w:val="009544E5"/>
    <w:rsid w:val="009565D4"/>
    <w:rsid w:val="00956AD6"/>
    <w:rsid w:val="009609B5"/>
    <w:rsid w:val="00961CAC"/>
    <w:rsid w:val="00961D8A"/>
    <w:rsid w:val="009623E7"/>
    <w:rsid w:val="00962486"/>
    <w:rsid w:val="0096281D"/>
    <w:rsid w:val="00962DD7"/>
    <w:rsid w:val="0096448B"/>
    <w:rsid w:val="00964AA4"/>
    <w:rsid w:val="00970B27"/>
    <w:rsid w:val="00971FD2"/>
    <w:rsid w:val="009722DE"/>
    <w:rsid w:val="00972C6A"/>
    <w:rsid w:val="00974B17"/>
    <w:rsid w:val="009755D2"/>
    <w:rsid w:val="00975D88"/>
    <w:rsid w:val="009766AB"/>
    <w:rsid w:val="00976C41"/>
    <w:rsid w:val="00976F63"/>
    <w:rsid w:val="00977B4C"/>
    <w:rsid w:val="00977BA5"/>
    <w:rsid w:val="00980764"/>
    <w:rsid w:val="009807F6"/>
    <w:rsid w:val="00980A29"/>
    <w:rsid w:val="00980AEA"/>
    <w:rsid w:val="009821E3"/>
    <w:rsid w:val="00985574"/>
    <w:rsid w:val="00985C1B"/>
    <w:rsid w:val="00987276"/>
    <w:rsid w:val="0099124C"/>
    <w:rsid w:val="009919E5"/>
    <w:rsid w:val="00992CAD"/>
    <w:rsid w:val="0099320D"/>
    <w:rsid w:val="00993A43"/>
    <w:rsid w:val="00993F2B"/>
    <w:rsid w:val="009950A9"/>
    <w:rsid w:val="0099578A"/>
    <w:rsid w:val="009966F4"/>
    <w:rsid w:val="009A1826"/>
    <w:rsid w:val="009A6AA6"/>
    <w:rsid w:val="009A7E08"/>
    <w:rsid w:val="009B1263"/>
    <w:rsid w:val="009B170D"/>
    <w:rsid w:val="009B1AC4"/>
    <w:rsid w:val="009B29AA"/>
    <w:rsid w:val="009B37EF"/>
    <w:rsid w:val="009B3F56"/>
    <w:rsid w:val="009B6E40"/>
    <w:rsid w:val="009C1FA4"/>
    <w:rsid w:val="009C3735"/>
    <w:rsid w:val="009C3A18"/>
    <w:rsid w:val="009C4D70"/>
    <w:rsid w:val="009C53BF"/>
    <w:rsid w:val="009C588B"/>
    <w:rsid w:val="009D0EB4"/>
    <w:rsid w:val="009D1323"/>
    <w:rsid w:val="009D1CD9"/>
    <w:rsid w:val="009D3034"/>
    <w:rsid w:val="009D34D1"/>
    <w:rsid w:val="009D558E"/>
    <w:rsid w:val="009D6DF5"/>
    <w:rsid w:val="009D7C14"/>
    <w:rsid w:val="009E1793"/>
    <w:rsid w:val="009E2937"/>
    <w:rsid w:val="009E75AC"/>
    <w:rsid w:val="009F121B"/>
    <w:rsid w:val="009F1EB2"/>
    <w:rsid w:val="009F2214"/>
    <w:rsid w:val="009F2660"/>
    <w:rsid w:val="009F461B"/>
    <w:rsid w:val="009F603E"/>
    <w:rsid w:val="009F751B"/>
    <w:rsid w:val="00A01A94"/>
    <w:rsid w:val="00A02148"/>
    <w:rsid w:val="00A026DC"/>
    <w:rsid w:val="00A02AD2"/>
    <w:rsid w:val="00A0327B"/>
    <w:rsid w:val="00A040EE"/>
    <w:rsid w:val="00A05CEF"/>
    <w:rsid w:val="00A06CD7"/>
    <w:rsid w:val="00A06DAA"/>
    <w:rsid w:val="00A073FE"/>
    <w:rsid w:val="00A118AA"/>
    <w:rsid w:val="00A1293B"/>
    <w:rsid w:val="00A14A8A"/>
    <w:rsid w:val="00A14ECD"/>
    <w:rsid w:val="00A15268"/>
    <w:rsid w:val="00A16372"/>
    <w:rsid w:val="00A16D49"/>
    <w:rsid w:val="00A2030C"/>
    <w:rsid w:val="00A26D2E"/>
    <w:rsid w:val="00A27E89"/>
    <w:rsid w:val="00A31E82"/>
    <w:rsid w:val="00A31EFB"/>
    <w:rsid w:val="00A363D6"/>
    <w:rsid w:val="00A37AD2"/>
    <w:rsid w:val="00A37D93"/>
    <w:rsid w:val="00A40134"/>
    <w:rsid w:val="00A416FC"/>
    <w:rsid w:val="00A41A33"/>
    <w:rsid w:val="00A42B6D"/>
    <w:rsid w:val="00A4331C"/>
    <w:rsid w:val="00A43C20"/>
    <w:rsid w:val="00A43FA5"/>
    <w:rsid w:val="00A4486D"/>
    <w:rsid w:val="00A4523B"/>
    <w:rsid w:val="00A46DFB"/>
    <w:rsid w:val="00A46F6B"/>
    <w:rsid w:val="00A50187"/>
    <w:rsid w:val="00A51243"/>
    <w:rsid w:val="00A51AEA"/>
    <w:rsid w:val="00A537EB"/>
    <w:rsid w:val="00A5484E"/>
    <w:rsid w:val="00A606F2"/>
    <w:rsid w:val="00A627A7"/>
    <w:rsid w:val="00A63A80"/>
    <w:rsid w:val="00A63D81"/>
    <w:rsid w:val="00A64FB5"/>
    <w:rsid w:val="00A6624D"/>
    <w:rsid w:val="00A66369"/>
    <w:rsid w:val="00A6765A"/>
    <w:rsid w:val="00A678FF"/>
    <w:rsid w:val="00A70EC5"/>
    <w:rsid w:val="00A73E31"/>
    <w:rsid w:val="00A7454A"/>
    <w:rsid w:val="00A74871"/>
    <w:rsid w:val="00A77C42"/>
    <w:rsid w:val="00A804D3"/>
    <w:rsid w:val="00A809D6"/>
    <w:rsid w:val="00A83FAE"/>
    <w:rsid w:val="00A840A1"/>
    <w:rsid w:val="00A85620"/>
    <w:rsid w:val="00A86D63"/>
    <w:rsid w:val="00A8780E"/>
    <w:rsid w:val="00A92447"/>
    <w:rsid w:val="00A92648"/>
    <w:rsid w:val="00A92F4C"/>
    <w:rsid w:val="00A93AF4"/>
    <w:rsid w:val="00A93E87"/>
    <w:rsid w:val="00A9487A"/>
    <w:rsid w:val="00A94C5F"/>
    <w:rsid w:val="00A94F41"/>
    <w:rsid w:val="00A95489"/>
    <w:rsid w:val="00A96D8C"/>
    <w:rsid w:val="00A97818"/>
    <w:rsid w:val="00A97D8C"/>
    <w:rsid w:val="00AA228A"/>
    <w:rsid w:val="00AA2615"/>
    <w:rsid w:val="00AA3B46"/>
    <w:rsid w:val="00AA5A14"/>
    <w:rsid w:val="00AA6421"/>
    <w:rsid w:val="00AB0DB2"/>
    <w:rsid w:val="00AB409B"/>
    <w:rsid w:val="00AC1D91"/>
    <w:rsid w:val="00AC3B7F"/>
    <w:rsid w:val="00AC4351"/>
    <w:rsid w:val="00AC5106"/>
    <w:rsid w:val="00AC7831"/>
    <w:rsid w:val="00AD0E71"/>
    <w:rsid w:val="00AD11AE"/>
    <w:rsid w:val="00AD13A0"/>
    <w:rsid w:val="00AD22F2"/>
    <w:rsid w:val="00AD3E3D"/>
    <w:rsid w:val="00AD4758"/>
    <w:rsid w:val="00AD6751"/>
    <w:rsid w:val="00AD67D0"/>
    <w:rsid w:val="00AD74B9"/>
    <w:rsid w:val="00AD7CAF"/>
    <w:rsid w:val="00AE0F4C"/>
    <w:rsid w:val="00AE1228"/>
    <w:rsid w:val="00AE2A34"/>
    <w:rsid w:val="00AE40DF"/>
    <w:rsid w:val="00AE6011"/>
    <w:rsid w:val="00AE6ABD"/>
    <w:rsid w:val="00AF2D56"/>
    <w:rsid w:val="00AF2F14"/>
    <w:rsid w:val="00AF5181"/>
    <w:rsid w:val="00AF591E"/>
    <w:rsid w:val="00AF6DE3"/>
    <w:rsid w:val="00B030E0"/>
    <w:rsid w:val="00B03322"/>
    <w:rsid w:val="00B03E25"/>
    <w:rsid w:val="00B03E5E"/>
    <w:rsid w:val="00B04A6E"/>
    <w:rsid w:val="00B04E7B"/>
    <w:rsid w:val="00B05437"/>
    <w:rsid w:val="00B06292"/>
    <w:rsid w:val="00B077B2"/>
    <w:rsid w:val="00B12E36"/>
    <w:rsid w:val="00B13E0B"/>
    <w:rsid w:val="00B1497F"/>
    <w:rsid w:val="00B15450"/>
    <w:rsid w:val="00B17E8E"/>
    <w:rsid w:val="00B256A6"/>
    <w:rsid w:val="00B25CC6"/>
    <w:rsid w:val="00B26B49"/>
    <w:rsid w:val="00B2799C"/>
    <w:rsid w:val="00B27E55"/>
    <w:rsid w:val="00B27EA2"/>
    <w:rsid w:val="00B31C41"/>
    <w:rsid w:val="00B31D35"/>
    <w:rsid w:val="00B3477B"/>
    <w:rsid w:val="00B419AE"/>
    <w:rsid w:val="00B42277"/>
    <w:rsid w:val="00B42D65"/>
    <w:rsid w:val="00B4424F"/>
    <w:rsid w:val="00B452E0"/>
    <w:rsid w:val="00B46358"/>
    <w:rsid w:val="00B47FC0"/>
    <w:rsid w:val="00B5186A"/>
    <w:rsid w:val="00B52F0F"/>
    <w:rsid w:val="00B536E8"/>
    <w:rsid w:val="00B5542C"/>
    <w:rsid w:val="00B56A18"/>
    <w:rsid w:val="00B61D95"/>
    <w:rsid w:val="00B6218E"/>
    <w:rsid w:val="00B62F28"/>
    <w:rsid w:val="00B63637"/>
    <w:rsid w:val="00B63943"/>
    <w:rsid w:val="00B64136"/>
    <w:rsid w:val="00B64163"/>
    <w:rsid w:val="00B6545F"/>
    <w:rsid w:val="00B667FE"/>
    <w:rsid w:val="00B66CD3"/>
    <w:rsid w:val="00B66E4D"/>
    <w:rsid w:val="00B672BF"/>
    <w:rsid w:val="00B7104E"/>
    <w:rsid w:val="00B74229"/>
    <w:rsid w:val="00B74A8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A21D4"/>
    <w:rsid w:val="00BA2F5E"/>
    <w:rsid w:val="00BA3634"/>
    <w:rsid w:val="00BA4242"/>
    <w:rsid w:val="00BA4AA0"/>
    <w:rsid w:val="00BA5DDE"/>
    <w:rsid w:val="00BA5E5F"/>
    <w:rsid w:val="00BA7A8B"/>
    <w:rsid w:val="00BA7CBC"/>
    <w:rsid w:val="00BB07E8"/>
    <w:rsid w:val="00BB1E36"/>
    <w:rsid w:val="00BB54DA"/>
    <w:rsid w:val="00BB5BEB"/>
    <w:rsid w:val="00BB7042"/>
    <w:rsid w:val="00BC3907"/>
    <w:rsid w:val="00BC51B1"/>
    <w:rsid w:val="00BC5859"/>
    <w:rsid w:val="00BC6535"/>
    <w:rsid w:val="00BD28CD"/>
    <w:rsid w:val="00BD3D04"/>
    <w:rsid w:val="00BD4E57"/>
    <w:rsid w:val="00BD70E0"/>
    <w:rsid w:val="00BE0CDF"/>
    <w:rsid w:val="00BE15B9"/>
    <w:rsid w:val="00BE1A2F"/>
    <w:rsid w:val="00BE2902"/>
    <w:rsid w:val="00BE656E"/>
    <w:rsid w:val="00BE6935"/>
    <w:rsid w:val="00BE716F"/>
    <w:rsid w:val="00BE7208"/>
    <w:rsid w:val="00BE7387"/>
    <w:rsid w:val="00BE7B85"/>
    <w:rsid w:val="00BF09D3"/>
    <w:rsid w:val="00BF432A"/>
    <w:rsid w:val="00BF5F5F"/>
    <w:rsid w:val="00BF6100"/>
    <w:rsid w:val="00BF7696"/>
    <w:rsid w:val="00C00D5D"/>
    <w:rsid w:val="00C0134C"/>
    <w:rsid w:val="00C06F64"/>
    <w:rsid w:val="00C07D03"/>
    <w:rsid w:val="00C130AB"/>
    <w:rsid w:val="00C1441D"/>
    <w:rsid w:val="00C14906"/>
    <w:rsid w:val="00C172FD"/>
    <w:rsid w:val="00C174D9"/>
    <w:rsid w:val="00C20B15"/>
    <w:rsid w:val="00C21972"/>
    <w:rsid w:val="00C22AFE"/>
    <w:rsid w:val="00C22EC2"/>
    <w:rsid w:val="00C24F7A"/>
    <w:rsid w:val="00C30AA3"/>
    <w:rsid w:val="00C310F8"/>
    <w:rsid w:val="00C31B06"/>
    <w:rsid w:val="00C322CC"/>
    <w:rsid w:val="00C33921"/>
    <w:rsid w:val="00C3434D"/>
    <w:rsid w:val="00C362E5"/>
    <w:rsid w:val="00C370FA"/>
    <w:rsid w:val="00C371E3"/>
    <w:rsid w:val="00C4128A"/>
    <w:rsid w:val="00C4588E"/>
    <w:rsid w:val="00C51692"/>
    <w:rsid w:val="00C532E4"/>
    <w:rsid w:val="00C5482A"/>
    <w:rsid w:val="00C56AA9"/>
    <w:rsid w:val="00C57989"/>
    <w:rsid w:val="00C61759"/>
    <w:rsid w:val="00C62A2A"/>
    <w:rsid w:val="00C62C5C"/>
    <w:rsid w:val="00C64695"/>
    <w:rsid w:val="00C64B52"/>
    <w:rsid w:val="00C65D33"/>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97AEA"/>
    <w:rsid w:val="00CA0916"/>
    <w:rsid w:val="00CA1D51"/>
    <w:rsid w:val="00CA21F3"/>
    <w:rsid w:val="00CA3425"/>
    <w:rsid w:val="00CA6BDE"/>
    <w:rsid w:val="00CA7EA5"/>
    <w:rsid w:val="00CB196C"/>
    <w:rsid w:val="00CB435F"/>
    <w:rsid w:val="00CB52E8"/>
    <w:rsid w:val="00CB6985"/>
    <w:rsid w:val="00CB6DB1"/>
    <w:rsid w:val="00CB7226"/>
    <w:rsid w:val="00CB7ED7"/>
    <w:rsid w:val="00CC0F75"/>
    <w:rsid w:val="00CC1C74"/>
    <w:rsid w:val="00CC3222"/>
    <w:rsid w:val="00CC5A07"/>
    <w:rsid w:val="00CC5DE2"/>
    <w:rsid w:val="00CC5F57"/>
    <w:rsid w:val="00CC7A61"/>
    <w:rsid w:val="00CD0DAE"/>
    <w:rsid w:val="00CD34B2"/>
    <w:rsid w:val="00CD47DC"/>
    <w:rsid w:val="00CD4F9C"/>
    <w:rsid w:val="00CD5BDD"/>
    <w:rsid w:val="00CD6E4E"/>
    <w:rsid w:val="00CE0816"/>
    <w:rsid w:val="00CE1C25"/>
    <w:rsid w:val="00CE31EB"/>
    <w:rsid w:val="00CE3E80"/>
    <w:rsid w:val="00CE428E"/>
    <w:rsid w:val="00CE6E05"/>
    <w:rsid w:val="00CE7982"/>
    <w:rsid w:val="00CF250A"/>
    <w:rsid w:val="00CF2ACE"/>
    <w:rsid w:val="00CF2F92"/>
    <w:rsid w:val="00CF4041"/>
    <w:rsid w:val="00CF45EF"/>
    <w:rsid w:val="00CF480E"/>
    <w:rsid w:val="00CF4F66"/>
    <w:rsid w:val="00CF5DA8"/>
    <w:rsid w:val="00CF7CBB"/>
    <w:rsid w:val="00D00B99"/>
    <w:rsid w:val="00D00C71"/>
    <w:rsid w:val="00D015BA"/>
    <w:rsid w:val="00D02F3D"/>
    <w:rsid w:val="00D03DE1"/>
    <w:rsid w:val="00D0505B"/>
    <w:rsid w:val="00D05728"/>
    <w:rsid w:val="00D05E84"/>
    <w:rsid w:val="00D06FD9"/>
    <w:rsid w:val="00D07D7C"/>
    <w:rsid w:val="00D118E2"/>
    <w:rsid w:val="00D11B88"/>
    <w:rsid w:val="00D121A2"/>
    <w:rsid w:val="00D12269"/>
    <w:rsid w:val="00D122EF"/>
    <w:rsid w:val="00D12703"/>
    <w:rsid w:val="00D1552F"/>
    <w:rsid w:val="00D1720D"/>
    <w:rsid w:val="00D17555"/>
    <w:rsid w:val="00D17FC1"/>
    <w:rsid w:val="00D2083C"/>
    <w:rsid w:val="00D22871"/>
    <w:rsid w:val="00D23159"/>
    <w:rsid w:val="00D23251"/>
    <w:rsid w:val="00D23579"/>
    <w:rsid w:val="00D24D7C"/>
    <w:rsid w:val="00D25D8A"/>
    <w:rsid w:val="00D25E1F"/>
    <w:rsid w:val="00D26162"/>
    <w:rsid w:val="00D26B8A"/>
    <w:rsid w:val="00D30F16"/>
    <w:rsid w:val="00D31DE6"/>
    <w:rsid w:val="00D32835"/>
    <w:rsid w:val="00D32872"/>
    <w:rsid w:val="00D328FA"/>
    <w:rsid w:val="00D35200"/>
    <w:rsid w:val="00D35233"/>
    <w:rsid w:val="00D36604"/>
    <w:rsid w:val="00D37182"/>
    <w:rsid w:val="00D42BDF"/>
    <w:rsid w:val="00D42E01"/>
    <w:rsid w:val="00D42E9A"/>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654"/>
    <w:rsid w:val="00D75A86"/>
    <w:rsid w:val="00D83185"/>
    <w:rsid w:val="00D85BA6"/>
    <w:rsid w:val="00D8657C"/>
    <w:rsid w:val="00D8681A"/>
    <w:rsid w:val="00D90FD9"/>
    <w:rsid w:val="00D91498"/>
    <w:rsid w:val="00D9403B"/>
    <w:rsid w:val="00D95C73"/>
    <w:rsid w:val="00D95D97"/>
    <w:rsid w:val="00DA205A"/>
    <w:rsid w:val="00DA219B"/>
    <w:rsid w:val="00DA2FC6"/>
    <w:rsid w:val="00DA5050"/>
    <w:rsid w:val="00DA7A29"/>
    <w:rsid w:val="00DB2067"/>
    <w:rsid w:val="00DB253E"/>
    <w:rsid w:val="00DB3BBA"/>
    <w:rsid w:val="00DB49F9"/>
    <w:rsid w:val="00DB515F"/>
    <w:rsid w:val="00DB6241"/>
    <w:rsid w:val="00DB6A2D"/>
    <w:rsid w:val="00DB79D9"/>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5928"/>
    <w:rsid w:val="00DD71E8"/>
    <w:rsid w:val="00DD7C1D"/>
    <w:rsid w:val="00DD7FDA"/>
    <w:rsid w:val="00DE3824"/>
    <w:rsid w:val="00DE78D6"/>
    <w:rsid w:val="00DF0921"/>
    <w:rsid w:val="00DF21C8"/>
    <w:rsid w:val="00DF2202"/>
    <w:rsid w:val="00DF26E6"/>
    <w:rsid w:val="00DF2C9D"/>
    <w:rsid w:val="00DF465C"/>
    <w:rsid w:val="00DF5233"/>
    <w:rsid w:val="00DF5299"/>
    <w:rsid w:val="00DF6635"/>
    <w:rsid w:val="00DF751F"/>
    <w:rsid w:val="00E016CE"/>
    <w:rsid w:val="00E02043"/>
    <w:rsid w:val="00E020D4"/>
    <w:rsid w:val="00E027C0"/>
    <w:rsid w:val="00E0373A"/>
    <w:rsid w:val="00E03823"/>
    <w:rsid w:val="00E049C3"/>
    <w:rsid w:val="00E04AD9"/>
    <w:rsid w:val="00E07010"/>
    <w:rsid w:val="00E11595"/>
    <w:rsid w:val="00E12C5E"/>
    <w:rsid w:val="00E13F2A"/>
    <w:rsid w:val="00E140DD"/>
    <w:rsid w:val="00E159C4"/>
    <w:rsid w:val="00E15E7A"/>
    <w:rsid w:val="00E2025E"/>
    <w:rsid w:val="00E20B0F"/>
    <w:rsid w:val="00E20B97"/>
    <w:rsid w:val="00E24166"/>
    <w:rsid w:val="00E2576F"/>
    <w:rsid w:val="00E2699B"/>
    <w:rsid w:val="00E26BFC"/>
    <w:rsid w:val="00E2736E"/>
    <w:rsid w:val="00E30406"/>
    <w:rsid w:val="00E3179B"/>
    <w:rsid w:val="00E35C14"/>
    <w:rsid w:val="00E40597"/>
    <w:rsid w:val="00E42ECA"/>
    <w:rsid w:val="00E43128"/>
    <w:rsid w:val="00E433E1"/>
    <w:rsid w:val="00E43631"/>
    <w:rsid w:val="00E44BF2"/>
    <w:rsid w:val="00E456A0"/>
    <w:rsid w:val="00E46079"/>
    <w:rsid w:val="00E4668C"/>
    <w:rsid w:val="00E50371"/>
    <w:rsid w:val="00E544E5"/>
    <w:rsid w:val="00E57953"/>
    <w:rsid w:val="00E63266"/>
    <w:rsid w:val="00E63F5F"/>
    <w:rsid w:val="00E65A2E"/>
    <w:rsid w:val="00E66DA1"/>
    <w:rsid w:val="00E741F0"/>
    <w:rsid w:val="00E7484A"/>
    <w:rsid w:val="00E74FBE"/>
    <w:rsid w:val="00E776FF"/>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51F9"/>
    <w:rsid w:val="00E96F1E"/>
    <w:rsid w:val="00E977D7"/>
    <w:rsid w:val="00E97FC3"/>
    <w:rsid w:val="00EA5483"/>
    <w:rsid w:val="00EA5AF1"/>
    <w:rsid w:val="00EA6FC9"/>
    <w:rsid w:val="00EA7C18"/>
    <w:rsid w:val="00EB06D2"/>
    <w:rsid w:val="00EB092F"/>
    <w:rsid w:val="00EB0FF3"/>
    <w:rsid w:val="00EB201F"/>
    <w:rsid w:val="00EB2D41"/>
    <w:rsid w:val="00EB3650"/>
    <w:rsid w:val="00EB4D8F"/>
    <w:rsid w:val="00EB6396"/>
    <w:rsid w:val="00EB731F"/>
    <w:rsid w:val="00EC0AFE"/>
    <w:rsid w:val="00EC0B51"/>
    <w:rsid w:val="00EC1BCE"/>
    <w:rsid w:val="00EC204C"/>
    <w:rsid w:val="00EC35B6"/>
    <w:rsid w:val="00EC396C"/>
    <w:rsid w:val="00EC4F8C"/>
    <w:rsid w:val="00EC60C3"/>
    <w:rsid w:val="00EC76E2"/>
    <w:rsid w:val="00ED0C8E"/>
    <w:rsid w:val="00ED2C2D"/>
    <w:rsid w:val="00ED363A"/>
    <w:rsid w:val="00ED4D57"/>
    <w:rsid w:val="00ED736F"/>
    <w:rsid w:val="00ED7504"/>
    <w:rsid w:val="00ED7E18"/>
    <w:rsid w:val="00EE025A"/>
    <w:rsid w:val="00EE09C1"/>
    <w:rsid w:val="00EE0CA5"/>
    <w:rsid w:val="00EE0E23"/>
    <w:rsid w:val="00EE30D5"/>
    <w:rsid w:val="00EE4261"/>
    <w:rsid w:val="00EE6143"/>
    <w:rsid w:val="00EF080C"/>
    <w:rsid w:val="00EF329B"/>
    <w:rsid w:val="00EF3952"/>
    <w:rsid w:val="00EF3996"/>
    <w:rsid w:val="00EF411E"/>
    <w:rsid w:val="00EF4893"/>
    <w:rsid w:val="00EF4C02"/>
    <w:rsid w:val="00EF4E81"/>
    <w:rsid w:val="00EF5637"/>
    <w:rsid w:val="00EF6193"/>
    <w:rsid w:val="00EF6575"/>
    <w:rsid w:val="00EF6C90"/>
    <w:rsid w:val="00F00F70"/>
    <w:rsid w:val="00F03DF8"/>
    <w:rsid w:val="00F05245"/>
    <w:rsid w:val="00F05BF7"/>
    <w:rsid w:val="00F06483"/>
    <w:rsid w:val="00F06934"/>
    <w:rsid w:val="00F1160B"/>
    <w:rsid w:val="00F11E1D"/>
    <w:rsid w:val="00F13891"/>
    <w:rsid w:val="00F13FBA"/>
    <w:rsid w:val="00F1473F"/>
    <w:rsid w:val="00F149FD"/>
    <w:rsid w:val="00F14B75"/>
    <w:rsid w:val="00F14C71"/>
    <w:rsid w:val="00F15402"/>
    <w:rsid w:val="00F15AD4"/>
    <w:rsid w:val="00F168B0"/>
    <w:rsid w:val="00F16B8D"/>
    <w:rsid w:val="00F20403"/>
    <w:rsid w:val="00F20889"/>
    <w:rsid w:val="00F2341E"/>
    <w:rsid w:val="00F23478"/>
    <w:rsid w:val="00F2360D"/>
    <w:rsid w:val="00F24969"/>
    <w:rsid w:val="00F256ED"/>
    <w:rsid w:val="00F26007"/>
    <w:rsid w:val="00F2670C"/>
    <w:rsid w:val="00F26C15"/>
    <w:rsid w:val="00F27AAF"/>
    <w:rsid w:val="00F27CF7"/>
    <w:rsid w:val="00F3088A"/>
    <w:rsid w:val="00F31950"/>
    <w:rsid w:val="00F35F6B"/>
    <w:rsid w:val="00F40911"/>
    <w:rsid w:val="00F44D30"/>
    <w:rsid w:val="00F4539C"/>
    <w:rsid w:val="00F45721"/>
    <w:rsid w:val="00F46FA4"/>
    <w:rsid w:val="00F47391"/>
    <w:rsid w:val="00F5308C"/>
    <w:rsid w:val="00F5322D"/>
    <w:rsid w:val="00F54A2D"/>
    <w:rsid w:val="00F55A76"/>
    <w:rsid w:val="00F560C1"/>
    <w:rsid w:val="00F56FFF"/>
    <w:rsid w:val="00F5701C"/>
    <w:rsid w:val="00F60406"/>
    <w:rsid w:val="00F60655"/>
    <w:rsid w:val="00F60F6B"/>
    <w:rsid w:val="00F6208D"/>
    <w:rsid w:val="00F6243D"/>
    <w:rsid w:val="00F62BDD"/>
    <w:rsid w:val="00F6600D"/>
    <w:rsid w:val="00F660F9"/>
    <w:rsid w:val="00F662AB"/>
    <w:rsid w:val="00F72634"/>
    <w:rsid w:val="00F749C9"/>
    <w:rsid w:val="00F77760"/>
    <w:rsid w:val="00F7795F"/>
    <w:rsid w:val="00F812EC"/>
    <w:rsid w:val="00F82573"/>
    <w:rsid w:val="00F82EFD"/>
    <w:rsid w:val="00F83B45"/>
    <w:rsid w:val="00F84900"/>
    <w:rsid w:val="00F84C2D"/>
    <w:rsid w:val="00F84C71"/>
    <w:rsid w:val="00F85764"/>
    <w:rsid w:val="00F857F6"/>
    <w:rsid w:val="00F86A55"/>
    <w:rsid w:val="00F87794"/>
    <w:rsid w:val="00F9413C"/>
    <w:rsid w:val="00F9594E"/>
    <w:rsid w:val="00F95F4D"/>
    <w:rsid w:val="00F97ACC"/>
    <w:rsid w:val="00F97CDB"/>
    <w:rsid w:val="00FA035E"/>
    <w:rsid w:val="00FA0AFD"/>
    <w:rsid w:val="00FA3C2F"/>
    <w:rsid w:val="00FA4214"/>
    <w:rsid w:val="00FA455A"/>
    <w:rsid w:val="00FA4B2B"/>
    <w:rsid w:val="00FA579D"/>
    <w:rsid w:val="00FA7A5C"/>
    <w:rsid w:val="00FB084F"/>
    <w:rsid w:val="00FB2F8E"/>
    <w:rsid w:val="00FB540C"/>
    <w:rsid w:val="00FB5E92"/>
    <w:rsid w:val="00FB5E9D"/>
    <w:rsid w:val="00FB755B"/>
    <w:rsid w:val="00FC15F9"/>
    <w:rsid w:val="00FC1682"/>
    <w:rsid w:val="00FC23AA"/>
    <w:rsid w:val="00FC3F52"/>
    <w:rsid w:val="00FC44FB"/>
    <w:rsid w:val="00FC7261"/>
    <w:rsid w:val="00FC78C3"/>
    <w:rsid w:val="00FD286E"/>
    <w:rsid w:val="00FD4398"/>
    <w:rsid w:val="00FD4427"/>
    <w:rsid w:val="00FD6F49"/>
    <w:rsid w:val="00FE07A1"/>
    <w:rsid w:val="00FE152B"/>
    <w:rsid w:val="00FE167A"/>
    <w:rsid w:val="00FE4340"/>
    <w:rsid w:val="00FE6373"/>
    <w:rsid w:val="00FE6737"/>
    <w:rsid w:val="00FF0898"/>
    <w:rsid w:val="00FF15A3"/>
    <w:rsid w:val="00FF4687"/>
    <w:rsid w:val="00FF59BB"/>
    <w:rsid w:val="00FF786D"/>
    <w:rsid w:val="00FF78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DA0E68D0-FC1E-43BF-9DD0-930EE779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 w:id="796532576">
      <w:bodyDiv w:val="1"/>
      <w:marLeft w:val="0"/>
      <w:marRight w:val="0"/>
      <w:marTop w:val="0"/>
      <w:marBottom w:val="0"/>
      <w:divBdr>
        <w:top w:val="none" w:sz="0" w:space="0" w:color="auto"/>
        <w:left w:val="none" w:sz="0" w:space="0" w:color="auto"/>
        <w:bottom w:val="none" w:sz="0" w:space="0" w:color="auto"/>
        <w:right w:val="none" w:sz="0" w:space="0" w:color="auto"/>
      </w:divBdr>
    </w:div>
    <w:div w:id="9355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ztocil@kr-s.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BFD7D-F757-4E4D-81B7-B24D75639036}">
  <ds:schemaRefs>
    <ds:schemaRef ds:uri="http://schemas.openxmlformats.org/officeDocument/2006/bibliography"/>
  </ds:schemaRefs>
</ds:datastoreItem>
</file>

<file path=customXml/itemProps2.xml><?xml version="1.0" encoding="utf-8"?>
<ds:datastoreItem xmlns:ds="http://schemas.openxmlformats.org/officeDocument/2006/customXml" ds:itemID="{34D244BE-C2A9-4580-82DB-6299FFBE5AD2}">
  <ds:schemaRefs>
    <ds:schemaRef ds:uri="http://schemas.microsoft.com/sharepoint/v3/contenttype/forms"/>
  </ds:schemaRefs>
</ds:datastoreItem>
</file>

<file path=customXml/itemProps3.xml><?xml version="1.0" encoding="utf-8"?>
<ds:datastoreItem xmlns:ds="http://schemas.openxmlformats.org/officeDocument/2006/customXml" ds:itemID="{93C9195E-3255-45BD-8E09-0569A2C829C3}">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4.xml><?xml version="1.0" encoding="utf-8"?>
<ds:datastoreItem xmlns:ds="http://schemas.openxmlformats.org/officeDocument/2006/customXml" ds:itemID="{634716D5-19A4-49FE-8ACA-2D6DD6393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8415</Words>
  <Characters>51199</Characters>
  <Application>Microsoft Office Word</Application>
  <DocSecurity>0</DocSecurity>
  <Lines>426</Lines>
  <Paragraphs>118</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Chauturová Martina</cp:lastModifiedBy>
  <cp:revision>13</cp:revision>
  <cp:lastPrinted>2019-04-29T14:08:00Z</cp:lastPrinted>
  <dcterms:created xsi:type="dcterms:W3CDTF">2025-10-15T09:28:00Z</dcterms:created>
  <dcterms:modified xsi:type="dcterms:W3CDTF">2025-10-20T08:15:00Z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y fmtid="{D5CDD505-2E9C-101B-9397-08002B2CF9AE}" pid="3" name="MediaServiceImageTags">
    <vt:lpwstr/>
  </property>
</Properties>
</file>