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BD2C" w14:textId="77777777" w:rsidR="00B32AEC" w:rsidRDefault="00390F01" w:rsidP="00390F01">
      <w:pPr>
        <w:jc w:val="center"/>
        <w:rPr>
          <w:b/>
          <w:bCs/>
        </w:rPr>
      </w:pPr>
      <w:r w:rsidRPr="001A009B">
        <w:rPr>
          <w:b/>
          <w:bCs/>
        </w:rPr>
        <w:t xml:space="preserve">Technická specifika </w:t>
      </w:r>
      <w:r w:rsidR="00B32AEC">
        <w:rPr>
          <w:b/>
          <w:bCs/>
        </w:rPr>
        <w:t xml:space="preserve">pro výběrové řízení „Dodávka a montáž </w:t>
      </w:r>
      <w:r w:rsidRPr="001A009B">
        <w:rPr>
          <w:b/>
          <w:bCs/>
        </w:rPr>
        <w:t>fóliovníku</w:t>
      </w:r>
      <w:r w:rsidR="00B32AEC">
        <w:rPr>
          <w:b/>
          <w:bCs/>
        </w:rPr>
        <w:t>“</w:t>
      </w:r>
    </w:p>
    <w:p w14:paraId="5809935F" w14:textId="40AED615" w:rsidR="00350C80" w:rsidRPr="00B32AEC" w:rsidRDefault="00B32AEC" w:rsidP="00390F01">
      <w:pPr>
        <w:jc w:val="center"/>
      </w:pPr>
      <w:r w:rsidRPr="00B32AEC">
        <w:t>Jedná se o dodávku a montáž</w:t>
      </w:r>
      <w:r>
        <w:t xml:space="preserve"> jednoho</w:t>
      </w:r>
      <w:r w:rsidRPr="00B32AEC">
        <w:t xml:space="preserve"> fóliovníku</w:t>
      </w:r>
      <w:r w:rsidR="00493592" w:rsidRPr="00B32AEC">
        <w:t xml:space="preserve"> s dvojitou dofukovanou fólií a boční rolovací ventilací</w:t>
      </w:r>
      <w:r>
        <w:t>.</w:t>
      </w:r>
    </w:p>
    <w:p w14:paraId="1EF0C0DB" w14:textId="77777777" w:rsidR="00C53228" w:rsidRDefault="00C53228" w:rsidP="00390F01">
      <w:pPr>
        <w:jc w:val="center"/>
        <w:rPr>
          <w:b/>
          <w:bCs/>
          <w:noProof/>
        </w:rPr>
      </w:pPr>
    </w:p>
    <w:p w14:paraId="0CA4F5C6" w14:textId="1F97D5C6" w:rsidR="00CC66CE" w:rsidRPr="001A009B" w:rsidRDefault="00C53228" w:rsidP="00390F0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744E1B" wp14:editId="3EF94412">
            <wp:extent cx="3806190" cy="2305050"/>
            <wp:effectExtent l="0" t="0" r="3810" b="0"/>
            <wp:docPr id="1820283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B5CCD" w14:textId="77777777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1. Rozměry</w:t>
      </w:r>
    </w:p>
    <w:p w14:paraId="1D84111F" w14:textId="77777777" w:rsidR="00160478" w:rsidRPr="00160478" w:rsidRDefault="00160478" w:rsidP="00160478">
      <w:pPr>
        <w:numPr>
          <w:ilvl w:val="0"/>
          <w:numId w:val="3"/>
        </w:numPr>
      </w:pPr>
      <w:r w:rsidRPr="00160478">
        <w:t>Délka: 30 m</w:t>
      </w:r>
    </w:p>
    <w:p w14:paraId="6E91946C" w14:textId="77777777" w:rsidR="00160478" w:rsidRPr="00160478" w:rsidRDefault="00160478" w:rsidP="00160478">
      <w:pPr>
        <w:numPr>
          <w:ilvl w:val="0"/>
          <w:numId w:val="3"/>
        </w:numPr>
      </w:pPr>
      <w:r w:rsidRPr="00160478">
        <w:t>Šířka: 6,4 m</w:t>
      </w:r>
    </w:p>
    <w:p w14:paraId="61F7DBFB" w14:textId="77777777" w:rsidR="00160478" w:rsidRPr="00160478" w:rsidRDefault="00160478" w:rsidP="00160478">
      <w:pPr>
        <w:numPr>
          <w:ilvl w:val="0"/>
          <w:numId w:val="3"/>
        </w:numPr>
      </w:pPr>
      <w:r w:rsidRPr="00160478">
        <w:t>Výška hřebene: 3,7 m</w:t>
      </w:r>
    </w:p>
    <w:p w14:paraId="7CBF29FC" w14:textId="00074D61" w:rsidR="00160478" w:rsidRPr="00160478" w:rsidRDefault="00160478" w:rsidP="00160478">
      <w:pPr>
        <w:numPr>
          <w:ilvl w:val="0"/>
          <w:numId w:val="3"/>
        </w:numPr>
      </w:pPr>
      <w:r w:rsidRPr="00160478">
        <w:rPr>
          <w:noProof/>
        </w:rPr>
        <w:drawing>
          <wp:anchor distT="0" distB="0" distL="114300" distR="114300" simplePos="0" relativeHeight="251660288" behindDoc="1" locked="0" layoutInCell="1" allowOverlap="1" wp14:anchorId="7E568C07" wp14:editId="67E52D04">
            <wp:simplePos x="0" y="0"/>
            <wp:positionH relativeFrom="column">
              <wp:posOffset>-335915</wp:posOffset>
            </wp:positionH>
            <wp:positionV relativeFrom="paragraph">
              <wp:posOffset>461010</wp:posOffset>
            </wp:positionV>
            <wp:extent cx="5760720" cy="2903220"/>
            <wp:effectExtent l="0" t="0" r="0" b="0"/>
            <wp:wrapTight wrapText="bothSides">
              <wp:wrapPolygon edited="0">
                <wp:start x="0" y="0"/>
                <wp:lineTo x="0" y="21402"/>
                <wp:lineTo x="21500" y="21402"/>
                <wp:lineTo x="21500" y="0"/>
                <wp:lineTo x="0" y="0"/>
              </wp:wrapPolygon>
            </wp:wrapTight>
            <wp:docPr id="1945917593" name="Obrázek 1" descr="Obsah obrázku skica, kresba, řada/pruh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17593" name="Obrázek 1" descr="Obsah obrázku skica, kresba, řada/pruh, Obdélní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0478">
        <w:t>Podchodná výška: 2,8 m</w:t>
      </w:r>
    </w:p>
    <w:p w14:paraId="4CBAA7C6" w14:textId="5F05E3F6" w:rsidR="00160478" w:rsidRPr="00160478" w:rsidRDefault="00160478" w:rsidP="00160478">
      <w:pPr>
        <w:numPr>
          <w:ilvl w:val="0"/>
          <w:numId w:val="3"/>
        </w:numPr>
      </w:pPr>
      <w:r w:rsidRPr="00160478">
        <w:t>Počet lodí: 1</w:t>
      </w:r>
    </w:p>
    <w:p w14:paraId="0EF0F8C5" w14:textId="77777777" w:rsidR="00BE17A8" w:rsidRDefault="00BE17A8" w:rsidP="00160478">
      <w:pPr>
        <w:rPr>
          <w:b/>
          <w:bCs/>
        </w:rPr>
      </w:pPr>
    </w:p>
    <w:p w14:paraId="6BDA79FD" w14:textId="77777777" w:rsidR="00BE17A8" w:rsidRDefault="00BE17A8" w:rsidP="00160478">
      <w:pPr>
        <w:rPr>
          <w:b/>
          <w:bCs/>
        </w:rPr>
      </w:pPr>
    </w:p>
    <w:p w14:paraId="4983CBCD" w14:textId="77777777" w:rsidR="00BE17A8" w:rsidRDefault="00BE17A8" w:rsidP="00160478">
      <w:pPr>
        <w:rPr>
          <w:b/>
          <w:bCs/>
        </w:rPr>
      </w:pPr>
    </w:p>
    <w:p w14:paraId="6EF1B934" w14:textId="77777777" w:rsidR="00BE17A8" w:rsidRDefault="00BE17A8" w:rsidP="00160478">
      <w:pPr>
        <w:rPr>
          <w:b/>
          <w:bCs/>
        </w:rPr>
      </w:pPr>
    </w:p>
    <w:p w14:paraId="1C22F84E" w14:textId="77777777" w:rsidR="00BE17A8" w:rsidRDefault="00BE17A8" w:rsidP="00160478">
      <w:pPr>
        <w:rPr>
          <w:b/>
          <w:bCs/>
        </w:rPr>
      </w:pPr>
    </w:p>
    <w:p w14:paraId="02FBC417" w14:textId="77777777" w:rsidR="00BE17A8" w:rsidRDefault="00BE17A8" w:rsidP="00160478">
      <w:pPr>
        <w:rPr>
          <w:b/>
          <w:bCs/>
        </w:rPr>
      </w:pPr>
    </w:p>
    <w:p w14:paraId="7BB3D777" w14:textId="77777777" w:rsidR="00BE17A8" w:rsidRDefault="00BE17A8" w:rsidP="00160478">
      <w:pPr>
        <w:rPr>
          <w:b/>
          <w:bCs/>
        </w:rPr>
      </w:pPr>
    </w:p>
    <w:p w14:paraId="547F4ADE" w14:textId="77777777" w:rsidR="00BE17A8" w:rsidRDefault="00BE17A8" w:rsidP="00160478">
      <w:pPr>
        <w:rPr>
          <w:b/>
          <w:bCs/>
        </w:rPr>
      </w:pPr>
    </w:p>
    <w:p w14:paraId="5D2F12D4" w14:textId="77777777" w:rsidR="00BE17A8" w:rsidRDefault="00BE17A8" w:rsidP="00160478">
      <w:pPr>
        <w:rPr>
          <w:b/>
          <w:bCs/>
        </w:rPr>
      </w:pPr>
    </w:p>
    <w:p w14:paraId="73217F33" w14:textId="77777777" w:rsidR="00BE17A8" w:rsidRDefault="00BE17A8" w:rsidP="00160478">
      <w:pPr>
        <w:rPr>
          <w:b/>
          <w:bCs/>
        </w:rPr>
      </w:pPr>
    </w:p>
    <w:p w14:paraId="2FC34141" w14:textId="71F22FD2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2. Základy</w:t>
      </w:r>
    </w:p>
    <w:p w14:paraId="70AB2AC9" w14:textId="77777777" w:rsidR="00160478" w:rsidRPr="00160478" w:rsidRDefault="00160478" w:rsidP="00160478">
      <w:pPr>
        <w:numPr>
          <w:ilvl w:val="0"/>
          <w:numId w:val="4"/>
        </w:numPr>
      </w:pPr>
      <w:r w:rsidRPr="00160478">
        <w:t xml:space="preserve">Základové </w:t>
      </w:r>
      <w:proofErr w:type="spellStart"/>
      <w:r w:rsidRPr="00160478">
        <w:t>stojny</w:t>
      </w:r>
      <w:proofErr w:type="spellEnd"/>
      <w:r w:rsidRPr="00160478">
        <w:t xml:space="preserve"> nosné konstrukce: Ø55 × 2 mm</w:t>
      </w:r>
    </w:p>
    <w:p w14:paraId="7195487E" w14:textId="77777777" w:rsidR="00160478" w:rsidRPr="00160478" w:rsidRDefault="00160478" w:rsidP="00160478">
      <w:pPr>
        <w:numPr>
          <w:ilvl w:val="0"/>
          <w:numId w:val="4"/>
        </w:numPr>
      </w:pPr>
      <w:r w:rsidRPr="00160478">
        <w:t>Základová patka: 20 × 20 cm</w:t>
      </w:r>
    </w:p>
    <w:p w14:paraId="44BC4068" w14:textId="77777777" w:rsidR="00CC66CE" w:rsidRDefault="00CC66CE" w:rsidP="00160478">
      <w:pPr>
        <w:rPr>
          <w:b/>
          <w:bCs/>
        </w:rPr>
      </w:pPr>
    </w:p>
    <w:p w14:paraId="5E12CEAD" w14:textId="77777777" w:rsidR="00CC66CE" w:rsidRDefault="00CC66CE" w:rsidP="00160478">
      <w:pPr>
        <w:rPr>
          <w:b/>
          <w:bCs/>
        </w:rPr>
      </w:pPr>
    </w:p>
    <w:p w14:paraId="070B0423" w14:textId="04FFA2BD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3. Opláštění</w:t>
      </w:r>
    </w:p>
    <w:p w14:paraId="4CAA57A7" w14:textId="77777777" w:rsidR="00160478" w:rsidRPr="00160478" w:rsidRDefault="00160478" w:rsidP="00160478">
      <w:pPr>
        <w:numPr>
          <w:ilvl w:val="0"/>
          <w:numId w:val="5"/>
        </w:numPr>
        <w:rPr>
          <w:b/>
          <w:bCs/>
        </w:rPr>
      </w:pPr>
      <w:r w:rsidRPr="00160478">
        <w:rPr>
          <w:b/>
          <w:bCs/>
        </w:rPr>
        <w:t xml:space="preserve">Střecha a čela: dvojitá dofukovaná fólie </w:t>
      </w:r>
    </w:p>
    <w:p w14:paraId="3DF19090" w14:textId="77777777" w:rsidR="00160478" w:rsidRPr="00160478" w:rsidRDefault="00160478" w:rsidP="00160478">
      <w:pPr>
        <w:numPr>
          <w:ilvl w:val="1"/>
          <w:numId w:val="5"/>
        </w:numPr>
      </w:pPr>
      <w:r w:rsidRPr="00160478">
        <w:t>Tloušťka: 200 mikronů</w:t>
      </w:r>
    </w:p>
    <w:p w14:paraId="7743B78E" w14:textId="77777777" w:rsidR="00160478" w:rsidRPr="00160478" w:rsidRDefault="00160478" w:rsidP="00160478">
      <w:pPr>
        <w:numPr>
          <w:ilvl w:val="1"/>
          <w:numId w:val="5"/>
        </w:numPr>
      </w:pPr>
      <w:r w:rsidRPr="00160478">
        <w:t>UV stabilizace</w:t>
      </w:r>
    </w:p>
    <w:p w14:paraId="7BE5BB38" w14:textId="77777777" w:rsidR="00160478" w:rsidRPr="00160478" w:rsidRDefault="00160478" w:rsidP="00160478">
      <w:pPr>
        <w:numPr>
          <w:ilvl w:val="1"/>
          <w:numId w:val="5"/>
        </w:numPr>
      </w:pPr>
      <w:proofErr w:type="spellStart"/>
      <w:r w:rsidRPr="00160478">
        <w:t>Antikondenzační</w:t>
      </w:r>
      <w:proofErr w:type="spellEnd"/>
      <w:r w:rsidRPr="00160478">
        <w:t xml:space="preserve"> úprava</w:t>
      </w:r>
    </w:p>
    <w:p w14:paraId="374C3E44" w14:textId="77777777" w:rsidR="00160478" w:rsidRPr="00160478" w:rsidRDefault="00160478" w:rsidP="00160478">
      <w:pPr>
        <w:numPr>
          <w:ilvl w:val="1"/>
          <w:numId w:val="5"/>
        </w:numPr>
      </w:pPr>
      <w:r w:rsidRPr="00160478">
        <w:t>Propustnost světla: 89 %</w:t>
      </w:r>
    </w:p>
    <w:p w14:paraId="02FD9857" w14:textId="77777777" w:rsidR="00160478" w:rsidRPr="00160478" w:rsidRDefault="00160478" w:rsidP="00160478">
      <w:pPr>
        <w:numPr>
          <w:ilvl w:val="1"/>
          <w:numId w:val="5"/>
        </w:numPr>
      </w:pPr>
      <w:r w:rsidRPr="00160478">
        <w:t>Minimální garantovaná životnost: 5 let</w:t>
      </w:r>
    </w:p>
    <w:p w14:paraId="55C9E8B8" w14:textId="77777777" w:rsidR="00160478" w:rsidRPr="00160478" w:rsidRDefault="00160478" w:rsidP="00160478">
      <w:pPr>
        <w:numPr>
          <w:ilvl w:val="1"/>
          <w:numId w:val="5"/>
        </w:numPr>
      </w:pPr>
      <w:r w:rsidRPr="00160478">
        <w:t xml:space="preserve">Uchycení fólie: do ocelových a hliníkových </w:t>
      </w:r>
      <w:proofErr w:type="spellStart"/>
      <w:r w:rsidRPr="00160478">
        <w:t>zaklapávacích</w:t>
      </w:r>
      <w:proofErr w:type="spellEnd"/>
      <w:r w:rsidRPr="00160478">
        <w:t xml:space="preserve"> profilů</w:t>
      </w:r>
    </w:p>
    <w:p w14:paraId="3DF1ADA4" w14:textId="77777777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4. Konstrukce</w:t>
      </w:r>
    </w:p>
    <w:p w14:paraId="7B9F5267" w14:textId="77777777" w:rsidR="00160478" w:rsidRPr="00160478" w:rsidRDefault="00160478" w:rsidP="00160478">
      <w:pPr>
        <w:numPr>
          <w:ilvl w:val="0"/>
          <w:numId w:val="6"/>
        </w:numPr>
      </w:pPr>
      <w:r w:rsidRPr="00160478">
        <w:t>Materiál: žárově pozinkovaná ocel</w:t>
      </w:r>
    </w:p>
    <w:p w14:paraId="2A2933DA" w14:textId="77777777" w:rsidR="00160478" w:rsidRPr="00160478" w:rsidRDefault="00160478" w:rsidP="00160478">
      <w:pPr>
        <w:numPr>
          <w:ilvl w:val="0"/>
          <w:numId w:val="6"/>
        </w:numPr>
      </w:pPr>
      <w:r w:rsidRPr="00160478">
        <w:t>Oblouky: trubky Ø60 × 2 mm</w:t>
      </w:r>
    </w:p>
    <w:p w14:paraId="09B7048C" w14:textId="77777777" w:rsidR="00160478" w:rsidRPr="00160478" w:rsidRDefault="00160478" w:rsidP="00160478">
      <w:pPr>
        <w:numPr>
          <w:ilvl w:val="0"/>
          <w:numId w:val="6"/>
        </w:numPr>
      </w:pPr>
      <w:r w:rsidRPr="00160478">
        <w:t>Pilíře oblouků: trubky Ø60 × 2 mm</w:t>
      </w:r>
    </w:p>
    <w:p w14:paraId="4D3613E0" w14:textId="77777777" w:rsidR="00160478" w:rsidRPr="00160478" w:rsidRDefault="00160478" w:rsidP="00160478">
      <w:pPr>
        <w:numPr>
          <w:ilvl w:val="0"/>
          <w:numId w:val="6"/>
        </w:numPr>
      </w:pPr>
      <w:r w:rsidRPr="00160478">
        <w:t>Podpůrné prvky: trubky Ø28 × 1,5 mm</w:t>
      </w:r>
    </w:p>
    <w:p w14:paraId="2EA547E0" w14:textId="77777777" w:rsidR="00160478" w:rsidRPr="00160478" w:rsidRDefault="00160478" w:rsidP="00160478">
      <w:pPr>
        <w:numPr>
          <w:ilvl w:val="0"/>
          <w:numId w:val="6"/>
        </w:numPr>
      </w:pPr>
      <w:r w:rsidRPr="00160478">
        <w:t>Vzdálenost oblouků: 2 m</w:t>
      </w:r>
    </w:p>
    <w:p w14:paraId="15C32B81" w14:textId="77777777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5. Konstrukce štítů</w:t>
      </w:r>
    </w:p>
    <w:p w14:paraId="7B68A025" w14:textId="77777777" w:rsidR="00160478" w:rsidRPr="00160478" w:rsidRDefault="00160478" w:rsidP="00160478">
      <w:pPr>
        <w:numPr>
          <w:ilvl w:val="0"/>
          <w:numId w:val="7"/>
        </w:numPr>
      </w:pPr>
      <w:r w:rsidRPr="00160478">
        <w:t>Horizontální trubka: Ø60 × 2 mm</w:t>
      </w:r>
    </w:p>
    <w:p w14:paraId="77D492B1" w14:textId="77777777" w:rsidR="00160478" w:rsidRPr="00160478" w:rsidRDefault="00160478" w:rsidP="00160478">
      <w:pPr>
        <w:numPr>
          <w:ilvl w:val="0"/>
          <w:numId w:val="7"/>
        </w:numPr>
      </w:pPr>
      <w:r w:rsidRPr="00160478">
        <w:t>Diagonální vzpěry: 4 ks Ø28 × 1,5 mm</w:t>
      </w:r>
    </w:p>
    <w:p w14:paraId="310C75D4" w14:textId="77777777" w:rsidR="00160478" w:rsidRPr="00160478" w:rsidRDefault="00160478" w:rsidP="00160478">
      <w:pPr>
        <w:numPr>
          <w:ilvl w:val="0"/>
          <w:numId w:val="7"/>
        </w:numPr>
      </w:pPr>
      <w:r w:rsidRPr="00160478">
        <w:t>Horizontální vzpěry: 2 ks Ø28 × 1,5 mm</w:t>
      </w:r>
    </w:p>
    <w:p w14:paraId="461124A6" w14:textId="77777777" w:rsidR="00160478" w:rsidRPr="00160478" w:rsidRDefault="00160478" w:rsidP="00160478">
      <w:pPr>
        <w:numPr>
          <w:ilvl w:val="0"/>
          <w:numId w:val="7"/>
        </w:numPr>
      </w:pPr>
      <w:r w:rsidRPr="00160478">
        <w:t>Opláštění: stejné jako střecha – dvojitá dofukovaná fólie</w:t>
      </w:r>
    </w:p>
    <w:p w14:paraId="1AB7DDF5" w14:textId="77777777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6. Větrání</w:t>
      </w:r>
    </w:p>
    <w:p w14:paraId="1ACAB7D4" w14:textId="77777777" w:rsidR="00160478" w:rsidRPr="00160478" w:rsidRDefault="00160478" w:rsidP="00160478">
      <w:pPr>
        <w:numPr>
          <w:ilvl w:val="0"/>
          <w:numId w:val="8"/>
        </w:numPr>
      </w:pPr>
      <w:r w:rsidRPr="00160478">
        <w:t>Boční rolovací ventilace po celé délce obou stran</w:t>
      </w:r>
    </w:p>
    <w:p w14:paraId="6DFAFFDA" w14:textId="05141F89" w:rsidR="00160478" w:rsidRPr="00160478" w:rsidRDefault="00160478" w:rsidP="00160478">
      <w:pPr>
        <w:numPr>
          <w:ilvl w:val="0"/>
          <w:numId w:val="8"/>
        </w:numPr>
      </w:pPr>
      <w:r w:rsidRPr="00160478">
        <w:t>Pevný pás z fólie u země: výška cca 50 cm</w:t>
      </w:r>
    </w:p>
    <w:p w14:paraId="5136451B" w14:textId="65B9EBA0" w:rsidR="00160478" w:rsidRPr="00160478" w:rsidRDefault="00160478" w:rsidP="00160478">
      <w:pPr>
        <w:numPr>
          <w:ilvl w:val="0"/>
          <w:numId w:val="8"/>
        </w:numPr>
      </w:pPr>
      <w:r w:rsidRPr="00160478">
        <w:t>Ovládání ventilace: elektrický motor</w:t>
      </w:r>
      <w:r w:rsidR="00A553C0">
        <w:t xml:space="preserve"> třífázový </w:t>
      </w:r>
      <w:proofErr w:type="gramStart"/>
      <w:r w:rsidR="00A553C0">
        <w:t>400V</w:t>
      </w:r>
      <w:proofErr w:type="gramEnd"/>
      <w:r w:rsidR="00A553C0">
        <w:t xml:space="preserve"> </w:t>
      </w:r>
    </w:p>
    <w:p w14:paraId="2A0600D7" w14:textId="77777777" w:rsidR="00160478" w:rsidRPr="00160478" w:rsidRDefault="00160478" w:rsidP="00160478">
      <w:pPr>
        <w:rPr>
          <w:b/>
          <w:bCs/>
        </w:rPr>
      </w:pPr>
      <w:r w:rsidRPr="00160478">
        <w:rPr>
          <w:b/>
          <w:bCs/>
        </w:rPr>
        <w:t>7. Čela a vrata</w:t>
      </w:r>
    </w:p>
    <w:p w14:paraId="435AFE63" w14:textId="77777777" w:rsidR="00160478" w:rsidRPr="00160478" w:rsidRDefault="00160478" w:rsidP="00160478">
      <w:pPr>
        <w:numPr>
          <w:ilvl w:val="0"/>
          <w:numId w:val="9"/>
        </w:numPr>
        <w:rPr>
          <w:b/>
          <w:bCs/>
        </w:rPr>
      </w:pPr>
      <w:r w:rsidRPr="00160478">
        <w:rPr>
          <w:b/>
          <w:bCs/>
        </w:rPr>
        <w:t xml:space="preserve">Dvě pevná čela s </w:t>
      </w:r>
      <w:proofErr w:type="spellStart"/>
      <w:r w:rsidRPr="00160478">
        <w:rPr>
          <w:b/>
          <w:bCs/>
        </w:rPr>
        <w:t>šoupacími</w:t>
      </w:r>
      <w:proofErr w:type="spellEnd"/>
      <w:r w:rsidRPr="00160478">
        <w:rPr>
          <w:b/>
          <w:bCs/>
        </w:rPr>
        <w:t xml:space="preserve"> vraty </w:t>
      </w:r>
    </w:p>
    <w:p w14:paraId="14DE0458" w14:textId="77777777" w:rsidR="00160478" w:rsidRPr="00160478" w:rsidRDefault="00160478" w:rsidP="00160478">
      <w:pPr>
        <w:numPr>
          <w:ilvl w:val="1"/>
          <w:numId w:val="9"/>
        </w:numPr>
      </w:pPr>
      <w:r w:rsidRPr="00160478">
        <w:t>Rozměr vrat: 2,5 m výška × 2,0 m šířka</w:t>
      </w:r>
    </w:p>
    <w:p w14:paraId="2459586C" w14:textId="77777777" w:rsidR="00160478" w:rsidRPr="00160478" w:rsidRDefault="00160478" w:rsidP="00160478">
      <w:pPr>
        <w:numPr>
          <w:ilvl w:val="1"/>
          <w:numId w:val="9"/>
        </w:numPr>
      </w:pPr>
      <w:r w:rsidRPr="00160478">
        <w:t>Konstrukce: jednokřídlá, osově usazená</w:t>
      </w:r>
    </w:p>
    <w:p w14:paraId="12A1E068" w14:textId="2FAAB4F3" w:rsidR="00160478" w:rsidRPr="00160478" w:rsidRDefault="00160478" w:rsidP="00160478">
      <w:pPr>
        <w:numPr>
          <w:ilvl w:val="1"/>
          <w:numId w:val="9"/>
        </w:numPr>
      </w:pPr>
      <w:r w:rsidRPr="00160478">
        <w:t xml:space="preserve">Pokrytí: polykarbonátová deska </w:t>
      </w:r>
      <w:proofErr w:type="spellStart"/>
      <w:r w:rsidRPr="00160478">
        <w:t>tl</w:t>
      </w:r>
      <w:proofErr w:type="spellEnd"/>
      <w:r w:rsidRPr="00160478">
        <w:t>. 6 mm</w:t>
      </w:r>
    </w:p>
    <w:p w14:paraId="2BE2266A" w14:textId="43D25C83" w:rsidR="00B146E8" w:rsidRDefault="00160478" w:rsidP="00390F01">
      <w:pPr>
        <w:numPr>
          <w:ilvl w:val="1"/>
          <w:numId w:val="9"/>
        </w:numPr>
      </w:pPr>
      <w:r w:rsidRPr="00160478">
        <w:t>Těsnění: kartáčové těsnění po obvodu</w:t>
      </w:r>
    </w:p>
    <w:p w14:paraId="0C2AE7EC" w14:textId="50FFB230" w:rsidR="00B52340" w:rsidRPr="00B52340" w:rsidRDefault="00B52340" w:rsidP="00B52340">
      <w:pPr>
        <w:rPr>
          <w:b/>
          <w:bCs/>
        </w:rPr>
      </w:pPr>
      <w:r w:rsidRPr="00B52340">
        <w:rPr>
          <w:b/>
          <w:bCs/>
        </w:rPr>
        <w:lastRenderedPageBreak/>
        <w:t>8. Připravenost stavby</w:t>
      </w:r>
    </w:p>
    <w:p w14:paraId="16C126E4" w14:textId="3217AD8B" w:rsidR="00B52340" w:rsidRDefault="00B52340" w:rsidP="00B52340">
      <w:pPr>
        <w:pStyle w:val="Odstavecseseznamem"/>
        <w:numPr>
          <w:ilvl w:val="0"/>
          <w:numId w:val="10"/>
        </w:numPr>
      </w:pPr>
      <w:r>
        <w:t xml:space="preserve">terénní úpravy a inženýrské sítě zajistí zadavatel </w:t>
      </w:r>
    </w:p>
    <w:sectPr w:rsidR="00B523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E8C7" w14:textId="77777777" w:rsidR="00B32AEC" w:rsidRDefault="00B32AEC" w:rsidP="00B32AEC">
      <w:pPr>
        <w:spacing w:after="0" w:line="240" w:lineRule="auto"/>
      </w:pPr>
      <w:r>
        <w:separator/>
      </w:r>
    </w:p>
  </w:endnote>
  <w:endnote w:type="continuationSeparator" w:id="0">
    <w:p w14:paraId="383A4423" w14:textId="77777777" w:rsidR="00B32AEC" w:rsidRDefault="00B32AEC" w:rsidP="00B3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5C80" w14:textId="77777777" w:rsidR="00B32AEC" w:rsidRDefault="00B32AEC" w:rsidP="00B32AEC">
      <w:pPr>
        <w:spacing w:after="0" w:line="240" w:lineRule="auto"/>
      </w:pPr>
      <w:r>
        <w:separator/>
      </w:r>
    </w:p>
  </w:footnote>
  <w:footnote w:type="continuationSeparator" w:id="0">
    <w:p w14:paraId="143C99BF" w14:textId="77777777" w:rsidR="00B32AEC" w:rsidRDefault="00B32AEC" w:rsidP="00B3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E4A8" w14:textId="429DF89C" w:rsidR="00B32AEC" w:rsidRDefault="00B32AEC" w:rsidP="00B32AEC">
    <w:pPr>
      <w:pStyle w:val="Zhlav"/>
      <w:jc w:val="right"/>
    </w:pPr>
    <w:r>
      <w:t>Příloha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68A2"/>
    <w:multiLevelType w:val="hybridMultilevel"/>
    <w:tmpl w:val="063A29BA"/>
    <w:lvl w:ilvl="0" w:tplc="B20AC6B0"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CC316E7"/>
    <w:multiLevelType w:val="multilevel"/>
    <w:tmpl w:val="923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72D34"/>
    <w:multiLevelType w:val="multilevel"/>
    <w:tmpl w:val="BAB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20F01"/>
    <w:multiLevelType w:val="hybridMultilevel"/>
    <w:tmpl w:val="B5FE3E10"/>
    <w:lvl w:ilvl="0" w:tplc="BEDC9AD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F1B1771"/>
    <w:multiLevelType w:val="multilevel"/>
    <w:tmpl w:val="1BE0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55700"/>
    <w:multiLevelType w:val="multilevel"/>
    <w:tmpl w:val="B6B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25124"/>
    <w:multiLevelType w:val="multilevel"/>
    <w:tmpl w:val="307C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436E6"/>
    <w:multiLevelType w:val="hybridMultilevel"/>
    <w:tmpl w:val="C79E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6AB6"/>
    <w:multiLevelType w:val="multilevel"/>
    <w:tmpl w:val="174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A62FD"/>
    <w:multiLevelType w:val="multilevel"/>
    <w:tmpl w:val="937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917467">
    <w:abstractNumId w:val="3"/>
  </w:num>
  <w:num w:numId="2" w16cid:durableId="684945887">
    <w:abstractNumId w:val="0"/>
  </w:num>
  <w:num w:numId="3" w16cid:durableId="1909075860">
    <w:abstractNumId w:val="5"/>
  </w:num>
  <w:num w:numId="4" w16cid:durableId="591402017">
    <w:abstractNumId w:val="8"/>
  </w:num>
  <w:num w:numId="5" w16cid:durableId="1501237216">
    <w:abstractNumId w:val="6"/>
  </w:num>
  <w:num w:numId="6" w16cid:durableId="1825511890">
    <w:abstractNumId w:val="2"/>
  </w:num>
  <w:num w:numId="7" w16cid:durableId="1314483387">
    <w:abstractNumId w:val="4"/>
  </w:num>
  <w:num w:numId="8" w16cid:durableId="2103405969">
    <w:abstractNumId w:val="9"/>
  </w:num>
  <w:num w:numId="9" w16cid:durableId="2004821630">
    <w:abstractNumId w:val="1"/>
  </w:num>
  <w:num w:numId="10" w16cid:durableId="1315643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1"/>
    <w:rsid w:val="0007175C"/>
    <w:rsid w:val="00160478"/>
    <w:rsid w:val="001A009B"/>
    <w:rsid w:val="002C7349"/>
    <w:rsid w:val="00350C80"/>
    <w:rsid w:val="00390F01"/>
    <w:rsid w:val="00493592"/>
    <w:rsid w:val="0063330A"/>
    <w:rsid w:val="0092667E"/>
    <w:rsid w:val="0099430C"/>
    <w:rsid w:val="00A553C0"/>
    <w:rsid w:val="00B146E8"/>
    <w:rsid w:val="00B211B4"/>
    <w:rsid w:val="00B32AEC"/>
    <w:rsid w:val="00B52340"/>
    <w:rsid w:val="00BE17A8"/>
    <w:rsid w:val="00C53228"/>
    <w:rsid w:val="00CC66CE"/>
    <w:rsid w:val="00E6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A0CB"/>
  <w15:chartTrackingRefBased/>
  <w15:docId w15:val="{4FC93CCC-E83B-4960-A90D-8292757C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F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F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F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F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F0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F0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F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F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F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F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0F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0F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0F0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F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F0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0F0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AEC"/>
  </w:style>
  <w:style w:type="paragraph" w:styleId="Zpat">
    <w:name w:val="footer"/>
    <w:basedOn w:val="Normln"/>
    <w:link w:val="ZpatChar"/>
    <w:uiPriority w:val="99"/>
    <w:unhideWhenUsed/>
    <w:rsid w:val="00B3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Rokošová</dc:creator>
  <cp:keywords/>
  <dc:description/>
  <cp:lastModifiedBy>Jana Rokošová</cp:lastModifiedBy>
  <cp:revision>6</cp:revision>
  <cp:lastPrinted>2025-10-23T14:44:00Z</cp:lastPrinted>
  <dcterms:created xsi:type="dcterms:W3CDTF">2025-10-20T13:05:00Z</dcterms:created>
  <dcterms:modified xsi:type="dcterms:W3CDTF">2025-11-05T08:17:00Z</dcterms:modified>
</cp:coreProperties>
</file>