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9AAF" w14:textId="77777777" w:rsidR="00660C61" w:rsidRDefault="00660C61" w:rsidP="00660C61">
      <w:pPr>
        <w:pStyle w:val="Nzev"/>
        <w:rPr>
          <w:rFonts w:ascii="Calibri" w:hAnsi="Calibri" w:cs="Calibri"/>
          <w:szCs w:val="22"/>
        </w:rPr>
      </w:pPr>
    </w:p>
    <w:p w14:paraId="3E6100C8" w14:textId="260F797A" w:rsidR="00207629" w:rsidRPr="00804FFA" w:rsidRDefault="00207629" w:rsidP="00207629">
      <w:pPr>
        <w:tabs>
          <w:tab w:val="left" w:pos="2552"/>
        </w:tabs>
        <w:rPr>
          <w:rFonts w:ascii="Arial" w:hAnsi="Arial" w:cs="Arial"/>
          <w:b/>
          <w:bCs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Zadavatel: </w:t>
      </w:r>
      <w:r w:rsidRPr="00207629">
        <w:rPr>
          <w:rFonts w:ascii="Arial" w:hAnsi="Arial" w:cs="Arial"/>
          <w:iCs/>
          <w:sz w:val="20"/>
          <w:szCs w:val="20"/>
        </w:rPr>
        <w:t>Vyšší odborná škola a Střední zemědělská škola, Benešov, Mendelova 131, IČO: 61664651, se sídlem: Mendelova 131, 256 01 Benešov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6DFDD854" w14:textId="77777777" w:rsidR="00207629" w:rsidRDefault="00207629" w:rsidP="00660C61">
      <w:pPr>
        <w:pStyle w:val="Nzev"/>
        <w:rPr>
          <w:rFonts w:ascii="Calibri" w:hAnsi="Calibri" w:cs="Calibri"/>
          <w:szCs w:val="22"/>
        </w:rPr>
      </w:pPr>
    </w:p>
    <w:p w14:paraId="5173EB0A" w14:textId="77777777" w:rsidR="00D15BA8" w:rsidRDefault="00D15BA8" w:rsidP="00B31281">
      <w:pPr>
        <w:jc w:val="center"/>
        <w:rPr>
          <w:rFonts w:cstheme="minorHAnsi"/>
          <w:b/>
          <w:sz w:val="28"/>
          <w:szCs w:val="28"/>
        </w:rPr>
      </w:pPr>
    </w:p>
    <w:p w14:paraId="3178B0AC" w14:textId="77777777" w:rsidR="00E45976" w:rsidRDefault="00E45976" w:rsidP="00B31281">
      <w:pPr>
        <w:jc w:val="center"/>
        <w:rPr>
          <w:rFonts w:cstheme="minorHAnsi"/>
          <w:b/>
          <w:sz w:val="28"/>
          <w:szCs w:val="28"/>
        </w:rPr>
      </w:pPr>
    </w:p>
    <w:p w14:paraId="670CB2B3" w14:textId="4D6B8922" w:rsidR="00B31281" w:rsidRPr="00CD0665" w:rsidRDefault="00B31281" w:rsidP="00B31281">
      <w:pPr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6D307596" w14:textId="77777777" w:rsidR="00B31281" w:rsidRDefault="00B31281" w:rsidP="00B31281">
      <w:pPr>
        <w:jc w:val="center"/>
        <w:rPr>
          <w:rFonts w:cstheme="minorHAnsi"/>
          <w:b/>
          <w:bCs/>
          <w:i/>
          <w:iCs/>
        </w:rPr>
      </w:pPr>
    </w:p>
    <w:p w14:paraId="771BDF4B" w14:textId="77777777" w:rsidR="00B31281" w:rsidRPr="00CD0665" w:rsidRDefault="00B31281" w:rsidP="00B31281">
      <w:pPr>
        <w:jc w:val="both"/>
        <w:rPr>
          <w:rFonts w:cstheme="minorHAnsi"/>
        </w:rPr>
      </w:pPr>
    </w:p>
    <w:p w14:paraId="03523E5B" w14:textId="77777777" w:rsidR="00B31281" w:rsidRPr="00617AD5" w:rsidRDefault="00B31281" w:rsidP="00B31281">
      <w:pPr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052ED126" w14:textId="77777777" w:rsidR="00B31281" w:rsidRPr="00CD0665" w:rsidRDefault="00B31281" w:rsidP="00B31281">
      <w:pPr>
        <w:jc w:val="both"/>
        <w:rPr>
          <w:rFonts w:cstheme="minorHAnsi"/>
        </w:rPr>
      </w:pPr>
    </w:p>
    <w:p w14:paraId="701A5919" w14:textId="77777777" w:rsidR="00B31281" w:rsidRPr="00EB17D3" w:rsidRDefault="00B31281" w:rsidP="00B31281">
      <w:pPr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, se sídlem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, IČO </w:t>
      </w:r>
      <w:r w:rsidRPr="00CD0665">
        <w:rPr>
          <w:rFonts w:cstheme="minorHAnsi"/>
          <w:highlight w:val="yellow"/>
        </w:rPr>
        <w:t>[k doplnění]</w:t>
      </w:r>
      <w:r>
        <w:rPr>
          <w:rFonts w:cstheme="minorHAnsi"/>
        </w:rPr>
        <w:t xml:space="preserve"> (dále jen „</w:t>
      </w:r>
      <w:r w:rsidRPr="00617AD5">
        <w:rPr>
          <w:rFonts w:cstheme="minorHAnsi"/>
          <w:b/>
          <w:bCs/>
          <w:i/>
          <w:iCs/>
        </w:rPr>
        <w:t>Dodavatel</w:t>
      </w:r>
      <w:r>
        <w:rPr>
          <w:rFonts w:cstheme="minorHAnsi"/>
        </w:rPr>
        <w:t xml:space="preserve">“) </w:t>
      </w:r>
      <w:r w:rsidRPr="00CD0665">
        <w:rPr>
          <w:rFonts w:cstheme="minorHAnsi"/>
        </w:rPr>
        <w:t>tímto prohlašuje, že</w:t>
      </w:r>
      <w:r>
        <w:rPr>
          <w:rFonts w:cstheme="minorHAnsi"/>
        </w:rPr>
        <w:t xml:space="preserve"> n</w:t>
      </w:r>
      <w:r w:rsidRPr="00EB17D3">
        <w:rPr>
          <w:rFonts w:cstheme="minorHAnsi"/>
        </w:rPr>
        <w:t>ení:</w:t>
      </w:r>
    </w:p>
    <w:p w14:paraId="3DD9110E" w14:textId="77777777" w:rsidR="00B31281" w:rsidRDefault="00B31281" w:rsidP="00B31281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4B700FE4" w14:textId="77777777" w:rsidR="00B31281" w:rsidRPr="00EB17D3" w:rsidRDefault="00B31281" w:rsidP="00B31281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251E7472" w14:textId="77777777" w:rsidR="00B31281" w:rsidRPr="00EB17D3" w:rsidRDefault="00B31281" w:rsidP="00B31281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>
        <w:rPr>
          <w:rFonts w:cstheme="minorHAnsi"/>
        </w:rPr>
        <w:t>;</w:t>
      </w:r>
    </w:p>
    <w:p w14:paraId="1C66125B" w14:textId="77777777" w:rsidR="00B31281" w:rsidRDefault="00B31281" w:rsidP="00B31281">
      <w:pPr>
        <w:jc w:val="both"/>
        <w:rPr>
          <w:rFonts w:cstheme="minorHAnsi"/>
        </w:rPr>
      </w:pPr>
      <w:r>
        <w:rPr>
          <w:rFonts w:cstheme="minorHAnsi"/>
        </w:rPr>
        <w:t>přičemž pro výše uvedené pojmy kurzívou platí následující definice:</w:t>
      </w:r>
    </w:p>
    <w:p w14:paraId="12DAF7D7" w14:textId="77777777" w:rsidR="00B31281" w:rsidRDefault="00B31281" w:rsidP="00B31281">
      <w:pPr>
        <w:jc w:val="both"/>
        <w:rPr>
          <w:rFonts w:cstheme="minorHAnsi"/>
        </w:rPr>
      </w:pPr>
    </w:p>
    <w:p w14:paraId="7562B138" w14:textId="77777777" w:rsidR="00B31281" w:rsidRDefault="00B31281" w:rsidP="00B31281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6635A16F" w14:textId="77777777" w:rsidR="00B31281" w:rsidRDefault="00B31281" w:rsidP="00B31281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327F1556" w14:textId="77777777" w:rsidR="00B31281" w:rsidRPr="00422404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5062614D" w14:textId="77777777" w:rsidR="00B31281" w:rsidRPr="00422404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693BB7BD" w14:textId="77777777" w:rsidR="00B31281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3304B5A9" w14:textId="6EBB7909" w:rsidR="009206C2" w:rsidRDefault="009206C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91F4DCD" w14:textId="77777777" w:rsidR="00B31281" w:rsidRDefault="00B31281" w:rsidP="00B31281">
      <w:pPr>
        <w:jc w:val="both"/>
        <w:rPr>
          <w:rFonts w:cstheme="minorHAnsi"/>
        </w:rPr>
      </w:pPr>
    </w:p>
    <w:p w14:paraId="56B9F2BA" w14:textId="77777777" w:rsidR="00B31281" w:rsidRPr="00617AD5" w:rsidRDefault="00B31281" w:rsidP="00B31281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36A1BDB6" w14:textId="77777777" w:rsidR="00B31281" w:rsidRDefault="00B31281" w:rsidP="00B31281">
      <w:pPr>
        <w:jc w:val="both"/>
        <w:rPr>
          <w:rFonts w:cstheme="minorHAnsi"/>
        </w:rPr>
      </w:pPr>
    </w:p>
    <w:p w14:paraId="75F7B76C" w14:textId="77777777" w:rsidR="00B31281" w:rsidRPr="00617AD5" w:rsidRDefault="00B31281" w:rsidP="00B31281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3B448EF0" w14:textId="77777777" w:rsidR="00B31281" w:rsidRDefault="00B31281" w:rsidP="00B31281">
      <w:pPr>
        <w:jc w:val="both"/>
        <w:rPr>
          <w:rFonts w:cstheme="minorHAnsi"/>
        </w:rPr>
      </w:pPr>
    </w:p>
    <w:p w14:paraId="502C6BD2" w14:textId="77777777" w:rsidR="00B31281" w:rsidRPr="00CD0665" w:rsidRDefault="00B31281" w:rsidP="00B31281">
      <w:pPr>
        <w:jc w:val="both"/>
        <w:rPr>
          <w:rFonts w:cstheme="minorHAnsi"/>
        </w:rPr>
      </w:pPr>
      <w:r w:rsidRPr="00CD0665">
        <w:rPr>
          <w:rFonts w:cstheme="minorHAnsi"/>
        </w:rPr>
        <w:t xml:space="preserve">V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 dne </w:t>
      </w:r>
      <w:r w:rsidRPr="00CD0665">
        <w:rPr>
          <w:rFonts w:cstheme="minorHAnsi"/>
          <w:highlight w:val="yellow"/>
        </w:rPr>
        <w:t>[k doplnění]</w:t>
      </w:r>
    </w:p>
    <w:p w14:paraId="533140F0" w14:textId="77777777" w:rsidR="00B31281" w:rsidRPr="00CD0665" w:rsidRDefault="00B31281" w:rsidP="00B31281">
      <w:pPr>
        <w:jc w:val="both"/>
        <w:rPr>
          <w:rFonts w:cstheme="minorHAnsi"/>
        </w:rPr>
      </w:pPr>
    </w:p>
    <w:p w14:paraId="23951560" w14:textId="77777777" w:rsidR="00B31281" w:rsidRPr="00CD0665" w:rsidRDefault="00B31281" w:rsidP="00B31281">
      <w:pPr>
        <w:jc w:val="both"/>
        <w:rPr>
          <w:rFonts w:cstheme="minorHAnsi"/>
        </w:rPr>
      </w:pPr>
    </w:p>
    <w:p w14:paraId="2961C3B7" w14:textId="77777777" w:rsidR="00B31281" w:rsidRPr="00CD0665" w:rsidRDefault="00B31281" w:rsidP="00B31281">
      <w:pPr>
        <w:jc w:val="both"/>
        <w:rPr>
          <w:rFonts w:cstheme="minorHAnsi"/>
        </w:rPr>
      </w:pPr>
    </w:p>
    <w:p w14:paraId="269E1408" w14:textId="77777777" w:rsidR="00B31281" w:rsidRPr="00CD0665" w:rsidRDefault="00B31281" w:rsidP="00B31281">
      <w:pPr>
        <w:jc w:val="both"/>
        <w:rPr>
          <w:rFonts w:cstheme="minorHAnsi"/>
        </w:rPr>
      </w:pPr>
    </w:p>
    <w:p w14:paraId="19733480" w14:textId="77777777" w:rsidR="00B31281" w:rsidRPr="00CD0665" w:rsidRDefault="00B31281" w:rsidP="00B31281">
      <w:pPr>
        <w:jc w:val="both"/>
        <w:rPr>
          <w:rFonts w:cstheme="minorHAnsi"/>
        </w:rPr>
      </w:pPr>
    </w:p>
    <w:p w14:paraId="73B1D1D0" w14:textId="77777777" w:rsidR="00B31281" w:rsidRPr="00CD0665" w:rsidRDefault="00C2752D" w:rsidP="00C2752D">
      <w:pPr>
        <w:ind w:left="3828"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14:paraId="07CB0510" w14:textId="77777777" w:rsidR="00B31281" w:rsidRPr="00CD0665" w:rsidRDefault="00B31281" w:rsidP="00C2752D">
      <w:pPr>
        <w:ind w:left="382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128DEAE4" w14:textId="77777777" w:rsidR="00B31281" w:rsidRPr="00CD0665" w:rsidRDefault="00B31281" w:rsidP="00C2752D">
      <w:pPr>
        <w:ind w:left="382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>oprávněné jednat za Dodavatele</w:t>
      </w:r>
    </w:p>
    <w:p w14:paraId="6978E985" w14:textId="77777777" w:rsidR="0047003D" w:rsidRDefault="0047003D" w:rsidP="00B31281">
      <w:pPr>
        <w:pStyle w:val="Nzev"/>
      </w:pPr>
    </w:p>
    <w:sectPr w:rsidR="0047003D" w:rsidSect="00207629">
      <w:headerReference w:type="default" r:id="rId7"/>
      <w:footerReference w:type="default" r:id="rId8"/>
      <w:pgSz w:w="11906" w:h="16838" w:code="9"/>
      <w:pgMar w:top="2709" w:right="1644" w:bottom="426" w:left="1644" w:header="102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629B" w14:textId="77777777" w:rsidR="00E21CD7" w:rsidRDefault="008551CC">
      <w:r>
        <w:separator/>
      </w:r>
    </w:p>
  </w:endnote>
  <w:endnote w:type="continuationSeparator" w:id="0">
    <w:p w14:paraId="68AAAF05" w14:textId="77777777" w:rsidR="00E21CD7" w:rsidRDefault="0085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16D7" w14:textId="77777777" w:rsidR="00805042" w:rsidRDefault="006053A4">
    <w:pPr>
      <w:pStyle w:val="Zpat"/>
      <w:tabs>
        <w:tab w:val="center" w:pos="4819"/>
        <w:tab w:val="left" w:pos="54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20AB" w14:textId="77777777" w:rsidR="00E21CD7" w:rsidRDefault="008551CC">
      <w:bookmarkStart w:id="0" w:name="_Hlk181272837"/>
      <w:bookmarkEnd w:id="0"/>
      <w:r>
        <w:separator/>
      </w:r>
    </w:p>
  </w:footnote>
  <w:footnote w:type="continuationSeparator" w:id="0">
    <w:p w14:paraId="0E4A4AC4" w14:textId="77777777" w:rsidR="00E21CD7" w:rsidRDefault="008551CC">
      <w:r>
        <w:continuationSeparator/>
      </w:r>
    </w:p>
  </w:footnote>
  <w:footnote w:id="1">
    <w:p w14:paraId="553A2DF7" w14:textId="77777777" w:rsidR="00B31281" w:rsidRDefault="00B31281" w:rsidP="00B312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99C7" w14:textId="77777777" w:rsidR="00207629" w:rsidRPr="00804FFA" w:rsidRDefault="00B31281" w:rsidP="00207629">
    <w:pPr>
      <w:jc w:val="center"/>
      <w:rPr>
        <w:rFonts w:ascii="Arial" w:hAnsi="Arial" w:cs="Arial"/>
        <w:b/>
        <w:bCs/>
        <w:sz w:val="20"/>
        <w:szCs w:val="20"/>
      </w:rPr>
    </w:pPr>
    <w:r>
      <w:t xml:space="preserve">Příloha č.4   </w:t>
    </w:r>
    <w:r w:rsidR="00207629" w:rsidRPr="00207629">
      <w:rPr>
        <w:rFonts w:ascii="Arial" w:hAnsi="Arial" w:cs="Arial"/>
        <w:sz w:val="18"/>
        <w:szCs w:val="18"/>
      </w:rPr>
      <w:t>ČESTNÉ PROHLÁŠENÍ O NEEXISTENCI STŘETU ZÁJMŮ, MEZINÁRODNÍ SANKCE</w:t>
    </w:r>
  </w:p>
  <w:p w14:paraId="365C16B2" w14:textId="459F2FAC" w:rsidR="00805042" w:rsidRDefault="00805042" w:rsidP="00B31281">
    <w:pPr>
      <w:pStyle w:val="Zhlav"/>
    </w:pPr>
  </w:p>
  <w:p w14:paraId="0312B5E1" w14:textId="77777777" w:rsidR="00B04A4E" w:rsidRDefault="002974BD" w:rsidP="0061271C">
    <w:pPr>
      <w:rPr>
        <w:sz w:val="20"/>
        <w:szCs w:val="20"/>
      </w:rPr>
    </w:pPr>
    <w:r w:rsidRPr="003E5815">
      <w:rPr>
        <w:noProof/>
      </w:rPr>
      <w:drawing>
        <wp:anchor distT="0" distB="0" distL="114300" distR="114300" simplePos="0" relativeHeight="251658240" behindDoc="0" locked="0" layoutInCell="1" allowOverlap="1" wp14:anchorId="3ECD4415" wp14:editId="5EE157B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72540" cy="469900"/>
          <wp:effectExtent l="0" t="0" r="3810" b="6350"/>
          <wp:wrapSquare wrapText="bothSides"/>
          <wp:docPr id="1825732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3313" w:rsidRPr="00093313">
      <w:rPr>
        <w:sz w:val="20"/>
        <w:szCs w:val="20"/>
      </w:rPr>
      <w:t xml:space="preserve">Veřejná zakázka </w:t>
    </w:r>
    <w:r w:rsidR="00D15BA8">
      <w:rPr>
        <w:sz w:val="20"/>
        <w:szCs w:val="20"/>
      </w:rPr>
      <w:t xml:space="preserve"> </w:t>
    </w:r>
  </w:p>
  <w:p w14:paraId="68F6F109" w14:textId="79A9D30E" w:rsidR="00093313" w:rsidRPr="00B04A4E" w:rsidRDefault="00D15BA8" w:rsidP="0061271C">
    <w:pPr>
      <w:rPr>
        <w:sz w:val="22"/>
        <w:szCs w:val="22"/>
      </w:rPr>
    </w:pPr>
    <w:r w:rsidRPr="00B04A4E">
      <w:rPr>
        <w:b/>
        <w:color w:val="000000" w:themeColor="text1"/>
        <w:sz w:val="22"/>
        <w:szCs w:val="22"/>
      </w:rPr>
      <w:t>„</w:t>
    </w:r>
    <w:r w:rsidR="00B04A4E" w:rsidRPr="00B04A4E">
      <w:rPr>
        <w:b/>
        <w:bCs/>
        <w:sz w:val="22"/>
        <w:szCs w:val="22"/>
      </w:rPr>
      <w:t xml:space="preserve">Inovace výuky v oborech pro 21.století na VOŠ a </w:t>
    </w:r>
    <w:proofErr w:type="spellStart"/>
    <w:r w:rsidR="00B04A4E" w:rsidRPr="00B04A4E">
      <w:rPr>
        <w:b/>
        <w:bCs/>
        <w:sz w:val="22"/>
        <w:szCs w:val="22"/>
      </w:rPr>
      <w:t>SZeŠ</w:t>
    </w:r>
    <w:proofErr w:type="spellEnd"/>
    <w:r w:rsidR="00B04A4E" w:rsidRPr="00B04A4E">
      <w:rPr>
        <w:b/>
        <w:bCs/>
        <w:sz w:val="22"/>
        <w:szCs w:val="22"/>
      </w:rPr>
      <w:t xml:space="preserve"> Benešov 2025 – anatomické modely zvířat</w:t>
    </w:r>
    <w:r w:rsidR="00C64A03" w:rsidRPr="00B04A4E">
      <w:rPr>
        <w:rFonts w:ascii="Arial" w:eastAsia="Calibri" w:hAnsi="Arial" w:cs="Arial"/>
        <w:b/>
        <w:bCs/>
        <w:sz w:val="22"/>
        <w:szCs w:val="22"/>
      </w:rPr>
      <w:t>“</w:t>
    </w:r>
    <w:r w:rsidR="00207629" w:rsidRPr="00B04A4E">
      <w:rPr>
        <w:b/>
        <w:sz w:val="22"/>
        <w:szCs w:val="22"/>
      </w:rPr>
      <w:tab/>
    </w:r>
    <w:r w:rsidR="00207629" w:rsidRPr="00B04A4E">
      <w:rPr>
        <w:b/>
        <w:sz w:val="22"/>
        <w:szCs w:val="22"/>
      </w:rPr>
      <w:tab/>
    </w:r>
    <w:r w:rsidR="00207629" w:rsidRPr="00B04A4E">
      <w:rPr>
        <w:b/>
        <w:sz w:val="22"/>
        <w:szCs w:val="2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75643">
    <w:abstractNumId w:val="1"/>
  </w:num>
  <w:num w:numId="2" w16cid:durableId="326712747">
    <w:abstractNumId w:val="0"/>
  </w:num>
  <w:num w:numId="3" w16cid:durableId="2144762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61"/>
    <w:rsid w:val="00067DDE"/>
    <w:rsid w:val="00093313"/>
    <w:rsid w:val="00102855"/>
    <w:rsid w:val="00207629"/>
    <w:rsid w:val="002974BD"/>
    <w:rsid w:val="002E5BBF"/>
    <w:rsid w:val="0047003D"/>
    <w:rsid w:val="004832B0"/>
    <w:rsid w:val="005C5A68"/>
    <w:rsid w:val="006053A4"/>
    <w:rsid w:val="0061271C"/>
    <w:rsid w:val="00660C61"/>
    <w:rsid w:val="00672A1D"/>
    <w:rsid w:val="00805042"/>
    <w:rsid w:val="0080504F"/>
    <w:rsid w:val="00826B03"/>
    <w:rsid w:val="008551CC"/>
    <w:rsid w:val="009206C2"/>
    <w:rsid w:val="00972111"/>
    <w:rsid w:val="00B04A4E"/>
    <w:rsid w:val="00B166B8"/>
    <w:rsid w:val="00B31281"/>
    <w:rsid w:val="00C214F0"/>
    <w:rsid w:val="00C2752D"/>
    <w:rsid w:val="00C64A03"/>
    <w:rsid w:val="00D15BA8"/>
    <w:rsid w:val="00E21CD7"/>
    <w:rsid w:val="00E45976"/>
    <w:rsid w:val="00E81B01"/>
    <w:rsid w:val="00F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D4A4F2"/>
  <w15:chartTrackingRefBased/>
  <w15:docId w15:val="{F8FACE3A-8A5C-4BB3-9493-459F33A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lkynadpis">
    <w:name w:val="velky nadpis"/>
    <w:basedOn w:val="Normln"/>
    <w:rsid w:val="00660C61"/>
    <w:rPr>
      <w:rFonts w:ascii="Verdana" w:hAnsi="Verdana"/>
      <w:b/>
      <w:color w:val="000000"/>
      <w:sz w:val="16"/>
      <w:szCs w:val="18"/>
    </w:rPr>
  </w:style>
  <w:style w:type="paragraph" w:styleId="Zpat">
    <w:name w:val="footer"/>
    <w:basedOn w:val="Normln"/>
    <w:link w:val="ZpatChar"/>
    <w:semiHidden/>
    <w:rsid w:val="00660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60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60C61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60C61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xtvysvtlivek">
    <w:name w:val="endnote text"/>
    <w:basedOn w:val="Normln"/>
    <w:link w:val="TextvysvtlivekChar"/>
    <w:semiHidden/>
    <w:rsid w:val="00660C6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60C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0C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IndentEIB">
    <w:name w:val="No Indent EIB"/>
    <w:basedOn w:val="Normln"/>
    <w:qFormat/>
    <w:rsid w:val="00B31281"/>
    <w:pPr>
      <w:keepLines/>
      <w:spacing w:after="120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2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2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281"/>
    <w:rPr>
      <w:vertAlign w:val="superscript"/>
    </w:rPr>
  </w:style>
  <w:style w:type="paragraph" w:styleId="Zhlav">
    <w:name w:val="header"/>
    <w:basedOn w:val="Normln"/>
    <w:link w:val="ZhlavChar"/>
    <w:unhideWhenUsed/>
    <w:rsid w:val="00B31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12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09331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9331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20</cp:revision>
  <dcterms:created xsi:type="dcterms:W3CDTF">2022-03-15T10:47:00Z</dcterms:created>
  <dcterms:modified xsi:type="dcterms:W3CDTF">2025-10-04T21:32:00Z</dcterms:modified>
</cp:coreProperties>
</file>