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E9806" w14:textId="1C5C13E9" w:rsidR="00131064" w:rsidRDefault="00131064">
      <w:pPr>
        <w:pStyle w:val="Nadpis1"/>
        <w:rPr>
          <w:b/>
          <w:sz w:val="40"/>
        </w:rPr>
      </w:pPr>
      <w:bookmarkStart w:id="0" w:name="_GoBack"/>
      <w:bookmarkEnd w:id="0"/>
      <w:r>
        <w:rPr>
          <w:sz w:val="32"/>
        </w:rPr>
        <w:tab/>
      </w:r>
      <w:r>
        <w:rPr>
          <w:sz w:val="32"/>
        </w:rPr>
        <w:tab/>
      </w:r>
      <w:r>
        <w:rPr>
          <w:sz w:val="32"/>
        </w:rPr>
        <w:tab/>
      </w:r>
      <w:r>
        <w:rPr>
          <w:sz w:val="52"/>
        </w:rPr>
        <w:t xml:space="preserve">     </w:t>
      </w:r>
      <w:r>
        <w:rPr>
          <w:b/>
          <w:sz w:val="40"/>
        </w:rPr>
        <w:t>SMLOUVA O DÍLO</w:t>
      </w:r>
    </w:p>
    <w:p w14:paraId="51DD5505" w14:textId="4B1CD307" w:rsidR="001451BF" w:rsidRPr="001451BF" w:rsidRDefault="001451BF" w:rsidP="001451BF">
      <w:pPr>
        <w:jc w:val="center"/>
        <w:rPr>
          <w:b/>
          <w:sz w:val="32"/>
        </w:rPr>
      </w:pPr>
      <w:r w:rsidRPr="001451BF">
        <w:rPr>
          <w:b/>
          <w:sz w:val="32"/>
        </w:rPr>
        <w:t xml:space="preserve">č. objednatele:  </w:t>
      </w:r>
      <w:r w:rsidRPr="001451BF">
        <w:rPr>
          <w:b/>
          <w:sz w:val="32"/>
        </w:rPr>
        <w:tab/>
      </w:r>
      <w:r w:rsidRPr="001451BF">
        <w:rPr>
          <w:b/>
          <w:sz w:val="32"/>
        </w:rPr>
        <w:tab/>
        <w:t>207/00069850/2021</w:t>
      </w:r>
    </w:p>
    <w:p w14:paraId="700AE0DD" w14:textId="2E4FCB26" w:rsidR="00131064" w:rsidRPr="001451BF" w:rsidRDefault="001451BF" w:rsidP="001451BF">
      <w:pPr>
        <w:ind w:left="1416"/>
        <w:rPr>
          <w:b/>
          <w:sz w:val="32"/>
        </w:rPr>
      </w:pPr>
      <w:r>
        <w:rPr>
          <w:b/>
          <w:sz w:val="32"/>
        </w:rPr>
        <w:t xml:space="preserve"> </w:t>
      </w:r>
      <w:r w:rsidR="00131064" w:rsidRPr="001451BF">
        <w:rPr>
          <w:b/>
          <w:sz w:val="32"/>
        </w:rPr>
        <w:t xml:space="preserve">č. </w:t>
      </w:r>
      <w:r w:rsidRPr="001451BF">
        <w:rPr>
          <w:b/>
          <w:sz w:val="32"/>
        </w:rPr>
        <w:t xml:space="preserve">zhotovitele: </w:t>
      </w:r>
      <w:r w:rsidRPr="001451BF">
        <w:rPr>
          <w:b/>
          <w:sz w:val="32"/>
        </w:rPr>
        <w:tab/>
        <w:t xml:space="preserve">      </w:t>
      </w:r>
      <w:r>
        <w:rPr>
          <w:b/>
          <w:sz w:val="32"/>
        </w:rPr>
        <w:t xml:space="preserve">          </w:t>
      </w:r>
      <w:r w:rsidRPr="001451BF">
        <w:rPr>
          <w:b/>
          <w:sz w:val="32"/>
        </w:rPr>
        <w:t xml:space="preserve">  </w:t>
      </w:r>
      <w:r w:rsidR="00255834" w:rsidRPr="001451BF">
        <w:rPr>
          <w:b/>
          <w:sz w:val="32"/>
        </w:rPr>
        <w:t>5</w:t>
      </w:r>
      <w:r w:rsidR="002C21BB" w:rsidRPr="001451BF">
        <w:rPr>
          <w:b/>
          <w:sz w:val="32"/>
        </w:rPr>
        <w:t>86</w:t>
      </w:r>
      <w:r w:rsidR="00131064" w:rsidRPr="001451BF">
        <w:rPr>
          <w:b/>
          <w:sz w:val="32"/>
        </w:rPr>
        <w:t>/</w:t>
      </w:r>
      <w:r w:rsidR="002C21BB" w:rsidRPr="001451BF">
        <w:rPr>
          <w:b/>
          <w:sz w:val="32"/>
        </w:rPr>
        <w:t>2021</w:t>
      </w:r>
      <w:r w:rsidR="00131064" w:rsidRPr="001451BF">
        <w:rPr>
          <w:b/>
          <w:sz w:val="32"/>
        </w:rPr>
        <w:t xml:space="preserve"> </w:t>
      </w:r>
    </w:p>
    <w:p w14:paraId="6C617173" w14:textId="77777777" w:rsidR="00131064" w:rsidRDefault="00131064"/>
    <w:p w14:paraId="714A29A8" w14:textId="77777777" w:rsidR="00131064" w:rsidRDefault="00131064">
      <w:pPr>
        <w:jc w:val="center"/>
        <w:rPr>
          <w:sz w:val="24"/>
        </w:rPr>
      </w:pPr>
      <w:r>
        <w:rPr>
          <w:sz w:val="24"/>
        </w:rPr>
        <w:t>uzavřená ve smyslu § 2586 a následujících Občanského zákoníku č. 89/2012 Sb.</w:t>
      </w:r>
    </w:p>
    <w:p w14:paraId="452D0CFD" w14:textId="77777777" w:rsidR="00131064" w:rsidRDefault="00131064">
      <w:pPr>
        <w:pBdr>
          <w:bottom w:val="single" w:sz="4" w:space="1" w:color="auto"/>
        </w:pBdr>
        <w:jc w:val="center"/>
        <w:rPr>
          <w:sz w:val="24"/>
        </w:rPr>
      </w:pPr>
    </w:p>
    <w:p w14:paraId="6C582298" w14:textId="77777777" w:rsidR="00131064" w:rsidRDefault="00131064">
      <w:pPr>
        <w:jc w:val="center"/>
        <w:rPr>
          <w:sz w:val="24"/>
        </w:rPr>
      </w:pPr>
    </w:p>
    <w:p w14:paraId="0C341583" w14:textId="77777777" w:rsidR="00131064" w:rsidRDefault="00131064">
      <w:pPr>
        <w:pStyle w:val="Nadpis6"/>
      </w:pPr>
      <w:r>
        <w:t>I. SMLUVNÍ STRANY</w:t>
      </w:r>
    </w:p>
    <w:p w14:paraId="4529F278" w14:textId="77777777" w:rsidR="00131064" w:rsidRDefault="00131064">
      <w:pPr>
        <w:rPr>
          <w:sz w:val="24"/>
        </w:rPr>
      </w:pPr>
    </w:p>
    <w:p w14:paraId="7547C20D" w14:textId="2386862D" w:rsidR="00CF4A4F" w:rsidRDefault="00CF4A4F" w:rsidP="00CF4A4F">
      <w:pPr>
        <w:rPr>
          <w:b/>
          <w:sz w:val="24"/>
        </w:rPr>
      </w:pPr>
      <w:r>
        <w:rPr>
          <w:sz w:val="24"/>
        </w:rPr>
        <w:t>1.1. Objednatel:</w:t>
      </w:r>
      <w:r>
        <w:rPr>
          <w:sz w:val="24"/>
        </w:rPr>
        <w:tab/>
      </w:r>
      <w:r w:rsidR="002C21BB">
        <w:rPr>
          <w:b/>
          <w:sz w:val="24"/>
        </w:rPr>
        <w:t>Středočeské</w:t>
      </w:r>
      <w:r w:rsidR="00A3674C">
        <w:rPr>
          <w:b/>
          <w:sz w:val="24"/>
        </w:rPr>
        <w:t xml:space="preserve"> muzeum v Roztokách u Prahy, příspěvková organizace</w:t>
      </w:r>
    </w:p>
    <w:p w14:paraId="5CEC7278" w14:textId="77777777" w:rsidR="00CF4A4F" w:rsidRDefault="002C21BB" w:rsidP="00CF4A4F">
      <w:pPr>
        <w:ind w:left="1416" w:firstLine="708"/>
        <w:rPr>
          <w:sz w:val="24"/>
        </w:rPr>
      </w:pPr>
      <w:r>
        <w:rPr>
          <w:sz w:val="24"/>
        </w:rPr>
        <w:t>Zámek 1, 252 63 Roztoky u Prahy</w:t>
      </w:r>
    </w:p>
    <w:p w14:paraId="75F04845" w14:textId="78491D47" w:rsidR="00CF4A4F" w:rsidRPr="002C21BB" w:rsidRDefault="00EC10A2" w:rsidP="00CF4A4F">
      <w:pPr>
        <w:ind w:left="1416" w:firstLine="708"/>
        <w:rPr>
          <w:sz w:val="24"/>
          <w:szCs w:val="24"/>
        </w:rPr>
      </w:pPr>
      <w:r>
        <w:rPr>
          <w:sz w:val="24"/>
          <w:szCs w:val="24"/>
        </w:rPr>
        <w:t>IČ</w:t>
      </w:r>
      <w:r w:rsidR="00CF4A4F" w:rsidRPr="002C21BB">
        <w:rPr>
          <w:sz w:val="24"/>
          <w:szCs w:val="24"/>
        </w:rPr>
        <w:t xml:space="preserve">: </w:t>
      </w:r>
      <w:r w:rsidR="002C21BB" w:rsidRPr="002C21BB">
        <w:rPr>
          <w:color w:val="231F20"/>
          <w:sz w:val="24"/>
          <w:szCs w:val="24"/>
          <w:shd w:val="clear" w:color="auto" w:fill="FFFFFF"/>
        </w:rPr>
        <w:t>000</w:t>
      </w:r>
      <w:r w:rsidR="002C21BB">
        <w:rPr>
          <w:color w:val="231F20"/>
          <w:sz w:val="24"/>
          <w:szCs w:val="24"/>
          <w:shd w:val="clear" w:color="auto" w:fill="FFFFFF"/>
        </w:rPr>
        <w:t xml:space="preserve"> </w:t>
      </w:r>
      <w:r w:rsidR="002C21BB" w:rsidRPr="002C21BB">
        <w:rPr>
          <w:color w:val="231F20"/>
          <w:sz w:val="24"/>
          <w:szCs w:val="24"/>
          <w:shd w:val="clear" w:color="auto" w:fill="FFFFFF"/>
        </w:rPr>
        <w:t>69</w:t>
      </w:r>
      <w:r w:rsidR="002C21BB">
        <w:rPr>
          <w:color w:val="231F20"/>
          <w:sz w:val="24"/>
          <w:szCs w:val="24"/>
          <w:shd w:val="clear" w:color="auto" w:fill="FFFFFF"/>
        </w:rPr>
        <w:t xml:space="preserve"> </w:t>
      </w:r>
      <w:r w:rsidR="002C21BB" w:rsidRPr="002C21BB">
        <w:rPr>
          <w:color w:val="231F20"/>
          <w:sz w:val="24"/>
          <w:szCs w:val="24"/>
          <w:shd w:val="clear" w:color="auto" w:fill="FFFFFF"/>
        </w:rPr>
        <w:t>850</w:t>
      </w:r>
    </w:p>
    <w:p w14:paraId="1E1187BD" w14:textId="72D895EC" w:rsidR="00CF4A4F" w:rsidRDefault="00A3674C" w:rsidP="00CF4A4F">
      <w:pPr>
        <w:ind w:left="1416" w:firstLine="708"/>
        <w:rPr>
          <w:sz w:val="24"/>
        </w:rPr>
      </w:pPr>
      <w:r>
        <w:rPr>
          <w:sz w:val="24"/>
        </w:rPr>
        <w:t>DIČ</w:t>
      </w:r>
      <w:r w:rsidR="00CF4A4F">
        <w:rPr>
          <w:sz w:val="24"/>
        </w:rPr>
        <w:t xml:space="preserve">: </w:t>
      </w:r>
      <w:r w:rsidR="00255834">
        <w:rPr>
          <w:sz w:val="24"/>
        </w:rPr>
        <w:t xml:space="preserve">CZ </w:t>
      </w:r>
      <w:r w:rsidR="002C21BB">
        <w:rPr>
          <w:sz w:val="24"/>
        </w:rPr>
        <w:t>000 698 50</w:t>
      </w:r>
    </w:p>
    <w:p w14:paraId="3E0A36E1" w14:textId="7C7BA869" w:rsidR="00A3674C" w:rsidRDefault="00A3674C" w:rsidP="00CF4A4F">
      <w:pPr>
        <w:ind w:left="1416" w:firstLine="708"/>
        <w:rPr>
          <w:sz w:val="24"/>
        </w:rPr>
      </w:pPr>
      <w:r>
        <w:rPr>
          <w:sz w:val="24"/>
        </w:rPr>
        <w:t>bankovní spojení:</w:t>
      </w:r>
      <w:r w:rsidR="0053195C">
        <w:rPr>
          <w:sz w:val="24"/>
        </w:rPr>
        <w:tab/>
      </w:r>
      <w:r>
        <w:rPr>
          <w:sz w:val="24"/>
        </w:rPr>
        <w:t xml:space="preserve"> </w:t>
      </w:r>
      <w:r w:rsidR="0053195C">
        <w:rPr>
          <w:sz w:val="24"/>
        </w:rPr>
        <w:t xml:space="preserve">    </w:t>
      </w:r>
      <w:r>
        <w:rPr>
          <w:sz w:val="24"/>
        </w:rPr>
        <w:t xml:space="preserve">č. účtu </w:t>
      </w:r>
    </w:p>
    <w:p w14:paraId="21911D20" w14:textId="2E780DCB" w:rsidR="00CF4A4F" w:rsidRDefault="00A3674C" w:rsidP="00CF4A4F">
      <w:pPr>
        <w:ind w:left="1416" w:firstLine="708"/>
        <w:rPr>
          <w:sz w:val="24"/>
        </w:rPr>
      </w:pPr>
      <w:r>
        <w:rPr>
          <w:sz w:val="24"/>
        </w:rPr>
        <w:t>zastoupená</w:t>
      </w:r>
      <w:r w:rsidR="00CF4A4F">
        <w:rPr>
          <w:sz w:val="24"/>
        </w:rPr>
        <w:t xml:space="preserve">: </w:t>
      </w:r>
      <w:r w:rsidR="002C21BB">
        <w:rPr>
          <w:sz w:val="24"/>
        </w:rPr>
        <w:t xml:space="preserve">PhDr. </w:t>
      </w:r>
      <w:r w:rsidR="00733990">
        <w:rPr>
          <w:sz w:val="24"/>
        </w:rPr>
        <w:t>Z</w:t>
      </w:r>
      <w:r w:rsidR="002C21BB">
        <w:rPr>
          <w:sz w:val="24"/>
        </w:rPr>
        <w:t>itou Suchánkovou - ředitelkou</w:t>
      </w:r>
    </w:p>
    <w:p w14:paraId="571728B2" w14:textId="32935689" w:rsidR="002C21BB" w:rsidRDefault="00A3674C" w:rsidP="00CF4A4F">
      <w:pPr>
        <w:ind w:left="1416" w:firstLine="708"/>
        <w:rPr>
          <w:sz w:val="24"/>
        </w:rPr>
      </w:pPr>
      <w:r>
        <w:rPr>
          <w:sz w:val="24"/>
        </w:rPr>
        <w:t>zástupce ve věcech technických</w:t>
      </w:r>
      <w:r w:rsidR="002C21BB">
        <w:rPr>
          <w:sz w:val="24"/>
        </w:rPr>
        <w:t>: Petr Škráček</w:t>
      </w:r>
    </w:p>
    <w:p w14:paraId="2E8106DD" w14:textId="00B68177" w:rsidR="00E55916" w:rsidRDefault="002C21BB" w:rsidP="00CF4A4F">
      <w:pPr>
        <w:ind w:left="1416" w:firstLine="708"/>
        <w:rPr>
          <w:sz w:val="24"/>
        </w:rPr>
      </w:pPr>
      <w:r>
        <w:rPr>
          <w:sz w:val="24"/>
        </w:rPr>
        <w:t xml:space="preserve">e-mail : </w:t>
      </w:r>
    </w:p>
    <w:p w14:paraId="26F109BA" w14:textId="77777777" w:rsidR="00255834" w:rsidRDefault="00255834" w:rsidP="00CF4A4F">
      <w:pPr>
        <w:ind w:left="1416" w:firstLine="708"/>
        <w:rPr>
          <w:sz w:val="24"/>
        </w:rPr>
      </w:pPr>
    </w:p>
    <w:p w14:paraId="080EFC51" w14:textId="77777777" w:rsidR="007F6660" w:rsidRDefault="004400C0">
      <w:pPr>
        <w:ind w:left="1416"/>
        <w:rPr>
          <w:sz w:val="24"/>
        </w:rPr>
      </w:pPr>
      <w:r>
        <w:rPr>
          <w:sz w:val="24"/>
        </w:rPr>
        <w:tab/>
      </w:r>
    </w:p>
    <w:p w14:paraId="41F25770" w14:textId="338D19A5" w:rsidR="00131064" w:rsidRDefault="00131064">
      <w:pPr>
        <w:rPr>
          <w:b/>
          <w:sz w:val="24"/>
        </w:rPr>
      </w:pPr>
      <w:r>
        <w:rPr>
          <w:sz w:val="24"/>
        </w:rPr>
        <w:t>1.2. Zhotovitel:</w:t>
      </w:r>
      <w:r>
        <w:rPr>
          <w:sz w:val="24"/>
        </w:rPr>
        <w:tab/>
      </w:r>
      <w:r>
        <w:rPr>
          <w:b/>
          <w:sz w:val="24"/>
        </w:rPr>
        <w:t>PROFING</w:t>
      </w:r>
      <w:r w:rsidR="00070CF4">
        <w:rPr>
          <w:b/>
          <w:sz w:val="24"/>
        </w:rPr>
        <w:t xml:space="preserve"> ML s.r.o.</w:t>
      </w:r>
    </w:p>
    <w:p w14:paraId="09113D61" w14:textId="77777777" w:rsidR="00131064" w:rsidRDefault="00131064">
      <w:pPr>
        <w:ind w:left="1416" w:firstLine="708"/>
        <w:rPr>
          <w:sz w:val="24"/>
        </w:rPr>
      </w:pPr>
      <w:r>
        <w:rPr>
          <w:sz w:val="24"/>
        </w:rPr>
        <w:t>Boženy Němcové 714/1A, 353 01 Mariánské Lázně</w:t>
      </w:r>
    </w:p>
    <w:p w14:paraId="756C75F8" w14:textId="77777777" w:rsidR="00131064" w:rsidRDefault="00131064">
      <w:pPr>
        <w:ind w:left="1416" w:firstLine="708"/>
        <w:rPr>
          <w:sz w:val="24"/>
        </w:rPr>
      </w:pPr>
      <w:r>
        <w:rPr>
          <w:sz w:val="24"/>
        </w:rPr>
        <w:t xml:space="preserve">IČ : </w:t>
      </w:r>
      <w:r w:rsidR="00070CF4">
        <w:rPr>
          <w:sz w:val="24"/>
        </w:rPr>
        <w:t>051 55 495</w:t>
      </w:r>
    </w:p>
    <w:p w14:paraId="5CF6B316" w14:textId="38052694" w:rsidR="00131064" w:rsidRDefault="00A3674C">
      <w:pPr>
        <w:ind w:left="1416" w:firstLine="708"/>
        <w:rPr>
          <w:sz w:val="24"/>
        </w:rPr>
      </w:pPr>
      <w:r>
        <w:rPr>
          <w:sz w:val="24"/>
        </w:rPr>
        <w:t>DIČ</w:t>
      </w:r>
      <w:r w:rsidR="00131064">
        <w:rPr>
          <w:sz w:val="24"/>
        </w:rPr>
        <w:t xml:space="preserve">: CZ </w:t>
      </w:r>
      <w:r w:rsidR="00070CF4">
        <w:rPr>
          <w:sz w:val="24"/>
        </w:rPr>
        <w:t>051 55 495</w:t>
      </w:r>
    </w:p>
    <w:p w14:paraId="7F4146E7" w14:textId="169EAF80" w:rsidR="00131064" w:rsidRDefault="00A3674C">
      <w:pPr>
        <w:ind w:left="1416" w:firstLine="708"/>
        <w:rPr>
          <w:sz w:val="24"/>
        </w:rPr>
      </w:pPr>
      <w:r>
        <w:rPr>
          <w:sz w:val="24"/>
        </w:rPr>
        <w:t>bankovní spojení</w:t>
      </w:r>
      <w:r w:rsidR="00131064">
        <w:rPr>
          <w:sz w:val="24"/>
        </w:rPr>
        <w:t xml:space="preserve">: </w:t>
      </w:r>
    </w:p>
    <w:p w14:paraId="064A0C0D" w14:textId="643D39FD" w:rsidR="00131064" w:rsidRDefault="00131064">
      <w:pPr>
        <w:ind w:left="1416" w:firstLine="708"/>
        <w:rPr>
          <w:sz w:val="24"/>
        </w:rPr>
      </w:pPr>
      <w:r>
        <w:rPr>
          <w:sz w:val="24"/>
        </w:rPr>
        <w:t>č.</w:t>
      </w:r>
      <w:r w:rsidR="00A3674C">
        <w:rPr>
          <w:sz w:val="24"/>
        </w:rPr>
        <w:t xml:space="preserve"> účtu</w:t>
      </w:r>
      <w:r>
        <w:rPr>
          <w:sz w:val="24"/>
        </w:rPr>
        <w:t>:</w:t>
      </w:r>
      <w:r w:rsidR="00A24BBA" w:rsidRPr="00A24BBA">
        <w:t xml:space="preserve"> </w:t>
      </w:r>
    </w:p>
    <w:p w14:paraId="61BCF336" w14:textId="297AACF4" w:rsidR="00131064" w:rsidRDefault="00A3674C">
      <w:pPr>
        <w:ind w:left="1416" w:firstLine="708"/>
        <w:rPr>
          <w:sz w:val="24"/>
        </w:rPr>
      </w:pPr>
      <w:r>
        <w:rPr>
          <w:sz w:val="24"/>
        </w:rPr>
        <w:t>zastoupená</w:t>
      </w:r>
      <w:r w:rsidR="00131064">
        <w:rPr>
          <w:sz w:val="24"/>
        </w:rPr>
        <w:t xml:space="preserve">: Ing. Alešem Dittertem </w:t>
      </w:r>
      <w:r w:rsidR="00E55916">
        <w:rPr>
          <w:sz w:val="24"/>
        </w:rPr>
        <w:t>–</w:t>
      </w:r>
      <w:r w:rsidR="00131064">
        <w:rPr>
          <w:sz w:val="24"/>
        </w:rPr>
        <w:t xml:space="preserve"> jednatelem</w:t>
      </w:r>
    </w:p>
    <w:p w14:paraId="28CB4A11" w14:textId="7A580C48" w:rsidR="00E55916" w:rsidRDefault="00E55916">
      <w:pPr>
        <w:ind w:left="1416" w:firstLine="708"/>
        <w:rPr>
          <w:sz w:val="24"/>
        </w:rPr>
      </w:pPr>
      <w:r>
        <w:rPr>
          <w:sz w:val="24"/>
        </w:rPr>
        <w:t xml:space="preserve">e-mail : </w:t>
      </w:r>
    </w:p>
    <w:p w14:paraId="19E533C9" w14:textId="77777777" w:rsidR="00131064" w:rsidRDefault="00131064">
      <w:pPr>
        <w:pStyle w:val="Normodsaz"/>
        <w:widowControl w:val="0"/>
      </w:pPr>
      <w:r>
        <w:t>1.3.</w:t>
      </w:r>
      <w:r>
        <w:tab/>
        <w:t>Zhotovitel se zavazuje provést za podmínek stanovených touto smlouvou o dílo (dále jen smlouvou) a jejích příloh, vlastním jménem, na své nebezpečí a náklady, v dále uvedených termínech, rozsahu a kvalitě, a za sjednanou cenu níže uvedené dílo. Objednatel se zavazuje za podmínek stanovených touto smlouvou k řádnému spolupůsobení, k převzetí dokončeného díla a k zaplacení sjednané ceny vč. DPH.</w:t>
      </w:r>
    </w:p>
    <w:p w14:paraId="0900760C" w14:textId="77777777" w:rsidR="00A86DCB" w:rsidRDefault="00A86DCB">
      <w:pPr>
        <w:widowControl w:val="0"/>
        <w:ind w:left="1416" w:hanging="1416"/>
        <w:rPr>
          <w:sz w:val="24"/>
        </w:rPr>
      </w:pPr>
    </w:p>
    <w:p w14:paraId="71BD5D88" w14:textId="77777777" w:rsidR="00131064" w:rsidRDefault="00131064">
      <w:pPr>
        <w:pStyle w:val="Nadpis5"/>
        <w:widowControl w:val="0"/>
        <w:ind w:left="0" w:firstLine="0"/>
      </w:pPr>
      <w:r>
        <w:t>II. VÝCHOZÍ ÚDAJE A PODKLADY</w:t>
      </w:r>
    </w:p>
    <w:p w14:paraId="08BA2CEF" w14:textId="77777777" w:rsidR="00131064" w:rsidRDefault="00131064">
      <w:pPr>
        <w:widowControl w:val="0"/>
        <w:ind w:left="1416" w:hanging="1416"/>
        <w:rPr>
          <w:sz w:val="24"/>
        </w:rPr>
      </w:pPr>
    </w:p>
    <w:p w14:paraId="695A907B" w14:textId="25A9FC45" w:rsidR="00CF4A4F" w:rsidRPr="002C21BB" w:rsidRDefault="00CF4A4F" w:rsidP="00CF4A4F">
      <w:pPr>
        <w:widowControl w:val="0"/>
        <w:ind w:left="705" w:hanging="705"/>
        <w:jc w:val="both"/>
        <w:rPr>
          <w:b/>
          <w:sz w:val="24"/>
          <w:szCs w:val="24"/>
          <w:u w:val="single"/>
        </w:rPr>
      </w:pPr>
      <w:r w:rsidRPr="002C21BB">
        <w:rPr>
          <w:sz w:val="24"/>
          <w:szCs w:val="24"/>
        </w:rPr>
        <w:t>2.1.</w:t>
      </w:r>
      <w:r w:rsidRPr="002C21BB">
        <w:rPr>
          <w:sz w:val="24"/>
          <w:szCs w:val="24"/>
        </w:rPr>
        <w:tab/>
        <w:t xml:space="preserve">Název stavby : </w:t>
      </w:r>
      <w:r w:rsidR="002C21BB" w:rsidRPr="002C21BB">
        <w:rPr>
          <w:b/>
          <w:sz w:val="24"/>
          <w:szCs w:val="24"/>
          <w:u w:val="single"/>
        </w:rPr>
        <w:t>„</w:t>
      </w:r>
      <w:r w:rsidR="00A97E5C">
        <w:rPr>
          <w:b/>
          <w:sz w:val="24"/>
          <w:szCs w:val="24"/>
          <w:u w:val="single"/>
        </w:rPr>
        <w:t>V</w:t>
      </w:r>
      <w:r w:rsidR="002C21BB" w:rsidRPr="002C21BB">
        <w:rPr>
          <w:b/>
          <w:sz w:val="24"/>
          <w:szCs w:val="24"/>
          <w:u w:val="single"/>
        </w:rPr>
        <w:t>nitřní osvětlen</w:t>
      </w:r>
      <w:r w:rsidR="00A97E5C">
        <w:rPr>
          <w:b/>
          <w:sz w:val="24"/>
          <w:szCs w:val="24"/>
          <w:u w:val="single"/>
        </w:rPr>
        <w:t>á</w:t>
      </w:r>
      <w:r w:rsidR="00A3674C">
        <w:rPr>
          <w:b/>
          <w:sz w:val="24"/>
          <w:szCs w:val="24"/>
          <w:u w:val="single"/>
        </w:rPr>
        <w:t xml:space="preserve"> komunikace v areálu SM v Roztokách u Prahy</w:t>
      </w:r>
      <w:r w:rsidR="002C21BB" w:rsidRPr="002C21BB">
        <w:rPr>
          <w:b/>
          <w:sz w:val="24"/>
          <w:szCs w:val="24"/>
          <w:u w:val="single"/>
        </w:rPr>
        <w:t>“</w:t>
      </w:r>
      <w:r w:rsidR="002C21BB">
        <w:rPr>
          <w:b/>
          <w:sz w:val="24"/>
          <w:szCs w:val="24"/>
          <w:u w:val="single"/>
        </w:rPr>
        <w:t>.</w:t>
      </w:r>
    </w:p>
    <w:p w14:paraId="5265BFB6" w14:textId="77777777" w:rsidR="00CF4A4F" w:rsidRDefault="00CF4A4F" w:rsidP="00CF4A4F">
      <w:pPr>
        <w:widowControl w:val="0"/>
        <w:ind w:left="1416" w:hanging="1416"/>
        <w:rPr>
          <w:sz w:val="24"/>
        </w:rPr>
      </w:pPr>
    </w:p>
    <w:p w14:paraId="3CAE5E1D" w14:textId="33DE58DE" w:rsidR="005D47AF" w:rsidRDefault="00CF4A4F" w:rsidP="000A5416">
      <w:pPr>
        <w:widowControl w:val="0"/>
        <w:ind w:left="1416" w:hanging="1416"/>
        <w:rPr>
          <w:sz w:val="24"/>
        </w:rPr>
      </w:pPr>
      <w:r>
        <w:rPr>
          <w:sz w:val="24"/>
        </w:rPr>
        <w:t>2.2.      Podklady</w:t>
      </w:r>
      <w:r w:rsidR="00A3674C">
        <w:rPr>
          <w:sz w:val="24"/>
        </w:rPr>
        <w:t xml:space="preserve"> pro uzavření této smlouvy</w:t>
      </w:r>
      <w:r w:rsidR="000A5416">
        <w:rPr>
          <w:sz w:val="24"/>
        </w:rPr>
        <w:t xml:space="preserve">: </w:t>
      </w:r>
      <w:r w:rsidR="00FA2384">
        <w:rPr>
          <w:vanish/>
          <w:sz w:val="24"/>
        </w:rPr>
        <w:t xml:space="preserve">Podmínky výběrového řízení na zpracování projektové dokumentace a </w:t>
      </w:r>
      <w:r w:rsidR="00FA2384">
        <w:rPr>
          <w:sz w:val="24"/>
        </w:rPr>
        <w:t>n</w:t>
      </w:r>
      <w:r w:rsidRPr="00FA2384">
        <w:rPr>
          <w:sz w:val="24"/>
        </w:rPr>
        <w:t xml:space="preserve">abídka zhotovitele ze dne </w:t>
      </w:r>
      <w:r w:rsidR="002C21BB" w:rsidRPr="00FA2384">
        <w:rPr>
          <w:sz w:val="24"/>
        </w:rPr>
        <w:t>18</w:t>
      </w:r>
      <w:r w:rsidRPr="00FA2384">
        <w:rPr>
          <w:sz w:val="24"/>
        </w:rPr>
        <w:t>.</w:t>
      </w:r>
      <w:r w:rsidR="00A3674C">
        <w:rPr>
          <w:sz w:val="24"/>
        </w:rPr>
        <w:t xml:space="preserve"> </w:t>
      </w:r>
      <w:r w:rsidR="002C21BB" w:rsidRPr="00FA2384">
        <w:rPr>
          <w:sz w:val="24"/>
        </w:rPr>
        <w:t>5</w:t>
      </w:r>
      <w:r w:rsidRPr="00FA2384">
        <w:rPr>
          <w:sz w:val="24"/>
        </w:rPr>
        <w:t>.</w:t>
      </w:r>
      <w:r w:rsidR="00A3674C">
        <w:rPr>
          <w:sz w:val="24"/>
        </w:rPr>
        <w:t xml:space="preserve"> </w:t>
      </w:r>
      <w:r w:rsidRPr="00FA2384">
        <w:rPr>
          <w:sz w:val="24"/>
        </w:rPr>
        <w:t>20</w:t>
      </w:r>
      <w:r w:rsidR="002C21BB" w:rsidRPr="00FA2384">
        <w:rPr>
          <w:sz w:val="24"/>
        </w:rPr>
        <w:t>21</w:t>
      </w:r>
      <w:r w:rsidR="000A5416">
        <w:rPr>
          <w:sz w:val="24"/>
        </w:rPr>
        <w:t>.</w:t>
      </w:r>
    </w:p>
    <w:p w14:paraId="01327B28" w14:textId="77777777" w:rsidR="000A5416" w:rsidRDefault="000A5416" w:rsidP="00E156EC">
      <w:pPr>
        <w:pStyle w:val="Odstavecseseznamem"/>
        <w:jc w:val="both"/>
        <w:rPr>
          <w:sz w:val="24"/>
        </w:rPr>
      </w:pPr>
    </w:p>
    <w:p w14:paraId="08AB6F3F" w14:textId="77777777" w:rsidR="000A5416" w:rsidRPr="00FA2384" w:rsidRDefault="000A5416" w:rsidP="00E156EC">
      <w:pPr>
        <w:pStyle w:val="Odstavecseseznamem"/>
        <w:jc w:val="both"/>
        <w:rPr>
          <w:vanish/>
          <w:sz w:val="24"/>
        </w:rPr>
      </w:pPr>
    </w:p>
    <w:p w14:paraId="50EBEB39" w14:textId="77777777" w:rsidR="00FA2384" w:rsidRPr="00FA2384" w:rsidRDefault="00FA2384" w:rsidP="00FA2384">
      <w:pPr>
        <w:pStyle w:val="Odstavecseseznamem"/>
        <w:ind w:left="540"/>
        <w:jc w:val="both"/>
        <w:rPr>
          <w:vanish/>
          <w:sz w:val="24"/>
        </w:rPr>
      </w:pPr>
    </w:p>
    <w:p w14:paraId="46961ABF" w14:textId="77777777" w:rsidR="00131064" w:rsidRDefault="00131064">
      <w:pPr>
        <w:pStyle w:val="Nadpis5"/>
        <w:widowControl w:val="0"/>
        <w:ind w:left="0" w:firstLine="0"/>
      </w:pPr>
      <w:r>
        <w:t>III. PŘEDMĚT DÍLA</w:t>
      </w:r>
    </w:p>
    <w:p w14:paraId="078CE217" w14:textId="77777777" w:rsidR="00131064" w:rsidRDefault="00131064">
      <w:pPr>
        <w:widowControl w:val="0"/>
        <w:ind w:left="1416" w:hanging="1416"/>
        <w:rPr>
          <w:sz w:val="24"/>
        </w:rPr>
      </w:pPr>
    </w:p>
    <w:p w14:paraId="42CA3185" w14:textId="77777777" w:rsidR="00131064" w:rsidRDefault="00131064">
      <w:pPr>
        <w:widowControl w:val="0"/>
        <w:ind w:left="708" w:hanging="708"/>
        <w:jc w:val="both"/>
        <w:rPr>
          <w:sz w:val="24"/>
        </w:rPr>
      </w:pPr>
      <w:r>
        <w:rPr>
          <w:sz w:val="24"/>
        </w:rPr>
        <w:t>3.1.</w:t>
      </w:r>
      <w:r>
        <w:rPr>
          <w:sz w:val="24"/>
        </w:rPr>
        <w:tab/>
        <w:t xml:space="preserve">Předmětem smlouvy je </w:t>
      </w:r>
      <w:r w:rsidR="00A97E5C">
        <w:rPr>
          <w:sz w:val="24"/>
        </w:rPr>
        <w:t xml:space="preserve">vypracování </w:t>
      </w:r>
      <w:r>
        <w:rPr>
          <w:sz w:val="24"/>
        </w:rPr>
        <w:t>projektov</w:t>
      </w:r>
      <w:r w:rsidR="00A97E5C">
        <w:rPr>
          <w:sz w:val="24"/>
        </w:rPr>
        <w:t>é dokumentace</w:t>
      </w:r>
      <w:r>
        <w:rPr>
          <w:sz w:val="24"/>
        </w:rPr>
        <w:t xml:space="preserve"> na výše uvedenou stavbu</w:t>
      </w:r>
      <w:r w:rsidR="00A97E5C">
        <w:rPr>
          <w:sz w:val="24"/>
        </w:rPr>
        <w:t xml:space="preserve"> dle bodu 2.1. v rozsahu projektu pro provádění stavby (DPS) dle přílohy č. 13 k vyhl. č. 499/2006 Sb., o dokumentaci staveb, ve znění pozdějších předpisů, v nutném rozsahu</w:t>
      </w:r>
      <w:r>
        <w:rPr>
          <w:sz w:val="24"/>
        </w:rPr>
        <w:t>.</w:t>
      </w:r>
    </w:p>
    <w:p w14:paraId="1A22EB00" w14:textId="77777777" w:rsidR="00131064" w:rsidRDefault="00A86DCB" w:rsidP="00131064">
      <w:pPr>
        <w:pStyle w:val="Zkladntextodsazen2"/>
        <w:numPr>
          <w:ilvl w:val="1"/>
          <w:numId w:val="3"/>
        </w:numPr>
        <w:jc w:val="both"/>
      </w:pPr>
      <w:r w:rsidRPr="00A86DCB">
        <w:t>Projektová dokumentace</w:t>
      </w:r>
      <w:r w:rsidR="00131064">
        <w:t xml:space="preserve"> bude zpracována s odbornou péčí a způsobem umožňujícím následnou realizaci stavby v souladu se závaznými ČSN, předpisy a zákonnými ustanoveními vztahujícími se k předmětu smlouvy. </w:t>
      </w:r>
    </w:p>
    <w:p w14:paraId="489E0C08" w14:textId="77777777" w:rsidR="00465C80" w:rsidRPr="00465C80" w:rsidRDefault="00131064" w:rsidP="00465C80">
      <w:pPr>
        <w:pStyle w:val="Zkladntextodsazen2"/>
        <w:numPr>
          <w:ilvl w:val="1"/>
          <w:numId w:val="3"/>
        </w:numPr>
        <w:jc w:val="both"/>
        <w:rPr>
          <w:szCs w:val="24"/>
        </w:rPr>
      </w:pPr>
      <w:r>
        <w:lastRenderedPageBreak/>
        <w:t xml:space="preserve">Zakázka bude zpracována v rozsahu zahrnujícím všechny potřebné výkony dle skutečností, které jsou známy ke dni podpisu smlouvy, nebo které zhotovitel vzhledem ke svým zkušenostem měl předpokládat. Případné další potřebné práce a činnosti </w:t>
      </w:r>
      <w:r w:rsidRPr="00465C80">
        <w:rPr>
          <w:szCs w:val="24"/>
        </w:rPr>
        <w:t>vzniklé dodatečnými požadavky objednatele budou zajištěny zhotovitelem za předem dohodnutou zvláštní úhradu jako vedlejší náklady.</w:t>
      </w:r>
    </w:p>
    <w:p w14:paraId="72406F1D" w14:textId="07DE51EE" w:rsidR="00131064" w:rsidRPr="00465C80" w:rsidRDefault="00465C80" w:rsidP="00465C80">
      <w:pPr>
        <w:pStyle w:val="Zkladntextodsazen2"/>
        <w:numPr>
          <w:ilvl w:val="1"/>
          <w:numId w:val="3"/>
        </w:numPr>
        <w:jc w:val="both"/>
        <w:rPr>
          <w:szCs w:val="24"/>
        </w:rPr>
      </w:pPr>
      <w:r w:rsidRPr="00465C80">
        <w:rPr>
          <w:szCs w:val="24"/>
        </w:rPr>
        <w:t>Součástí ceny není geodetické zaměření dotčeného území, geologické a hydrogeologické průzkumy, vč. související projektové dokumentace,</w:t>
      </w:r>
      <w:r w:rsidR="00E156EC">
        <w:rPr>
          <w:szCs w:val="24"/>
        </w:rPr>
        <w:t xml:space="preserve"> vytýčení inženýrských sítí,</w:t>
      </w:r>
      <w:r w:rsidRPr="00465C80">
        <w:rPr>
          <w:szCs w:val="24"/>
        </w:rPr>
        <w:t xml:space="preserve"> výrobní a dílenská dokumentace stavby a další práce a činnosti nespecifikované smlouvou o dílo.</w:t>
      </w:r>
    </w:p>
    <w:p w14:paraId="2CF38E11" w14:textId="77777777" w:rsidR="00A86DCB" w:rsidRDefault="00A86DCB" w:rsidP="0011560B"/>
    <w:p w14:paraId="169DF69F" w14:textId="77777777" w:rsidR="0011560B" w:rsidRPr="0011560B" w:rsidRDefault="0011560B" w:rsidP="0011560B"/>
    <w:p w14:paraId="450B0070" w14:textId="77777777" w:rsidR="00131064" w:rsidRDefault="00131064">
      <w:pPr>
        <w:pStyle w:val="Nadpis2"/>
        <w:ind w:left="0" w:firstLine="0"/>
        <w:rPr>
          <w:b/>
        </w:rPr>
      </w:pPr>
      <w:r>
        <w:rPr>
          <w:b/>
        </w:rPr>
        <w:t>IV. DOBA PLNĚNÍ</w:t>
      </w:r>
    </w:p>
    <w:p w14:paraId="521C97E3" w14:textId="77777777" w:rsidR="00131064" w:rsidRDefault="00131064">
      <w:pPr>
        <w:ind w:left="1410" w:hanging="1410"/>
        <w:rPr>
          <w:sz w:val="24"/>
        </w:rPr>
      </w:pPr>
    </w:p>
    <w:p w14:paraId="2DFBB915" w14:textId="3E6653E0" w:rsidR="00131064" w:rsidRPr="00C03211" w:rsidRDefault="00E21FB6" w:rsidP="00E21FB6">
      <w:pPr>
        <w:pStyle w:val="Zkladntext"/>
        <w:ind w:left="709" w:hanging="709"/>
        <w:jc w:val="both"/>
      </w:pPr>
      <w:r>
        <w:t xml:space="preserve">4.1. </w:t>
      </w:r>
      <w:r>
        <w:tab/>
      </w:r>
      <w:r w:rsidR="00131064">
        <w:t xml:space="preserve">Zhotovitel se zavazuje uskutečnit práce uvedené v čl. III. této smlouvy nejpozději </w:t>
      </w:r>
      <w:r>
        <w:t xml:space="preserve"> </w:t>
      </w:r>
      <w:r w:rsidR="00900951">
        <w:t>v následujících termínech</w:t>
      </w:r>
      <w:r w:rsidR="00131064" w:rsidRPr="00C03211">
        <w:t>:</w:t>
      </w:r>
    </w:p>
    <w:p w14:paraId="2CF81766" w14:textId="4520801F" w:rsidR="00F25F51" w:rsidRPr="00C03211" w:rsidRDefault="00131064" w:rsidP="00BB0188">
      <w:pPr>
        <w:pStyle w:val="Zkladntext"/>
        <w:ind w:left="1410" w:hanging="705"/>
        <w:jc w:val="both"/>
      </w:pPr>
      <w:r w:rsidRPr="00C03211">
        <w:t>4.1.1</w:t>
      </w:r>
      <w:r w:rsidRPr="00C03211">
        <w:tab/>
        <w:t xml:space="preserve">předmět díla dle </w:t>
      </w:r>
      <w:r w:rsidR="00347B56" w:rsidRPr="00C03211">
        <w:t>bodu</w:t>
      </w:r>
      <w:r w:rsidRPr="00C03211">
        <w:t xml:space="preserve"> 3.</w:t>
      </w:r>
      <w:r w:rsidR="00900951">
        <w:t xml:space="preserve"> </w:t>
      </w:r>
      <w:r w:rsidRPr="00C03211">
        <w:t>1.</w:t>
      </w:r>
      <w:r w:rsidR="00F25F51" w:rsidRPr="00C03211">
        <w:t xml:space="preserve"> </w:t>
      </w:r>
      <w:r w:rsidRPr="00C03211">
        <w:t xml:space="preserve">do </w:t>
      </w:r>
      <w:r w:rsidR="00A97E5C">
        <w:t>17</w:t>
      </w:r>
      <w:r w:rsidR="00993599" w:rsidRPr="00C03211">
        <w:t>.</w:t>
      </w:r>
      <w:r w:rsidR="00900951">
        <w:t xml:space="preserve"> </w:t>
      </w:r>
      <w:r w:rsidR="00A97E5C">
        <w:t>06</w:t>
      </w:r>
      <w:r w:rsidR="00993599" w:rsidRPr="00C03211">
        <w:t>.</w:t>
      </w:r>
      <w:r w:rsidR="00900951">
        <w:t xml:space="preserve"> </w:t>
      </w:r>
      <w:r w:rsidR="00993599" w:rsidRPr="00C03211">
        <w:t>20</w:t>
      </w:r>
      <w:r w:rsidR="00A97E5C">
        <w:t>21</w:t>
      </w:r>
      <w:r w:rsidR="00347B56" w:rsidRPr="00C03211">
        <w:t>;</w:t>
      </w:r>
    </w:p>
    <w:p w14:paraId="44A66372" w14:textId="1761FF9C" w:rsidR="00131064" w:rsidRDefault="00131064" w:rsidP="00E21FB6">
      <w:pPr>
        <w:numPr>
          <w:ilvl w:val="1"/>
          <w:numId w:val="4"/>
        </w:numPr>
        <w:tabs>
          <w:tab w:val="clear" w:pos="480"/>
          <w:tab w:val="num" w:pos="709"/>
        </w:tabs>
        <w:ind w:left="709" w:hanging="709"/>
        <w:jc w:val="both"/>
        <w:rPr>
          <w:sz w:val="24"/>
        </w:rPr>
      </w:pPr>
      <w:r>
        <w:rPr>
          <w:sz w:val="24"/>
        </w:rPr>
        <w:t>V případě nespolupůsobení objednatele ve smyslu bodu 9.</w:t>
      </w:r>
      <w:r w:rsidR="00900951">
        <w:rPr>
          <w:sz w:val="24"/>
        </w:rPr>
        <w:t xml:space="preserve"> </w:t>
      </w:r>
      <w:r w:rsidR="000A5416">
        <w:rPr>
          <w:sz w:val="24"/>
        </w:rPr>
        <w:t>1</w:t>
      </w:r>
      <w:r>
        <w:rPr>
          <w:sz w:val="24"/>
        </w:rPr>
        <w:t>. a 9.</w:t>
      </w:r>
      <w:r w:rsidR="00900951">
        <w:rPr>
          <w:sz w:val="24"/>
        </w:rPr>
        <w:t xml:space="preserve"> </w:t>
      </w:r>
      <w:r w:rsidR="000A5416">
        <w:rPr>
          <w:sz w:val="24"/>
        </w:rPr>
        <w:t>2</w:t>
      </w:r>
      <w:r>
        <w:rPr>
          <w:sz w:val="24"/>
        </w:rPr>
        <w:t>. této smlouvy, či zásahu vyšší moci, se smluvní strany dohodly, že termín ukončení a předání díla se prodlouží o dokladovanou dobu prodlení způsobenou objednatelem či zásahem vyšší moci.</w:t>
      </w:r>
    </w:p>
    <w:p w14:paraId="3E41D984" w14:textId="77777777" w:rsidR="00131064" w:rsidRDefault="00131064"/>
    <w:p w14:paraId="7F427344" w14:textId="77777777" w:rsidR="00A86DCB" w:rsidRDefault="00A86DCB"/>
    <w:p w14:paraId="334D017F" w14:textId="77777777" w:rsidR="00131064" w:rsidRDefault="00131064">
      <w:pPr>
        <w:pStyle w:val="Nadpis6"/>
        <w:keepNext w:val="0"/>
      </w:pPr>
      <w:r>
        <w:t>V. CENA ZA DÍLO</w:t>
      </w:r>
    </w:p>
    <w:p w14:paraId="2C3F407A" w14:textId="77777777" w:rsidR="00131064" w:rsidRDefault="00131064">
      <w:pPr>
        <w:rPr>
          <w:sz w:val="24"/>
        </w:rPr>
      </w:pPr>
    </w:p>
    <w:p w14:paraId="11994BE9" w14:textId="2062B692" w:rsidR="00131064" w:rsidRPr="00C03211" w:rsidRDefault="00131064" w:rsidP="00131064">
      <w:pPr>
        <w:numPr>
          <w:ilvl w:val="1"/>
          <w:numId w:val="1"/>
        </w:numPr>
        <w:jc w:val="both"/>
        <w:rPr>
          <w:sz w:val="24"/>
        </w:rPr>
      </w:pPr>
      <w:r>
        <w:rPr>
          <w:sz w:val="24"/>
        </w:rPr>
        <w:t xml:space="preserve">Cena za zhotovení předmětu smlouvy podle čl. III. této smlouvy je stanovena dohodou </w:t>
      </w:r>
      <w:r w:rsidRPr="00C03211">
        <w:rPr>
          <w:sz w:val="24"/>
        </w:rPr>
        <w:t>smluvních stran d</w:t>
      </w:r>
      <w:r w:rsidR="00A3674C">
        <w:rPr>
          <w:sz w:val="24"/>
        </w:rPr>
        <w:t>le zákona č. 526/1990 Sb. takto</w:t>
      </w:r>
      <w:r w:rsidRPr="00C03211">
        <w:rPr>
          <w:sz w:val="24"/>
        </w:rPr>
        <w:t>:</w:t>
      </w:r>
    </w:p>
    <w:p w14:paraId="4101D6FA" w14:textId="77777777" w:rsidR="00131064" w:rsidRPr="00C03211" w:rsidRDefault="00131064">
      <w:pPr>
        <w:jc w:val="both"/>
        <w:rPr>
          <w:sz w:val="24"/>
        </w:rPr>
      </w:pPr>
    </w:p>
    <w:p w14:paraId="7EA10A89" w14:textId="77777777" w:rsidR="00131064" w:rsidRPr="00C03211" w:rsidRDefault="00131064">
      <w:pPr>
        <w:jc w:val="both"/>
        <w:rPr>
          <w:b/>
          <w:sz w:val="24"/>
        </w:rPr>
      </w:pPr>
      <w:r w:rsidRPr="00C03211">
        <w:rPr>
          <w:sz w:val="24"/>
        </w:rPr>
        <w:t>5.2.</w:t>
      </w:r>
      <w:r w:rsidRPr="00C03211">
        <w:rPr>
          <w:sz w:val="24"/>
        </w:rPr>
        <w:tab/>
        <w:t>Celková maximální cena díla</w:t>
      </w:r>
      <w:r w:rsidRPr="00C03211">
        <w:rPr>
          <w:sz w:val="24"/>
        </w:rPr>
        <w:tab/>
        <w:t>:</w:t>
      </w:r>
      <w:r w:rsidRPr="00C03211">
        <w:rPr>
          <w:sz w:val="24"/>
        </w:rPr>
        <w:tab/>
        <w:t xml:space="preserve">          </w:t>
      </w:r>
      <w:r w:rsidRPr="00C03211">
        <w:rPr>
          <w:sz w:val="24"/>
        </w:rPr>
        <w:tab/>
      </w:r>
      <w:r w:rsidRPr="00C03211">
        <w:rPr>
          <w:sz w:val="24"/>
        </w:rPr>
        <w:tab/>
      </w:r>
      <w:r w:rsidRPr="00C03211">
        <w:rPr>
          <w:sz w:val="24"/>
        </w:rPr>
        <w:tab/>
      </w:r>
      <w:r w:rsidR="00A97E5C">
        <w:rPr>
          <w:b/>
          <w:sz w:val="24"/>
        </w:rPr>
        <w:t>180</w:t>
      </w:r>
      <w:r w:rsidR="00255834" w:rsidRPr="00C03211">
        <w:rPr>
          <w:b/>
          <w:sz w:val="24"/>
        </w:rPr>
        <w:t>.000</w:t>
      </w:r>
      <w:r w:rsidRPr="00C03211">
        <w:rPr>
          <w:b/>
          <w:sz w:val="24"/>
        </w:rPr>
        <w:t>,- Kč bez DPH</w:t>
      </w:r>
    </w:p>
    <w:p w14:paraId="031E222F" w14:textId="77777777" w:rsidR="00131064" w:rsidRPr="00C03211" w:rsidRDefault="00131064">
      <w:pPr>
        <w:jc w:val="both"/>
        <w:rPr>
          <w:b/>
          <w:sz w:val="24"/>
          <w:u w:val="single"/>
        </w:rPr>
      </w:pP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u w:val="single"/>
        </w:rPr>
        <w:t>DPH 21%</w:t>
      </w:r>
      <w:r w:rsidRPr="00C03211">
        <w:rPr>
          <w:b/>
          <w:sz w:val="24"/>
          <w:u w:val="single"/>
        </w:rPr>
        <w:tab/>
      </w:r>
      <w:r w:rsidR="00255834" w:rsidRPr="00C03211">
        <w:rPr>
          <w:b/>
          <w:sz w:val="24"/>
          <w:u w:val="single"/>
        </w:rPr>
        <w:t xml:space="preserve">  </w:t>
      </w:r>
      <w:r w:rsidR="00A97E5C">
        <w:rPr>
          <w:b/>
          <w:sz w:val="24"/>
          <w:u w:val="single"/>
        </w:rPr>
        <w:t>37</w:t>
      </w:r>
      <w:r w:rsidR="00993599" w:rsidRPr="00C03211">
        <w:rPr>
          <w:b/>
          <w:sz w:val="24"/>
          <w:u w:val="single"/>
        </w:rPr>
        <w:t>.</w:t>
      </w:r>
      <w:r w:rsidR="00A97E5C">
        <w:rPr>
          <w:b/>
          <w:sz w:val="24"/>
          <w:u w:val="single"/>
        </w:rPr>
        <w:t>8</w:t>
      </w:r>
      <w:r w:rsidR="00993599" w:rsidRPr="00C03211">
        <w:rPr>
          <w:b/>
          <w:sz w:val="24"/>
          <w:u w:val="single"/>
        </w:rPr>
        <w:t>0</w:t>
      </w:r>
      <w:r w:rsidR="00255834" w:rsidRPr="00C03211">
        <w:rPr>
          <w:b/>
          <w:sz w:val="24"/>
          <w:u w:val="single"/>
        </w:rPr>
        <w:t>0</w:t>
      </w:r>
      <w:r w:rsidRPr="00C03211">
        <w:rPr>
          <w:b/>
          <w:sz w:val="24"/>
          <w:u w:val="single"/>
        </w:rPr>
        <w:t>,- Kč</w:t>
      </w:r>
    </w:p>
    <w:p w14:paraId="361214A8" w14:textId="77777777" w:rsidR="00131064" w:rsidRPr="00C03211" w:rsidRDefault="00131064">
      <w:pPr>
        <w:jc w:val="both"/>
        <w:rPr>
          <w:b/>
          <w:sz w:val="24"/>
        </w:rPr>
      </w:pP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rPr>
        <w:tab/>
      </w:r>
      <w:r w:rsidRPr="00C03211">
        <w:rPr>
          <w:b/>
          <w:sz w:val="24"/>
        </w:rPr>
        <w:tab/>
        <w:t>Celkem</w:t>
      </w:r>
      <w:r w:rsidRPr="00C03211">
        <w:rPr>
          <w:b/>
          <w:sz w:val="24"/>
        </w:rPr>
        <w:tab/>
      </w:r>
      <w:r w:rsidR="00255834" w:rsidRPr="00C03211">
        <w:rPr>
          <w:b/>
          <w:sz w:val="24"/>
        </w:rPr>
        <w:t>2</w:t>
      </w:r>
      <w:r w:rsidR="00A97E5C">
        <w:rPr>
          <w:b/>
          <w:sz w:val="24"/>
        </w:rPr>
        <w:t>17</w:t>
      </w:r>
      <w:r w:rsidR="00255834" w:rsidRPr="00C03211">
        <w:rPr>
          <w:b/>
          <w:sz w:val="24"/>
        </w:rPr>
        <w:t>.</w:t>
      </w:r>
      <w:r w:rsidR="00A97E5C">
        <w:rPr>
          <w:b/>
          <w:sz w:val="24"/>
        </w:rPr>
        <w:t>8</w:t>
      </w:r>
      <w:r w:rsidR="00255834" w:rsidRPr="00C03211">
        <w:rPr>
          <w:b/>
          <w:sz w:val="24"/>
        </w:rPr>
        <w:t>00</w:t>
      </w:r>
      <w:r w:rsidRPr="00C03211">
        <w:rPr>
          <w:b/>
          <w:sz w:val="24"/>
        </w:rPr>
        <w:t>,- Kč vč. DPH</w:t>
      </w:r>
    </w:p>
    <w:p w14:paraId="6EAF319F" w14:textId="77777777" w:rsidR="00347B56" w:rsidRPr="00515632" w:rsidRDefault="00347B56">
      <w:pPr>
        <w:pStyle w:val="Zkladntext"/>
        <w:rPr>
          <w:highlight w:val="yellow"/>
        </w:rPr>
      </w:pPr>
    </w:p>
    <w:p w14:paraId="520F8145" w14:textId="77777777" w:rsidR="00131064" w:rsidRDefault="00131064">
      <w:pPr>
        <w:pStyle w:val="Zkladntext"/>
        <w:ind w:left="705" w:hanging="705"/>
        <w:jc w:val="both"/>
      </w:pPr>
      <w:r>
        <w:t>5.3.</w:t>
      </w:r>
      <w:r>
        <w:tab/>
        <w:t>DPH bude fakturována v zákonem stanovené výši 21%. Dojde-li během realizace díla k úpravě daňových sazeb, bude tento rozdíl promítnut do ceny projektu a inženýrských prací v dosud nerealizované a nesplacené části díla.</w:t>
      </w:r>
    </w:p>
    <w:p w14:paraId="37DF0C1C" w14:textId="77777777" w:rsidR="00A86DCB" w:rsidRDefault="00A86DCB">
      <w:pPr>
        <w:pStyle w:val="Zkladntext"/>
        <w:ind w:left="705" w:hanging="705"/>
      </w:pPr>
    </w:p>
    <w:p w14:paraId="02E05210" w14:textId="77777777" w:rsidR="00131064" w:rsidRDefault="00131064">
      <w:pPr>
        <w:pStyle w:val="Zkladntext"/>
        <w:ind w:left="705" w:hanging="705"/>
        <w:rPr>
          <w:b/>
          <w:caps/>
        </w:rPr>
      </w:pPr>
      <w:r>
        <w:rPr>
          <w:b/>
        </w:rPr>
        <w:t xml:space="preserve">VI. </w:t>
      </w:r>
      <w:r>
        <w:rPr>
          <w:b/>
          <w:caps/>
        </w:rPr>
        <w:t>Platební podmínky</w:t>
      </w:r>
    </w:p>
    <w:p w14:paraId="72B8D2A7" w14:textId="77777777" w:rsidR="00131064" w:rsidRDefault="00131064">
      <w:pPr>
        <w:rPr>
          <w:sz w:val="24"/>
        </w:rPr>
      </w:pPr>
    </w:p>
    <w:p w14:paraId="37763C45" w14:textId="34090CD1" w:rsidR="00131064" w:rsidRDefault="00131064" w:rsidP="00131064">
      <w:pPr>
        <w:pStyle w:val="Zkladntext"/>
        <w:numPr>
          <w:ilvl w:val="2"/>
          <w:numId w:val="13"/>
        </w:numPr>
        <w:jc w:val="both"/>
      </w:pPr>
      <w:r>
        <w:t>Dohodnutou cenu uhradí objednatel na základě zhotovitelem vystaven</w:t>
      </w:r>
      <w:r w:rsidR="00A97E5C">
        <w:t>é</w:t>
      </w:r>
      <w:r>
        <w:t xml:space="preserve"> a odeslan</w:t>
      </w:r>
      <w:r w:rsidR="00A97E5C">
        <w:t>é</w:t>
      </w:r>
      <w:r>
        <w:t xml:space="preserve"> faktur</w:t>
      </w:r>
      <w:r w:rsidR="00A97E5C">
        <w:t>y</w:t>
      </w:r>
      <w:r>
        <w:t>. Platb</w:t>
      </w:r>
      <w:r w:rsidR="00A97E5C">
        <w:t>a</w:t>
      </w:r>
      <w:r>
        <w:t xml:space="preserve"> budou probíhat podle nás</w:t>
      </w:r>
      <w:r w:rsidR="00900951">
        <w:t>ledujícího platebního kalendáře</w:t>
      </w:r>
      <w:r>
        <w:t>:</w:t>
      </w:r>
    </w:p>
    <w:p w14:paraId="4DF2E753" w14:textId="0437E002" w:rsidR="00BB45CB" w:rsidRPr="00D554E9" w:rsidRDefault="00A86DCB" w:rsidP="00E21FB6">
      <w:pPr>
        <w:pStyle w:val="Zkladntext"/>
        <w:ind w:left="1418" w:hanging="690"/>
        <w:jc w:val="both"/>
      </w:pPr>
      <w:r w:rsidRPr="00D554E9">
        <w:t>6.1.1.</w:t>
      </w:r>
      <w:r w:rsidRPr="00D554E9">
        <w:tab/>
      </w:r>
      <w:r w:rsidR="00131064" w:rsidRPr="00D554E9">
        <w:t>Práce dle bodu 3.</w:t>
      </w:r>
      <w:r w:rsidR="00900951">
        <w:t xml:space="preserve"> </w:t>
      </w:r>
      <w:r w:rsidR="00164028" w:rsidRPr="00D554E9">
        <w:t>1</w:t>
      </w:r>
      <w:r w:rsidR="00131064" w:rsidRPr="00D554E9">
        <w:t xml:space="preserve">. této smlouvy budou hrazeny jednorázovou fakturou ve výši </w:t>
      </w:r>
      <w:r w:rsidR="00131064" w:rsidRPr="000A5416">
        <w:t>dle bodu 5.</w:t>
      </w:r>
      <w:r w:rsidR="00900951">
        <w:t xml:space="preserve"> </w:t>
      </w:r>
      <w:r w:rsidR="00131064" w:rsidRPr="000A5416">
        <w:t xml:space="preserve">2. této smlouvy po písemném předání </w:t>
      </w:r>
      <w:r w:rsidR="00A97E5C" w:rsidRPr="000A5416">
        <w:t>DPS</w:t>
      </w:r>
      <w:r w:rsidRPr="000A5416">
        <w:t xml:space="preserve"> </w:t>
      </w:r>
      <w:r w:rsidR="00131064" w:rsidRPr="000A5416">
        <w:t>v</w:t>
      </w:r>
      <w:r w:rsidR="00A97E5C" w:rsidRPr="000A5416">
        <w:t>e</w:t>
      </w:r>
      <w:r w:rsidR="00131064" w:rsidRPr="000A5416">
        <w:t xml:space="preserve"> </w:t>
      </w:r>
      <w:r w:rsidR="00A97E5C" w:rsidRPr="000A5416">
        <w:t>4</w:t>
      </w:r>
      <w:r w:rsidR="00131064" w:rsidRPr="000A5416">
        <w:t xml:space="preserve"> vyhotovení</w:t>
      </w:r>
      <w:r w:rsidR="00FA2384" w:rsidRPr="000A5416">
        <w:t>ch</w:t>
      </w:r>
      <w:r w:rsidR="00131064" w:rsidRPr="00D554E9">
        <w:t xml:space="preserve"> v tištěné formě + 1 vyhotovení v digitální formě </w:t>
      </w:r>
      <w:r w:rsidR="008A1FCC" w:rsidRPr="00D554E9">
        <w:t xml:space="preserve">na CD/DVD </w:t>
      </w:r>
      <w:r w:rsidR="00131064" w:rsidRPr="00D554E9">
        <w:t>ve formátu PDF.</w:t>
      </w:r>
      <w:r w:rsidR="00B5634F" w:rsidRPr="00D554E9">
        <w:t xml:space="preserve"> </w:t>
      </w:r>
    </w:p>
    <w:p w14:paraId="7AA14732" w14:textId="3D4F6EA7" w:rsidR="00131064" w:rsidRDefault="00131064" w:rsidP="00131064">
      <w:pPr>
        <w:numPr>
          <w:ilvl w:val="1"/>
          <w:numId w:val="10"/>
        </w:numPr>
        <w:jc w:val="both"/>
        <w:rPr>
          <w:sz w:val="24"/>
        </w:rPr>
      </w:pPr>
      <w:r>
        <w:rPr>
          <w:sz w:val="24"/>
        </w:rPr>
        <w:t>Předložen</w:t>
      </w:r>
      <w:r w:rsidR="00FA2384">
        <w:rPr>
          <w:sz w:val="24"/>
        </w:rPr>
        <w:t>á</w:t>
      </w:r>
      <w:r>
        <w:rPr>
          <w:sz w:val="24"/>
        </w:rPr>
        <w:t xml:space="preserve"> faktur</w:t>
      </w:r>
      <w:r w:rsidR="00FA2384">
        <w:rPr>
          <w:sz w:val="24"/>
        </w:rPr>
        <w:t>a</w:t>
      </w:r>
      <w:r>
        <w:rPr>
          <w:sz w:val="24"/>
        </w:rPr>
        <w:t xml:space="preserve"> musí obsahovat všechny náležitosti uvedené v § 12 zákona č.</w:t>
      </w:r>
      <w:r w:rsidR="00644181">
        <w:rPr>
          <w:sz w:val="24"/>
        </w:rPr>
        <w:t xml:space="preserve"> </w:t>
      </w:r>
      <w:r>
        <w:rPr>
          <w:sz w:val="24"/>
        </w:rPr>
        <w:t>588/1992 Sb., „o dani z přidané hodnoty“ ve znění pozdějších právních předpisů, jakož i náležitosti dle ostatních obecně závazných právních předpisů.</w:t>
      </w:r>
    </w:p>
    <w:p w14:paraId="18354686" w14:textId="1E9355AE" w:rsidR="00131064" w:rsidRDefault="00131064" w:rsidP="00131064">
      <w:pPr>
        <w:numPr>
          <w:ilvl w:val="1"/>
          <w:numId w:val="10"/>
        </w:numPr>
        <w:jc w:val="both"/>
        <w:rPr>
          <w:sz w:val="24"/>
        </w:rPr>
      </w:pPr>
      <w:r>
        <w:rPr>
          <w:sz w:val="24"/>
        </w:rPr>
        <w:t>Platb</w:t>
      </w:r>
      <w:r w:rsidR="00FA2384">
        <w:rPr>
          <w:sz w:val="24"/>
        </w:rPr>
        <w:t>a</w:t>
      </w:r>
      <w:r>
        <w:rPr>
          <w:sz w:val="24"/>
        </w:rPr>
        <w:t xml:space="preserve"> bud</w:t>
      </w:r>
      <w:r w:rsidR="000A5416">
        <w:rPr>
          <w:sz w:val="24"/>
        </w:rPr>
        <w:t>e</w:t>
      </w:r>
      <w:r>
        <w:rPr>
          <w:sz w:val="24"/>
        </w:rPr>
        <w:t xml:space="preserve"> hrazen</w:t>
      </w:r>
      <w:r w:rsidR="00FA2384">
        <w:rPr>
          <w:sz w:val="24"/>
        </w:rPr>
        <w:t>a</w:t>
      </w:r>
      <w:r>
        <w:rPr>
          <w:sz w:val="24"/>
        </w:rPr>
        <w:t xml:space="preserve"> převodním příkaz</w:t>
      </w:r>
      <w:r w:rsidR="00FA2384">
        <w:rPr>
          <w:sz w:val="24"/>
        </w:rPr>
        <w:t>em</w:t>
      </w:r>
      <w:r>
        <w:rPr>
          <w:sz w:val="24"/>
        </w:rPr>
        <w:t xml:space="preserve"> z účtu objednatele. Za den úhrady se považuje den vystavení realizovatelného příkazu objednatele peněžnímu ústavu k připsání platby na účet zhotovitele.</w:t>
      </w:r>
    </w:p>
    <w:p w14:paraId="4EDF31CF" w14:textId="3680F793" w:rsidR="00131064" w:rsidRDefault="00131064" w:rsidP="00131064">
      <w:pPr>
        <w:numPr>
          <w:ilvl w:val="1"/>
          <w:numId w:val="10"/>
        </w:numPr>
        <w:jc w:val="both"/>
        <w:rPr>
          <w:sz w:val="24"/>
        </w:rPr>
      </w:pPr>
      <w:r>
        <w:rPr>
          <w:sz w:val="24"/>
        </w:rPr>
        <w:t>Splatnost faktur</w:t>
      </w:r>
      <w:r w:rsidR="00FA2384">
        <w:rPr>
          <w:sz w:val="24"/>
        </w:rPr>
        <w:t>y</w:t>
      </w:r>
      <w:r w:rsidR="00900951">
        <w:rPr>
          <w:sz w:val="24"/>
        </w:rPr>
        <w:t xml:space="preserve"> se sjednává na 30</w:t>
      </w:r>
      <w:r>
        <w:rPr>
          <w:sz w:val="24"/>
        </w:rPr>
        <w:t xml:space="preserve"> dní </w:t>
      </w:r>
      <w:r w:rsidR="00D3231A">
        <w:rPr>
          <w:sz w:val="24"/>
        </w:rPr>
        <w:t xml:space="preserve"> </w:t>
      </w:r>
      <w:r>
        <w:rPr>
          <w:sz w:val="24"/>
        </w:rPr>
        <w:t>od jejího doručení objednateli na ad</w:t>
      </w:r>
      <w:r w:rsidR="00D3231A">
        <w:rPr>
          <w:sz w:val="24"/>
        </w:rPr>
        <w:t>resu dle bodu 1.</w:t>
      </w:r>
      <w:r w:rsidR="00900951">
        <w:rPr>
          <w:sz w:val="24"/>
        </w:rPr>
        <w:t xml:space="preserve"> </w:t>
      </w:r>
      <w:r w:rsidR="00D3231A">
        <w:rPr>
          <w:sz w:val="24"/>
        </w:rPr>
        <w:t>1. této smlouvy.</w:t>
      </w:r>
    </w:p>
    <w:p w14:paraId="6386B5B4" w14:textId="77777777" w:rsidR="00131064" w:rsidRDefault="00131064" w:rsidP="00131064">
      <w:pPr>
        <w:numPr>
          <w:ilvl w:val="1"/>
          <w:numId w:val="10"/>
        </w:numPr>
        <w:jc w:val="both"/>
        <w:rPr>
          <w:sz w:val="24"/>
        </w:rPr>
      </w:pPr>
      <w:r>
        <w:rPr>
          <w:sz w:val="24"/>
        </w:rPr>
        <w:lastRenderedPageBreak/>
        <w:t xml:space="preserve">Případné vzájemně dohodnuté práce ze strany zhotovitele jdoucí nad rámec této smlouvy budou zhotovitelem účtovány zvlášť po vzájemné písemné dohodě s objednatelem. </w:t>
      </w:r>
    </w:p>
    <w:p w14:paraId="41F59C9F" w14:textId="287B19C0" w:rsidR="00131064" w:rsidRDefault="00131064" w:rsidP="00131064">
      <w:pPr>
        <w:numPr>
          <w:ilvl w:val="1"/>
          <w:numId w:val="10"/>
        </w:numPr>
        <w:jc w:val="both"/>
        <w:rPr>
          <w:sz w:val="24"/>
        </w:rPr>
      </w:pPr>
      <w:r>
        <w:rPr>
          <w:sz w:val="24"/>
        </w:rPr>
        <w:t>Dojde-li na pokyn objednatele, na základě dohody smluvních stran, v důsledku zásahu vyšší moci či v důsledku odstoupení od smlouvy dle bodu 11.</w:t>
      </w:r>
      <w:r w:rsidR="00900951">
        <w:rPr>
          <w:sz w:val="24"/>
        </w:rPr>
        <w:t xml:space="preserve"> </w:t>
      </w:r>
      <w:r>
        <w:rPr>
          <w:sz w:val="24"/>
        </w:rPr>
        <w:t>2. této smlouvy k zastavení prací, předá zhotovitel objednateli do 14-ti dnů rozpracované výsledky své činnosti. Zastavené práce budou oceněny a fakturovány na úrovni naběhlých nákladů, nejvýše však do plné ceny dle této smlouvy. Objednatel může zastavit práce kdykoliv bez udání důvodů.</w:t>
      </w:r>
    </w:p>
    <w:p w14:paraId="06865EA0" w14:textId="77777777" w:rsidR="00131064" w:rsidRDefault="00131064">
      <w:pPr>
        <w:jc w:val="both"/>
        <w:rPr>
          <w:sz w:val="24"/>
        </w:rPr>
      </w:pPr>
    </w:p>
    <w:p w14:paraId="6BE8D1F3" w14:textId="77777777" w:rsidR="00131064" w:rsidRDefault="00131064">
      <w:pPr>
        <w:jc w:val="both"/>
        <w:rPr>
          <w:b/>
          <w:caps/>
          <w:sz w:val="24"/>
        </w:rPr>
      </w:pPr>
      <w:r>
        <w:rPr>
          <w:b/>
          <w:sz w:val="24"/>
        </w:rPr>
        <w:t xml:space="preserve">VII. </w:t>
      </w:r>
      <w:r>
        <w:rPr>
          <w:b/>
          <w:caps/>
          <w:sz w:val="24"/>
        </w:rPr>
        <w:t>odpovědnost za vady</w:t>
      </w:r>
    </w:p>
    <w:p w14:paraId="5DCB4F76" w14:textId="77777777" w:rsidR="00131064" w:rsidRDefault="00131064">
      <w:pPr>
        <w:jc w:val="both"/>
        <w:rPr>
          <w:sz w:val="24"/>
        </w:rPr>
      </w:pPr>
    </w:p>
    <w:p w14:paraId="5BB44931" w14:textId="77777777" w:rsidR="00131064" w:rsidRDefault="00131064" w:rsidP="00131064">
      <w:pPr>
        <w:numPr>
          <w:ilvl w:val="1"/>
          <w:numId w:val="2"/>
        </w:numPr>
        <w:jc w:val="both"/>
        <w:rPr>
          <w:sz w:val="24"/>
        </w:rPr>
      </w:pPr>
      <w:r>
        <w:rPr>
          <w:sz w:val="24"/>
        </w:rPr>
        <w:t xml:space="preserve">Zhotovitel odpovídá za to, že projektová dokumentace má v době předání objednateli vlastnosti stanovené obecně závaznými předpisy, závaznými technickými normami vztahujícími se na provádění díla dle této Smlouvy, popř. vlastnosti obvyklé. Dále zhotovitel odpovídá za to, že projektová dokumentace je kompletní ve smyslu obvyklého rozsahu, splňuje určenou funkci a odpovídá požadavkům sjednaným ve Smlouvě. </w:t>
      </w:r>
    </w:p>
    <w:p w14:paraId="2E68C926" w14:textId="77777777" w:rsidR="00131064" w:rsidRDefault="00131064" w:rsidP="00131064">
      <w:pPr>
        <w:numPr>
          <w:ilvl w:val="1"/>
          <w:numId w:val="2"/>
        </w:numPr>
        <w:jc w:val="both"/>
        <w:rPr>
          <w:sz w:val="24"/>
        </w:rPr>
      </w:pPr>
      <w:r>
        <w:rPr>
          <w:sz w:val="24"/>
        </w:rPr>
        <w:t xml:space="preserve">Zhotovitel neodpovídá za vady projektové dokumentace, které byly způsobeny pokyny danými mu objednatelem, za podmínky, že objednatele na jejich nevhodnost upozornil a objednatel i přesto na plnění takových pokynů písemně trval. </w:t>
      </w:r>
    </w:p>
    <w:p w14:paraId="04F9834F" w14:textId="77777777" w:rsidR="00131064" w:rsidRDefault="00131064" w:rsidP="00131064">
      <w:pPr>
        <w:numPr>
          <w:ilvl w:val="1"/>
          <w:numId w:val="2"/>
        </w:numPr>
        <w:jc w:val="both"/>
        <w:rPr>
          <w:sz w:val="24"/>
        </w:rPr>
      </w:pPr>
      <w:r>
        <w:rPr>
          <w:sz w:val="24"/>
        </w:rPr>
        <w:t xml:space="preserve">Objednatel je povinen předanou projektovou dokumentaci prohlédnout či zajistit její prohlídku co nejdříve po jejím převzetí. </w:t>
      </w:r>
    </w:p>
    <w:p w14:paraId="732F32A1" w14:textId="77777777" w:rsidR="00131064" w:rsidRDefault="00131064" w:rsidP="00131064">
      <w:pPr>
        <w:numPr>
          <w:ilvl w:val="1"/>
          <w:numId w:val="2"/>
        </w:numPr>
        <w:jc w:val="both"/>
        <w:rPr>
          <w:sz w:val="24"/>
        </w:rPr>
      </w:pPr>
      <w:r>
        <w:rPr>
          <w:sz w:val="24"/>
        </w:rPr>
        <w:t>Odpovědnost zhotovitele za skryté vady projektové dokumentace, které objednatel oznámil bez zbytečného odkladu poté</w:t>
      </w:r>
      <w:r w:rsidR="00D3231A">
        <w:rPr>
          <w:sz w:val="24"/>
        </w:rPr>
        <w:t>,</w:t>
      </w:r>
      <w:r>
        <w:rPr>
          <w:sz w:val="24"/>
        </w:rPr>
        <w:t xml:space="preserve"> co je mohl při dostatečné péči zjistit, trvá nejpozději 5 let od převzetí projektové dokumentace.</w:t>
      </w:r>
    </w:p>
    <w:p w14:paraId="74B64EE2" w14:textId="77777777" w:rsidR="00131064" w:rsidRDefault="00131064" w:rsidP="00131064">
      <w:pPr>
        <w:numPr>
          <w:ilvl w:val="1"/>
          <w:numId w:val="2"/>
        </w:numPr>
        <w:jc w:val="both"/>
        <w:rPr>
          <w:sz w:val="24"/>
        </w:rPr>
      </w:pPr>
      <w:r>
        <w:rPr>
          <w:sz w:val="24"/>
        </w:rPr>
        <w:t>Zhotovitel má povinnost odstranit skryté vady projektu bezplatně.</w:t>
      </w:r>
    </w:p>
    <w:p w14:paraId="10FD32CF" w14:textId="77777777" w:rsidR="00131064" w:rsidRDefault="00131064" w:rsidP="00131064">
      <w:pPr>
        <w:numPr>
          <w:ilvl w:val="1"/>
          <w:numId w:val="2"/>
        </w:numPr>
        <w:jc w:val="both"/>
        <w:rPr>
          <w:sz w:val="24"/>
        </w:rPr>
      </w:pPr>
      <w:r>
        <w:rPr>
          <w:sz w:val="24"/>
        </w:rPr>
        <w:t xml:space="preserve">Zhotovitel se zavazuje odstranit skryté vady projektu zjištěné objednatelem, jakož i změny vyvolané požadavky dotčených orgánů a organizací státní správy do 14 dnů od uplatnění reklamace. </w:t>
      </w:r>
    </w:p>
    <w:p w14:paraId="5C92E8AB" w14:textId="77777777" w:rsidR="00131064" w:rsidRDefault="00131064" w:rsidP="00131064">
      <w:pPr>
        <w:numPr>
          <w:ilvl w:val="1"/>
          <w:numId w:val="2"/>
        </w:numPr>
        <w:jc w:val="both"/>
        <w:rPr>
          <w:sz w:val="24"/>
        </w:rPr>
      </w:pPr>
      <w:r>
        <w:rPr>
          <w:sz w:val="24"/>
        </w:rPr>
        <w:t>Zhotovitel neodpovídá za zpoždění v termínech plnění, které nezavinil vlastní činností.</w:t>
      </w:r>
    </w:p>
    <w:p w14:paraId="0AF4CE2D" w14:textId="77777777" w:rsidR="000E3781" w:rsidRPr="0055456B" w:rsidRDefault="000E3781" w:rsidP="00131064">
      <w:pPr>
        <w:numPr>
          <w:ilvl w:val="1"/>
          <w:numId w:val="2"/>
        </w:numPr>
        <w:jc w:val="both"/>
        <w:rPr>
          <w:sz w:val="24"/>
          <w:szCs w:val="24"/>
        </w:rPr>
      </w:pPr>
      <w:r w:rsidRPr="0055456B">
        <w:rPr>
          <w:sz w:val="24"/>
          <w:szCs w:val="24"/>
        </w:rPr>
        <w:t>Zhotovitel je pojištěn pojistnou smlouvou, jejímž předmětem je pojištění profesní odpovědnosti za škody způsobené v souvislosti s činností autorizovaného inženýra a technika činného ve výstavbě</w:t>
      </w:r>
      <w:r w:rsidR="009312D3" w:rsidRPr="0055456B">
        <w:rPr>
          <w:sz w:val="24"/>
          <w:szCs w:val="24"/>
        </w:rPr>
        <w:t>.</w:t>
      </w:r>
    </w:p>
    <w:p w14:paraId="6C9656F5" w14:textId="77777777" w:rsidR="00A86DCB" w:rsidRPr="000E3781" w:rsidRDefault="00A86DCB">
      <w:pPr>
        <w:jc w:val="both"/>
        <w:rPr>
          <w:sz w:val="24"/>
          <w:szCs w:val="24"/>
        </w:rPr>
      </w:pPr>
    </w:p>
    <w:p w14:paraId="5E92E133" w14:textId="77777777" w:rsidR="00131064" w:rsidRDefault="00131064">
      <w:pPr>
        <w:jc w:val="both"/>
        <w:rPr>
          <w:b/>
          <w:caps/>
          <w:sz w:val="24"/>
        </w:rPr>
      </w:pPr>
      <w:r>
        <w:rPr>
          <w:b/>
          <w:sz w:val="24"/>
        </w:rPr>
        <w:t xml:space="preserve">VIII. </w:t>
      </w:r>
      <w:r>
        <w:rPr>
          <w:b/>
          <w:caps/>
          <w:sz w:val="24"/>
        </w:rPr>
        <w:t>Smluvní pokuty</w:t>
      </w:r>
    </w:p>
    <w:p w14:paraId="43D64675" w14:textId="77777777" w:rsidR="00131064" w:rsidRDefault="00131064">
      <w:pPr>
        <w:jc w:val="both"/>
        <w:rPr>
          <w:sz w:val="24"/>
        </w:rPr>
      </w:pPr>
    </w:p>
    <w:p w14:paraId="0E59C3AF" w14:textId="25A25C08" w:rsidR="00131064" w:rsidRDefault="00131064">
      <w:pPr>
        <w:ind w:left="705" w:hanging="705"/>
        <w:jc w:val="both"/>
        <w:rPr>
          <w:sz w:val="24"/>
        </w:rPr>
      </w:pPr>
      <w:r>
        <w:rPr>
          <w:sz w:val="24"/>
        </w:rPr>
        <w:t>8.1.</w:t>
      </w:r>
      <w:r>
        <w:rPr>
          <w:sz w:val="24"/>
        </w:rPr>
        <w:tab/>
        <w:t>Jestliže zhotovitel nesplní předmět smlouvy uvedený v čl. I</w:t>
      </w:r>
      <w:r w:rsidR="003F05C3">
        <w:rPr>
          <w:sz w:val="24"/>
        </w:rPr>
        <w:t>X</w:t>
      </w:r>
      <w:r>
        <w:rPr>
          <w:sz w:val="24"/>
        </w:rPr>
        <w:t>. v dohodnutých termínech dle čl. IV. této smlouvy, zaplatí smluvní pokutu ve výši 0,05</w:t>
      </w:r>
      <w:r w:rsidR="00E156EC">
        <w:rPr>
          <w:sz w:val="24"/>
        </w:rPr>
        <w:t xml:space="preserve"> </w:t>
      </w:r>
      <w:r>
        <w:rPr>
          <w:sz w:val="24"/>
        </w:rPr>
        <w:t xml:space="preserve">% z ceny </w:t>
      </w:r>
      <w:r w:rsidR="00A97E5C">
        <w:rPr>
          <w:sz w:val="24"/>
        </w:rPr>
        <w:t>z</w:t>
      </w:r>
      <w:r w:rsidR="00FA2384">
        <w:rPr>
          <w:sz w:val="24"/>
        </w:rPr>
        <w:t>akázky</w:t>
      </w:r>
      <w:r>
        <w:rPr>
          <w:sz w:val="24"/>
        </w:rPr>
        <w:t xml:space="preserve"> za každý den prodlení. Tímto není dotčeno právo na náhradu škody, které zhotovitel objednateli způsobí.</w:t>
      </w:r>
    </w:p>
    <w:p w14:paraId="24B4C780" w14:textId="545A41FD" w:rsidR="003F05C3" w:rsidRDefault="00131064" w:rsidP="003F05C3">
      <w:pPr>
        <w:pStyle w:val="Zkladntext"/>
        <w:ind w:left="705" w:hanging="705"/>
        <w:jc w:val="both"/>
      </w:pPr>
      <w:r>
        <w:t>8.2.</w:t>
      </w:r>
      <w:r>
        <w:tab/>
        <w:t>Bude-li objednatel v prodlení s placením faktury, zaplatí zhotoviteli smluvní pokutu ve výši 0,05</w:t>
      </w:r>
      <w:r w:rsidR="00E156EC">
        <w:t xml:space="preserve"> </w:t>
      </w:r>
      <w:r>
        <w:t xml:space="preserve">% dlužné částky za každý den prodlení. </w:t>
      </w:r>
    </w:p>
    <w:p w14:paraId="46563272" w14:textId="77777777" w:rsidR="003F05C3" w:rsidRDefault="003F05C3" w:rsidP="003F05C3">
      <w:pPr>
        <w:pStyle w:val="Zkladntext"/>
        <w:ind w:left="705" w:hanging="705"/>
        <w:jc w:val="both"/>
      </w:pPr>
      <w:r>
        <w:t>8.3.</w:t>
      </w:r>
      <w:r>
        <w:tab/>
        <w:t xml:space="preserve">Je-li objednatel v prodlení s poskytováním součinnosti, jak je tato definována v čl. IX. této smlouvy, a zhotovitel z toho důvodu nemůže pokračovat v provádění díla, nebo pokud objednatel zhotoviteli oznámí přerušení provádění díla dle čl. XI. této smlouvy, uhradí objednatel zhotoviteli dosud vynaložené konkrétní náklady na jednotlivé části předmětu díla.  </w:t>
      </w:r>
    </w:p>
    <w:p w14:paraId="73DA1B0C" w14:textId="77777777" w:rsidR="00D3231A" w:rsidRDefault="00D3231A">
      <w:pPr>
        <w:jc w:val="both"/>
        <w:rPr>
          <w:sz w:val="24"/>
        </w:rPr>
      </w:pPr>
    </w:p>
    <w:p w14:paraId="0FC0AE1B" w14:textId="77777777" w:rsidR="00EA0049" w:rsidRDefault="00EA0049">
      <w:pPr>
        <w:jc w:val="both"/>
        <w:rPr>
          <w:b/>
          <w:sz w:val="24"/>
        </w:rPr>
      </w:pPr>
    </w:p>
    <w:p w14:paraId="114CA12F" w14:textId="524081CE" w:rsidR="00131064" w:rsidRDefault="00131064">
      <w:pPr>
        <w:jc w:val="both"/>
        <w:rPr>
          <w:b/>
          <w:caps/>
          <w:sz w:val="24"/>
        </w:rPr>
      </w:pPr>
      <w:r>
        <w:rPr>
          <w:b/>
          <w:sz w:val="24"/>
        </w:rPr>
        <w:lastRenderedPageBreak/>
        <w:t xml:space="preserve">IX. </w:t>
      </w:r>
      <w:r>
        <w:rPr>
          <w:b/>
          <w:caps/>
          <w:sz w:val="24"/>
        </w:rPr>
        <w:t>Spolupůsobení a podklady objednatele</w:t>
      </w:r>
    </w:p>
    <w:p w14:paraId="43D04B6F" w14:textId="77777777" w:rsidR="00131064" w:rsidRDefault="00131064">
      <w:pPr>
        <w:jc w:val="both"/>
        <w:rPr>
          <w:sz w:val="24"/>
        </w:rPr>
      </w:pPr>
    </w:p>
    <w:p w14:paraId="51CD1867" w14:textId="77777777" w:rsidR="00131064" w:rsidRDefault="00131064" w:rsidP="00131064">
      <w:pPr>
        <w:numPr>
          <w:ilvl w:val="1"/>
          <w:numId w:val="5"/>
        </w:numPr>
        <w:jc w:val="both"/>
        <w:rPr>
          <w:sz w:val="24"/>
        </w:rPr>
      </w:pPr>
      <w:r>
        <w:rPr>
          <w:sz w:val="24"/>
        </w:rPr>
        <w:t xml:space="preserve">Objednatel je povinen poskytovat nezbytnou součinnost při realizaci předmětu smlouvy, tj. konzultace, připomínky, účastnit se jednání a porad, převzetí projektové dokumentace, kontrolních dnů apod. Zápisy </w:t>
      </w:r>
      <w:r w:rsidR="00644181">
        <w:rPr>
          <w:sz w:val="24"/>
        </w:rPr>
        <w:t xml:space="preserve">a výkresová dokumentace </w:t>
      </w:r>
      <w:r>
        <w:rPr>
          <w:sz w:val="24"/>
        </w:rPr>
        <w:t>z těchto porad budou mít po vzájemném odsouhlasení platnost závazných pokynů.</w:t>
      </w:r>
      <w:r w:rsidR="00897E44">
        <w:rPr>
          <w:sz w:val="24"/>
        </w:rPr>
        <w:t xml:space="preserve"> V případě, že se přes vyzvání zhotovitele těchto jednání objednatel nezúčastní, bude zhotovitel pokračovat zhotovitel na díle dle svého nejlepšího vědomí a na základě svých odborných znalostí. V případě následného dodatečného požadavku objednatele na provedení změn, bude mít tato skutečnost vliv na termín a cenu díla a smlouva bude upravena dodatkem.  </w:t>
      </w:r>
    </w:p>
    <w:p w14:paraId="442DF857" w14:textId="77777777" w:rsidR="00131064" w:rsidRDefault="00131064" w:rsidP="00131064">
      <w:pPr>
        <w:numPr>
          <w:ilvl w:val="1"/>
          <w:numId w:val="5"/>
        </w:numPr>
        <w:jc w:val="both"/>
        <w:rPr>
          <w:sz w:val="24"/>
        </w:rPr>
      </w:pPr>
      <w:r>
        <w:rPr>
          <w:sz w:val="24"/>
        </w:rPr>
        <w:t>Objednatel poskytne zhotoviteli bezodkladně a bezúplatně veškeré podklady, údaje a stanoviska (pokud se nebude jednat o činnost v rozsahu dodávky zhotovitele), jejichž nezbytnost se může projevit kdykoliv v průběhu provádění díla nebo které budou součástí dodávky objednatele.</w:t>
      </w:r>
    </w:p>
    <w:p w14:paraId="329D020A" w14:textId="77777777" w:rsidR="00131064" w:rsidRDefault="00131064" w:rsidP="00131064">
      <w:pPr>
        <w:numPr>
          <w:ilvl w:val="1"/>
          <w:numId w:val="5"/>
        </w:numPr>
        <w:jc w:val="both"/>
        <w:rPr>
          <w:sz w:val="24"/>
        </w:rPr>
      </w:pPr>
      <w:r>
        <w:rPr>
          <w:sz w:val="24"/>
        </w:rPr>
        <w:t>Objednatel může zplnomocnit druhou osobu, aby jednala v jeho zastoupení. Toto zplnomocnění, včetně přesného rozsahu a obsahu zmocnění a jeho časové platnosti, bude mít písemnou formu a musí být zhotoviteli sděleno neprodleně.</w:t>
      </w:r>
    </w:p>
    <w:p w14:paraId="4C640AB4" w14:textId="75A9EE09" w:rsidR="00131064" w:rsidRDefault="00131064" w:rsidP="00131064">
      <w:pPr>
        <w:numPr>
          <w:ilvl w:val="1"/>
          <w:numId w:val="5"/>
        </w:numPr>
        <w:jc w:val="both"/>
        <w:rPr>
          <w:sz w:val="24"/>
        </w:rPr>
      </w:pPr>
      <w:r>
        <w:rPr>
          <w:sz w:val="24"/>
        </w:rPr>
        <w:t>Zhotovitel je povinen předmět díla dle bodu 3.</w:t>
      </w:r>
      <w:r w:rsidR="002E4E1C">
        <w:rPr>
          <w:sz w:val="24"/>
        </w:rPr>
        <w:t xml:space="preserve"> </w:t>
      </w:r>
      <w:r w:rsidR="00A15D5D">
        <w:rPr>
          <w:sz w:val="24"/>
        </w:rPr>
        <w:t>1</w:t>
      </w:r>
      <w:r>
        <w:rPr>
          <w:sz w:val="24"/>
        </w:rPr>
        <w:t>. této smlouvy př</w:t>
      </w:r>
      <w:r w:rsidR="00644181">
        <w:rPr>
          <w:sz w:val="24"/>
        </w:rPr>
        <w:t>ipravit k předání</w:t>
      </w:r>
      <w:r>
        <w:rPr>
          <w:sz w:val="24"/>
        </w:rPr>
        <w:t xml:space="preserve"> objednateli na adrese sídla </w:t>
      </w:r>
      <w:r w:rsidR="00A15D5D">
        <w:rPr>
          <w:sz w:val="24"/>
        </w:rPr>
        <w:t>objednatele</w:t>
      </w:r>
      <w:r>
        <w:rPr>
          <w:sz w:val="24"/>
        </w:rPr>
        <w:t xml:space="preserve">, pokud nebude dohodnuto jinak, nejpozději v poslední den lhůt stanovených dle čl. IV této smlouvy a objednatel je povinen danou část předmětu díla od zhotovitele převzít. Připadne-li poslední den lhůty na sobotu, neděli nebo svátek, je posledním dnem lhůty nejbližší příští pracovní den. </w:t>
      </w:r>
      <w:r w:rsidR="00644181">
        <w:rPr>
          <w:sz w:val="24"/>
        </w:rPr>
        <w:t>Nedostaví-li se objednatel v tento den k předání, má se za to, že je lhůta pro plnění splněna tímto dnem bez ohledu na termín fyzického předání.</w:t>
      </w:r>
    </w:p>
    <w:p w14:paraId="34FB89C3" w14:textId="77777777" w:rsidR="00131064" w:rsidRDefault="00131064" w:rsidP="00131064">
      <w:pPr>
        <w:numPr>
          <w:ilvl w:val="1"/>
          <w:numId w:val="5"/>
        </w:numPr>
        <w:jc w:val="both"/>
        <w:rPr>
          <w:sz w:val="24"/>
        </w:rPr>
      </w:pPr>
      <w:r>
        <w:rPr>
          <w:sz w:val="24"/>
        </w:rPr>
        <w:t xml:space="preserve">O předání a převzetí příslušné části předmětu díla bude mezi zhotovitelem a objednatelem podepsán předávací protokol. Nepřevezme-li objednatel dílo od zhotovitele, považuje se dílo za převzaté bez výhrad okamžikem jeho prokazatelného doručení objednateli nebo okamžikem, kdy ho objednatel odmítl převzít. Po předání dané části předmětu díla je objednatel povinen ji prověřit a odsouhlasit. Nezašle-li objednatel nejpozději do </w:t>
      </w:r>
      <w:r w:rsidR="008A1FCC">
        <w:rPr>
          <w:sz w:val="24"/>
        </w:rPr>
        <w:t>10</w:t>
      </w:r>
      <w:r>
        <w:rPr>
          <w:sz w:val="24"/>
        </w:rPr>
        <w:t xml:space="preserve"> pracovních dnů po podepsání předávacího protokolu zhotoviteli ohledně příslušné předané části předmětu díla písemně námitky, má se za to, že objednatel takto předanou část předmětu díla odsouhlasil. </w:t>
      </w:r>
    </w:p>
    <w:p w14:paraId="30E0C6AC" w14:textId="64F3FD5F" w:rsidR="00131064" w:rsidRDefault="00131064" w:rsidP="00131064">
      <w:pPr>
        <w:numPr>
          <w:ilvl w:val="1"/>
          <w:numId w:val="5"/>
        </w:numPr>
        <w:jc w:val="both"/>
        <w:rPr>
          <w:sz w:val="24"/>
        </w:rPr>
      </w:pPr>
      <w:r>
        <w:rPr>
          <w:sz w:val="24"/>
        </w:rPr>
        <w:t>V případě, že objednatel neposkytuje potřebnou součinnost při převzetí, považuje se za převzetí též prokazatelné doručení předmětu díla na adresu objednatele dle bodu 1.</w:t>
      </w:r>
      <w:r w:rsidR="002E4E1C">
        <w:rPr>
          <w:sz w:val="24"/>
        </w:rPr>
        <w:t xml:space="preserve"> </w:t>
      </w:r>
      <w:r>
        <w:rPr>
          <w:sz w:val="24"/>
        </w:rPr>
        <w:t>1. této smlouvy.</w:t>
      </w:r>
    </w:p>
    <w:p w14:paraId="3A327D3E" w14:textId="77777777" w:rsidR="00A86DCB" w:rsidRDefault="00131064" w:rsidP="00A86DCB">
      <w:pPr>
        <w:numPr>
          <w:ilvl w:val="1"/>
          <w:numId w:val="5"/>
        </w:numPr>
        <w:jc w:val="both"/>
        <w:rPr>
          <w:sz w:val="24"/>
        </w:rPr>
      </w:pPr>
      <w:r w:rsidRPr="00A86DCB">
        <w:rPr>
          <w:sz w:val="24"/>
        </w:rPr>
        <w:t xml:space="preserve">Objednatel nemá právo odmítnout předmět díla převzít pro ojedinělé drobné vady, které samy o sobě ani ve spojení s jinými nebrání jejímu užití, ani užití předmětu díla podstatným způsobem neomezují. </w:t>
      </w:r>
      <w:r w:rsidRPr="00A86DCB">
        <w:rPr>
          <w:sz w:val="24"/>
        </w:rPr>
        <w:cr/>
      </w:r>
    </w:p>
    <w:p w14:paraId="3DFB7550" w14:textId="77777777" w:rsidR="00A15D5D" w:rsidRPr="00A86DCB" w:rsidRDefault="00A15D5D" w:rsidP="00A15D5D">
      <w:pPr>
        <w:ind w:left="540"/>
        <w:jc w:val="both"/>
        <w:rPr>
          <w:sz w:val="24"/>
        </w:rPr>
      </w:pPr>
    </w:p>
    <w:p w14:paraId="72D043F8" w14:textId="77777777" w:rsidR="00131064" w:rsidRDefault="00131064">
      <w:pPr>
        <w:jc w:val="both"/>
        <w:rPr>
          <w:b/>
          <w:caps/>
          <w:sz w:val="24"/>
        </w:rPr>
      </w:pPr>
      <w:r>
        <w:rPr>
          <w:b/>
          <w:sz w:val="24"/>
        </w:rPr>
        <w:t xml:space="preserve">X. </w:t>
      </w:r>
      <w:r>
        <w:rPr>
          <w:b/>
          <w:caps/>
          <w:sz w:val="24"/>
        </w:rPr>
        <w:t>Ostatní ujednání</w:t>
      </w:r>
    </w:p>
    <w:p w14:paraId="3ACC6CFE" w14:textId="77777777" w:rsidR="00131064" w:rsidRDefault="00131064">
      <w:pPr>
        <w:jc w:val="both"/>
        <w:rPr>
          <w:b/>
          <w:caps/>
          <w:sz w:val="24"/>
        </w:rPr>
      </w:pPr>
    </w:p>
    <w:p w14:paraId="4F7E1554" w14:textId="77777777" w:rsidR="00131064" w:rsidRDefault="00131064" w:rsidP="00131064">
      <w:pPr>
        <w:numPr>
          <w:ilvl w:val="1"/>
          <w:numId w:val="8"/>
        </w:numPr>
        <w:jc w:val="both"/>
        <w:rPr>
          <w:sz w:val="24"/>
        </w:rPr>
      </w:pPr>
      <w:r>
        <w:rPr>
          <w:sz w:val="24"/>
        </w:rPr>
        <w:t>Zhotovitel se bude řídit výchozími podklady objednatele, jeho pokyny, zápisy a dohodami oprávněných pracovníků smluvních stran, rozhodnutími a vyjádřeními dotčených orgánů státní správy.</w:t>
      </w:r>
    </w:p>
    <w:p w14:paraId="3305152D" w14:textId="77777777" w:rsidR="00131064" w:rsidRDefault="00131064" w:rsidP="00131064">
      <w:pPr>
        <w:numPr>
          <w:ilvl w:val="1"/>
          <w:numId w:val="8"/>
        </w:numPr>
        <w:jc w:val="both"/>
        <w:rPr>
          <w:sz w:val="24"/>
        </w:rPr>
      </w:pPr>
      <w:r>
        <w:rPr>
          <w:sz w:val="24"/>
        </w:rPr>
        <w:t>Objednatel zhotoviteli průběžně předkládá výsledky své práce v podobě rozpracovaných výkresů vztahujících se k vytvoření projektové dokumentace ke konzultaci. Objednatel má právo k předloženým materiálům dávat své připomínky. Objednatel se zavazuje vyjádřit se ke zhotovitelem předloženým materiálům nejpozději do 1 týdne od jejich předložení.</w:t>
      </w:r>
    </w:p>
    <w:p w14:paraId="650A3B22" w14:textId="6A185E7D" w:rsidR="00131064" w:rsidRDefault="00131064" w:rsidP="00131064">
      <w:pPr>
        <w:numPr>
          <w:ilvl w:val="1"/>
          <w:numId w:val="8"/>
        </w:numPr>
        <w:jc w:val="both"/>
        <w:rPr>
          <w:sz w:val="24"/>
        </w:rPr>
      </w:pPr>
      <w:r>
        <w:rPr>
          <w:sz w:val="24"/>
        </w:rPr>
        <w:lastRenderedPageBreak/>
        <w:t>Zhotovitel je povinen akceptovat všechny objednatelov</w:t>
      </w:r>
      <w:r w:rsidR="00FA2384">
        <w:rPr>
          <w:sz w:val="24"/>
        </w:rPr>
        <w:t>y</w:t>
      </w:r>
      <w:r>
        <w:rPr>
          <w:sz w:val="24"/>
        </w:rPr>
        <w:t xml:space="preserve"> připomínky a návrhy v případě, že tyto připomínky a návrhy nejsou v rozporu s právními předpisy, závaznými technickými normami nebo stanovisky příslušných orgánů veřejné správy. </w:t>
      </w:r>
    </w:p>
    <w:p w14:paraId="548B74BF" w14:textId="77777777" w:rsidR="00EC2C62" w:rsidRDefault="00131064" w:rsidP="00EC2C62">
      <w:pPr>
        <w:numPr>
          <w:ilvl w:val="1"/>
          <w:numId w:val="8"/>
        </w:numPr>
        <w:jc w:val="both"/>
        <w:rPr>
          <w:sz w:val="24"/>
        </w:rPr>
      </w:pPr>
      <w:r>
        <w:rPr>
          <w:sz w:val="24"/>
        </w:rPr>
        <w:t>Objednateli se vyhrazuje právo, aby v rámci prací na projektu a jeho příp. změnách schvaloval (zamítal) použití výrobků, materiálů, zařízení a technologií, které budou na díle použity.</w:t>
      </w:r>
    </w:p>
    <w:p w14:paraId="050AA4B9" w14:textId="77777777" w:rsidR="00D3231A" w:rsidRDefault="00131064" w:rsidP="00EC2C62">
      <w:pPr>
        <w:numPr>
          <w:ilvl w:val="1"/>
          <w:numId w:val="8"/>
        </w:numPr>
        <w:jc w:val="both"/>
        <w:rPr>
          <w:sz w:val="24"/>
        </w:rPr>
      </w:pPr>
      <w:r w:rsidRPr="00EC2C62">
        <w:rPr>
          <w:sz w:val="24"/>
        </w:rPr>
        <w:t>Zhotovitel je povinen seznámit objednatele ve lhůtě 3 pracovních dnů se skutečnostmi vyplývajícími z technického řešení nebo z jednání s třetími stranami, které zjistil v průběhu prací a které mají nebo by mohly mít vliv na plnění dle této smlouvy. V případě potřeby vyřešit zásadní a rozhodující okolnosti a případy, se zavazuje objednatel zaujmout písemné stanovisko do 3 pracovních dnů. Tato lhůta počíná běžet druhý den po vyzvání k zaujetí stanoviska.</w:t>
      </w:r>
    </w:p>
    <w:p w14:paraId="045DFED0" w14:textId="77777777" w:rsidR="00A86DCB" w:rsidRDefault="00A86DCB" w:rsidP="00A86DCB">
      <w:pPr>
        <w:ind w:left="705"/>
        <w:jc w:val="both"/>
        <w:rPr>
          <w:sz w:val="24"/>
        </w:rPr>
      </w:pPr>
    </w:p>
    <w:p w14:paraId="25052E7B" w14:textId="77777777" w:rsidR="00131064" w:rsidRDefault="00131064">
      <w:pPr>
        <w:pStyle w:val="Nadpis9"/>
        <w:rPr>
          <w:caps/>
          <w:color w:val="auto"/>
        </w:rPr>
      </w:pPr>
      <w:r>
        <w:rPr>
          <w:color w:val="auto"/>
        </w:rPr>
        <w:t>XI. DOBA TRVÁNÍ, MOŽNOST UKONČENÍ SMLOUVY</w:t>
      </w:r>
    </w:p>
    <w:p w14:paraId="52D4F202" w14:textId="77777777" w:rsidR="00131064" w:rsidRDefault="00131064">
      <w:pPr>
        <w:jc w:val="both"/>
        <w:rPr>
          <w:sz w:val="24"/>
        </w:rPr>
      </w:pPr>
    </w:p>
    <w:p w14:paraId="4E5521F3" w14:textId="77777777" w:rsidR="00131064" w:rsidRDefault="00131064" w:rsidP="00131064">
      <w:pPr>
        <w:pStyle w:val="Zkladntext3"/>
        <w:numPr>
          <w:ilvl w:val="1"/>
          <w:numId w:val="11"/>
        </w:numPr>
        <w:rPr>
          <w:color w:val="auto"/>
        </w:rPr>
      </w:pPr>
      <w:r>
        <w:rPr>
          <w:color w:val="auto"/>
        </w:rPr>
        <w:t xml:space="preserve">Tuto smlouvu lze ukončit vzájemnou dohodou smluvních stran, odstoupením od smlouvy nebo výpovědí. </w:t>
      </w:r>
    </w:p>
    <w:p w14:paraId="33043E58" w14:textId="58341176" w:rsidR="00131064" w:rsidRPr="002E4E1C" w:rsidRDefault="00131064" w:rsidP="002E4E1C">
      <w:pPr>
        <w:pStyle w:val="Zkladntext3"/>
        <w:numPr>
          <w:ilvl w:val="1"/>
          <w:numId w:val="11"/>
        </w:numPr>
        <w:rPr>
          <w:color w:val="auto"/>
        </w:rPr>
      </w:pPr>
      <w:r w:rsidRPr="00E156EC">
        <w:rPr>
          <w:color w:val="auto"/>
        </w:rPr>
        <w:t>Každá ze smluvních stran je oprávněna od této Smlouvy odstoupit v případě</w:t>
      </w:r>
      <w:r>
        <w:rPr>
          <w:color w:val="auto"/>
        </w:rPr>
        <w:t xml:space="preserve"> podstatného porušení povinností druhou smluvní stranou. Odstoupení musí být učiněno písemně a je účinné okamžikem jeho doručení druhé smluvní straně. Za podstatné porušení povinností se pro účel</w:t>
      </w:r>
      <w:r w:rsidR="002E4E1C">
        <w:rPr>
          <w:color w:val="auto"/>
        </w:rPr>
        <w:t>y této smlouvy považuje zejména</w:t>
      </w:r>
      <w:r w:rsidRPr="002E4E1C">
        <w:rPr>
          <w:color w:val="auto"/>
        </w:rPr>
        <w:t xml:space="preserve">: </w:t>
      </w:r>
    </w:p>
    <w:p w14:paraId="44D8925B" w14:textId="77777777" w:rsidR="00131064" w:rsidRDefault="00131064">
      <w:pPr>
        <w:ind w:left="705"/>
        <w:jc w:val="both"/>
        <w:rPr>
          <w:sz w:val="24"/>
        </w:rPr>
      </w:pPr>
      <w:r>
        <w:rPr>
          <w:sz w:val="24"/>
        </w:rPr>
        <w:t xml:space="preserve">a) prodlení objednatele s poskytnutím součinnosti, jak je tato definována v čl. IX této smlouvy, po dobu delší než 20 dní, </w:t>
      </w:r>
    </w:p>
    <w:p w14:paraId="43738579" w14:textId="77777777" w:rsidR="00131064" w:rsidRDefault="00131064">
      <w:pPr>
        <w:ind w:left="705"/>
        <w:jc w:val="both"/>
        <w:rPr>
          <w:sz w:val="24"/>
        </w:rPr>
      </w:pPr>
      <w:r>
        <w:rPr>
          <w:sz w:val="24"/>
        </w:rPr>
        <w:t xml:space="preserve">b) prodlení objednatele s úhradou jakékoli dílčí platby dle čl. VI této smlouvy po dobu delší než 20 dní, </w:t>
      </w:r>
    </w:p>
    <w:p w14:paraId="41D459AF" w14:textId="77777777" w:rsidR="00131064" w:rsidRDefault="00131064">
      <w:pPr>
        <w:ind w:left="705"/>
        <w:jc w:val="both"/>
        <w:rPr>
          <w:sz w:val="24"/>
        </w:rPr>
      </w:pPr>
      <w:r>
        <w:rPr>
          <w:sz w:val="24"/>
        </w:rPr>
        <w:t xml:space="preserve">c) prodlení zhotovitele s předáním projektové dokumentace po dobu delší než 20 dní. </w:t>
      </w:r>
    </w:p>
    <w:p w14:paraId="0A81698A" w14:textId="77777777" w:rsidR="00131064" w:rsidRDefault="00131064" w:rsidP="00131064">
      <w:pPr>
        <w:numPr>
          <w:ilvl w:val="1"/>
          <w:numId w:val="11"/>
        </w:numPr>
        <w:jc w:val="both"/>
        <w:rPr>
          <w:sz w:val="24"/>
        </w:rPr>
      </w:pPr>
      <w:r>
        <w:rPr>
          <w:sz w:val="24"/>
        </w:rPr>
        <w:t xml:space="preserve">Zhotovitel je dále oprávněn od smlouvy odstoupit v případě, že objednatel trvá na pokynech, na jejichž nevhodnost ho zhotovitel upozornil, pokud dodržení takových pokynů brání realizaci díla či se zásadně rozchází s dříve formulovanými zásadami spolupráce. </w:t>
      </w:r>
    </w:p>
    <w:p w14:paraId="21BA9A3E" w14:textId="77777777" w:rsidR="00A86DCB" w:rsidRDefault="00A86DCB">
      <w:pPr>
        <w:jc w:val="both"/>
        <w:rPr>
          <w:b/>
          <w:sz w:val="24"/>
        </w:rPr>
      </w:pPr>
    </w:p>
    <w:p w14:paraId="0EBBFE77" w14:textId="77777777" w:rsidR="00131064" w:rsidRDefault="00131064">
      <w:pPr>
        <w:jc w:val="both"/>
        <w:rPr>
          <w:b/>
          <w:caps/>
          <w:sz w:val="24"/>
        </w:rPr>
      </w:pPr>
      <w:r>
        <w:rPr>
          <w:b/>
          <w:sz w:val="24"/>
        </w:rPr>
        <w:t xml:space="preserve">XII. </w:t>
      </w:r>
      <w:r>
        <w:rPr>
          <w:b/>
          <w:caps/>
          <w:sz w:val="24"/>
        </w:rPr>
        <w:t>Závěrečná ustanovení</w:t>
      </w:r>
    </w:p>
    <w:p w14:paraId="5D1DC8B6" w14:textId="77777777" w:rsidR="00131064" w:rsidRDefault="00131064">
      <w:pPr>
        <w:jc w:val="both"/>
        <w:rPr>
          <w:b/>
          <w:caps/>
          <w:sz w:val="24"/>
        </w:rPr>
      </w:pPr>
    </w:p>
    <w:p w14:paraId="5AA9D1C5" w14:textId="77777777" w:rsidR="00131064" w:rsidRDefault="00131064" w:rsidP="00131064">
      <w:pPr>
        <w:numPr>
          <w:ilvl w:val="1"/>
          <w:numId w:val="12"/>
        </w:numPr>
        <w:jc w:val="both"/>
        <w:rPr>
          <w:sz w:val="24"/>
        </w:rPr>
      </w:pPr>
      <w:r>
        <w:rPr>
          <w:sz w:val="24"/>
        </w:rPr>
        <w:t xml:space="preserve">Tato smlouva se řídí českým právním řádem, zejména zákonem č. 89/2012 Sb., občanským zákoníkem, zákonem č. 121/2000 Sb., autorským zákonem a zákonem č. 183/2006 Sb., stavebním zákonem. </w:t>
      </w:r>
    </w:p>
    <w:p w14:paraId="3FE162BC" w14:textId="390EDE6B" w:rsidR="00131064" w:rsidRDefault="00131064" w:rsidP="00131064">
      <w:pPr>
        <w:numPr>
          <w:ilvl w:val="1"/>
          <w:numId w:val="12"/>
        </w:numPr>
        <w:jc w:val="both"/>
        <w:rPr>
          <w:sz w:val="24"/>
        </w:rPr>
      </w:pPr>
      <w:r>
        <w:rPr>
          <w:sz w:val="24"/>
        </w:rPr>
        <w:t>Dokumentace zpracovaná zhotovitelem v rámci bodu 3.</w:t>
      </w:r>
      <w:r w:rsidR="002E4E1C">
        <w:rPr>
          <w:sz w:val="24"/>
        </w:rPr>
        <w:t xml:space="preserve"> </w:t>
      </w:r>
      <w:r w:rsidR="00A15D5D">
        <w:rPr>
          <w:sz w:val="24"/>
        </w:rPr>
        <w:t>1</w:t>
      </w:r>
      <w:r w:rsidR="00225C2E">
        <w:rPr>
          <w:sz w:val="24"/>
        </w:rPr>
        <w:t>.,</w:t>
      </w:r>
      <w:r w:rsidR="000A5416">
        <w:rPr>
          <w:sz w:val="24"/>
        </w:rPr>
        <w:t xml:space="preserve"> </w:t>
      </w:r>
      <w:r>
        <w:rPr>
          <w:sz w:val="24"/>
        </w:rPr>
        <w:t xml:space="preserve">včetně jejího návrhu či konceptu je autorským dílem v souladu s autorským zákonem. </w:t>
      </w:r>
    </w:p>
    <w:p w14:paraId="44959CEA" w14:textId="77777777" w:rsidR="00131064" w:rsidRDefault="00131064" w:rsidP="00131064">
      <w:pPr>
        <w:numPr>
          <w:ilvl w:val="1"/>
          <w:numId w:val="12"/>
        </w:numPr>
        <w:jc w:val="both"/>
        <w:rPr>
          <w:sz w:val="24"/>
        </w:rPr>
      </w:pPr>
      <w:r>
        <w:rPr>
          <w:sz w:val="24"/>
        </w:rPr>
        <w:t xml:space="preserve">K návrhům dodatků k této smlouvě se smluvní strany zavazují vyjádřit písemně ve lhůtě 7 dní od doručení návrhu dodatku druhé smluvní straně. Po tuto dobu je strana, která návrh podala, tímto návrhem vázána. </w:t>
      </w:r>
    </w:p>
    <w:p w14:paraId="3AB195F3" w14:textId="77777777" w:rsidR="00131064" w:rsidRDefault="00131064" w:rsidP="00131064">
      <w:pPr>
        <w:numPr>
          <w:ilvl w:val="1"/>
          <w:numId w:val="12"/>
        </w:numPr>
        <w:jc w:val="both"/>
        <w:rPr>
          <w:sz w:val="24"/>
        </w:rPr>
      </w:pPr>
      <w:r>
        <w:rPr>
          <w:sz w:val="24"/>
        </w:rPr>
        <w:t>Obě smluvní strany prohlašují, že případné rozpory se pokusí nejdříve řešit smírnou cestou.</w:t>
      </w:r>
    </w:p>
    <w:p w14:paraId="49D2560E" w14:textId="77777777" w:rsidR="00131064" w:rsidRDefault="00131064" w:rsidP="00131064">
      <w:pPr>
        <w:numPr>
          <w:ilvl w:val="1"/>
          <w:numId w:val="12"/>
        </w:numPr>
        <w:jc w:val="both"/>
        <w:rPr>
          <w:sz w:val="24"/>
        </w:rPr>
      </w:pPr>
      <w:r>
        <w:rPr>
          <w:sz w:val="24"/>
        </w:rPr>
        <w:t>Pro účely této smlouvy se za vyšší moc považují skutečnosti, které nejsou závislé na činnosti kterékoliv ze smluvních stran a nemohou být jimi ovlivněny (válka, živelné pohromy, neplnění povinností orgánů státní správy co do včasnosti příslušných vyjádření ve smyslu správního řádu apod., pokud se nejedná o porušení ze strany zhotovitele, jako je neúplnost PD či chybné vyprojektování).</w:t>
      </w:r>
    </w:p>
    <w:p w14:paraId="253C3B91" w14:textId="77777777" w:rsidR="00131064" w:rsidRDefault="00131064" w:rsidP="00131064">
      <w:pPr>
        <w:numPr>
          <w:ilvl w:val="1"/>
          <w:numId w:val="12"/>
        </w:numPr>
        <w:jc w:val="both"/>
        <w:rPr>
          <w:sz w:val="24"/>
        </w:rPr>
      </w:pPr>
      <w:r>
        <w:rPr>
          <w:sz w:val="24"/>
        </w:rPr>
        <w:t xml:space="preserve">Stane-li se některé ustanovení této smlouvy neplatným, neúčinným či nevykonatelným, platnost, účinnost a vykonatelnost ostatních ustanovení smlouvy tím není dotčena. </w:t>
      </w:r>
      <w:r>
        <w:rPr>
          <w:sz w:val="24"/>
        </w:rPr>
        <w:lastRenderedPageBreak/>
        <w:t xml:space="preserve">Smluvní strany se zavazují takové neplatné, neúčinné či nevykonatelné ustanovení nahradit tak, aby účelu smlouvy bylo dosaženo. </w:t>
      </w:r>
    </w:p>
    <w:p w14:paraId="12C5F369" w14:textId="77777777" w:rsidR="00131064" w:rsidRDefault="00131064" w:rsidP="00131064">
      <w:pPr>
        <w:numPr>
          <w:ilvl w:val="1"/>
          <w:numId w:val="12"/>
        </w:numPr>
        <w:jc w:val="both"/>
        <w:rPr>
          <w:sz w:val="24"/>
        </w:rPr>
      </w:pPr>
      <w:r>
        <w:rPr>
          <w:sz w:val="24"/>
        </w:rPr>
        <w:t>Měnit nebo doplňovat text této smlouvy je možné jen formou písemných dodatků.</w:t>
      </w:r>
    </w:p>
    <w:p w14:paraId="4F17AC6E" w14:textId="35032D16" w:rsidR="00131064" w:rsidRPr="00EA0049" w:rsidRDefault="00131064" w:rsidP="00863450">
      <w:pPr>
        <w:numPr>
          <w:ilvl w:val="1"/>
          <w:numId w:val="12"/>
        </w:numPr>
        <w:jc w:val="both"/>
        <w:rPr>
          <w:sz w:val="24"/>
        </w:rPr>
      </w:pPr>
      <w:r w:rsidRPr="00EA0049">
        <w:rPr>
          <w:sz w:val="24"/>
        </w:rPr>
        <w:t>Smlouva je vyhotovena ve </w:t>
      </w:r>
      <w:r w:rsidR="00225C2E" w:rsidRPr="00EA0049">
        <w:rPr>
          <w:sz w:val="24"/>
        </w:rPr>
        <w:t>2</w:t>
      </w:r>
      <w:r w:rsidRPr="00EA0049">
        <w:rPr>
          <w:sz w:val="24"/>
        </w:rPr>
        <w:t xml:space="preserve"> vyhotoveních, z nichž objednatel a zhotovitel </w:t>
      </w:r>
      <w:r w:rsidR="00225C2E" w:rsidRPr="00EA0049">
        <w:rPr>
          <w:sz w:val="24"/>
        </w:rPr>
        <w:t>obdrží vždy 1</w:t>
      </w:r>
      <w:r w:rsidRPr="00EA0049">
        <w:rPr>
          <w:sz w:val="24"/>
        </w:rPr>
        <w:t xml:space="preserve"> vyhotovení</w:t>
      </w:r>
      <w:r w:rsidR="00AA1CE3">
        <w:rPr>
          <w:sz w:val="24"/>
        </w:rPr>
        <w:t>. S</w:t>
      </w:r>
      <w:r w:rsidR="00EA0049" w:rsidRPr="00EA0049">
        <w:rPr>
          <w:sz w:val="24"/>
        </w:rPr>
        <w:t xml:space="preserve">mlouva </w:t>
      </w:r>
      <w:r w:rsidR="00AA1CE3">
        <w:rPr>
          <w:sz w:val="24"/>
        </w:rPr>
        <w:t xml:space="preserve">nabývá platnosti podpisem smluvních stran a účinnosti dnem </w:t>
      </w:r>
      <w:r w:rsidR="00EA0049" w:rsidRPr="00EA0049">
        <w:rPr>
          <w:sz w:val="24"/>
        </w:rPr>
        <w:t xml:space="preserve"> uveřejnění v Registru </w:t>
      </w:r>
      <w:r w:rsidR="002C018E">
        <w:rPr>
          <w:sz w:val="24"/>
        </w:rPr>
        <w:t>smluv, kam</w:t>
      </w:r>
      <w:r w:rsidR="00EA0049" w:rsidRPr="00EA0049">
        <w:rPr>
          <w:sz w:val="24"/>
        </w:rPr>
        <w:t xml:space="preserve"> jí vloží o</w:t>
      </w:r>
      <w:r w:rsidR="00EA0049">
        <w:rPr>
          <w:sz w:val="24"/>
        </w:rPr>
        <w:t>bjedna</w:t>
      </w:r>
      <w:r w:rsidR="00EA0049" w:rsidRPr="00EA0049">
        <w:rPr>
          <w:sz w:val="24"/>
        </w:rPr>
        <w:t>tel.</w:t>
      </w:r>
    </w:p>
    <w:p w14:paraId="5A3ED505" w14:textId="77777777" w:rsidR="00131064" w:rsidRDefault="00131064" w:rsidP="00131064">
      <w:pPr>
        <w:numPr>
          <w:ilvl w:val="1"/>
          <w:numId w:val="12"/>
        </w:numPr>
        <w:jc w:val="both"/>
        <w:rPr>
          <w:sz w:val="24"/>
        </w:rPr>
      </w:pPr>
      <w:r>
        <w:rPr>
          <w:sz w:val="24"/>
        </w:rPr>
        <w:t>Smluvní strany shodně prohlašují, že si tuto smlouvu přečetly a jejímu obsahu zcela porozuměly, že tato smlouva vyjadřuje jejich svobodnou a vážnou vůli a je uzavřena nikoliv v tísni či omylem, na důkaz čehož připojují níže své podpisy.</w:t>
      </w:r>
    </w:p>
    <w:p w14:paraId="377F1196" w14:textId="77777777" w:rsidR="00131064" w:rsidRDefault="00131064">
      <w:pPr>
        <w:jc w:val="both"/>
        <w:rPr>
          <w:sz w:val="24"/>
        </w:rPr>
      </w:pPr>
    </w:p>
    <w:p w14:paraId="20D26922" w14:textId="77777777" w:rsidR="00131064" w:rsidRDefault="00131064">
      <w:pPr>
        <w:jc w:val="both"/>
        <w:rPr>
          <w:sz w:val="24"/>
        </w:rPr>
      </w:pPr>
    </w:p>
    <w:p w14:paraId="4317F553" w14:textId="77777777" w:rsidR="00A15D5D" w:rsidRDefault="00A15D5D">
      <w:pPr>
        <w:jc w:val="both"/>
        <w:rPr>
          <w:sz w:val="24"/>
        </w:rPr>
      </w:pPr>
    </w:p>
    <w:p w14:paraId="092B3EEE" w14:textId="77777777" w:rsidR="00A15D5D" w:rsidRDefault="00A15D5D">
      <w:pPr>
        <w:jc w:val="both"/>
        <w:rPr>
          <w:sz w:val="24"/>
        </w:rPr>
      </w:pPr>
    </w:p>
    <w:p w14:paraId="5B19F8C4" w14:textId="77777777" w:rsidR="00131064" w:rsidRDefault="00131064">
      <w:pPr>
        <w:jc w:val="both"/>
        <w:rPr>
          <w:sz w:val="24"/>
        </w:rPr>
      </w:pPr>
    </w:p>
    <w:p w14:paraId="0E695BE9" w14:textId="77777777" w:rsidR="00131064" w:rsidRDefault="00131064">
      <w:pPr>
        <w:jc w:val="both"/>
        <w:rPr>
          <w:sz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31064" w14:paraId="13D6D65E" w14:textId="77777777">
        <w:tc>
          <w:tcPr>
            <w:tcW w:w="4606" w:type="dxa"/>
          </w:tcPr>
          <w:p w14:paraId="7AF7B1EA" w14:textId="77777777" w:rsidR="00131064" w:rsidRDefault="00131064">
            <w:pPr>
              <w:jc w:val="center"/>
              <w:rPr>
                <w:sz w:val="24"/>
              </w:rPr>
            </w:pPr>
            <w:r>
              <w:rPr>
                <w:sz w:val="24"/>
              </w:rPr>
              <w:t>…………………………………</w:t>
            </w:r>
          </w:p>
        </w:tc>
        <w:tc>
          <w:tcPr>
            <w:tcW w:w="4606" w:type="dxa"/>
          </w:tcPr>
          <w:p w14:paraId="0B7147A9" w14:textId="77777777" w:rsidR="00131064" w:rsidRDefault="00131064">
            <w:pPr>
              <w:jc w:val="center"/>
              <w:rPr>
                <w:sz w:val="24"/>
              </w:rPr>
            </w:pPr>
            <w:r>
              <w:rPr>
                <w:sz w:val="24"/>
              </w:rPr>
              <w:t>…………………………………</w:t>
            </w:r>
          </w:p>
        </w:tc>
      </w:tr>
      <w:tr w:rsidR="00131064" w14:paraId="037FBD17" w14:textId="77777777">
        <w:tc>
          <w:tcPr>
            <w:tcW w:w="4606" w:type="dxa"/>
          </w:tcPr>
          <w:p w14:paraId="33EAA1ED" w14:textId="77777777" w:rsidR="00131064" w:rsidRDefault="00131064">
            <w:pPr>
              <w:jc w:val="center"/>
              <w:rPr>
                <w:sz w:val="24"/>
              </w:rPr>
            </w:pPr>
            <w:r>
              <w:rPr>
                <w:sz w:val="24"/>
              </w:rPr>
              <w:t>Ing. Aleš Dittert – jednatel</w:t>
            </w:r>
          </w:p>
          <w:p w14:paraId="4B52C967" w14:textId="77777777" w:rsidR="00131064" w:rsidRDefault="00131064">
            <w:pPr>
              <w:jc w:val="center"/>
              <w:rPr>
                <w:sz w:val="24"/>
              </w:rPr>
            </w:pPr>
            <w:r>
              <w:rPr>
                <w:sz w:val="24"/>
              </w:rPr>
              <w:t>P</w:t>
            </w:r>
            <w:r w:rsidR="00E971B4">
              <w:rPr>
                <w:sz w:val="24"/>
              </w:rPr>
              <w:t>ROFING</w:t>
            </w:r>
            <w:r w:rsidR="00225C2E">
              <w:rPr>
                <w:sz w:val="24"/>
              </w:rPr>
              <w:t xml:space="preserve"> ML s.r.o.</w:t>
            </w:r>
          </w:p>
          <w:p w14:paraId="4205591F" w14:textId="77777777" w:rsidR="00131064" w:rsidRDefault="00131064">
            <w:pPr>
              <w:jc w:val="center"/>
              <w:rPr>
                <w:sz w:val="24"/>
              </w:rPr>
            </w:pPr>
            <w:r>
              <w:rPr>
                <w:sz w:val="24"/>
              </w:rPr>
              <w:t>(zhotovitel)</w:t>
            </w:r>
          </w:p>
        </w:tc>
        <w:tc>
          <w:tcPr>
            <w:tcW w:w="4606" w:type="dxa"/>
          </w:tcPr>
          <w:p w14:paraId="6238D8E5" w14:textId="77777777" w:rsidR="00A15D5D" w:rsidRDefault="00A15D5D" w:rsidP="00A15D5D">
            <w:pPr>
              <w:jc w:val="center"/>
              <w:rPr>
                <w:sz w:val="24"/>
              </w:rPr>
            </w:pPr>
            <w:r>
              <w:rPr>
                <w:sz w:val="24"/>
              </w:rPr>
              <w:t>PhDr. Zita Suchánková</w:t>
            </w:r>
            <w:r w:rsidR="00641F17">
              <w:rPr>
                <w:sz w:val="24"/>
              </w:rPr>
              <w:t xml:space="preserve"> </w:t>
            </w:r>
            <w:r>
              <w:rPr>
                <w:sz w:val="24"/>
              </w:rPr>
              <w:t>–</w:t>
            </w:r>
            <w:r w:rsidR="00641F17">
              <w:rPr>
                <w:sz w:val="24"/>
              </w:rPr>
              <w:t xml:space="preserve"> </w:t>
            </w:r>
            <w:r>
              <w:rPr>
                <w:sz w:val="24"/>
              </w:rPr>
              <w:t>ředitelka</w:t>
            </w:r>
          </w:p>
          <w:p w14:paraId="39E5B2D7" w14:textId="1055ECB1" w:rsidR="00131064" w:rsidRDefault="00A15D5D" w:rsidP="00A15D5D">
            <w:pPr>
              <w:jc w:val="center"/>
              <w:rPr>
                <w:sz w:val="24"/>
              </w:rPr>
            </w:pPr>
            <w:r>
              <w:rPr>
                <w:sz w:val="24"/>
              </w:rPr>
              <w:t xml:space="preserve">Středočeské </w:t>
            </w:r>
            <w:r w:rsidR="002E4E1C">
              <w:rPr>
                <w:sz w:val="24"/>
              </w:rPr>
              <w:t>muzeum v Roztokách u Prahy, příspěvková organizace</w:t>
            </w:r>
          </w:p>
          <w:p w14:paraId="3C0AC04A" w14:textId="77777777" w:rsidR="00131064" w:rsidRDefault="00131064">
            <w:pPr>
              <w:jc w:val="center"/>
              <w:rPr>
                <w:sz w:val="24"/>
              </w:rPr>
            </w:pPr>
            <w:r>
              <w:rPr>
                <w:sz w:val="24"/>
              </w:rPr>
              <w:t>(objednatel)</w:t>
            </w:r>
          </w:p>
        </w:tc>
      </w:tr>
    </w:tbl>
    <w:p w14:paraId="5685C58A" w14:textId="77777777" w:rsidR="00131064" w:rsidRDefault="00131064">
      <w:pPr>
        <w:pStyle w:val="Nadpis8"/>
      </w:pPr>
    </w:p>
    <w:p w14:paraId="64F82316" w14:textId="77777777" w:rsidR="00E971B4" w:rsidRDefault="00E971B4">
      <w:pPr>
        <w:pStyle w:val="Nadpis8"/>
      </w:pPr>
    </w:p>
    <w:p w14:paraId="1E66E8AC" w14:textId="09BA1E08" w:rsidR="00A15D5D" w:rsidRDefault="00131064" w:rsidP="00A15D5D">
      <w:pPr>
        <w:pStyle w:val="Nadpis8"/>
      </w:pPr>
      <w:r>
        <w:t>V Mariánských Lázních</w:t>
      </w:r>
      <w:r w:rsidR="001451BF">
        <w:t>,</w:t>
      </w:r>
      <w:r w:rsidR="00E21FB6">
        <w:t xml:space="preserve"> dne: 2. 6. </w:t>
      </w:r>
      <w:r w:rsidR="00E971B4">
        <w:t>2</w:t>
      </w:r>
      <w:r>
        <w:t>0</w:t>
      </w:r>
      <w:r w:rsidR="001451BF">
        <w:t>21</w:t>
      </w:r>
      <w:r w:rsidR="001451BF">
        <w:tab/>
        <w:t xml:space="preserve"> </w:t>
      </w:r>
      <w:r w:rsidR="00E21FB6">
        <w:t xml:space="preserve">        </w:t>
      </w:r>
      <w:r w:rsidR="001451BF">
        <w:t xml:space="preserve">V Roztokách, </w:t>
      </w:r>
      <w:r w:rsidR="00E21FB6">
        <w:t>dne: 2. 6. 2</w:t>
      </w:r>
      <w:r w:rsidR="00A15D5D">
        <w:t>021</w:t>
      </w:r>
    </w:p>
    <w:p w14:paraId="6CF8D49D" w14:textId="77777777" w:rsidR="00131064" w:rsidRDefault="00131064" w:rsidP="00A15D5D">
      <w:pPr>
        <w:pStyle w:val="Nadpis8"/>
      </w:pPr>
    </w:p>
    <w:p w14:paraId="21018BD7" w14:textId="77777777" w:rsidR="00131064" w:rsidRDefault="00131064"/>
    <w:p w14:paraId="535E73DF" w14:textId="77777777" w:rsidR="00E971B4" w:rsidRDefault="00E971B4">
      <w:pPr>
        <w:pStyle w:val="Nadpis1"/>
        <w:rPr>
          <w:b/>
        </w:rPr>
      </w:pPr>
    </w:p>
    <w:p w14:paraId="699017C3" w14:textId="77777777" w:rsidR="00465C80" w:rsidRDefault="00465C80" w:rsidP="00465C80"/>
    <w:p w14:paraId="57EC874E" w14:textId="77777777" w:rsidR="00465C80" w:rsidRPr="00465C80" w:rsidRDefault="00465C80" w:rsidP="00465C80"/>
    <w:p w14:paraId="280F91A8" w14:textId="77777777" w:rsidR="00E971B4" w:rsidRDefault="00E971B4">
      <w:pPr>
        <w:pStyle w:val="Nadpis1"/>
        <w:rPr>
          <w:b/>
        </w:rPr>
      </w:pPr>
    </w:p>
    <w:sectPr w:rsidR="00E971B4">
      <w:headerReference w:type="even" r:id="rId7"/>
      <w:headerReference w:type="default" r:id="rId8"/>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DC468" w14:textId="77777777" w:rsidR="00F01B7A" w:rsidRDefault="00F01B7A">
      <w:r>
        <w:separator/>
      </w:r>
    </w:p>
  </w:endnote>
  <w:endnote w:type="continuationSeparator" w:id="0">
    <w:p w14:paraId="10102106" w14:textId="77777777" w:rsidR="00F01B7A" w:rsidRDefault="00F0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7685" w14:textId="77777777" w:rsidR="00131064" w:rsidRDefault="001310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CA69AFE" w14:textId="77777777" w:rsidR="00131064" w:rsidRDefault="001310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E893" w14:textId="5B865338" w:rsidR="00131064" w:rsidRDefault="00131064">
    <w:pPr>
      <w:pStyle w:val="Zpat"/>
      <w:framePr w:wrap="around" w:vAnchor="text" w:hAnchor="margin" w:xAlign="center" w:y="1"/>
      <w:rPr>
        <w:rStyle w:val="slostrnky"/>
      </w:rPr>
    </w:pPr>
    <w:r>
      <w:rPr>
        <w:rStyle w:val="slostrnky"/>
      </w:rPr>
      <w:t>-</w:t>
    </w:r>
    <w:r>
      <w:rPr>
        <w:rStyle w:val="slostrnky"/>
      </w:rPr>
      <w:fldChar w:fldCharType="begin"/>
    </w:r>
    <w:r>
      <w:rPr>
        <w:rStyle w:val="slostrnky"/>
      </w:rPr>
      <w:instrText xml:space="preserve">PAGE  </w:instrText>
    </w:r>
    <w:r>
      <w:rPr>
        <w:rStyle w:val="slostrnky"/>
      </w:rPr>
      <w:fldChar w:fldCharType="separate"/>
    </w:r>
    <w:r w:rsidR="00566230">
      <w:rPr>
        <w:rStyle w:val="slostrnky"/>
        <w:noProof/>
      </w:rPr>
      <w:t>2</w:t>
    </w:r>
    <w:r>
      <w:rPr>
        <w:rStyle w:val="slostrnky"/>
      </w:rPr>
      <w:fldChar w:fldCharType="end"/>
    </w:r>
    <w:r>
      <w:rPr>
        <w:rStyle w:val="slostrnky"/>
      </w:rPr>
      <w:t>-</w:t>
    </w:r>
  </w:p>
  <w:p w14:paraId="1ECB0C2C" w14:textId="77777777" w:rsidR="00131064" w:rsidRDefault="001310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37A6D" w14:textId="77777777" w:rsidR="00F01B7A" w:rsidRDefault="00F01B7A">
      <w:r>
        <w:separator/>
      </w:r>
    </w:p>
  </w:footnote>
  <w:footnote w:type="continuationSeparator" w:id="0">
    <w:p w14:paraId="09A57654" w14:textId="77777777" w:rsidR="00F01B7A" w:rsidRDefault="00F01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4ADB" w14:textId="77777777" w:rsidR="00131064" w:rsidRDefault="0013106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7437FD6" w14:textId="77777777" w:rsidR="00131064" w:rsidRDefault="001310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401C0" w14:textId="77777777" w:rsidR="00131064" w:rsidRDefault="00131064">
    <w:pPr>
      <w:pStyle w:val="Zhlav"/>
      <w:framePr w:wrap="around" w:vAnchor="text" w:hAnchor="margin" w:xAlign="center" w:y="1"/>
      <w:rPr>
        <w:rStyle w:val="slostrnky"/>
      </w:rPr>
    </w:pPr>
  </w:p>
  <w:p w14:paraId="7F13F9E3" w14:textId="77777777" w:rsidR="00131064" w:rsidRDefault="001310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77C1"/>
    <w:multiLevelType w:val="multilevel"/>
    <w:tmpl w:val="ED4E4928"/>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A50AD1"/>
    <w:multiLevelType w:val="hybridMultilevel"/>
    <w:tmpl w:val="6F7AF4E4"/>
    <w:lvl w:ilvl="0" w:tplc="04050001">
      <w:start w:val="1"/>
      <w:numFmt w:val="bullet"/>
      <w:lvlText w:val=""/>
      <w:lvlJc w:val="left"/>
      <w:pPr>
        <w:ind w:left="1064" w:hanging="360"/>
      </w:pPr>
      <w:rPr>
        <w:rFonts w:ascii="Symbol" w:hAnsi="Symbol" w:hint="default"/>
      </w:rPr>
    </w:lvl>
    <w:lvl w:ilvl="1" w:tplc="04050001">
      <w:start w:val="1"/>
      <w:numFmt w:val="bullet"/>
      <w:lvlText w:val=""/>
      <w:lvlJc w:val="left"/>
      <w:pPr>
        <w:ind w:left="1784" w:hanging="360"/>
      </w:pPr>
      <w:rPr>
        <w:rFonts w:ascii="Symbol" w:hAnsi="Symbol"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2" w15:restartNumberingAfterBreak="0">
    <w:nsid w:val="134E4202"/>
    <w:multiLevelType w:val="hybridMultilevel"/>
    <w:tmpl w:val="20560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6D4A3B"/>
    <w:multiLevelType w:val="multilevel"/>
    <w:tmpl w:val="43A21A96"/>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AA2998"/>
    <w:multiLevelType w:val="multilevel"/>
    <w:tmpl w:val="E386197E"/>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AF693E"/>
    <w:multiLevelType w:val="hybridMultilevel"/>
    <w:tmpl w:val="7CD68F1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6" w15:restartNumberingAfterBreak="0">
    <w:nsid w:val="2BD959AB"/>
    <w:multiLevelType w:val="multilevel"/>
    <w:tmpl w:val="930CC0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83A9D"/>
    <w:multiLevelType w:val="multilevel"/>
    <w:tmpl w:val="47225C8A"/>
    <w:lvl w:ilvl="0">
      <w:start w:val="6"/>
      <w:numFmt w:val="decimal"/>
      <w:lvlText w:val="%1."/>
      <w:lvlJc w:val="left"/>
      <w:pPr>
        <w:tabs>
          <w:tab w:val="num" w:pos="705"/>
        </w:tabs>
        <w:ind w:left="705" w:hanging="705"/>
      </w:pPr>
      <w:rPr>
        <w:rFonts w:hint="default"/>
      </w:rPr>
    </w:lvl>
    <w:lvl w:ilvl="1">
      <w:start w:val="2"/>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FE6622"/>
    <w:multiLevelType w:val="multilevel"/>
    <w:tmpl w:val="DA686BE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57274E"/>
    <w:multiLevelType w:val="multilevel"/>
    <w:tmpl w:val="0DDE55C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482108"/>
    <w:multiLevelType w:val="multilevel"/>
    <w:tmpl w:val="E034D3B0"/>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422D4"/>
    <w:multiLevelType w:val="multilevel"/>
    <w:tmpl w:val="06C61A7A"/>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6B79C9"/>
    <w:multiLevelType w:val="hybridMultilevel"/>
    <w:tmpl w:val="2CF2B524"/>
    <w:lvl w:ilvl="0" w:tplc="04050001">
      <w:start w:val="1"/>
      <w:numFmt w:val="bullet"/>
      <w:lvlText w:val=""/>
      <w:lvlJc w:val="left"/>
      <w:pPr>
        <w:ind w:left="1064" w:hanging="360"/>
      </w:pPr>
      <w:rPr>
        <w:rFonts w:ascii="Symbol" w:hAnsi="Symbol" w:hint="default"/>
      </w:rPr>
    </w:lvl>
    <w:lvl w:ilvl="1" w:tplc="04050003">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13" w15:restartNumberingAfterBreak="0">
    <w:nsid w:val="4615528B"/>
    <w:multiLevelType w:val="multilevel"/>
    <w:tmpl w:val="B8AC55D2"/>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744F8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226181"/>
    <w:multiLevelType w:val="multilevel"/>
    <w:tmpl w:val="AF9CA95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6E6688"/>
    <w:multiLevelType w:val="multilevel"/>
    <w:tmpl w:val="F7F064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FB1264"/>
    <w:multiLevelType w:val="multilevel"/>
    <w:tmpl w:val="366C5266"/>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1057"/>
        </w:tabs>
        <w:ind w:left="1057" w:hanging="705"/>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8" w15:restartNumberingAfterBreak="0">
    <w:nsid w:val="675A4327"/>
    <w:multiLevelType w:val="hybridMultilevel"/>
    <w:tmpl w:val="F1281D0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7671E9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791697"/>
    <w:multiLevelType w:val="multilevel"/>
    <w:tmpl w:val="B0621068"/>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9"/>
  </w:num>
  <w:num w:numId="3">
    <w:abstractNumId w:val="20"/>
  </w:num>
  <w:num w:numId="4">
    <w:abstractNumId w:val="0"/>
  </w:num>
  <w:num w:numId="5">
    <w:abstractNumId w:val="11"/>
  </w:num>
  <w:num w:numId="6">
    <w:abstractNumId w:val="17"/>
  </w:num>
  <w:num w:numId="7">
    <w:abstractNumId w:val="3"/>
  </w:num>
  <w:num w:numId="8">
    <w:abstractNumId w:val="13"/>
  </w:num>
  <w:num w:numId="9">
    <w:abstractNumId w:val="19"/>
  </w:num>
  <w:num w:numId="10">
    <w:abstractNumId w:val="7"/>
  </w:num>
  <w:num w:numId="11">
    <w:abstractNumId w:val="4"/>
  </w:num>
  <w:num w:numId="12">
    <w:abstractNumId w:val="10"/>
  </w:num>
  <w:num w:numId="13">
    <w:abstractNumId w:val="16"/>
  </w:num>
  <w:num w:numId="14">
    <w:abstractNumId w:val="15"/>
  </w:num>
  <w:num w:numId="15">
    <w:abstractNumId w:val="5"/>
  </w:num>
  <w:num w:numId="16">
    <w:abstractNumId w:val="14"/>
  </w:num>
  <w:num w:numId="17">
    <w:abstractNumId w:val="18"/>
  </w:num>
  <w:num w:numId="18">
    <w:abstractNumId w:val="2"/>
  </w:num>
  <w:num w:numId="19">
    <w:abstractNumId w:val="12"/>
  </w:num>
  <w:num w:numId="20">
    <w:abstractNumId w:val="1"/>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AA"/>
    <w:rsid w:val="00003853"/>
    <w:rsid w:val="00070CF4"/>
    <w:rsid w:val="00072F63"/>
    <w:rsid w:val="000A5416"/>
    <w:rsid w:val="000E2275"/>
    <w:rsid w:val="000E3781"/>
    <w:rsid w:val="0011560B"/>
    <w:rsid w:val="00131064"/>
    <w:rsid w:val="001451BF"/>
    <w:rsid w:val="0016037B"/>
    <w:rsid w:val="00164028"/>
    <w:rsid w:val="001C3D68"/>
    <w:rsid w:val="00225C2E"/>
    <w:rsid w:val="00255834"/>
    <w:rsid w:val="002C018E"/>
    <w:rsid w:val="002C21BB"/>
    <w:rsid w:val="002E4E1C"/>
    <w:rsid w:val="00325051"/>
    <w:rsid w:val="00344C85"/>
    <w:rsid w:val="003475B4"/>
    <w:rsid w:val="00347B56"/>
    <w:rsid w:val="003917E7"/>
    <w:rsid w:val="00392D83"/>
    <w:rsid w:val="003A2077"/>
    <w:rsid w:val="003F05C3"/>
    <w:rsid w:val="00415DC9"/>
    <w:rsid w:val="004232F6"/>
    <w:rsid w:val="004371CA"/>
    <w:rsid w:val="004400C0"/>
    <w:rsid w:val="00465C80"/>
    <w:rsid w:val="004746D7"/>
    <w:rsid w:val="004F47C5"/>
    <w:rsid w:val="00515632"/>
    <w:rsid w:val="0053195C"/>
    <w:rsid w:val="0055456B"/>
    <w:rsid w:val="00566230"/>
    <w:rsid w:val="005A0363"/>
    <w:rsid w:val="005D47AF"/>
    <w:rsid w:val="005E0F58"/>
    <w:rsid w:val="00600D0C"/>
    <w:rsid w:val="00636177"/>
    <w:rsid w:val="00641F17"/>
    <w:rsid w:val="00644181"/>
    <w:rsid w:val="0064553A"/>
    <w:rsid w:val="00687D24"/>
    <w:rsid w:val="00704056"/>
    <w:rsid w:val="00733990"/>
    <w:rsid w:val="00771DBF"/>
    <w:rsid w:val="007E6E3E"/>
    <w:rsid w:val="007F6660"/>
    <w:rsid w:val="00810AA0"/>
    <w:rsid w:val="0082266C"/>
    <w:rsid w:val="00885761"/>
    <w:rsid w:val="00897E44"/>
    <w:rsid w:val="008A1FCC"/>
    <w:rsid w:val="008A22BA"/>
    <w:rsid w:val="008C57DE"/>
    <w:rsid w:val="00900951"/>
    <w:rsid w:val="009016B6"/>
    <w:rsid w:val="00927D12"/>
    <w:rsid w:val="009312D3"/>
    <w:rsid w:val="00981522"/>
    <w:rsid w:val="00993599"/>
    <w:rsid w:val="009A3A29"/>
    <w:rsid w:val="00A15D5D"/>
    <w:rsid w:val="00A24BBA"/>
    <w:rsid w:val="00A3674C"/>
    <w:rsid w:val="00A41CB5"/>
    <w:rsid w:val="00A46250"/>
    <w:rsid w:val="00A676CE"/>
    <w:rsid w:val="00A734AA"/>
    <w:rsid w:val="00A84B47"/>
    <w:rsid w:val="00A86DCB"/>
    <w:rsid w:val="00A97E5C"/>
    <w:rsid w:val="00AA1CE3"/>
    <w:rsid w:val="00B5634F"/>
    <w:rsid w:val="00B56C5E"/>
    <w:rsid w:val="00B85CE9"/>
    <w:rsid w:val="00BB0188"/>
    <w:rsid w:val="00BB45CB"/>
    <w:rsid w:val="00BE0553"/>
    <w:rsid w:val="00C03211"/>
    <w:rsid w:val="00C969CA"/>
    <w:rsid w:val="00CE02D3"/>
    <w:rsid w:val="00CE5798"/>
    <w:rsid w:val="00CF4A4F"/>
    <w:rsid w:val="00D3231A"/>
    <w:rsid w:val="00D554E9"/>
    <w:rsid w:val="00DC7D4B"/>
    <w:rsid w:val="00DE5653"/>
    <w:rsid w:val="00E156EC"/>
    <w:rsid w:val="00E21FB6"/>
    <w:rsid w:val="00E27971"/>
    <w:rsid w:val="00E54D3C"/>
    <w:rsid w:val="00E55916"/>
    <w:rsid w:val="00E7060B"/>
    <w:rsid w:val="00E971B4"/>
    <w:rsid w:val="00E97741"/>
    <w:rsid w:val="00EA0049"/>
    <w:rsid w:val="00EB27CF"/>
    <w:rsid w:val="00EC10A2"/>
    <w:rsid w:val="00EC2C62"/>
    <w:rsid w:val="00ED3B87"/>
    <w:rsid w:val="00F01B7A"/>
    <w:rsid w:val="00F25F51"/>
    <w:rsid w:val="00F53268"/>
    <w:rsid w:val="00FA105C"/>
    <w:rsid w:val="00FA2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56105"/>
  <w15:chartTrackingRefBased/>
  <w15:docId w15:val="{FF4C8AE0-EE8F-4243-9DC1-39850F96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ind w:left="1410" w:hanging="1410"/>
      <w:outlineLvl w:val="1"/>
    </w:pPr>
    <w:rPr>
      <w:sz w:val="24"/>
    </w:rPr>
  </w:style>
  <w:style w:type="paragraph" w:styleId="Nadpis3">
    <w:name w:val="heading 3"/>
    <w:basedOn w:val="Normln"/>
    <w:next w:val="Normln"/>
    <w:qFormat/>
    <w:pPr>
      <w:keepNext/>
      <w:ind w:left="993" w:hanging="993"/>
      <w:outlineLvl w:val="2"/>
    </w:pPr>
    <w:rPr>
      <w:sz w:val="24"/>
    </w:rPr>
  </w:style>
  <w:style w:type="paragraph" w:styleId="Nadpis4">
    <w:name w:val="heading 4"/>
    <w:basedOn w:val="Normln"/>
    <w:next w:val="Normln"/>
    <w:qFormat/>
    <w:pPr>
      <w:keepNext/>
      <w:ind w:left="1416" w:hanging="1416"/>
      <w:outlineLvl w:val="3"/>
    </w:pPr>
    <w:rPr>
      <w:sz w:val="24"/>
    </w:rPr>
  </w:style>
  <w:style w:type="paragraph" w:styleId="Nadpis5">
    <w:name w:val="heading 5"/>
    <w:basedOn w:val="Normln"/>
    <w:next w:val="Normln"/>
    <w:qFormat/>
    <w:pPr>
      <w:keepNext/>
      <w:ind w:left="1416" w:hanging="1416"/>
      <w:outlineLvl w:val="4"/>
    </w:pPr>
    <w:rPr>
      <w:b/>
      <w:bCs/>
      <w:sz w:val="24"/>
    </w:rPr>
  </w:style>
  <w:style w:type="paragraph" w:styleId="Nadpis6">
    <w:name w:val="heading 6"/>
    <w:basedOn w:val="Normln"/>
    <w:next w:val="Normln"/>
    <w:qFormat/>
    <w:pPr>
      <w:keepNext/>
      <w:outlineLvl w:val="5"/>
    </w:pPr>
    <w:rPr>
      <w:b/>
      <w:bCs/>
      <w:sz w:val="24"/>
    </w:rPr>
  </w:style>
  <w:style w:type="paragraph" w:styleId="Nadpis7">
    <w:name w:val="heading 7"/>
    <w:basedOn w:val="Normln"/>
    <w:next w:val="Normln"/>
    <w:qFormat/>
    <w:pPr>
      <w:keepNext/>
      <w:ind w:firstLine="708"/>
      <w:outlineLvl w:val="6"/>
    </w:pPr>
    <w:rPr>
      <w:sz w:val="24"/>
    </w:rPr>
  </w:style>
  <w:style w:type="paragraph" w:styleId="Nadpis8">
    <w:name w:val="heading 8"/>
    <w:basedOn w:val="Normln"/>
    <w:next w:val="Normln"/>
    <w:qFormat/>
    <w:pPr>
      <w:keepNext/>
      <w:jc w:val="both"/>
      <w:outlineLvl w:val="7"/>
    </w:pPr>
    <w:rPr>
      <w:sz w:val="24"/>
    </w:rPr>
  </w:style>
  <w:style w:type="paragraph" w:styleId="Nadpis9">
    <w:name w:val="heading 9"/>
    <w:basedOn w:val="Normln"/>
    <w:next w:val="Normln"/>
    <w:qFormat/>
    <w:pPr>
      <w:keepNext/>
      <w:jc w:val="both"/>
      <w:outlineLvl w:val="8"/>
    </w:pPr>
    <w:rPr>
      <w:b/>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993" w:hanging="288"/>
    </w:pPr>
    <w:rPr>
      <w:sz w:val="24"/>
    </w:rPr>
  </w:style>
  <w:style w:type="paragraph" w:styleId="Zkladntextodsazen2">
    <w:name w:val="Body Text Indent 2"/>
    <w:basedOn w:val="Normln"/>
    <w:semiHidden/>
    <w:pPr>
      <w:ind w:left="709" w:hanging="709"/>
    </w:pPr>
    <w:rPr>
      <w:sz w:val="24"/>
    </w:rPr>
  </w:style>
  <w:style w:type="paragraph" w:styleId="Zhlav">
    <w:name w:val="header"/>
    <w:basedOn w:val="Normln"/>
    <w:semiHidden/>
    <w:pPr>
      <w:tabs>
        <w:tab w:val="center" w:pos="4536"/>
        <w:tab w:val="right" w:pos="9072"/>
      </w:tabs>
    </w:pPr>
  </w:style>
  <w:style w:type="character" w:styleId="slostrnky">
    <w:name w:val="page number"/>
    <w:basedOn w:val="Standardnpsmoodstavce"/>
    <w:semiHidden/>
  </w:style>
  <w:style w:type="paragraph" w:styleId="Zkladntextodsazen3">
    <w:name w:val="Body Text Indent 3"/>
    <w:basedOn w:val="Normln"/>
    <w:semiHidden/>
    <w:pPr>
      <w:ind w:left="705" w:hanging="705"/>
    </w:pPr>
    <w:rPr>
      <w:sz w:val="24"/>
    </w:rPr>
  </w:style>
  <w:style w:type="paragraph" w:styleId="Zpat">
    <w:name w:val="footer"/>
    <w:basedOn w:val="Normln"/>
    <w:semiHidde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semiHidden/>
    <w:pPr>
      <w:jc w:val="both"/>
    </w:pPr>
  </w:style>
  <w:style w:type="character" w:styleId="Odkaznakoment">
    <w:name w:val="annotation reference"/>
    <w:semiHidden/>
    <w:rPr>
      <w:sz w:val="16"/>
      <w:szCs w:val="16"/>
    </w:rPr>
  </w:style>
  <w:style w:type="paragraph" w:styleId="Textkomente">
    <w:name w:val="annotation text"/>
    <w:basedOn w:val="Normln"/>
    <w:semiHidden/>
  </w:style>
  <w:style w:type="paragraph" w:customStyle="1" w:styleId="Normodsaz">
    <w:name w:val="Norm.odsaz."/>
    <w:basedOn w:val="Normln"/>
    <w:pPr>
      <w:tabs>
        <w:tab w:val="left" w:pos="567"/>
      </w:tabs>
      <w:spacing w:before="120" w:after="120"/>
      <w:ind w:left="567" w:hanging="567"/>
      <w:jc w:val="both"/>
    </w:pPr>
    <w:rPr>
      <w:sz w:val="24"/>
    </w:rPr>
  </w:style>
  <w:style w:type="paragraph" w:styleId="Textpoznpodarou">
    <w:name w:val="footnote text"/>
    <w:basedOn w:val="Normln"/>
    <w:semiHidden/>
  </w:style>
  <w:style w:type="character" w:styleId="Znakapoznpodarou">
    <w:name w:val="footnote reference"/>
    <w:semiHidden/>
    <w:rPr>
      <w:vertAlign w:val="superscript"/>
    </w:rPr>
  </w:style>
  <w:style w:type="paragraph" w:styleId="Zkladntext3">
    <w:name w:val="Body Text 3"/>
    <w:basedOn w:val="Normln"/>
    <w:semiHidden/>
    <w:pPr>
      <w:jc w:val="both"/>
    </w:pPr>
    <w:rPr>
      <w:color w:val="FF0000"/>
      <w:sz w:val="24"/>
    </w:rPr>
  </w:style>
  <w:style w:type="paragraph" w:styleId="Odstavecseseznamem">
    <w:name w:val="List Paragraph"/>
    <w:basedOn w:val="Normln"/>
    <w:uiPriority w:val="34"/>
    <w:qFormat/>
    <w:rsid w:val="005D47AF"/>
    <w:pPr>
      <w:ind w:left="708"/>
    </w:pPr>
  </w:style>
  <w:style w:type="paragraph" w:styleId="Textbubliny">
    <w:name w:val="Balloon Text"/>
    <w:basedOn w:val="Normln"/>
    <w:link w:val="TextbublinyChar"/>
    <w:uiPriority w:val="99"/>
    <w:semiHidden/>
    <w:unhideWhenUsed/>
    <w:rsid w:val="004400C0"/>
    <w:rPr>
      <w:rFonts w:ascii="Segoe UI" w:hAnsi="Segoe UI" w:cs="Segoe UI"/>
      <w:sz w:val="18"/>
      <w:szCs w:val="18"/>
    </w:rPr>
  </w:style>
  <w:style w:type="character" w:customStyle="1" w:styleId="TextbublinyChar">
    <w:name w:val="Text bubliny Char"/>
    <w:link w:val="Textbubliny"/>
    <w:uiPriority w:val="99"/>
    <w:semiHidden/>
    <w:rsid w:val="004400C0"/>
    <w:rPr>
      <w:rFonts w:ascii="Segoe UI" w:hAnsi="Segoe UI" w:cs="Segoe UI"/>
      <w:sz w:val="18"/>
      <w:szCs w:val="18"/>
    </w:rPr>
  </w:style>
  <w:style w:type="character" w:styleId="Hypertextovodkaz">
    <w:name w:val="Hyperlink"/>
    <w:uiPriority w:val="99"/>
    <w:unhideWhenUsed/>
    <w:rsid w:val="006441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2130</Words>
  <Characters>12573</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 </Company>
  <LinksUpToDate>false</LinksUpToDate>
  <CharactersWithSpaces>14674</CharactersWithSpaces>
  <SharedDoc>false</SharedDoc>
  <HLinks>
    <vt:vector size="18" baseType="variant">
      <vt:variant>
        <vt:i4>1114146</vt:i4>
      </vt:variant>
      <vt:variant>
        <vt:i4>6</vt:i4>
      </vt:variant>
      <vt:variant>
        <vt:i4>0</vt:i4>
      </vt:variant>
      <vt:variant>
        <vt:i4>5</vt:i4>
      </vt:variant>
      <vt:variant>
        <vt:lpwstr>mailto:stylus1983@gmail.com</vt:lpwstr>
      </vt:variant>
      <vt:variant>
        <vt:lpwstr/>
      </vt:variant>
      <vt:variant>
        <vt:i4>6357076</vt:i4>
      </vt:variant>
      <vt:variant>
        <vt:i4>3</vt:i4>
      </vt:variant>
      <vt:variant>
        <vt:i4>0</vt:i4>
      </vt:variant>
      <vt:variant>
        <vt:i4>5</vt:i4>
      </vt:variant>
      <vt:variant>
        <vt:lpwstr>mailto:ml@profing.cz</vt:lpwstr>
      </vt:variant>
      <vt:variant>
        <vt:lpwstr/>
      </vt:variant>
      <vt:variant>
        <vt:i4>1114146</vt:i4>
      </vt:variant>
      <vt:variant>
        <vt:i4>0</vt:i4>
      </vt:variant>
      <vt:variant>
        <vt:i4>0</vt:i4>
      </vt:variant>
      <vt:variant>
        <vt:i4>5</vt:i4>
      </vt:variant>
      <vt:variant>
        <vt:lpwstr>mailto:stylus1983@gmail.com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JOĂO JARDIM x8?! PORRA! DIA 8 VOTA NĂO!</dc:subject>
  <dc:creator>VOTA NĂO Ŕ REGIONALIZAÇĂO! SIM AO REFORÇO DO MUNICIPALISMO!</dc:creator>
  <cp:keywords/>
  <dc:description>A REGIONALIZAÇĂO É UM ERRO COLOSSAL!</dc:description>
  <cp:lastModifiedBy>Sekretariát SMR</cp:lastModifiedBy>
  <cp:revision>2</cp:revision>
  <cp:lastPrinted>2021-06-22T12:30:00Z</cp:lastPrinted>
  <dcterms:created xsi:type="dcterms:W3CDTF">2025-10-10T10:01:00Z</dcterms:created>
  <dcterms:modified xsi:type="dcterms:W3CDTF">2025-10-10T10:01:00Z</dcterms:modified>
</cp:coreProperties>
</file>