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F708A45" w14:textId="77777777" w:rsidR="00235E9E" w:rsidRDefault="002E459E" w:rsidP="00235E9E">
      <w:pPr>
        <w:jc w:val="center"/>
      </w:pPr>
      <w:r>
        <w:rPr>
          <w:rFonts w:ascii="Arial" w:hAnsi="Arial" w:cs="Arial"/>
          <w:b/>
          <w:bCs/>
          <w:sz w:val="28"/>
          <w:szCs w:val="22"/>
        </w:rPr>
        <w:t>„</w:t>
      </w:r>
      <w:r w:rsidR="00235E9E">
        <w:rPr>
          <w:b/>
          <w:sz w:val="32"/>
        </w:rPr>
        <w:t>„</w:t>
      </w:r>
      <w:bookmarkStart w:id="0" w:name="_Hlk140485777"/>
      <w:r w:rsidR="00235E9E">
        <w:rPr>
          <w:b/>
          <w:sz w:val="32"/>
        </w:rPr>
        <w:t xml:space="preserve">Dodání a montáž vybavení interiéru </w:t>
      </w:r>
      <w:r w:rsidR="00235E9E" w:rsidRPr="004A7487">
        <w:rPr>
          <w:b/>
          <w:sz w:val="32"/>
        </w:rPr>
        <w:t>nové vstupní budovy v areálu Muzea lidových staveb v Kouřimi</w:t>
      </w:r>
      <w:bookmarkEnd w:id="0"/>
      <w:r w:rsidR="00235E9E" w:rsidRPr="004A7487">
        <w:rPr>
          <w:b/>
          <w:sz w:val="32"/>
        </w:rPr>
        <w:t>“</w:t>
      </w:r>
    </w:p>
    <w:p w14:paraId="132EE659" w14:textId="77777777" w:rsidR="0086600E" w:rsidRDefault="0086600E">
      <w:pPr>
        <w:autoSpaceDE w:val="0"/>
        <w:ind w:left="360"/>
        <w:jc w:val="center"/>
        <w:rPr>
          <w:rFonts w:ascii="Arial" w:hAnsi="Arial" w:cs="Arial"/>
          <w:b/>
          <w:bCs/>
          <w:sz w:val="28"/>
          <w:szCs w:val="22"/>
        </w:rPr>
      </w:pPr>
    </w:p>
    <w:p w14:paraId="1BDB7969" w14:textId="77777777" w:rsidR="00235E9E" w:rsidRPr="0086600E" w:rsidRDefault="00235E9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F82EFD">
      <w:pPr>
        <w:autoSpaceDE w:val="0"/>
        <w:rPr>
          <w:rFonts w:ascii="Arial" w:hAnsi="Arial" w:cs="Arial"/>
          <w:b/>
          <w:bCs/>
          <w:sz w:val="22"/>
          <w:szCs w:val="22"/>
        </w:rPr>
      </w:pPr>
      <w:r w:rsidRPr="00B30108">
        <w:rPr>
          <w:rFonts w:ascii="Arial" w:hAnsi="Arial" w:cs="Arial"/>
          <w:b/>
          <w:bCs/>
          <w:sz w:val="22"/>
          <w:szCs w:val="22"/>
        </w:rPr>
        <w:t>Objednatel</w:t>
      </w:r>
    </w:p>
    <w:p w14:paraId="38DDBB25" w14:textId="51938970" w:rsidR="00B30108" w:rsidRPr="00B30108" w:rsidRDefault="00933A34" w:rsidP="00B30108">
      <w:pPr>
        <w:widowControl/>
        <w:autoSpaceDN w:val="0"/>
        <w:spacing w:before="120" w:after="120" w:line="276" w:lineRule="auto"/>
        <w:jc w:val="left"/>
        <w:rPr>
          <w:rFonts w:ascii="Arial" w:hAnsi="Arial" w:cs="Arial"/>
          <w:b/>
          <w:kern w:val="3"/>
          <w:sz w:val="22"/>
          <w:szCs w:val="22"/>
        </w:rPr>
      </w:pPr>
      <w:r w:rsidRPr="00933A34">
        <w:rPr>
          <w:rFonts w:ascii="Arial" w:hAnsi="Arial" w:cs="Arial"/>
          <w:b/>
          <w:kern w:val="3"/>
          <w:sz w:val="22"/>
          <w:szCs w:val="22"/>
        </w:rPr>
        <w:t xml:space="preserve">Regionální muzeum v Kolíně, </w:t>
      </w:r>
      <w:proofErr w:type="spellStart"/>
      <w:r w:rsidRPr="00933A34">
        <w:rPr>
          <w:rFonts w:ascii="Arial" w:hAnsi="Arial" w:cs="Arial"/>
          <w:b/>
          <w:kern w:val="3"/>
          <w:sz w:val="22"/>
          <w:szCs w:val="22"/>
        </w:rPr>
        <w:t>p.o</w:t>
      </w:r>
      <w:proofErr w:type="spellEnd"/>
      <w:r w:rsidRPr="00933A34">
        <w:rPr>
          <w:rFonts w:ascii="Arial" w:hAnsi="Arial" w:cs="Arial"/>
          <w:b/>
          <w:kern w:val="3"/>
          <w:sz w:val="22"/>
          <w:szCs w:val="22"/>
        </w:rPr>
        <w:t>.</w:t>
      </w:r>
    </w:p>
    <w:p w14:paraId="2D61509C" w14:textId="784ABD91" w:rsidR="00B30108" w:rsidRPr="00B30108" w:rsidRDefault="00B30108" w:rsidP="00B30108">
      <w:pPr>
        <w:widowControl/>
        <w:autoSpaceDN w:val="0"/>
        <w:spacing w:line="360" w:lineRule="auto"/>
        <w:jc w:val="left"/>
        <w:rPr>
          <w:rFonts w:ascii="Arial" w:hAnsi="Arial" w:cs="Arial"/>
          <w:kern w:val="3"/>
          <w:sz w:val="22"/>
          <w:szCs w:val="22"/>
        </w:rPr>
      </w:pPr>
      <w:r w:rsidRPr="00B30108">
        <w:rPr>
          <w:rFonts w:ascii="Arial" w:hAnsi="Arial" w:cs="Arial"/>
          <w:kern w:val="3"/>
          <w:sz w:val="22"/>
          <w:szCs w:val="22"/>
        </w:rPr>
        <w:t xml:space="preserve">Zastoupený: </w:t>
      </w:r>
      <w:r w:rsidR="00933A34" w:rsidRPr="00933A34">
        <w:rPr>
          <w:rFonts w:ascii="Arial" w:hAnsi="Arial" w:cs="Arial"/>
          <w:kern w:val="3"/>
          <w:sz w:val="22"/>
          <w:szCs w:val="22"/>
        </w:rPr>
        <w:t xml:space="preserve">Mgr. Vladimírem </w:t>
      </w:r>
      <w:proofErr w:type="spellStart"/>
      <w:r w:rsidR="00933A34" w:rsidRPr="00933A34">
        <w:rPr>
          <w:rFonts w:ascii="Arial" w:hAnsi="Arial" w:cs="Arial"/>
          <w:kern w:val="3"/>
          <w:sz w:val="22"/>
          <w:szCs w:val="22"/>
        </w:rPr>
        <w:t>Rišlinkem</w:t>
      </w:r>
      <w:proofErr w:type="spellEnd"/>
      <w:r w:rsidR="00933A34" w:rsidRPr="00933A34">
        <w:rPr>
          <w:rFonts w:ascii="Arial" w:hAnsi="Arial" w:cs="Arial"/>
          <w:kern w:val="3"/>
          <w:sz w:val="22"/>
          <w:szCs w:val="22"/>
        </w:rPr>
        <w:t>, ředitelem</w:t>
      </w:r>
      <w:r w:rsidRPr="00B30108">
        <w:rPr>
          <w:rFonts w:ascii="Arial" w:hAnsi="Arial" w:cs="Arial"/>
          <w:kern w:val="3"/>
          <w:sz w:val="22"/>
          <w:szCs w:val="22"/>
        </w:rPr>
        <w:t xml:space="preserve"> </w:t>
      </w:r>
    </w:p>
    <w:p w14:paraId="095E462B" w14:textId="44F52872"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933A34" w:rsidRPr="00933A34">
        <w:rPr>
          <w:rFonts w:ascii="Arial" w:hAnsi="Arial" w:cs="Arial"/>
          <w:bCs/>
          <w:kern w:val="3"/>
          <w:sz w:val="22"/>
          <w:szCs w:val="22"/>
          <w:lang w:bidi="cs-CZ"/>
        </w:rPr>
        <w:t>00410047</w:t>
      </w:r>
    </w:p>
    <w:p w14:paraId="00B69CC4" w14:textId="51702BA4"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Se sídlem: </w:t>
      </w:r>
      <w:r w:rsidR="00933A34" w:rsidRPr="00933A34">
        <w:rPr>
          <w:rFonts w:ascii="Arial" w:hAnsi="Arial" w:cs="Arial"/>
          <w:bCs/>
          <w:kern w:val="3"/>
          <w:sz w:val="22"/>
          <w:szCs w:val="22"/>
          <w:lang w:bidi="cs-CZ"/>
        </w:rPr>
        <w:t>Karlovo nám. 8,</w:t>
      </w:r>
      <w:r w:rsidR="00933A34">
        <w:rPr>
          <w:rFonts w:ascii="Arial" w:hAnsi="Arial" w:cs="Arial"/>
          <w:bCs/>
          <w:kern w:val="3"/>
          <w:sz w:val="22"/>
          <w:szCs w:val="22"/>
          <w:lang w:bidi="cs-CZ"/>
        </w:rPr>
        <w:t xml:space="preserve"> 280 02</w:t>
      </w:r>
      <w:r w:rsidR="00933A34" w:rsidRPr="00933A34">
        <w:rPr>
          <w:rFonts w:ascii="Arial" w:hAnsi="Arial" w:cs="Arial"/>
          <w:bCs/>
          <w:kern w:val="3"/>
          <w:sz w:val="22"/>
          <w:szCs w:val="22"/>
          <w:lang w:bidi="cs-CZ"/>
        </w:rPr>
        <w:t xml:space="preserve"> Kolín</w:t>
      </w:r>
    </w:p>
    <w:p w14:paraId="78A8C711" w14:textId="6DDCE543"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Bankovní spojení: </w:t>
      </w:r>
      <w:r w:rsidR="00933A34">
        <w:rPr>
          <w:rFonts w:ascii="Arial" w:hAnsi="Arial" w:cs="Arial"/>
          <w:sz w:val="22"/>
          <w:szCs w:val="22"/>
        </w:rPr>
        <w:t>Komerční</w:t>
      </w:r>
      <w:r w:rsidRPr="00B30108">
        <w:rPr>
          <w:rFonts w:ascii="Arial" w:hAnsi="Arial" w:cs="Arial"/>
          <w:sz w:val="22"/>
          <w:szCs w:val="22"/>
        </w:rPr>
        <w:t xml:space="preserve"> banka, a.s.</w:t>
      </w:r>
    </w:p>
    <w:p w14:paraId="7DE9DC65" w14:textId="649D45F7"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Číslo účtu: </w:t>
      </w:r>
      <w:r w:rsidR="00933A34" w:rsidRPr="00933A34">
        <w:rPr>
          <w:rFonts w:ascii="Arial" w:hAnsi="Arial" w:cs="Arial"/>
          <w:sz w:val="22"/>
          <w:szCs w:val="22"/>
        </w:rPr>
        <w:t>937151/0100</w:t>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proofErr w:type="gramStart"/>
      <w:r w:rsidRPr="00746FCA">
        <w:rPr>
          <w:rFonts w:ascii="Arial" w:hAnsi="Arial" w:cs="Arial"/>
          <w:sz w:val="22"/>
          <w:szCs w:val="22"/>
        </w:rPr>
        <w:t>soudem</w:t>
      </w:r>
      <w:proofErr w:type="gramEnd"/>
      <w:r w:rsidRPr="00746FCA">
        <w:rPr>
          <w:rFonts w:ascii="Arial" w:hAnsi="Arial" w:cs="Arial"/>
          <w:sz w:val="22"/>
          <w:szCs w:val="22"/>
        </w:rPr>
        <w:t xml:space="preserve"> v </w:t>
      </w:r>
      <w:r w:rsidRPr="00746FCA">
        <w:rPr>
          <w:rFonts w:ascii="Arial" w:hAnsi="Arial" w:cs="Arial"/>
          <w:sz w:val="22"/>
          <w:szCs w:val="22"/>
          <w:shd w:val="clear" w:color="auto" w:fill="FFFF00"/>
        </w:rPr>
        <w:t>…………</w:t>
      </w:r>
      <w:r w:rsidRPr="00746FCA">
        <w:rPr>
          <w:rFonts w:ascii="Arial" w:hAnsi="Arial" w:cs="Arial"/>
          <w:sz w:val="22"/>
          <w:szCs w:val="22"/>
        </w:rPr>
        <w:t xml:space="preserve"> v oddíle </w:t>
      </w:r>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DIČ:  </w:t>
      </w:r>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4DCD67B1" w:rsidR="00235E9E" w:rsidRDefault="00235E9E">
      <w:pPr>
        <w:widowControl/>
        <w:suppressAutoHyphens w:val="0"/>
        <w:spacing w:line="240" w:lineRule="auto"/>
        <w:jc w:val="left"/>
        <w:textAlignment w:val="auto"/>
        <w:rPr>
          <w:rFonts w:ascii="Arial" w:hAnsi="Arial" w:cs="Arial"/>
          <w:bCs/>
          <w:sz w:val="22"/>
          <w:szCs w:val="22"/>
        </w:rPr>
      </w:pPr>
      <w:r>
        <w:rPr>
          <w:rFonts w:ascii="Arial" w:hAnsi="Arial" w:cs="Arial"/>
          <w:bCs/>
          <w:sz w:val="22"/>
          <w:szCs w:val="22"/>
        </w:rPr>
        <w:br w:type="page"/>
      </w:r>
    </w:p>
    <w:p w14:paraId="332688E2" w14:textId="50F0E29C" w:rsidR="002774DE" w:rsidRDefault="00274C71" w:rsidP="00274C71">
      <w:pPr>
        <w:tabs>
          <w:tab w:val="left" w:pos="5070"/>
        </w:tabs>
        <w:autoSpaceDE w:val="0"/>
        <w:jc w:val="center"/>
        <w:rPr>
          <w:rFonts w:ascii="Arial" w:hAnsi="Arial" w:cs="Arial"/>
          <w:b/>
          <w:sz w:val="22"/>
          <w:szCs w:val="22"/>
        </w:rPr>
      </w:pPr>
      <w:r w:rsidRPr="00274C71">
        <w:rPr>
          <w:rFonts w:ascii="Arial" w:hAnsi="Arial" w:cs="Arial"/>
          <w:b/>
          <w:sz w:val="22"/>
          <w:szCs w:val="22"/>
        </w:rPr>
        <w:lastRenderedPageBreak/>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footnoteReference w:customMarkFollows="1" w:id="2"/>
        <w:t>[1]</w:t>
      </w:r>
      <w:r w:rsidRPr="005A5E91">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w:t>
      </w:r>
      <w:r w:rsidRPr="005A5E91">
        <w:rPr>
          <w:rFonts w:ascii="Arial" w:hAnsi="Arial" w:cs="Arial"/>
          <w:sz w:val="22"/>
          <w:szCs w:val="22"/>
        </w:rPr>
        <w:lastRenderedPageBreak/>
        <w:t xml:space="preserve">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1"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1"/>
    <w:p w14:paraId="21AD7922" w14:textId="77777777" w:rsidR="000E102E" w:rsidRPr="00CE0C2B" w:rsidRDefault="000E102E">
      <w:pPr>
        <w:keepNext/>
        <w:autoSpaceDE w:val="0"/>
        <w:ind w:left="360"/>
        <w:jc w:val="center"/>
        <w:rPr>
          <w:rFonts w:ascii="Arial" w:hAnsi="Arial" w:cs="Arial"/>
          <w:b/>
          <w:bCs/>
          <w:sz w:val="22"/>
          <w:szCs w:val="22"/>
        </w:rPr>
      </w:pPr>
    </w:p>
    <w:p w14:paraId="2FC5D03A" w14:textId="77777777" w:rsidR="00235E9E" w:rsidRPr="00026F59" w:rsidRDefault="0087231C" w:rsidP="00235E9E">
      <w:pPr>
        <w:jc w:val="center"/>
        <w:rPr>
          <w:rFonts w:ascii="Arial" w:hAnsi="Arial" w:cs="Arial"/>
        </w:rPr>
      </w:pPr>
      <w:bookmarkStart w:id="2"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 stavby </w:t>
      </w:r>
      <w:r w:rsidR="00235E9E" w:rsidRPr="00026F59">
        <w:rPr>
          <w:rFonts w:ascii="Arial" w:hAnsi="Arial" w:cs="Arial"/>
          <w:b/>
        </w:rPr>
        <w:t>„Dodání a montáž vybavení interiéru nové vstupní budovy v areálu Muzea lidových staveb v Kouřimi“</w:t>
      </w:r>
    </w:p>
    <w:p w14:paraId="170CD403" w14:textId="68389433" w:rsidR="006574A5" w:rsidRPr="006118A4" w:rsidRDefault="0086600E" w:rsidP="006118A4">
      <w:pPr>
        <w:widowControl/>
        <w:numPr>
          <w:ilvl w:val="1"/>
          <w:numId w:val="3"/>
        </w:numPr>
        <w:tabs>
          <w:tab w:val="left" w:pos="-180"/>
        </w:tabs>
        <w:spacing w:line="360" w:lineRule="auto"/>
        <w:textAlignment w:val="auto"/>
        <w:rPr>
          <w:rFonts w:ascii="Arial" w:hAnsi="Arial"/>
          <w:sz w:val="22"/>
          <w:szCs w:val="22"/>
        </w:rPr>
      </w:pPr>
      <w:r>
        <w:rPr>
          <w:rFonts w:ascii="Arial" w:hAnsi="Arial"/>
          <w:sz w:val="22"/>
          <w:szCs w:val="22"/>
        </w:rPr>
        <w:t xml:space="preserve"> </w:t>
      </w:r>
      <w:r w:rsidR="008E72C0" w:rsidRPr="0086600E">
        <w:rPr>
          <w:rFonts w:ascii="Arial" w:hAnsi="Arial"/>
          <w:sz w:val="22"/>
          <w:szCs w:val="22"/>
        </w:rPr>
        <w:t xml:space="preserve">podle </w:t>
      </w:r>
      <w:r w:rsidR="008E72C0" w:rsidRPr="00C522FA">
        <w:rPr>
          <w:rFonts w:ascii="Arial" w:hAnsi="Arial"/>
          <w:sz w:val="22"/>
          <w:szCs w:val="22"/>
        </w:rPr>
        <w:t>prováděcí 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vypracovala </w:t>
      </w:r>
      <w:r w:rsidR="00D71E00" w:rsidRPr="00C522FA">
        <w:rPr>
          <w:rFonts w:ascii="Arial" w:hAnsi="Arial"/>
          <w:sz w:val="22"/>
          <w:szCs w:val="22"/>
        </w:rPr>
        <w:t>společnost</w:t>
      </w:r>
      <w:r w:rsidR="006118A4">
        <w:rPr>
          <w:rFonts w:ascii="Arial" w:hAnsi="Arial"/>
          <w:sz w:val="22"/>
          <w:szCs w:val="22"/>
        </w:rPr>
        <w:t xml:space="preserve"> </w:t>
      </w:r>
      <w:r w:rsidR="00933A34" w:rsidRPr="00933A34">
        <w:rPr>
          <w:rFonts w:ascii="Arial" w:hAnsi="Arial"/>
          <w:sz w:val="22"/>
          <w:szCs w:val="22"/>
        </w:rPr>
        <w:t>IHARCH s.r.o., Nad údolím 351/70 147 00 Praha 4</w:t>
      </w:r>
      <w:r w:rsidR="006118A4" w:rsidRPr="00CF5DE1">
        <w:rPr>
          <w:rFonts w:ascii="Arial" w:hAnsi="Arial"/>
          <w:sz w:val="22"/>
          <w:szCs w:val="22"/>
        </w:rPr>
        <w:t xml:space="preserve">, </w:t>
      </w:r>
      <w:r w:rsidR="008E72C0" w:rsidRPr="006118A4">
        <w:rPr>
          <w:rFonts w:ascii="Arial" w:hAnsi="Arial"/>
          <w:sz w:val="22"/>
          <w:szCs w:val="22"/>
        </w:rPr>
        <w:t xml:space="preserve">v rozsahu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0087231C"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0087231C"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680E8899"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je</w:t>
      </w:r>
      <w:bookmarkStart w:id="3" w:name="_Hlk72320812"/>
      <w:r w:rsidR="006B6B27" w:rsidRPr="006B6B27">
        <w:rPr>
          <w:rFonts w:ascii="Arial" w:eastAsiaTheme="minorHAnsi" w:hAnsi="Arial" w:cs="Arial"/>
          <w:sz w:val="22"/>
          <w:szCs w:val="22"/>
          <w:lang w:eastAsia="en-US"/>
        </w:rPr>
        <w:t xml:space="preserve"> </w:t>
      </w:r>
      <w:bookmarkEnd w:id="3"/>
      <w:r w:rsidR="00933A34" w:rsidRPr="00933A34">
        <w:rPr>
          <w:rFonts w:ascii="Arial" w:eastAsiaTheme="minorHAnsi" w:hAnsi="Arial" w:cs="Arial"/>
          <w:sz w:val="22"/>
          <w:szCs w:val="22"/>
          <w:lang w:eastAsia="en-US"/>
        </w:rPr>
        <w:t xml:space="preserve">Areál Muzea lidových staveb v Kouřimi, Ruská ulice, 281 61 Kouřim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2"/>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4E177BD"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 má dodavatel možnost nabídnout rovnocenné řešení.</w:t>
      </w:r>
      <w:r w:rsidR="00933A34">
        <w:rPr>
          <w:rFonts w:ascii="Arial" w:hAnsi="Arial" w:cs="Arial"/>
          <w:sz w:val="22"/>
          <w:szCs w:val="22"/>
        </w:rPr>
        <w:t xml:space="preserve"> </w:t>
      </w:r>
      <w:r w:rsidR="00933A34" w:rsidRPr="00C2023F">
        <w:rPr>
          <w:rFonts w:ascii="Arial" w:hAnsi="Arial" w:cs="Arial"/>
          <w:sz w:val="22"/>
          <w:szCs w:val="22"/>
        </w:rPr>
        <w:t>Tam, kde se jedná o rekonstrukce nebo zhotovení kopií historických objektů (exponátů) je v případech, kdy projektová dokumentace stanoví jinak, nebo kdy jsou stanoveny požadavky přímo dotčenými orgány státní správy (např. orgány památkové péče), jsou tyto požadavky nadřazeny požadavkům stanoveným platnými technickými normami.</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lastRenderedPageBreak/>
        <w:t>Předmětem díla jsou rovněž všechny dále uvedené činnosti:</w:t>
      </w:r>
    </w:p>
    <w:p w14:paraId="3D1B2919" w14:textId="4CEAA9F5"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w:t>
      </w:r>
      <w:r w:rsidR="00CF5DE1">
        <w:rPr>
          <w:rFonts w:ascii="Arial" w:hAnsi="Arial" w:cs="Arial"/>
          <w:sz w:val="22"/>
          <w:szCs w:val="22"/>
        </w:rPr>
        <w:t>2</w:t>
      </w:r>
      <w:r w:rsidRPr="008C4CBA">
        <w:rPr>
          <w:rFonts w:ascii="Arial" w:hAnsi="Arial" w:cs="Arial"/>
          <w:sz w:val="22"/>
          <w:szCs w:val="22"/>
        </w:rPr>
        <w:t xml:space="preserve"> měsíce);</w:t>
      </w:r>
    </w:p>
    <w:p w14:paraId="66BACD64" w14:textId="5B7EDC9D"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vypracování kontrolně zkušebního plánu stavby, který bude předán </w:t>
      </w:r>
      <w:r w:rsidR="0071555E">
        <w:rPr>
          <w:rFonts w:ascii="Arial" w:hAnsi="Arial" w:cs="Arial"/>
          <w:sz w:val="22"/>
          <w:szCs w:val="22"/>
        </w:rPr>
        <w:t>objednateli</w:t>
      </w:r>
      <w:r w:rsidR="0071555E" w:rsidRPr="001F1C5E">
        <w:rPr>
          <w:rFonts w:ascii="Arial" w:hAnsi="Arial" w:cs="Arial"/>
          <w:sz w:val="22"/>
          <w:szCs w:val="22"/>
        </w:rPr>
        <w:t xml:space="preserve"> </w:t>
      </w:r>
      <w:r w:rsidRPr="001F1C5E">
        <w:rPr>
          <w:rFonts w:ascii="Arial" w:hAnsi="Arial" w:cs="Arial"/>
          <w:sz w:val="22"/>
          <w:szCs w:val="22"/>
        </w:rPr>
        <w:t>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610911F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pracoviště proti všem vlivům znemožňujícím nebo znesnadňujícím práci (čerpání vody, zajištění svahu, přístřešky, zazimování stavby, apod.);</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2CE26C6C"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sidR="0071555E">
        <w:rPr>
          <w:rFonts w:ascii="Arial" w:hAnsi="Arial" w:cs="Arial"/>
          <w:sz w:val="22"/>
          <w:szCs w:val="22"/>
        </w:rPr>
        <w:t>;</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7C353840"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933A34">
        <w:rPr>
          <w:rFonts w:ascii="Arial" w:hAnsi="Arial" w:cs="Arial"/>
          <w:sz w:val="22"/>
          <w:szCs w:val="22"/>
        </w:rPr>
        <w:t>5</w:t>
      </w:r>
      <w:r w:rsidR="00AC2C82">
        <w:rPr>
          <w:rFonts w:ascii="Arial" w:hAnsi="Arial" w:cs="Arial"/>
          <w:sz w:val="22"/>
          <w:szCs w:val="22"/>
        </w:rPr>
        <w:t xml:space="preserve"> dn</w:t>
      </w:r>
      <w:r w:rsidR="00933A34">
        <w:rPr>
          <w:rFonts w:ascii="Arial" w:hAnsi="Arial" w:cs="Arial"/>
          <w:sz w:val="22"/>
          <w:szCs w:val="22"/>
        </w:rPr>
        <w:t>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lastRenderedPageBreak/>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0904C04" w14:textId="77777777" w:rsidR="00D45C56" w:rsidRPr="00C82A62" w:rsidRDefault="0087231C" w:rsidP="00D45C56">
      <w:pPr>
        <w:widowControl/>
        <w:numPr>
          <w:ilvl w:val="1"/>
          <w:numId w:val="3"/>
        </w:numPr>
        <w:tabs>
          <w:tab w:val="left" w:pos="-180"/>
        </w:tabs>
        <w:autoSpaceDE w:val="0"/>
        <w:spacing w:line="360" w:lineRule="auto"/>
        <w:textAlignment w:val="auto"/>
        <w:rPr>
          <w:rFonts w:ascii="Arial" w:hAnsi="Arial" w:cs="Arial"/>
          <w:sz w:val="22"/>
          <w:szCs w:val="22"/>
        </w:rPr>
      </w:pPr>
      <w:r w:rsidRPr="00AE2CFB">
        <w:rPr>
          <w:rFonts w:ascii="Arial" w:hAnsi="Arial" w:cs="Arial"/>
          <w:sz w:val="22"/>
          <w:szCs w:val="22"/>
        </w:rPr>
        <w:t xml:space="preserve">Dodavatel </w:t>
      </w:r>
      <w:r w:rsidR="000E102E" w:rsidRPr="00AE2CFB">
        <w:rPr>
          <w:rFonts w:ascii="Arial" w:hAnsi="Arial" w:cs="Arial"/>
          <w:sz w:val="22"/>
          <w:szCs w:val="22"/>
        </w:rPr>
        <w:t>bere na vědomí, že zhotovení díla bude financováno ze strany objednatele prostřednictvím</w:t>
      </w:r>
      <w:r w:rsidR="00F12A0B" w:rsidRPr="00AE2CFB">
        <w:rPr>
          <w:rFonts w:ascii="Arial" w:hAnsi="Arial" w:cs="Arial"/>
          <w:sz w:val="22"/>
          <w:szCs w:val="22"/>
        </w:rPr>
        <w:t xml:space="preserve"> veřejných prostředků, kterými jsou finanční prostředky</w:t>
      </w:r>
      <w:r w:rsidR="00354D13" w:rsidRPr="00AE2CFB">
        <w:rPr>
          <w:rFonts w:ascii="Arial" w:hAnsi="Arial" w:cs="Arial"/>
          <w:sz w:val="22"/>
          <w:szCs w:val="22"/>
        </w:rPr>
        <w:t xml:space="preserve"> z</w:t>
      </w:r>
      <w:r w:rsidR="00F12A0B" w:rsidRPr="00AE2CFB">
        <w:rPr>
          <w:rFonts w:ascii="Arial" w:hAnsi="Arial" w:cs="Arial"/>
          <w:sz w:val="22"/>
          <w:szCs w:val="22"/>
        </w:rPr>
        <w:t xml:space="preserve"> rozpočtu Středočeského kraje</w:t>
      </w:r>
      <w:r w:rsidR="00354D13" w:rsidRPr="00AE2CFB">
        <w:rPr>
          <w:rFonts w:ascii="Arial" w:hAnsi="Arial" w:cs="Arial"/>
          <w:sz w:val="22"/>
          <w:szCs w:val="22"/>
        </w:rPr>
        <w:t xml:space="preserve"> a </w:t>
      </w:r>
      <w:r w:rsidR="00F17460" w:rsidRPr="00AE2CFB">
        <w:rPr>
          <w:rFonts w:ascii="Arial" w:hAnsi="Arial" w:cs="Arial"/>
          <w:sz w:val="22"/>
          <w:szCs w:val="22"/>
        </w:rPr>
        <w:t>prostředky</w:t>
      </w:r>
      <w:r w:rsidR="00354D13" w:rsidRPr="00AE2CFB">
        <w:rPr>
          <w:rFonts w:ascii="Arial" w:hAnsi="Arial" w:cs="Arial"/>
          <w:sz w:val="22"/>
          <w:szCs w:val="22"/>
        </w:rPr>
        <w:t xml:space="preserve"> z</w:t>
      </w:r>
      <w:r w:rsidR="00D45C56">
        <w:rPr>
          <w:rFonts w:ascii="Arial" w:hAnsi="Arial" w:cs="Arial"/>
          <w:sz w:val="22"/>
          <w:szCs w:val="22"/>
        </w:rPr>
        <w:t xml:space="preserve"> MMR </w:t>
      </w:r>
      <w:r w:rsidR="00D45C56" w:rsidRPr="00C82A62">
        <w:rPr>
          <w:rFonts w:ascii="Arial" w:hAnsi="Arial" w:cs="Arial"/>
          <w:sz w:val="22"/>
          <w:szCs w:val="22"/>
        </w:rPr>
        <w:t>v rámci Programu na podporu veřejné infrastruktury cestovního ruchu v příspěvkových organizacích Středočeského kraje v oblasti kultury.</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bookmarkStart w:id="4" w:name="_GoBack"/>
      <w:bookmarkEnd w:id="4"/>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1B3CE8EF" w:rsidR="00235E9E" w:rsidRDefault="00235E9E">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lastRenderedPageBreak/>
        <w:t>Závaznost dokumentace:</w:t>
      </w:r>
    </w:p>
    <w:p w14:paraId="787EFCD5" w14:textId="4B9EA47A" w:rsidR="00235E9E" w:rsidRDefault="000E102E" w:rsidP="00235E9E">
      <w:pPr>
        <w:ind w:left="360" w:firstLine="345"/>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235E9E" w:rsidRPr="00235E9E">
        <w:rPr>
          <w:b/>
          <w:sz w:val="28"/>
          <w:szCs w:val="28"/>
        </w:rPr>
        <w:t>„Dodání a montáž vybavení interiéru nové vstupní budovy v areálu Muzea lidových staveb v Kouřimi“</w:t>
      </w:r>
    </w:p>
    <w:p w14:paraId="7B223734" w14:textId="7180D880" w:rsidR="000E102E" w:rsidRPr="008C4CBA" w:rsidRDefault="00235E9E" w:rsidP="00235E9E">
      <w:pPr>
        <w:tabs>
          <w:tab w:val="left" w:pos="-180"/>
          <w:tab w:val="left" w:pos="360"/>
        </w:tabs>
        <w:ind w:left="360" w:hanging="360"/>
        <w:rPr>
          <w:rFonts w:ascii="Arial" w:hAnsi="Arial" w:cs="Arial"/>
          <w:sz w:val="22"/>
          <w:szCs w:val="22"/>
        </w:rPr>
      </w:pPr>
      <w:r>
        <w:rPr>
          <w:rFonts w:ascii="Arial" w:hAnsi="Arial" w:cs="Arial"/>
          <w:sz w:val="22"/>
          <w:szCs w:val="22"/>
        </w:rPr>
        <w:tab/>
      </w:r>
      <w:r w:rsidR="000E102E" w:rsidRPr="008A18F6">
        <w:rPr>
          <w:rFonts w:ascii="Arial" w:hAnsi="Arial" w:cs="Arial"/>
          <w:sz w:val="22"/>
          <w:szCs w:val="22"/>
        </w:rPr>
        <w:t>(dále jen „</w:t>
      </w:r>
      <w:r w:rsidR="000E102E" w:rsidRPr="00453BDF">
        <w:rPr>
          <w:rFonts w:ascii="Arial" w:hAnsi="Arial" w:cs="Arial"/>
          <w:b/>
          <w:bCs/>
          <w:sz w:val="22"/>
          <w:szCs w:val="22"/>
        </w:rPr>
        <w:t>Veřejná zakázka</w:t>
      </w:r>
      <w:r w:rsidR="000E102E"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000E102E"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2DC366F7"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 xml:space="preserve">Dodavatel provede (tj. dokončí a předá) dílo specifikované v článku I. odst. </w:t>
      </w:r>
      <w:proofErr w:type="gramStart"/>
      <w:r w:rsidRPr="009F32DE">
        <w:rPr>
          <w:rFonts w:ascii="Arial" w:hAnsi="Arial" w:cs="Arial"/>
          <w:sz w:val="22"/>
          <w:szCs w:val="22"/>
        </w:rPr>
        <w:t>1.</w:t>
      </w:r>
      <w:r w:rsidR="00274C71">
        <w:rPr>
          <w:rFonts w:ascii="Arial" w:hAnsi="Arial" w:cs="Arial"/>
          <w:sz w:val="22"/>
          <w:szCs w:val="22"/>
        </w:rPr>
        <w:t>4</w:t>
      </w:r>
      <w:proofErr w:type="gramEnd"/>
      <w:r w:rsidRPr="009F32DE">
        <w:rPr>
          <w:rFonts w:ascii="Arial" w:hAnsi="Arial" w:cs="Arial"/>
          <w:sz w:val="22"/>
          <w:szCs w:val="22"/>
        </w:rPr>
        <w:t>. a 1.</w:t>
      </w:r>
      <w:r w:rsidR="00274C71">
        <w:rPr>
          <w:rFonts w:ascii="Arial" w:hAnsi="Arial" w:cs="Arial"/>
          <w:sz w:val="22"/>
          <w:szCs w:val="22"/>
        </w:rPr>
        <w:t>7</w:t>
      </w:r>
      <w:r w:rsidRPr="009F32DE">
        <w:rPr>
          <w:rFonts w:ascii="Arial" w:hAnsi="Arial" w:cs="Arial"/>
          <w:sz w:val="22"/>
          <w:szCs w:val="22"/>
        </w:rPr>
        <w:t xml:space="preserve">. smlouvy v termínu do </w:t>
      </w:r>
      <w:r w:rsidR="00235E9E">
        <w:rPr>
          <w:rFonts w:ascii="Arial" w:hAnsi="Arial" w:cs="Arial"/>
          <w:b/>
          <w:sz w:val="22"/>
          <w:szCs w:val="22"/>
        </w:rPr>
        <w:t>3</w:t>
      </w:r>
      <w:r w:rsidR="00CF5DE1">
        <w:rPr>
          <w:rFonts w:ascii="Arial" w:hAnsi="Arial" w:cs="Arial"/>
          <w:b/>
          <w:sz w:val="22"/>
          <w:szCs w:val="22"/>
        </w:rPr>
        <w:t xml:space="preserve"> (</w:t>
      </w:r>
      <w:r w:rsidR="00235E9E">
        <w:rPr>
          <w:rFonts w:ascii="Arial" w:hAnsi="Arial" w:cs="Arial"/>
          <w:b/>
          <w:sz w:val="22"/>
          <w:szCs w:val="22"/>
        </w:rPr>
        <w:t>tří</w:t>
      </w:r>
      <w:r w:rsidR="00CF5DE1">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235E9E">
        <w:rPr>
          <w:rFonts w:ascii="Arial" w:hAnsi="Arial" w:cs="Arial"/>
          <w:sz w:val="22"/>
          <w:szCs w:val="22"/>
        </w:rPr>
        <w:t xml:space="preserve"> </w:t>
      </w:r>
      <w:r w:rsidRPr="009F32DE">
        <w:rPr>
          <w:rFonts w:ascii="Arial" w:hAnsi="Arial" w:cs="Arial"/>
          <w:sz w:val="22"/>
          <w:szCs w:val="22"/>
        </w:rPr>
        <w:t>a v souladu s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3BCAD802"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ailem</w:t>
      </w:r>
      <w:r w:rsidR="000D07E0">
        <w:rPr>
          <w:rFonts w:ascii="Arial" w:hAnsi="Arial" w:cs="Arial"/>
          <w:sz w:val="22"/>
          <w:szCs w:val="22"/>
        </w:rPr>
        <w:t xml:space="preserve"> </w:t>
      </w:r>
      <w:r w:rsidR="00453BDF" w:rsidRPr="00453BDF">
        <w:rPr>
          <w:rFonts w:ascii="Arial" w:hAnsi="Arial" w:cs="Arial"/>
          <w:sz w:val="22"/>
          <w:szCs w:val="22"/>
        </w:rPr>
        <w:t xml:space="preserve">nebo faxem, a to nejméně 7 kalendářních dnů před požadovaným započetím prací,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65C047A3" w14:textId="3B7E4B65" w:rsidR="00DD732B" w:rsidRPr="008C4CBA" w:rsidRDefault="00DD732B" w:rsidP="00896968">
      <w:pPr>
        <w:numPr>
          <w:ilvl w:val="1"/>
          <w:numId w:val="14"/>
        </w:numPr>
        <w:rPr>
          <w:rFonts w:ascii="Arial" w:hAnsi="Arial" w:cs="Arial"/>
          <w:bCs/>
          <w:sz w:val="22"/>
          <w:szCs w:val="22"/>
        </w:rPr>
      </w:pPr>
      <w:r w:rsidRPr="008C4CBA">
        <w:rPr>
          <w:rFonts w:ascii="Arial" w:hAnsi="Arial" w:cs="Arial"/>
          <w:bCs/>
          <w:sz w:val="22"/>
          <w:szCs w:val="22"/>
        </w:rPr>
        <w:t>Provádění díla se v rámci zimního období přerušuje po dobu trvání nevhodných klimatických podmínek zamezující provádění díla.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je povinen uhradit objednateli smluvní pokutu, která činí částku </w:t>
      </w:r>
      <w:r w:rsidR="00072529" w:rsidRPr="00072529">
        <w:rPr>
          <w:rFonts w:ascii="Arial" w:hAnsi="Arial" w:cs="Arial"/>
          <w:sz w:val="22"/>
          <w:szCs w:val="22"/>
        </w:rPr>
        <w:t>ve výši 15.000,00 Kč za každý i</w:t>
      </w:r>
      <w:r w:rsidR="000D07E0">
        <w:rPr>
          <w:rFonts w:ascii="Arial" w:hAnsi="Arial" w:cs="Arial"/>
          <w:sz w:val="22"/>
          <w:szCs w:val="22"/>
        </w:rPr>
        <w:t> </w:t>
      </w:r>
      <w:r w:rsidR="00072529" w:rsidRPr="00072529">
        <w:rPr>
          <w:rFonts w:ascii="Arial" w:hAnsi="Arial" w:cs="Arial"/>
          <w:sz w:val="22"/>
          <w:szCs w:val="22"/>
        </w:rPr>
        <w:t>započatý den prodlení se splněním této povinnosti</w:t>
      </w:r>
      <w:r w:rsidR="00F67F3A" w:rsidRPr="008C4CBA">
        <w:rPr>
          <w:rFonts w:ascii="Arial" w:hAnsi="Arial" w:cs="Arial"/>
          <w:sz w:val="22"/>
          <w:szCs w:val="22"/>
        </w:rPr>
        <w:t>.</w:t>
      </w:r>
    </w:p>
    <w:p w14:paraId="5AB33BFA" w14:textId="77777777" w:rsidR="008D2A9B" w:rsidRPr="00AA7E03" w:rsidRDefault="008D2A9B" w:rsidP="00AA7E03">
      <w:pPr>
        <w:rPr>
          <w:rFonts w:ascii="Arial" w:hAnsi="Arial" w:cs="Arial"/>
          <w:sz w:val="22"/>
          <w:szCs w:val="22"/>
        </w:rPr>
      </w:pP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w:t>
      </w:r>
      <w:r w:rsidRPr="00AB6944">
        <w:rPr>
          <w:rFonts w:ascii="Arial" w:hAnsi="Arial" w:cs="Arial"/>
          <w:sz w:val="22"/>
          <w:szCs w:val="22"/>
        </w:rPr>
        <w:lastRenderedPageBreak/>
        <w:t>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2F92EDE1" w14:textId="2056E2B8" w:rsidR="00115990"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072529">
        <w:rPr>
          <w:rFonts w:ascii="Arial" w:hAnsi="Arial" w:cs="Arial"/>
          <w:sz w:val="22"/>
          <w:szCs w:val="22"/>
        </w:rPr>
        <w:t>dodavatel</w:t>
      </w:r>
      <w:r w:rsidRPr="00AB6944">
        <w:rPr>
          <w:rFonts w:ascii="Arial" w:hAnsi="Arial" w:cs="Arial"/>
          <w:sz w:val="22"/>
          <w:szCs w:val="22"/>
        </w:rPr>
        <w:t xml:space="preserve"> povinen objednatele na tuto skutečnost upozornit a navrhnout, na jakou dobu budou stavební práce přerušeny. O každém přerušení stavebních prací vlivem klimatických podmínek a o každém opětovném započetí stavebních prací bude sepsán písemný protokol.</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698E1B08"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proofErr w:type="gramStart"/>
      <w:r w:rsidRPr="00522D87">
        <w:rPr>
          <w:rFonts w:ascii="Arial" w:hAnsi="Arial" w:cs="Arial"/>
          <w:sz w:val="22"/>
          <w:szCs w:val="22"/>
        </w:rPr>
        <w:t>c)       ve</w:t>
      </w:r>
      <w:proofErr w:type="gramEnd"/>
      <w:r w:rsidRPr="00522D87">
        <w:rPr>
          <w:rFonts w:ascii="Arial" w:hAnsi="Arial" w:cs="Arial"/>
          <w:sz w:val="22"/>
          <w:szCs w:val="22"/>
        </w:rPr>
        <w:t xml:space="preser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mlouvy, a kterými jsou zejména živelné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w:t>
      </w:r>
      <w:r w:rsidRPr="00944ED4">
        <w:rPr>
          <w:rFonts w:ascii="Arial" w:hAnsi="Arial" w:cs="Arial"/>
          <w:sz w:val="22"/>
          <w:szCs w:val="22"/>
        </w:rPr>
        <w:lastRenderedPageBreak/>
        <w:t xml:space="preserve">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w:t>
      </w:r>
      <w:proofErr w:type="gramStart"/>
      <w:r w:rsidR="00C3537C" w:rsidRPr="00746FCA">
        <w:rPr>
          <w:rFonts w:ascii="Arial" w:hAnsi="Arial" w:cs="Arial"/>
          <w:sz w:val="22"/>
          <w:szCs w:val="22"/>
        </w:rPr>
        <w:t>této</w:t>
      </w:r>
      <w:proofErr w:type="gramEnd"/>
      <w:r w:rsidR="00C3537C" w:rsidRPr="00746FCA">
        <w:rPr>
          <w:rFonts w:ascii="Arial" w:hAnsi="Arial" w:cs="Arial"/>
          <w:sz w:val="22"/>
          <w:szCs w:val="22"/>
        </w:rPr>
        <w:t xml:space="preserve">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w:t>
      </w:r>
      <w:r w:rsidRPr="007E3DDE">
        <w:rPr>
          <w:rFonts w:ascii="Arial" w:hAnsi="Arial" w:cs="Arial"/>
          <w:sz w:val="22"/>
          <w:szCs w:val="22"/>
        </w:rPr>
        <w:lastRenderedPageBreak/>
        <w:t xml:space="preserve">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d) při realizaci se zjistí skutečnosti odlišné od dokumentace předané objednatelem (neodpovídající geologické údaje,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62F7DB12" w:rsidR="00AE39E6" w:rsidRPr="002D62C0" w:rsidRDefault="0005053B" w:rsidP="002D62C0">
      <w:pPr>
        <w:numPr>
          <w:ilvl w:val="1"/>
          <w:numId w:val="18"/>
        </w:numPr>
        <w:rPr>
          <w:rFonts w:ascii="Arial" w:hAnsi="Arial" w:cs="Arial"/>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Pr>
          <w:rFonts w:ascii="Arial" w:hAnsi="Arial" w:cs="Arial"/>
          <w:sz w:val="22"/>
          <w:szCs w:val="22"/>
        </w:rPr>
        <w:t>TDS</w:t>
      </w:r>
      <w:r w:rsidRPr="0005053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Pr>
          <w:rFonts w:ascii="Arial" w:hAnsi="Arial" w:cs="Arial"/>
          <w:sz w:val="22"/>
          <w:szCs w:val="22"/>
        </w:rPr>
        <w:t>,</w:t>
      </w:r>
      <w:r w:rsidRPr="0005053B">
        <w:rPr>
          <w:rFonts w:ascii="Arial" w:hAnsi="Arial" w:cs="Arial"/>
          <w:sz w:val="22"/>
          <w:szCs w:val="22"/>
        </w:rPr>
        <w:t xml:space="preserve"> a bude v nich uveden název </w:t>
      </w:r>
      <w:r w:rsidRPr="0005053B">
        <w:rPr>
          <w:rFonts w:ascii="Arial" w:hAnsi="Arial" w:cs="Arial"/>
          <w:b/>
          <w:sz w:val="22"/>
          <w:szCs w:val="22"/>
        </w:rPr>
        <w:t>„</w:t>
      </w:r>
      <w:r w:rsidR="00235E9E">
        <w:rPr>
          <w:rFonts w:ascii="Arial" w:hAnsi="Arial" w:cs="Arial"/>
          <w:b/>
          <w:sz w:val="22"/>
          <w:szCs w:val="22"/>
        </w:rPr>
        <w:t xml:space="preserve">Dodání a montáž vybavení interiéru </w:t>
      </w:r>
      <w:r w:rsidR="00245E3B" w:rsidRPr="00245E3B">
        <w:rPr>
          <w:rFonts w:ascii="Arial" w:hAnsi="Arial" w:cs="Arial"/>
          <w:b/>
          <w:sz w:val="22"/>
          <w:szCs w:val="22"/>
        </w:rPr>
        <w:t>nové vstupní budovy v areálu Muzea lidových staveb v Kouřimi</w:t>
      </w:r>
      <w:r w:rsidRPr="0005053B">
        <w:rPr>
          <w:rFonts w:ascii="Arial" w:hAnsi="Arial" w:cs="Arial"/>
          <w:b/>
          <w:sz w:val="22"/>
          <w:szCs w:val="22"/>
        </w:rPr>
        <w:t>“</w:t>
      </w:r>
      <w:r w:rsidRPr="0005053B">
        <w:rPr>
          <w:rFonts w:ascii="Arial" w:hAnsi="Arial" w:cs="Arial"/>
          <w:sz w:val="22"/>
          <w:szCs w:val="22"/>
        </w:rPr>
        <w:t>,</w:t>
      </w:r>
      <w:r w:rsidRPr="0005053B">
        <w:rPr>
          <w:rFonts w:ascii="Arial" w:hAnsi="Arial" w:cs="Arial"/>
          <w:b/>
          <w:bCs/>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00F17460">
        <w:rPr>
          <w:rFonts w:ascii="Arial" w:hAnsi="Arial" w:cs="Arial"/>
          <w:sz w:val="22"/>
          <w:szCs w:val="22"/>
        </w:rPr>
        <w:t xml:space="preserve"> a </w:t>
      </w:r>
      <w:r w:rsidR="007E4C79">
        <w:rPr>
          <w:rFonts w:ascii="Arial" w:hAnsi="Arial" w:cs="Arial"/>
          <w:sz w:val="22"/>
          <w:szCs w:val="22"/>
        </w:rPr>
        <w:t>název</w:t>
      </w:r>
      <w:r w:rsidRPr="0005053B">
        <w:rPr>
          <w:rFonts w:ascii="Arial" w:hAnsi="Arial" w:cs="Arial"/>
          <w:sz w:val="22"/>
          <w:szCs w:val="22"/>
        </w:rPr>
        <w:t xml:space="preserve">. Nedílnou součástí každé faktury musí být </w:t>
      </w:r>
      <w:r w:rsidRPr="0005053B">
        <w:rPr>
          <w:rFonts w:ascii="Arial" w:hAnsi="Arial" w:cs="Arial"/>
          <w:sz w:val="22"/>
          <w:szCs w:val="22"/>
        </w:rPr>
        <w:lastRenderedPageBreak/>
        <w:t>soupis provedených prací a dodávek za kalendářní měsíc, a fotodokumentace dle ustanovení článku I. odst. 1.</w:t>
      </w:r>
      <w:r w:rsidR="00274C71">
        <w:rPr>
          <w:rFonts w:ascii="Arial" w:hAnsi="Arial" w:cs="Arial"/>
          <w:sz w:val="22"/>
          <w:szCs w:val="22"/>
        </w:rPr>
        <w:t>10</w:t>
      </w:r>
      <w:r w:rsidRPr="0005053B">
        <w:rPr>
          <w:rFonts w:ascii="Arial" w:hAnsi="Arial" w:cs="Arial"/>
          <w:sz w:val="22"/>
          <w:szCs w:val="22"/>
        </w:rPr>
        <w:t>. a odst. 1.</w:t>
      </w:r>
      <w:r w:rsidR="00274C71">
        <w:rPr>
          <w:rFonts w:ascii="Arial" w:hAnsi="Arial" w:cs="Arial"/>
          <w:sz w:val="22"/>
          <w:szCs w:val="22"/>
        </w:rPr>
        <w:t>11</w:t>
      </w:r>
      <w:r w:rsidRPr="0005053B">
        <w:rPr>
          <w:rFonts w:ascii="Arial" w:hAnsi="Arial" w:cs="Arial"/>
          <w:sz w:val="22"/>
          <w:szCs w:val="22"/>
        </w:rPr>
        <w:t xml:space="preserve">.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06EAF08D" w14:textId="5EEDA04D" w:rsidR="000E102E" w:rsidRDefault="007E4C79" w:rsidP="007E4C79">
      <w:pPr>
        <w:numPr>
          <w:ilvl w:val="1"/>
          <w:numId w:val="18"/>
        </w:numPr>
        <w:rPr>
          <w:rFonts w:ascii="Arial" w:hAnsi="Arial" w:cs="Arial"/>
          <w:sz w:val="22"/>
          <w:szCs w:val="22"/>
        </w:rPr>
      </w:pPr>
      <w:r w:rsidRPr="007E4C7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EE2C6B">
      <w:pPr>
        <w:ind w:left="450"/>
        <w:rPr>
          <w:rFonts w:ascii="Arial" w:hAnsi="Arial" w:cs="Arial"/>
          <w:sz w:val="22"/>
          <w:szCs w:val="22"/>
        </w:rPr>
      </w:pPr>
    </w:p>
    <w:p w14:paraId="5508AB63" w14:textId="6C57F29B" w:rsidR="007E4C79" w:rsidRDefault="007E4C79" w:rsidP="007E4C79">
      <w:pPr>
        <w:numPr>
          <w:ilvl w:val="1"/>
          <w:numId w:val="18"/>
        </w:numPr>
        <w:rPr>
          <w:rFonts w:ascii="Arial" w:hAnsi="Arial" w:cs="Arial"/>
          <w:sz w:val="22"/>
          <w:szCs w:val="22"/>
        </w:rPr>
      </w:pPr>
      <w:r w:rsidRPr="007E4C79">
        <w:rPr>
          <w:rFonts w:ascii="Arial" w:hAnsi="Arial" w:cs="Arial"/>
          <w:sz w:val="22"/>
          <w:szCs w:val="22"/>
        </w:rPr>
        <w:t>Zádržné, dohodnuté podle podmínek předešlého bodu smlouvy,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 xml:space="preserve">bjednateli doručena alespoň 25 dnů před datem splatnosti. Faktura je splatná za předpokladu, že bude vystavena v souladu s platebními podmínkami a bude splňovat všechny uvedené náležitosti, týkající se vystavené faktury. Pokud faktura nebude </w:t>
      </w:r>
      <w:r w:rsidRPr="0039284F">
        <w:rPr>
          <w:rFonts w:ascii="Arial" w:hAnsi="Arial" w:cs="Arial"/>
          <w:sz w:val="22"/>
          <w:szCs w:val="22"/>
        </w:rPr>
        <w:lastRenderedPageBreak/>
        <w:t>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0B23C7FA" w14:textId="77777777" w:rsidR="00245E3B" w:rsidRPr="00BA6449" w:rsidRDefault="00245E3B" w:rsidP="00245E3B">
      <w:pPr>
        <w:rPr>
          <w:rFonts w:ascii="Arial" w:hAnsi="Arial" w:cs="Arial"/>
          <w:sz w:val="22"/>
          <w:szCs w:val="22"/>
        </w:rPr>
      </w:pP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5777C23D"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souhlasí se vstupem kontrolních orgánů strukturálních fondů Evropské unie 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w:t>
      </w:r>
      <w:r w:rsidR="004C4DCC" w:rsidRPr="004C4DCC">
        <w:rPr>
          <w:rFonts w:ascii="Arial" w:hAnsi="Arial" w:cs="Arial"/>
          <w:sz w:val="22"/>
          <w:szCs w:val="22"/>
        </w:rPr>
        <w:lastRenderedPageBreak/>
        <w:t>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4714DD52"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Pr="008C4CBA"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6325E2E5" w14:textId="2B0242B3" w:rsidR="00245E3B" w:rsidRPr="00245E3B" w:rsidRDefault="00235E9E" w:rsidP="002D39D5">
      <w:pPr>
        <w:autoSpaceDE w:val="0"/>
        <w:autoSpaceDN w:val="0"/>
        <w:spacing w:line="276" w:lineRule="auto"/>
        <w:ind w:left="360"/>
        <w:rPr>
          <w:rFonts w:ascii="Arial" w:hAnsi="Arial" w:cs="Arial"/>
          <w:b/>
          <w:bCs/>
          <w:color w:val="FF0000"/>
          <w:sz w:val="22"/>
          <w:szCs w:val="22"/>
        </w:rPr>
      </w:pPr>
      <w:r>
        <w:rPr>
          <w:rFonts w:ascii="Arial" w:hAnsi="Arial" w:cs="Arial"/>
          <w:sz w:val="22"/>
          <w:szCs w:val="22"/>
        </w:rPr>
        <w:t>Mgr. Jindřich Záhorka, Regionální muzeum v Kolíně</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49869985" w:rsidR="00747067" w:rsidRPr="00245E3B" w:rsidRDefault="00747067" w:rsidP="00245E3B">
      <w:pPr>
        <w:tabs>
          <w:tab w:val="left" w:pos="360"/>
        </w:tabs>
        <w:suppressAutoHyphens w:val="0"/>
        <w:autoSpaceDE w:val="0"/>
        <w:autoSpaceDN w:val="0"/>
        <w:adjustRightInd w:val="0"/>
        <w:ind w:left="357"/>
        <w:rPr>
          <w:rFonts w:ascii="Arial" w:hAnsi="Arial" w:cs="Arial"/>
          <w:sz w:val="22"/>
          <w:szCs w:val="22"/>
        </w:rPr>
      </w:pPr>
      <w:r w:rsidRPr="00245E3B">
        <w:rPr>
          <w:rFonts w:ascii="Arial" w:hAnsi="Arial" w:cs="Arial"/>
          <w:sz w:val="22"/>
          <w:szCs w:val="22"/>
        </w:rPr>
        <w:t xml:space="preserve">Ve věcech smluvních zastupuje objednatele </w:t>
      </w:r>
      <w:r w:rsidR="00245E3B" w:rsidRPr="00245E3B">
        <w:rPr>
          <w:rFonts w:ascii="Arial" w:hAnsi="Arial" w:cs="Arial"/>
          <w:sz w:val="22"/>
          <w:szCs w:val="22"/>
        </w:rPr>
        <w:t>Mgr. Vladimír Rišlink, ředitel, tel</w:t>
      </w:r>
      <w:r w:rsidR="00245E3B">
        <w:rPr>
          <w:rFonts w:ascii="Arial" w:hAnsi="Arial" w:cs="Arial"/>
          <w:sz w:val="22"/>
          <w:szCs w:val="22"/>
        </w:rPr>
        <w:t>.</w:t>
      </w:r>
      <w:r w:rsidR="00245E3B" w:rsidRPr="00245E3B">
        <w:rPr>
          <w:rFonts w:ascii="Arial" w:hAnsi="Arial" w:cs="Arial"/>
          <w:sz w:val="22"/>
          <w:szCs w:val="22"/>
        </w:rPr>
        <w:t>: + 420 321 722 988, mobil +420 603 548 225, e -mail: reditel@muzeumkolin.cz</w:t>
      </w:r>
      <w:r w:rsidRPr="00245E3B">
        <w:rPr>
          <w:rFonts w:ascii="Arial" w:hAnsi="Arial" w:cs="Arial"/>
          <w:sz w:val="22"/>
          <w:szCs w:val="22"/>
        </w:rPr>
        <w:t>.</w:t>
      </w:r>
    </w:p>
    <w:p w14:paraId="4BDBC432" w14:textId="77777777" w:rsidR="000406CC" w:rsidRDefault="000406CC" w:rsidP="00135D03">
      <w:pPr>
        <w:autoSpaceDE w:val="0"/>
        <w:autoSpaceDN w:val="0"/>
        <w:rPr>
          <w:rFonts w:ascii="Arial" w:hAnsi="Arial" w:cs="Arial"/>
          <w:sz w:val="22"/>
          <w:szCs w:val="22"/>
        </w:rPr>
      </w:pP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[k doplnění, vč. tel. kontaktů, 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563B514" w14:textId="77777777" w:rsidR="00235E9E" w:rsidRPr="00245E3B" w:rsidRDefault="002662E8" w:rsidP="00235E9E">
      <w:pPr>
        <w:tabs>
          <w:tab w:val="left" w:pos="360"/>
        </w:tabs>
        <w:suppressAutoHyphens w:val="0"/>
        <w:autoSpaceDE w:val="0"/>
        <w:autoSpaceDN w:val="0"/>
        <w:adjustRightInd w:val="0"/>
        <w:ind w:left="357"/>
        <w:rPr>
          <w:rFonts w:ascii="Arial" w:hAnsi="Arial" w:cs="Arial"/>
          <w:sz w:val="22"/>
          <w:szCs w:val="22"/>
        </w:rPr>
      </w:pPr>
      <w:r>
        <w:rPr>
          <w:rFonts w:ascii="Arial" w:hAnsi="Arial" w:cs="Arial"/>
          <w:sz w:val="22"/>
          <w:szCs w:val="22"/>
        </w:rPr>
        <w:tab/>
      </w:r>
      <w:r w:rsidR="00BB3E38" w:rsidRPr="00BB3E38">
        <w:rPr>
          <w:rFonts w:ascii="Arial" w:hAnsi="Arial" w:cs="Arial"/>
          <w:sz w:val="22"/>
          <w:szCs w:val="22"/>
        </w:rPr>
        <w:t xml:space="preserve">Ve věcech smluvních zastupuje dodavatele: </w:t>
      </w:r>
      <w:r w:rsidR="00235E9E" w:rsidRPr="00245E3B">
        <w:rPr>
          <w:rFonts w:ascii="Arial" w:hAnsi="Arial" w:cs="Arial"/>
          <w:sz w:val="22"/>
          <w:szCs w:val="22"/>
        </w:rPr>
        <w:t>Mgr. Vladimír Rišlink, ředitel, tel</w:t>
      </w:r>
      <w:r w:rsidR="00235E9E">
        <w:rPr>
          <w:rFonts w:ascii="Arial" w:hAnsi="Arial" w:cs="Arial"/>
          <w:sz w:val="22"/>
          <w:szCs w:val="22"/>
        </w:rPr>
        <w:t>.</w:t>
      </w:r>
      <w:r w:rsidR="00235E9E" w:rsidRPr="00245E3B">
        <w:rPr>
          <w:rFonts w:ascii="Arial" w:hAnsi="Arial" w:cs="Arial"/>
          <w:sz w:val="22"/>
          <w:szCs w:val="22"/>
        </w:rPr>
        <w:t>: + 420 321 722 988, mobil +420 603 548 225, e -mail: reditel@muzeumkolin.cz.</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 - </w:t>
      </w:r>
      <w:proofErr w:type="spellStart"/>
      <w:r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77777777"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183/2006 Sb., o územním plánování a stavebním řádu (stavební 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w:t>
      </w:r>
      <w:r w:rsidRPr="005A636C">
        <w:rPr>
          <w:rFonts w:ascii="Arial" w:hAnsi="Arial" w:cs="Arial"/>
          <w:sz w:val="22"/>
          <w:szCs w:val="22"/>
        </w:rPr>
        <w:lastRenderedPageBreak/>
        <w:t>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proofErr w:type="gramStart"/>
      <w:r w:rsidRPr="005A636C">
        <w:rPr>
          <w:rFonts w:ascii="Arial" w:hAnsi="Arial" w:cs="Arial"/>
          <w:sz w:val="22"/>
          <w:szCs w:val="22"/>
        </w:rPr>
        <w:t>8.10</w:t>
      </w:r>
      <w:proofErr w:type="gramEnd"/>
      <w:r w:rsidRPr="005A636C">
        <w:rPr>
          <w:rFonts w:ascii="Arial" w:hAnsi="Arial" w:cs="Arial"/>
          <w:sz w:val="22"/>
          <w:szCs w:val="22"/>
        </w:rPr>
        <w:t>.</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w:t>
      </w:r>
      <w:r w:rsidRPr="005A636C">
        <w:rPr>
          <w:rFonts w:ascii="Arial" w:hAnsi="Arial" w:cs="Arial"/>
          <w:sz w:val="22"/>
          <w:szCs w:val="22"/>
        </w:rPr>
        <w:lastRenderedPageBreak/>
        <w:t xml:space="preserve">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lastRenderedPageBreak/>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w:t>
      </w:r>
      <w:r w:rsidRPr="005A636C">
        <w:rPr>
          <w:rFonts w:ascii="Arial" w:hAnsi="Arial" w:cs="Arial"/>
          <w:sz w:val="22"/>
          <w:szCs w:val="22"/>
        </w:rPr>
        <w:lastRenderedPageBreak/>
        <w:t xml:space="preserve">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237888F7"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w:t>
      </w:r>
      <w:r w:rsidR="00B83EC4">
        <w:rPr>
          <w:rFonts w:ascii="Arial" w:hAnsi="Arial" w:cs="Arial"/>
          <w:sz w:val="22"/>
          <w:szCs w:val="22"/>
        </w:rPr>
        <w:t xml:space="preserve">nebo </w:t>
      </w:r>
      <w:r w:rsidRPr="005A636C">
        <w:rPr>
          <w:rFonts w:ascii="Arial" w:hAnsi="Arial" w:cs="Arial"/>
          <w:sz w:val="22"/>
          <w:szCs w:val="22"/>
        </w:rPr>
        <w:t>zástupce stavbyvedoucího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 xml:space="preserve">bez </w:t>
      </w:r>
      <w:r w:rsidRPr="008E380C">
        <w:rPr>
          <w:rFonts w:ascii="Arial" w:hAnsi="Arial" w:cs="Arial"/>
          <w:sz w:val="22"/>
          <w:szCs w:val="22"/>
        </w:rPr>
        <w:lastRenderedPageBreak/>
        <w:t>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w:t>
      </w:r>
      <w:r w:rsidR="00B231E1" w:rsidRPr="008C4CBA">
        <w:rPr>
          <w:rFonts w:ascii="Arial" w:hAnsi="Arial" w:cs="Arial"/>
          <w:sz w:val="22"/>
          <w:szCs w:val="22"/>
        </w:rPr>
        <w:lastRenderedPageBreak/>
        <w:t xml:space="preserve">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lastRenderedPageBreak/>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 xml:space="preserve">mlouvy, řešení sporů mezi smluvními stranami, nároků na smluvní pokuty a jiných </w:t>
      </w:r>
      <w:r w:rsidR="000E102E" w:rsidRPr="008C4CBA">
        <w:rPr>
          <w:rFonts w:ascii="Arial" w:hAnsi="Arial" w:cs="Arial"/>
          <w:sz w:val="22"/>
          <w:szCs w:val="22"/>
        </w:rPr>
        <w:lastRenderedPageBreak/>
        <w:t>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5"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5"/>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uvedená v článku 1.1 až 1.3 této Smlouvy, je Objednatel oprávněn od této </w:t>
      </w:r>
      <w:r w:rsidRPr="00274C71">
        <w:rPr>
          <w:rFonts w:ascii="Arial" w:hAnsi="Arial" w:cs="Arial"/>
          <w:sz w:val="22"/>
          <w:szCs w:val="22"/>
        </w:rPr>
        <w:lastRenderedPageBreak/>
        <w:t>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4B20E472"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prodlení stanovený nařízením vlády č. 351/2013 Sb. od uplynutí 10</w:t>
      </w:r>
      <w:r w:rsidR="000D07E0">
        <w:rPr>
          <w:rFonts w:ascii="Arial" w:hAnsi="Arial" w:cs="Arial"/>
          <w:sz w:val="22"/>
          <w:szCs w:val="22"/>
        </w:rPr>
        <w:t xml:space="preserve"> </w:t>
      </w:r>
      <w:r w:rsidR="003F5870" w:rsidRPr="003F5870">
        <w:rPr>
          <w:rFonts w:ascii="Arial" w:hAnsi="Arial" w:cs="Arial"/>
          <w:sz w:val="22"/>
          <w:szCs w:val="22"/>
        </w:rPr>
        <w:t>denní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w:t>
      </w:r>
      <w:r w:rsidRPr="008C4CBA">
        <w:rPr>
          <w:rFonts w:ascii="Arial" w:hAnsi="Arial" w:cs="Arial"/>
          <w:sz w:val="22"/>
          <w:szCs w:val="22"/>
        </w:rPr>
        <w:lastRenderedPageBreak/>
        <w:t xml:space="preserve">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6D300BD6" w14:textId="77777777" w:rsidR="00E710C3" w:rsidRPr="008C4CBA" w:rsidRDefault="00E710C3" w:rsidP="00E710C3">
      <w:pPr>
        <w:tabs>
          <w:tab w:val="left" w:pos="360"/>
        </w:tabs>
        <w:autoSpaceDE w:val="0"/>
        <w:rPr>
          <w:rFonts w:ascii="Arial" w:hAnsi="Arial" w:cs="Arial"/>
          <w:sz w:val="22"/>
          <w:szCs w:val="22"/>
        </w:rPr>
      </w:pPr>
    </w:p>
    <w:p w14:paraId="1596FC68" w14:textId="77777777" w:rsidR="009F3B44" w:rsidRPr="008C4CBA" w:rsidRDefault="009F3B44" w:rsidP="007D1F3F">
      <w:pPr>
        <w:tabs>
          <w:tab w:val="left" w:pos="360"/>
          <w:tab w:val="left" w:pos="3930"/>
          <w:tab w:val="center" w:pos="4606"/>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77777777"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r>
      <w:r w:rsidR="00E00F72" w:rsidRPr="008C4CBA">
        <w:rPr>
          <w:rFonts w:ascii="Arial" w:hAnsi="Arial" w:cs="Arial"/>
          <w:sz w:val="22"/>
          <w:szCs w:val="22"/>
        </w:rPr>
        <w:lastRenderedPageBreak/>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991FD8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shd w:val="clear" w:color="auto" w:fill="FFFF00"/>
        </w:rPr>
      </w:pPr>
      <w:r w:rsidRPr="008C4CBA">
        <w:rPr>
          <w:rFonts w:ascii="Arial" w:hAnsi="Arial" w:cs="Arial"/>
          <w:sz w:val="22"/>
          <w:szCs w:val="22"/>
        </w:rPr>
        <w:t xml:space="preserve">Smluvní strany prohlašují, že si </w:t>
      </w:r>
      <w:r w:rsidR="00D168EF" w:rsidRPr="008C4CBA">
        <w:rPr>
          <w:rFonts w:ascii="Arial" w:hAnsi="Arial" w:cs="Arial"/>
          <w:sz w:val="22"/>
          <w:szCs w:val="22"/>
        </w:rPr>
        <w:t>S</w:t>
      </w:r>
      <w:r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ují své podpisy. Uzavření této S</w:t>
      </w:r>
      <w:r w:rsidRPr="008C4CBA">
        <w:rPr>
          <w:rFonts w:ascii="Arial" w:hAnsi="Arial" w:cs="Arial"/>
          <w:sz w:val="22"/>
          <w:szCs w:val="22"/>
        </w:rPr>
        <w:t xml:space="preserve">mlouvy bylo schváleno usnesením Rady Středočeského kraje ze dne </w:t>
      </w:r>
      <w:r w:rsidR="00C73C5C" w:rsidRPr="00403E32">
        <w:rPr>
          <w:rFonts w:ascii="Arial" w:hAnsi="Arial" w:cs="Arial"/>
          <w:sz w:val="22"/>
          <w:szCs w:val="22"/>
          <w:highlight w:val="yellow"/>
        </w:rPr>
        <w:t>………………………………….</w:t>
      </w:r>
      <w:r w:rsidRPr="00403E32">
        <w:rPr>
          <w:rFonts w:ascii="Arial" w:hAnsi="Arial" w:cs="Arial"/>
          <w:sz w:val="22"/>
          <w:szCs w:val="22"/>
          <w:highlight w:val="yellow"/>
        </w:rPr>
        <w:t xml:space="preserve"> </w:t>
      </w:r>
      <w:proofErr w:type="gramStart"/>
      <w:r w:rsidRPr="00403E32">
        <w:rPr>
          <w:rFonts w:ascii="Arial" w:hAnsi="Arial" w:cs="Arial"/>
          <w:sz w:val="22"/>
          <w:szCs w:val="22"/>
          <w:highlight w:val="yellow"/>
        </w:rPr>
        <w:t>č.</w:t>
      </w:r>
      <w:proofErr w:type="gramEnd"/>
      <w:r w:rsidRPr="00403E32">
        <w:rPr>
          <w:rFonts w:ascii="Arial" w:hAnsi="Arial" w:cs="Arial"/>
          <w:sz w:val="22"/>
          <w:szCs w:val="22"/>
          <w:highlight w:val="yellow"/>
        </w:rPr>
        <w:t xml:space="preserve"> usnesení</w:t>
      </w:r>
      <w:r w:rsidRPr="00403E32">
        <w:rPr>
          <w:highlight w:val="yellow"/>
        </w:rPr>
        <w:t xml:space="preserve"> </w:t>
      </w:r>
      <w:r w:rsidR="00C73C5C" w:rsidRPr="00403E32">
        <w:rPr>
          <w:rFonts w:ascii="Arial" w:hAnsi="Arial" w:cs="Arial"/>
          <w:sz w:val="22"/>
          <w:szCs w:val="22"/>
          <w:highlight w:val="yellow"/>
        </w:rPr>
        <w:t>………………………………….</w:t>
      </w:r>
      <w:r w:rsidRPr="00403E32">
        <w:rPr>
          <w:rFonts w:ascii="Arial" w:hAnsi="Arial" w:cs="Arial"/>
          <w:sz w:val="22"/>
          <w:szCs w:val="22"/>
          <w:highlight w:val="yellow"/>
        </w:rPr>
        <w:t>.</w:t>
      </w:r>
      <w:r w:rsidR="00A80463" w:rsidRPr="00403E32">
        <w:rPr>
          <w:rFonts w:ascii="Arial" w:hAnsi="Arial" w:cs="Arial"/>
          <w:sz w:val="22"/>
          <w:szCs w:val="22"/>
          <w:highlight w:val="yellow"/>
        </w:rPr>
        <w:t xml:space="preserve"> </w:t>
      </w:r>
      <w:r w:rsidR="00E87FAB" w:rsidRPr="00403E32">
        <w:rPr>
          <w:rFonts w:ascii="Arial" w:hAnsi="Arial" w:cs="Arial"/>
          <w:sz w:val="22"/>
          <w:szCs w:val="22"/>
          <w:highlight w:val="yellow"/>
        </w:rPr>
        <w:t>.</w:t>
      </w:r>
    </w:p>
    <w:p w14:paraId="10B8A546" w14:textId="77777777" w:rsidR="006B1A51" w:rsidRPr="008C4CBA" w:rsidRDefault="006B1A51" w:rsidP="006B1A51">
      <w:pPr>
        <w:pStyle w:val="Odstavecseseznamem"/>
        <w:rPr>
          <w:rFonts w:ascii="Arial" w:hAnsi="Arial" w:cs="Arial"/>
          <w:sz w:val="22"/>
          <w:szCs w:val="22"/>
          <w:shd w:val="clear" w:color="auto" w:fill="FFFF00"/>
        </w:rPr>
      </w:pP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6"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6"/>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6AA49BF2" w14:textId="69829FFF" w:rsidR="000E102E" w:rsidRPr="00746FCA" w:rsidRDefault="000E102E" w:rsidP="00F2026F">
      <w:pPr>
        <w:autoSpaceDE w:val="0"/>
        <w:rPr>
          <w:rFonts w:ascii="Arial" w:hAnsi="Arial" w:cs="Arial"/>
          <w:sz w:val="22"/>
          <w:szCs w:val="22"/>
        </w:rPr>
      </w:pPr>
      <w:r w:rsidRPr="00746FCA">
        <w:rPr>
          <w:rFonts w:ascii="Arial" w:hAnsi="Arial" w:cs="Arial"/>
          <w:sz w:val="22"/>
          <w:szCs w:val="22"/>
        </w:rPr>
        <w:lastRenderedPageBreak/>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 xml:space="preserve">V Praze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6FAB3E95"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854540">
        <w:rPr>
          <w:rFonts w:ascii="Arial" w:hAnsi="Arial" w:cs="Arial"/>
          <w:bCs/>
          <w:sz w:val="22"/>
          <w:szCs w:val="22"/>
        </w:rPr>
        <w:t xml:space="preserve">Regionální muzeum V Kolíně, </w:t>
      </w:r>
      <w:proofErr w:type="spellStart"/>
      <w:r w:rsidR="00854540">
        <w:rPr>
          <w:rFonts w:ascii="Arial" w:hAnsi="Arial" w:cs="Arial"/>
          <w:bCs/>
          <w:sz w:val="22"/>
          <w:szCs w:val="22"/>
        </w:rPr>
        <w:t>p.o</w:t>
      </w:r>
      <w:proofErr w:type="spellEnd"/>
      <w:r w:rsidR="00854540">
        <w:rPr>
          <w:rFonts w:ascii="Arial" w:hAnsi="Arial" w:cs="Arial"/>
          <w:bCs/>
          <w:sz w:val="22"/>
          <w:szCs w:val="22"/>
        </w:rPr>
        <w:t>.</w:t>
      </w:r>
      <w:r w:rsidR="00BB29F9" w:rsidRPr="00BB29F9">
        <w:rPr>
          <w:rFonts w:ascii="Arial" w:hAnsi="Arial" w:cs="Arial"/>
          <w:bCs/>
          <w:sz w:val="22"/>
          <w:szCs w:val="22"/>
        </w:rPr>
        <w:t xml:space="preserve"> </w:t>
      </w:r>
      <w:r w:rsidR="000E102E" w:rsidRPr="00746FCA">
        <w:rPr>
          <w:rFonts w:ascii="Arial" w:hAnsi="Arial" w:cs="Arial"/>
          <w:bCs/>
          <w:sz w:val="22"/>
          <w:szCs w:val="22"/>
        </w:rPr>
        <w:t xml:space="preserve">       </w:t>
      </w:r>
      <w:r w:rsidR="002774DE" w:rsidRPr="00746FCA">
        <w:rPr>
          <w:rFonts w:ascii="Arial" w:hAnsi="Arial" w:cs="Arial"/>
          <w:bCs/>
          <w:sz w:val="22"/>
          <w:szCs w:val="22"/>
        </w:rPr>
        <w:t xml:space="preserve">       </w:t>
      </w:r>
      <w:r w:rsidR="000E102E" w:rsidRPr="00746FCA">
        <w:rPr>
          <w:rFonts w:ascii="Arial" w:hAnsi="Arial" w:cs="Arial"/>
          <w:sz w:val="22"/>
          <w:szCs w:val="22"/>
        </w:rPr>
        <w:t xml:space="preserve">                                                                 </w:t>
      </w:r>
      <w:r w:rsidR="002774DE" w:rsidRPr="00746FCA">
        <w:rPr>
          <w:rFonts w:ascii="Arial" w:hAnsi="Arial" w:cs="Arial"/>
          <w:sz w:val="22"/>
          <w:szCs w:val="22"/>
        </w:rPr>
        <w:t xml:space="preserve">    </w:t>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638D297F" w14:textId="3EFB2896" w:rsidR="00BB29F9" w:rsidRPr="00BB29F9" w:rsidRDefault="00854540" w:rsidP="00BB29F9">
      <w:pPr>
        <w:spacing w:line="276" w:lineRule="auto"/>
        <w:ind w:left="2836" w:firstLine="709"/>
        <w:jc w:val="center"/>
        <w:rPr>
          <w:rFonts w:ascii="Arial" w:hAnsi="Arial" w:cs="Arial"/>
          <w:sz w:val="22"/>
          <w:szCs w:val="22"/>
        </w:rPr>
      </w:pPr>
      <w:r>
        <w:rPr>
          <w:rFonts w:ascii="Arial" w:hAnsi="Arial" w:cs="Arial"/>
          <w:sz w:val="22"/>
          <w:szCs w:val="22"/>
        </w:rPr>
        <w:t>Mgr. Vladimír Rišlink</w:t>
      </w:r>
      <w:r w:rsidR="00BB29F9" w:rsidRPr="00BB29F9">
        <w:rPr>
          <w:rFonts w:ascii="Arial" w:hAnsi="Arial" w:cs="Arial"/>
          <w:sz w:val="22"/>
          <w:szCs w:val="22"/>
        </w:rPr>
        <w:t>,</w:t>
      </w:r>
      <w:r>
        <w:rPr>
          <w:rFonts w:ascii="Arial" w:hAnsi="Arial" w:cs="Arial"/>
          <w:sz w:val="22"/>
          <w:szCs w:val="22"/>
        </w:rPr>
        <w:t xml:space="preserve"> ředitel</w:t>
      </w:r>
    </w:p>
    <w:p w14:paraId="19E3D477" w14:textId="4450D4B0" w:rsidR="00786EAE" w:rsidRPr="00786EAE" w:rsidRDefault="008141DC" w:rsidP="00D66740">
      <w:pPr>
        <w:spacing w:line="276" w:lineRule="auto"/>
        <w:ind w:left="4254"/>
        <w:jc w:val="left"/>
        <w:rPr>
          <w:rFonts w:ascii="Arial" w:hAnsi="Arial" w:cs="Arial"/>
          <w:b/>
          <w:bCs/>
          <w:sz w:val="22"/>
          <w:szCs w:val="22"/>
        </w:rPr>
      </w:pPr>
      <w:r>
        <w:rPr>
          <w:rFonts w:ascii="Arial" w:hAnsi="Arial" w:cs="Arial"/>
          <w:bCs/>
          <w:sz w:val="22"/>
          <w:szCs w:val="22"/>
        </w:rPr>
        <w:br w:type="page"/>
      </w:r>
      <w:r w:rsidR="00786EAE" w:rsidRPr="00786EAE">
        <w:rPr>
          <w:rFonts w:ascii="Arial" w:hAnsi="Arial" w:cs="Arial"/>
          <w:b/>
          <w:bCs/>
          <w:sz w:val="22"/>
          <w:szCs w:val="22"/>
        </w:rPr>
        <w:lastRenderedPageBreak/>
        <w:t xml:space="preserve">F O R M U L Á Ř   P R O     </w:t>
      </w:r>
      <w:proofErr w:type="spellStart"/>
      <w:r w:rsidR="00786EAE" w:rsidRPr="00786EAE">
        <w:rPr>
          <w:rFonts w:ascii="Arial" w:hAnsi="Arial" w:cs="Arial"/>
          <w:b/>
          <w:bCs/>
          <w:sz w:val="22"/>
          <w:szCs w:val="22"/>
        </w:rPr>
        <w:t>O</w:t>
      </w:r>
      <w:proofErr w:type="spellEnd"/>
      <w:r w:rsidR="00786EAE" w:rsidRPr="00786EAE">
        <w:rPr>
          <w:rFonts w:ascii="Arial" w:hAnsi="Arial" w:cs="Arial"/>
          <w:b/>
          <w:bCs/>
          <w:sz w:val="22"/>
          <w:szCs w:val="22"/>
        </w:rPr>
        <w:t xml:space="preserve"> H L Á Š E N Í    Z M Ě N    S T A V B Y</w:t>
      </w:r>
    </w:p>
    <w:p w14:paraId="545AA282" w14:textId="77777777"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6F1479">
      <w:footerReference w:type="default" r:id="rId12"/>
      <w:footnotePr>
        <w:numFmt w:val="chicago"/>
      </w:footnotePr>
      <w:pgSz w:w="11906" w:h="16838"/>
      <w:pgMar w:top="2127" w:right="1276" w:bottom="1242"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185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B33AE" w16cex:dateUtc="2023-08-07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18576" w16cid:durableId="287B33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E792C" w14:textId="77777777" w:rsidR="00F6450A" w:rsidRDefault="00F6450A">
      <w:pPr>
        <w:spacing w:line="240" w:lineRule="auto"/>
      </w:pPr>
      <w:r>
        <w:separator/>
      </w:r>
    </w:p>
  </w:endnote>
  <w:endnote w:type="continuationSeparator" w:id="0">
    <w:p w14:paraId="7642C2B8" w14:textId="77777777" w:rsidR="00F6450A" w:rsidRDefault="00F6450A">
      <w:pPr>
        <w:spacing w:line="240" w:lineRule="auto"/>
      </w:pPr>
      <w:r>
        <w:continuationSeparator/>
      </w:r>
    </w:p>
  </w:endnote>
  <w:endnote w:type="continuationNotice" w:id="1">
    <w:p w14:paraId="5E316EE7" w14:textId="77777777" w:rsidR="00F6450A" w:rsidRDefault="00F645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55D70" w14:textId="7083FEA0" w:rsidR="00E65FC2" w:rsidRDefault="00E65FC2" w:rsidP="009F76EA">
    <w:pPr>
      <w:pStyle w:val="Zpat"/>
      <w:jc w:val="center"/>
    </w:pPr>
    <w:r>
      <w:t xml:space="preserve">- </w:t>
    </w:r>
    <w:r>
      <w:fldChar w:fldCharType="begin"/>
    </w:r>
    <w:r>
      <w:instrText>PAGE   \* MERGEFORMAT</w:instrText>
    </w:r>
    <w:r>
      <w:fldChar w:fldCharType="separate"/>
    </w:r>
    <w:r w:rsidR="00D45C56" w:rsidRPr="00D45C56">
      <w:rPr>
        <w:noProof/>
        <w:lang w:val="cs-CZ"/>
      </w:rPr>
      <w:t>29</w:t>
    </w:r>
    <w:r>
      <w:fldChar w:fldCharType="end"/>
    </w:r>
    <w:r>
      <w:rPr>
        <w:lang w:val="cs-CZ"/>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5994F" w14:textId="77777777" w:rsidR="00F6450A" w:rsidRDefault="00F6450A">
      <w:pPr>
        <w:spacing w:line="240" w:lineRule="auto"/>
      </w:pPr>
      <w:r>
        <w:separator/>
      </w:r>
    </w:p>
  </w:footnote>
  <w:footnote w:type="continuationSeparator" w:id="0">
    <w:p w14:paraId="4E4B4210" w14:textId="77777777" w:rsidR="00F6450A" w:rsidRDefault="00F6450A">
      <w:pPr>
        <w:spacing w:line="240" w:lineRule="auto"/>
      </w:pPr>
      <w:r>
        <w:continuationSeparator/>
      </w:r>
    </w:p>
  </w:footnote>
  <w:footnote w:type="continuationNotice" w:id="1">
    <w:p w14:paraId="785F1E68" w14:textId="77777777" w:rsidR="00F6450A" w:rsidRDefault="00F6450A">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0"/>
  </w:num>
  <w:num w:numId="8">
    <w:abstractNumId w:val="54"/>
  </w:num>
  <w:num w:numId="9">
    <w:abstractNumId w:val="67"/>
  </w:num>
  <w:num w:numId="10">
    <w:abstractNumId w:val="48"/>
  </w:num>
  <w:num w:numId="11">
    <w:abstractNumId w:val="64"/>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3"/>
  </w:num>
  <w:num w:numId="15">
    <w:abstractNumId w:val="62"/>
  </w:num>
  <w:num w:numId="16">
    <w:abstractNumId w:val="61"/>
  </w:num>
  <w:num w:numId="17">
    <w:abstractNumId w:val="71"/>
  </w:num>
  <w:num w:numId="18">
    <w:abstractNumId w:val="53"/>
  </w:num>
  <w:num w:numId="19">
    <w:abstractNumId w:val="72"/>
  </w:num>
  <w:num w:numId="20">
    <w:abstractNumId w:val="65"/>
  </w:num>
  <w:num w:numId="21">
    <w:abstractNumId w:val="69"/>
  </w:num>
  <w:num w:numId="22">
    <w:abstractNumId w:val="68"/>
  </w:num>
  <w:num w:numId="23">
    <w:abstractNumId w:val="59"/>
  </w:num>
  <w:num w:numId="24">
    <w:abstractNumId w:val="10"/>
  </w:num>
  <w:num w:numId="25">
    <w:abstractNumId w:val="14"/>
  </w:num>
  <w:num w:numId="26">
    <w:abstractNumId w:val="70"/>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6"/>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čera Petr (OKI)">
    <w15:presenceInfo w15:providerId="AD" w15:userId="S::kucerape@kr-s.cz::51c9bf93-2afd-4d24-a5b2-a35c5b8f2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6F59"/>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5E9E"/>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5E3B"/>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9744E"/>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540"/>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A34"/>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5C56"/>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740"/>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4F5"/>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0A"/>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4.xml><?xml version="1.0" encoding="utf-8"?>
<ds:datastoreItem xmlns:ds="http://schemas.openxmlformats.org/officeDocument/2006/customXml" ds:itemID="{F2736E40-D3E8-4BDB-BA7A-9A6F5C05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9152</Words>
  <Characters>54001</Characters>
  <Application>Microsoft Office Word</Application>
  <DocSecurity>0</DocSecurity>
  <Lines>450</Lines>
  <Paragraphs>126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63027</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Jindra</cp:lastModifiedBy>
  <cp:revision>5</cp:revision>
  <cp:lastPrinted>2018-08-27T08:58:00Z</cp:lastPrinted>
  <dcterms:created xsi:type="dcterms:W3CDTF">2023-08-07T07:26:00Z</dcterms:created>
  <dcterms:modified xsi:type="dcterms:W3CDTF">2025-09-15T12:07:00Z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