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61BE97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w:t>
      </w:r>
      <w:r w:rsidR="00226750">
        <w:rPr>
          <w:b/>
          <w:bCs/>
          <w:sz w:val="22"/>
          <w:szCs w:val="22"/>
        </w:rPr>
        <w:t xml:space="preserve">I/25919, most </w:t>
      </w:r>
      <w:proofErr w:type="spellStart"/>
      <w:r w:rsidR="00226750">
        <w:rPr>
          <w:b/>
          <w:bCs/>
          <w:sz w:val="22"/>
          <w:szCs w:val="22"/>
        </w:rPr>
        <w:t>ev.č</w:t>
      </w:r>
      <w:proofErr w:type="spellEnd"/>
      <w:r w:rsidR="00226750">
        <w:rPr>
          <w:b/>
          <w:bCs/>
          <w:sz w:val="22"/>
          <w:szCs w:val="22"/>
        </w:rPr>
        <w:t xml:space="preserve">. 25919-4 přes cestu v obci </w:t>
      </w:r>
      <w:proofErr w:type="spellStart"/>
      <w:proofErr w:type="gramStart"/>
      <w:r w:rsidR="00226750">
        <w:rPr>
          <w:b/>
          <w:bCs/>
          <w:sz w:val="22"/>
          <w:szCs w:val="22"/>
        </w:rPr>
        <w:t>Skalsko</w:t>
      </w:r>
      <w:proofErr w:type="spellEnd"/>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5355F29"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w:t>
      </w:r>
      <w:r w:rsidR="00226750">
        <w:rPr>
          <w:b/>
          <w:sz w:val="22"/>
          <w:szCs w:val="22"/>
        </w:rPr>
        <w:t xml:space="preserve">I/25919, most </w:t>
      </w:r>
      <w:proofErr w:type="spellStart"/>
      <w:r w:rsidR="00226750">
        <w:rPr>
          <w:b/>
          <w:sz w:val="22"/>
          <w:szCs w:val="22"/>
        </w:rPr>
        <w:t>ev.č</w:t>
      </w:r>
      <w:proofErr w:type="spellEnd"/>
      <w:r w:rsidR="00226750">
        <w:rPr>
          <w:b/>
          <w:sz w:val="22"/>
          <w:szCs w:val="22"/>
        </w:rPr>
        <w:t xml:space="preserve">. 25919-4 přes cestu v obci </w:t>
      </w:r>
      <w:proofErr w:type="spellStart"/>
      <w:r w:rsidR="00226750">
        <w:rPr>
          <w:b/>
          <w:sz w:val="22"/>
          <w:szCs w:val="22"/>
        </w:rPr>
        <w:t>Skalsko</w:t>
      </w:r>
      <w:proofErr w:type="spellEnd"/>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4915611B"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226750">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575579CE"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226750">
            <w:rPr>
              <w:bCs/>
              <w:sz w:val="22"/>
              <w:szCs w:val="22"/>
            </w:rPr>
            <w:t>1</w:t>
          </w:r>
          <w:r w:rsidR="007C208C">
            <w:rPr>
              <w:bCs/>
              <w:sz w:val="22"/>
              <w:szCs w:val="22"/>
            </w:rPr>
            <w:t xml:space="preserve"> měsí</w:t>
          </w:r>
          <w:r w:rsidR="00226750">
            <w:rPr>
              <w:bCs/>
              <w:sz w:val="22"/>
              <w:szCs w:val="22"/>
            </w:rPr>
            <w:t>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73101A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726CC">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D406154"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w:t>
      </w:r>
      <w:r w:rsidR="00226750">
        <w:rPr>
          <w:b/>
          <w:bCs/>
          <w:sz w:val="22"/>
          <w:szCs w:val="22"/>
        </w:rPr>
        <w:t xml:space="preserve">I/25919, most </w:t>
      </w:r>
      <w:proofErr w:type="spellStart"/>
      <w:r w:rsidR="00226750">
        <w:rPr>
          <w:b/>
          <w:bCs/>
          <w:sz w:val="22"/>
          <w:szCs w:val="22"/>
        </w:rPr>
        <w:t>ev.č</w:t>
      </w:r>
      <w:proofErr w:type="spellEnd"/>
      <w:r w:rsidR="00226750">
        <w:rPr>
          <w:b/>
          <w:bCs/>
          <w:sz w:val="22"/>
          <w:szCs w:val="22"/>
        </w:rPr>
        <w:t xml:space="preserve">. 25919-4 přes cestu v obci </w:t>
      </w:r>
      <w:proofErr w:type="spellStart"/>
      <w:r w:rsidR="00226750">
        <w:rPr>
          <w:b/>
          <w:bCs/>
          <w:sz w:val="22"/>
          <w:szCs w:val="22"/>
        </w:rPr>
        <w:t>Skalsko</w:t>
      </w:r>
      <w:proofErr w:type="spellEnd"/>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26750"/>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0519"/>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CC"/>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3B91"/>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056"/>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A97"/>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A59"/>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724"/>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40519"/>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B0724"/>
    <w:rsid w:val="00CE0342"/>
    <w:rsid w:val="00D33664"/>
    <w:rsid w:val="00D65326"/>
    <w:rsid w:val="00E01EE7"/>
    <w:rsid w:val="00E632BD"/>
    <w:rsid w:val="00E6734D"/>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Pages>
  <Words>4607</Words>
  <Characters>27186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263</cp:revision>
  <cp:lastPrinted>2024-11-27T12:46:00Z</cp:lastPrinted>
  <dcterms:created xsi:type="dcterms:W3CDTF">2024-10-15T12:44:00Z</dcterms:created>
  <dcterms:modified xsi:type="dcterms:W3CDTF">2025-08-12T12:03:00Z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