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6"/>
        <w:gridCol w:w="851"/>
      </w:tblGrid>
      <w:tr w:rsidR="00224EF5" w:rsidRPr="00ED0510" w14:paraId="71C2BBFC" w14:textId="77777777" w:rsidTr="00224EF5">
        <w:trPr>
          <w:gridAfter w:val="1"/>
          <w:wAfter w:w="851" w:type="dxa"/>
          <w:trHeight w:val="450"/>
        </w:trPr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BEB" w:fill="EDEBEB"/>
            <w:vAlign w:val="center"/>
            <w:hideMark/>
          </w:tcPr>
          <w:p w14:paraId="23B4FFB6" w14:textId="77777777" w:rsidR="00224EF5" w:rsidRPr="00ED0510" w:rsidRDefault="00224EF5" w:rsidP="00ED05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D05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Popis</w:t>
            </w:r>
          </w:p>
        </w:tc>
      </w:tr>
      <w:tr w:rsidR="00224EF5" w:rsidRPr="00ED0510" w14:paraId="23825FBA" w14:textId="77777777" w:rsidTr="00224EF5">
        <w:trPr>
          <w:trHeight w:val="600"/>
        </w:trPr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2F66" w14:textId="77777777" w:rsidR="00224EF5" w:rsidRPr="00ED0510" w:rsidRDefault="00224EF5" w:rsidP="00ED05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BEB" w:fill="EDEBEB"/>
            <w:vAlign w:val="center"/>
            <w:hideMark/>
          </w:tcPr>
          <w:p w14:paraId="33BE384B" w14:textId="77777777" w:rsidR="00224EF5" w:rsidRPr="00ED0510" w:rsidRDefault="00224EF5" w:rsidP="00ED05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D05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Množství</w:t>
            </w:r>
          </w:p>
        </w:tc>
      </w:tr>
      <w:tr w:rsidR="00224EF5" w:rsidRPr="00ED0510" w14:paraId="23C1608E" w14:textId="77777777" w:rsidTr="00224EF5">
        <w:trPr>
          <w:trHeight w:val="1002"/>
        </w:trPr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85D76" w14:textId="77777777" w:rsidR="00224EF5" w:rsidRPr="00ED0510" w:rsidRDefault="00224EF5" w:rsidP="00ED0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Antivandal</w:t>
            </w:r>
            <w:proofErr w:type="spellEnd"/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IP dome kamera </w:t>
            </w:r>
            <w:proofErr w:type="spellStart"/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Dahua</w:t>
            </w:r>
            <w:proofErr w:type="spellEnd"/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 s Full HD rozlišením 2 </w:t>
            </w:r>
            <w:proofErr w:type="spellStart"/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Mpx</w:t>
            </w:r>
            <w:proofErr w:type="spellEnd"/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a funkcí </w:t>
            </w:r>
            <w:proofErr w:type="spellStart"/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Starlight</w:t>
            </w:r>
            <w:proofErr w:type="spellEnd"/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Díky krytí IP 67 a IK 10 je kamera vhodná pro exteriérové použití a je vybavena IR LED přísvitem s dosahem 30 metrů pro noční režim. Za zmínku stojí podpůrné funkce, pro lepší kvalitu obrazu, jako jsou: AWB, AGC, BLC, HLC, WDR, ROI, 3DNR.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EDEBEB" w:fill="FFFFFF"/>
            <w:vAlign w:val="center"/>
            <w:hideMark/>
          </w:tcPr>
          <w:p w14:paraId="47766304" w14:textId="77777777" w:rsidR="00224EF5" w:rsidRPr="00ED0510" w:rsidRDefault="00224EF5" w:rsidP="00ED05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D05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16</w:t>
            </w:r>
          </w:p>
        </w:tc>
      </w:tr>
      <w:tr w:rsidR="00224EF5" w:rsidRPr="00ED0510" w14:paraId="078C3659" w14:textId="77777777" w:rsidTr="00224EF5">
        <w:trPr>
          <w:trHeight w:val="1002"/>
        </w:trPr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F2CB5" w14:textId="77777777" w:rsidR="00224EF5" w:rsidRPr="00ED0510" w:rsidRDefault="00224EF5" w:rsidP="00ED0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Dahua</w:t>
            </w:r>
            <w:proofErr w:type="spellEnd"/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přídavný límec pro dome kamery typu IPC-EB, IPC-HDB, IPC-EW, IPC-HDBW, IPC-HDW, HAC-HDBW. Ideální řešení pro korektní montáž.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BEB" w:fill="FFFFFF"/>
            <w:vAlign w:val="center"/>
            <w:hideMark/>
          </w:tcPr>
          <w:p w14:paraId="3C32E51C" w14:textId="77777777" w:rsidR="00224EF5" w:rsidRPr="00ED0510" w:rsidRDefault="00224EF5" w:rsidP="00ED05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D05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224EF5" w:rsidRPr="00ED0510" w14:paraId="667B621B" w14:textId="77777777" w:rsidTr="00224EF5">
        <w:trPr>
          <w:trHeight w:val="1002"/>
        </w:trPr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5E29D" w14:textId="77777777" w:rsidR="00224EF5" w:rsidRPr="00ED0510" w:rsidRDefault="00224EF5" w:rsidP="00ED0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Dahua</w:t>
            </w:r>
            <w:proofErr w:type="spellEnd"/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držák na stěnu pro kamery IPC-HDW, IPC-HDBW, IP-EB, IPC-HDB, IPC-EW, HC-HDBW, HC-HDW a SD2xxx PTZ kamery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BEB" w:fill="FFFFFF"/>
            <w:vAlign w:val="center"/>
            <w:hideMark/>
          </w:tcPr>
          <w:p w14:paraId="5253734E" w14:textId="77777777" w:rsidR="00224EF5" w:rsidRPr="00ED0510" w:rsidRDefault="00224EF5" w:rsidP="00ED05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D05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224EF5" w:rsidRPr="00ED0510" w14:paraId="51003885" w14:textId="77777777" w:rsidTr="00224EF5">
        <w:trPr>
          <w:trHeight w:val="1002"/>
        </w:trPr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6C74F" w14:textId="77777777" w:rsidR="00224EF5" w:rsidRPr="00ED0510" w:rsidRDefault="00224EF5" w:rsidP="00ED0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IP záznamové zařízení </w:t>
            </w:r>
            <w:proofErr w:type="spellStart"/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Dahua</w:t>
            </w:r>
            <w:proofErr w:type="spellEnd"/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ze série AI podporující technologii pro rozpoznání tváří. Je možné připojit až 16 kamer do rozlišení 16 </w:t>
            </w:r>
            <w:proofErr w:type="spellStart"/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Mpx</w:t>
            </w:r>
            <w:proofErr w:type="spellEnd"/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a data ukládat na čtyři SATA III pevné disky, každý s maximální kapacitou 16 TB. Schopnost rozpoznávání 12 tváří za sekundu, podpora AI rozpoznávaní osob/vozidel v případě "</w:t>
            </w:r>
            <w:proofErr w:type="spellStart"/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Perimeter</w:t>
            </w:r>
            <w:proofErr w:type="spellEnd"/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Protection</w:t>
            </w:r>
            <w:proofErr w:type="spellEnd"/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".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BEB" w:fill="FFFFFF"/>
            <w:vAlign w:val="center"/>
            <w:hideMark/>
          </w:tcPr>
          <w:p w14:paraId="36C8D0D4" w14:textId="77777777" w:rsidR="00224EF5" w:rsidRPr="00ED0510" w:rsidRDefault="00224EF5" w:rsidP="00ED05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D05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224EF5" w:rsidRPr="00ED0510" w14:paraId="6C51E0AE" w14:textId="77777777" w:rsidTr="00224EF5">
        <w:trPr>
          <w:trHeight w:val="1002"/>
        </w:trPr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EA809" w14:textId="77777777" w:rsidR="00224EF5" w:rsidRPr="00ED0510" w:rsidRDefault="00224EF5" w:rsidP="00ED0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Rychlý modernizovaný a vysoce spolehlivý pevný disk z naší nabídky HDD se sníženou spotřebou, vhodný pro provoz 24x7 a kapacitou 4000 GB. Tento HDD podporuje technologii </w:t>
            </w:r>
            <w:proofErr w:type="spellStart"/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Surveillance</w:t>
            </w:r>
            <w:proofErr w:type="spellEnd"/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Digital Video </w:t>
            </w:r>
            <w:proofErr w:type="spellStart"/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Recorder</w:t>
            </w:r>
            <w:proofErr w:type="spellEnd"/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(SDVR) a Network Digital </w:t>
            </w:r>
            <w:proofErr w:type="spellStart"/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Recorder</w:t>
            </w:r>
            <w:proofErr w:type="spellEnd"/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(NVR), a tak je disk předurčený k použití ve špičkových kamerových systémech s velmi rychlým síťovým přístupem.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BEB" w:fill="FFFFFF"/>
            <w:vAlign w:val="center"/>
            <w:hideMark/>
          </w:tcPr>
          <w:p w14:paraId="7C413316" w14:textId="77777777" w:rsidR="00224EF5" w:rsidRPr="00ED0510" w:rsidRDefault="00224EF5" w:rsidP="00ED05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D05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224EF5" w:rsidRPr="00ED0510" w14:paraId="6C056506" w14:textId="77777777" w:rsidTr="00224EF5">
        <w:trPr>
          <w:trHeight w:val="1002"/>
        </w:trPr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D19D7" w14:textId="77777777" w:rsidR="00224EF5" w:rsidRPr="00ED0510" w:rsidRDefault="00224EF5" w:rsidP="00ED0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Datový kabel UTP, nestíněný, CAT 5e, 4x2x0,</w:t>
            </w:r>
            <w:proofErr w:type="gramStart"/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5mm</w:t>
            </w:r>
            <w:proofErr w:type="gramEnd"/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PVC, balení 305m/kartón, možnost objednat jen celé balení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BEB" w:fill="FFFFFF"/>
            <w:vAlign w:val="center"/>
            <w:hideMark/>
          </w:tcPr>
          <w:p w14:paraId="45050108" w14:textId="77777777" w:rsidR="00224EF5" w:rsidRPr="00ED0510" w:rsidRDefault="00224EF5" w:rsidP="00ED05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D051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915</w:t>
            </w:r>
          </w:p>
        </w:tc>
      </w:tr>
      <w:tr w:rsidR="00224EF5" w:rsidRPr="00ED0510" w14:paraId="68FAF800" w14:textId="77777777" w:rsidTr="00224EF5">
        <w:trPr>
          <w:trHeight w:val="1002"/>
        </w:trPr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DA76C" w14:textId="77777777" w:rsidR="00224EF5" w:rsidRPr="00ED0510" w:rsidRDefault="00224EF5" w:rsidP="00ED0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Materiál ostatní lišta odhad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cca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600m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BEB" w:fill="FFFFFF"/>
            <w:vAlign w:val="center"/>
            <w:hideMark/>
          </w:tcPr>
          <w:p w14:paraId="4A5CE646" w14:textId="77777777" w:rsidR="00224EF5" w:rsidRPr="00ED0510" w:rsidRDefault="00224EF5" w:rsidP="00ED05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224EF5" w:rsidRPr="00ED0510" w14:paraId="4A0AA262" w14:textId="77777777" w:rsidTr="00224EF5">
        <w:trPr>
          <w:trHeight w:val="1002"/>
        </w:trPr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6F0B7" w14:textId="77777777" w:rsidR="00224EF5" w:rsidRPr="00ED0510" w:rsidRDefault="00224EF5" w:rsidP="00ED0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Práce odhad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cca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90h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BEB" w:fill="FFFFFF"/>
            <w:vAlign w:val="center"/>
            <w:hideMark/>
          </w:tcPr>
          <w:p w14:paraId="039D7127" w14:textId="77777777" w:rsidR="00224EF5" w:rsidRPr="00ED0510" w:rsidRDefault="00224EF5" w:rsidP="00ED05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224EF5" w:rsidRPr="00ED0510" w14:paraId="1A586B99" w14:textId="77777777" w:rsidTr="00224EF5">
        <w:trPr>
          <w:trHeight w:val="1002"/>
        </w:trPr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62D92F" w14:textId="77777777" w:rsidR="00224EF5" w:rsidRPr="00ED0510" w:rsidRDefault="00224EF5" w:rsidP="00ED0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BEB" w:fill="FFFFFF"/>
            <w:vAlign w:val="center"/>
            <w:hideMark/>
          </w:tcPr>
          <w:p w14:paraId="1332AE61" w14:textId="77777777" w:rsidR="00224EF5" w:rsidRPr="00ED0510" w:rsidRDefault="00224EF5" w:rsidP="00ED05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224EF5" w:rsidRPr="00ED0510" w14:paraId="46EBB850" w14:textId="77777777" w:rsidTr="00224EF5">
        <w:trPr>
          <w:trHeight w:val="1002"/>
        </w:trPr>
        <w:tc>
          <w:tcPr>
            <w:tcW w:w="4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9ADE9" w14:textId="77777777" w:rsidR="00224EF5" w:rsidRPr="00ED0510" w:rsidRDefault="00224EF5" w:rsidP="00ED0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Materiál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spojovací - </w:t>
            </w:r>
            <w:r w:rsidRPr="00ED0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drobný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BEB" w:fill="FFFFFF"/>
            <w:vAlign w:val="center"/>
            <w:hideMark/>
          </w:tcPr>
          <w:p w14:paraId="1D61AB0C" w14:textId="16DEDB94" w:rsidR="00224EF5" w:rsidRPr="00ED0510" w:rsidRDefault="00224EF5" w:rsidP="00ED05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5C0A9D71" w14:textId="77777777" w:rsidR="00AB0726" w:rsidRDefault="002A6FC8"/>
    <w:sectPr w:rsidR="00AB0726" w:rsidSect="00B355BE">
      <w:headerReference w:type="default" r:id="rId6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40D05" w14:textId="77777777" w:rsidR="002A6FC8" w:rsidRDefault="002A6FC8" w:rsidP="0009391C">
      <w:pPr>
        <w:spacing w:after="0" w:line="240" w:lineRule="auto"/>
      </w:pPr>
      <w:r>
        <w:separator/>
      </w:r>
    </w:p>
  </w:endnote>
  <w:endnote w:type="continuationSeparator" w:id="0">
    <w:p w14:paraId="3F9EA673" w14:textId="77777777" w:rsidR="002A6FC8" w:rsidRDefault="002A6FC8" w:rsidP="0009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A950F" w14:textId="77777777" w:rsidR="002A6FC8" w:rsidRDefault="002A6FC8" w:rsidP="0009391C">
      <w:pPr>
        <w:spacing w:after="0" w:line="240" w:lineRule="auto"/>
      </w:pPr>
      <w:r>
        <w:separator/>
      </w:r>
    </w:p>
  </w:footnote>
  <w:footnote w:type="continuationSeparator" w:id="0">
    <w:p w14:paraId="14CD3BDA" w14:textId="77777777" w:rsidR="002A6FC8" w:rsidRDefault="002A6FC8" w:rsidP="0009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0ED40" w14:textId="0FCD787D" w:rsidR="0009391C" w:rsidRDefault="00BA1E57" w:rsidP="0009391C">
    <w:pPr>
      <w:pStyle w:val="Zhlav"/>
      <w:rPr>
        <w:b/>
      </w:rPr>
    </w:pPr>
    <w:r>
      <w:rPr>
        <w:b/>
      </w:rPr>
      <w:t>Kamerový systém pro budovu SOŠ</w:t>
    </w:r>
  </w:p>
  <w:p w14:paraId="340A6680" w14:textId="0D4E7B5A" w:rsidR="0009391C" w:rsidRPr="00266443" w:rsidRDefault="0009391C" w:rsidP="0009391C">
    <w:pPr>
      <w:pStyle w:val="Zhlav"/>
      <w:rPr>
        <w:b/>
      </w:rPr>
    </w:pPr>
    <w:r>
      <w:rPr>
        <w:b/>
      </w:rPr>
      <w:t xml:space="preserve"> instalace IP</w:t>
    </w:r>
  </w:p>
  <w:p w14:paraId="0E0B0376" w14:textId="77777777" w:rsidR="0009391C" w:rsidRDefault="0009391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F25"/>
    <w:rsid w:val="000819EC"/>
    <w:rsid w:val="0009391C"/>
    <w:rsid w:val="00224EF5"/>
    <w:rsid w:val="00234BF2"/>
    <w:rsid w:val="002A6FC8"/>
    <w:rsid w:val="00B355BE"/>
    <w:rsid w:val="00BA1E57"/>
    <w:rsid w:val="00E459AB"/>
    <w:rsid w:val="00E80F25"/>
    <w:rsid w:val="00ED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8BBD"/>
  <w15:chartTrackingRefBased/>
  <w15:docId w15:val="{E9423828-EF9B-4A6B-9B52-6AC64F24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391C"/>
  </w:style>
  <w:style w:type="paragraph" w:styleId="Zpat">
    <w:name w:val="footer"/>
    <w:basedOn w:val="Normln"/>
    <w:link w:val="ZpatChar"/>
    <w:uiPriority w:val="99"/>
    <w:unhideWhenUsed/>
    <w:rsid w:val="0009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3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Štembergová</dc:creator>
  <cp:keywords/>
  <dc:description/>
  <cp:lastModifiedBy>Hrejsová Marcela</cp:lastModifiedBy>
  <cp:revision>7</cp:revision>
  <cp:lastPrinted>2024-08-30T08:53:00Z</cp:lastPrinted>
  <dcterms:created xsi:type="dcterms:W3CDTF">2023-09-15T08:53:00Z</dcterms:created>
  <dcterms:modified xsi:type="dcterms:W3CDTF">2025-05-11T09:38:00Z</dcterms:modified>
</cp:coreProperties>
</file>