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7895186B"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537845" w:rsidRPr="00537845">
        <w:rPr>
          <w:rFonts w:cstheme="minorHAnsi"/>
        </w:rPr>
        <w:t>II/275 Horky n/J, most ev.</w:t>
      </w:r>
      <w:r w:rsidR="00537845">
        <w:rPr>
          <w:rFonts w:cstheme="minorHAnsi"/>
        </w:rPr>
        <w:t xml:space="preserve"> </w:t>
      </w:r>
      <w:r w:rsidR="00537845" w:rsidRPr="00537845">
        <w:rPr>
          <w:rFonts w:cstheme="minorHAnsi"/>
        </w:rPr>
        <w:t>č. 275-004 přes Jizeru v obci Horky nad Jizerou</w:t>
      </w:r>
      <w:r>
        <w:rPr>
          <w:rFonts w:cstheme="minorHAnsi"/>
        </w:rPr>
        <w:t>“ - PD</w:t>
      </w:r>
    </w:p>
    <w:p w14:paraId="49100D05" w14:textId="77777777" w:rsidR="00914511" w:rsidRPr="008F4745" w:rsidRDefault="00914511" w:rsidP="008B52E4">
      <w:pPr>
        <w:pStyle w:val="Nadpis2"/>
        <w:rPr>
          <w:rFonts w:cstheme="minorHAnsi"/>
          <w:noProof/>
        </w:rPr>
      </w:pPr>
      <w:r w:rsidRPr="008F4745">
        <w:rPr>
          <w:rFonts w:cstheme="minorHAnsi"/>
        </w:rPr>
        <w:t xml:space="preserve">Mapa: </w:t>
      </w:r>
    </w:p>
    <w:p w14:paraId="5E92621B" w14:textId="238F007B" w:rsidR="00914511" w:rsidRDefault="00006E88" w:rsidP="00C6519B">
      <w:pPr>
        <w:spacing w:line="360" w:lineRule="auto"/>
        <w:jc w:val="center"/>
        <w:rPr>
          <w:rFonts w:ascii="Arial" w:hAnsi="Arial" w:cs="Arial"/>
          <w:b/>
          <w:noProof/>
          <w:sz w:val="28"/>
          <w:szCs w:val="28"/>
        </w:rPr>
      </w:pPr>
      <w:r>
        <w:rPr>
          <w:rFonts w:ascii="Arial" w:hAnsi="Arial" w:cs="Arial"/>
          <w:b/>
          <w:noProof/>
          <w:sz w:val="28"/>
          <w:szCs w:val="28"/>
        </w:rPr>
        <w:drawing>
          <wp:inline distT="0" distB="0" distL="0" distR="0" wp14:anchorId="401246A6" wp14:editId="24499753">
            <wp:extent cx="5760720" cy="3895725"/>
            <wp:effectExtent l="0" t="0" r="0" b="9525"/>
            <wp:docPr id="484449985"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49985"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60720" cy="389572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6BAE4F3E" w:rsidR="005051D1" w:rsidRPr="00A92783" w:rsidRDefault="003B3DDB" w:rsidP="006B05FC">
      <w:pPr>
        <w:jc w:val="both"/>
        <w:rPr>
          <w:rFonts w:cstheme="minorHAnsi"/>
        </w:rPr>
      </w:pPr>
      <w:r w:rsidRPr="00FA7984">
        <w:rPr>
          <w:rFonts w:cstheme="minorHAnsi"/>
        </w:rPr>
        <w:t>s</w:t>
      </w:r>
      <w:r w:rsidR="00C7336B" w:rsidRPr="00FA7984">
        <w:rPr>
          <w:rFonts w:cstheme="minorHAnsi"/>
        </w:rPr>
        <w:t xml:space="preserve">ilnice </w:t>
      </w:r>
      <w:r w:rsidR="005C218F" w:rsidRPr="00FA7984">
        <w:rPr>
          <w:rFonts w:cstheme="minorHAnsi"/>
        </w:rPr>
        <w:t xml:space="preserve">č. </w:t>
      </w:r>
      <w:r w:rsidR="00711A65" w:rsidRPr="00FA7984">
        <w:rPr>
          <w:rFonts w:cstheme="minorHAnsi"/>
        </w:rPr>
        <w:t>II/275</w:t>
      </w:r>
      <w:r w:rsidR="00C7336B" w:rsidRPr="00FA7984">
        <w:rPr>
          <w:rFonts w:cstheme="minorHAnsi"/>
        </w:rPr>
        <w:t xml:space="preserve">, </w:t>
      </w:r>
      <w:r w:rsidR="00C7336B" w:rsidRPr="00A92783">
        <w:rPr>
          <w:rFonts w:cstheme="minorHAnsi"/>
        </w:rPr>
        <w:t xml:space="preserve">staničení </w:t>
      </w:r>
      <w:r w:rsidR="00C214BF" w:rsidRPr="00A92783">
        <w:rPr>
          <w:rFonts w:cstheme="minorHAnsi"/>
        </w:rPr>
        <w:t>6</w:t>
      </w:r>
      <w:r w:rsidR="00EF25CF" w:rsidRPr="00A92783">
        <w:rPr>
          <w:rFonts w:cstheme="minorHAnsi"/>
        </w:rPr>
        <w:t>,7</w:t>
      </w:r>
      <w:r w:rsidR="00C214BF" w:rsidRPr="00A92783">
        <w:rPr>
          <w:rFonts w:cstheme="minorHAnsi"/>
        </w:rPr>
        <w:t>70</w:t>
      </w:r>
      <w:r w:rsidR="00EF25CF" w:rsidRPr="00A92783">
        <w:rPr>
          <w:rFonts w:cstheme="minorHAnsi"/>
        </w:rPr>
        <w:t xml:space="preserve"> </w:t>
      </w:r>
      <w:r w:rsidR="00C7336B" w:rsidRPr="00A92783">
        <w:rPr>
          <w:rFonts w:cstheme="minorHAnsi"/>
        </w:rPr>
        <w:t>km</w:t>
      </w:r>
      <w:r w:rsidR="00EF25CF" w:rsidRPr="00A92783">
        <w:rPr>
          <w:rFonts w:cstheme="minorHAnsi"/>
        </w:rPr>
        <w:t>,</w:t>
      </w:r>
      <w:r w:rsidR="00C7336B" w:rsidRPr="00A92783">
        <w:rPr>
          <w:rFonts w:cstheme="minorHAnsi"/>
        </w:rPr>
        <w:t xml:space="preserve"> Středočeský kraj, okres </w:t>
      </w:r>
      <w:r w:rsidR="00A81F49" w:rsidRPr="00A92783">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7842A851" w:rsidR="00B356D4" w:rsidRPr="00537845" w:rsidRDefault="00DB52FF" w:rsidP="00B356D4">
      <w:pPr>
        <w:jc w:val="both"/>
        <w:rPr>
          <w:rFonts w:cstheme="minorHAnsi"/>
          <w:b/>
          <w:color w:val="FF0000"/>
        </w:rPr>
      </w:pPr>
      <w:r w:rsidRPr="00DB52FF">
        <w:rPr>
          <w:rFonts w:cstheme="minorHAnsi"/>
          <w:b/>
        </w:rPr>
        <w:t>25</w:t>
      </w:r>
      <w:r w:rsidR="000075F7" w:rsidRPr="00DB52FF">
        <w:rPr>
          <w:rFonts w:cstheme="minorHAnsi"/>
          <w:b/>
        </w:rPr>
        <w:t> 000</w:t>
      </w:r>
      <w:r w:rsidR="00C337D4" w:rsidRPr="00DB52FF">
        <w:rPr>
          <w:rFonts w:cstheme="minorHAnsi"/>
          <w:b/>
        </w:rPr>
        <w:t> </w:t>
      </w:r>
      <w:r w:rsidR="000075F7" w:rsidRPr="00DB52FF">
        <w:rPr>
          <w:rFonts w:cstheme="minorHAnsi"/>
          <w:b/>
        </w:rPr>
        <w:t>000</w:t>
      </w:r>
      <w:r w:rsidR="00C337D4" w:rsidRPr="00DB52FF">
        <w:rPr>
          <w:rFonts w:cstheme="minorHAnsi"/>
          <w:b/>
        </w:rPr>
        <w:t xml:space="preserve"> </w:t>
      </w:r>
      <w:r w:rsidR="00B356D4" w:rsidRPr="00DB52FF">
        <w:rPr>
          <w:rFonts w:cstheme="minorHAnsi"/>
          <w:b/>
        </w:rPr>
        <w:t xml:space="preserve">Kč bez </w:t>
      </w:r>
      <w:r w:rsidR="00B356D4" w:rsidRPr="00DA3ADD">
        <w:rPr>
          <w:rFonts w:cstheme="minorHAnsi"/>
          <w:b/>
        </w:rPr>
        <w:t>DPH</w:t>
      </w:r>
      <w:r w:rsidR="009666CB" w:rsidRPr="00DA3ADD">
        <w:rPr>
          <w:rFonts w:cstheme="minorHAnsi"/>
          <w:b/>
        </w:rPr>
        <w:t xml:space="preserve">; tj. </w:t>
      </w:r>
      <w:r w:rsidR="00DA3ADD" w:rsidRPr="00DA3ADD">
        <w:rPr>
          <w:rFonts w:cstheme="minorHAnsi"/>
          <w:b/>
        </w:rPr>
        <w:t>30</w:t>
      </w:r>
      <w:r w:rsidR="000075F7" w:rsidRPr="00DA3ADD">
        <w:rPr>
          <w:rFonts w:cstheme="minorHAnsi"/>
          <w:b/>
        </w:rPr>
        <w:t> </w:t>
      </w:r>
      <w:r w:rsidR="00DA3ADD" w:rsidRPr="00DA3ADD">
        <w:rPr>
          <w:rFonts w:cstheme="minorHAnsi"/>
          <w:b/>
        </w:rPr>
        <w:t>25</w:t>
      </w:r>
      <w:r w:rsidR="000075F7" w:rsidRPr="00DA3ADD">
        <w:rPr>
          <w:rFonts w:cstheme="minorHAnsi"/>
          <w:b/>
        </w:rPr>
        <w:t xml:space="preserve">0 000 </w:t>
      </w:r>
      <w:r w:rsidR="009666CB" w:rsidRPr="00DA3ADD">
        <w:rPr>
          <w:rFonts w:cstheme="minorHAnsi"/>
          <w:b/>
        </w:rPr>
        <w:t xml:space="preserve">Kč </w:t>
      </w:r>
      <w:r w:rsidR="002F2DD2" w:rsidRPr="00DA3ADD">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3993E9C3" w14:textId="12CE056A" w:rsidR="00CC62A0" w:rsidRDefault="002932AE" w:rsidP="00BC4D8C">
      <w:pPr>
        <w:pStyle w:val="Zkladntext"/>
        <w:rPr>
          <w:rFonts w:asciiTheme="minorHAnsi" w:eastAsiaTheme="minorHAnsi" w:hAnsiTheme="minorHAnsi" w:cstheme="minorHAnsi"/>
          <w:bCs w:val="0"/>
          <w:sz w:val="22"/>
          <w:szCs w:val="22"/>
          <w:lang w:eastAsia="en-US"/>
        </w:rPr>
      </w:pPr>
      <w:r w:rsidRPr="00D87CAF">
        <w:rPr>
          <w:rFonts w:asciiTheme="minorHAnsi" w:eastAsiaTheme="minorHAnsi" w:hAnsiTheme="minorHAnsi" w:cstheme="minorHAnsi"/>
          <w:bCs w:val="0"/>
          <w:sz w:val="22"/>
          <w:szCs w:val="22"/>
          <w:lang w:eastAsia="en-US"/>
        </w:rPr>
        <w:t>M</w:t>
      </w:r>
      <w:r w:rsidR="00BC4D8C" w:rsidRPr="00D87CAF">
        <w:rPr>
          <w:rFonts w:asciiTheme="minorHAnsi" w:eastAsiaTheme="minorHAnsi" w:hAnsiTheme="minorHAnsi" w:cstheme="minorHAnsi"/>
          <w:bCs w:val="0"/>
          <w:sz w:val="22"/>
          <w:szCs w:val="22"/>
          <w:lang w:eastAsia="en-US"/>
        </w:rPr>
        <w:t xml:space="preserve">ost je nyní </w:t>
      </w:r>
      <w:r w:rsidR="002F2DD2" w:rsidRPr="00D87CAF">
        <w:rPr>
          <w:rFonts w:asciiTheme="minorHAnsi" w:eastAsiaTheme="minorHAnsi" w:hAnsiTheme="minorHAnsi" w:cstheme="minorHAnsi"/>
          <w:bCs w:val="0"/>
          <w:sz w:val="22"/>
          <w:szCs w:val="22"/>
          <w:lang w:eastAsia="en-US"/>
        </w:rPr>
        <w:t xml:space="preserve">v nevyhovujícím stavebnětechnickém stavu s </w:t>
      </w:r>
      <w:r w:rsidR="00BC4D8C" w:rsidRPr="00D87CAF">
        <w:rPr>
          <w:rFonts w:asciiTheme="minorHAnsi" w:eastAsiaTheme="minorHAnsi" w:hAnsiTheme="minorHAnsi" w:cstheme="minorHAnsi"/>
          <w:bCs w:val="0"/>
          <w:sz w:val="22"/>
          <w:szCs w:val="22"/>
          <w:lang w:eastAsia="en-US"/>
        </w:rPr>
        <w:t>klasifik</w:t>
      </w:r>
      <w:r w:rsidR="002F2DD2" w:rsidRPr="00D87CAF">
        <w:rPr>
          <w:rFonts w:asciiTheme="minorHAnsi" w:eastAsiaTheme="minorHAnsi" w:hAnsiTheme="minorHAnsi" w:cstheme="minorHAnsi"/>
          <w:bCs w:val="0"/>
          <w:sz w:val="22"/>
          <w:szCs w:val="22"/>
          <w:lang w:eastAsia="en-US"/>
        </w:rPr>
        <w:t>ací</w:t>
      </w:r>
      <w:r w:rsidR="00BC4D8C" w:rsidRPr="00D87CAF">
        <w:rPr>
          <w:rFonts w:asciiTheme="minorHAnsi" w:eastAsiaTheme="minorHAnsi" w:hAnsiTheme="minorHAnsi" w:cstheme="minorHAnsi"/>
          <w:bCs w:val="0"/>
          <w:sz w:val="22"/>
          <w:szCs w:val="22"/>
          <w:lang w:eastAsia="en-US"/>
        </w:rPr>
        <w:t xml:space="preserve"> </w:t>
      </w:r>
      <w:r w:rsidR="00F84FB9" w:rsidRPr="00D87CAF">
        <w:rPr>
          <w:rFonts w:asciiTheme="minorHAnsi" w:eastAsiaTheme="minorHAnsi" w:hAnsiTheme="minorHAnsi" w:cstheme="minorHAnsi"/>
          <w:bCs w:val="0"/>
          <w:sz w:val="22"/>
          <w:szCs w:val="22"/>
          <w:lang w:eastAsia="en-US"/>
        </w:rPr>
        <w:t>I</w:t>
      </w:r>
      <w:r w:rsidR="00D87CAF" w:rsidRPr="00D87CAF">
        <w:rPr>
          <w:rFonts w:asciiTheme="minorHAnsi" w:eastAsiaTheme="minorHAnsi" w:hAnsiTheme="minorHAnsi" w:cstheme="minorHAnsi"/>
          <w:bCs w:val="0"/>
          <w:sz w:val="22"/>
          <w:szCs w:val="22"/>
          <w:lang w:eastAsia="en-US"/>
        </w:rPr>
        <w:t>V</w:t>
      </w:r>
      <w:r w:rsidR="00F84FB9" w:rsidRPr="00D87CAF">
        <w:rPr>
          <w:rFonts w:asciiTheme="minorHAnsi" w:eastAsiaTheme="minorHAnsi" w:hAnsiTheme="minorHAnsi" w:cstheme="minorHAnsi"/>
          <w:bCs w:val="0"/>
          <w:sz w:val="22"/>
          <w:szCs w:val="22"/>
          <w:lang w:eastAsia="en-US"/>
        </w:rPr>
        <w:t xml:space="preserve"> – </w:t>
      </w:r>
      <w:r w:rsidR="00D87CAF" w:rsidRPr="00D87CAF">
        <w:rPr>
          <w:rFonts w:asciiTheme="minorHAnsi" w:eastAsiaTheme="minorHAnsi" w:hAnsiTheme="minorHAnsi" w:cstheme="minorHAnsi"/>
          <w:bCs w:val="0"/>
          <w:sz w:val="22"/>
          <w:szCs w:val="22"/>
          <w:lang w:eastAsia="en-US"/>
        </w:rPr>
        <w:t>uspokojivý</w:t>
      </w:r>
      <w:r w:rsidR="00BC4D8C" w:rsidRPr="00D87CAF">
        <w:rPr>
          <w:rFonts w:asciiTheme="minorHAnsi" w:eastAsiaTheme="minorHAnsi" w:hAnsiTheme="minorHAnsi" w:cstheme="minorHAnsi"/>
          <w:bCs w:val="0"/>
          <w:sz w:val="22"/>
          <w:szCs w:val="22"/>
          <w:lang w:eastAsia="en-US"/>
        </w:rPr>
        <w:t xml:space="preserve">. </w:t>
      </w:r>
      <w:r w:rsidR="004C16BD" w:rsidRPr="004C16BD">
        <w:rPr>
          <w:rFonts w:asciiTheme="minorHAnsi" w:eastAsiaTheme="minorHAnsi" w:hAnsiTheme="minorHAnsi" w:cstheme="minorHAnsi"/>
          <w:bCs w:val="0"/>
          <w:sz w:val="22"/>
          <w:szCs w:val="22"/>
          <w:lang w:eastAsia="en-US"/>
        </w:rPr>
        <w:t xml:space="preserve">Most vykazuje </w:t>
      </w:r>
      <w:r w:rsidR="001B2853">
        <w:rPr>
          <w:rFonts w:asciiTheme="minorHAnsi" w:eastAsiaTheme="minorHAnsi" w:hAnsiTheme="minorHAnsi" w:cstheme="minorHAnsi"/>
          <w:bCs w:val="0"/>
          <w:sz w:val="22"/>
          <w:szCs w:val="22"/>
          <w:lang w:eastAsia="en-US"/>
        </w:rPr>
        <w:t>stopy po zatékání</w:t>
      </w:r>
      <w:r w:rsidR="007D0CCC">
        <w:rPr>
          <w:rFonts w:asciiTheme="minorHAnsi" w:eastAsiaTheme="minorHAnsi" w:hAnsiTheme="minorHAnsi" w:cstheme="minorHAnsi"/>
          <w:bCs w:val="0"/>
          <w:sz w:val="22"/>
          <w:szCs w:val="22"/>
          <w:lang w:eastAsia="en-US"/>
        </w:rPr>
        <w:t xml:space="preserve"> a trhliny. Objevuje se </w:t>
      </w:r>
      <w:r w:rsidR="004C16BD" w:rsidRPr="004C16BD">
        <w:rPr>
          <w:rFonts w:asciiTheme="minorHAnsi" w:eastAsiaTheme="minorHAnsi" w:hAnsiTheme="minorHAnsi" w:cstheme="minorHAnsi"/>
          <w:bCs w:val="0"/>
          <w:sz w:val="22"/>
          <w:szCs w:val="22"/>
          <w:lang w:eastAsia="en-US"/>
        </w:rPr>
        <w:t>koroz</w:t>
      </w:r>
      <w:r w:rsidR="007D0CCC">
        <w:rPr>
          <w:rFonts w:asciiTheme="minorHAnsi" w:eastAsiaTheme="minorHAnsi" w:hAnsiTheme="minorHAnsi" w:cstheme="minorHAnsi"/>
          <w:bCs w:val="0"/>
          <w:sz w:val="22"/>
          <w:szCs w:val="22"/>
          <w:lang w:eastAsia="en-US"/>
        </w:rPr>
        <w:t>e</w:t>
      </w:r>
      <w:r w:rsidR="004C16BD" w:rsidRPr="004C16BD">
        <w:rPr>
          <w:rFonts w:asciiTheme="minorHAnsi" w:eastAsiaTheme="minorHAnsi" w:hAnsiTheme="minorHAnsi" w:cstheme="minorHAnsi"/>
          <w:bCs w:val="0"/>
          <w:sz w:val="22"/>
          <w:szCs w:val="22"/>
          <w:lang w:eastAsia="en-US"/>
        </w:rPr>
        <w:t xml:space="preserve"> obnažené výztuže nosné konstrukce</w:t>
      </w:r>
      <w:r w:rsidR="00C20C82">
        <w:rPr>
          <w:rFonts w:asciiTheme="minorHAnsi" w:eastAsiaTheme="minorHAnsi" w:hAnsiTheme="minorHAnsi" w:cstheme="minorHAnsi"/>
          <w:bCs w:val="0"/>
          <w:sz w:val="22"/>
          <w:szCs w:val="22"/>
          <w:lang w:eastAsia="en-US"/>
        </w:rPr>
        <w:t xml:space="preserve"> a </w:t>
      </w:r>
      <w:r w:rsidR="00A54684">
        <w:rPr>
          <w:rFonts w:asciiTheme="minorHAnsi" w:eastAsiaTheme="minorHAnsi" w:hAnsiTheme="minorHAnsi" w:cstheme="minorHAnsi"/>
          <w:bCs w:val="0"/>
          <w:sz w:val="22"/>
          <w:szCs w:val="22"/>
          <w:lang w:eastAsia="en-US"/>
        </w:rPr>
        <w:t>ložisek</w:t>
      </w:r>
      <w:r w:rsidR="00F543AE">
        <w:rPr>
          <w:rFonts w:asciiTheme="minorHAnsi" w:eastAsiaTheme="minorHAnsi" w:hAnsiTheme="minorHAnsi" w:cstheme="minorHAnsi"/>
          <w:bCs w:val="0"/>
          <w:sz w:val="22"/>
          <w:szCs w:val="22"/>
          <w:lang w:eastAsia="en-US"/>
        </w:rPr>
        <w:t>,</w:t>
      </w:r>
      <w:r w:rsidR="004C16BD" w:rsidRPr="004C16BD">
        <w:rPr>
          <w:rFonts w:asciiTheme="minorHAnsi" w:eastAsiaTheme="minorHAnsi" w:hAnsiTheme="minorHAnsi" w:cstheme="minorHAnsi"/>
          <w:bCs w:val="0"/>
          <w:sz w:val="22"/>
          <w:szCs w:val="22"/>
          <w:lang w:eastAsia="en-US"/>
        </w:rPr>
        <w:t xml:space="preserve"> </w:t>
      </w:r>
      <w:r w:rsidR="00D25067">
        <w:rPr>
          <w:rFonts w:asciiTheme="minorHAnsi" w:eastAsiaTheme="minorHAnsi" w:hAnsiTheme="minorHAnsi" w:cstheme="minorHAnsi"/>
          <w:bCs w:val="0"/>
          <w:sz w:val="22"/>
          <w:szCs w:val="22"/>
          <w:lang w:eastAsia="en-US"/>
        </w:rPr>
        <w:t xml:space="preserve">dochází k </w:t>
      </w:r>
      <w:r w:rsidR="004C16BD" w:rsidRPr="004C16BD">
        <w:rPr>
          <w:rFonts w:asciiTheme="minorHAnsi" w:eastAsiaTheme="minorHAnsi" w:hAnsiTheme="minorHAnsi" w:cstheme="minorHAnsi"/>
          <w:bCs w:val="0"/>
          <w:sz w:val="22"/>
          <w:szCs w:val="22"/>
          <w:lang w:eastAsia="en-US"/>
        </w:rPr>
        <w:t>separac</w:t>
      </w:r>
      <w:r w:rsidR="00D25067">
        <w:rPr>
          <w:rFonts w:asciiTheme="minorHAnsi" w:eastAsiaTheme="minorHAnsi" w:hAnsiTheme="minorHAnsi" w:cstheme="minorHAnsi"/>
          <w:bCs w:val="0"/>
          <w:sz w:val="22"/>
          <w:szCs w:val="22"/>
          <w:lang w:eastAsia="en-US"/>
        </w:rPr>
        <w:t>i</w:t>
      </w:r>
      <w:r w:rsidR="004C16BD" w:rsidRPr="004C16BD">
        <w:rPr>
          <w:rFonts w:asciiTheme="minorHAnsi" w:eastAsiaTheme="minorHAnsi" w:hAnsiTheme="minorHAnsi" w:cstheme="minorHAnsi"/>
          <w:bCs w:val="0"/>
          <w:sz w:val="22"/>
          <w:szCs w:val="22"/>
          <w:lang w:eastAsia="en-US"/>
        </w:rPr>
        <w:t xml:space="preserve"> krycí vrstvy betonu</w:t>
      </w:r>
      <w:r w:rsidR="005D1EB9">
        <w:rPr>
          <w:rFonts w:asciiTheme="minorHAnsi" w:eastAsiaTheme="minorHAnsi" w:hAnsiTheme="minorHAnsi" w:cstheme="minorHAnsi"/>
          <w:bCs w:val="0"/>
          <w:sz w:val="22"/>
          <w:szCs w:val="22"/>
          <w:lang w:eastAsia="en-US"/>
        </w:rPr>
        <w:t xml:space="preserve"> a </w:t>
      </w:r>
      <w:r w:rsidR="004C16BD" w:rsidRPr="004C16BD">
        <w:rPr>
          <w:rFonts w:asciiTheme="minorHAnsi" w:eastAsiaTheme="minorHAnsi" w:hAnsiTheme="minorHAnsi" w:cstheme="minorHAnsi"/>
          <w:bCs w:val="0"/>
          <w:sz w:val="22"/>
          <w:szCs w:val="22"/>
          <w:lang w:eastAsia="en-US"/>
        </w:rPr>
        <w:t>degradac</w:t>
      </w:r>
      <w:r w:rsidR="00265C53">
        <w:rPr>
          <w:rFonts w:asciiTheme="minorHAnsi" w:eastAsiaTheme="minorHAnsi" w:hAnsiTheme="minorHAnsi" w:cstheme="minorHAnsi"/>
          <w:bCs w:val="0"/>
          <w:sz w:val="22"/>
          <w:szCs w:val="22"/>
          <w:lang w:eastAsia="en-US"/>
        </w:rPr>
        <w:t>i</w:t>
      </w:r>
      <w:r w:rsidR="004C16BD" w:rsidRPr="004C16BD">
        <w:rPr>
          <w:rFonts w:asciiTheme="minorHAnsi" w:eastAsiaTheme="minorHAnsi" w:hAnsiTheme="minorHAnsi" w:cstheme="minorHAnsi"/>
          <w:bCs w:val="0"/>
          <w:sz w:val="22"/>
          <w:szCs w:val="22"/>
          <w:lang w:eastAsia="en-US"/>
        </w:rPr>
        <w:t xml:space="preserve"> betonu. </w:t>
      </w:r>
      <w:r w:rsidR="00810363">
        <w:rPr>
          <w:rFonts w:asciiTheme="minorHAnsi" w:eastAsiaTheme="minorHAnsi" w:hAnsiTheme="minorHAnsi" w:cstheme="minorHAnsi"/>
          <w:bCs w:val="0"/>
          <w:sz w:val="22"/>
          <w:szCs w:val="22"/>
          <w:lang w:eastAsia="en-US"/>
        </w:rPr>
        <w:t xml:space="preserve">Mostní závěry jsou deformované. </w:t>
      </w:r>
      <w:r w:rsidR="00952318">
        <w:rPr>
          <w:rFonts w:asciiTheme="minorHAnsi" w:eastAsiaTheme="minorHAnsi" w:hAnsiTheme="minorHAnsi" w:cstheme="minorHAnsi"/>
          <w:bCs w:val="0"/>
          <w:sz w:val="22"/>
          <w:szCs w:val="22"/>
          <w:lang w:eastAsia="en-US"/>
        </w:rPr>
        <w:t xml:space="preserve">Na vozovce </w:t>
      </w:r>
      <w:r w:rsidR="00EA0B53">
        <w:rPr>
          <w:rFonts w:asciiTheme="minorHAnsi" w:eastAsiaTheme="minorHAnsi" w:hAnsiTheme="minorHAnsi" w:cstheme="minorHAnsi"/>
          <w:bCs w:val="0"/>
          <w:sz w:val="22"/>
          <w:szCs w:val="22"/>
          <w:lang w:eastAsia="en-US"/>
        </w:rPr>
        <w:t>jsou v</w:t>
      </w:r>
      <w:r w:rsidR="00F97670">
        <w:rPr>
          <w:rFonts w:asciiTheme="minorHAnsi" w:eastAsiaTheme="minorHAnsi" w:hAnsiTheme="minorHAnsi" w:cstheme="minorHAnsi"/>
          <w:bCs w:val="0"/>
          <w:sz w:val="22"/>
          <w:szCs w:val="22"/>
          <w:lang w:eastAsia="en-US"/>
        </w:rPr>
        <w:t xml:space="preserve">iditelné </w:t>
      </w:r>
      <w:r w:rsidR="00EA0B53">
        <w:rPr>
          <w:rFonts w:asciiTheme="minorHAnsi" w:eastAsiaTheme="minorHAnsi" w:hAnsiTheme="minorHAnsi" w:cstheme="minorHAnsi"/>
          <w:bCs w:val="0"/>
          <w:sz w:val="22"/>
          <w:szCs w:val="22"/>
          <w:lang w:eastAsia="en-US"/>
        </w:rPr>
        <w:t>poruchy</w:t>
      </w:r>
      <w:r w:rsidR="00F97670">
        <w:rPr>
          <w:rFonts w:asciiTheme="minorHAnsi" w:eastAsiaTheme="minorHAnsi" w:hAnsiTheme="minorHAnsi" w:cstheme="minorHAnsi"/>
          <w:bCs w:val="0"/>
          <w:sz w:val="22"/>
          <w:szCs w:val="22"/>
          <w:lang w:eastAsia="en-US"/>
        </w:rPr>
        <w:t>. Podrobněji j</w:t>
      </w:r>
      <w:r w:rsidR="00652FB0">
        <w:rPr>
          <w:rFonts w:asciiTheme="minorHAnsi" w:eastAsiaTheme="minorHAnsi" w:hAnsiTheme="minorHAnsi" w:cstheme="minorHAnsi"/>
          <w:bCs w:val="0"/>
          <w:sz w:val="22"/>
          <w:szCs w:val="22"/>
          <w:lang w:eastAsia="en-US"/>
        </w:rPr>
        <w:t>e stav mostu a jeho</w:t>
      </w:r>
      <w:r w:rsidR="00F97670">
        <w:rPr>
          <w:rFonts w:asciiTheme="minorHAnsi" w:eastAsiaTheme="minorHAnsi" w:hAnsiTheme="minorHAnsi" w:cstheme="minorHAnsi"/>
          <w:bCs w:val="0"/>
          <w:sz w:val="22"/>
          <w:szCs w:val="22"/>
          <w:lang w:eastAsia="en-US"/>
        </w:rPr>
        <w:t xml:space="preserve"> závady popsán</w:t>
      </w:r>
      <w:r w:rsidR="00652FB0">
        <w:rPr>
          <w:rFonts w:asciiTheme="minorHAnsi" w:eastAsiaTheme="minorHAnsi" w:hAnsiTheme="minorHAnsi" w:cstheme="minorHAnsi"/>
          <w:bCs w:val="0"/>
          <w:sz w:val="22"/>
          <w:szCs w:val="22"/>
          <w:lang w:eastAsia="en-US"/>
        </w:rPr>
        <w:t>y</w:t>
      </w:r>
      <w:r w:rsidR="00F97670">
        <w:rPr>
          <w:rFonts w:asciiTheme="minorHAnsi" w:eastAsiaTheme="minorHAnsi" w:hAnsiTheme="minorHAnsi" w:cstheme="minorHAnsi"/>
          <w:bCs w:val="0"/>
          <w:sz w:val="22"/>
          <w:szCs w:val="22"/>
          <w:lang w:eastAsia="en-US"/>
        </w:rPr>
        <w:t xml:space="preserve"> v</w:t>
      </w:r>
      <w:r w:rsidR="00652FB0">
        <w:rPr>
          <w:rFonts w:asciiTheme="minorHAnsi" w:eastAsiaTheme="minorHAnsi" w:hAnsiTheme="minorHAnsi" w:cstheme="minorHAnsi"/>
          <w:bCs w:val="0"/>
          <w:sz w:val="22"/>
          <w:szCs w:val="22"/>
          <w:lang w:eastAsia="en-US"/>
        </w:rPr>
        <w:t> </w:t>
      </w:r>
      <w:r w:rsidR="00F97670">
        <w:rPr>
          <w:rFonts w:asciiTheme="minorHAnsi" w:eastAsiaTheme="minorHAnsi" w:hAnsiTheme="minorHAnsi" w:cstheme="minorHAnsi"/>
          <w:bCs w:val="0"/>
          <w:sz w:val="22"/>
          <w:szCs w:val="22"/>
          <w:lang w:eastAsia="en-US"/>
        </w:rPr>
        <w:t>HPM</w:t>
      </w:r>
      <w:r w:rsidR="00652FB0">
        <w:rPr>
          <w:rFonts w:asciiTheme="minorHAnsi" w:eastAsiaTheme="minorHAnsi" w:hAnsiTheme="minorHAnsi" w:cstheme="minorHAnsi"/>
          <w:bCs w:val="0"/>
          <w:sz w:val="22"/>
          <w:szCs w:val="22"/>
          <w:lang w:eastAsia="en-US"/>
        </w:rPr>
        <w:t>.</w:t>
      </w:r>
      <w:r w:rsidR="00952318">
        <w:rPr>
          <w:rFonts w:asciiTheme="minorHAnsi" w:eastAsiaTheme="minorHAnsi" w:hAnsiTheme="minorHAnsi" w:cstheme="minorHAnsi"/>
          <w:bCs w:val="0"/>
          <w:sz w:val="22"/>
          <w:szCs w:val="22"/>
          <w:lang w:eastAsia="en-US"/>
        </w:rPr>
        <w:t xml:space="preserve"> </w:t>
      </w:r>
      <w:r w:rsidR="004C16BD" w:rsidRPr="004C16BD">
        <w:rPr>
          <w:rFonts w:asciiTheme="minorHAnsi" w:eastAsiaTheme="minorHAnsi" w:hAnsiTheme="minorHAnsi" w:cstheme="minorHAnsi"/>
          <w:bCs w:val="0"/>
          <w:sz w:val="22"/>
          <w:szCs w:val="22"/>
          <w:lang w:eastAsia="en-US"/>
        </w:rPr>
        <w:t xml:space="preserve">Most má nízkou </w:t>
      </w:r>
      <w:r w:rsidR="004C16BD" w:rsidRPr="004C16BD">
        <w:rPr>
          <w:rFonts w:asciiTheme="minorHAnsi" w:eastAsiaTheme="minorHAnsi" w:hAnsiTheme="minorHAnsi" w:cstheme="minorHAnsi"/>
          <w:bCs w:val="0"/>
          <w:sz w:val="22"/>
          <w:szCs w:val="22"/>
          <w:lang w:eastAsia="en-US"/>
        </w:rPr>
        <w:lastRenderedPageBreak/>
        <w:t xml:space="preserve">zatížitelnost. </w:t>
      </w:r>
      <w:r w:rsidR="00503212">
        <w:rPr>
          <w:rFonts w:asciiTheme="minorHAnsi" w:eastAsiaTheme="minorHAnsi" w:hAnsiTheme="minorHAnsi" w:cstheme="minorHAnsi"/>
          <w:bCs w:val="0"/>
          <w:sz w:val="22"/>
          <w:szCs w:val="22"/>
          <w:lang w:eastAsia="en-US"/>
        </w:rPr>
        <w:t>Jedná se a</w:t>
      </w:r>
      <w:r w:rsidR="00503212" w:rsidRPr="00503212">
        <w:rPr>
          <w:rFonts w:asciiTheme="minorHAnsi" w:eastAsiaTheme="minorHAnsi" w:hAnsiTheme="minorHAnsi" w:cstheme="minorHAnsi"/>
          <w:bCs w:val="0"/>
          <w:sz w:val="22"/>
          <w:szCs w:val="22"/>
          <w:lang w:eastAsia="en-US"/>
        </w:rPr>
        <w:t>rchitektonicky cenný historický most.</w:t>
      </w:r>
      <w:r w:rsidR="001D6502" w:rsidRPr="001D6502">
        <w:t xml:space="preserve"> </w:t>
      </w:r>
      <w:r w:rsidR="001D6502" w:rsidRPr="001D6502">
        <w:rPr>
          <w:rFonts w:asciiTheme="minorHAnsi" w:eastAsiaTheme="minorHAnsi" w:hAnsiTheme="minorHAnsi" w:cstheme="minorHAnsi"/>
          <w:bCs w:val="0"/>
          <w:sz w:val="22"/>
          <w:szCs w:val="22"/>
          <w:lang w:eastAsia="en-US"/>
        </w:rPr>
        <w:t>Středočeský kraj doporučuje konzultovat přípravu opravy mostu s NPÚ, ÚOPSČ v</w:t>
      </w:r>
      <w:r w:rsidR="006D27D8">
        <w:rPr>
          <w:rFonts w:asciiTheme="minorHAnsi" w:eastAsiaTheme="minorHAnsi" w:hAnsiTheme="minorHAnsi" w:cstheme="minorHAnsi"/>
          <w:bCs w:val="0"/>
          <w:sz w:val="22"/>
          <w:szCs w:val="22"/>
          <w:lang w:eastAsia="en-US"/>
        </w:rPr>
        <w:t> </w:t>
      </w:r>
      <w:r w:rsidR="001D6502" w:rsidRPr="001D6502">
        <w:rPr>
          <w:rFonts w:asciiTheme="minorHAnsi" w:eastAsiaTheme="minorHAnsi" w:hAnsiTheme="minorHAnsi" w:cstheme="minorHAnsi"/>
          <w:bCs w:val="0"/>
          <w:sz w:val="22"/>
          <w:szCs w:val="22"/>
          <w:lang w:eastAsia="en-US"/>
        </w:rPr>
        <w:t>Praze</w:t>
      </w:r>
      <w:r w:rsidR="006D27D8">
        <w:rPr>
          <w:rFonts w:asciiTheme="minorHAnsi" w:eastAsiaTheme="minorHAnsi" w:hAnsiTheme="minorHAnsi" w:cstheme="minorHAnsi"/>
          <w:bCs w:val="0"/>
          <w:sz w:val="22"/>
          <w:szCs w:val="22"/>
          <w:lang w:eastAsia="en-US"/>
        </w:rPr>
        <w:t>.</w:t>
      </w:r>
    </w:p>
    <w:p w14:paraId="3E2F0E96" w14:textId="03AA3400" w:rsidR="00BC4D8C" w:rsidRPr="00537845" w:rsidRDefault="004C16BD" w:rsidP="00BC4D8C">
      <w:pPr>
        <w:pStyle w:val="Zkladntext"/>
        <w:rPr>
          <w:rFonts w:asciiTheme="minorHAnsi" w:eastAsiaTheme="minorHAnsi" w:hAnsiTheme="minorHAnsi" w:cstheme="minorHAnsi"/>
          <w:bCs w:val="0"/>
          <w:color w:val="FF0000"/>
          <w:sz w:val="22"/>
          <w:szCs w:val="22"/>
          <w:lang w:eastAsia="en-US"/>
        </w:rPr>
      </w:pPr>
      <w:r w:rsidRPr="004C16BD">
        <w:rPr>
          <w:rFonts w:asciiTheme="minorHAnsi" w:eastAsiaTheme="minorHAnsi" w:hAnsiTheme="minorHAnsi" w:cstheme="minorHAnsi"/>
          <w:bCs w:val="0"/>
          <w:sz w:val="22"/>
          <w:szCs w:val="22"/>
          <w:lang w:eastAsia="en-US"/>
        </w:rPr>
        <w:t>Předpoklád</w:t>
      </w:r>
      <w:r w:rsidR="00B15B3E">
        <w:rPr>
          <w:rFonts w:asciiTheme="minorHAnsi" w:eastAsiaTheme="minorHAnsi" w:hAnsiTheme="minorHAnsi" w:cstheme="minorHAnsi"/>
          <w:bCs w:val="0"/>
          <w:sz w:val="22"/>
          <w:szCs w:val="22"/>
          <w:lang w:eastAsia="en-US"/>
        </w:rPr>
        <w:t>ají</w:t>
      </w:r>
      <w:r w:rsidRPr="004C16BD">
        <w:rPr>
          <w:rFonts w:asciiTheme="minorHAnsi" w:eastAsiaTheme="minorHAnsi" w:hAnsiTheme="minorHAnsi" w:cstheme="minorHAnsi"/>
          <w:bCs w:val="0"/>
          <w:sz w:val="22"/>
          <w:szCs w:val="22"/>
          <w:lang w:eastAsia="en-US"/>
        </w:rPr>
        <w:t xml:space="preserve"> se </w:t>
      </w:r>
      <w:r w:rsidR="00550D78">
        <w:rPr>
          <w:rFonts w:asciiTheme="minorHAnsi" w:eastAsiaTheme="minorHAnsi" w:hAnsiTheme="minorHAnsi" w:cstheme="minorHAnsi"/>
          <w:bCs w:val="0"/>
          <w:sz w:val="22"/>
          <w:szCs w:val="22"/>
          <w:lang w:eastAsia="en-US"/>
        </w:rPr>
        <w:t>opravné práce na</w:t>
      </w:r>
      <w:r w:rsidRPr="004C16BD">
        <w:rPr>
          <w:rFonts w:asciiTheme="minorHAnsi" w:eastAsiaTheme="minorHAnsi" w:hAnsiTheme="minorHAnsi" w:cstheme="minorHAnsi"/>
          <w:bCs w:val="0"/>
          <w:sz w:val="22"/>
          <w:szCs w:val="22"/>
          <w:lang w:eastAsia="en-US"/>
        </w:rPr>
        <w:t xml:space="preserve"> mostní</w:t>
      </w:r>
      <w:r w:rsidR="00B15B3E">
        <w:rPr>
          <w:rFonts w:asciiTheme="minorHAnsi" w:eastAsiaTheme="minorHAnsi" w:hAnsiTheme="minorHAnsi" w:cstheme="minorHAnsi"/>
          <w:bCs w:val="0"/>
          <w:sz w:val="22"/>
          <w:szCs w:val="22"/>
          <w:lang w:eastAsia="en-US"/>
        </w:rPr>
        <w:t>m</w:t>
      </w:r>
      <w:r w:rsidRPr="004C16BD">
        <w:rPr>
          <w:rFonts w:asciiTheme="minorHAnsi" w:eastAsiaTheme="minorHAnsi" w:hAnsiTheme="minorHAnsi" w:cstheme="minorHAnsi"/>
          <w:bCs w:val="0"/>
          <w:sz w:val="22"/>
          <w:szCs w:val="22"/>
          <w:lang w:eastAsia="en-US"/>
        </w:rPr>
        <w:t xml:space="preserve"> svršku a sanace NK. Rozsah </w:t>
      </w:r>
      <w:r w:rsidR="00FF723A">
        <w:rPr>
          <w:rFonts w:asciiTheme="minorHAnsi" w:eastAsiaTheme="minorHAnsi" w:hAnsiTheme="minorHAnsi" w:cstheme="minorHAnsi"/>
          <w:bCs w:val="0"/>
          <w:sz w:val="22"/>
          <w:szCs w:val="22"/>
          <w:lang w:eastAsia="en-US"/>
        </w:rPr>
        <w:t>opravných prací</w:t>
      </w:r>
      <w:r w:rsidRPr="004C16BD">
        <w:rPr>
          <w:rFonts w:asciiTheme="minorHAnsi" w:eastAsiaTheme="minorHAnsi" w:hAnsiTheme="minorHAnsi" w:cstheme="minorHAnsi"/>
          <w:bCs w:val="0"/>
          <w:sz w:val="22"/>
          <w:szCs w:val="22"/>
          <w:lang w:eastAsia="en-US"/>
        </w:rPr>
        <w:t xml:space="preserve"> určí diagnostický průzkum. Provedením </w:t>
      </w:r>
      <w:r w:rsidR="00FF723A">
        <w:rPr>
          <w:rFonts w:asciiTheme="minorHAnsi" w:eastAsiaTheme="minorHAnsi" w:hAnsiTheme="minorHAnsi" w:cstheme="minorHAnsi"/>
          <w:bCs w:val="0"/>
          <w:sz w:val="22"/>
          <w:szCs w:val="22"/>
          <w:lang w:eastAsia="en-US"/>
        </w:rPr>
        <w:t>opravných prací</w:t>
      </w:r>
      <w:r w:rsidRPr="004C16BD">
        <w:rPr>
          <w:rFonts w:asciiTheme="minorHAnsi" w:eastAsiaTheme="minorHAnsi" w:hAnsiTheme="minorHAnsi" w:cstheme="minorHAnsi"/>
          <w:bCs w:val="0"/>
          <w:sz w:val="22"/>
          <w:szCs w:val="22"/>
          <w:lang w:eastAsia="en-US"/>
        </w:rPr>
        <w:t xml:space="preserve"> bude zajištěno prodloužení hranice životnosti mostního objektu. </w:t>
      </w:r>
      <w:r w:rsidR="0062406A" w:rsidRPr="004C16BD">
        <w:rPr>
          <w:rFonts w:asciiTheme="minorHAnsi" w:eastAsiaTheme="minorHAnsi" w:hAnsiTheme="minorHAnsi" w:cstheme="minorHAnsi"/>
          <w:bCs w:val="0"/>
          <w:sz w:val="22"/>
          <w:szCs w:val="22"/>
          <w:lang w:eastAsia="en-US"/>
        </w:rPr>
        <w:t>S</w:t>
      </w:r>
      <w:r w:rsidR="00F84FB9" w:rsidRPr="004C16BD">
        <w:rPr>
          <w:rFonts w:asciiTheme="minorHAnsi" w:eastAsiaTheme="minorHAnsi" w:hAnsiTheme="minorHAnsi" w:cstheme="minorHAnsi"/>
          <w:bCs w:val="0"/>
          <w:sz w:val="22"/>
          <w:szCs w:val="22"/>
          <w:lang w:eastAsia="en-US"/>
        </w:rPr>
        <w:t>oučástí zakázky bude projednání s</w:t>
      </w:r>
      <w:r w:rsidR="008A64C6" w:rsidRPr="004C16BD">
        <w:rPr>
          <w:rFonts w:asciiTheme="minorHAnsi" w:eastAsiaTheme="minorHAnsi" w:hAnsiTheme="minorHAnsi" w:cstheme="minorHAnsi"/>
          <w:bCs w:val="0"/>
          <w:sz w:val="22"/>
          <w:szCs w:val="22"/>
          <w:lang w:eastAsia="en-US"/>
        </w:rPr>
        <w:t> </w:t>
      </w:r>
      <w:r w:rsidR="00F84FB9" w:rsidRPr="004C16BD">
        <w:rPr>
          <w:rFonts w:asciiTheme="minorHAnsi" w:eastAsiaTheme="minorHAnsi" w:hAnsiTheme="minorHAnsi" w:cstheme="minorHAnsi"/>
          <w:bCs w:val="0"/>
          <w:sz w:val="22"/>
          <w:szCs w:val="22"/>
          <w:lang w:eastAsia="en-US"/>
        </w:rPr>
        <w:t>DO</w:t>
      </w:r>
      <w:r w:rsidR="009B2CAC" w:rsidRPr="004C16BD">
        <w:rPr>
          <w:rFonts w:asciiTheme="minorHAnsi" w:eastAsiaTheme="minorHAnsi" w:hAnsiTheme="minorHAnsi" w:cstheme="minorHAnsi"/>
          <w:bCs w:val="0"/>
          <w:sz w:val="22"/>
          <w:szCs w:val="22"/>
          <w:lang w:eastAsia="en-US"/>
        </w:rPr>
        <w:t>S</w:t>
      </w:r>
      <w:r w:rsidR="00F84FB9" w:rsidRPr="004C16BD">
        <w:rPr>
          <w:rFonts w:asciiTheme="minorHAnsi" w:eastAsiaTheme="minorHAnsi" w:hAnsiTheme="minorHAnsi" w:cstheme="minorHAnsi"/>
          <w:bCs w:val="0"/>
          <w:sz w:val="22"/>
          <w:szCs w:val="22"/>
          <w:lang w:eastAsia="en-US"/>
        </w:rPr>
        <w:t>S</w:t>
      </w:r>
      <w:r w:rsidR="008A64C6" w:rsidRPr="008D7FC9">
        <w:rPr>
          <w:rFonts w:asciiTheme="minorHAnsi" w:eastAsiaTheme="minorHAnsi" w:hAnsiTheme="minorHAnsi" w:cstheme="minorHAnsi"/>
          <w:bCs w:val="0"/>
          <w:sz w:val="22"/>
          <w:szCs w:val="22"/>
          <w:lang w:eastAsia="en-US"/>
        </w:rPr>
        <w:t>,</w:t>
      </w:r>
      <w:r w:rsidR="00F84FB9" w:rsidRPr="008D7FC9">
        <w:rPr>
          <w:rFonts w:asciiTheme="minorHAnsi" w:eastAsiaTheme="minorHAnsi" w:hAnsiTheme="minorHAnsi" w:cstheme="minorHAnsi"/>
          <w:bCs w:val="0"/>
          <w:sz w:val="22"/>
          <w:szCs w:val="22"/>
          <w:lang w:eastAsia="en-US"/>
        </w:rPr>
        <w:t xml:space="preserve"> řešení překládek IS, DIO</w:t>
      </w:r>
      <w:r w:rsidR="00F84FB9" w:rsidRPr="007976E6">
        <w:rPr>
          <w:rFonts w:asciiTheme="minorHAnsi" w:eastAsiaTheme="minorHAnsi" w:hAnsiTheme="minorHAnsi" w:cstheme="minorHAnsi"/>
          <w:bCs w:val="0"/>
          <w:sz w:val="22"/>
          <w:szCs w:val="22"/>
          <w:lang w:eastAsia="en-US"/>
        </w:rPr>
        <w:t>.</w:t>
      </w:r>
      <w:r w:rsidR="00F84FB9" w:rsidRPr="00537845">
        <w:rPr>
          <w:rFonts w:asciiTheme="minorHAnsi" w:eastAsiaTheme="minorHAnsi" w:hAnsiTheme="minorHAnsi" w:cstheme="minorHAnsi"/>
          <w:bCs w:val="0"/>
          <w:color w:val="FF0000"/>
          <w:sz w:val="22"/>
          <w:szCs w:val="22"/>
          <w:lang w:eastAsia="en-US"/>
        </w:rPr>
        <w:t xml:space="preserve"> </w:t>
      </w:r>
      <w:r w:rsidR="00F84FB9" w:rsidRPr="008D7FC9">
        <w:rPr>
          <w:rFonts w:asciiTheme="minorHAnsi" w:eastAsiaTheme="minorHAnsi" w:hAnsiTheme="minorHAnsi" w:cstheme="minorHAnsi"/>
          <w:bCs w:val="0"/>
          <w:sz w:val="22"/>
          <w:szCs w:val="22"/>
          <w:lang w:eastAsia="en-US"/>
        </w:rPr>
        <w:t xml:space="preserve">Záměr se shoduje s územním plánem obce. Most bude mít </w:t>
      </w:r>
      <w:r w:rsidR="0055100B" w:rsidRPr="008D7FC9">
        <w:rPr>
          <w:rFonts w:asciiTheme="minorHAnsi" w:eastAsiaTheme="minorHAnsi" w:hAnsiTheme="minorHAnsi" w:cstheme="minorHAnsi"/>
          <w:bCs w:val="0"/>
          <w:sz w:val="22"/>
          <w:szCs w:val="22"/>
          <w:lang w:eastAsia="en-US"/>
        </w:rPr>
        <w:t>v cílovém stavu</w:t>
      </w:r>
      <w:r w:rsidR="00F84FB9" w:rsidRPr="008D7FC9">
        <w:rPr>
          <w:rFonts w:asciiTheme="minorHAnsi" w:eastAsiaTheme="minorHAnsi" w:hAnsiTheme="minorHAnsi" w:cstheme="minorHAnsi"/>
          <w:bCs w:val="0"/>
          <w:sz w:val="22"/>
          <w:szCs w:val="22"/>
          <w:lang w:eastAsia="en-US"/>
        </w:rPr>
        <w:t xml:space="preserve"> plnou zatížitelnost</w:t>
      </w:r>
      <w:r w:rsidR="00772A1E">
        <w:rPr>
          <w:rFonts w:asciiTheme="minorHAnsi" w:eastAsiaTheme="minorHAnsi" w:hAnsiTheme="minorHAnsi" w:cstheme="minorHAnsi"/>
          <w:bCs w:val="0"/>
          <w:sz w:val="22"/>
          <w:szCs w:val="22"/>
          <w:lang w:eastAsia="en-US"/>
        </w:rPr>
        <w:t>.</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557A4B">
      <w:pPr>
        <w:pStyle w:val="Odstavecseseznamem"/>
        <w:numPr>
          <w:ilvl w:val="0"/>
          <w:numId w:val="11"/>
        </w:numPr>
        <w:spacing w:before="120" w:after="12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1335098F"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B83D19">
            <w:rPr>
              <w:rStyle w:val="Styl1"/>
              <w:rFonts w:cstheme="minorHAnsi"/>
            </w:rPr>
            <w:t>„</w:t>
          </w:r>
          <w:r w:rsidR="00B83D19" w:rsidRPr="00B83D19">
            <w:rPr>
              <w:rStyle w:val="Styl1"/>
              <w:rFonts w:cstheme="minorHAnsi"/>
            </w:rPr>
            <w:t>II/275 Horky n/J, most ev. č. 275-004 přes Jizeru v obci Horky nad Jizerou</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571FF211" w14:textId="603D14EC" w:rsidR="00537845" w:rsidRPr="008F4745" w:rsidRDefault="00537845" w:rsidP="00FA68EA">
      <w:pPr>
        <w:pStyle w:val="Odstavecseseznamem"/>
        <w:numPr>
          <w:ilvl w:val="0"/>
          <w:numId w:val="7"/>
        </w:numPr>
        <w:rPr>
          <w:rFonts w:cstheme="minorHAnsi"/>
        </w:rPr>
      </w:pPr>
      <w:r>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cenové soustavě URS</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lastRenderedPageBreak/>
        <w:t>Provádění dozoru</w:t>
      </w:r>
      <w:r w:rsidR="008377EC" w:rsidRPr="003C5C55">
        <w:rPr>
          <w:rFonts w:cstheme="minorHAnsi"/>
        </w:rPr>
        <w:t xml:space="preserve"> projektanta</w:t>
      </w:r>
    </w:p>
    <w:p w14:paraId="0DA18A03" w14:textId="77777777" w:rsidR="00E16B5B" w:rsidRDefault="00E16B5B" w:rsidP="00E16B5B">
      <w:pPr>
        <w:pStyle w:val="Odstavecseseznamem"/>
        <w:numPr>
          <w:ilvl w:val="0"/>
          <w:numId w:val="0"/>
        </w:numPr>
        <w:ind w:left="720"/>
        <w:rPr>
          <w:rFonts w:cstheme="minorHAnsi"/>
          <w:color w:val="FF0000"/>
        </w:rPr>
      </w:pPr>
    </w:p>
    <w:p w14:paraId="09383CBB" w14:textId="02BCFBAE" w:rsidR="00E16B5B" w:rsidRPr="003C5C55" w:rsidRDefault="00852F7F" w:rsidP="00E16B5B">
      <w:pPr>
        <w:pStyle w:val="Odstavecseseznamem"/>
        <w:numPr>
          <w:ilvl w:val="0"/>
          <w:numId w:val="0"/>
        </w:numPr>
        <w:ind w:left="720"/>
        <w:rPr>
          <w:rFonts w:cstheme="minorHAnsi"/>
        </w:rPr>
      </w:pPr>
      <w:r w:rsidRPr="003C5C55">
        <w:rPr>
          <w:rFonts w:cstheme="minorHAnsi"/>
        </w:rPr>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1433E34E" w14:textId="4D7E88C8" w:rsidR="00852F7F" w:rsidRPr="00CC64C2" w:rsidRDefault="00852F7F" w:rsidP="00E16B5B">
      <w:pPr>
        <w:pStyle w:val="Odstavecseseznamem"/>
        <w:numPr>
          <w:ilvl w:val="0"/>
          <w:numId w:val="0"/>
        </w:numPr>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lastRenderedPageBreak/>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0CE018FF" w:rsidR="00E060D7" w:rsidRPr="00900544" w:rsidRDefault="00DA788F" w:rsidP="00A32CAF">
      <w:pPr>
        <w:pStyle w:val="Odstavecseseznamem"/>
      </w:pPr>
      <w:r w:rsidRPr="00900544">
        <w:t xml:space="preserve">Návrh </w:t>
      </w:r>
      <w:r w:rsidR="00D3704C" w:rsidRPr="00900544">
        <w:t>projektové dokumentace záměru</w:t>
      </w:r>
      <w:r w:rsidRPr="00900544">
        <w:t xml:space="preserve"> bude vycházet </w:t>
      </w:r>
      <w:r w:rsidR="000D085B" w:rsidRPr="00900544">
        <w:t xml:space="preserve">také </w:t>
      </w:r>
      <w:r w:rsidRPr="00900544">
        <w:t>z výsledků diagnostiky</w:t>
      </w:r>
      <w:r w:rsidR="00E060D7" w:rsidRPr="00900544">
        <w:t xml:space="preserve"> vozovky se zatříděním PAU</w:t>
      </w:r>
      <w:r w:rsidR="003940A8" w:rsidRPr="00900544">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900544">
        <w:t>.</w:t>
      </w:r>
      <w:r w:rsidR="0092277E" w:rsidRPr="00900544">
        <w:t xml:space="preserve"> </w:t>
      </w:r>
      <w:r w:rsidR="000D510A" w:rsidRPr="00900544">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rsidRPr="00900544">
            <w:t>zhotovitel projektové dokumentace</w:t>
          </w:r>
        </w:sdtContent>
      </w:sdt>
      <w:r w:rsidR="000D510A" w:rsidRPr="00900544">
        <w:t xml:space="preserve"> na své náklady.</w:t>
      </w:r>
      <w:r w:rsidR="00A06430" w:rsidRPr="00900544">
        <w:t xml:space="preserve"> </w:t>
      </w:r>
      <w:r w:rsidR="00A06430" w:rsidRPr="00900544">
        <w:rPr>
          <w:rFonts w:cstheme="minorHAnsi"/>
        </w:rPr>
        <w:t>KSÚS jako zadavatel díla si vyhrazuje právo, aby byl její zástupce přítomen u diagnostiky</w:t>
      </w:r>
      <w:r w:rsidR="00360E2E" w:rsidRPr="00900544">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lastRenderedPageBreak/>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70F9DEFB"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1445DC87"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AF0C61" w:rsidRPr="00AC069D">
                  <w:rPr>
                    <w:rFonts w:cstheme="minorHAnsi"/>
                    <w:bCs/>
                    <w:sz w:val="20"/>
                    <w:szCs w:val="20"/>
                  </w:rPr>
                  <w:t>2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5. </w:t>
            </w:r>
            <w:r w:rsidR="008130E2" w:rsidRPr="00DF1177">
              <w:rPr>
                <w:rFonts w:cstheme="minorHAnsi"/>
                <w:b/>
                <w:bCs/>
                <w:sz w:val="20"/>
                <w:szCs w:val="20"/>
              </w:rPr>
              <w:t xml:space="preserve">Čistopis </w:t>
            </w:r>
            <w:r w:rsidR="004E4D5E" w:rsidRPr="00DF1177">
              <w:rPr>
                <w:rFonts w:cstheme="minorHAnsi"/>
                <w:b/>
                <w:bCs/>
                <w:sz w:val="20"/>
                <w:szCs w:val="20"/>
              </w:rPr>
              <w:t xml:space="preserve">dokumentace pro provádění stavby, soupis prací a </w:t>
            </w:r>
            <w:r w:rsidR="00632757" w:rsidRPr="00DF1177">
              <w:rPr>
                <w:rFonts w:cstheme="minorHAnsi"/>
                <w:b/>
                <w:bCs/>
                <w:sz w:val="20"/>
                <w:szCs w:val="20"/>
              </w:rPr>
              <w:t xml:space="preserve">položkový </w:t>
            </w:r>
            <w:r w:rsidR="004E4D5E" w:rsidRPr="00DF1177">
              <w:rPr>
                <w:rFonts w:cstheme="minorHAnsi"/>
                <w:b/>
                <w:bCs/>
                <w:sz w:val="20"/>
                <w:szCs w:val="20"/>
              </w:rPr>
              <w:t>rozpočet</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03D0A028"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8B539B" w:rsidRPr="00DF1177">
                  <w:rPr>
                    <w:rFonts w:cstheme="minorHAnsi"/>
                    <w:bCs/>
                    <w:sz w:val="20"/>
                    <w:szCs w:val="20"/>
                  </w:rPr>
                  <w:t>2</w:t>
                </w:r>
                <w:r w:rsidR="006F1933" w:rsidRPr="00DF1177">
                  <w:rPr>
                    <w:rFonts w:cstheme="minorHAnsi"/>
                    <w:bCs/>
                    <w:sz w:val="20"/>
                    <w:szCs w:val="20"/>
                  </w:rPr>
                  <w:t xml:space="preserve"> </w:t>
                </w:r>
                <w:r w:rsidR="008B539B" w:rsidRPr="00DF1177">
                  <w:rPr>
                    <w:rFonts w:cstheme="minorHAnsi"/>
                    <w:bCs/>
                    <w:sz w:val="20"/>
                    <w:szCs w:val="20"/>
                  </w:rPr>
                  <w:t>týdnů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0AF973D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124B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1EDCFC22"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5124B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1EC16AB6"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124B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82540F9" w14:textId="77777777" w:rsidR="00C958FA" w:rsidRPr="00692537" w:rsidRDefault="00C958FA"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004DF641" w14:textId="1D06A4A4" w:rsidR="00F51117" w:rsidRPr="00F51117" w:rsidRDefault="00F51117" w:rsidP="00F51117">
      <w:pPr>
        <w:jc w:val="center"/>
      </w:pPr>
      <w:r>
        <w:rPr>
          <w:noProof/>
        </w:rPr>
        <w:drawing>
          <wp:inline distT="0" distB="0" distL="0" distR="0" wp14:anchorId="22E6D643" wp14:editId="576FC2BA">
            <wp:extent cx="4105848" cy="3067478"/>
            <wp:effectExtent l="0" t="0" r="9525" b="0"/>
            <wp:docPr id="1175685826" name="Obrázek 4" descr="Obsah obrázku obloha, venku, budova,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85826" name="Obrázek 4" descr="Obsah obrázku obloha, venku, budova,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4105848" cy="3067478"/>
                    </a:xfrm>
                    <a:prstGeom prst="rect">
                      <a:avLst/>
                    </a:prstGeom>
                  </pic:spPr>
                </pic:pic>
              </a:graphicData>
            </a:graphic>
          </wp:inline>
        </w:drawing>
      </w:r>
    </w:p>
    <w:p w14:paraId="1B850266" w14:textId="48F08DC6" w:rsidR="006E3DA3" w:rsidRDefault="00F51117" w:rsidP="00CD7399">
      <w:pPr>
        <w:jc w:val="center"/>
        <w:rPr>
          <w:rFonts w:cstheme="minorHAnsi"/>
        </w:rPr>
      </w:pPr>
      <w:r>
        <w:rPr>
          <w:rFonts w:cstheme="minorHAnsi"/>
          <w:noProof/>
        </w:rPr>
        <w:drawing>
          <wp:inline distT="0" distB="0" distL="0" distR="0" wp14:anchorId="4F7BBF11" wp14:editId="1BBFAE02">
            <wp:extent cx="4143953" cy="3077004"/>
            <wp:effectExtent l="0" t="0" r="9525" b="9525"/>
            <wp:docPr id="530548805" name="Obrázek 3" descr="Obsah obrázku venku, obloha, budova,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48805" name="Obrázek 3" descr="Obsah obrázku venku, obloha, budova, strom&#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4143953" cy="3077004"/>
                    </a:xfrm>
                    <a:prstGeom prst="rect">
                      <a:avLst/>
                    </a:prstGeom>
                  </pic:spPr>
                </pic:pic>
              </a:graphicData>
            </a:graphic>
          </wp:inline>
        </w:drawing>
      </w:r>
    </w:p>
    <w:p w14:paraId="0650C8E5" w14:textId="468FFD09" w:rsidR="002A71FF" w:rsidRDefault="002A71FF" w:rsidP="00CD7399">
      <w:pPr>
        <w:jc w:val="center"/>
        <w:rPr>
          <w:rFonts w:cstheme="minorHAnsi"/>
        </w:rPr>
      </w:pPr>
    </w:p>
    <w:p w14:paraId="09913C24" w14:textId="656C68B2" w:rsidR="005D76D8" w:rsidRPr="008F4745" w:rsidRDefault="005D76D8" w:rsidP="00CD7399">
      <w:pPr>
        <w:jc w:val="center"/>
        <w:rPr>
          <w:rFonts w:cstheme="minorHAnsi"/>
        </w:rPr>
      </w:pP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0B9C" w14:textId="77777777" w:rsidR="00AD6E04" w:rsidRDefault="00AD6E04" w:rsidP="00016BE8">
      <w:pPr>
        <w:spacing w:after="0" w:line="240" w:lineRule="auto"/>
      </w:pPr>
      <w:r>
        <w:separator/>
      </w:r>
    </w:p>
  </w:endnote>
  <w:endnote w:type="continuationSeparator" w:id="0">
    <w:p w14:paraId="28755A3A" w14:textId="77777777" w:rsidR="00AD6E04" w:rsidRDefault="00AD6E04" w:rsidP="00016BE8">
      <w:pPr>
        <w:spacing w:after="0" w:line="240" w:lineRule="auto"/>
      </w:pPr>
      <w:r>
        <w:continuationSeparator/>
      </w:r>
    </w:p>
  </w:endnote>
  <w:endnote w:type="continuationNotice" w:id="1">
    <w:p w14:paraId="2DFB5786" w14:textId="77777777" w:rsidR="00AD6E04" w:rsidRDefault="00AD6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74AC" w14:textId="77777777" w:rsidR="00AD6E04" w:rsidRDefault="00AD6E04" w:rsidP="00016BE8">
      <w:pPr>
        <w:spacing w:after="0" w:line="240" w:lineRule="auto"/>
      </w:pPr>
      <w:r>
        <w:separator/>
      </w:r>
    </w:p>
  </w:footnote>
  <w:footnote w:type="continuationSeparator" w:id="0">
    <w:p w14:paraId="340F7E37" w14:textId="77777777" w:rsidR="00AD6E04" w:rsidRDefault="00AD6E04" w:rsidP="00016BE8">
      <w:pPr>
        <w:spacing w:after="0" w:line="240" w:lineRule="auto"/>
      </w:pPr>
      <w:r>
        <w:continuationSeparator/>
      </w:r>
    </w:p>
  </w:footnote>
  <w:footnote w:type="continuationNotice" w:id="1">
    <w:p w14:paraId="6444A069" w14:textId="77777777" w:rsidR="00AD6E04" w:rsidRDefault="00AD6E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6E88"/>
    <w:rsid w:val="000075F7"/>
    <w:rsid w:val="00011DF9"/>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1177"/>
    <w:rsid w:val="0005274C"/>
    <w:rsid w:val="000552A2"/>
    <w:rsid w:val="00055E29"/>
    <w:rsid w:val="00064087"/>
    <w:rsid w:val="000657A5"/>
    <w:rsid w:val="00066069"/>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735E"/>
    <w:rsid w:val="000D085B"/>
    <w:rsid w:val="000D1A80"/>
    <w:rsid w:val="000D510A"/>
    <w:rsid w:val="000D60C7"/>
    <w:rsid w:val="000D62FD"/>
    <w:rsid w:val="000D7B6F"/>
    <w:rsid w:val="000D7F32"/>
    <w:rsid w:val="000E0107"/>
    <w:rsid w:val="000E32D8"/>
    <w:rsid w:val="000E404A"/>
    <w:rsid w:val="000E4581"/>
    <w:rsid w:val="000E7C3A"/>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4819"/>
    <w:rsid w:val="0014779D"/>
    <w:rsid w:val="00153595"/>
    <w:rsid w:val="00153DC2"/>
    <w:rsid w:val="001545A6"/>
    <w:rsid w:val="001569EA"/>
    <w:rsid w:val="001608AA"/>
    <w:rsid w:val="0016232D"/>
    <w:rsid w:val="00165FA9"/>
    <w:rsid w:val="001661ED"/>
    <w:rsid w:val="00166848"/>
    <w:rsid w:val="00171BD2"/>
    <w:rsid w:val="001720F8"/>
    <w:rsid w:val="00173D92"/>
    <w:rsid w:val="001757D4"/>
    <w:rsid w:val="00175D57"/>
    <w:rsid w:val="00187355"/>
    <w:rsid w:val="0018769F"/>
    <w:rsid w:val="001A032B"/>
    <w:rsid w:val="001A2805"/>
    <w:rsid w:val="001A4582"/>
    <w:rsid w:val="001A5BAD"/>
    <w:rsid w:val="001A6FB2"/>
    <w:rsid w:val="001B0AEE"/>
    <w:rsid w:val="001B2853"/>
    <w:rsid w:val="001B3F37"/>
    <w:rsid w:val="001B4FA5"/>
    <w:rsid w:val="001B51D7"/>
    <w:rsid w:val="001B688E"/>
    <w:rsid w:val="001C3957"/>
    <w:rsid w:val="001C4DC8"/>
    <w:rsid w:val="001D2FBC"/>
    <w:rsid w:val="001D6502"/>
    <w:rsid w:val="001E1706"/>
    <w:rsid w:val="001E5840"/>
    <w:rsid w:val="001E6DF8"/>
    <w:rsid w:val="001F2378"/>
    <w:rsid w:val="001F4101"/>
    <w:rsid w:val="001F4CA3"/>
    <w:rsid w:val="00201142"/>
    <w:rsid w:val="0020289C"/>
    <w:rsid w:val="002078FB"/>
    <w:rsid w:val="002131DA"/>
    <w:rsid w:val="00213C43"/>
    <w:rsid w:val="00217578"/>
    <w:rsid w:val="0022670D"/>
    <w:rsid w:val="002309E8"/>
    <w:rsid w:val="00235753"/>
    <w:rsid w:val="00235866"/>
    <w:rsid w:val="00237C50"/>
    <w:rsid w:val="0024056D"/>
    <w:rsid w:val="00246FE0"/>
    <w:rsid w:val="00247A50"/>
    <w:rsid w:val="00250096"/>
    <w:rsid w:val="002523AD"/>
    <w:rsid w:val="00255385"/>
    <w:rsid w:val="00255ADE"/>
    <w:rsid w:val="00261EA5"/>
    <w:rsid w:val="00265C53"/>
    <w:rsid w:val="00270827"/>
    <w:rsid w:val="00271F10"/>
    <w:rsid w:val="0027277C"/>
    <w:rsid w:val="00272B39"/>
    <w:rsid w:val="00273DEF"/>
    <w:rsid w:val="0027764B"/>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1FF"/>
    <w:rsid w:val="002A75D1"/>
    <w:rsid w:val="002B0777"/>
    <w:rsid w:val="002B1962"/>
    <w:rsid w:val="002C02EF"/>
    <w:rsid w:val="002C03D5"/>
    <w:rsid w:val="002D3699"/>
    <w:rsid w:val="002D3F73"/>
    <w:rsid w:val="002D7130"/>
    <w:rsid w:val="002D74A8"/>
    <w:rsid w:val="002E0FB6"/>
    <w:rsid w:val="002E5126"/>
    <w:rsid w:val="002F0119"/>
    <w:rsid w:val="002F1E4C"/>
    <w:rsid w:val="002F221C"/>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4167"/>
    <w:rsid w:val="00346485"/>
    <w:rsid w:val="00352DFA"/>
    <w:rsid w:val="003558DF"/>
    <w:rsid w:val="00360E2E"/>
    <w:rsid w:val="00364562"/>
    <w:rsid w:val="0036499B"/>
    <w:rsid w:val="003778AC"/>
    <w:rsid w:val="00377E28"/>
    <w:rsid w:val="003806EB"/>
    <w:rsid w:val="003812E6"/>
    <w:rsid w:val="0038570A"/>
    <w:rsid w:val="00390303"/>
    <w:rsid w:val="0039224D"/>
    <w:rsid w:val="00393024"/>
    <w:rsid w:val="003940A8"/>
    <w:rsid w:val="00395AEF"/>
    <w:rsid w:val="00397991"/>
    <w:rsid w:val="003A11BF"/>
    <w:rsid w:val="003A1690"/>
    <w:rsid w:val="003A3B34"/>
    <w:rsid w:val="003A63AE"/>
    <w:rsid w:val="003B0116"/>
    <w:rsid w:val="003B0EF1"/>
    <w:rsid w:val="003B21E7"/>
    <w:rsid w:val="003B316A"/>
    <w:rsid w:val="003B3DDB"/>
    <w:rsid w:val="003B7B58"/>
    <w:rsid w:val="003C240C"/>
    <w:rsid w:val="003C34AF"/>
    <w:rsid w:val="003C4B10"/>
    <w:rsid w:val="003C5C55"/>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41E14"/>
    <w:rsid w:val="0046294A"/>
    <w:rsid w:val="00472C35"/>
    <w:rsid w:val="00480B78"/>
    <w:rsid w:val="00482EE7"/>
    <w:rsid w:val="00485424"/>
    <w:rsid w:val="00490092"/>
    <w:rsid w:val="00490F8C"/>
    <w:rsid w:val="00493EAD"/>
    <w:rsid w:val="004A1861"/>
    <w:rsid w:val="004A58BB"/>
    <w:rsid w:val="004B73D5"/>
    <w:rsid w:val="004C16BD"/>
    <w:rsid w:val="004D4920"/>
    <w:rsid w:val="004D5339"/>
    <w:rsid w:val="004D5BD5"/>
    <w:rsid w:val="004E4D5E"/>
    <w:rsid w:val="004E5FFD"/>
    <w:rsid w:val="004F0877"/>
    <w:rsid w:val="004F2725"/>
    <w:rsid w:val="004F7E0F"/>
    <w:rsid w:val="00502917"/>
    <w:rsid w:val="00503212"/>
    <w:rsid w:val="00504B76"/>
    <w:rsid w:val="005051D1"/>
    <w:rsid w:val="00507DE6"/>
    <w:rsid w:val="00512480"/>
    <w:rsid w:val="005124B0"/>
    <w:rsid w:val="00515ED5"/>
    <w:rsid w:val="00516068"/>
    <w:rsid w:val="00517653"/>
    <w:rsid w:val="00520D16"/>
    <w:rsid w:val="005225A5"/>
    <w:rsid w:val="00523D5A"/>
    <w:rsid w:val="00524220"/>
    <w:rsid w:val="00531E70"/>
    <w:rsid w:val="00537845"/>
    <w:rsid w:val="0054011D"/>
    <w:rsid w:val="00542BE2"/>
    <w:rsid w:val="00547BD1"/>
    <w:rsid w:val="00550D78"/>
    <w:rsid w:val="0055100B"/>
    <w:rsid w:val="0055588F"/>
    <w:rsid w:val="00555A56"/>
    <w:rsid w:val="0055631A"/>
    <w:rsid w:val="00557A4B"/>
    <w:rsid w:val="00557C1E"/>
    <w:rsid w:val="00557D3F"/>
    <w:rsid w:val="0056124B"/>
    <w:rsid w:val="00564DCE"/>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7C5E"/>
    <w:rsid w:val="005C218F"/>
    <w:rsid w:val="005C3892"/>
    <w:rsid w:val="005C3CA0"/>
    <w:rsid w:val="005C41CE"/>
    <w:rsid w:val="005C690B"/>
    <w:rsid w:val="005D05F6"/>
    <w:rsid w:val="005D1EB9"/>
    <w:rsid w:val="005D328F"/>
    <w:rsid w:val="005D3F9E"/>
    <w:rsid w:val="005D76D8"/>
    <w:rsid w:val="005E3076"/>
    <w:rsid w:val="005E3896"/>
    <w:rsid w:val="005E3D70"/>
    <w:rsid w:val="005E7577"/>
    <w:rsid w:val="005F0CE2"/>
    <w:rsid w:val="005F13E0"/>
    <w:rsid w:val="005F45BB"/>
    <w:rsid w:val="005F5278"/>
    <w:rsid w:val="00607A2D"/>
    <w:rsid w:val="00611375"/>
    <w:rsid w:val="00613D84"/>
    <w:rsid w:val="0061559E"/>
    <w:rsid w:val="00620353"/>
    <w:rsid w:val="0062406A"/>
    <w:rsid w:val="00624432"/>
    <w:rsid w:val="0062480B"/>
    <w:rsid w:val="006260D8"/>
    <w:rsid w:val="00631FC6"/>
    <w:rsid w:val="00632757"/>
    <w:rsid w:val="00635AA0"/>
    <w:rsid w:val="0064004B"/>
    <w:rsid w:val="0064154A"/>
    <w:rsid w:val="0064265F"/>
    <w:rsid w:val="00642AC0"/>
    <w:rsid w:val="00644914"/>
    <w:rsid w:val="00644A90"/>
    <w:rsid w:val="00645011"/>
    <w:rsid w:val="006509D4"/>
    <w:rsid w:val="00652FB0"/>
    <w:rsid w:val="0065432B"/>
    <w:rsid w:val="006561ED"/>
    <w:rsid w:val="00661385"/>
    <w:rsid w:val="00665C86"/>
    <w:rsid w:val="00666028"/>
    <w:rsid w:val="00671437"/>
    <w:rsid w:val="006714B1"/>
    <w:rsid w:val="00677285"/>
    <w:rsid w:val="00681F39"/>
    <w:rsid w:val="00683C3B"/>
    <w:rsid w:val="00685D78"/>
    <w:rsid w:val="00694BBD"/>
    <w:rsid w:val="00696164"/>
    <w:rsid w:val="006A1CF6"/>
    <w:rsid w:val="006A5482"/>
    <w:rsid w:val="006B05FC"/>
    <w:rsid w:val="006B1059"/>
    <w:rsid w:val="006B14BE"/>
    <w:rsid w:val="006B4764"/>
    <w:rsid w:val="006B489B"/>
    <w:rsid w:val="006B7116"/>
    <w:rsid w:val="006D1C0B"/>
    <w:rsid w:val="006D27D8"/>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2A1E"/>
    <w:rsid w:val="00774DFE"/>
    <w:rsid w:val="00776C18"/>
    <w:rsid w:val="0078087A"/>
    <w:rsid w:val="00781662"/>
    <w:rsid w:val="007862E5"/>
    <w:rsid w:val="00786F8F"/>
    <w:rsid w:val="007905A4"/>
    <w:rsid w:val="00792BFE"/>
    <w:rsid w:val="00794754"/>
    <w:rsid w:val="00795283"/>
    <w:rsid w:val="007967C0"/>
    <w:rsid w:val="007974BD"/>
    <w:rsid w:val="007976E6"/>
    <w:rsid w:val="007A0E0F"/>
    <w:rsid w:val="007A5D3A"/>
    <w:rsid w:val="007B182A"/>
    <w:rsid w:val="007B34B0"/>
    <w:rsid w:val="007B3D7B"/>
    <w:rsid w:val="007B4235"/>
    <w:rsid w:val="007B4E11"/>
    <w:rsid w:val="007C3A6D"/>
    <w:rsid w:val="007C5FE1"/>
    <w:rsid w:val="007D0CCC"/>
    <w:rsid w:val="007D0E9E"/>
    <w:rsid w:val="007D1283"/>
    <w:rsid w:val="007D315B"/>
    <w:rsid w:val="007D37F0"/>
    <w:rsid w:val="007D4823"/>
    <w:rsid w:val="007E53F6"/>
    <w:rsid w:val="007F40EC"/>
    <w:rsid w:val="007F706F"/>
    <w:rsid w:val="0080010E"/>
    <w:rsid w:val="0080086B"/>
    <w:rsid w:val="00810363"/>
    <w:rsid w:val="008104A4"/>
    <w:rsid w:val="008130E2"/>
    <w:rsid w:val="00816678"/>
    <w:rsid w:val="00817E62"/>
    <w:rsid w:val="0082037E"/>
    <w:rsid w:val="00823942"/>
    <w:rsid w:val="0082547D"/>
    <w:rsid w:val="008266C7"/>
    <w:rsid w:val="00834D03"/>
    <w:rsid w:val="00837344"/>
    <w:rsid w:val="008377EC"/>
    <w:rsid w:val="00846BAD"/>
    <w:rsid w:val="0085112E"/>
    <w:rsid w:val="00852C25"/>
    <w:rsid w:val="00852F7F"/>
    <w:rsid w:val="0085346B"/>
    <w:rsid w:val="00853F3B"/>
    <w:rsid w:val="00855B68"/>
    <w:rsid w:val="008608F0"/>
    <w:rsid w:val="00861939"/>
    <w:rsid w:val="00862D7A"/>
    <w:rsid w:val="00864490"/>
    <w:rsid w:val="008723A0"/>
    <w:rsid w:val="00874106"/>
    <w:rsid w:val="00874945"/>
    <w:rsid w:val="00875C19"/>
    <w:rsid w:val="0088042E"/>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D04E1"/>
    <w:rsid w:val="008D7FC9"/>
    <w:rsid w:val="008E046C"/>
    <w:rsid w:val="008E0716"/>
    <w:rsid w:val="008E1ACC"/>
    <w:rsid w:val="008F389A"/>
    <w:rsid w:val="008F4745"/>
    <w:rsid w:val="008F4BAA"/>
    <w:rsid w:val="00900544"/>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52318"/>
    <w:rsid w:val="00962DDF"/>
    <w:rsid w:val="009641F5"/>
    <w:rsid w:val="009666CB"/>
    <w:rsid w:val="009671C8"/>
    <w:rsid w:val="00971F6A"/>
    <w:rsid w:val="00975895"/>
    <w:rsid w:val="0097591E"/>
    <w:rsid w:val="00975BB7"/>
    <w:rsid w:val="0098401E"/>
    <w:rsid w:val="00991FA7"/>
    <w:rsid w:val="009927B8"/>
    <w:rsid w:val="00994958"/>
    <w:rsid w:val="00994EAB"/>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3ADC"/>
    <w:rsid w:val="009D50CA"/>
    <w:rsid w:val="009E2300"/>
    <w:rsid w:val="009E27D3"/>
    <w:rsid w:val="009E614D"/>
    <w:rsid w:val="009E7AA3"/>
    <w:rsid w:val="009F060E"/>
    <w:rsid w:val="009F0DA3"/>
    <w:rsid w:val="009F12C4"/>
    <w:rsid w:val="009F18C8"/>
    <w:rsid w:val="009F74F4"/>
    <w:rsid w:val="00A03220"/>
    <w:rsid w:val="00A05C19"/>
    <w:rsid w:val="00A06430"/>
    <w:rsid w:val="00A1468F"/>
    <w:rsid w:val="00A3019F"/>
    <w:rsid w:val="00A30A04"/>
    <w:rsid w:val="00A3197E"/>
    <w:rsid w:val="00A33ADC"/>
    <w:rsid w:val="00A36DE1"/>
    <w:rsid w:val="00A374F8"/>
    <w:rsid w:val="00A40B87"/>
    <w:rsid w:val="00A42DF0"/>
    <w:rsid w:val="00A42FB2"/>
    <w:rsid w:val="00A444B7"/>
    <w:rsid w:val="00A44D4B"/>
    <w:rsid w:val="00A5241A"/>
    <w:rsid w:val="00A52898"/>
    <w:rsid w:val="00A54684"/>
    <w:rsid w:val="00A55E3D"/>
    <w:rsid w:val="00A567A0"/>
    <w:rsid w:val="00A60FF9"/>
    <w:rsid w:val="00A6356F"/>
    <w:rsid w:val="00A718C0"/>
    <w:rsid w:val="00A71BC5"/>
    <w:rsid w:val="00A749F2"/>
    <w:rsid w:val="00A751C2"/>
    <w:rsid w:val="00A75319"/>
    <w:rsid w:val="00A76040"/>
    <w:rsid w:val="00A76B6E"/>
    <w:rsid w:val="00A81F49"/>
    <w:rsid w:val="00A825F6"/>
    <w:rsid w:val="00A90B0F"/>
    <w:rsid w:val="00A91EE1"/>
    <w:rsid w:val="00A92783"/>
    <w:rsid w:val="00A94680"/>
    <w:rsid w:val="00A950D3"/>
    <w:rsid w:val="00A95C36"/>
    <w:rsid w:val="00A96FAE"/>
    <w:rsid w:val="00AA347D"/>
    <w:rsid w:val="00AA78BF"/>
    <w:rsid w:val="00AA7B32"/>
    <w:rsid w:val="00AB183C"/>
    <w:rsid w:val="00AB2B93"/>
    <w:rsid w:val="00AC067C"/>
    <w:rsid w:val="00AC069D"/>
    <w:rsid w:val="00AC36E5"/>
    <w:rsid w:val="00AC5DED"/>
    <w:rsid w:val="00AC7E5E"/>
    <w:rsid w:val="00AD6E04"/>
    <w:rsid w:val="00AE0959"/>
    <w:rsid w:val="00AE45AF"/>
    <w:rsid w:val="00AF0C61"/>
    <w:rsid w:val="00AF656E"/>
    <w:rsid w:val="00AF6A86"/>
    <w:rsid w:val="00B03E7E"/>
    <w:rsid w:val="00B04020"/>
    <w:rsid w:val="00B06A6D"/>
    <w:rsid w:val="00B07036"/>
    <w:rsid w:val="00B10901"/>
    <w:rsid w:val="00B14E5E"/>
    <w:rsid w:val="00B1568E"/>
    <w:rsid w:val="00B15B3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3D19"/>
    <w:rsid w:val="00B87EEA"/>
    <w:rsid w:val="00B914B1"/>
    <w:rsid w:val="00B92611"/>
    <w:rsid w:val="00B941B3"/>
    <w:rsid w:val="00B9548E"/>
    <w:rsid w:val="00B9693C"/>
    <w:rsid w:val="00B9767A"/>
    <w:rsid w:val="00BA1792"/>
    <w:rsid w:val="00BA4773"/>
    <w:rsid w:val="00BA78BD"/>
    <w:rsid w:val="00BA7E1D"/>
    <w:rsid w:val="00BB091E"/>
    <w:rsid w:val="00BB6065"/>
    <w:rsid w:val="00BB78CA"/>
    <w:rsid w:val="00BC0EE5"/>
    <w:rsid w:val="00BC3785"/>
    <w:rsid w:val="00BC4D8C"/>
    <w:rsid w:val="00BC67AF"/>
    <w:rsid w:val="00BC7C53"/>
    <w:rsid w:val="00BD3B7D"/>
    <w:rsid w:val="00BD444A"/>
    <w:rsid w:val="00BD7F8B"/>
    <w:rsid w:val="00BE16FA"/>
    <w:rsid w:val="00BF084C"/>
    <w:rsid w:val="00BF168F"/>
    <w:rsid w:val="00BF34F5"/>
    <w:rsid w:val="00C00A8F"/>
    <w:rsid w:val="00C04F78"/>
    <w:rsid w:val="00C1111C"/>
    <w:rsid w:val="00C12404"/>
    <w:rsid w:val="00C12F69"/>
    <w:rsid w:val="00C17AC6"/>
    <w:rsid w:val="00C20C82"/>
    <w:rsid w:val="00C214BF"/>
    <w:rsid w:val="00C30021"/>
    <w:rsid w:val="00C301AF"/>
    <w:rsid w:val="00C30958"/>
    <w:rsid w:val="00C31767"/>
    <w:rsid w:val="00C33501"/>
    <w:rsid w:val="00C337D4"/>
    <w:rsid w:val="00C34D52"/>
    <w:rsid w:val="00C36099"/>
    <w:rsid w:val="00C44D77"/>
    <w:rsid w:val="00C45443"/>
    <w:rsid w:val="00C46459"/>
    <w:rsid w:val="00C47004"/>
    <w:rsid w:val="00C475CD"/>
    <w:rsid w:val="00C47808"/>
    <w:rsid w:val="00C51E56"/>
    <w:rsid w:val="00C5262B"/>
    <w:rsid w:val="00C5273A"/>
    <w:rsid w:val="00C57057"/>
    <w:rsid w:val="00C63D99"/>
    <w:rsid w:val="00C649B2"/>
    <w:rsid w:val="00C649CF"/>
    <w:rsid w:val="00C6519B"/>
    <w:rsid w:val="00C6556B"/>
    <w:rsid w:val="00C65E63"/>
    <w:rsid w:val="00C65E68"/>
    <w:rsid w:val="00C70664"/>
    <w:rsid w:val="00C7178F"/>
    <w:rsid w:val="00C7336B"/>
    <w:rsid w:val="00C74E54"/>
    <w:rsid w:val="00C768A3"/>
    <w:rsid w:val="00C854D4"/>
    <w:rsid w:val="00C8730A"/>
    <w:rsid w:val="00C958FA"/>
    <w:rsid w:val="00C96365"/>
    <w:rsid w:val="00CA0A69"/>
    <w:rsid w:val="00CA1838"/>
    <w:rsid w:val="00CB24B2"/>
    <w:rsid w:val="00CB3C0B"/>
    <w:rsid w:val="00CB55F5"/>
    <w:rsid w:val="00CC1890"/>
    <w:rsid w:val="00CC36CC"/>
    <w:rsid w:val="00CC62A0"/>
    <w:rsid w:val="00CC64C2"/>
    <w:rsid w:val="00CC78F8"/>
    <w:rsid w:val="00CD396D"/>
    <w:rsid w:val="00CD3FD0"/>
    <w:rsid w:val="00CD544F"/>
    <w:rsid w:val="00CD6A9E"/>
    <w:rsid w:val="00CD7399"/>
    <w:rsid w:val="00CD7603"/>
    <w:rsid w:val="00CD7A10"/>
    <w:rsid w:val="00CE1EF6"/>
    <w:rsid w:val="00CE25E4"/>
    <w:rsid w:val="00CE34CC"/>
    <w:rsid w:val="00CF59D9"/>
    <w:rsid w:val="00CF5C62"/>
    <w:rsid w:val="00D0251B"/>
    <w:rsid w:val="00D044B9"/>
    <w:rsid w:val="00D06ED8"/>
    <w:rsid w:val="00D13BA0"/>
    <w:rsid w:val="00D13EE2"/>
    <w:rsid w:val="00D145D4"/>
    <w:rsid w:val="00D1482A"/>
    <w:rsid w:val="00D21947"/>
    <w:rsid w:val="00D24654"/>
    <w:rsid w:val="00D25031"/>
    <w:rsid w:val="00D25067"/>
    <w:rsid w:val="00D31968"/>
    <w:rsid w:val="00D33AAA"/>
    <w:rsid w:val="00D3704C"/>
    <w:rsid w:val="00D37C41"/>
    <w:rsid w:val="00D407C8"/>
    <w:rsid w:val="00D43DF8"/>
    <w:rsid w:val="00D4464B"/>
    <w:rsid w:val="00D46DDB"/>
    <w:rsid w:val="00D5516D"/>
    <w:rsid w:val="00D62314"/>
    <w:rsid w:val="00D63CD4"/>
    <w:rsid w:val="00D65BED"/>
    <w:rsid w:val="00D65D77"/>
    <w:rsid w:val="00D71629"/>
    <w:rsid w:val="00D7519A"/>
    <w:rsid w:val="00D82F96"/>
    <w:rsid w:val="00D83CDB"/>
    <w:rsid w:val="00D862E0"/>
    <w:rsid w:val="00D871DD"/>
    <w:rsid w:val="00D87CAF"/>
    <w:rsid w:val="00D904AA"/>
    <w:rsid w:val="00D925B0"/>
    <w:rsid w:val="00D93A76"/>
    <w:rsid w:val="00D95E35"/>
    <w:rsid w:val="00D962C1"/>
    <w:rsid w:val="00D97E71"/>
    <w:rsid w:val="00DA39DD"/>
    <w:rsid w:val="00DA3ADD"/>
    <w:rsid w:val="00DA788F"/>
    <w:rsid w:val="00DA7A27"/>
    <w:rsid w:val="00DB3380"/>
    <w:rsid w:val="00DB52FF"/>
    <w:rsid w:val="00DB5A2A"/>
    <w:rsid w:val="00DC01AE"/>
    <w:rsid w:val="00DC27BE"/>
    <w:rsid w:val="00DD4B79"/>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6B5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A54"/>
    <w:rsid w:val="00E81B4B"/>
    <w:rsid w:val="00E91B45"/>
    <w:rsid w:val="00E91EC8"/>
    <w:rsid w:val="00E925FA"/>
    <w:rsid w:val="00E93871"/>
    <w:rsid w:val="00E93C52"/>
    <w:rsid w:val="00E97B69"/>
    <w:rsid w:val="00E97D45"/>
    <w:rsid w:val="00EA01B5"/>
    <w:rsid w:val="00EA0A2F"/>
    <w:rsid w:val="00EA0B53"/>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25CF"/>
    <w:rsid w:val="00EF3511"/>
    <w:rsid w:val="00EF3C18"/>
    <w:rsid w:val="00EF5F81"/>
    <w:rsid w:val="00EF67C4"/>
    <w:rsid w:val="00F00468"/>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1117"/>
    <w:rsid w:val="00F5281C"/>
    <w:rsid w:val="00F529F7"/>
    <w:rsid w:val="00F53775"/>
    <w:rsid w:val="00F53D72"/>
    <w:rsid w:val="00F543AE"/>
    <w:rsid w:val="00F5550E"/>
    <w:rsid w:val="00F576F3"/>
    <w:rsid w:val="00F57DD3"/>
    <w:rsid w:val="00F60B88"/>
    <w:rsid w:val="00F642D5"/>
    <w:rsid w:val="00F66DBD"/>
    <w:rsid w:val="00F6777E"/>
    <w:rsid w:val="00F73A32"/>
    <w:rsid w:val="00F75D4F"/>
    <w:rsid w:val="00F8223C"/>
    <w:rsid w:val="00F82CF0"/>
    <w:rsid w:val="00F84FB9"/>
    <w:rsid w:val="00F8578C"/>
    <w:rsid w:val="00F8704B"/>
    <w:rsid w:val="00F91AF1"/>
    <w:rsid w:val="00F97670"/>
    <w:rsid w:val="00F97B59"/>
    <w:rsid w:val="00FA1C58"/>
    <w:rsid w:val="00FA68EA"/>
    <w:rsid w:val="00FA7984"/>
    <w:rsid w:val="00FB0C37"/>
    <w:rsid w:val="00FB2A58"/>
    <w:rsid w:val="00FB2DE9"/>
    <w:rsid w:val="00FB4C12"/>
    <w:rsid w:val="00FB615F"/>
    <w:rsid w:val="00FB616A"/>
    <w:rsid w:val="00FB67C1"/>
    <w:rsid w:val="00FB69BF"/>
    <w:rsid w:val="00FC0B9D"/>
    <w:rsid w:val="00FC55E4"/>
    <w:rsid w:val="00FC5BAE"/>
    <w:rsid w:val="00FC7A5D"/>
    <w:rsid w:val="00FD44AD"/>
    <w:rsid w:val="00FE0BE5"/>
    <w:rsid w:val="00FE3F43"/>
    <w:rsid w:val="00FE5F71"/>
    <w:rsid w:val="00FF68C9"/>
    <w:rsid w:val="00FF723A"/>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C3957"/>
    <w:rsid w:val="001F4101"/>
    <w:rsid w:val="003558DF"/>
    <w:rsid w:val="0036499B"/>
    <w:rsid w:val="00402CDA"/>
    <w:rsid w:val="00482EE7"/>
    <w:rsid w:val="004925EC"/>
    <w:rsid w:val="004D5BD5"/>
    <w:rsid w:val="004F2725"/>
    <w:rsid w:val="00541FA5"/>
    <w:rsid w:val="00557C1E"/>
    <w:rsid w:val="005C3892"/>
    <w:rsid w:val="005F6CD6"/>
    <w:rsid w:val="00613D84"/>
    <w:rsid w:val="006F4A72"/>
    <w:rsid w:val="007777AE"/>
    <w:rsid w:val="008E5EAF"/>
    <w:rsid w:val="0099530A"/>
    <w:rsid w:val="009A337C"/>
    <w:rsid w:val="009B656F"/>
    <w:rsid w:val="00A95C36"/>
    <w:rsid w:val="00B770C2"/>
    <w:rsid w:val="00B9767A"/>
    <w:rsid w:val="00BC1F0D"/>
    <w:rsid w:val="00C17AC6"/>
    <w:rsid w:val="00C51E56"/>
    <w:rsid w:val="00C741DA"/>
    <w:rsid w:val="00C854D4"/>
    <w:rsid w:val="00C8730A"/>
    <w:rsid w:val="00E25607"/>
    <w:rsid w:val="00E2612B"/>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Pages>
  <Words>1975</Words>
  <Characters>11653</Characters>
  <Application>Microsoft Office Word</Application>
  <DocSecurity>0</DocSecurity>
  <Lines>97</Lines>
  <Paragraphs>27</Paragraphs>
  <ScaleCrop>false</ScaleCrop>
  <Company>Krajská správa a údržba silnic středočeského kraje</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218</cp:revision>
  <cp:lastPrinted>2023-06-06T16:54:00Z</cp:lastPrinted>
  <dcterms:created xsi:type="dcterms:W3CDTF">2024-12-09T07:42:00Z</dcterms:created>
  <dcterms:modified xsi:type="dcterms:W3CDTF">2025-01-13T11:02:00Z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