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bookmarkStart w:id="0" w:name="_Hlk185489603"/>
      <w:bookmarkEnd w:id="0"/>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1BAA27D3" w14:textId="687ADC42" w:rsidR="00F17542" w:rsidRPr="008F4745" w:rsidRDefault="00F17542" w:rsidP="00F17542">
      <w:pPr>
        <w:pStyle w:val="Nadpis2"/>
        <w:rPr>
          <w:rFonts w:cstheme="minorHAnsi"/>
        </w:rPr>
      </w:pPr>
      <w:r w:rsidRPr="008F4745">
        <w:rPr>
          <w:rFonts w:cstheme="minorHAnsi"/>
        </w:rPr>
        <w:t xml:space="preserve">Název akce: </w:t>
      </w:r>
      <w:r>
        <w:rPr>
          <w:rFonts w:cstheme="minorHAnsi"/>
        </w:rPr>
        <w:t>„</w:t>
      </w:r>
      <w:r w:rsidR="00610072" w:rsidRPr="00610072">
        <w:rPr>
          <w:rFonts w:cstheme="minorHAnsi"/>
        </w:rPr>
        <w:t>III/</w:t>
      </w:r>
      <w:r w:rsidR="00A571C2">
        <w:rPr>
          <w:rFonts w:cstheme="minorHAnsi"/>
        </w:rPr>
        <w:t>11417</w:t>
      </w:r>
      <w:r w:rsidR="00E3026A">
        <w:rPr>
          <w:rFonts w:cstheme="minorHAnsi"/>
        </w:rPr>
        <w:t xml:space="preserve"> S</w:t>
      </w:r>
      <w:r w:rsidR="00A571C2">
        <w:rPr>
          <w:rFonts w:cstheme="minorHAnsi"/>
        </w:rPr>
        <w:t>uchodol</w:t>
      </w:r>
      <w:r w:rsidR="0008038A">
        <w:rPr>
          <w:rFonts w:cstheme="minorHAnsi"/>
        </w:rPr>
        <w:t>,</w:t>
      </w:r>
      <w:r w:rsidR="00610072" w:rsidRPr="00610072">
        <w:rPr>
          <w:rFonts w:cstheme="minorHAnsi"/>
        </w:rPr>
        <w:t xml:space="preserve"> most </w:t>
      </w:r>
      <w:r w:rsidR="00E3026A">
        <w:rPr>
          <w:rFonts w:cstheme="minorHAnsi"/>
        </w:rPr>
        <w:t xml:space="preserve">přes potok </w:t>
      </w:r>
      <w:r w:rsidR="00A571C2">
        <w:rPr>
          <w:rFonts w:cstheme="minorHAnsi"/>
        </w:rPr>
        <w:t>v obci Suchodol</w:t>
      </w:r>
      <w:r w:rsidR="00454EC8">
        <w:rPr>
          <w:rFonts w:cstheme="minorHAnsi"/>
        </w:rPr>
        <w:t xml:space="preserve"> </w:t>
      </w:r>
      <w:r w:rsidR="00610072" w:rsidRPr="00610072">
        <w:rPr>
          <w:rFonts w:cstheme="minorHAnsi"/>
        </w:rPr>
        <w:t>ev.</w:t>
      </w:r>
      <w:r w:rsidR="00610072">
        <w:rPr>
          <w:rFonts w:cstheme="minorHAnsi"/>
        </w:rPr>
        <w:t xml:space="preserve"> </w:t>
      </w:r>
      <w:r w:rsidR="00610072" w:rsidRPr="00610072">
        <w:rPr>
          <w:rFonts w:cstheme="minorHAnsi"/>
        </w:rPr>
        <w:t xml:space="preserve">č. </w:t>
      </w:r>
      <w:r w:rsidR="00454EC8">
        <w:rPr>
          <w:rFonts w:cstheme="minorHAnsi"/>
        </w:rPr>
        <w:t>1</w:t>
      </w:r>
      <w:r w:rsidR="00EE5F1B">
        <w:rPr>
          <w:rFonts w:cstheme="minorHAnsi"/>
        </w:rPr>
        <w:t>1417</w:t>
      </w:r>
      <w:r w:rsidR="0008038A">
        <w:rPr>
          <w:rFonts w:cstheme="minorHAnsi"/>
        </w:rPr>
        <w:t>-</w:t>
      </w:r>
      <w:r w:rsidR="00EE5F1B">
        <w:rPr>
          <w:rFonts w:cstheme="minorHAnsi"/>
        </w:rPr>
        <w:t>4</w:t>
      </w:r>
      <w:r>
        <w:rPr>
          <w:rFonts w:cstheme="minorHAnsi"/>
        </w:rPr>
        <w:t>“ - PD</w:t>
      </w:r>
    </w:p>
    <w:p w14:paraId="49100D05" w14:textId="77777777" w:rsidR="00914511" w:rsidRDefault="00914511" w:rsidP="008B52E4">
      <w:pPr>
        <w:pStyle w:val="Nadpis2"/>
        <w:rPr>
          <w:rFonts w:cstheme="minorHAnsi"/>
        </w:rPr>
      </w:pPr>
      <w:r w:rsidRPr="008F4745">
        <w:rPr>
          <w:rFonts w:cstheme="minorHAnsi"/>
        </w:rPr>
        <w:t xml:space="preserve">Mapa: </w:t>
      </w:r>
    </w:p>
    <w:p w14:paraId="0BB4C101" w14:textId="0F6FF78C" w:rsidR="001F6CD2" w:rsidRPr="001F6CD2" w:rsidRDefault="00194961" w:rsidP="001F6CD2">
      <w:pPr>
        <w:jc w:val="center"/>
      </w:pPr>
      <w:r>
        <w:rPr>
          <w:noProof/>
        </w:rPr>
        <w:drawing>
          <wp:inline distT="0" distB="0" distL="0" distR="0" wp14:anchorId="55785EEB" wp14:editId="4794DC2D">
            <wp:extent cx="5760720" cy="3608070"/>
            <wp:effectExtent l="0" t="0" r="0" b="0"/>
            <wp:docPr id="1201791253" name="Obrázek 4"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91253" name="Obrázek 4"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60720" cy="3608070"/>
                    </a:xfrm>
                    <a:prstGeom prst="rect">
                      <a:avLst/>
                    </a:prstGeom>
                  </pic:spPr>
                </pic:pic>
              </a:graphicData>
            </a:graphic>
          </wp:inline>
        </w:drawing>
      </w:r>
    </w:p>
    <w:p w14:paraId="5E92621B" w14:textId="015725FB" w:rsidR="00914511" w:rsidRDefault="00914511" w:rsidP="00C6519B">
      <w:pPr>
        <w:spacing w:line="360" w:lineRule="auto"/>
        <w:jc w:val="center"/>
        <w:rPr>
          <w:rFonts w:ascii="Arial" w:hAnsi="Arial" w:cs="Arial"/>
          <w:b/>
          <w:noProof/>
          <w:sz w:val="28"/>
          <w:szCs w:val="28"/>
        </w:rPr>
      </w:pPr>
    </w:p>
    <w:p w14:paraId="667E1338" w14:textId="6C586328" w:rsidR="00914511" w:rsidRPr="008F4745" w:rsidRDefault="00914511" w:rsidP="008B52E4">
      <w:pPr>
        <w:pStyle w:val="Nadpis2"/>
        <w:rPr>
          <w:rFonts w:cstheme="minorHAnsi"/>
        </w:rPr>
      </w:pPr>
      <w:r w:rsidRPr="008F4745">
        <w:rPr>
          <w:rFonts w:cstheme="minorHAnsi"/>
        </w:rPr>
        <w:t xml:space="preserve">Provozní staničení a </w:t>
      </w:r>
      <w:r w:rsidR="002B0777">
        <w:rPr>
          <w:rFonts w:cstheme="minorHAnsi"/>
        </w:rPr>
        <w:t>místo realizace</w:t>
      </w:r>
      <w:r w:rsidRPr="008F4745">
        <w:rPr>
          <w:rFonts w:cstheme="minorHAnsi"/>
        </w:rPr>
        <w:t xml:space="preserve">: </w:t>
      </w:r>
    </w:p>
    <w:p w14:paraId="6DE5CCF6" w14:textId="543B5984" w:rsidR="005051D1" w:rsidRDefault="003B3DDB" w:rsidP="006B05FC">
      <w:pPr>
        <w:jc w:val="both"/>
        <w:rPr>
          <w:rFonts w:cstheme="minorHAnsi"/>
        </w:rPr>
      </w:pPr>
      <w:r>
        <w:rPr>
          <w:rFonts w:cstheme="minorHAnsi"/>
        </w:rPr>
        <w:t>s</w:t>
      </w:r>
      <w:r w:rsidR="00C7336B" w:rsidRPr="008F4745">
        <w:rPr>
          <w:rFonts w:cstheme="minorHAnsi"/>
        </w:rPr>
        <w:t xml:space="preserve">ilnice </w:t>
      </w:r>
      <w:r w:rsidR="005C218F" w:rsidRPr="008F4745">
        <w:rPr>
          <w:rFonts w:cstheme="minorHAnsi"/>
        </w:rPr>
        <w:t xml:space="preserve">č. </w:t>
      </w:r>
      <w:r w:rsidR="00711A65">
        <w:rPr>
          <w:rFonts w:cstheme="minorHAnsi"/>
        </w:rPr>
        <w:t>III/</w:t>
      </w:r>
      <w:r w:rsidR="00F406DD">
        <w:rPr>
          <w:rFonts w:cstheme="minorHAnsi"/>
        </w:rPr>
        <w:t>1</w:t>
      </w:r>
      <w:r w:rsidR="00EE5F1B">
        <w:rPr>
          <w:rFonts w:cstheme="minorHAnsi"/>
        </w:rPr>
        <w:t>1417</w:t>
      </w:r>
      <w:r w:rsidR="00FA58F7">
        <w:rPr>
          <w:rFonts w:cstheme="minorHAnsi"/>
        </w:rPr>
        <w:t>,</w:t>
      </w:r>
      <w:r w:rsidR="00C7336B" w:rsidRPr="008F4745">
        <w:rPr>
          <w:rFonts w:cstheme="minorHAnsi"/>
        </w:rPr>
        <w:t xml:space="preserve"> staničení </w:t>
      </w:r>
      <w:r w:rsidR="00556A5E">
        <w:rPr>
          <w:rFonts w:cstheme="minorHAnsi"/>
        </w:rPr>
        <w:t>9,558</w:t>
      </w:r>
      <w:r w:rsidR="000A1992">
        <w:rPr>
          <w:rFonts w:cstheme="minorHAnsi"/>
        </w:rPr>
        <w:t xml:space="preserve"> </w:t>
      </w:r>
      <w:r w:rsidR="00554A3C">
        <w:rPr>
          <w:rFonts w:cstheme="minorHAnsi"/>
        </w:rPr>
        <w:t>k</w:t>
      </w:r>
      <w:r w:rsidR="00C7336B" w:rsidRPr="008F4745">
        <w:rPr>
          <w:rFonts w:cstheme="minorHAnsi"/>
        </w:rPr>
        <w:t>m</w:t>
      </w:r>
      <w:r w:rsidR="00EF25CF">
        <w:rPr>
          <w:rFonts w:cstheme="minorHAnsi"/>
        </w:rPr>
        <w:t>,</w:t>
      </w:r>
      <w:r w:rsidR="00C7336B" w:rsidRPr="008F4745">
        <w:rPr>
          <w:rFonts w:cstheme="minorHAnsi"/>
        </w:rPr>
        <w:t xml:space="preserve"> Středočeský kraj, okres</w:t>
      </w:r>
      <w:r w:rsidR="000A1992">
        <w:rPr>
          <w:rFonts w:cstheme="minorHAnsi"/>
        </w:rPr>
        <w:t xml:space="preserve"> </w:t>
      </w:r>
      <w:r w:rsidR="00A83858">
        <w:rPr>
          <w:rFonts w:cstheme="minorHAnsi"/>
        </w:rPr>
        <w:t>Příbram</w:t>
      </w: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3B3BEBF6"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 00066001, se sídlem Zborovská 81/11, Smíchov, 150 00 Praha 5</w:t>
      </w: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4F73F6E7" w:rsidR="00B356D4" w:rsidRPr="00EE5F1B" w:rsidRDefault="00B14D83" w:rsidP="00B356D4">
      <w:pPr>
        <w:jc w:val="both"/>
        <w:rPr>
          <w:rFonts w:cstheme="minorHAnsi"/>
          <w:b/>
          <w:color w:val="FF0000"/>
        </w:rPr>
      </w:pPr>
      <w:r w:rsidRPr="00B14D83">
        <w:rPr>
          <w:rFonts w:cstheme="minorHAnsi"/>
          <w:b/>
        </w:rPr>
        <w:t>12</w:t>
      </w:r>
      <w:r w:rsidR="00D251F3" w:rsidRPr="00B14D83">
        <w:rPr>
          <w:rFonts w:cstheme="minorHAnsi"/>
          <w:b/>
        </w:rPr>
        <w:t> </w:t>
      </w:r>
      <w:r w:rsidRPr="00B14D83">
        <w:rPr>
          <w:rFonts w:cstheme="minorHAnsi"/>
          <w:b/>
        </w:rPr>
        <w:t>0</w:t>
      </w:r>
      <w:r w:rsidR="00D251F3" w:rsidRPr="00B14D83">
        <w:rPr>
          <w:rFonts w:cstheme="minorHAnsi"/>
          <w:b/>
        </w:rPr>
        <w:t>00 000</w:t>
      </w:r>
      <w:r w:rsidR="0064026B" w:rsidRPr="00B14D83">
        <w:rPr>
          <w:rFonts w:cstheme="minorHAnsi"/>
          <w:b/>
        </w:rPr>
        <w:t xml:space="preserve"> </w:t>
      </w:r>
      <w:r w:rsidR="00B356D4" w:rsidRPr="00B14D83">
        <w:rPr>
          <w:rFonts w:cstheme="minorHAnsi"/>
          <w:b/>
        </w:rPr>
        <w:t xml:space="preserve">Kč bez </w:t>
      </w:r>
      <w:r w:rsidR="00B356D4" w:rsidRPr="00B03E17">
        <w:rPr>
          <w:rFonts w:cstheme="minorHAnsi"/>
          <w:b/>
        </w:rPr>
        <w:t>DPH</w:t>
      </w:r>
      <w:r w:rsidR="009666CB" w:rsidRPr="00B03E17">
        <w:rPr>
          <w:rFonts w:cstheme="minorHAnsi"/>
          <w:b/>
        </w:rPr>
        <w:t xml:space="preserve">; tj. </w:t>
      </w:r>
      <w:r w:rsidR="00D251F3" w:rsidRPr="00B03E17">
        <w:rPr>
          <w:rFonts w:cstheme="minorHAnsi"/>
          <w:b/>
        </w:rPr>
        <w:t>1</w:t>
      </w:r>
      <w:r w:rsidR="00B03E17" w:rsidRPr="00B03E17">
        <w:rPr>
          <w:rFonts w:cstheme="minorHAnsi"/>
          <w:b/>
        </w:rPr>
        <w:t>4 520</w:t>
      </w:r>
      <w:r w:rsidR="002676DB" w:rsidRPr="00B03E17">
        <w:rPr>
          <w:rFonts w:cstheme="minorHAnsi"/>
          <w:b/>
        </w:rPr>
        <w:t xml:space="preserve"> </w:t>
      </w:r>
      <w:r w:rsidR="00F46C0D" w:rsidRPr="00B03E17">
        <w:rPr>
          <w:rFonts w:cstheme="minorHAnsi"/>
          <w:b/>
        </w:rPr>
        <w:t>000</w:t>
      </w:r>
      <w:r w:rsidR="000075F7" w:rsidRPr="00B03E17">
        <w:rPr>
          <w:rFonts w:cstheme="minorHAnsi"/>
          <w:b/>
        </w:rPr>
        <w:t xml:space="preserve"> </w:t>
      </w:r>
      <w:r w:rsidR="009666CB" w:rsidRPr="00B03E17">
        <w:rPr>
          <w:rFonts w:cstheme="minorHAnsi"/>
          <w:b/>
        </w:rPr>
        <w:t xml:space="preserve">Kč </w:t>
      </w:r>
      <w:r w:rsidR="002F2DD2" w:rsidRPr="00B03E17">
        <w:rPr>
          <w:rFonts w:cstheme="minorHAnsi"/>
          <w:b/>
        </w:rPr>
        <w:t>s DPH</w:t>
      </w:r>
    </w:p>
    <w:p w14:paraId="3FB32623" w14:textId="1BCC5496" w:rsidR="00A40B87" w:rsidRPr="008F4745" w:rsidRDefault="00A40B87" w:rsidP="008B52E4">
      <w:pPr>
        <w:pStyle w:val="Nadpis2"/>
        <w:rPr>
          <w:rFonts w:cstheme="minorHAnsi"/>
        </w:rPr>
      </w:pPr>
      <w:r w:rsidRPr="008F4745">
        <w:rPr>
          <w:rFonts w:cstheme="minorHAnsi"/>
        </w:rPr>
        <w:t>Odůvodnění:</w:t>
      </w:r>
    </w:p>
    <w:p w14:paraId="29B162A5" w14:textId="28306EAD" w:rsidR="00623D02" w:rsidRPr="00100B60" w:rsidRDefault="002932AE" w:rsidP="00BC4D8C">
      <w:pPr>
        <w:pStyle w:val="Zkladntext"/>
        <w:rPr>
          <w:rFonts w:asciiTheme="minorHAnsi" w:eastAsiaTheme="minorHAnsi" w:hAnsiTheme="minorHAnsi" w:cstheme="minorHAnsi"/>
          <w:bCs w:val="0"/>
          <w:sz w:val="22"/>
          <w:szCs w:val="22"/>
          <w:lang w:eastAsia="en-US"/>
        </w:rPr>
      </w:pPr>
      <w:r w:rsidRPr="004C0E02">
        <w:rPr>
          <w:rFonts w:asciiTheme="minorHAnsi" w:eastAsiaTheme="minorHAnsi" w:hAnsiTheme="minorHAnsi" w:cstheme="minorHAnsi"/>
          <w:bCs w:val="0"/>
          <w:sz w:val="22"/>
          <w:szCs w:val="22"/>
          <w:lang w:eastAsia="en-US"/>
        </w:rPr>
        <w:t>M</w:t>
      </w:r>
      <w:r w:rsidR="00BC4D8C" w:rsidRPr="004C0E02">
        <w:rPr>
          <w:rFonts w:asciiTheme="minorHAnsi" w:eastAsiaTheme="minorHAnsi" w:hAnsiTheme="minorHAnsi" w:cstheme="minorHAnsi"/>
          <w:bCs w:val="0"/>
          <w:sz w:val="22"/>
          <w:szCs w:val="22"/>
          <w:lang w:eastAsia="en-US"/>
        </w:rPr>
        <w:t xml:space="preserve">ost je nyní </w:t>
      </w:r>
      <w:r w:rsidR="002F2DD2" w:rsidRPr="004C0E02">
        <w:rPr>
          <w:rFonts w:asciiTheme="minorHAnsi" w:eastAsiaTheme="minorHAnsi" w:hAnsiTheme="minorHAnsi" w:cstheme="minorHAnsi"/>
          <w:bCs w:val="0"/>
          <w:sz w:val="22"/>
          <w:szCs w:val="22"/>
          <w:lang w:eastAsia="en-US"/>
        </w:rPr>
        <w:t xml:space="preserve">v nevyhovujícím stavebnětechnickém stavu s </w:t>
      </w:r>
      <w:r w:rsidR="00BC4D8C" w:rsidRPr="004C0E02">
        <w:rPr>
          <w:rFonts w:asciiTheme="minorHAnsi" w:eastAsiaTheme="minorHAnsi" w:hAnsiTheme="minorHAnsi" w:cstheme="minorHAnsi"/>
          <w:bCs w:val="0"/>
          <w:sz w:val="22"/>
          <w:szCs w:val="22"/>
          <w:lang w:eastAsia="en-US"/>
        </w:rPr>
        <w:t>klasifik</w:t>
      </w:r>
      <w:r w:rsidR="002F2DD2" w:rsidRPr="004C0E02">
        <w:rPr>
          <w:rFonts w:asciiTheme="minorHAnsi" w:eastAsiaTheme="minorHAnsi" w:hAnsiTheme="minorHAnsi" w:cstheme="minorHAnsi"/>
          <w:bCs w:val="0"/>
          <w:sz w:val="22"/>
          <w:szCs w:val="22"/>
          <w:lang w:eastAsia="en-US"/>
        </w:rPr>
        <w:t>ací</w:t>
      </w:r>
      <w:r w:rsidR="00BC4D8C" w:rsidRPr="004C0E02">
        <w:rPr>
          <w:rFonts w:asciiTheme="minorHAnsi" w:eastAsiaTheme="minorHAnsi" w:hAnsiTheme="minorHAnsi" w:cstheme="minorHAnsi"/>
          <w:bCs w:val="0"/>
          <w:sz w:val="22"/>
          <w:szCs w:val="22"/>
          <w:lang w:eastAsia="en-US"/>
        </w:rPr>
        <w:t xml:space="preserve"> </w:t>
      </w:r>
      <w:r w:rsidR="00F84FB9" w:rsidRPr="004C0E02">
        <w:rPr>
          <w:rFonts w:asciiTheme="minorHAnsi" w:eastAsiaTheme="minorHAnsi" w:hAnsiTheme="minorHAnsi" w:cstheme="minorHAnsi"/>
          <w:bCs w:val="0"/>
          <w:sz w:val="22"/>
          <w:szCs w:val="22"/>
          <w:lang w:eastAsia="en-US"/>
        </w:rPr>
        <w:t>V</w:t>
      </w:r>
      <w:r w:rsidR="00433AA3" w:rsidRPr="004C0E02">
        <w:rPr>
          <w:rFonts w:asciiTheme="minorHAnsi" w:eastAsiaTheme="minorHAnsi" w:hAnsiTheme="minorHAnsi" w:cstheme="minorHAnsi"/>
          <w:bCs w:val="0"/>
          <w:sz w:val="22"/>
          <w:szCs w:val="22"/>
          <w:lang w:eastAsia="en-US"/>
        </w:rPr>
        <w:t>I</w:t>
      </w:r>
      <w:r w:rsidR="00F84FB9" w:rsidRPr="004C0E02">
        <w:rPr>
          <w:rFonts w:asciiTheme="minorHAnsi" w:eastAsiaTheme="minorHAnsi" w:hAnsiTheme="minorHAnsi" w:cstheme="minorHAnsi"/>
          <w:bCs w:val="0"/>
          <w:sz w:val="22"/>
          <w:szCs w:val="22"/>
          <w:lang w:eastAsia="en-US"/>
        </w:rPr>
        <w:t xml:space="preserve"> – </w:t>
      </w:r>
      <w:r w:rsidR="004C0E02" w:rsidRPr="004C0E02">
        <w:rPr>
          <w:rFonts w:asciiTheme="minorHAnsi" w:eastAsiaTheme="minorHAnsi" w:hAnsiTheme="minorHAnsi" w:cstheme="minorHAnsi"/>
          <w:bCs w:val="0"/>
          <w:sz w:val="22"/>
          <w:szCs w:val="22"/>
          <w:lang w:eastAsia="en-US"/>
        </w:rPr>
        <w:t xml:space="preserve">velmi </w:t>
      </w:r>
      <w:r w:rsidR="00BC4D8C" w:rsidRPr="004C0E02">
        <w:rPr>
          <w:rFonts w:asciiTheme="minorHAnsi" w:eastAsiaTheme="minorHAnsi" w:hAnsiTheme="minorHAnsi" w:cstheme="minorHAnsi"/>
          <w:bCs w:val="0"/>
          <w:sz w:val="22"/>
          <w:szCs w:val="22"/>
          <w:lang w:eastAsia="en-US"/>
        </w:rPr>
        <w:t>špatný</w:t>
      </w:r>
      <w:r w:rsidR="00B37E64" w:rsidRPr="004C0E02">
        <w:rPr>
          <w:rFonts w:asciiTheme="minorHAnsi" w:eastAsiaTheme="minorHAnsi" w:hAnsiTheme="minorHAnsi" w:cstheme="minorHAnsi"/>
          <w:bCs w:val="0"/>
          <w:sz w:val="22"/>
          <w:szCs w:val="22"/>
          <w:lang w:eastAsia="en-US"/>
        </w:rPr>
        <w:t>.</w:t>
      </w:r>
      <w:r w:rsidR="009E7B7F" w:rsidRPr="004C0E02">
        <w:rPr>
          <w:rFonts w:asciiTheme="minorHAnsi" w:eastAsiaTheme="minorHAnsi" w:hAnsiTheme="minorHAnsi" w:cstheme="minorHAnsi"/>
          <w:bCs w:val="0"/>
          <w:sz w:val="22"/>
          <w:szCs w:val="22"/>
          <w:lang w:eastAsia="en-US"/>
        </w:rPr>
        <w:t xml:space="preserve"> </w:t>
      </w:r>
      <w:r w:rsidR="005A779D" w:rsidRPr="005A779D">
        <w:rPr>
          <w:rFonts w:asciiTheme="minorHAnsi" w:eastAsiaTheme="minorHAnsi" w:hAnsiTheme="minorHAnsi" w:cstheme="minorHAnsi"/>
          <w:bCs w:val="0"/>
          <w:sz w:val="22"/>
          <w:szCs w:val="22"/>
          <w:lang w:eastAsia="en-US"/>
        </w:rPr>
        <w:t xml:space="preserve">Z důvodu špatné přístupnosti a nízké světlosti nelze zjistit skutečný stavební stav mostu. </w:t>
      </w:r>
      <w:r w:rsidR="00492A31">
        <w:rPr>
          <w:rFonts w:asciiTheme="minorHAnsi" w:eastAsiaTheme="minorHAnsi" w:hAnsiTheme="minorHAnsi" w:cstheme="minorHAnsi"/>
          <w:bCs w:val="0"/>
          <w:sz w:val="22"/>
          <w:szCs w:val="22"/>
          <w:lang w:eastAsia="en-US"/>
        </w:rPr>
        <w:t>Je patrná d</w:t>
      </w:r>
      <w:r w:rsidR="005A779D" w:rsidRPr="005A779D">
        <w:rPr>
          <w:rFonts w:asciiTheme="minorHAnsi" w:eastAsiaTheme="minorHAnsi" w:hAnsiTheme="minorHAnsi" w:cstheme="minorHAnsi"/>
          <w:bCs w:val="0"/>
          <w:sz w:val="22"/>
          <w:szCs w:val="22"/>
          <w:lang w:eastAsia="en-US"/>
        </w:rPr>
        <w:t xml:space="preserve">egradace zdiva u mostních opěr, masivní zatékání úložnými spárami, hloubková degradace betonu u hladiny. Vozovka </w:t>
      </w:r>
      <w:r w:rsidR="00492A31">
        <w:rPr>
          <w:rFonts w:asciiTheme="minorHAnsi" w:eastAsiaTheme="minorHAnsi" w:hAnsiTheme="minorHAnsi" w:cstheme="minorHAnsi"/>
          <w:bCs w:val="0"/>
          <w:sz w:val="22"/>
          <w:szCs w:val="22"/>
          <w:lang w:eastAsia="en-US"/>
        </w:rPr>
        <w:t xml:space="preserve">se </w:t>
      </w:r>
      <w:r w:rsidR="005A779D" w:rsidRPr="005A779D">
        <w:rPr>
          <w:rFonts w:asciiTheme="minorHAnsi" w:eastAsiaTheme="minorHAnsi" w:hAnsiTheme="minorHAnsi" w:cstheme="minorHAnsi"/>
          <w:bCs w:val="0"/>
          <w:sz w:val="22"/>
          <w:szCs w:val="22"/>
          <w:lang w:eastAsia="en-US"/>
        </w:rPr>
        <w:t>lokálně propadlá</w:t>
      </w:r>
      <w:r w:rsidR="00492A31">
        <w:rPr>
          <w:rFonts w:asciiTheme="minorHAnsi" w:eastAsiaTheme="minorHAnsi" w:hAnsiTheme="minorHAnsi" w:cstheme="minorHAnsi"/>
          <w:bCs w:val="0"/>
          <w:sz w:val="22"/>
          <w:szCs w:val="22"/>
          <w:lang w:eastAsia="en-US"/>
        </w:rPr>
        <w:t xml:space="preserve"> a vyskytuje se na ní</w:t>
      </w:r>
      <w:r w:rsidR="005A779D" w:rsidRPr="005A779D">
        <w:rPr>
          <w:rFonts w:asciiTheme="minorHAnsi" w:eastAsiaTheme="minorHAnsi" w:hAnsiTheme="minorHAnsi" w:cstheme="minorHAnsi"/>
          <w:bCs w:val="0"/>
          <w:sz w:val="22"/>
          <w:szCs w:val="22"/>
          <w:lang w:eastAsia="en-US"/>
        </w:rPr>
        <w:t xml:space="preserve"> stojící voda. Stav </w:t>
      </w:r>
      <w:r w:rsidR="002600D5">
        <w:rPr>
          <w:rFonts w:asciiTheme="minorHAnsi" w:eastAsiaTheme="minorHAnsi" w:hAnsiTheme="minorHAnsi" w:cstheme="minorHAnsi"/>
          <w:bCs w:val="0"/>
          <w:sz w:val="22"/>
          <w:szCs w:val="22"/>
          <w:lang w:eastAsia="en-US"/>
        </w:rPr>
        <w:t>nosné konstrukce</w:t>
      </w:r>
      <w:r w:rsidR="005A779D" w:rsidRPr="005A779D">
        <w:rPr>
          <w:rFonts w:asciiTheme="minorHAnsi" w:eastAsiaTheme="minorHAnsi" w:hAnsiTheme="minorHAnsi" w:cstheme="minorHAnsi"/>
          <w:bCs w:val="0"/>
          <w:sz w:val="22"/>
          <w:szCs w:val="22"/>
          <w:lang w:eastAsia="en-US"/>
        </w:rPr>
        <w:t xml:space="preserve"> neumožňuje s přiměřenými náklady docílit zvýšení. Nosn</w:t>
      </w:r>
      <w:r w:rsidR="002600D5">
        <w:rPr>
          <w:rFonts w:asciiTheme="minorHAnsi" w:eastAsiaTheme="minorHAnsi" w:hAnsiTheme="minorHAnsi" w:cstheme="minorHAnsi"/>
          <w:bCs w:val="0"/>
          <w:sz w:val="22"/>
          <w:szCs w:val="22"/>
          <w:lang w:eastAsia="en-US"/>
        </w:rPr>
        <w:t>á</w:t>
      </w:r>
      <w:r w:rsidR="005A779D" w:rsidRPr="005A779D">
        <w:rPr>
          <w:rFonts w:asciiTheme="minorHAnsi" w:eastAsiaTheme="minorHAnsi" w:hAnsiTheme="minorHAnsi" w:cstheme="minorHAnsi"/>
          <w:bCs w:val="0"/>
          <w:sz w:val="22"/>
          <w:szCs w:val="22"/>
          <w:lang w:eastAsia="en-US"/>
        </w:rPr>
        <w:t xml:space="preserve"> konstrukce mostu </w:t>
      </w:r>
      <w:r w:rsidR="002600D5">
        <w:rPr>
          <w:rFonts w:asciiTheme="minorHAnsi" w:eastAsiaTheme="minorHAnsi" w:hAnsiTheme="minorHAnsi" w:cstheme="minorHAnsi"/>
          <w:bCs w:val="0"/>
          <w:sz w:val="22"/>
          <w:szCs w:val="22"/>
          <w:lang w:eastAsia="en-US"/>
        </w:rPr>
        <w:t xml:space="preserve">je </w:t>
      </w:r>
      <w:r w:rsidR="005A779D" w:rsidRPr="005A779D">
        <w:rPr>
          <w:rFonts w:asciiTheme="minorHAnsi" w:eastAsiaTheme="minorHAnsi" w:hAnsiTheme="minorHAnsi" w:cstheme="minorHAnsi"/>
          <w:bCs w:val="0"/>
          <w:sz w:val="22"/>
          <w:szCs w:val="22"/>
          <w:lang w:eastAsia="en-US"/>
        </w:rPr>
        <w:t>ve velmi špatném stavu</w:t>
      </w:r>
      <w:r w:rsidR="00DC6926">
        <w:rPr>
          <w:rFonts w:asciiTheme="minorHAnsi" w:eastAsiaTheme="minorHAnsi" w:hAnsiTheme="minorHAnsi" w:cstheme="minorHAnsi"/>
          <w:bCs w:val="0"/>
          <w:sz w:val="22"/>
          <w:szCs w:val="22"/>
          <w:lang w:eastAsia="en-US"/>
        </w:rPr>
        <w:t xml:space="preserve"> (v</w:t>
      </w:r>
      <w:r w:rsidR="00DC6926" w:rsidRPr="005A779D">
        <w:rPr>
          <w:rFonts w:asciiTheme="minorHAnsi" w:eastAsiaTheme="minorHAnsi" w:hAnsiTheme="minorHAnsi" w:cstheme="minorHAnsi"/>
          <w:bCs w:val="0"/>
          <w:sz w:val="22"/>
          <w:szCs w:val="22"/>
          <w:lang w:eastAsia="en-US"/>
        </w:rPr>
        <w:t>elká</w:t>
      </w:r>
      <w:r w:rsidR="005A779D" w:rsidRPr="005A779D">
        <w:rPr>
          <w:rFonts w:asciiTheme="minorHAnsi" w:eastAsiaTheme="minorHAnsi" w:hAnsiTheme="minorHAnsi" w:cstheme="minorHAnsi"/>
          <w:bCs w:val="0"/>
          <w:sz w:val="22"/>
          <w:szCs w:val="22"/>
          <w:lang w:eastAsia="en-US"/>
        </w:rPr>
        <w:t xml:space="preserve"> degradace betonu</w:t>
      </w:r>
      <w:r w:rsidR="00DC6926">
        <w:rPr>
          <w:rFonts w:asciiTheme="minorHAnsi" w:eastAsiaTheme="minorHAnsi" w:hAnsiTheme="minorHAnsi" w:cstheme="minorHAnsi"/>
          <w:bCs w:val="0"/>
          <w:sz w:val="22"/>
          <w:szCs w:val="22"/>
          <w:lang w:eastAsia="en-US"/>
        </w:rPr>
        <w:t>)</w:t>
      </w:r>
      <w:r w:rsidR="005A779D" w:rsidRPr="005A779D">
        <w:rPr>
          <w:rFonts w:asciiTheme="minorHAnsi" w:eastAsiaTheme="minorHAnsi" w:hAnsiTheme="minorHAnsi" w:cstheme="minorHAnsi"/>
          <w:bCs w:val="0"/>
          <w:sz w:val="22"/>
          <w:szCs w:val="22"/>
          <w:lang w:eastAsia="en-US"/>
        </w:rPr>
        <w:t xml:space="preserve">. </w:t>
      </w:r>
      <w:r w:rsidR="005A779D" w:rsidRPr="005A779D">
        <w:rPr>
          <w:rFonts w:asciiTheme="minorHAnsi" w:eastAsiaTheme="minorHAnsi" w:hAnsiTheme="minorHAnsi" w:cstheme="minorHAnsi"/>
          <w:bCs w:val="0"/>
          <w:sz w:val="22"/>
          <w:szCs w:val="22"/>
          <w:lang w:eastAsia="en-US"/>
        </w:rPr>
        <w:lastRenderedPageBreak/>
        <w:t>Záchytný systém neodpovídá ČSN a TP. Izolační systém nefunkční.</w:t>
      </w:r>
      <w:r w:rsidR="00100B60">
        <w:rPr>
          <w:rFonts w:asciiTheme="minorHAnsi" w:eastAsiaTheme="minorHAnsi" w:hAnsiTheme="minorHAnsi" w:cstheme="minorHAnsi"/>
          <w:bCs w:val="0"/>
          <w:sz w:val="22"/>
          <w:szCs w:val="22"/>
          <w:lang w:eastAsia="en-US"/>
        </w:rPr>
        <w:t xml:space="preserve"> </w:t>
      </w:r>
      <w:r w:rsidR="009F4EA8" w:rsidRPr="00100B60">
        <w:rPr>
          <w:rFonts w:asciiTheme="minorHAnsi" w:eastAsiaTheme="minorHAnsi" w:hAnsiTheme="minorHAnsi" w:cstheme="minorHAnsi"/>
          <w:bCs w:val="0"/>
          <w:sz w:val="22"/>
          <w:szCs w:val="22"/>
          <w:lang w:eastAsia="en-US"/>
        </w:rPr>
        <w:t xml:space="preserve">Dle poslední HMP doporučení provést rekonstrukci mostu </w:t>
      </w:r>
      <w:r w:rsidR="00100B60" w:rsidRPr="00100B60">
        <w:rPr>
          <w:rFonts w:asciiTheme="minorHAnsi" w:eastAsiaTheme="minorHAnsi" w:hAnsiTheme="minorHAnsi" w:cstheme="minorHAnsi"/>
          <w:bCs w:val="0"/>
          <w:sz w:val="22"/>
          <w:szCs w:val="22"/>
          <w:lang w:eastAsia="en-US"/>
        </w:rPr>
        <w:t xml:space="preserve">a </w:t>
      </w:r>
      <w:r w:rsidR="009F4EA8" w:rsidRPr="00100B60">
        <w:rPr>
          <w:rFonts w:asciiTheme="minorHAnsi" w:eastAsiaTheme="minorHAnsi" w:hAnsiTheme="minorHAnsi" w:cstheme="minorHAnsi"/>
          <w:bCs w:val="0"/>
          <w:sz w:val="22"/>
          <w:szCs w:val="22"/>
          <w:lang w:eastAsia="en-US"/>
        </w:rPr>
        <w:t>diagnostick</w:t>
      </w:r>
      <w:r w:rsidR="00100B60" w:rsidRPr="00100B60">
        <w:rPr>
          <w:rFonts w:asciiTheme="minorHAnsi" w:eastAsiaTheme="minorHAnsi" w:hAnsiTheme="minorHAnsi" w:cstheme="minorHAnsi"/>
          <w:bCs w:val="0"/>
          <w:sz w:val="22"/>
          <w:szCs w:val="22"/>
          <w:lang w:eastAsia="en-US"/>
        </w:rPr>
        <w:t>ý</w:t>
      </w:r>
      <w:r w:rsidR="009F4EA8" w:rsidRPr="00100B60">
        <w:rPr>
          <w:rFonts w:asciiTheme="minorHAnsi" w:eastAsiaTheme="minorHAnsi" w:hAnsiTheme="minorHAnsi" w:cstheme="minorHAnsi"/>
          <w:bCs w:val="0"/>
          <w:sz w:val="22"/>
          <w:szCs w:val="22"/>
          <w:lang w:eastAsia="en-US"/>
        </w:rPr>
        <w:t xml:space="preserve"> průzkum.</w:t>
      </w:r>
    </w:p>
    <w:p w14:paraId="56A707EE" w14:textId="7D920F25" w:rsidR="005141F9" w:rsidRPr="00A61DA9" w:rsidRDefault="009E7B7F" w:rsidP="00BC4D8C">
      <w:pPr>
        <w:pStyle w:val="Zkladntext"/>
        <w:rPr>
          <w:rFonts w:asciiTheme="minorHAnsi" w:eastAsiaTheme="minorHAnsi" w:hAnsiTheme="minorHAnsi" w:cstheme="minorHAnsi"/>
          <w:bCs w:val="0"/>
          <w:sz w:val="22"/>
          <w:szCs w:val="22"/>
          <w:lang w:eastAsia="en-US"/>
        </w:rPr>
      </w:pPr>
      <w:r w:rsidRPr="00A61DA9">
        <w:rPr>
          <w:rFonts w:asciiTheme="minorHAnsi" w:eastAsiaTheme="minorHAnsi" w:hAnsiTheme="minorHAnsi" w:cstheme="minorHAnsi"/>
          <w:bCs w:val="0"/>
          <w:sz w:val="22"/>
          <w:szCs w:val="22"/>
          <w:lang w:eastAsia="en-US"/>
        </w:rPr>
        <w:t>Předpokládá se nový železobetonový most</w:t>
      </w:r>
      <w:r w:rsidR="00CD479D">
        <w:rPr>
          <w:rFonts w:asciiTheme="minorHAnsi" w:eastAsiaTheme="minorHAnsi" w:hAnsiTheme="minorHAnsi" w:cstheme="minorHAnsi"/>
          <w:bCs w:val="0"/>
          <w:sz w:val="22"/>
          <w:szCs w:val="22"/>
          <w:lang w:eastAsia="en-US"/>
        </w:rPr>
        <w:t xml:space="preserve"> Návrh bude proveden</w:t>
      </w:r>
      <w:r w:rsidRPr="00A61DA9">
        <w:rPr>
          <w:rFonts w:asciiTheme="minorHAnsi" w:eastAsiaTheme="minorHAnsi" w:hAnsiTheme="minorHAnsi" w:cstheme="minorHAnsi"/>
          <w:bCs w:val="0"/>
          <w:sz w:val="22"/>
          <w:szCs w:val="22"/>
          <w:lang w:eastAsia="en-US"/>
        </w:rPr>
        <w:t xml:space="preserve"> dle </w:t>
      </w:r>
      <w:r w:rsidR="00100B60">
        <w:rPr>
          <w:rFonts w:asciiTheme="minorHAnsi" w:eastAsiaTheme="minorHAnsi" w:hAnsiTheme="minorHAnsi" w:cstheme="minorHAnsi"/>
          <w:bCs w:val="0"/>
          <w:sz w:val="22"/>
          <w:szCs w:val="22"/>
          <w:lang w:eastAsia="en-US"/>
        </w:rPr>
        <w:t xml:space="preserve">diagnostického průzkumu, </w:t>
      </w:r>
      <w:r w:rsidRPr="00A61DA9">
        <w:rPr>
          <w:rFonts w:asciiTheme="minorHAnsi" w:eastAsiaTheme="minorHAnsi" w:hAnsiTheme="minorHAnsi" w:cstheme="minorHAnsi"/>
          <w:bCs w:val="0"/>
          <w:sz w:val="22"/>
          <w:szCs w:val="22"/>
          <w:lang w:eastAsia="en-US"/>
        </w:rPr>
        <w:t>hydro</w:t>
      </w:r>
      <w:r w:rsidR="00AF0AD9" w:rsidRPr="00A61DA9">
        <w:rPr>
          <w:rFonts w:asciiTheme="minorHAnsi" w:eastAsiaTheme="minorHAnsi" w:hAnsiTheme="minorHAnsi" w:cstheme="minorHAnsi"/>
          <w:bCs w:val="0"/>
          <w:sz w:val="22"/>
          <w:szCs w:val="22"/>
          <w:lang w:eastAsia="en-US"/>
        </w:rPr>
        <w:t>technick</w:t>
      </w:r>
      <w:r w:rsidRPr="00A61DA9">
        <w:rPr>
          <w:rFonts w:asciiTheme="minorHAnsi" w:eastAsiaTheme="minorHAnsi" w:hAnsiTheme="minorHAnsi" w:cstheme="minorHAnsi"/>
          <w:bCs w:val="0"/>
          <w:sz w:val="22"/>
          <w:szCs w:val="22"/>
          <w:lang w:eastAsia="en-US"/>
        </w:rPr>
        <w:t>ého posouzení</w:t>
      </w:r>
      <w:r w:rsidR="000E1499" w:rsidRPr="00A61DA9">
        <w:rPr>
          <w:rFonts w:asciiTheme="minorHAnsi" w:eastAsiaTheme="minorHAnsi" w:hAnsiTheme="minorHAnsi" w:cstheme="minorHAnsi"/>
          <w:bCs w:val="0"/>
          <w:sz w:val="22"/>
          <w:szCs w:val="22"/>
          <w:lang w:eastAsia="en-US"/>
        </w:rPr>
        <w:t xml:space="preserve"> a platné legislativy</w:t>
      </w:r>
      <w:r w:rsidRPr="00A61DA9">
        <w:rPr>
          <w:rFonts w:asciiTheme="minorHAnsi" w:eastAsiaTheme="minorHAnsi" w:hAnsiTheme="minorHAnsi" w:cstheme="minorHAnsi"/>
          <w:bCs w:val="0"/>
          <w:sz w:val="22"/>
          <w:szCs w:val="22"/>
          <w:lang w:eastAsia="en-US"/>
        </w:rPr>
        <w:t xml:space="preserve">. </w:t>
      </w:r>
      <w:r w:rsidR="00CC10C9" w:rsidRPr="00A61DA9">
        <w:rPr>
          <w:rFonts w:asciiTheme="minorHAnsi" w:eastAsiaTheme="minorHAnsi" w:hAnsiTheme="minorHAnsi" w:cstheme="minorHAnsi"/>
          <w:bCs w:val="0"/>
          <w:sz w:val="22"/>
          <w:szCs w:val="22"/>
          <w:lang w:eastAsia="en-US"/>
        </w:rPr>
        <w:t xml:space="preserve"> S</w:t>
      </w:r>
      <w:r w:rsidRPr="00A61DA9">
        <w:rPr>
          <w:rFonts w:asciiTheme="minorHAnsi" w:eastAsiaTheme="minorHAnsi" w:hAnsiTheme="minorHAnsi" w:cstheme="minorHAnsi"/>
          <w:bCs w:val="0"/>
          <w:sz w:val="22"/>
          <w:szCs w:val="22"/>
          <w:lang w:eastAsia="en-US"/>
        </w:rPr>
        <w:t>oučástí zakázky bude projednání s</w:t>
      </w:r>
      <w:r w:rsidR="00CC10C9" w:rsidRPr="00A61DA9">
        <w:rPr>
          <w:rFonts w:asciiTheme="minorHAnsi" w:eastAsiaTheme="minorHAnsi" w:hAnsiTheme="minorHAnsi" w:cstheme="minorHAnsi"/>
          <w:bCs w:val="0"/>
          <w:sz w:val="22"/>
          <w:szCs w:val="22"/>
          <w:lang w:eastAsia="en-US"/>
        </w:rPr>
        <w:t> </w:t>
      </w:r>
      <w:r w:rsidRPr="00A61DA9">
        <w:rPr>
          <w:rFonts w:asciiTheme="minorHAnsi" w:eastAsiaTheme="minorHAnsi" w:hAnsiTheme="minorHAnsi" w:cstheme="minorHAnsi"/>
          <w:bCs w:val="0"/>
          <w:sz w:val="22"/>
          <w:szCs w:val="22"/>
          <w:lang w:eastAsia="en-US"/>
        </w:rPr>
        <w:t>DO</w:t>
      </w:r>
      <w:r w:rsidR="00CC10C9" w:rsidRPr="00A61DA9">
        <w:rPr>
          <w:rFonts w:asciiTheme="minorHAnsi" w:eastAsiaTheme="minorHAnsi" w:hAnsiTheme="minorHAnsi" w:cstheme="minorHAnsi"/>
          <w:bCs w:val="0"/>
          <w:sz w:val="22"/>
          <w:szCs w:val="22"/>
          <w:lang w:eastAsia="en-US"/>
        </w:rPr>
        <w:t>S</w:t>
      </w:r>
      <w:r w:rsidRPr="00A61DA9">
        <w:rPr>
          <w:rFonts w:asciiTheme="minorHAnsi" w:eastAsiaTheme="minorHAnsi" w:hAnsiTheme="minorHAnsi" w:cstheme="minorHAnsi"/>
          <w:bCs w:val="0"/>
          <w:sz w:val="22"/>
          <w:szCs w:val="22"/>
          <w:lang w:eastAsia="en-US"/>
        </w:rPr>
        <w:t>S</w:t>
      </w:r>
      <w:r w:rsidR="00CC10C9" w:rsidRPr="00A61DA9">
        <w:rPr>
          <w:rFonts w:asciiTheme="minorHAnsi" w:eastAsiaTheme="minorHAnsi" w:hAnsiTheme="minorHAnsi" w:cstheme="minorHAnsi"/>
          <w:bCs w:val="0"/>
          <w:sz w:val="22"/>
          <w:szCs w:val="22"/>
          <w:lang w:eastAsia="en-US"/>
        </w:rPr>
        <w:t>,</w:t>
      </w:r>
      <w:r w:rsidRPr="00A61DA9">
        <w:rPr>
          <w:rFonts w:asciiTheme="minorHAnsi" w:eastAsiaTheme="minorHAnsi" w:hAnsiTheme="minorHAnsi" w:cstheme="minorHAnsi"/>
          <w:bCs w:val="0"/>
          <w:sz w:val="22"/>
          <w:szCs w:val="22"/>
          <w:lang w:eastAsia="en-US"/>
        </w:rPr>
        <w:t xml:space="preserve"> řešení překládek IS, DIO. Záměr se shoduje s územním plánem obce. Most bude mít </w:t>
      </w:r>
      <w:r w:rsidR="009F62EB" w:rsidRPr="00A61DA9">
        <w:rPr>
          <w:rFonts w:asciiTheme="minorHAnsi" w:eastAsiaTheme="minorHAnsi" w:hAnsiTheme="minorHAnsi" w:cstheme="minorHAnsi"/>
          <w:bCs w:val="0"/>
          <w:sz w:val="22"/>
          <w:szCs w:val="22"/>
          <w:lang w:eastAsia="en-US"/>
        </w:rPr>
        <w:t xml:space="preserve">v cílovém stavu </w:t>
      </w:r>
      <w:r w:rsidRPr="00A61DA9">
        <w:rPr>
          <w:rFonts w:asciiTheme="minorHAnsi" w:eastAsiaTheme="minorHAnsi" w:hAnsiTheme="minorHAnsi" w:cstheme="minorHAnsi"/>
          <w:bCs w:val="0"/>
          <w:sz w:val="22"/>
          <w:szCs w:val="22"/>
          <w:lang w:eastAsia="en-US"/>
        </w:rPr>
        <w:t>plnou zatížitelnost</w:t>
      </w:r>
      <w:r w:rsidR="00B27087" w:rsidRPr="00A61DA9">
        <w:rPr>
          <w:rFonts w:asciiTheme="minorHAnsi" w:eastAsiaTheme="minorHAnsi" w:hAnsiTheme="minorHAnsi" w:cstheme="minorHAnsi"/>
          <w:bCs w:val="0"/>
          <w:sz w:val="22"/>
          <w:szCs w:val="22"/>
          <w:lang w:eastAsia="en-US"/>
        </w:rPr>
        <w:t xml:space="preserve"> </w:t>
      </w:r>
      <w:r w:rsidR="009F62EB" w:rsidRPr="00A61DA9">
        <w:rPr>
          <w:rFonts w:asciiTheme="minorHAnsi" w:eastAsiaTheme="minorHAnsi" w:hAnsiTheme="minorHAnsi" w:cstheme="minorHAnsi"/>
          <w:bCs w:val="0"/>
          <w:sz w:val="22"/>
          <w:szCs w:val="22"/>
          <w:lang w:eastAsia="en-US"/>
        </w:rPr>
        <w:t>a normové šířkové upořádání. O</w:t>
      </w:r>
      <w:r w:rsidRPr="00A61DA9">
        <w:rPr>
          <w:rFonts w:asciiTheme="minorHAnsi" w:eastAsiaTheme="minorHAnsi" w:hAnsiTheme="minorHAnsi" w:cstheme="minorHAnsi"/>
          <w:bCs w:val="0"/>
          <w:sz w:val="22"/>
          <w:szCs w:val="22"/>
          <w:lang w:eastAsia="en-US"/>
        </w:rPr>
        <w:t xml:space="preserve">sazením normového záchytného systému bude zjištěna bezpečnost silničního provozu. </w:t>
      </w:r>
    </w:p>
    <w:p w14:paraId="55C3C2BD" w14:textId="77777777" w:rsidR="000A5553" w:rsidRPr="008F4745"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41270CCD" w14:textId="0292F1E7" w:rsidR="00066069" w:rsidRDefault="00066069" w:rsidP="00066069">
      <w:pPr>
        <w:pStyle w:val="Odstavecseseznamem"/>
        <w:numPr>
          <w:ilvl w:val="0"/>
          <w:numId w:val="11"/>
        </w:numPr>
      </w:pPr>
      <w:r>
        <w:t>Zhotovitel vypracuje návrh dopravně inženýrského opatření, včetně jeho projednání s příslušnými orgány státní správy a samosprávy.</w:t>
      </w:r>
    </w:p>
    <w:p w14:paraId="1222FC7A" w14:textId="453088B4" w:rsidR="00066069" w:rsidRDefault="009040DA" w:rsidP="00066069">
      <w:pPr>
        <w:pStyle w:val="Odstavecseseznamem"/>
        <w:numPr>
          <w:ilvl w:val="0"/>
          <w:numId w:val="11"/>
        </w:numPr>
      </w:pPr>
      <w:r>
        <w:t>Návrh o</w:t>
      </w:r>
      <w:r w:rsidR="00066069">
        <w:t xml:space="preserve">prav objízdných tras </w:t>
      </w:r>
      <w:r>
        <w:t>bude</w:t>
      </w:r>
      <w:r w:rsidR="00066069">
        <w:t xml:space="preserve"> jako samostatná položka součástí rozpočtu stavby.</w:t>
      </w:r>
    </w:p>
    <w:p w14:paraId="13FE66F7" w14:textId="07F41542" w:rsidR="009407F3" w:rsidRPr="00D450B7" w:rsidRDefault="00066069" w:rsidP="00066069">
      <w:pPr>
        <w:pStyle w:val="Odstavecseseznamem"/>
        <w:numPr>
          <w:ilvl w:val="0"/>
          <w:numId w:val="11"/>
        </w:numPr>
      </w:pPr>
      <w:r>
        <w:t xml:space="preserve">V projekční přípravě bude záměr projednán s Odborem veřejné mobility Středočeského kraje a v případě nutnosti (a dle vyjádření Odboru veřejné mobility), budou zapracovány návaznosti na </w:t>
      </w:r>
      <w:r w:rsidRPr="00D450B7">
        <w:t>cyklistickou infrastrukturu Středočeského kraje.</w:t>
      </w:r>
    </w:p>
    <w:p w14:paraId="542381A7" w14:textId="77777777" w:rsidR="0018769F" w:rsidRPr="00D450B7" w:rsidRDefault="0018769F" w:rsidP="0018769F">
      <w:pPr>
        <w:pStyle w:val="Odstavecseseznamem"/>
        <w:numPr>
          <w:ilvl w:val="0"/>
          <w:numId w:val="11"/>
        </w:numPr>
      </w:pPr>
      <w:r w:rsidRPr="00D450B7">
        <w:t>Součástí akce bude také zajištění smluv pro přeložení inženýrských sítí a řešení kompletního majetkoprávního vypořádání stavby. Majetkoprávní vypořádání stavby je součástí předmětu plnění a bude prováděno v souladu s platným Metodickým pokynem pro výkon majetkoprávní přípravy dopravních staveb Středočeského kraje, schváleným Zastupitelstvem kraje.</w:t>
      </w:r>
    </w:p>
    <w:p w14:paraId="00491079" w14:textId="1666BE30" w:rsidR="008B6AEF" w:rsidRPr="00D450B7" w:rsidRDefault="0018769F" w:rsidP="00557A4B">
      <w:pPr>
        <w:pStyle w:val="Odstavecseseznamem"/>
        <w:numPr>
          <w:ilvl w:val="0"/>
          <w:numId w:val="11"/>
        </w:numPr>
        <w:spacing w:before="120" w:after="120"/>
        <w:ind w:left="714" w:hanging="357"/>
      </w:pPr>
      <w:r w:rsidRPr="00D450B7">
        <w:t>V případě nutnosti přeložení inženýrských sítí (ČEZ, CETIN atd.) bude inženýrská činnost prováděna až do doby zajištění uzavření realizačních smluv (ne pouze Smluv o smlouvách budoucích)</w:t>
      </w:r>
      <w:r w:rsidR="008A64C6" w:rsidRPr="00D450B7">
        <w:t>,</w:t>
      </w:r>
      <w:r w:rsidRPr="00D450B7">
        <w:t xml:space="preserve"> </w:t>
      </w:r>
      <w:r w:rsidR="008A64C6" w:rsidRPr="00D450B7">
        <w:t>v</w:t>
      </w:r>
      <w:r w:rsidRPr="00D450B7">
        <w:t>četně kontroly realizace přeložek a připravenosti akce k předání do realizace.</w:t>
      </w:r>
    </w:p>
    <w:p w14:paraId="4D5AFB37" w14:textId="77777777" w:rsidR="00A40B87" w:rsidRPr="008F4745" w:rsidRDefault="00A40B87" w:rsidP="00557A4B">
      <w:pPr>
        <w:spacing w:after="12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75CE9A1E"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bCs/>
          </w:rPr>
        </w:sdtEndPr>
        <w:sdtContent>
          <w:r w:rsidR="00CF6328">
            <w:rPr>
              <w:rStyle w:val="Styl1"/>
              <w:rFonts w:cstheme="minorHAnsi"/>
            </w:rPr>
            <w:t>„</w:t>
          </w:r>
          <w:r w:rsidR="005C2E99" w:rsidRPr="005C2E99">
            <w:rPr>
              <w:rFonts w:cstheme="minorHAnsi"/>
            </w:rPr>
            <w:t>III/11417 Suchodol, most přes potok v obci Suchodol ev. č. 11417-4</w:t>
          </w:r>
          <w:r w:rsidR="002D70AE">
            <w:rPr>
              <w:rStyle w:val="Styl1"/>
              <w:rFonts w:cstheme="minorHAnsi"/>
            </w:rPr>
            <w:t>“</w:t>
          </w:r>
        </w:sdtContent>
      </w:sdt>
    </w:p>
    <w:p w14:paraId="0D8DAB85" w14:textId="59081502" w:rsidR="00F5550E" w:rsidRPr="008F4745" w:rsidRDefault="0094139D" w:rsidP="0008723E">
      <w:pPr>
        <w:spacing w:after="120" w:line="360" w:lineRule="auto"/>
        <w:ind w:left="357"/>
        <w:jc w:val="both"/>
        <w:rPr>
          <w:rFonts w:cstheme="minorHAnsi"/>
          <w:b/>
          <w:bCs/>
        </w:rPr>
      </w:pPr>
      <w:r w:rsidRPr="008F4745">
        <w:rPr>
          <w:rFonts w:cstheme="minorHAnsi"/>
          <w:b/>
          <w:bCs/>
        </w:rPr>
        <w:t>Souvisejícími činnostmi se rozumí:</w:t>
      </w:r>
    </w:p>
    <w:p w14:paraId="03A4FEA7" w14:textId="20C792BC" w:rsidR="0094139D" w:rsidRPr="008F4745" w:rsidRDefault="0094139D" w:rsidP="0008723E">
      <w:pPr>
        <w:pStyle w:val="Odstavecseseznamem"/>
        <w:numPr>
          <w:ilvl w:val="0"/>
          <w:numId w:val="7"/>
        </w:numPr>
        <w:spacing w:before="120"/>
        <w:ind w:left="714" w:hanging="357"/>
        <w:rPr>
          <w:rFonts w:cstheme="minorHAnsi"/>
        </w:rPr>
      </w:pPr>
      <w:r w:rsidRPr="008F4745">
        <w:rPr>
          <w:rFonts w:cstheme="minorHAnsi"/>
        </w:rPr>
        <w:t>Zajištění veškerých potřebných průzkumů a podkladů pro zpracování projektových dokumentací</w:t>
      </w:r>
    </w:p>
    <w:p w14:paraId="08C8B2C0" w14:textId="2354E86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0B8D9BBF" w14:textId="0B6564EF" w:rsidR="00E97D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5B4CBED9" w14:textId="2ABABB1D" w:rsidR="009142D5" w:rsidRPr="001B0602" w:rsidRDefault="009142D5" w:rsidP="00FA68EA">
      <w:pPr>
        <w:pStyle w:val="Odstavecseseznamem"/>
        <w:numPr>
          <w:ilvl w:val="0"/>
          <w:numId w:val="7"/>
        </w:numPr>
        <w:rPr>
          <w:rFonts w:cstheme="minorHAnsi"/>
        </w:rPr>
      </w:pPr>
      <w:r w:rsidRPr="001B0602">
        <w:rPr>
          <w:rFonts w:cstheme="minorHAnsi"/>
        </w:rPr>
        <w:t>Diagnostika mostu</w:t>
      </w:r>
    </w:p>
    <w:p w14:paraId="7B8ACCA1" w14:textId="0346A2CB"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4CEA87C8" w:rsidR="008960C4" w:rsidRPr="00F434D1" w:rsidRDefault="00020770" w:rsidP="00FA68EA">
      <w:pPr>
        <w:pStyle w:val="Odstavecseseznamem"/>
        <w:numPr>
          <w:ilvl w:val="0"/>
          <w:numId w:val="7"/>
        </w:numPr>
        <w:rPr>
          <w:rFonts w:cstheme="minorHAnsi"/>
        </w:rPr>
      </w:pPr>
      <w:r w:rsidRPr="00F434D1">
        <w:rPr>
          <w:rFonts w:cstheme="minorHAnsi"/>
        </w:rPr>
        <w:t xml:space="preserve">Zajištění </w:t>
      </w:r>
      <w:r w:rsidR="0076632D" w:rsidRPr="00F434D1">
        <w:rPr>
          <w:rFonts w:cstheme="minorHAnsi"/>
        </w:rPr>
        <w:t xml:space="preserve">přeložek </w:t>
      </w:r>
      <w:r w:rsidRPr="00F434D1">
        <w:rPr>
          <w:rFonts w:cstheme="minorHAnsi"/>
        </w:rPr>
        <w:t xml:space="preserve">inženýrských sítí </w:t>
      </w:r>
      <w:r w:rsidR="008960C4" w:rsidRPr="00F434D1">
        <w:rPr>
          <w:rFonts w:cstheme="minorHAnsi"/>
        </w:rPr>
        <w:t xml:space="preserve">včetně </w:t>
      </w:r>
      <w:r w:rsidR="003B316A" w:rsidRPr="00F434D1">
        <w:rPr>
          <w:rFonts w:cstheme="minorHAnsi"/>
        </w:rPr>
        <w:t>řešení související smluvní agendy</w:t>
      </w:r>
    </w:p>
    <w:p w14:paraId="6E21390C" w14:textId="0D043C04"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3DF79AD6" w:rsidR="00E93871" w:rsidRPr="000A7128"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00C57057">
        <w:rPr>
          <w:rFonts w:cstheme="minorHAnsi"/>
        </w:rPr>
        <w:t xml:space="preserve">položkového </w:t>
      </w:r>
      <w:r w:rsidRPr="000A7128">
        <w:rPr>
          <w:rFonts w:cstheme="minorHAnsi"/>
        </w:rPr>
        <w:t>rozpočtu</w:t>
      </w:r>
      <w:r w:rsidR="00F8578C" w:rsidRPr="000A7128">
        <w:rPr>
          <w:rFonts w:cstheme="minorHAnsi"/>
        </w:rPr>
        <w:t xml:space="preserve"> v</w:t>
      </w:r>
      <w:r w:rsidR="009426DC" w:rsidRPr="000A7128">
        <w:rPr>
          <w:rFonts w:cstheme="minorHAnsi"/>
        </w:rPr>
        <w:t xml:space="preserve"> platné </w:t>
      </w:r>
      <w:r w:rsidR="00F8578C" w:rsidRPr="000A7128">
        <w:rPr>
          <w:rFonts w:cstheme="minorHAnsi"/>
        </w:rPr>
        <w:t>cenové soustavě URS</w:t>
      </w:r>
      <w:r w:rsidR="009426DC" w:rsidRPr="000A7128">
        <w:rPr>
          <w:rFonts w:cstheme="minorHAnsi"/>
        </w:rPr>
        <w:t>/OTSKP</w:t>
      </w:r>
    </w:p>
    <w:p w14:paraId="69F6D84C" w14:textId="5EFBEAD8" w:rsidR="00201142" w:rsidRPr="000A7128" w:rsidRDefault="007372A2" w:rsidP="00FA68EA">
      <w:pPr>
        <w:pStyle w:val="Odstavecseseznamem"/>
        <w:numPr>
          <w:ilvl w:val="0"/>
          <w:numId w:val="7"/>
        </w:numPr>
        <w:rPr>
          <w:rFonts w:cstheme="minorHAnsi"/>
        </w:rPr>
      </w:pPr>
      <w:r w:rsidRPr="000A7128">
        <w:rPr>
          <w:rFonts w:cstheme="minorHAnsi"/>
        </w:rPr>
        <w:t>Jednorázová aktualizace rozpočtu</w:t>
      </w:r>
    </w:p>
    <w:p w14:paraId="30ACBC22" w14:textId="6AA31895" w:rsidR="008D04E1" w:rsidRPr="000A7128" w:rsidRDefault="009426DC" w:rsidP="00FA68EA">
      <w:pPr>
        <w:pStyle w:val="Odstavecseseznamem"/>
        <w:numPr>
          <w:ilvl w:val="0"/>
          <w:numId w:val="7"/>
        </w:numPr>
        <w:rPr>
          <w:rFonts w:cstheme="minorHAnsi"/>
        </w:rPr>
      </w:pPr>
      <w:r w:rsidRPr="000A7128">
        <w:rPr>
          <w:rFonts w:cstheme="minorHAnsi"/>
        </w:rPr>
        <w:t>Návrh</w:t>
      </w:r>
      <w:r w:rsidR="00E81A54" w:rsidRPr="000A7128">
        <w:rPr>
          <w:rFonts w:cstheme="minorHAnsi"/>
        </w:rPr>
        <w:t xml:space="preserve"> řešení</w:t>
      </w:r>
      <w:r w:rsidRPr="000A7128">
        <w:rPr>
          <w:rFonts w:cstheme="minorHAnsi"/>
        </w:rPr>
        <w:t xml:space="preserve"> </w:t>
      </w:r>
      <w:r w:rsidR="00A42FB2" w:rsidRPr="000A7128">
        <w:rPr>
          <w:rFonts w:cstheme="minorHAnsi"/>
        </w:rPr>
        <w:t>o</w:t>
      </w:r>
      <w:r w:rsidR="008D04E1" w:rsidRPr="000A7128">
        <w:rPr>
          <w:rFonts w:cstheme="minorHAnsi"/>
        </w:rPr>
        <w:t>prav objízdných tras v rozsahu určeném Objednatelem</w:t>
      </w:r>
    </w:p>
    <w:p w14:paraId="6264F5F1" w14:textId="16AC234C"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1" w:name="highlightHit_1"/>
      <w:bookmarkEnd w:id="1"/>
      <w:r w:rsidR="00F576F3" w:rsidRPr="008F4745">
        <w:rPr>
          <w:rFonts w:cstheme="minorHAnsi"/>
        </w:rPr>
        <w:t>inženýrských opatření</w:t>
      </w:r>
    </w:p>
    <w:p w14:paraId="46D46482" w14:textId="64D2E696" w:rsidR="000E4581" w:rsidRPr="000A7128" w:rsidRDefault="000E4581" w:rsidP="00FA68EA">
      <w:pPr>
        <w:pStyle w:val="Odstavecseseznamem"/>
        <w:numPr>
          <w:ilvl w:val="0"/>
          <w:numId w:val="7"/>
        </w:numPr>
        <w:rPr>
          <w:rFonts w:cstheme="minorHAnsi"/>
        </w:rPr>
      </w:pPr>
      <w:r w:rsidRPr="000A7128">
        <w:rPr>
          <w:rFonts w:cstheme="minorHAnsi"/>
        </w:rPr>
        <w:lastRenderedPageBreak/>
        <w:t>Vypracování plánu BOZP</w:t>
      </w:r>
    </w:p>
    <w:p w14:paraId="67DE2659" w14:textId="0007A39B" w:rsidR="00D962C1" w:rsidRPr="000A7128" w:rsidRDefault="00D962C1" w:rsidP="00FA68EA">
      <w:pPr>
        <w:pStyle w:val="Odstavecseseznamem"/>
        <w:numPr>
          <w:ilvl w:val="0"/>
          <w:numId w:val="7"/>
        </w:numPr>
        <w:rPr>
          <w:rFonts w:cstheme="minorHAnsi"/>
        </w:rPr>
      </w:pPr>
      <w:r w:rsidRPr="000A7128">
        <w:rPr>
          <w:rFonts w:cstheme="minorHAnsi"/>
        </w:rPr>
        <w:t>Provádění dozoru</w:t>
      </w:r>
      <w:r w:rsidR="008377EC" w:rsidRPr="000A7128">
        <w:rPr>
          <w:rFonts w:cstheme="minorHAnsi"/>
        </w:rPr>
        <w:t xml:space="preserve"> projektanta</w:t>
      </w:r>
    </w:p>
    <w:p w14:paraId="0DA18A03" w14:textId="77777777" w:rsidR="00E16B5B" w:rsidRPr="008777E3" w:rsidRDefault="00E16B5B" w:rsidP="00E16B5B">
      <w:pPr>
        <w:pStyle w:val="Odstavecseseznamem"/>
        <w:numPr>
          <w:ilvl w:val="0"/>
          <w:numId w:val="0"/>
        </w:numPr>
        <w:ind w:left="720"/>
        <w:rPr>
          <w:rFonts w:cstheme="minorHAnsi"/>
        </w:rPr>
      </w:pPr>
    </w:p>
    <w:p w14:paraId="09383CBB" w14:textId="3477D996" w:rsidR="00E16B5B" w:rsidRPr="008777E3" w:rsidRDefault="00852F7F" w:rsidP="00E16B5B">
      <w:pPr>
        <w:pStyle w:val="Odstavecseseznamem"/>
        <w:numPr>
          <w:ilvl w:val="0"/>
          <w:numId w:val="0"/>
        </w:numPr>
        <w:ind w:left="720"/>
        <w:rPr>
          <w:rFonts w:cstheme="minorHAnsi"/>
        </w:rPr>
      </w:pPr>
      <w:r w:rsidRPr="008777E3">
        <w:rPr>
          <w:rFonts w:cstheme="minorHAnsi"/>
        </w:rPr>
        <w:t>Zpracování Mostního listu a Hlavní mostní prohlídky</w:t>
      </w:r>
      <w:r w:rsidR="00E16B5B" w:rsidRPr="008777E3">
        <w:rPr>
          <w:rFonts w:cstheme="minorHAnsi"/>
        </w:rPr>
        <w:t xml:space="preserve"> bude součástí </w:t>
      </w:r>
      <w:r w:rsidR="00526F69">
        <w:rPr>
          <w:rFonts w:cstheme="minorHAnsi"/>
        </w:rPr>
        <w:t>soupisu prací (</w:t>
      </w:r>
      <w:r w:rsidR="00E16B5B" w:rsidRPr="008777E3">
        <w:rPr>
          <w:rFonts w:cstheme="minorHAnsi"/>
        </w:rPr>
        <w:t>výkazu výměr</w:t>
      </w:r>
      <w:r w:rsidR="00526F69">
        <w:rPr>
          <w:rFonts w:cstheme="minorHAnsi"/>
        </w:rPr>
        <w:t>)</w:t>
      </w:r>
      <w:r w:rsidR="00E16B5B" w:rsidRPr="008777E3">
        <w:rPr>
          <w:rFonts w:cstheme="minorHAnsi"/>
        </w:rPr>
        <w:t xml:space="preserve"> v rámci zadání realizace stavebních prací.</w:t>
      </w:r>
    </w:p>
    <w:p w14:paraId="1433E34E" w14:textId="4D7E88C8" w:rsidR="00852F7F" w:rsidRPr="00CC64C2" w:rsidRDefault="00852F7F" w:rsidP="00E16B5B">
      <w:pPr>
        <w:pStyle w:val="Odstavecseseznamem"/>
        <w:numPr>
          <w:ilvl w:val="0"/>
          <w:numId w:val="0"/>
        </w:numPr>
        <w:ind w:left="720"/>
        <w:rPr>
          <w:rFonts w:cstheme="minorHAnsi"/>
          <w:color w:val="FF0000"/>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221A2E3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w:t>
      </w:r>
      <w:r w:rsidR="000A7EB4" w:rsidRPr="002E458A">
        <w:rPr>
          <w:rFonts w:cstheme="minorHAnsi"/>
        </w:rPr>
        <w:t>č. 283/20</w:t>
      </w:r>
      <w:r w:rsidR="002F0119" w:rsidRPr="002E458A">
        <w:rPr>
          <w:rFonts w:cstheme="minorHAnsi"/>
        </w:rPr>
        <w:t>21</w:t>
      </w:r>
      <w:r w:rsidR="000A7EB4" w:rsidRPr="002E458A">
        <w:rPr>
          <w:rFonts w:cstheme="minorHAnsi"/>
        </w:rPr>
        <w:t xml:space="preserve"> </w:t>
      </w:r>
      <w:r w:rsidR="000A7EB4" w:rsidRPr="008F4745">
        <w:rPr>
          <w:rFonts w:cstheme="minorHAnsi"/>
        </w:rPr>
        <w:t>Sb., stavební zákon (dále jen „stavební zákon“)</w:t>
      </w:r>
      <w:r w:rsidR="008F4745">
        <w:rPr>
          <w:rFonts w:cstheme="minorHAnsi"/>
        </w:rPr>
        <w:t xml:space="preserve"> a dále zejména</w:t>
      </w:r>
      <w:r w:rsidRPr="008F4745">
        <w:rPr>
          <w:rFonts w:cstheme="minorHAnsi"/>
        </w:rPr>
        <w:t>:</w:t>
      </w:r>
    </w:p>
    <w:p w14:paraId="22A8089C" w14:textId="17450423" w:rsidR="002F6C31" w:rsidRPr="00CF5C62" w:rsidRDefault="00000000"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F5B9AF7" w:rsidR="002F6C31" w:rsidRPr="00CF5C62" w:rsidRDefault="0000000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3945A091" w:rsidR="00CB24B2" w:rsidRPr="00CF5C62" w:rsidRDefault="00000000" w:rsidP="008F4745">
      <w:pPr>
        <w:spacing w:line="360" w:lineRule="auto"/>
        <w:ind w:left="1134" w:hanging="283"/>
        <w:jc w:val="both"/>
        <w:rPr>
          <w:rFonts w:cstheme="minorHAnsi"/>
        </w:rPr>
      </w:pPr>
      <w:sdt>
        <w:sdtPr>
          <w:rPr>
            <w:rFonts w:cstheme="minorHAnsi"/>
          </w:rPr>
          <w:id w:val="-1000037235"/>
          <w14:checkbox>
            <w14:checked w14:val="0"/>
            <w14:checkedState w14:val="2612" w14:font="MS Gothic"/>
            <w14:uncheckedState w14:val="2610" w14:font="MS Gothic"/>
          </w14:checkbox>
        </w:sdtPr>
        <w:sdtContent>
          <w:r w:rsidR="005D3F9E">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2E458A">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2E458A">
        <w:rPr>
          <w:rFonts w:cstheme="minorHAnsi"/>
        </w:rPr>
        <w:t>;</w:t>
      </w:r>
    </w:p>
    <w:p w14:paraId="11C19610" w14:textId="73577DE4" w:rsidR="00644A90" w:rsidRPr="00CF5C62" w:rsidRDefault="0000000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lastRenderedPageBreak/>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5DA064A9" w:rsidR="00E060D7" w:rsidRPr="008F4745" w:rsidRDefault="00DA788F" w:rsidP="00A32CAF">
      <w:pPr>
        <w:pStyle w:val="Odstavecseseznamem"/>
      </w:pPr>
      <w:r w:rsidRPr="008F4745">
        <w:t xml:space="preserve">Návrh </w:t>
      </w:r>
      <w:r w:rsidR="00D3704C" w:rsidRPr="008F4745">
        <w:t>projektové dokumentace záměru</w:t>
      </w:r>
      <w:r w:rsidRPr="008F4745">
        <w:t xml:space="preserve"> bude vycházet z výsledků diagnostiky</w:t>
      </w:r>
      <w:r w:rsidR="00E060D7" w:rsidRPr="008F4745">
        <w:t xml:space="preserve"> vozovky se zatříděním PAU</w:t>
      </w:r>
      <w:r w:rsidR="003940A8" w:rsidRPr="008F4745">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t>.</w:t>
      </w:r>
      <w:r w:rsidR="0092277E" w:rsidRPr="008F4745">
        <w:t xml:space="preserve"> </w:t>
      </w:r>
      <w:r w:rsidR="000D510A" w:rsidRPr="008F4745">
        <w:t xml:space="preserve">Diagnostiku vozovky se zatříděním PAU provede </w:t>
      </w:r>
      <w:sdt>
        <w:sdt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Content>
          <w:r w:rsidR="00F02AD2">
            <w:t>zhotovitel projektové dokumentace</w:t>
          </w:r>
        </w:sdtContent>
      </w:sdt>
      <w:r w:rsidR="000D510A" w:rsidRPr="008F4745">
        <w:t xml:space="preserve"> na své náklady.</w:t>
      </w:r>
      <w:r w:rsidR="00A06430" w:rsidRPr="00A06430">
        <w:t xml:space="preserve"> </w:t>
      </w:r>
      <w:r w:rsidR="00A06430" w:rsidRPr="00A06430">
        <w:rPr>
          <w:rFonts w:cstheme="minorHAnsi"/>
        </w:rPr>
        <w:t>KSÚS jako zadavatel díla si vyhrazuje právo, aby byl její zástupce přítomen u diagnostiky</w:t>
      </w:r>
      <w:r w:rsidR="00360E2E">
        <w:rPr>
          <w:rFonts w:cstheme="minorHAnsi"/>
        </w:rPr>
        <w:t xml:space="preserve"> vozovky.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69175350"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 xml:space="preserve">a </w:t>
      </w:r>
      <w:r w:rsidR="00583B6E">
        <w:rPr>
          <w:rFonts w:cstheme="minorHAnsi"/>
        </w:rPr>
        <w:t xml:space="preserve">položkový </w:t>
      </w:r>
      <w:r w:rsidR="00310E1C" w:rsidRPr="008F4745">
        <w:rPr>
          <w:rFonts w:cstheme="minorHAnsi"/>
        </w:rPr>
        <w:t>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0318800D"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7D4823" w:rsidRPr="00865D7D">
          <w:rPr>
            <w:rStyle w:val="Hypertextovodkaz"/>
            <w:rFonts w:cstheme="minorHAnsi"/>
            <w:i/>
            <w:iCs/>
          </w:rPr>
          <w:t>https://www.pjpk.cz/metodicke-pokyny-smernice-a-dalsi-technicke-pre/</w:t>
        </w:r>
      </w:hyperlink>
      <w:r w:rsidR="007D4823">
        <w:rPr>
          <w:rFonts w:cstheme="minorHAnsi"/>
          <w:i/>
          <w:iCs/>
        </w:rPr>
        <w:t xml:space="preserve"> </w:t>
      </w:r>
      <w:r w:rsidRPr="008F4745">
        <w:rPr>
          <w:rFonts w:cstheme="minorHAnsi"/>
          <w:i/>
          <w:iCs/>
        </w:rPr>
        <w:t>.</w:t>
      </w:r>
    </w:p>
    <w:p w14:paraId="091B7FBA" w14:textId="60F908B9" w:rsidR="00042223"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3B50BAC8" w14:textId="1AA71381" w:rsidR="00875C19" w:rsidRPr="008F4745" w:rsidRDefault="00875C19" w:rsidP="00792BFE">
      <w:pPr>
        <w:pStyle w:val="Nadpis3"/>
        <w:rPr>
          <w:rFonts w:cstheme="minorHAnsi"/>
        </w:rPr>
      </w:pPr>
      <w:r w:rsidRPr="008F4745">
        <w:rPr>
          <w:rFonts w:cstheme="minorHAnsi"/>
        </w:rPr>
        <w:t xml:space="preserve">Další práva a povinnosti týkající se výkonu </w:t>
      </w:r>
      <w:r w:rsidRPr="00CD052F">
        <w:rPr>
          <w:rFonts w:cstheme="minorHAnsi"/>
        </w:rPr>
        <w:t>dozoru</w:t>
      </w:r>
      <w:r w:rsidR="00AA347D" w:rsidRPr="00CD052F">
        <w:rPr>
          <w:rFonts w:cstheme="minorHAnsi"/>
        </w:rPr>
        <w:t xml:space="preserve"> projektanta</w:t>
      </w:r>
      <w:r w:rsidRPr="00CD052F">
        <w:rPr>
          <w:rFonts w:cstheme="minorHAnsi"/>
        </w:rPr>
        <w:t>:</w:t>
      </w:r>
    </w:p>
    <w:p w14:paraId="18A19CE1" w14:textId="5E297855" w:rsidR="00003B1C"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 xml:space="preserve">bude vykonáván v souladu s přílohou č. 5 Technických kvalitativních podmínek staveb pozemních komunikací, Kapitola 1, Všeobecné, dostupné z </w:t>
      </w:r>
      <w:r w:rsidR="0042135D" w:rsidRPr="008F4745">
        <w:rPr>
          <w:rFonts w:cstheme="minorHAnsi"/>
          <w:i/>
          <w:iCs/>
        </w:rPr>
        <w:t>&lt;https://www.pjpk.cz/technicke-kvalitativni-podminky-staveb-tkp/&gt;.</w:t>
      </w:r>
    </w:p>
    <w:p w14:paraId="337F19F2" w14:textId="2B60934E" w:rsidR="0042135D"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bude vykonáván jako občasný.</w:t>
      </w:r>
    </w:p>
    <w:p w14:paraId="1F149CA5" w14:textId="181CD84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w:t>
      </w:r>
      <w:r w:rsidRPr="00CD052F">
        <w:rPr>
          <w:rFonts w:cstheme="minorHAnsi"/>
        </w:rPr>
        <w:t>dozoru</w:t>
      </w:r>
      <w:r w:rsidR="00F023C9" w:rsidRPr="00CD052F">
        <w:rPr>
          <w:rFonts w:cstheme="minorHAnsi"/>
        </w:rPr>
        <w:t xml:space="preserve"> projektanta</w:t>
      </w:r>
      <w:r w:rsidRPr="00CD052F">
        <w:rPr>
          <w:rFonts w:cstheme="minorHAnsi"/>
        </w:rPr>
        <w:t xml:space="preserve">, zejména oznámí </w:t>
      </w:r>
      <w:r w:rsidR="00E93C52" w:rsidRPr="00CD052F">
        <w:rPr>
          <w:rFonts w:cstheme="minorHAnsi"/>
        </w:rPr>
        <w:t>Poskytovatel</w:t>
      </w:r>
      <w:r w:rsidRPr="00CD052F">
        <w:rPr>
          <w:rFonts w:cstheme="minorHAnsi"/>
        </w:rPr>
        <w:t xml:space="preserve">e jako osobu vykonávající dozor </w:t>
      </w:r>
      <w:r w:rsidR="00F023C9" w:rsidRPr="00CD052F">
        <w:rPr>
          <w:rFonts w:cstheme="minorHAnsi"/>
        </w:rPr>
        <w:t xml:space="preserve">projektanta </w:t>
      </w:r>
      <w:r w:rsidR="00E93C52" w:rsidRPr="00CD052F">
        <w:rPr>
          <w:rFonts w:cstheme="minorHAnsi"/>
        </w:rPr>
        <w:t>Poskytovatel</w:t>
      </w:r>
      <w:r w:rsidRPr="00CD052F">
        <w:rPr>
          <w:rFonts w:cstheme="minorHAnsi"/>
        </w:rPr>
        <w:t xml:space="preserve">i </w:t>
      </w:r>
      <w:r w:rsidRPr="008F4745">
        <w:rPr>
          <w:rFonts w:cstheme="minorHAnsi"/>
        </w:rPr>
        <w:t xml:space="preserve">stavby </w:t>
      </w:r>
      <w:r w:rsidRPr="008F4745">
        <w:rPr>
          <w:rFonts w:cstheme="minorHAnsi"/>
        </w:rPr>
        <w:lastRenderedPageBreak/>
        <w:t xml:space="preserve">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679AE730"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w:t>
      </w:r>
      <w:r w:rsidR="00E64EE1" w:rsidRPr="00CD052F">
        <w:rPr>
          <w:rFonts w:cstheme="minorHAnsi"/>
        </w:rPr>
        <w:t>dozoru</w:t>
      </w:r>
      <w:r w:rsidR="00AF6A86" w:rsidRPr="00CD052F">
        <w:rPr>
          <w:rFonts w:cstheme="minorHAnsi"/>
        </w:rPr>
        <w:t xml:space="preserve"> projektanta</w:t>
      </w:r>
      <w:r w:rsidR="00E64EE1" w:rsidRPr="00CD052F">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5E3A0DD5" w:rsidR="00875C19" w:rsidRPr="008F4745" w:rsidRDefault="00AF6A86" w:rsidP="00FA68EA">
      <w:pPr>
        <w:pStyle w:val="Odstavecseseznamem"/>
        <w:rPr>
          <w:rFonts w:cstheme="minorHAnsi"/>
          <w:bCs/>
        </w:rPr>
      </w:pPr>
      <w:r w:rsidRPr="00CD052F">
        <w:rPr>
          <w:rFonts w:cstheme="minorHAnsi"/>
        </w:rPr>
        <w:t>D</w:t>
      </w:r>
      <w:r w:rsidR="00E64EE1" w:rsidRPr="00CD052F">
        <w:rPr>
          <w:rFonts w:cstheme="minorHAnsi"/>
        </w:rPr>
        <w:t>ozor</w:t>
      </w:r>
      <w:r w:rsidRPr="00CD052F">
        <w:rPr>
          <w:rFonts w:cstheme="minorHAnsi"/>
        </w:rPr>
        <w:t xml:space="preserve"> projektanta</w:t>
      </w:r>
      <w:r w:rsidR="00E64EE1" w:rsidRPr="00CD052F">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547195C"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r w:rsidR="00A44D4B">
        <w:rPr>
          <w:rFonts w:cstheme="minorHAnsi"/>
        </w:rPr>
        <w:t>,</w:t>
      </w:r>
    </w:p>
    <w:p w14:paraId="6A75E729" w14:textId="244B90E9"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r w:rsidR="00A44D4B">
        <w:rPr>
          <w:rFonts w:cstheme="minorHAnsi"/>
        </w:rPr>
        <w:t>,</w:t>
      </w:r>
    </w:p>
    <w:p w14:paraId="4832078E" w14:textId="65CEA2AF" w:rsidR="00B40811" w:rsidRPr="008F4745" w:rsidRDefault="00D71629" w:rsidP="00FA68EA">
      <w:pPr>
        <w:pStyle w:val="Odstavecseseznamem"/>
        <w:numPr>
          <w:ilvl w:val="0"/>
          <w:numId w:val="2"/>
        </w:numPr>
        <w:rPr>
          <w:rFonts w:cstheme="minorHAnsi"/>
        </w:rPr>
      </w:pPr>
      <w:r>
        <w:rPr>
          <w:rFonts w:cstheme="minorHAnsi"/>
        </w:rPr>
        <w:t>v</w:t>
      </w:r>
      <w:r w:rsidR="00B40811" w:rsidRPr="008F4745">
        <w:rPr>
          <w:rFonts w:cstheme="minorHAnsi"/>
        </w:rPr>
        <w:t xml:space="preserve"> případě, že bude v rámci projednávané stavby nutné provést výkupy pozemků, informuje </w:t>
      </w:r>
      <w:r w:rsidR="00E93C52">
        <w:rPr>
          <w:rFonts w:cstheme="minorHAnsi"/>
        </w:rPr>
        <w:t>Poskytovatel</w:t>
      </w:r>
      <w:r w:rsidR="00B40811" w:rsidRPr="008F4745">
        <w:rPr>
          <w:rFonts w:cstheme="minorHAnsi"/>
        </w:rPr>
        <w:t xml:space="preserve"> o této skutečnosti neprodleně Objednatele, který rozhodne o dalším postupu v dané věci, a to na výrobním výboru svolaném neprodleně Poskytovatelem po zjištění této skutečnosti</w:t>
      </w:r>
      <w:r w:rsidR="00A44D4B">
        <w:rPr>
          <w:rFonts w:cstheme="minorHAnsi"/>
        </w:rPr>
        <w:t>,</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0B6D909F"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w:t>
      </w:r>
      <w:r w:rsidR="00FB2A58">
        <w:rPr>
          <w:rFonts w:cstheme="minorHAnsi"/>
        </w:rPr>
        <w:t> </w:t>
      </w:r>
      <w:r w:rsidRPr="008F4745">
        <w:rPr>
          <w:rFonts w:cstheme="minorHAnsi"/>
        </w:rPr>
        <w:t>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22DD8E49"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C1111C">
        <w:rPr>
          <w:rFonts w:cstheme="minorHAnsi"/>
        </w:rPr>
        <w:t>.</w:t>
      </w:r>
    </w:p>
    <w:p w14:paraId="53D4BEE2" w14:textId="5F7DFC28" w:rsidR="00003B1C" w:rsidRPr="008F4745" w:rsidRDefault="00003B1C" w:rsidP="002A1C65">
      <w:pPr>
        <w:pStyle w:val="Nadpis3"/>
        <w:spacing w:before="120" w:after="120"/>
        <w:ind w:left="425" w:hanging="431"/>
        <w:rPr>
          <w:rFonts w:cstheme="minorHAnsi"/>
        </w:rPr>
      </w:pPr>
      <w:r w:rsidRPr="008F4745">
        <w:rPr>
          <w:rFonts w:cstheme="minorHAnsi"/>
        </w:rPr>
        <w:lastRenderedPageBreak/>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3DA7317" w14:textId="2AEDFB19" w:rsidR="0001637D" w:rsidRPr="008F4745"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8723E">
      <w:pPr>
        <w:pStyle w:val="Nadpis2"/>
        <w:spacing w:after="120"/>
        <w:ind w:left="357" w:hanging="357"/>
      </w:pPr>
      <w:r w:rsidRPr="008F4745">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A80E876" w14:textId="3505E920" w:rsidR="00BD444A" w:rsidRDefault="007B182A" w:rsidP="00DF05A2">
            <w:pPr>
              <w:pStyle w:val="Odstavecseseznamem"/>
              <w:numPr>
                <w:ilvl w:val="0"/>
                <w:numId w:val="13"/>
              </w:numPr>
              <w:spacing w:before="0" w:after="0" w:line="360" w:lineRule="auto"/>
              <w:ind w:left="22" w:firstLine="0"/>
              <w:jc w:val="left"/>
              <w:rPr>
                <w:rFonts w:cstheme="minorHAnsi"/>
                <w:b/>
                <w:sz w:val="20"/>
                <w:szCs w:val="20"/>
              </w:rPr>
            </w:pPr>
            <w:r>
              <w:rPr>
                <w:rFonts w:cstheme="minorHAnsi"/>
                <w:b/>
                <w:sz w:val="20"/>
                <w:szCs w:val="20"/>
              </w:rPr>
              <w:t xml:space="preserve"> </w:t>
            </w:r>
            <w:r w:rsidR="0078087A">
              <w:rPr>
                <w:rFonts w:cstheme="minorHAnsi"/>
                <w:b/>
                <w:sz w:val="20"/>
                <w:szCs w:val="20"/>
              </w:rPr>
              <w:t>Činnosti podle bodu č. 1 Soupisu prací</w:t>
            </w:r>
            <w:r w:rsidR="00BD444A">
              <w:rPr>
                <w:rFonts w:cstheme="minorHAnsi"/>
                <w:b/>
                <w:sz w:val="20"/>
                <w:szCs w:val="20"/>
              </w:rPr>
              <w:t>:</w:t>
            </w:r>
          </w:p>
          <w:p w14:paraId="71D6A3F3" w14:textId="12B31031" w:rsidR="004E4D5E" w:rsidRPr="0078087A" w:rsidRDefault="004E4D5E" w:rsidP="00DF05A2">
            <w:pPr>
              <w:pStyle w:val="Odstavecseseznamem"/>
              <w:numPr>
                <w:ilvl w:val="0"/>
                <w:numId w:val="0"/>
              </w:numPr>
              <w:spacing w:after="0" w:line="360" w:lineRule="auto"/>
              <w:jc w:val="left"/>
              <w:rPr>
                <w:rFonts w:cstheme="minorHAnsi"/>
                <w:b/>
                <w:sz w:val="20"/>
                <w:szCs w:val="20"/>
              </w:rPr>
            </w:pPr>
            <w:r w:rsidRPr="0078087A">
              <w:rPr>
                <w:rFonts w:cstheme="minorHAnsi"/>
                <w:b/>
                <w:sz w:val="20"/>
                <w:szCs w:val="20"/>
              </w:rPr>
              <w:t>Zajištění veškerých potřebných průzkumů a podkladů pro zpracování projektových dokumentací</w:t>
            </w:r>
          </w:p>
        </w:tc>
        <w:tc>
          <w:tcPr>
            <w:tcW w:w="4531" w:type="dxa"/>
          </w:tcPr>
          <w:p w14:paraId="525C921E" w14:textId="34DECFF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dokumentace pro</w:t>
            </w:r>
            <w:r w:rsidR="00115F44">
              <w:rPr>
                <w:rFonts w:cstheme="minorHAnsi"/>
                <w:bCs/>
                <w:sz w:val="20"/>
                <w:szCs w:val="20"/>
              </w:rPr>
              <w:t> </w:t>
            </w:r>
            <w:r w:rsidRPr="008F4745">
              <w:rPr>
                <w:rFonts w:cstheme="minorHAnsi"/>
                <w:bCs/>
                <w:sz w:val="20"/>
                <w:szCs w:val="20"/>
              </w:rPr>
              <w:t xml:space="preserve">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61AD9B58" w:rsidR="004E4D5E" w:rsidRPr="008F4745" w:rsidRDefault="00BD444A" w:rsidP="30623C98">
            <w:pPr>
              <w:spacing w:line="360" w:lineRule="auto"/>
              <w:jc w:val="both"/>
              <w:rPr>
                <w:b/>
                <w:bCs/>
                <w:sz w:val="20"/>
                <w:szCs w:val="20"/>
              </w:rPr>
            </w:pPr>
            <w:r>
              <w:rPr>
                <w:b/>
                <w:bCs/>
                <w:sz w:val="20"/>
                <w:szCs w:val="20"/>
              </w:rPr>
              <w:t xml:space="preserve">2a. </w:t>
            </w:r>
            <w:r w:rsidR="580D023B" w:rsidRPr="30623C98">
              <w:rPr>
                <w:b/>
                <w:bCs/>
                <w:sz w:val="20"/>
                <w:szCs w:val="20"/>
              </w:rPr>
              <w:t xml:space="preserve">Předložení konceptu dokumentace pro povolení </w:t>
            </w:r>
            <w:r w:rsidR="00A950D3">
              <w:rPr>
                <w:b/>
                <w:bCs/>
                <w:sz w:val="20"/>
                <w:szCs w:val="20"/>
              </w:rPr>
              <w:t>stavby</w:t>
            </w:r>
          </w:p>
        </w:tc>
        <w:tc>
          <w:tcPr>
            <w:tcW w:w="4531" w:type="dxa"/>
          </w:tcPr>
          <w:p w14:paraId="60E69A0D" w14:textId="3CF93D47" w:rsidR="004E4D5E" w:rsidRPr="008F4745" w:rsidRDefault="004E4D5E" w:rsidP="004E4D5E">
            <w:pPr>
              <w:spacing w:line="360" w:lineRule="auto"/>
              <w:jc w:val="both"/>
              <w:rPr>
                <w:rFonts w:cstheme="minorHAnsi"/>
                <w:bCs/>
                <w:sz w:val="20"/>
                <w:szCs w:val="20"/>
              </w:rPr>
            </w:pPr>
            <w:r w:rsidRPr="000A6ED3">
              <w:rPr>
                <w:rFonts w:cstheme="minorHAnsi"/>
                <w:bCs/>
                <w:sz w:val="20"/>
                <w:szCs w:val="20"/>
              </w:rPr>
              <w:t xml:space="preserve">do </w:t>
            </w:r>
            <w:sdt>
              <w:sdtPr>
                <w:rPr>
                  <w:rFonts w:cstheme="minorHAnsi"/>
                  <w:bCs/>
                  <w:sz w:val="20"/>
                  <w:szCs w:val="20"/>
                </w:rPr>
                <w:id w:val="-696156061"/>
                <w:placeholder>
                  <w:docPart w:val="02AE6C8735364A18865AD457076650AF"/>
                </w:placeholder>
              </w:sdtPr>
              <w:sdtContent>
                <w:r w:rsidR="000A6ED3" w:rsidRPr="000A6ED3">
                  <w:rPr>
                    <w:rFonts w:cstheme="minorHAnsi"/>
                    <w:bCs/>
                    <w:sz w:val="20"/>
                    <w:szCs w:val="20"/>
                  </w:rPr>
                  <w:t>5 měsíců</w:t>
                </w:r>
              </w:sdtContent>
            </w:sdt>
            <w:r w:rsidRPr="008F4745">
              <w:rPr>
                <w:rFonts w:cstheme="minorHAnsi"/>
                <w:bCs/>
                <w:sz w:val="20"/>
                <w:szCs w:val="20"/>
              </w:rPr>
              <w:t xml:space="preserve"> </w:t>
            </w:r>
            <w:r w:rsidRPr="00842EDB">
              <w:rPr>
                <w:rFonts w:cstheme="minorHAnsi"/>
                <w:bCs/>
                <w:sz w:val="20"/>
                <w:szCs w:val="20"/>
              </w:rPr>
              <w:t xml:space="preserve">od </w:t>
            </w:r>
            <w:r w:rsidR="002F221C" w:rsidRPr="00842EDB">
              <w:rPr>
                <w:rFonts w:cstheme="minorHAnsi"/>
                <w:bCs/>
                <w:sz w:val="20"/>
                <w:szCs w:val="20"/>
              </w:rPr>
              <w:t>nabytí účinnosti</w:t>
            </w:r>
            <w:r w:rsidRPr="00842EDB">
              <w:rPr>
                <w:rFonts w:cstheme="minorHAnsi"/>
                <w:bCs/>
                <w:sz w:val="20"/>
                <w:szCs w:val="20"/>
              </w:rPr>
              <w:t xml:space="preserve"> </w:t>
            </w:r>
            <w:r w:rsidRPr="008F4745">
              <w:rPr>
                <w:rFonts w:cstheme="minorHAnsi"/>
                <w:bCs/>
                <w:sz w:val="20"/>
                <w:szCs w:val="20"/>
              </w:rPr>
              <w:t>smlouvy</w:t>
            </w:r>
          </w:p>
        </w:tc>
      </w:tr>
      <w:tr w:rsidR="004E4D5E" w:rsidRPr="008F4745" w14:paraId="0B20B60F" w14:textId="77777777" w:rsidTr="30623C98">
        <w:tc>
          <w:tcPr>
            <w:tcW w:w="4531" w:type="dxa"/>
          </w:tcPr>
          <w:p w14:paraId="5D8580BB" w14:textId="70F9DEFB" w:rsidR="004E4D5E" w:rsidRPr="008F4745" w:rsidRDefault="00000000" w:rsidP="004E4D5E">
            <w:pPr>
              <w:spacing w:line="360" w:lineRule="auto"/>
              <w:jc w:val="both"/>
              <w:rPr>
                <w:rFonts w:cstheme="minorHAnsi"/>
                <w:b/>
                <w:sz w:val="20"/>
                <w:szCs w:val="20"/>
              </w:rPr>
            </w:pPr>
            <w:sdt>
              <w:sdtPr>
                <w:rPr>
                  <w:rFonts w:cstheme="minorHAnsi"/>
                  <w:b/>
                  <w:sz w:val="20"/>
                  <w:szCs w:val="20"/>
                </w:rPr>
                <w:id w:val="448897056"/>
                <w:placeholder>
                  <w:docPart w:val="F6ACE7D08A094B5DB0AB5A7E1F35ECE2"/>
                </w:placeholder>
              </w:sdtPr>
              <w:sdtContent>
                <w:r w:rsidR="003B21E7">
                  <w:rPr>
                    <w:rFonts w:cstheme="minorHAnsi"/>
                    <w:b/>
                    <w:sz w:val="20"/>
                    <w:szCs w:val="20"/>
                  </w:rPr>
                  <w:t xml:space="preserve">2b. </w:t>
                </w:r>
                <w:r w:rsidR="004E4D5E" w:rsidRPr="008F4745">
                  <w:rPr>
                    <w:rFonts w:cstheme="minorHAnsi"/>
                    <w:b/>
                    <w:sz w:val="20"/>
                    <w:szCs w:val="20"/>
                  </w:rPr>
                  <w:t>P</w:t>
                </w:r>
              </w:sdtContent>
            </w:sdt>
            <w:r w:rsidR="004E4D5E" w:rsidRPr="008F4745">
              <w:rPr>
                <w:rFonts w:cstheme="minorHAnsi"/>
                <w:b/>
                <w:sz w:val="20"/>
                <w:szCs w:val="20"/>
              </w:rPr>
              <w:t xml:space="preserve">ředložení čistopisu dokumentace pro povolení </w:t>
            </w:r>
            <w:r w:rsidR="00A950D3">
              <w:rPr>
                <w:rFonts w:cstheme="minorHAnsi"/>
                <w:b/>
                <w:sz w:val="20"/>
                <w:szCs w:val="20"/>
              </w:rPr>
              <w:t>stavby</w:t>
            </w:r>
            <w:r w:rsidR="004E4D5E" w:rsidRPr="008F4745">
              <w:rPr>
                <w:rFonts w:cstheme="minorHAnsi"/>
                <w:b/>
                <w:sz w:val="20"/>
                <w:szCs w:val="20"/>
              </w:rPr>
              <w:t xml:space="preserve"> zohledňujícího veškeré připomínky Objednatele ke konceptu</w:t>
            </w:r>
          </w:p>
        </w:tc>
        <w:tc>
          <w:tcPr>
            <w:tcW w:w="4531" w:type="dxa"/>
          </w:tcPr>
          <w:p w14:paraId="65A8786C" w14:textId="2AEC2BF9" w:rsidR="004E4D5E" w:rsidRPr="008F4745" w:rsidRDefault="0000000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Content>
                <w:r w:rsidR="00411A43">
                  <w:rPr>
                    <w:rFonts w:cstheme="minorHAnsi"/>
                    <w:bCs/>
                    <w:sz w:val="20"/>
                    <w:szCs w:val="20"/>
                  </w:rPr>
                  <w:t>d</w:t>
                </w:r>
                <w:r w:rsidR="008C3253">
                  <w:rPr>
                    <w:rFonts w:cstheme="minorHAnsi"/>
                    <w:bCs/>
                    <w:sz w:val="20"/>
                    <w:szCs w:val="20"/>
                  </w:rPr>
                  <w:t>o 1 měsíce</w:t>
                </w:r>
              </w:sdtContent>
            </w:sdt>
            <w:r w:rsidR="004E4D5E" w:rsidRPr="008F4745">
              <w:rPr>
                <w:rFonts w:cstheme="minorHAnsi"/>
                <w:bCs/>
                <w:sz w:val="20"/>
                <w:szCs w:val="20"/>
              </w:rPr>
              <w:t xml:space="preserve"> od obdržení písemných připomínek Objednatele ke konceptu</w:t>
            </w:r>
            <w:r w:rsidR="00E91EC8">
              <w:rPr>
                <w:rFonts w:cstheme="minorHAnsi"/>
                <w:bCs/>
                <w:sz w:val="20"/>
                <w:szCs w:val="20"/>
              </w:rPr>
              <w:t xml:space="preserve"> se zapracovanými připomínkami</w:t>
            </w:r>
          </w:p>
        </w:tc>
      </w:tr>
      <w:tr w:rsidR="005802CD" w:rsidRPr="008F4745" w14:paraId="6E91F808" w14:textId="77777777" w:rsidTr="30623C98">
        <w:tc>
          <w:tcPr>
            <w:tcW w:w="4531" w:type="dxa"/>
          </w:tcPr>
          <w:p w14:paraId="7435236F" w14:textId="2C01FF66" w:rsidR="005802CD" w:rsidRPr="005802CD" w:rsidRDefault="005802CD" w:rsidP="005802CD">
            <w:pPr>
              <w:spacing w:line="360" w:lineRule="auto"/>
              <w:rPr>
                <w:rFonts w:cstheme="minorHAnsi"/>
                <w:b/>
                <w:sz w:val="20"/>
                <w:szCs w:val="20"/>
              </w:rPr>
            </w:pPr>
            <w:r w:rsidRPr="005802CD">
              <w:rPr>
                <w:rFonts w:cstheme="minorHAnsi"/>
                <w:b/>
                <w:sz w:val="20"/>
                <w:szCs w:val="20"/>
              </w:rPr>
              <w:t>3.</w:t>
            </w:r>
            <w:r>
              <w:rPr>
                <w:rFonts w:cstheme="minorHAnsi"/>
                <w:b/>
                <w:sz w:val="20"/>
                <w:szCs w:val="20"/>
              </w:rPr>
              <w:t xml:space="preserve"> Plán BOZP</w:t>
            </w:r>
          </w:p>
        </w:tc>
        <w:tc>
          <w:tcPr>
            <w:tcW w:w="4531" w:type="dxa"/>
          </w:tcPr>
          <w:p w14:paraId="359D4CA4" w14:textId="282E93B4" w:rsidR="005802CD" w:rsidRPr="008F4745" w:rsidRDefault="00D25031" w:rsidP="004E4D5E">
            <w:pPr>
              <w:spacing w:line="360" w:lineRule="auto"/>
              <w:jc w:val="both"/>
              <w:rPr>
                <w:rFonts w:cstheme="minorHAnsi"/>
                <w:bCs/>
                <w:sz w:val="20"/>
                <w:szCs w:val="20"/>
              </w:rPr>
            </w:pPr>
            <w:r>
              <w:rPr>
                <w:rFonts w:cstheme="minorHAnsi"/>
                <w:bCs/>
                <w:sz w:val="20"/>
                <w:szCs w:val="20"/>
              </w:rPr>
              <w:t>Současně s předložením čistopisu dokumentace pro povolení stavby</w:t>
            </w:r>
            <w:r w:rsidR="007967C0">
              <w:rPr>
                <w:rFonts w:cstheme="minorHAnsi"/>
                <w:bCs/>
                <w:sz w:val="20"/>
                <w:szCs w:val="20"/>
              </w:rPr>
              <w:t xml:space="preserve"> </w:t>
            </w:r>
            <w:r w:rsidR="00D1482A" w:rsidRPr="00D1482A">
              <w:rPr>
                <w:rFonts w:cstheme="minorHAnsi"/>
                <w:bCs/>
                <w:sz w:val="20"/>
                <w:szCs w:val="20"/>
              </w:rPr>
              <w:t>zohledňujícího veškeré připomínky Objednatele ke konceptu</w:t>
            </w:r>
          </w:p>
        </w:tc>
      </w:tr>
      <w:tr w:rsidR="004E4D5E" w:rsidRPr="008F4745" w14:paraId="4DC7F1BF" w14:textId="77777777" w:rsidTr="30623C98">
        <w:tc>
          <w:tcPr>
            <w:tcW w:w="4531" w:type="dxa"/>
          </w:tcPr>
          <w:p w14:paraId="00F5035E" w14:textId="0F5CD313" w:rsidR="004E4D5E" w:rsidRPr="008F4745" w:rsidRDefault="005802CD" w:rsidP="004E4D5E">
            <w:pPr>
              <w:spacing w:line="360" w:lineRule="auto"/>
              <w:jc w:val="both"/>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r w:rsidR="00CD6A9E">
              <w:rPr>
                <w:rFonts w:cstheme="minorHAnsi"/>
                <w:b/>
                <w:sz w:val="20"/>
                <w:szCs w:val="20"/>
              </w:rPr>
              <w:t>*</w:t>
            </w:r>
          </w:p>
        </w:tc>
        <w:tc>
          <w:tcPr>
            <w:tcW w:w="4531" w:type="dxa"/>
          </w:tcPr>
          <w:p w14:paraId="528EDD2D" w14:textId="61C797EB"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Content>
                <w:r w:rsidR="00AF0C61">
                  <w:rPr>
                    <w:rFonts w:cstheme="minorHAnsi"/>
                    <w:bCs/>
                    <w:sz w:val="20"/>
                    <w:szCs w:val="20"/>
                  </w:rPr>
                  <w:t>2 měsíců</w:t>
                </w:r>
              </w:sdtContent>
            </w:sdt>
            <w:r w:rsidRPr="008F4745">
              <w:rPr>
                <w:rFonts w:cstheme="minorHAnsi"/>
                <w:bCs/>
                <w:sz w:val="20"/>
                <w:szCs w:val="20"/>
              </w:rPr>
              <w:t xml:space="preserve"> od </w:t>
            </w:r>
            <w:r w:rsidRPr="00842EDB">
              <w:rPr>
                <w:rFonts w:cstheme="minorHAnsi"/>
                <w:bCs/>
                <w:sz w:val="20"/>
                <w:szCs w:val="20"/>
              </w:rPr>
              <w:t>doručení</w:t>
            </w:r>
            <w:r w:rsidR="00411A43" w:rsidRPr="00842EDB">
              <w:rPr>
                <w:rFonts w:cstheme="minorHAnsi"/>
                <w:bCs/>
                <w:sz w:val="20"/>
                <w:szCs w:val="20"/>
              </w:rPr>
              <w:t xml:space="preserve"> </w:t>
            </w:r>
            <w:r w:rsidRPr="008F4745">
              <w:rPr>
                <w:rFonts w:cstheme="minorHAnsi"/>
                <w:bCs/>
                <w:sz w:val="20"/>
                <w:szCs w:val="20"/>
              </w:rPr>
              <w:t>čistopisu Objednateli</w:t>
            </w:r>
          </w:p>
        </w:tc>
      </w:tr>
      <w:tr w:rsidR="004E4D5E" w:rsidRPr="008F4745" w14:paraId="1E88A79F" w14:textId="77777777" w:rsidTr="30623C98">
        <w:tc>
          <w:tcPr>
            <w:tcW w:w="4531" w:type="dxa"/>
          </w:tcPr>
          <w:p w14:paraId="0A920EFF" w14:textId="6685A9D1"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5. </w:t>
            </w:r>
            <w:r w:rsidR="008130E2">
              <w:rPr>
                <w:rFonts w:cstheme="minorHAnsi"/>
                <w:b/>
                <w:bCs/>
                <w:sz w:val="20"/>
                <w:szCs w:val="20"/>
              </w:rPr>
              <w:t>Čistopis</w:t>
            </w:r>
            <w:r w:rsidR="008130E2" w:rsidRPr="008F4745">
              <w:rPr>
                <w:rFonts w:cstheme="minorHAnsi"/>
                <w:b/>
                <w:bCs/>
                <w:sz w:val="20"/>
                <w:szCs w:val="20"/>
              </w:rPr>
              <w:t xml:space="preserve"> </w:t>
            </w:r>
            <w:r w:rsidR="004E4D5E" w:rsidRPr="008F4745">
              <w:rPr>
                <w:rFonts w:cstheme="minorHAnsi"/>
                <w:b/>
                <w:bCs/>
                <w:sz w:val="20"/>
                <w:szCs w:val="20"/>
              </w:rPr>
              <w:t xml:space="preserve">dokumentace pro provádění stavby, soupis prací a </w:t>
            </w:r>
            <w:r w:rsidR="00632757" w:rsidRPr="00842EDB">
              <w:rPr>
                <w:rFonts w:cstheme="minorHAnsi"/>
                <w:b/>
                <w:bCs/>
                <w:sz w:val="20"/>
                <w:szCs w:val="20"/>
              </w:rPr>
              <w:t xml:space="preserve">položkový </w:t>
            </w:r>
            <w:r w:rsidR="004E4D5E" w:rsidRPr="008F4745">
              <w:rPr>
                <w:rFonts w:cstheme="minorHAnsi"/>
                <w:b/>
                <w:bCs/>
                <w:sz w:val="20"/>
                <w:szCs w:val="20"/>
              </w:rPr>
              <w:t>rozpočet</w:t>
            </w:r>
            <w:r w:rsidR="0092105A">
              <w:rPr>
                <w:rFonts w:cstheme="minorHAnsi"/>
                <w:b/>
                <w:bCs/>
                <w:sz w:val="20"/>
                <w:szCs w:val="20"/>
              </w:rPr>
              <w:t xml:space="preserve"> </w:t>
            </w:r>
          </w:p>
        </w:tc>
        <w:tc>
          <w:tcPr>
            <w:tcW w:w="4531" w:type="dxa"/>
          </w:tcPr>
          <w:p w14:paraId="2056019D" w14:textId="1EAC6A19"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Content>
                <w:r w:rsidR="00916BE9">
                  <w:rPr>
                    <w:rFonts w:cstheme="minorHAnsi"/>
                    <w:bCs/>
                    <w:sz w:val="20"/>
                    <w:szCs w:val="20"/>
                  </w:rPr>
                  <w:t>2 měsíců</w:t>
                </w:r>
              </w:sdtContent>
            </w:sdt>
            <w:r w:rsidRPr="008F4745">
              <w:rPr>
                <w:rFonts w:cstheme="minorHAnsi"/>
                <w:bCs/>
                <w:sz w:val="20"/>
                <w:szCs w:val="20"/>
              </w:rPr>
              <w:t xml:space="preserve"> od </w:t>
            </w:r>
            <w:r w:rsidR="00632757" w:rsidRPr="00842EDB">
              <w:rPr>
                <w:rFonts w:cstheme="minorHAnsi"/>
                <w:bCs/>
                <w:sz w:val="20"/>
                <w:szCs w:val="20"/>
              </w:rPr>
              <w:t xml:space="preserve">nabytí </w:t>
            </w:r>
            <w:r w:rsidRPr="008F4745">
              <w:rPr>
                <w:rFonts w:cstheme="minorHAnsi"/>
                <w:bCs/>
                <w:sz w:val="20"/>
                <w:szCs w:val="20"/>
              </w:rPr>
              <w:t>právní moci povolení záměru stavby</w:t>
            </w:r>
          </w:p>
        </w:tc>
      </w:tr>
      <w:tr w:rsidR="004E4D5E" w:rsidRPr="008F4745" w14:paraId="597A20BA" w14:textId="77777777" w:rsidTr="30623C98">
        <w:tc>
          <w:tcPr>
            <w:tcW w:w="4531" w:type="dxa"/>
          </w:tcPr>
          <w:p w14:paraId="0341BDC5" w14:textId="6382C3F4"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03D0A02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Content>
                <w:r w:rsidR="008B539B">
                  <w:rPr>
                    <w:rFonts w:cstheme="minorHAnsi"/>
                    <w:bCs/>
                    <w:sz w:val="20"/>
                    <w:szCs w:val="20"/>
                  </w:rPr>
                  <w:t>2</w:t>
                </w:r>
                <w:r w:rsidR="006F1933">
                  <w:rPr>
                    <w:rFonts w:cstheme="minorHAnsi"/>
                    <w:bCs/>
                    <w:sz w:val="20"/>
                    <w:szCs w:val="20"/>
                  </w:rPr>
                  <w:t xml:space="preserve"> </w:t>
                </w:r>
                <w:r w:rsidR="008B539B">
                  <w:rPr>
                    <w:rFonts w:cstheme="minorHAnsi"/>
                    <w:bCs/>
                    <w:sz w:val="20"/>
                    <w:szCs w:val="20"/>
                  </w:rPr>
                  <w:t>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43853488"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632757">
              <w:rPr>
                <w:rFonts w:cstheme="minorHAnsi"/>
                <w:b/>
                <w:bCs/>
                <w:sz w:val="20"/>
                <w:szCs w:val="20"/>
              </w:rPr>
              <w:t xml:space="preserve"> </w:t>
            </w:r>
            <w:r w:rsidR="00632757" w:rsidRPr="00842EDB">
              <w:rPr>
                <w:rFonts w:cstheme="minorHAnsi"/>
                <w:b/>
                <w:bCs/>
                <w:sz w:val="20"/>
                <w:szCs w:val="20"/>
              </w:rPr>
              <w:t>projektanta</w:t>
            </w:r>
          </w:p>
        </w:tc>
        <w:tc>
          <w:tcPr>
            <w:tcW w:w="4531" w:type="dxa"/>
          </w:tcPr>
          <w:p w14:paraId="4723EDF6" w14:textId="4BC94BF3"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6F148E">
              <w:rPr>
                <w:rFonts w:cstheme="minorHAnsi"/>
                <w:bCs/>
                <w:sz w:val="20"/>
                <w:szCs w:val="20"/>
              </w:rPr>
              <w:t xml:space="preserve"> </w:t>
            </w:r>
            <w:r w:rsidR="006F148E" w:rsidRPr="00842EDB">
              <w:rPr>
                <w:rFonts w:cstheme="minorHAnsi"/>
                <w:bCs/>
                <w:sz w:val="20"/>
                <w:szCs w:val="20"/>
              </w:rPr>
              <w:t>projektanta</w:t>
            </w:r>
            <w:r w:rsidRPr="00842EDB">
              <w:rPr>
                <w:rFonts w:cstheme="minorHAnsi"/>
                <w:bCs/>
                <w:sz w:val="20"/>
                <w:szCs w:val="20"/>
              </w:rPr>
              <w:t xml:space="preserve"> </w:t>
            </w:r>
            <w:r w:rsidRPr="008F4745">
              <w:rPr>
                <w:rFonts w:cstheme="minorHAnsi"/>
                <w:bCs/>
                <w:sz w:val="20"/>
                <w:szCs w:val="20"/>
              </w:rPr>
              <w:t>do kolaudace záměru</w:t>
            </w:r>
          </w:p>
        </w:tc>
      </w:tr>
      <w:tr w:rsidR="00D21947" w:rsidRPr="008F4745" w14:paraId="607B0979" w14:textId="77777777" w:rsidTr="30623C98">
        <w:tc>
          <w:tcPr>
            <w:tcW w:w="4531" w:type="dxa"/>
          </w:tcPr>
          <w:p w14:paraId="28DE14E2" w14:textId="1A17C78E" w:rsidR="00D21947" w:rsidRDefault="00D21947" w:rsidP="004E4D5E">
            <w:pPr>
              <w:spacing w:line="360" w:lineRule="auto"/>
              <w:jc w:val="both"/>
              <w:rPr>
                <w:rFonts w:cstheme="minorHAnsi"/>
                <w:b/>
                <w:bCs/>
                <w:sz w:val="20"/>
                <w:szCs w:val="20"/>
              </w:rPr>
            </w:pPr>
            <w:r>
              <w:rPr>
                <w:rFonts w:cstheme="minorHAnsi"/>
                <w:b/>
                <w:bCs/>
                <w:sz w:val="20"/>
                <w:szCs w:val="20"/>
              </w:rPr>
              <w:t xml:space="preserve">8. </w:t>
            </w:r>
            <w:r w:rsidR="00CF59D9">
              <w:rPr>
                <w:rFonts w:cstheme="minorHAnsi"/>
                <w:b/>
                <w:bCs/>
                <w:sz w:val="20"/>
                <w:szCs w:val="20"/>
              </w:rPr>
              <w:t>Technická pomoc Objednateli</w:t>
            </w:r>
          </w:p>
        </w:tc>
        <w:tc>
          <w:tcPr>
            <w:tcW w:w="4531" w:type="dxa"/>
          </w:tcPr>
          <w:p w14:paraId="6AD3F56B" w14:textId="7929AE78" w:rsidR="00D21947" w:rsidRPr="008F4745" w:rsidRDefault="008B539B" w:rsidP="004E4D5E">
            <w:pPr>
              <w:spacing w:line="360" w:lineRule="auto"/>
              <w:jc w:val="both"/>
              <w:rPr>
                <w:rFonts w:cstheme="minorHAnsi"/>
                <w:bCs/>
                <w:sz w:val="20"/>
                <w:szCs w:val="20"/>
              </w:rPr>
            </w:pPr>
            <w:r>
              <w:rPr>
                <w:rFonts w:cstheme="minorHAnsi"/>
                <w:bCs/>
                <w:sz w:val="20"/>
                <w:szCs w:val="20"/>
              </w:rPr>
              <w:t>n</w:t>
            </w:r>
            <w:r w:rsidR="00CF59D9">
              <w:rPr>
                <w:rFonts w:cstheme="minorHAnsi"/>
                <w:bCs/>
                <w:sz w:val="20"/>
                <w:szCs w:val="20"/>
              </w:rPr>
              <w:t>a výzvu Objednatele</w:t>
            </w:r>
          </w:p>
        </w:tc>
      </w:tr>
    </w:tbl>
    <w:p w14:paraId="36460874" w14:textId="1D69AF02" w:rsidR="005E3896" w:rsidRDefault="00BB091E" w:rsidP="00BB091E">
      <w:pPr>
        <w:spacing w:after="0" w:line="276" w:lineRule="auto"/>
        <w:jc w:val="both"/>
        <w:rPr>
          <w:rFonts w:cstheme="minorHAnsi"/>
          <w:bCs/>
          <w:sz w:val="20"/>
          <w:szCs w:val="20"/>
        </w:rPr>
      </w:pPr>
      <w:r w:rsidRPr="00542BE2">
        <w:rPr>
          <w:rFonts w:cstheme="minorHAnsi"/>
          <w:bCs/>
          <w:sz w:val="20"/>
          <w:szCs w:val="20"/>
        </w:rPr>
        <w:t>*Žádost bude podána KOMPLETNÍ, včetně stanovisek správců sítí a DOSS, zejména policie ČR.</w:t>
      </w:r>
      <w:r w:rsidR="003044BD" w:rsidRPr="00542BE2">
        <w:rPr>
          <w:rFonts w:cstheme="minorHAnsi"/>
          <w:bCs/>
          <w:sz w:val="20"/>
          <w:szCs w:val="20"/>
        </w:rPr>
        <w:t xml:space="preserve"> </w:t>
      </w:r>
      <w:r w:rsidRPr="00542BE2">
        <w:rPr>
          <w:rFonts w:cstheme="minorHAnsi"/>
          <w:bCs/>
          <w:sz w:val="20"/>
          <w:szCs w:val="20"/>
        </w:rPr>
        <w:t xml:space="preserve">V případě podání žádosti bez uvedených stanovisek a náležitostí, upozorňuje </w:t>
      </w:r>
      <w:r w:rsidR="00C5273A" w:rsidRPr="00542BE2">
        <w:rPr>
          <w:rFonts w:cstheme="minorHAnsi"/>
          <w:bCs/>
          <w:sz w:val="20"/>
          <w:szCs w:val="20"/>
        </w:rPr>
        <w:t>objednatel</w:t>
      </w:r>
      <w:r w:rsidRPr="00542BE2">
        <w:rPr>
          <w:rFonts w:cstheme="minorHAnsi"/>
          <w:bCs/>
          <w:sz w:val="20"/>
          <w:szCs w:val="20"/>
        </w:rPr>
        <w:t>, že bude považovat plnění za</w:t>
      </w:r>
      <w:r w:rsidR="003044BD" w:rsidRPr="00542BE2">
        <w:rPr>
          <w:rFonts w:cstheme="minorHAnsi"/>
          <w:bCs/>
          <w:sz w:val="20"/>
          <w:szCs w:val="20"/>
        </w:rPr>
        <w:t> </w:t>
      </w:r>
      <w:r w:rsidRPr="00542BE2">
        <w:rPr>
          <w:rFonts w:cstheme="minorHAnsi"/>
          <w:bCs/>
          <w:sz w:val="20"/>
          <w:szCs w:val="20"/>
        </w:rPr>
        <w:t>nekompletní, tudíž neakceptovatelné a zhotoviteli bude plynout lhůta prodlení s plněním, jenž je sankciována</w:t>
      </w:r>
      <w:r w:rsidR="00C5273A" w:rsidRPr="00542BE2">
        <w:rPr>
          <w:rFonts w:cstheme="minorHAnsi"/>
          <w:bCs/>
          <w:sz w:val="20"/>
          <w:szCs w:val="20"/>
        </w:rPr>
        <w:t>.</w:t>
      </w:r>
    </w:p>
    <w:p w14:paraId="73955815" w14:textId="77777777" w:rsidR="00542BE2" w:rsidRPr="00542BE2" w:rsidRDefault="00542BE2" w:rsidP="008266C7">
      <w:pPr>
        <w:spacing w:after="0" w:line="240" w:lineRule="auto"/>
        <w:jc w:val="both"/>
        <w:rPr>
          <w:rFonts w:cstheme="minorHAnsi"/>
          <w:bCs/>
          <w:sz w:val="20"/>
          <w:szCs w:val="20"/>
        </w:rPr>
      </w:pPr>
    </w:p>
    <w:p w14:paraId="34F9EAB5" w14:textId="77777777" w:rsidR="00BE16FA" w:rsidRPr="00B33863" w:rsidRDefault="007B3D7B" w:rsidP="0008723E">
      <w:pPr>
        <w:pStyle w:val="Nadpis2"/>
        <w:spacing w:after="0"/>
        <w:ind w:left="357" w:hanging="357"/>
        <w:rPr>
          <w:rFonts w:cstheme="minorHAnsi"/>
          <w:b w:val="0"/>
          <w:bCs/>
          <w:u w:val="single"/>
        </w:rPr>
      </w:pPr>
      <w:r w:rsidRPr="008F4745">
        <w:rPr>
          <w:rFonts w:cstheme="minorHAnsi"/>
        </w:rPr>
        <w:t>Kontakty:</w:t>
      </w:r>
    </w:p>
    <w:p w14:paraId="4258E113" w14:textId="77777777" w:rsidR="00B33863" w:rsidRPr="00B33863" w:rsidRDefault="00B33863" w:rsidP="008266C7">
      <w:pPr>
        <w:pStyle w:val="Nadpis2"/>
        <w:numPr>
          <w:ilvl w:val="0"/>
          <w:numId w:val="0"/>
        </w:numPr>
        <w:spacing w:after="0" w:line="240" w:lineRule="auto"/>
        <w:rPr>
          <w:rStyle w:val="Hypertextovodkaz"/>
          <w:rFonts w:cstheme="minorHAnsi"/>
          <w:b w:val="0"/>
          <w:bCs/>
        </w:rPr>
      </w:pPr>
      <w:r w:rsidRPr="00B33863">
        <w:rPr>
          <w:rFonts w:cstheme="minorHAnsi"/>
          <w:b w:val="0"/>
          <w:bCs/>
        </w:rPr>
        <w:t xml:space="preserve">Ing. Miroslav Dostál, vedoucí úseku mosty, mobil: 778 532 514, email: </w:t>
      </w:r>
      <w:hyperlink r:id="rId13" w:history="1">
        <w:r w:rsidRPr="00B33863">
          <w:rPr>
            <w:rStyle w:val="Hypertextovodkaz"/>
            <w:rFonts w:cstheme="minorHAnsi"/>
            <w:b w:val="0"/>
            <w:bCs/>
          </w:rPr>
          <w:t>miroslav.dostal@ksus.cz</w:t>
        </w:r>
      </w:hyperlink>
    </w:p>
    <w:p w14:paraId="1404FC3D" w14:textId="1A4E211C" w:rsidR="00D62314" w:rsidRDefault="00AA7B32" w:rsidP="00B33863">
      <w:pPr>
        <w:pStyle w:val="Nadpis2"/>
        <w:numPr>
          <w:ilvl w:val="0"/>
          <w:numId w:val="0"/>
        </w:numPr>
        <w:spacing w:after="100" w:afterAutospacing="1" w:line="240" w:lineRule="auto"/>
        <w:rPr>
          <w:rFonts w:cstheme="minorHAnsi"/>
          <w:b w:val="0"/>
          <w:bCs/>
        </w:rPr>
      </w:pPr>
      <w:r w:rsidRPr="008F4745">
        <w:rPr>
          <w:rFonts w:cstheme="minorHAnsi"/>
          <w:b w:val="0"/>
          <w:bCs/>
          <w:sz w:val="24"/>
          <w:szCs w:val="24"/>
        </w:rPr>
        <w:t xml:space="preserve">Ing. </w:t>
      </w:r>
      <w:r w:rsidR="000A0C56">
        <w:rPr>
          <w:rFonts w:cstheme="minorHAnsi"/>
          <w:b w:val="0"/>
          <w:bCs/>
          <w:sz w:val="24"/>
          <w:szCs w:val="24"/>
        </w:rPr>
        <w:t>Milan Jeřábek</w:t>
      </w:r>
      <w:r w:rsidR="00D62314" w:rsidRPr="008F4745">
        <w:rPr>
          <w:rFonts w:cstheme="minorHAnsi"/>
          <w:b w:val="0"/>
          <w:bCs/>
        </w:rPr>
        <w:t xml:space="preserve">, projektový manažer staveb, </w:t>
      </w:r>
      <w:r w:rsidR="00E12705">
        <w:rPr>
          <w:rFonts w:cstheme="minorHAnsi"/>
          <w:b w:val="0"/>
          <w:bCs/>
        </w:rPr>
        <w:t>mobil</w:t>
      </w:r>
      <w:r w:rsidR="00D62314" w:rsidRPr="008F4745">
        <w:rPr>
          <w:rFonts w:cstheme="minorHAnsi"/>
          <w:b w:val="0"/>
          <w:bCs/>
        </w:rPr>
        <w:t xml:space="preserve">: </w:t>
      </w:r>
      <w:r w:rsidR="00D63CD4">
        <w:rPr>
          <w:rFonts w:cstheme="minorHAnsi"/>
          <w:b w:val="0"/>
          <w:bCs/>
        </w:rPr>
        <w:t>724</w:t>
      </w:r>
      <w:r w:rsidR="0064004B">
        <w:rPr>
          <w:rFonts w:cstheme="minorHAnsi"/>
          <w:b w:val="0"/>
          <w:bCs/>
        </w:rPr>
        <w:t> 342 788</w:t>
      </w:r>
      <w:r w:rsidR="00D62314" w:rsidRPr="008F4745">
        <w:rPr>
          <w:rFonts w:cstheme="minorHAnsi"/>
          <w:b w:val="0"/>
          <w:bCs/>
        </w:rPr>
        <w:t>, email:</w:t>
      </w:r>
      <w:r w:rsidR="00D62314" w:rsidRPr="00E12705">
        <w:rPr>
          <w:rFonts w:cstheme="minorHAnsi"/>
          <w:b w:val="0"/>
          <w:bCs/>
        </w:rPr>
        <w:t xml:space="preserve"> </w:t>
      </w:r>
      <w:hyperlink r:id="rId14" w:history="1">
        <w:r w:rsidR="00677285" w:rsidRPr="00BF3A63">
          <w:rPr>
            <w:rStyle w:val="Hypertextovodkaz"/>
            <w:rFonts w:cstheme="minorHAnsi"/>
            <w:b w:val="0"/>
            <w:bCs/>
          </w:rPr>
          <w:t>milan.jerabek@ksus.cz</w:t>
        </w:r>
      </w:hyperlink>
    </w:p>
    <w:p w14:paraId="78F300F5" w14:textId="601212BD" w:rsidR="00B45785" w:rsidRPr="008F4745" w:rsidRDefault="007B3D7B" w:rsidP="002A1C65">
      <w:pPr>
        <w:pStyle w:val="Nadpis2"/>
        <w:spacing w:after="120" w:line="240" w:lineRule="auto"/>
        <w:ind w:left="357" w:hanging="357"/>
        <w:rPr>
          <w:rFonts w:cstheme="minorHAnsi"/>
        </w:rPr>
      </w:pPr>
      <w:r w:rsidRPr="008F4745">
        <w:rPr>
          <w:rFonts w:cstheme="minorHAnsi"/>
        </w:rPr>
        <w:t>Zpracoval</w:t>
      </w:r>
      <w:r w:rsidR="00E060D7" w:rsidRPr="008F4745">
        <w:rPr>
          <w:rFonts w:cstheme="minorHAnsi"/>
        </w:rPr>
        <w:t>:</w:t>
      </w:r>
    </w:p>
    <w:p w14:paraId="4789C471" w14:textId="56B1B2F9" w:rsidR="0010207D" w:rsidRDefault="0010207D" w:rsidP="008266C7">
      <w:pPr>
        <w:spacing w:after="120" w:line="240" w:lineRule="auto"/>
        <w:jc w:val="both"/>
        <w:rPr>
          <w:rFonts w:cstheme="minorHAnsi"/>
        </w:rPr>
      </w:pPr>
      <w:r w:rsidRPr="00692537">
        <w:rPr>
          <w:rFonts w:cstheme="minorHAnsi"/>
        </w:rPr>
        <w:t xml:space="preserve">Ing. Lenka </w:t>
      </w:r>
      <w:r w:rsidR="00E12705">
        <w:rPr>
          <w:rFonts w:cstheme="minorHAnsi"/>
        </w:rPr>
        <w:t>Netáhlová</w:t>
      </w:r>
      <w:r w:rsidRPr="00692537">
        <w:rPr>
          <w:rFonts w:cstheme="minorHAnsi"/>
        </w:rPr>
        <w:t>, projektový mana</w:t>
      </w:r>
      <w:r w:rsidR="00E12705">
        <w:rPr>
          <w:rFonts w:cstheme="minorHAnsi"/>
        </w:rPr>
        <w:t>ž</w:t>
      </w:r>
      <w:r w:rsidRPr="00692537">
        <w:rPr>
          <w:rFonts w:cstheme="minorHAnsi"/>
        </w:rPr>
        <w:t>er, email:</w:t>
      </w:r>
      <w:r w:rsidR="00E12705">
        <w:rPr>
          <w:rFonts w:cstheme="minorHAnsi"/>
        </w:rPr>
        <w:t xml:space="preserve"> </w:t>
      </w:r>
      <w:hyperlink r:id="rId15" w:history="1">
        <w:r w:rsidR="00E12705" w:rsidRPr="00A921DC">
          <w:rPr>
            <w:rStyle w:val="Hypertextovodkaz"/>
            <w:rFonts w:cstheme="minorHAnsi"/>
          </w:rPr>
          <w:t>lenka.netahlova@ksus.cz</w:t>
        </w:r>
      </w:hyperlink>
      <w:r w:rsidR="00E12705">
        <w:rPr>
          <w:rFonts w:cstheme="minorHAnsi"/>
        </w:rPr>
        <w:t xml:space="preserve"> </w:t>
      </w:r>
    </w:p>
    <w:p w14:paraId="6C1FDF5B" w14:textId="1094EAAF" w:rsidR="00441E14" w:rsidRDefault="00CC78F8" w:rsidP="00BE16FA">
      <w:pPr>
        <w:pStyle w:val="Nadpis2"/>
        <w:rPr>
          <w:rFonts w:cstheme="minorHAnsi"/>
        </w:rPr>
      </w:pPr>
      <w:r w:rsidRPr="008F4745">
        <w:rPr>
          <w:rFonts w:cstheme="minorHAnsi"/>
        </w:rPr>
        <w:lastRenderedPageBreak/>
        <w:t>Fotodokumentace:</w:t>
      </w:r>
    </w:p>
    <w:p w14:paraId="1FA757AA" w14:textId="3B1AF144" w:rsidR="00D77449" w:rsidRPr="00D77449" w:rsidRDefault="00CD750D" w:rsidP="00D77449">
      <w:pPr>
        <w:jc w:val="center"/>
      </w:pPr>
      <w:r>
        <w:rPr>
          <w:noProof/>
        </w:rPr>
        <w:drawing>
          <wp:inline distT="0" distB="0" distL="0" distR="0" wp14:anchorId="13A6A448" wp14:editId="30896F06">
            <wp:extent cx="3591426" cy="2695951"/>
            <wp:effectExtent l="0" t="0" r="9525" b="9525"/>
            <wp:docPr id="1134246121" name="Obrázek 3" descr="Obsah obrázku venku, silnice, strom, ced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6121" name="Obrázek 3" descr="Obsah obrázku venku, silnice, strom, cedule&#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3591426" cy="2695951"/>
                    </a:xfrm>
                    <a:prstGeom prst="rect">
                      <a:avLst/>
                    </a:prstGeom>
                  </pic:spPr>
                </pic:pic>
              </a:graphicData>
            </a:graphic>
          </wp:inline>
        </w:drawing>
      </w:r>
    </w:p>
    <w:p w14:paraId="3F786876" w14:textId="4EFD8A38" w:rsidR="00062DF1" w:rsidRPr="00062DF1" w:rsidRDefault="00062DF1" w:rsidP="00062DF1">
      <w:pPr>
        <w:jc w:val="center"/>
      </w:pPr>
      <w:r>
        <w:rPr>
          <w:noProof/>
        </w:rPr>
        <w:drawing>
          <wp:inline distT="0" distB="0" distL="0" distR="0" wp14:anchorId="6FAC6B6B" wp14:editId="1170B87C">
            <wp:extent cx="3581900" cy="2686425"/>
            <wp:effectExtent l="0" t="0" r="0" b="0"/>
            <wp:docPr id="139362880" name="Obrázek 2" descr="Obsah obrázku venku, rostlina, budov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2880" name="Obrázek 2" descr="Obsah obrázku venku, rostlina, budova, strom&#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3581900" cy="2686425"/>
                    </a:xfrm>
                    <a:prstGeom prst="rect">
                      <a:avLst/>
                    </a:prstGeom>
                  </pic:spPr>
                </pic:pic>
              </a:graphicData>
            </a:graphic>
          </wp:inline>
        </w:drawing>
      </w:r>
    </w:p>
    <w:p w14:paraId="266DECD0" w14:textId="15135708" w:rsidR="00A2775D" w:rsidRPr="008F4745" w:rsidRDefault="004302F4" w:rsidP="00CD7399">
      <w:pPr>
        <w:jc w:val="center"/>
        <w:rPr>
          <w:rFonts w:cstheme="minorHAnsi"/>
        </w:rPr>
      </w:pPr>
      <w:r>
        <w:rPr>
          <w:rFonts w:cstheme="minorHAnsi"/>
          <w:noProof/>
        </w:rPr>
        <w:drawing>
          <wp:inline distT="0" distB="0" distL="0" distR="0" wp14:anchorId="59CD2A2E" wp14:editId="3B3F5774">
            <wp:extent cx="3600953" cy="2715004"/>
            <wp:effectExtent l="0" t="0" r="0" b="9525"/>
            <wp:docPr id="1063021662" name="Obrázek 1" descr="Obsah obrázku venku, rostlina, budov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1662" name="Obrázek 1" descr="Obsah obrázku venku, rostlina, budova, strom&#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3600953" cy="2715004"/>
                    </a:xfrm>
                    <a:prstGeom prst="rect">
                      <a:avLst/>
                    </a:prstGeom>
                  </pic:spPr>
                </pic:pic>
              </a:graphicData>
            </a:graphic>
          </wp:inline>
        </w:drawing>
      </w:r>
    </w:p>
    <w:sectPr w:rsidR="00A2775D" w:rsidRPr="008F474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23BDF" w14:textId="77777777" w:rsidR="001602B5" w:rsidRDefault="001602B5" w:rsidP="00016BE8">
      <w:pPr>
        <w:spacing w:after="0" w:line="240" w:lineRule="auto"/>
      </w:pPr>
      <w:r>
        <w:separator/>
      </w:r>
    </w:p>
  </w:endnote>
  <w:endnote w:type="continuationSeparator" w:id="0">
    <w:p w14:paraId="162DF40A" w14:textId="77777777" w:rsidR="001602B5" w:rsidRDefault="001602B5" w:rsidP="00016BE8">
      <w:pPr>
        <w:spacing w:after="0" w:line="240" w:lineRule="auto"/>
      </w:pPr>
      <w:r>
        <w:continuationSeparator/>
      </w:r>
    </w:p>
  </w:endnote>
  <w:endnote w:type="continuationNotice" w:id="1">
    <w:p w14:paraId="70E11DDD" w14:textId="77777777" w:rsidR="001602B5" w:rsidRDefault="00160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393265"/>
      <w:docPartObj>
        <w:docPartGallery w:val="Page Numbers (Bottom of Page)"/>
        <w:docPartUnique/>
      </w:docPartObj>
    </w:sdtPr>
    <w:sdtContent>
      <w:sdt>
        <w:sdtPr>
          <w:id w:val="-1769616900"/>
          <w:docPartObj>
            <w:docPartGallery w:val="Page Numbers (Top of Page)"/>
            <w:docPartUnique/>
          </w:docPartObj>
        </w:sdt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A5D18" w14:textId="77777777" w:rsidR="001602B5" w:rsidRDefault="001602B5" w:rsidP="00016BE8">
      <w:pPr>
        <w:spacing w:after="0" w:line="240" w:lineRule="auto"/>
      </w:pPr>
      <w:r>
        <w:separator/>
      </w:r>
    </w:p>
  </w:footnote>
  <w:footnote w:type="continuationSeparator" w:id="0">
    <w:p w14:paraId="7CB6A9D1" w14:textId="77777777" w:rsidR="001602B5" w:rsidRDefault="001602B5" w:rsidP="00016BE8">
      <w:pPr>
        <w:spacing w:after="0" w:line="240" w:lineRule="auto"/>
      </w:pPr>
      <w:r>
        <w:continuationSeparator/>
      </w:r>
    </w:p>
  </w:footnote>
  <w:footnote w:type="continuationNotice" w:id="1">
    <w:p w14:paraId="6CA99199" w14:textId="77777777" w:rsidR="001602B5" w:rsidRDefault="001602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7FBB"/>
    <w:multiLevelType w:val="hybridMultilevel"/>
    <w:tmpl w:val="63A64800"/>
    <w:lvl w:ilvl="0" w:tplc="357E8C74">
      <w:start w:val="1"/>
      <w:numFmt w:val="decimal"/>
      <w:suff w:val="space"/>
      <w:lvlText w:val="%1."/>
      <w:lvlJc w:val="left"/>
      <w:pPr>
        <w:ind w:left="113" w:hanging="91"/>
      </w:pPr>
      <w:rPr>
        <w:rFonts w:hint="default"/>
      </w:rPr>
    </w:lvl>
    <w:lvl w:ilvl="1" w:tplc="04050019" w:tentative="1">
      <w:start w:val="1"/>
      <w:numFmt w:val="lowerLetter"/>
      <w:lvlText w:val="%2."/>
      <w:lvlJc w:val="left"/>
      <w:pPr>
        <w:ind w:left="1102" w:hanging="360"/>
      </w:pPr>
    </w:lvl>
    <w:lvl w:ilvl="2" w:tplc="0405001B" w:tentative="1">
      <w:start w:val="1"/>
      <w:numFmt w:val="lowerRoman"/>
      <w:lvlText w:val="%3."/>
      <w:lvlJc w:val="right"/>
      <w:pPr>
        <w:ind w:left="1822" w:hanging="180"/>
      </w:pPr>
    </w:lvl>
    <w:lvl w:ilvl="3" w:tplc="0405000F" w:tentative="1">
      <w:start w:val="1"/>
      <w:numFmt w:val="decimal"/>
      <w:lvlText w:val="%4."/>
      <w:lvlJc w:val="left"/>
      <w:pPr>
        <w:ind w:left="2542" w:hanging="360"/>
      </w:pPr>
    </w:lvl>
    <w:lvl w:ilvl="4" w:tplc="04050019" w:tentative="1">
      <w:start w:val="1"/>
      <w:numFmt w:val="lowerLetter"/>
      <w:lvlText w:val="%5."/>
      <w:lvlJc w:val="left"/>
      <w:pPr>
        <w:ind w:left="3262" w:hanging="360"/>
      </w:pPr>
    </w:lvl>
    <w:lvl w:ilvl="5" w:tplc="0405001B" w:tentative="1">
      <w:start w:val="1"/>
      <w:numFmt w:val="lowerRoman"/>
      <w:lvlText w:val="%6."/>
      <w:lvlJc w:val="right"/>
      <w:pPr>
        <w:ind w:left="3982" w:hanging="180"/>
      </w:pPr>
    </w:lvl>
    <w:lvl w:ilvl="6" w:tplc="0405000F" w:tentative="1">
      <w:start w:val="1"/>
      <w:numFmt w:val="decimal"/>
      <w:lvlText w:val="%7."/>
      <w:lvlJc w:val="left"/>
      <w:pPr>
        <w:ind w:left="4702" w:hanging="360"/>
      </w:pPr>
    </w:lvl>
    <w:lvl w:ilvl="7" w:tplc="04050019" w:tentative="1">
      <w:start w:val="1"/>
      <w:numFmt w:val="lowerLetter"/>
      <w:lvlText w:val="%8."/>
      <w:lvlJc w:val="left"/>
      <w:pPr>
        <w:ind w:left="5422" w:hanging="360"/>
      </w:pPr>
    </w:lvl>
    <w:lvl w:ilvl="8" w:tplc="0405001B" w:tentative="1">
      <w:start w:val="1"/>
      <w:numFmt w:val="lowerRoman"/>
      <w:lvlText w:val="%9."/>
      <w:lvlJc w:val="right"/>
      <w:pPr>
        <w:ind w:left="6142" w:hanging="180"/>
      </w:pPr>
    </w:lvl>
  </w:abstractNum>
  <w:abstractNum w:abstractNumId="1"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503EA"/>
    <w:multiLevelType w:val="multilevel"/>
    <w:tmpl w:val="72D24876"/>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2B3690"/>
    <w:multiLevelType w:val="hybridMultilevel"/>
    <w:tmpl w:val="50C65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06666C"/>
    <w:multiLevelType w:val="hybridMultilevel"/>
    <w:tmpl w:val="FD4AA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10"/>
  </w:num>
  <w:num w:numId="2" w16cid:durableId="1819419872">
    <w:abstractNumId w:val="11"/>
  </w:num>
  <w:num w:numId="3" w16cid:durableId="385373651">
    <w:abstractNumId w:val="8"/>
  </w:num>
  <w:num w:numId="4" w16cid:durableId="393242496">
    <w:abstractNumId w:val="6"/>
  </w:num>
  <w:num w:numId="5" w16cid:durableId="799226110">
    <w:abstractNumId w:val="2"/>
  </w:num>
  <w:num w:numId="6" w16cid:durableId="1244756296">
    <w:abstractNumId w:val="9"/>
  </w:num>
  <w:num w:numId="7" w16cid:durableId="524096815">
    <w:abstractNumId w:val="3"/>
  </w:num>
  <w:num w:numId="8" w16cid:durableId="966814036">
    <w:abstractNumId w:val="1"/>
  </w:num>
  <w:num w:numId="9" w16cid:durableId="882601833">
    <w:abstractNumId w:val="5"/>
  </w:num>
  <w:num w:numId="10" w16cid:durableId="39330579">
    <w:abstractNumId w:val="4"/>
  </w:num>
  <w:num w:numId="11" w16cid:durableId="1381392957">
    <w:abstractNumId w:val="12"/>
  </w:num>
  <w:num w:numId="12" w16cid:durableId="1734889634">
    <w:abstractNumId w:val="7"/>
  </w:num>
  <w:num w:numId="13" w16cid:durableId="180383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75F7"/>
    <w:rsid w:val="00011DF9"/>
    <w:rsid w:val="000133F4"/>
    <w:rsid w:val="00014DA2"/>
    <w:rsid w:val="00015836"/>
    <w:rsid w:val="00015844"/>
    <w:rsid w:val="0001637D"/>
    <w:rsid w:val="00016BE8"/>
    <w:rsid w:val="00020770"/>
    <w:rsid w:val="000234FE"/>
    <w:rsid w:val="00030A94"/>
    <w:rsid w:val="000335F2"/>
    <w:rsid w:val="0003507D"/>
    <w:rsid w:val="0003590C"/>
    <w:rsid w:val="00036644"/>
    <w:rsid w:val="00037091"/>
    <w:rsid w:val="00041DA1"/>
    <w:rsid w:val="00042223"/>
    <w:rsid w:val="00044E6D"/>
    <w:rsid w:val="00045200"/>
    <w:rsid w:val="000457B4"/>
    <w:rsid w:val="00051177"/>
    <w:rsid w:val="0005274C"/>
    <w:rsid w:val="00054784"/>
    <w:rsid w:val="000552A2"/>
    <w:rsid w:val="00055E29"/>
    <w:rsid w:val="00061CE9"/>
    <w:rsid w:val="00062DF1"/>
    <w:rsid w:val="00062F1F"/>
    <w:rsid w:val="00064087"/>
    <w:rsid w:val="000657A5"/>
    <w:rsid w:val="00066069"/>
    <w:rsid w:val="00073F60"/>
    <w:rsid w:val="00077CF6"/>
    <w:rsid w:val="0008038A"/>
    <w:rsid w:val="00083C25"/>
    <w:rsid w:val="00084953"/>
    <w:rsid w:val="0008723E"/>
    <w:rsid w:val="000919E0"/>
    <w:rsid w:val="000950A5"/>
    <w:rsid w:val="000A0C56"/>
    <w:rsid w:val="000A1992"/>
    <w:rsid w:val="000A2E8A"/>
    <w:rsid w:val="000A398F"/>
    <w:rsid w:val="000A5553"/>
    <w:rsid w:val="000A6C07"/>
    <w:rsid w:val="000A6ED3"/>
    <w:rsid w:val="000A6FDF"/>
    <w:rsid w:val="000A7128"/>
    <w:rsid w:val="000A7EB4"/>
    <w:rsid w:val="000B0AFE"/>
    <w:rsid w:val="000B228E"/>
    <w:rsid w:val="000B232E"/>
    <w:rsid w:val="000B394E"/>
    <w:rsid w:val="000B4EE9"/>
    <w:rsid w:val="000C735E"/>
    <w:rsid w:val="000D1A80"/>
    <w:rsid w:val="000D510A"/>
    <w:rsid w:val="000D60C7"/>
    <w:rsid w:val="000D7B6F"/>
    <w:rsid w:val="000D7F32"/>
    <w:rsid w:val="000E0107"/>
    <w:rsid w:val="000E1499"/>
    <w:rsid w:val="000E14B7"/>
    <w:rsid w:val="000E204A"/>
    <w:rsid w:val="000E32D8"/>
    <w:rsid w:val="000E404A"/>
    <w:rsid w:val="000E4581"/>
    <w:rsid w:val="000F110F"/>
    <w:rsid w:val="000F692B"/>
    <w:rsid w:val="00100B60"/>
    <w:rsid w:val="0010207D"/>
    <w:rsid w:val="00103E1A"/>
    <w:rsid w:val="001063CB"/>
    <w:rsid w:val="00106715"/>
    <w:rsid w:val="00110CE4"/>
    <w:rsid w:val="0011104B"/>
    <w:rsid w:val="00112687"/>
    <w:rsid w:val="0011478F"/>
    <w:rsid w:val="00115F44"/>
    <w:rsid w:val="00120B8D"/>
    <w:rsid w:val="0012339A"/>
    <w:rsid w:val="00124A48"/>
    <w:rsid w:val="00130C51"/>
    <w:rsid w:val="001372C7"/>
    <w:rsid w:val="001409C3"/>
    <w:rsid w:val="00140F4C"/>
    <w:rsid w:val="0014779D"/>
    <w:rsid w:val="00153595"/>
    <w:rsid w:val="00153DC2"/>
    <w:rsid w:val="001545A6"/>
    <w:rsid w:val="001602B5"/>
    <w:rsid w:val="001608AA"/>
    <w:rsid w:val="0016232D"/>
    <w:rsid w:val="00165FA9"/>
    <w:rsid w:val="001661ED"/>
    <w:rsid w:val="00166848"/>
    <w:rsid w:val="00171BD2"/>
    <w:rsid w:val="001720F8"/>
    <w:rsid w:val="00173D92"/>
    <w:rsid w:val="001757D4"/>
    <w:rsid w:val="00175D57"/>
    <w:rsid w:val="00187355"/>
    <w:rsid w:val="0018769F"/>
    <w:rsid w:val="00194961"/>
    <w:rsid w:val="001A032B"/>
    <w:rsid w:val="001A1E3C"/>
    <w:rsid w:val="001A2805"/>
    <w:rsid w:val="001A4582"/>
    <w:rsid w:val="001A5BAD"/>
    <w:rsid w:val="001B0602"/>
    <w:rsid w:val="001B0AEE"/>
    <w:rsid w:val="001B3F37"/>
    <w:rsid w:val="001B4FA5"/>
    <w:rsid w:val="001B51D7"/>
    <w:rsid w:val="001B688E"/>
    <w:rsid w:val="001C3957"/>
    <w:rsid w:val="001C4DC8"/>
    <w:rsid w:val="001D03C0"/>
    <w:rsid w:val="001D2FBC"/>
    <w:rsid w:val="001E1706"/>
    <w:rsid w:val="001E228D"/>
    <w:rsid w:val="001E5840"/>
    <w:rsid w:val="001E6DF8"/>
    <w:rsid w:val="001F2378"/>
    <w:rsid w:val="001F4CA3"/>
    <w:rsid w:val="001F6CD2"/>
    <w:rsid w:val="00201142"/>
    <w:rsid w:val="00201B45"/>
    <w:rsid w:val="0020289C"/>
    <w:rsid w:val="002078FB"/>
    <w:rsid w:val="002131DA"/>
    <w:rsid w:val="00213C43"/>
    <w:rsid w:val="00217578"/>
    <w:rsid w:val="002309E8"/>
    <w:rsid w:val="00235753"/>
    <w:rsid w:val="00235866"/>
    <w:rsid w:val="00237C50"/>
    <w:rsid w:val="0024056D"/>
    <w:rsid w:val="00246FE0"/>
    <w:rsid w:val="00247A50"/>
    <w:rsid w:val="00250096"/>
    <w:rsid w:val="002523AD"/>
    <w:rsid w:val="00255385"/>
    <w:rsid w:val="00255ADE"/>
    <w:rsid w:val="002600D5"/>
    <w:rsid w:val="00261EA5"/>
    <w:rsid w:val="002676DB"/>
    <w:rsid w:val="00270827"/>
    <w:rsid w:val="00271F10"/>
    <w:rsid w:val="0027277C"/>
    <w:rsid w:val="00272B39"/>
    <w:rsid w:val="00273DEF"/>
    <w:rsid w:val="0027764B"/>
    <w:rsid w:val="00283DD2"/>
    <w:rsid w:val="002843DD"/>
    <w:rsid w:val="002844BB"/>
    <w:rsid w:val="00286959"/>
    <w:rsid w:val="00291925"/>
    <w:rsid w:val="00292D03"/>
    <w:rsid w:val="002932AE"/>
    <w:rsid w:val="0029387D"/>
    <w:rsid w:val="00294362"/>
    <w:rsid w:val="00294A89"/>
    <w:rsid w:val="00297EEC"/>
    <w:rsid w:val="002A1C65"/>
    <w:rsid w:val="002A3C93"/>
    <w:rsid w:val="002A4A17"/>
    <w:rsid w:val="002A5292"/>
    <w:rsid w:val="002A55B4"/>
    <w:rsid w:val="002A75D1"/>
    <w:rsid w:val="002B0777"/>
    <w:rsid w:val="002C03D5"/>
    <w:rsid w:val="002D3699"/>
    <w:rsid w:val="002D3F73"/>
    <w:rsid w:val="002D70AE"/>
    <w:rsid w:val="002D7130"/>
    <w:rsid w:val="002D74A8"/>
    <w:rsid w:val="002E0FB6"/>
    <w:rsid w:val="002E29CB"/>
    <w:rsid w:val="002E458A"/>
    <w:rsid w:val="002E5126"/>
    <w:rsid w:val="002F0119"/>
    <w:rsid w:val="002F0D1D"/>
    <w:rsid w:val="002F1E4C"/>
    <w:rsid w:val="002F221C"/>
    <w:rsid w:val="002F2DD2"/>
    <w:rsid w:val="002F5A2A"/>
    <w:rsid w:val="002F6A2F"/>
    <w:rsid w:val="002F6C31"/>
    <w:rsid w:val="002F71F3"/>
    <w:rsid w:val="00301453"/>
    <w:rsid w:val="00302A58"/>
    <w:rsid w:val="00302F51"/>
    <w:rsid w:val="003044BD"/>
    <w:rsid w:val="003055BA"/>
    <w:rsid w:val="0030656F"/>
    <w:rsid w:val="00310E1C"/>
    <w:rsid w:val="003115B6"/>
    <w:rsid w:val="00315444"/>
    <w:rsid w:val="00316112"/>
    <w:rsid w:val="003178EB"/>
    <w:rsid w:val="00320500"/>
    <w:rsid w:val="003222A0"/>
    <w:rsid w:val="003329E7"/>
    <w:rsid w:val="00333459"/>
    <w:rsid w:val="003404DF"/>
    <w:rsid w:val="00344167"/>
    <w:rsid w:val="00346485"/>
    <w:rsid w:val="00360E2E"/>
    <w:rsid w:val="00364562"/>
    <w:rsid w:val="003778AC"/>
    <w:rsid w:val="003806EB"/>
    <w:rsid w:val="003812E6"/>
    <w:rsid w:val="0038570A"/>
    <w:rsid w:val="00390303"/>
    <w:rsid w:val="0039224D"/>
    <w:rsid w:val="00393024"/>
    <w:rsid w:val="003940A8"/>
    <w:rsid w:val="003949BA"/>
    <w:rsid w:val="00395AEF"/>
    <w:rsid w:val="00397991"/>
    <w:rsid w:val="003A11BF"/>
    <w:rsid w:val="003A1564"/>
    <w:rsid w:val="003A1690"/>
    <w:rsid w:val="003A3B34"/>
    <w:rsid w:val="003A63AE"/>
    <w:rsid w:val="003B0116"/>
    <w:rsid w:val="003B0EF1"/>
    <w:rsid w:val="003B21E7"/>
    <w:rsid w:val="003B316A"/>
    <w:rsid w:val="003B3DDB"/>
    <w:rsid w:val="003B7B58"/>
    <w:rsid w:val="003C240C"/>
    <w:rsid w:val="003C34AF"/>
    <w:rsid w:val="003C4B10"/>
    <w:rsid w:val="003C7008"/>
    <w:rsid w:val="003D07EA"/>
    <w:rsid w:val="003D47C3"/>
    <w:rsid w:val="003E6958"/>
    <w:rsid w:val="003E78EA"/>
    <w:rsid w:val="003E7EDF"/>
    <w:rsid w:val="003F0D51"/>
    <w:rsid w:val="00402CDA"/>
    <w:rsid w:val="00404745"/>
    <w:rsid w:val="00404CE8"/>
    <w:rsid w:val="0040723A"/>
    <w:rsid w:val="00407863"/>
    <w:rsid w:val="00410F9B"/>
    <w:rsid w:val="00411A43"/>
    <w:rsid w:val="004127FF"/>
    <w:rsid w:val="004151E7"/>
    <w:rsid w:val="0042041F"/>
    <w:rsid w:val="0042135D"/>
    <w:rsid w:val="0042145A"/>
    <w:rsid w:val="00423C87"/>
    <w:rsid w:val="004302F4"/>
    <w:rsid w:val="0043317D"/>
    <w:rsid w:val="00433AA3"/>
    <w:rsid w:val="00434E18"/>
    <w:rsid w:val="0044007F"/>
    <w:rsid w:val="00441E14"/>
    <w:rsid w:val="0044402F"/>
    <w:rsid w:val="00454EC8"/>
    <w:rsid w:val="0046294A"/>
    <w:rsid w:val="00472C35"/>
    <w:rsid w:val="00480B78"/>
    <w:rsid w:val="00485424"/>
    <w:rsid w:val="00490092"/>
    <w:rsid w:val="00490F8C"/>
    <w:rsid w:val="00492A31"/>
    <w:rsid w:val="00493EAD"/>
    <w:rsid w:val="004A1861"/>
    <w:rsid w:val="004A58BB"/>
    <w:rsid w:val="004B5A55"/>
    <w:rsid w:val="004B73D5"/>
    <w:rsid w:val="004C0E02"/>
    <w:rsid w:val="004C3251"/>
    <w:rsid w:val="004C4292"/>
    <w:rsid w:val="004D2F80"/>
    <w:rsid w:val="004D4920"/>
    <w:rsid w:val="004D5339"/>
    <w:rsid w:val="004D5BD5"/>
    <w:rsid w:val="004E4D5E"/>
    <w:rsid w:val="004E5FFD"/>
    <w:rsid w:val="004E6434"/>
    <w:rsid w:val="004F0877"/>
    <w:rsid w:val="004F7E0F"/>
    <w:rsid w:val="00502917"/>
    <w:rsid w:val="00504B76"/>
    <w:rsid w:val="005051D1"/>
    <w:rsid w:val="00507DE6"/>
    <w:rsid w:val="00512480"/>
    <w:rsid w:val="00513D7E"/>
    <w:rsid w:val="005141F9"/>
    <w:rsid w:val="00515ED5"/>
    <w:rsid w:val="00516068"/>
    <w:rsid w:val="00517653"/>
    <w:rsid w:val="00520222"/>
    <w:rsid w:val="005225A5"/>
    <w:rsid w:val="00523D5A"/>
    <w:rsid w:val="00524220"/>
    <w:rsid w:val="00526F69"/>
    <w:rsid w:val="00531E70"/>
    <w:rsid w:val="0054011D"/>
    <w:rsid w:val="00542BE2"/>
    <w:rsid w:val="00543172"/>
    <w:rsid w:val="00547BD1"/>
    <w:rsid w:val="005525CA"/>
    <w:rsid w:val="00554A3C"/>
    <w:rsid w:val="0055588F"/>
    <w:rsid w:val="00555A56"/>
    <w:rsid w:val="0055631A"/>
    <w:rsid w:val="00556A5E"/>
    <w:rsid w:val="00557A4B"/>
    <w:rsid w:val="00557C1E"/>
    <w:rsid w:val="00557D3F"/>
    <w:rsid w:val="0056124B"/>
    <w:rsid w:val="005631ED"/>
    <w:rsid w:val="00564DCE"/>
    <w:rsid w:val="00571582"/>
    <w:rsid w:val="005718C3"/>
    <w:rsid w:val="0057360C"/>
    <w:rsid w:val="0057422B"/>
    <w:rsid w:val="005802CD"/>
    <w:rsid w:val="005806F5"/>
    <w:rsid w:val="00583B6E"/>
    <w:rsid w:val="00584B91"/>
    <w:rsid w:val="005859C2"/>
    <w:rsid w:val="00591CB1"/>
    <w:rsid w:val="00593AD9"/>
    <w:rsid w:val="00593B17"/>
    <w:rsid w:val="00593E95"/>
    <w:rsid w:val="00594C79"/>
    <w:rsid w:val="005A1FA9"/>
    <w:rsid w:val="005A22AD"/>
    <w:rsid w:val="005A6D05"/>
    <w:rsid w:val="005A779D"/>
    <w:rsid w:val="005B00A9"/>
    <w:rsid w:val="005B7C5E"/>
    <w:rsid w:val="005C218F"/>
    <w:rsid w:val="005C2E99"/>
    <w:rsid w:val="005C3892"/>
    <w:rsid w:val="005C3CA0"/>
    <w:rsid w:val="005C41CE"/>
    <w:rsid w:val="005C690B"/>
    <w:rsid w:val="005D05F6"/>
    <w:rsid w:val="005D328F"/>
    <w:rsid w:val="005D3F9E"/>
    <w:rsid w:val="005D6D13"/>
    <w:rsid w:val="005D76D8"/>
    <w:rsid w:val="005E3076"/>
    <w:rsid w:val="005E3896"/>
    <w:rsid w:val="005E3D70"/>
    <w:rsid w:val="005E7577"/>
    <w:rsid w:val="005E7E04"/>
    <w:rsid w:val="005F0CE2"/>
    <w:rsid w:val="005F13E0"/>
    <w:rsid w:val="005F45BB"/>
    <w:rsid w:val="005F5278"/>
    <w:rsid w:val="00601B15"/>
    <w:rsid w:val="00607A2D"/>
    <w:rsid w:val="00610072"/>
    <w:rsid w:val="00611375"/>
    <w:rsid w:val="00613D84"/>
    <w:rsid w:val="0061559E"/>
    <w:rsid w:val="00620353"/>
    <w:rsid w:val="00623D02"/>
    <w:rsid w:val="0062406A"/>
    <w:rsid w:val="00624432"/>
    <w:rsid w:val="0062480B"/>
    <w:rsid w:val="006260D8"/>
    <w:rsid w:val="00631FC6"/>
    <w:rsid w:val="00632757"/>
    <w:rsid w:val="0063364E"/>
    <w:rsid w:val="006338EA"/>
    <w:rsid w:val="00635AA0"/>
    <w:rsid w:val="0064004B"/>
    <w:rsid w:val="0064026B"/>
    <w:rsid w:val="006409F8"/>
    <w:rsid w:val="0064154A"/>
    <w:rsid w:val="0064265F"/>
    <w:rsid w:val="00642AC0"/>
    <w:rsid w:val="00644914"/>
    <w:rsid w:val="00644A90"/>
    <w:rsid w:val="00645011"/>
    <w:rsid w:val="006509D4"/>
    <w:rsid w:val="0065432B"/>
    <w:rsid w:val="006561ED"/>
    <w:rsid w:val="00661385"/>
    <w:rsid w:val="00665C86"/>
    <w:rsid w:val="00666028"/>
    <w:rsid w:val="00671437"/>
    <w:rsid w:val="006714B1"/>
    <w:rsid w:val="00677285"/>
    <w:rsid w:val="00683C3B"/>
    <w:rsid w:val="00685D78"/>
    <w:rsid w:val="00690761"/>
    <w:rsid w:val="00694BBD"/>
    <w:rsid w:val="00696164"/>
    <w:rsid w:val="006A1CF6"/>
    <w:rsid w:val="006A5482"/>
    <w:rsid w:val="006B05FC"/>
    <w:rsid w:val="006B1059"/>
    <w:rsid w:val="006B14BE"/>
    <w:rsid w:val="006B4764"/>
    <w:rsid w:val="006B7116"/>
    <w:rsid w:val="006C1425"/>
    <w:rsid w:val="006D1C0B"/>
    <w:rsid w:val="006D1EB5"/>
    <w:rsid w:val="006D329D"/>
    <w:rsid w:val="006D5CD1"/>
    <w:rsid w:val="006E1D00"/>
    <w:rsid w:val="006E3DA3"/>
    <w:rsid w:val="006F148E"/>
    <w:rsid w:val="006F1933"/>
    <w:rsid w:val="006F193A"/>
    <w:rsid w:val="006F3296"/>
    <w:rsid w:val="006F3436"/>
    <w:rsid w:val="006F5359"/>
    <w:rsid w:val="00702C15"/>
    <w:rsid w:val="00704077"/>
    <w:rsid w:val="00704B79"/>
    <w:rsid w:val="00711A65"/>
    <w:rsid w:val="00714E3C"/>
    <w:rsid w:val="007155CC"/>
    <w:rsid w:val="00716F6A"/>
    <w:rsid w:val="00717144"/>
    <w:rsid w:val="00721C0E"/>
    <w:rsid w:val="00727B54"/>
    <w:rsid w:val="00732018"/>
    <w:rsid w:val="00735457"/>
    <w:rsid w:val="007356A1"/>
    <w:rsid w:val="00736784"/>
    <w:rsid w:val="007372A2"/>
    <w:rsid w:val="007372B0"/>
    <w:rsid w:val="00742D03"/>
    <w:rsid w:val="00742FA3"/>
    <w:rsid w:val="007474FD"/>
    <w:rsid w:val="00756ADC"/>
    <w:rsid w:val="00762ED8"/>
    <w:rsid w:val="007631E5"/>
    <w:rsid w:val="0076632D"/>
    <w:rsid w:val="007678BA"/>
    <w:rsid w:val="00774DFE"/>
    <w:rsid w:val="00776C18"/>
    <w:rsid w:val="0078087A"/>
    <w:rsid w:val="00781662"/>
    <w:rsid w:val="00786F8F"/>
    <w:rsid w:val="007905A4"/>
    <w:rsid w:val="00792BFE"/>
    <w:rsid w:val="00794754"/>
    <w:rsid w:val="00795283"/>
    <w:rsid w:val="007967C0"/>
    <w:rsid w:val="007974BD"/>
    <w:rsid w:val="007A0E0F"/>
    <w:rsid w:val="007A5D3A"/>
    <w:rsid w:val="007A6818"/>
    <w:rsid w:val="007B182A"/>
    <w:rsid w:val="007B34B0"/>
    <w:rsid w:val="007B3D7B"/>
    <w:rsid w:val="007B4235"/>
    <w:rsid w:val="007B4E11"/>
    <w:rsid w:val="007B7EDF"/>
    <w:rsid w:val="007C3A6D"/>
    <w:rsid w:val="007C5FE1"/>
    <w:rsid w:val="007D09F2"/>
    <w:rsid w:val="007D0E9E"/>
    <w:rsid w:val="007D1283"/>
    <w:rsid w:val="007D315B"/>
    <w:rsid w:val="007D37F0"/>
    <w:rsid w:val="007D4823"/>
    <w:rsid w:val="007E53F6"/>
    <w:rsid w:val="007F40EC"/>
    <w:rsid w:val="007F625C"/>
    <w:rsid w:val="007F706F"/>
    <w:rsid w:val="0080010E"/>
    <w:rsid w:val="0080086B"/>
    <w:rsid w:val="008104A4"/>
    <w:rsid w:val="008130E2"/>
    <w:rsid w:val="00817E62"/>
    <w:rsid w:val="0082037E"/>
    <w:rsid w:val="00823942"/>
    <w:rsid w:val="0082547D"/>
    <w:rsid w:val="008266C7"/>
    <w:rsid w:val="00834D03"/>
    <w:rsid w:val="00837344"/>
    <w:rsid w:val="008377EC"/>
    <w:rsid w:val="00842EDB"/>
    <w:rsid w:val="00846BAD"/>
    <w:rsid w:val="0085112E"/>
    <w:rsid w:val="00852C25"/>
    <w:rsid w:val="00852F7F"/>
    <w:rsid w:val="0085346B"/>
    <w:rsid w:val="00855B68"/>
    <w:rsid w:val="008608F0"/>
    <w:rsid w:val="00861939"/>
    <w:rsid w:val="00862D7A"/>
    <w:rsid w:val="00864490"/>
    <w:rsid w:val="00866C12"/>
    <w:rsid w:val="00867514"/>
    <w:rsid w:val="00870CD5"/>
    <w:rsid w:val="008723A0"/>
    <w:rsid w:val="00874106"/>
    <w:rsid w:val="00874945"/>
    <w:rsid w:val="0087512A"/>
    <w:rsid w:val="00875C19"/>
    <w:rsid w:val="008777E3"/>
    <w:rsid w:val="0088042E"/>
    <w:rsid w:val="00883EBC"/>
    <w:rsid w:val="00884365"/>
    <w:rsid w:val="008845EF"/>
    <w:rsid w:val="00885674"/>
    <w:rsid w:val="00885E1B"/>
    <w:rsid w:val="008902E8"/>
    <w:rsid w:val="00891FBE"/>
    <w:rsid w:val="00894AB4"/>
    <w:rsid w:val="008960C4"/>
    <w:rsid w:val="0089713D"/>
    <w:rsid w:val="008A031A"/>
    <w:rsid w:val="008A0D63"/>
    <w:rsid w:val="008A16C6"/>
    <w:rsid w:val="008A17EF"/>
    <w:rsid w:val="008A2FB8"/>
    <w:rsid w:val="008A4317"/>
    <w:rsid w:val="008A43DD"/>
    <w:rsid w:val="008A527D"/>
    <w:rsid w:val="008A64C6"/>
    <w:rsid w:val="008B1032"/>
    <w:rsid w:val="008B52E4"/>
    <w:rsid w:val="008B539B"/>
    <w:rsid w:val="008B677E"/>
    <w:rsid w:val="008B6AEF"/>
    <w:rsid w:val="008B6C44"/>
    <w:rsid w:val="008C17D4"/>
    <w:rsid w:val="008C3253"/>
    <w:rsid w:val="008C4BE7"/>
    <w:rsid w:val="008D04E1"/>
    <w:rsid w:val="008E046C"/>
    <w:rsid w:val="008E0716"/>
    <w:rsid w:val="008E1ACC"/>
    <w:rsid w:val="008F389A"/>
    <w:rsid w:val="008F4745"/>
    <w:rsid w:val="008F4BAA"/>
    <w:rsid w:val="0090172C"/>
    <w:rsid w:val="009035A5"/>
    <w:rsid w:val="00903FED"/>
    <w:rsid w:val="009040DA"/>
    <w:rsid w:val="00911449"/>
    <w:rsid w:val="00911C54"/>
    <w:rsid w:val="009142D5"/>
    <w:rsid w:val="00914511"/>
    <w:rsid w:val="00915D97"/>
    <w:rsid w:val="009161F9"/>
    <w:rsid w:val="00916BE9"/>
    <w:rsid w:val="00920AD8"/>
    <w:rsid w:val="0092105A"/>
    <w:rsid w:val="0092277E"/>
    <w:rsid w:val="00922B63"/>
    <w:rsid w:val="0092541D"/>
    <w:rsid w:val="00926554"/>
    <w:rsid w:val="00927BAB"/>
    <w:rsid w:val="00931E9D"/>
    <w:rsid w:val="009330D1"/>
    <w:rsid w:val="0093514A"/>
    <w:rsid w:val="00937225"/>
    <w:rsid w:val="009407F3"/>
    <w:rsid w:val="00940DC8"/>
    <w:rsid w:val="0094139D"/>
    <w:rsid w:val="009426DC"/>
    <w:rsid w:val="00944209"/>
    <w:rsid w:val="009471AA"/>
    <w:rsid w:val="00950685"/>
    <w:rsid w:val="0095162C"/>
    <w:rsid w:val="0095228E"/>
    <w:rsid w:val="009602FF"/>
    <w:rsid w:val="00962DDF"/>
    <w:rsid w:val="009641F5"/>
    <w:rsid w:val="009666CB"/>
    <w:rsid w:val="009671C8"/>
    <w:rsid w:val="00970FFD"/>
    <w:rsid w:val="00971F6A"/>
    <w:rsid w:val="00975895"/>
    <w:rsid w:val="0097591E"/>
    <w:rsid w:val="00975BB7"/>
    <w:rsid w:val="0098401E"/>
    <w:rsid w:val="00991FA7"/>
    <w:rsid w:val="009927B8"/>
    <w:rsid w:val="00994958"/>
    <w:rsid w:val="0099535A"/>
    <w:rsid w:val="0099600D"/>
    <w:rsid w:val="00996614"/>
    <w:rsid w:val="00996B5B"/>
    <w:rsid w:val="009A070C"/>
    <w:rsid w:val="009A0A50"/>
    <w:rsid w:val="009A2A09"/>
    <w:rsid w:val="009A659E"/>
    <w:rsid w:val="009B2CAC"/>
    <w:rsid w:val="009B3415"/>
    <w:rsid w:val="009B596A"/>
    <w:rsid w:val="009B6744"/>
    <w:rsid w:val="009C0922"/>
    <w:rsid w:val="009C23E9"/>
    <w:rsid w:val="009C4A60"/>
    <w:rsid w:val="009C51D1"/>
    <w:rsid w:val="009C5560"/>
    <w:rsid w:val="009C5E3A"/>
    <w:rsid w:val="009D3ADC"/>
    <w:rsid w:val="009D50CA"/>
    <w:rsid w:val="009D7877"/>
    <w:rsid w:val="009E2300"/>
    <w:rsid w:val="009E614D"/>
    <w:rsid w:val="009E7AA3"/>
    <w:rsid w:val="009E7B7F"/>
    <w:rsid w:val="009F060E"/>
    <w:rsid w:val="009F0DA3"/>
    <w:rsid w:val="009F12C4"/>
    <w:rsid w:val="009F18C8"/>
    <w:rsid w:val="009F4EA8"/>
    <w:rsid w:val="009F62EB"/>
    <w:rsid w:val="009F74F4"/>
    <w:rsid w:val="00A0320B"/>
    <w:rsid w:val="00A03220"/>
    <w:rsid w:val="00A05C19"/>
    <w:rsid w:val="00A06430"/>
    <w:rsid w:val="00A075E9"/>
    <w:rsid w:val="00A1468F"/>
    <w:rsid w:val="00A2775D"/>
    <w:rsid w:val="00A3019F"/>
    <w:rsid w:val="00A30A04"/>
    <w:rsid w:val="00A3197E"/>
    <w:rsid w:val="00A33ADC"/>
    <w:rsid w:val="00A36DE1"/>
    <w:rsid w:val="00A40B87"/>
    <w:rsid w:val="00A42DF0"/>
    <w:rsid w:val="00A42FB2"/>
    <w:rsid w:val="00A444B7"/>
    <w:rsid w:val="00A44D4B"/>
    <w:rsid w:val="00A467C3"/>
    <w:rsid w:val="00A5241A"/>
    <w:rsid w:val="00A52898"/>
    <w:rsid w:val="00A55E3D"/>
    <w:rsid w:val="00A5605F"/>
    <w:rsid w:val="00A567A0"/>
    <w:rsid w:val="00A571C2"/>
    <w:rsid w:val="00A60874"/>
    <w:rsid w:val="00A60FF9"/>
    <w:rsid w:val="00A61DA9"/>
    <w:rsid w:val="00A62B8F"/>
    <w:rsid w:val="00A6356F"/>
    <w:rsid w:val="00A718C0"/>
    <w:rsid w:val="00A71BC5"/>
    <w:rsid w:val="00A73B1D"/>
    <w:rsid w:val="00A749F2"/>
    <w:rsid w:val="00A751C2"/>
    <w:rsid w:val="00A75319"/>
    <w:rsid w:val="00A76040"/>
    <w:rsid w:val="00A76B6E"/>
    <w:rsid w:val="00A81F49"/>
    <w:rsid w:val="00A825F6"/>
    <w:rsid w:val="00A83858"/>
    <w:rsid w:val="00A90B0F"/>
    <w:rsid w:val="00A91EE1"/>
    <w:rsid w:val="00A94680"/>
    <w:rsid w:val="00A950D3"/>
    <w:rsid w:val="00A96FAE"/>
    <w:rsid w:val="00AA0DD9"/>
    <w:rsid w:val="00AA347D"/>
    <w:rsid w:val="00AA4BCC"/>
    <w:rsid w:val="00AA7B32"/>
    <w:rsid w:val="00AB183C"/>
    <w:rsid w:val="00AB2B93"/>
    <w:rsid w:val="00AC067C"/>
    <w:rsid w:val="00AC2CB6"/>
    <w:rsid w:val="00AC36E5"/>
    <w:rsid w:val="00AC5DED"/>
    <w:rsid w:val="00AC7E5E"/>
    <w:rsid w:val="00AE0959"/>
    <w:rsid w:val="00AE45AF"/>
    <w:rsid w:val="00AF0AD9"/>
    <w:rsid w:val="00AF0C61"/>
    <w:rsid w:val="00AF656E"/>
    <w:rsid w:val="00AF6A86"/>
    <w:rsid w:val="00AF731F"/>
    <w:rsid w:val="00B03E17"/>
    <w:rsid w:val="00B03E7E"/>
    <w:rsid w:val="00B04020"/>
    <w:rsid w:val="00B06A6D"/>
    <w:rsid w:val="00B07036"/>
    <w:rsid w:val="00B10901"/>
    <w:rsid w:val="00B14D83"/>
    <w:rsid w:val="00B14E5E"/>
    <w:rsid w:val="00B1568E"/>
    <w:rsid w:val="00B17E7C"/>
    <w:rsid w:val="00B22473"/>
    <w:rsid w:val="00B24993"/>
    <w:rsid w:val="00B2583F"/>
    <w:rsid w:val="00B27087"/>
    <w:rsid w:val="00B30BB6"/>
    <w:rsid w:val="00B33863"/>
    <w:rsid w:val="00B356D4"/>
    <w:rsid w:val="00B35C5F"/>
    <w:rsid w:val="00B36FD5"/>
    <w:rsid w:val="00B37E64"/>
    <w:rsid w:val="00B4070B"/>
    <w:rsid w:val="00B40811"/>
    <w:rsid w:val="00B42101"/>
    <w:rsid w:val="00B45785"/>
    <w:rsid w:val="00B50652"/>
    <w:rsid w:val="00B54EE7"/>
    <w:rsid w:val="00B636F5"/>
    <w:rsid w:val="00B63E61"/>
    <w:rsid w:val="00B646CA"/>
    <w:rsid w:val="00B72621"/>
    <w:rsid w:val="00B73E08"/>
    <w:rsid w:val="00B75593"/>
    <w:rsid w:val="00B80403"/>
    <w:rsid w:val="00B87EEA"/>
    <w:rsid w:val="00B914B1"/>
    <w:rsid w:val="00B92611"/>
    <w:rsid w:val="00B941B3"/>
    <w:rsid w:val="00B9548E"/>
    <w:rsid w:val="00B9693C"/>
    <w:rsid w:val="00B9767A"/>
    <w:rsid w:val="00BA1792"/>
    <w:rsid w:val="00BA4773"/>
    <w:rsid w:val="00BA78BD"/>
    <w:rsid w:val="00BA7BC7"/>
    <w:rsid w:val="00BA7E1D"/>
    <w:rsid w:val="00BB091E"/>
    <w:rsid w:val="00BB6065"/>
    <w:rsid w:val="00BB78CA"/>
    <w:rsid w:val="00BC0EE5"/>
    <w:rsid w:val="00BC3785"/>
    <w:rsid w:val="00BC4D8C"/>
    <w:rsid w:val="00BC67AF"/>
    <w:rsid w:val="00BC7C53"/>
    <w:rsid w:val="00BD3B7D"/>
    <w:rsid w:val="00BD444A"/>
    <w:rsid w:val="00BD7F8B"/>
    <w:rsid w:val="00BE16FA"/>
    <w:rsid w:val="00BE3476"/>
    <w:rsid w:val="00BF05F8"/>
    <w:rsid w:val="00BF084C"/>
    <w:rsid w:val="00BF168F"/>
    <w:rsid w:val="00BF23F1"/>
    <w:rsid w:val="00BF34F5"/>
    <w:rsid w:val="00BF3CAE"/>
    <w:rsid w:val="00C00A8F"/>
    <w:rsid w:val="00C04F78"/>
    <w:rsid w:val="00C1111C"/>
    <w:rsid w:val="00C12404"/>
    <w:rsid w:val="00C12F69"/>
    <w:rsid w:val="00C30021"/>
    <w:rsid w:val="00C301AF"/>
    <w:rsid w:val="00C30958"/>
    <w:rsid w:val="00C31767"/>
    <w:rsid w:val="00C33501"/>
    <w:rsid w:val="00C337D4"/>
    <w:rsid w:val="00C34846"/>
    <w:rsid w:val="00C34D52"/>
    <w:rsid w:val="00C36099"/>
    <w:rsid w:val="00C44D77"/>
    <w:rsid w:val="00C45443"/>
    <w:rsid w:val="00C46459"/>
    <w:rsid w:val="00C47004"/>
    <w:rsid w:val="00C475CD"/>
    <w:rsid w:val="00C47808"/>
    <w:rsid w:val="00C50B87"/>
    <w:rsid w:val="00C51E56"/>
    <w:rsid w:val="00C51FEC"/>
    <w:rsid w:val="00C5262B"/>
    <w:rsid w:val="00C5273A"/>
    <w:rsid w:val="00C550EC"/>
    <w:rsid w:val="00C57057"/>
    <w:rsid w:val="00C63D99"/>
    <w:rsid w:val="00C649B2"/>
    <w:rsid w:val="00C649CF"/>
    <w:rsid w:val="00C6519B"/>
    <w:rsid w:val="00C6556B"/>
    <w:rsid w:val="00C65E63"/>
    <w:rsid w:val="00C65E68"/>
    <w:rsid w:val="00C70664"/>
    <w:rsid w:val="00C7178F"/>
    <w:rsid w:val="00C71959"/>
    <w:rsid w:val="00C7336B"/>
    <w:rsid w:val="00C74E54"/>
    <w:rsid w:val="00C768A3"/>
    <w:rsid w:val="00C84B23"/>
    <w:rsid w:val="00C8730A"/>
    <w:rsid w:val="00C96365"/>
    <w:rsid w:val="00C9797D"/>
    <w:rsid w:val="00CA0A69"/>
    <w:rsid w:val="00CA1838"/>
    <w:rsid w:val="00CB0C25"/>
    <w:rsid w:val="00CB24B2"/>
    <w:rsid w:val="00CB55F5"/>
    <w:rsid w:val="00CC10C9"/>
    <w:rsid w:val="00CC1179"/>
    <w:rsid w:val="00CC1890"/>
    <w:rsid w:val="00CC36CC"/>
    <w:rsid w:val="00CC64C2"/>
    <w:rsid w:val="00CC78F8"/>
    <w:rsid w:val="00CD052F"/>
    <w:rsid w:val="00CD396D"/>
    <w:rsid w:val="00CD3FD0"/>
    <w:rsid w:val="00CD479D"/>
    <w:rsid w:val="00CD544F"/>
    <w:rsid w:val="00CD6A9E"/>
    <w:rsid w:val="00CD7399"/>
    <w:rsid w:val="00CD750D"/>
    <w:rsid w:val="00CD7603"/>
    <w:rsid w:val="00CD7A10"/>
    <w:rsid w:val="00CE1EF6"/>
    <w:rsid w:val="00CE25E4"/>
    <w:rsid w:val="00CE34CC"/>
    <w:rsid w:val="00CF0A4B"/>
    <w:rsid w:val="00CF2911"/>
    <w:rsid w:val="00CF59D9"/>
    <w:rsid w:val="00CF5C62"/>
    <w:rsid w:val="00CF6328"/>
    <w:rsid w:val="00D0251B"/>
    <w:rsid w:val="00D044B9"/>
    <w:rsid w:val="00D06ED8"/>
    <w:rsid w:val="00D10638"/>
    <w:rsid w:val="00D13BA0"/>
    <w:rsid w:val="00D13EE2"/>
    <w:rsid w:val="00D1482A"/>
    <w:rsid w:val="00D21947"/>
    <w:rsid w:val="00D2246C"/>
    <w:rsid w:val="00D241BC"/>
    <w:rsid w:val="00D24654"/>
    <w:rsid w:val="00D25031"/>
    <w:rsid w:val="00D251F3"/>
    <w:rsid w:val="00D31968"/>
    <w:rsid w:val="00D33AAA"/>
    <w:rsid w:val="00D3704C"/>
    <w:rsid w:val="00D37C41"/>
    <w:rsid w:val="00D407C8"/>
    <w:rsid w:val="00D42AB9"/>
    <w:rsid w:val="00D43DF8"/>
    <w:rsid w:val="00D4464B"/>
    <w:rsid w:val="00D450B7"/>
    <w:rsid w:val="00D51815"/>
    <w:rsid w:val="00D5516D"/>
    <w:rsid w:val="00D551FB"/>
    <w:rsid w:val="00D62314"/>
    <w:rsid w:val="00D63CD4"/>
    <w:rsid w:val="00D65BED"/>
    <w:rsid w:val="00D65D77"/>
    <w:rsid w:val="00D70971"/>
    <w:rsid w:val="00D71629"/>
    <w:rsid w:val="00D7519A"/>
    <w:rsid w:val="00D77449"/>
    <w:rsid w:val="00D82F96"/>
    <w:rsid w:val="00D83CDB"/>
    <w:rsid w:val="00D862E0"/>
    <w:rsid w:val="00D871DD"/>
    <w:rsid w:val="00D904AA"/>
    <w:rsid w:val="00D925B0"/>
    <w:rsid w:val="00D93A76"/>
    <w:rsid w:val="00D95E35"/>
    <w:rsid w:val="00D962C1"/>
    <w:rsid w:val="00D97E71"/>
    <w:rsid w:val="00DA39DD"/>
    <w:rsid w:val="00DA788F"/>
    <w:rsid w:val="00DA7A27"/>
    <w:rsid w:val="00DB3380"/>
    <w:rsid w:val="00DB5A2A"/>
    <w:rsid w:val="00DC01AE"/>
    <w:rsid w:val="00DC27BE"/>
    <w:rsid w:val="00DC6926"/>
    <w:rsid w:val="00DD4B79"/>
    <w:rsid w:val="00DD64CB"/>
    <w:rsid w:val="00DE32DA"/>
    <w:rsid w:val="00DE505D"/>
    <w:rsid w:val="00DE70E1"/>
    <w:rsid w:val="00DE742E"/>
    <w:rsid w:val="00DF05A2"/>
    <w:rsid w:val="00DF1692"/>
    <w:rsid w:val="00DF17ED"/>
    <w:rsid w:val="00DF64F7"/>
    <w:rsid w:val="00DF669B"/>
    <w:rsid w:val="00E00265"/>
    <w:rsid w:val="00E01B6F"/>
    <w:rsid w:val="00E060D7"/>
    <w:rsid w:val="00E073D5"/>
    <w:rsid w:val="00E079F6"/>
    <w:rsid w:val="00E11D7A"/>
    <w:rsid w:val="00E12705"/>
    <w:rsid w:val="00E16B5B"/>
    <w:rsid w:val="00E25607"/>
    <w:rsid w:val="00E276AD"/>
    <w:rsid w:val="00E27C57"/>
    <w:rsid w:val="00E3026A"/>
    <w:rsid w:val="00E30A81"/>
    <w:rsid w:val="00E316DE"/>
    <w:rsid w:val="00E36ABF"/>
    <w:rsid w:val="00E4068C"/>
    <w:rsid w:val="00E44C29"/>
    <w:rsid w:val="00E46AE5"/>
    <w:rsid w:val="00E55336"/>
    <w:rsid w:val="00E5571F"/>
    <w:rsid w:val="00E56FA9"/>
    <w:rsid w:val="00E57A1C"/>
    <w:rsid w:val="00E60171"/>
    <w:rsid w:val="00E64EE1"/>
    <w:rsid w:val="00E746C7"/>
    <w:rsid w:val="00E76F0C"/>
    <w:rsid w:val="00E81A54"/>
    <w:rsid w:val="00E91B45"/>
    <w:rsid w:val="00E91EC8"/>
    <w:rsid w:val="00E925FA"/>
    <w:rsid w:val="00E93871"/>
    <w:rsid w:val="00E93C52"/>
    <w:rsid w:val="00E97B69"/>
    <w:rsid w:val="00E97D45"/>
    <w:rsid w:val="00EA01B5"/>
    <w:rsid w:val="00EA0A2F"/>
    <w:rsid w:val="00EB06D9"/>
    <w:rsid w:val="00EB112D"/>
    <w:rsid w:val="00EB4C55"/>
    <w:rsid w:val="00EB5E8F"/>
    <w:rsid w:val="00EB7D29"/>
    <w:rsid w:val="00EC0463"/>
    <w:rsid w:val="00EC1E70"/>
    <w:rsid w:val="00EC4BE6"/>
    <w:rsid w:val="00EC64F0"/>
    <w:rsid w:val="00EC7793"/>
    <w:rsid w:val="00EC79CC"/>
    <w:rsid w:val="00ED016F"/>
    <w:rsid w:val="00ED20C6"/>
    <w:rsid w:val="00ED5D4D"/>
    <w:rsid w:val="00ED68E5"/>
    <w:rsid w:val="00ED7969"/>
    <w:rsid w:val="00EE232F"/>
    <w:rsid w:val="00EE5F1B"/>
    <w:rsid w:val="00EE60E3"/>
    <w:rsid w:val="00EE6CB9"/>
    <w:rsid w:val="00EF192D"/>
    <w:rsid w:val="00EF1969"/>
    <w:rsid w:val="00EF19E8"/>
    <w:rsid w:val="00EF25CF"/>
    <w:rsid w:val="00EF3511"/>
    <w:rsid w:val="00EF3C18"/>
    <w:rsid w:val="00EF54BC"/>
    <w:rsid w:val="00EF5F81"/>
    <w:rsid w:val="00EF67C4"/>
    <w:rsid w:val="00F012FB"/>
    <w:rsid w:val="00F023C9"/>
    <w:rsid w:val="00F02AD2"/>
    <w:rsid w:val="00F03E76"/>
    <w:rsid w:val="00F05A97"/>
    <w:rsid w:val="00F11C28"/>
    <w:rsid w:val="00F12FF7"/>
    <w:rsid w:val="00F13F8A"/>
    <w:rsid w:val="00F173D1"/>
    <w:rsid w:val="00F17542"/>
    <w:rsid w:val="00F2382C"/>
    <w:rsid w:val="00F24AB3"/>
    <w:rsid w:val="00F26617"/>
    <w:rsid w:val="00F30BA5"/>
    <w:rsid w:val="00F31775"/>
    <w:rsid w:val="00F31C15"/>
    <w:rsid w:val="00F3553F"/>
    <w:rsid w:val="00F35F4F"/>
    <w:rsid w:val="00F364B7"/>
    <w:rsid w:val="00F374B7"/>
    <w:rsid w:val="00F406DD"/>
    <w:rsid w:val="00F434D1"/>
    <w:rsid w:val="00F43EF7"/>
    <w:rsid w:val="00F46AEF"/>
    <w:rsid w:val="00F46C0D"/>
    <w:rsid w:val="00F47795"/>
    <w:rsid w:val="00F5281C"/>
    <w:rsid w:val="00F529F7"/>
    <w:rsid w:val="00F53775"/>
    <w:rsid w:val="00F53D72"/>
    <w:rsid w:val="00F5550E"/>
    <w:rsid w:val="00F576F3"/>
    <w:rsid w:val="00F57DD3"/>
    <w:rsid w:val="00F60B88"/>
    <w:rsid w:val="00F642D5"/>
    <w:rsid w:val="00F64706"/>
    <w:rsid w:val="00F66DBD"/>
    <w:rsid w:val="00F6777E"/>
    <w:rsid w:val="00F73A32"/>
    <w:rsid w:val="00F75656"/>
    <w:rsid w:val="00F75D4F"/>
    <w:rsid w:val="00F8223C"/>
    <w:rsid w:val="00F82CF0"/>
    <w:rsid w:val="00F84FB9"/>
    <w:rsid w:val="00F8578C"/>
    <w:rsid w:val="00F8704B"/>
    <w:rsid w:val="00F91AF1"/>
    <w:rsid w:val="00F93621"/>
    <w:rsid w:val="00F938A2"/>
    <w:rsid w:val="00F93938"/>
    <w:rsid w:val="00F97B59"/>
    <w:rsid w:val="00FA1C58"/>
    <w:rsid w:val="00FA58F7"/>
    <w:rsid w:val="00FA68EA"/>
    <w:rsid w:val="00FB0C37"/>
    <w:rsid w:val="00FB2A58"/>
    <w:rsid w:val="00FB2DE9"/>
    <w:rsid w:val="00FB4C12"/>
    <w:rsid w:val="00FB615F"/>
    <w:rsid w:val="00FB616A"/>
    <w:rsid w:val="00FB67C1"/>
    <w:rsid w:val="00FB69BF"/>
    <w:rsid w:val="00FC0B9D"/>
    <w:rsid w:val="00FC55E4"/>
    <w:rsid w:val="00FC5BAE"/>
    <w:rsid w:val="00FC5DDC"/>
    <w:rsid w:val="00FC7A5D"/>
    <w:rsid w:val="00FD44AD"/>
    <w:rsid w:val="00FD594A"/>
    <w:rsid w:val="00FE0BE5"/>
    <w:rsid w:val="00FE31BD"/>
    <w:rsid w:val="00FE3F43"/>
    <w:rsid w:val="00FE5F71"/>
    <w:rsid w:val="00FF68C9"/>
    <w:rsid w:val="30623C98"/>
    <w:rsid w:val="580D023B"/>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oslav.dostal@ksus.cz" TargetMode="Externa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lenka.netahlova@ksus.cz"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lan.jerabek@ksus.cz"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F6ACE7D08A094B5DB0AB5A7E1F35ECE2"/>
        <w:category>
          <w:name w:val="Obecné"/>
          <w:gallery w:val="placeholder"/>
        </w:category>
        <w:types>
          <w:type w:val="bbPlcHdr"/>
        </w:types>
        <w:behaviors>
          <w:behavior w:val="content"/>
        </w:behaviors>
        <w:guid w:val="{1895E252-8F92-42DB-8FF8-37F43D921047}"/>
      </w:docPartPr>
      <w:docPartBody>
        <w:p w:rsidR="00E91D68" w:rsidRDefault="00FA1C58">
          <w:pPr>
            <w:pStyle w:val="F6ACE7D08A094B5DB0AB5A7E1F35ECE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14DA2"/>
    <w:rsid w:val="00036644"/>
    <w:rsid w:val="00083C25"/>
    <w:rsid w:val="001C3957"/>
    <w:rsid w:val="002C2736"/>
    <w:rsid w:val="003546A5"/>
    <w:rsid w:val="00402CDA"/>
    <w:rsid w:val="0044402F"/>
    <w:rsid w:val="004925EC"/>
    <w:rsid w:val="004D5BD5"/>
    <w:rsid w:val="00541FA5"/>
    <w:rsid w:val="00557C1E"/>
    <w:rsid w:val="005C3892"/>
    <w:rsid w:val="00613D84"/>
    <w:rsid w:val="006F4A72"/>
    <w:rsid w:val="007777AE"/>
    <w:rsid w:val="00867514"/>
    <w:rsid w:val="008E5EAF"/>
    <w:rsid w:val="009161F9"/>
    <w:rsid w:val="0099530A"/>
    <w:rsid w:val="009A337C"/>
    <w:rsid w:val="00B2583F"/>
    <w:rsid w:val="00B9767A"/>
    <w:rsid w:val="00BC1F0D"/>
    <w:rsid w:val="00C51E56"/>
    <w:rsid w:val="00C8730A"/>
    <w:rsid w:val="00D13096"/>
    <w:rsid w:val="00E25607"/>
    <w:rsid w:val="00E56FA9"/>
    <w:rsid w:val="00E669A0"/>
    <w:rsid w:val="00E91D68"/>
    <w:rsid w:val="00EF1969"/>
    <w:rsid w:val="00F8704B"/>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1309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F6ACE7D08A094B5DB0AB5A7E1F35ECE2">
    <w:name w:val="F6ACE7D08A094B5DB0AB5A7E1F35E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3.xml><?xml version="1.0" encoding="utf-8"?>
<ds:datastoreItem xmlns:ds="http://schemas.openxmlformats.org/officeDocument/2006/customXml" ds:itemID="{B04A5DFE-4244-40AB-8E45-21BD1E2B43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7</Pages>
  <Words>1993</Words>
  <Characters>11761</Characters>
  <Application>Microsoft Office Word</Application>
  <DocSecurity>0</DocSecurity>
  <Lines>98</Lines>
  <Paragraphs>27</Paragraphs>
  <ScaleCrop>false</ScaleCrop>
  <Company>Krajská správa a údržba silnic středočeského kraje</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347</cp:revision>
  <cp:lastPrinted>2023-06-06T16:54:00Z</cp:lastPrinted>
  <dcterms:created xsi:type="dcterms:W3CDTF">2024-12-09T07:42:00Z</dcterms:created>
  <dcterms:modified xsi:type="dcterms:W3CDTF">2024-12-30T06:30:00Z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