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659ED67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19972818">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6164FC3C"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53FEC89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060882">
        <w:rPr>
          <w:noProof/>
          <w:sz w:val="22"/>
          <w:szCs w:val="22"/>
          <w:highlight w:val="lightGray"/>
        </w:rPr>
        <w:t>[BUDE DOPLNĚNO PŘED PODPISEM]</w:t>
      </w:r>
      <w:r w:rsidR="001C3440">
        <w:rPr>
          <w:sz w:val="22"/>
          <w:szCs w:val="22"/>
          <w:highlight w:val="lightGray"/>
        </w:rPr>
        <w:fldChar w:fldCharType="end"/>
      </w:r>
    </w:p>
    <w:p w14:paraId="33476054" w14:textId="4F4259AE" w:rsidR="003C6092" w:rsidRPr="00AC07C3" w:rsidRDefault="00AC07C3" w:rsidP="003C6092">
      <w:pPr>
        <w:tabs>
          <w:tab w:val="left" w:pos="2835"/>
        </w:tabs>
        <w:spacing w:before="80"/>
        <w:ind w:left="709"/>
        <w:rPr>
          <w:b/>
          <w:bCs/>
          <w:sz w:val="22"/>
          <w:szCs w:val="22"/>
        </w:rPr>
      </w:pPr>
      <w:r w:rsidRPr="0060769C">
        <w:rPr>
          <w:sz w:val="22"/>
          <w:szCs w:val="22"/>
        </w:rPr>
        <w:t>dále jen</w:t>
      </w:r>
      <w:r w:rsidRPr="00AC07C3">
        <w:rPr>
          <w:b/>
          <w:bCs/>
          <w:sz w:val="22"/>
          <w:szCs w:val="22"/>
        </w:rPr>
        <w:t xml:space="preserve"> Objednatel č. 1</w:t>
      </w:r>
    </w:p>
    <w:p w14:paraId="4ADB0CEC" w14:textId="77777777" w:rsidR="00AC07C3" w:rsidRDefault="00AC07C3" w:rsidP="003C6092">
      <w:pPr>
        <w:tabs>
          <w:tab w:val="left" w:pos="2835"/>
        </w:tabs>
        <w:spacing w:before="80"/>
        <w:ind w:left="709"/>
        <w:rPr>
          <w:sz w:val="22"/>
          <w:szCs w:val="22"/>
        </w:rPr>
      </w:pPr>
    </w:p>
    <w:p w14:paraId="4CBEA4E1" w14:textId="3EB7A580" w:rsidR="00AC07C3" w:rsidRPr="00AC07C3" w:rsidRDefault="00470E18" w:rsidP="00AC07C3">
      <w:pPr>
        <w:tabs>
          <w:tab w:val="left" w:pos="426"/>
        </w:tabs>
        <w:spacing w:after="120"/>
        <w:ind w:firstLine="709"/>
        <w:rPr>
          <w:b/>
          <w:sz w:val="22"/>
          <w:szCs w:val="22"/>
        </w:rPr>
      </w:pPr>
      <w:r w:rsidRPr="00470E18">
        <w:rPr>
          <w:b/>
          <w:sz w:val="22"/>
          <w:szCs w:val="22"/>
        </w:rPr>
        <w:t>Městys Louňovice pod Blaníkem</w:t>
      </w:r>
    </w:p>
    <w:p w14:paraId="48C81AB6" w14:textId="512B3594" w:rsidR="00AC07C3" w:rsidRPr="00AC07C3" w:rsidRDefault="00AC07C3" w:rsidP="00AC07C3">
      <w:pPr>
        <w:tabs>
          <w:tab w:val="left" w:pos="709"/>
        </w:tabs>
        <w:spacing w:line="276" w:lineRule="auto"/>
        <w:rPr>
          <w:sz w:val="22"/>
          <w:szCs w:val="22"/>
        </w:rPr>
      </w:pPr>
      <w:r w:rsidRPr="00AC07C3">
        <w:rPr>
          <w:sz w:val="22"/>
          <w:szCs w:val="22"/>
        </w:rPr>
        <w:tab/>
      </w:r>
      <w:r w:rsidRPr="00AC07C3">
        <w:rPr>
          <w:sz w:val="22"/>
          <w:szCs w:val="22"/>
        </w:rPr>
        <w:tab/>
        <w:t xml:space="preserve">se sídlem: </w:t>
      </w:r>
      <w:r w:rsidRPr="00AC07C3">
        <w:rPr>
          <w:sz w:val="22"/>
          <w:szCs w:val="22"/>
        </w:rPr>
        <w:tab/>
      </w:r>
      <w:r w:rsidRPr="00AC07C3">
        <w:rPr>
          <w:sz w:val="22"/>
          <w:szCs w:val="22"/>
        </w:rPr>
        <w:tab/>
      </w:r>
      <w:r>
        <w:rPr>
          <w:sz w:val="22"/>
          <w:szCs w:val="22"/>
        </w:rPr>
        <w:tab/>
      </w:r>
      <w:r w:rsidR="00470E18" w:rsidRPr="00470E18">
        <w:rPr>
          <w:sz w:val="22"/>
          <w:szCs w:val="22"/>
        </w:rPr>
        <w:t>J. Žižky 16, 257 06</w:t>
      </w:r>
    </w:p>
    <w:p w14:paraId="3FB5A331" w14:textId="26F97F6F" w:rsidR="00AC07C3" w:rsidRPr="00AC07C3" w:rsidRDefault="00AC07C3" w:rsidP="00AC07C3">
      <w:pPr>
        <w:tabs>
          <w:tab w:val="left" w:pos="709"/>
        </w:tabs>
        <w:spacing w:line="276" w:lineRule="auto"/>
        <w:rPr>
          <w:sz w:val="22"/>
          <w:szCs w:val="22"/>
        </w:rPr>
      </w:pPr>
      <w:r w:rsidRPr="00AC07C3">
        <w:rPr>
          <w:sz w:val="22"/>
          <w:szCs w:val="22"/>
        </w:rPr>
        <w:tab/>
      </w:r>
      <w:r w:rsidRPr="00AC07C3">
        <w:rPr>
          <w:sz w:val="22"/>
          <w:szCs w:val="22"/>
        </w:rPr>
        <w:tab/>
        <w:t>zastoupen</w:t>
      </w:r>
      <w:r>
        <w:rPr>
          <w:sz w:val="22"/>
          <w:szCs w:val="22"/>
        </w:rPr>
        <w:t>ý</w:t>
      </w:r>
      <w:r w:rsidRPr="00AC07C3">
        <w:rPr>
          <w:sz w:val="22"/>
          <w:szCs w:val="22"/>
        </w:rPr>
        <w:t xml:space="preserve">: </w:t>
      </w:r>
      <w:r w:rsidRPr="00AC07C3">
        <w:rPr>
          <w:sz w:val="22"/>
          <w:szCs w:val="22"/>
        </w:rPr>
        <w:tab/>
      </w:r>
      <w:r w:rsidRPr="00AC07C3">
        <w:rPr>
          <w:sz w:val="22"/>
          <w:szCs w:val="22"/>
        </w:rPr>
        <w:tab/>
      </w:r>
      <w:r w:rsidR="00470E18" w:rsidRPr="00470E18">
        <w:rPr>
          <w:sz w:val="22"/>
          <w:szCs w:val="22"/>
        </w:rPr>
        <w:t>Ing. Václavem Fejtkem, starostou</w:t>
      </w:r>
    </w:p>
    <w:p w14:paraId="364257EF" w14:textId="55533501" w:rsidR="00AC07C3" w:rsidRPr="00AC07C3" w:rsidRDefault="00AC07C3" w:rsidP="00AC07C3">
      <w:pPr>
        <w:tabs>
          <w:tab w:val="left" w:pos="709"/>
        </w:tabs>
        <w:spacing w:line="276" w:lineRule="auto"/>
        <w:ind w:left="708"/>
        <w:rPr>
          <w:sz w:val="22"/>
          <w:szCs w:val="22"/>
        </w:rPr>
      </w:pPr>
      <w:r w:rsidRPr="00AC07C3">
        <w:rPr>
          <w:sz w:val="22"/>
          <w:szCs w:val="22"/>
        </w:rPr>
        <w:tab/>
        <w:t xml:space="preserve">IČO: </w:t>
      </w:r>
      <w:r w:rsidRPr="00AC07C3">
        <w:rPr>
          <w:sz w:val="22"/>
          <w:szCs w:val="22"/>
        </w:rPr>
        <w:tab/>
      </w:r>
      <w:r w:rsidRPr="00AC07C3">
        <w:rPr>
          <w:sz w:val="22"/>
          <w:szCs w:val="22"/>
        </w:rPr>
        <w:tab/>
      </w:r>
      <w:r w:rsidRPr="00AC07C3">
        <w:rPr>
          <w:sz w:val="22"/>
          <w:szCs w:val="22"/>
        </w:rPr>
        <w:tab/>
      </w:r>
      <w:r w:rsidR="00470E18" w:rsidRPr="00470E18">
        <w:rPr>
          <w:sz w:val="22"/>
          <w:szCs w:val="22"/>
        </w:rPr>
        <w:t>00232173</w:t>
      </w:r>
    </w:p>
    <w:p w14:paraId="2E3F8C06" w14:textId="619FB27F" w:rsidR="00AC07C3" w:rsidRPr="00AC07C3" w:rsidRDefault="00AC07C3" w:rsidP="00470E18">
      <w:pPr>
        <w:tabs>
          <w:tab w:val="left" w:pos="709"/>
        </w:tabs>
        <w:spacing w:line="276" w:lineRule="auto"/>
        <w:rPr>
          <w:sz w:val="22"/>
          <w:szCs w:val="22"/>
        </w:rPr>
      </w:pPr>
      <w:r w:rsidRPr="00AC07C3">
        <w:rPr>
          <w:sz w:val="22"/>
          <w:szCs w:val="22"/>
        </w:rPr>
        <w:tab/>
      </w:r>
      <w:r w:rsidRPr="00AC07C3">
        <w:rPr>
          <w:sz w:val="22"/>
          <w:szCs w:val="22"/>
        </w:rPr>
        <w:tab/>
        <w:t xml:space="preserve">číslo účtu: </w:t>
      </w:r>
      <w:r w:rsidR="00470E18">
        <w:rPr>
          <w:sz w:val="22"/>
          <w:szCs w:val="22"/>
        </w:rPr>
        <w:tab/>
      </w:r>
      <w:r>
        <w:rPr>
          <w:sz w:val="22"/>
          <w:szCs w:val="22"/>
        </w:rPr>
        <w:tab/>
      </w:r>
      <w:r w:rsidRPr="00AC07C3">
        <w:rPr>
          <w:sz w:val="22"/>
          <w:szCs w:val="22"/>
        </w:rPr>
        <w:tab/>
      </w:r>
      <w:r w:rsidR="00470E18" w:rsidRPr="00470E18">
        <w:rPr>
          <w:sz w:val="22"/>
          <w:szCs w:val="22"/>
        </w:rPr>
        <w:t>4928121/0100</w:t>
      </w:r>
    </w:p>
    <w:p w14:paraId="56EB8996" w14:textId="77777777" w:rsidR="00AC07C3" w:rsidRPr="00AC07C3" w:rsidRDefault="00AC07C3" w:rsidP="00AC07C3">
      <w:pPr>
        <w:tabs>
          <w:tab w:val="left" w:pos="2835"/>
        </w:tabs>
        <w:spacing w:before="80" w:line="276" w:lineRule="auto"/>
        <w:ind w:left="709"/>
        <w:rPr>
          <w:sz w:val="22"/>
          <w:szCs w:val="22"/>
        </w:rPr>
      </w:pPr>
      <w:r w:rsidRPr="00AC07C3">
        <w:rPr>
          <w:sz w:val="22"/>
          <w:szCs w:val="22"/>
        </w:rPr>
        <w:t xml:space="preserve">č. smlouvy: </w:t>
      </w:r>
      <w:r w:rsidRPr="00AC07C3">
        <w:rPr>
          <w:sz w:val="22"/>
          <w:szCs w:val="22"/>
        </w:rPr>
        <w:tab/>
      </w:r>
      <w:r w:rsidRPr="00AC07C3">
        <w:rPr>
          <w:sz w:val="22"/>
          <w:szCs w:val="22"/>
          <w:highlight w:val="lightGray"/>
        </w:rPr>
        <w:fldChar w:fldCharType="begin">
          <w:ffData>
            <w:name w:val=""/>
            <w:enabled/>
            <w:calcOnExit w:val="0"/>
            <w:textInput>
              <w:default w:val="[BUDE DOPLNĚNO PŘED PODPISEM]"/>
              <w:format w:val="VELKÁ"/>
            </w:textInput>
          </w:ffData>
        </w:fldChar>
      </w:r>
      <w:r w:rsidRPr="00AC07C3">
        <w:rPr>
          <w:sz w:val="22"/>
          <w:szCs w:val="22"/>
          <w:highlight w:val="lightGray"/>
        </w:rPr>
        <w:instrText xml:space="preserve"> FORMTEXT </w:instrText>
      </w:r>
      <w:r w:rsidRPr="00AC07C3">
        <w:rPr>
          <w:sz w:val="22"/>
          <w:szCs w:val="22"/>
          <w:highlight w:val="lightGray"/>
        </w:rPr>
      </w:r>
      <w:r w:rsidRPr="00AC07C3">
        <w:rPr>
          <w:sz w:val="22"/>
          <w:szCs w:val="22"/>
          <w:highlight w:val="lightGray"/>
        </w:rPr>
        <w:fldChar w:fldCharType="separate"/>
      </w:r>
      <w:r w:rsidRPr="00AC07C3">
        <w:rPr>
          <w:noProof/>
          <w:sz w:val="22"/>
          <w:szCs w:val="22"/>
          <w:highlight w:val="lightGray"/>
        </w:rPr>
        <w:t>[BUDE DOPLNĚNO PŘED PODPISEM]</w:t>
      </w:r>
      <w:r w:rsidRPr="00AC07C3">
        <w:rPr>
          <w:sz w:val="22"/>
          <w:szCs w:val="22"/>
          <w:highlight w:val="lightGray"/>
        </w:rPr>
        <w:fldChar w:fldCharType="end"/>
      </w:r>
    </w:p>
    <w:p w14:paraId="250A1D4E" w14:textId="77777777" w:rsidR="00AC07C3" w:rsidRPr="00AC07C3" w:rsidRDefault="00AC07C3" w:rsidP="00AC07C3">
      <w:pPr>
        <w:tabs>
          <w:tab w:val="left" w:pos="2835"/>
        </w:tabs>
        <w:spacing w:before="80" w:line="276" w:lineRule="auto"/>
        <w:ind w:left="709"/>
        <w:rPr>
          <w:sz w:val="22"/>
          <w:szCs w:val="22"/>
        </w:rPr>
      </w:pPr>
      <w:r w:rsidRPr="00AC07C3">
        <w:rPr>
          <w:sz w:val="22"/>
          <w:szCs w:val="22"/>
        </w:rPr>
        <w:t>usnesení č.:</w:t>
      </w:r>
      <w:r w:rsidRPr="00AC07C3">
        <w:rPr>
          <w:sz w:val="22"/>
          <w:szCs w:val="22"/>
        </w:rPr>
        <w:tab/>
      </w:r>
      <w:r w:rsidRPr="00AC07C3">
        <w:rPr>
          <w:sz w:val="22"/>
          <w:szCs w:val="22"/>
          <w:highlight w:val="lightGray"/>
        </w:rPr>
        <w:fldChar w:fldCharType="begin">
          <w:ffData>
            <w:name w:val=""/>
            <w:enabled/>
            <w:calcOnExit w:val="0"/>
            <w:textInput>
              <w:default w:val="[BUDE DOPLNĚNO PŘED PODPISEM]"/>
              <w:format w:val="VELKÁ"/>
            </w:textInput>
          </w:ffData>
        </w:fldChar>
      </w:r>
      <w:r w:rsidRPr="00AC07C3">
        <w:rPr>
          <w:sz w:val="22"/>
          <w:szCs w:val="22"/>
          <w:highlight w:val="lightGray"/>
        </w:rPr>
        <w:instrText xml:space="preserve"> FORMTEXT </w:instrText>
      </w:r>
      <w:r w:rsidRPr="00AC07C3">
        <w:rPr>
          <w:sz w:val="22"/>
          <w:szCs w:val="22"/>
          <w:highlight w:val="lightGray"/>
        </w:rPr>
      </w:r>
      <w:r w:rsidRPr="00AC07C3">
        <w:rPr>
          <w:sz w:val="22"/>
          <w:szCs w:val="22"/>
          <w:highlight w:val="lightGray"/>
        </w:rPr>
        <w:fldChar w:fldCharType="separate"/>
      </w:r>
      <w:r w:rsidRPr="00AC07C3">
        <w:rPr>
          <w:noProof/>
          <w:sz w:val="22"/>
          <w:szCs w:val="22"/>
          <w:highlight w:val="lightGray"/>
        </w:rPr>
        <w:t>[BUDE DOPLNĚNO PŘED PODPISEM]</w:t>
      </w:r>
      <w:r w:rsidRPr="00AC07C3">
        <w:rPr>
          <w:sz w:val="22"/>
          <w:szCs w:val="22"/>
          <w:highlight w:val="lightGray"/>
        </w:rPr>
        <w:fldChar w:fldCharType="end"/>
      </w:r>
    </w:p>
    <w:p w14:paraId="1012FCB3" w14:textId="77777777" w:rsidR="00AC07C3" w:rsidRPr="00AC07C3" w:rsidRDefault="00AC07C3" w:rsidP="00AC07C3">
      <w:pPr>
        <w:tabs>
          <w:tab w:val="left" w:pos="2835"/>
        </w:tabs>
        <w:spacing w:before="80" w:line="276" w:lineRule="auto"/>
        <w:ind w:left="709"/>
        <w:rPr>
          <w:b/>
          <w:sz w:val="22"/>
          <w:szCs w:val="22"/>
        </w:rPr>
      </w:pPr>
      <w:r w:rsidRPr="00AC07C3">
        <w:rPr>
          <w:sz w:val="22"/>
          <w:szCs w:val="22"/>
        </w:rPr>
        <w:t>dále jen</w:t>
      </w:r>
      <w:r w:rsidRPr="00AC07C3">
        <w:rPr>
          <w:b/>
          <w:sz w:val="22"/>
          <w:szCs w:val="22"/>
        </w:rPr>
        <w:t xml:space="preserve"> Objednatel č. 2</w:t>
      </w:r>
    </w:p>
    <w:p w14:paraId="43751DD1" w14:textId="77777777" w:rsidR="00AC07C3" w:rsidRPr="00AC07C3" w:rsidRDefault="00AC07C3" w:rsidP="00AC07C3">
      <w:pPr>
        <w:tabs>
          <w:tab w:val="left" w:pos="2835"/>
        </w:tabs>
        <w:spacing w:before="80"/>
        <w:ind w:left="709"/>
        <w:rPr>
          <w:sz w:val="22"/>
          <w:szCs w:val="22"/>
        </w:rPr>
      </w:pPr>
    </w:p>
    <w:p w14:paraId="7F05BD01" w14:textId="6CBF3ABD" w:rsidR="00AC07C3" w:rsidRPr="00AC07C3" w:rsidRDefault="00AC07C3" w:rsidP="00AC07C3">
      <w:pPr>
        <w:tabs>
          <w:tab w:val="left" w:pos="709"/>
        </w:tabs>
        <w:spacing w:before="80"/>
        <w:rPr>
          <w:sz w:val="22"/>
          <w:szCs w:val="22"/>
        </w:rPr>
      </w:pPr>
      <w:r>
        <w:rPr>
          <w:sz w:val="22"/>
          <w:szCs w:val="22"/>
        </w:rPr>
        <w:tab/>
      </w:r>
      <w:r w:rsidRPr="00AC07C3">
        <w:rPr>
          <w:sz w:val="22"/>
          <w:szCs w:val="22"/>
        </w:rPr>
        <w:tab/>
        <w:t xml:space="preserve">společně dále jen </w:t>
      </w:r>
      <w:r w:rsidRPr="00AC07C3">
        <w:rPr>
          <w:b/>
          <w:sz w:val="22"/>
          <w:szCs w:val="22"/>
        </w:rPr>
        <w:t>„Objednatel“</w:t>
      </w:r>
      <w:r w:rsidRPr="00AC07C3">
        <w:rPr>
          <w:sz w:val="22"/>
          <w:szCs w:val="22"/>
        </w:rPr>
        <w:t xml:space="preserve"> na straně jedné</w:t>
      </w:r>
    </w:p>
    <w:p w14:paraId="703C70A6" w14:textId="77777777" w:rsidR="00AC07C3" w:rsidRDefault="00AC07C3" w:rsidP="003C6092">
      <w:pPr>
        <w:tabs>
          <w:tab w:val="clear" w:pos="284"/>
          <w:tab w:val="left" w:pos="709"/>
        </w:tabs>
        <w:spacing w:before="80"/>
        <w:rPr>
          <w:sz w:val="22"/>
          <w:szCs w:val="22"/>
        </w:rPr>
      </w:pPr>
    </w:p>
    <w:p w14:paraId="6F4DF774" w14:textId="7F3D5D9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7B596875" w:rsidR="003C6092" w:rsidRPr="0053678B" w:rsidRDefault="003C6092" w:rsidP="00B6200D">
      <w:pPr>
        <w:tabs>
          <w:tab w:val="clear" w:pos="0"/>
        </w:tabs>
        <w:spacing w:before="80"/>
        <w:ind w:left="709"/>
        <w:rPr>
          <w:sz w:val="22"/>
          <w:szCs w:val="22"/>
        </w:rPr>
      </w:pPr>
      <w:r w:rsidRPr="0053678B">
        <w:rPr>
          <w:sz w:val="22"/>
          <w:szCs w:val="22"/>
        </w:rPr>
        <w:lastRenderedPageBreak/>
        <w:t xml:space="preserve">uzavírají ve smyslu ustanovení § 2586 a násl. </w:t>
      </w:r>
      <w:r w:rsidR="002769D6">
        <w:rPr>
          <w:sz w:val="22"/>
          <w:szCs w:val="22"/>
        </w:rPr>
        <w:t>zákona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1D7A5199"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867C35" w:rsidRPr="00867C35">
        <w:rPr>
          <w:b/>
          <w:sz w:val="22"/>
          <w:szCs w:val="22"/>
        </w:rPr>
        <w:t>II/125 Louňovice - Kamberk</w:t>
      </w:r>
      <w:r w:rsidRPr="00F04838">
        <w:rPr>
          <w:sz w:val="22"/>
          <w:szCs w:val="22"/>
        </w:rPr>
        <w:t>“, a to v následujícím rozsahu:</w:t>
      </w:r>
    </w:p>
    <w:p w14:paraId="2E5BED9E" w14:textId="0223DD38" w:rsidR="003C6092" w:rsidRDefault="00867C35" w:rsidP="00867C35">
      <w:pPr>
        <w:pStyle w:val="Textodst2slovan"/>
        <w:numPr>
          <w:ilvl w:val="0"/>
          <w:numId w:val="0"/>
        </w:numPr>
        <w:spacing w:before="80"/>
        <w:ind w:left="1416"/>
        <w:rPr>
          <w:sz w:val="22"/>
          <w:szCs w:val="22"/>
        </w:rPr>
      </w:pPr>
      <w:r w:rsidRPr="00867C35">
        <w:rPr>
          <w:sz w:val="22"/>
          <w:szCs w:val="22"/>
        </w:rPr>
        <w:t>Jedná se o rekonstrukci stávající silnice II/125 v úseku mezi obcí Kamberk - městys Louňovice pod Blaníkem staničení silniční km 5,788 - km 13,000. Trasa silnice převážně prochází krajinou zemědělsky obdělávanou. Část trasy silnice prochází přes obce Kamberk - Předbořice - městys Louňovice pod Blaníkem. Součástí stavby je rekonstrukce mostu ev. č. 125-008, mostu ev. č. 125-009 a výstavba opěrných zdí. V městysi Louňovice pod Blaníkem bude doplněn chodník a veřejné osvětlení v části prostoru náměstí a k Pivovarskému rybníku. V celém úseku bude provedena obnova svislého a vodorovného dopravního značení. Dále jsou součástí stavby rekonstrukce propustků, obnovy sjezdů, reprofilace příkopů, vegetační úpravy, technické rekultivace a kácení.</w:t>
      </w:r>
      <w:r w:rsidRPr="00867C35">
        <w:rPr>
          <w:sz w:val="22"/>
          <w:szCs w:val="22"/>
        </w:rPr>
        <w:tab/>
      </w:r>
    </w:p>
    <w:p w14:paraId="35F4FE15" w14:textId="77777777" w:rsidR="002F6C85" w:rsidRDefault="002F6C85" w:rsidP="00867C35">
      <w:pPr>
        <w:pStyle w:val="Textodst2slovan"/>
        <w:numPr>
          <w:ilvl w:val="0"/>
          <w:numId w:val="0"/>
        </w:numPr>
        <w:spacing w:before="80"/>
        <w:ind w:left="1416"/>
        <w:rPr>
          <w:sz w:val="22"/>
          <w:szCs w:val="22"/>
        </w:rPr>
      </w:pPr>
    </w:p>
    <w:p w14:paraId="0F3F578B" w14:textId="697601ED" w:rsidR="002F6C85" w:rsidRDefault="002F6C85" w:rsidP="00867C35">
      <w:pPr>
        <w:pStyle w:val="Textodst2slovan"/>
        <w:numPr>
          <w:ilvl w:val="0"/>
          <w:numId w:val="0"/>
        </w:numPr>
        <w:spacing w:before="80"/>
        <w:ind w:left="1416"/>
        <w:rPr>
          <w:sz w:val="22"/>
          <w:szCs w:val="22"/>
          <w:highlight w:val="green"/>
        </w:rPr>
      </w:pPr>
      <w:r w:rsidRPr="002F6C85">
        <w:rPr>
          <w:sz w:val="22"/>
          <w:szCs w:val="22"/>
        </w:rPr>
        <w:t>V případě, že městys Louňovice pod Blaníkem neobdrží dotaci ze Státního fondu dopravní infrastruktury (SFDI) na realizaci stavebních objektů 1SO 105, 2SO 105, 1SO 433 a 2SO 433, tyto stavební objekty nebudou realizovány. Tato skutečnost nemá vliv na technické řešení stavby komunikace ani na její následnou kolaudaci.</w:t>
      </w:r>
    </w:p>
    <w:p w14:paraId="0FDB3148" w14:textId="77777777" w:rsidR="006A35F9" w:rsidRPr="00B6200D" w:rsidRDefault="006A35F9" w:rsidP="006A35F9">
      <w:pPr>
        <w:pStyle w:val="Textodst2slovan"/>
        <w:numPr>
          <w:ilvl w:val="0"/>
          <w:numId w:val="0"/>
        </w:numPr>
        <w:spacing w:before="80"/>
        <w:ind w:left="851"/>
        <w:rPr>
          <w:sz w:val="22"/>
          <w:szCs w:val="22"/>
          <w:highlight w:val="green"/>
        </w:rPr>
      </w:pPr>
    </w:p>
    <w:p w14:paraId="17B78C4F" w14:textId="48C88057" w:rsidR="0038024A" w:rsidRPr="00A6422A" w:rsidRDefault="00B8299E" w:rsidP="00EA6C99">
      <w:pPr>
        <w:pStyle w:val="Textodst2slovan"/>
        <w:ind w:left="1418" w:hanging="567"/>
      </w:pPr>
      <w:r>
        <w:rPr>
          <w:sz w:val="22"/>
          <w:szCs w:val="22"/>
        </w:rPr>
        <w:t>Z</w:t>
      </w:r>
      <w:r w:rsidR="003D2F59" w:rsidRPr="00A6422A">
        <w:rPr>
          <w:sz w:val="22"/>
          <w:szCs w:val="22"/>
        </w:rPr>
        <w:t xml:space="preserve">hotovení realizační dokumentace stavby dle kap. 10 Směrnice pro dokumentaci staveb pozemních komunikací,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003D2F59" w:rsidRPr="00A6422A">
          <w:rPr>
            <w:rStyle w:val="Hypertextovodkaz"/>
            <w:sz w:val="22"/>
            <w:szCs w:val="22"/>
          </w:rPr>
          <w:t>www.pjpk.cz</w:t>
        </w:r>
      </w:hyperlink>
      <w:r w:rsidR="003D2F59" w:rsidRPr="00A6422A">
        <w:rPr>
          <w:sz w:val="22"/>
          <w:szCs w:val="22"/>
        </w:rPr>
        <w:t xml:space="preserve">) a interních předpisů objednatele. Součástí realizační dokumentace stavby je oceněný srovnávací soupis </w:t>
      </w:r>
      <w:r w:rsidR="000E0171" w:rsidRPr="00A6422A">
        <w:rPr>
          <w:sz w:val="22"/>
          <w:szCs w:val="22"/>
        </w:rPr>
        <w:t>prací – rozdílový</w:t>
      </w:r>
      <w:r w:rsidR="003D2F59" w:rsidRPr="00A6422A">
        <w:rPr>
          <w:sz w:val="22"/>
          <w:szCs w:val="22"/>
        </w:rPr>
        <w:t xml:space="preserve">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sidR="00245188">
        <w:rPr>
          <w:sz w:val="22"/>
          <w:szCs w:val="22"/>
        </w:rPr>
        <w:t xml:space="preserve"> následovně:</w:t>
      </w:r>
    </w:p>
    <w:p w14:paraId="778E783B" w14:textId="7F0A05D2" w:rsidR="0038024A" w:rsidRPr="00A6422A" w:rsidRDefault="00DE5FAB" w:rsidP="00B6200D">
      <w:pPr>
        <w:pStyle w:val="Textodst3psmena"/>
        <w:tabs>
          <w:tab w:val="left" w:pos="2410"/>
        </w:tabs>
        <w:ind w:left="1701" w:hanging="284"/>
        <w:rPr>
          <w:sz w:val="22"/>
          <w:szCs w:val="22"/>
        </w:rPr>
      </w:pPr>
      <w:r w:rsidRPr="00A6422A">
        <w:rPr>
          <w:sz w:val="22"/>
          <w:szCs w:val="22"/>
        </w:rPr>
        <w:t xml:space="preserve">koncept </w:t>
      </w:r>
      <w:r w:rsidR="008A1ADE" w:rsidRPr="00A6422A">
        <w:rPr>
          <w:sz w:val="22"/>
          <w:szCs w:val="22"/>
        </w:rPr>
        <w:t xml:space="preserve">v tištěné podobě v </w:t>
      </w:r>
      <w:r w:rsidR="00245188">
        <w:rPr>
          <w:sz w:val="22"/>
          <w:szCs w:val="22"/>
        </w:rPr>
        <w:t>1</w:t>
      </w:r>
      <w:r w:rsidR="008A1ADE" w:rsidRPr="00A6422A">
        <w:rPr>
          <w:sz w:val="22"/>
          <w:szCs w:val="22"/>
        </w:rPr>
        <w:t xml:space="preserve"> paré a 1x v </w:t>
      </w:r>
      <w:r w:rsidR="00D94CB7" w:rsidRPr="00A6422A">
        <w:rPr>
          <w:sz w:val="22"/>
          <w:szCs w:val="22"/>
        </w:rPr>
        <w:t>elektronické</w:t>
      </w:r>
      <w:r w:rsidR="008A1ADE" w:rsidRPr="00A6422A">
        <w:rPr>
          <w:sz w:val="22"/>
          <w:szCs w:val="22"/>
        </w:rPr>
        <w:t xml:space="preserve"> pod</w:t>
      </w:r>
      <w:r w:rsidR="00F44CE4" w:rsidRPr="00A6422A">
        <w:rPr>
          <w:sz w:val="22"/>
          <w:szCs w:val="22"/>
        </w:rPr>
        <w:t>obě (rozsah a </w:t>
      </w:r>
      <w:r w:rsidR="008A1ADE" w:rsidRPr="00A6422A">
        <w:rPr>
          <w:sz w:val="22"/>
          <w:szCs w:val="22"/>
        </w:rPr>
        <w:t>upořádání odpovídající podobě tištěné) v uzavřeném (PDF) a otevřeném formátu (DWG, XLS, DOC, apod.)</w:t>
      </w:r>
      <w:r w:rsidRPr="00A6422A">
        <w:rPr>
          <w:sz w:val="22"/>
          <w:szCs w:val="22"/>
        </w:rPr>
        <w:t>,</w:t>
      </w:r>
    </w:p>
    <w:p w14:paraId="2FA75EDA" w14:textId="593A6366" w:rsidR="0038024A" w:rsidRPr="00A6422A" w:rsidRDefault="00DE5FAB" w:rsidP="00B6200D">
      <w:pPr>
        <w:pStyle w:val="Textodst3psmena"/>
        <w:tabs>
          <w:tab w:val="left" w:pos="2410"/>
        </w:tabs>
        <w:ind w:left="1701" w:hanging="284"/>
        <w:rPr>
          <w:sz w:val="22"/>
          <w:szCs w:val="22"/>
        </w:rPr>
      </w:pPr>
      <w:r w:rsidRPr="00A6422A">
        <w:rPr>
          <w:sz w:val="22"/>
          <w:szCs w:val="22"/>
        </w:rPr>
        <w:t xml:space="preserve">čistopis v tištěné podobě v </w:t>
      </w:r>
      <w:r w:rsidR="00245188">
        <w:rPr>
          <w:sz w:val="22"/>
          <w:szCs w:val="22"/>
        </w:rPr>
        <w:t xml:space="preserve">1 </w:t>
      </w:r>
      <w:r w:rsidRPr="00A6422A">
        <w:rPr>
          <w:sz w:val="22"/>
          <w:szCs w:val="22"/>
        </w:rPr>
        <w:t xml:space="preserve">paré a 1x </w:t>
      </w:r>
      <w:r w:rsidR="00F44CE4" w:rsidRPr="00A6422A">
        <w:rPr>
          <w:sz w:val="22"/>
          <w:szCs w:val="22"/>
        </w:rPr>
        <w:t>v elektronické podobě (rozsah a </w:t>
      </w:r>
      <w:r w:rsidRPr="00A6422A">
        <w:rPr>
          <w:sz w:val="22"/>
          <w:szCs w:val="22"/>
        </w:rPr>
        <w:t>upořádání odpovídající podobě tištěné) v uzavřeném (PDF) a otevřeném formátu (DWG, XLS, DOC, apod.)</w:t>
      </w:r>
      <w:r w:rsidR="00B8299E">
        <w:rPr>
          <w:sz w:val="22"/>
          <w:szCs w:val="22"/>
        </w:rPr>
        <w:t>.</w:t>
      </w:r>
    </w:p>
    <w:p w14:paraId="42EEAEEE" w14:textId="7A14FC33" w:rsidR="00DE5FAB" w:rsidRPr="00A6422A" w:rsidRDefault="003D2F59" w:rsidP="001E457C">
      <w:pPr>
        <w:pStyle w:val="Textodst2slovan"/>
        <w:tabs>
          <w:tab w:val="clear" w:pos="360"/>
          <w:tab w:val="num" w:pos="-6237"/>
        </w:tabs>
        <w:ind w:left="1418" w:hanging="567"/>
        <w:rPr>
          <w:sz w:val="22"/>
          <w:szCs w:val="22"/>
        </w:rPr>
      </w:pPr>
      <w:r w:rsidRPr="00A6422A">
        <w:rPr>
          <w:sz w:val="22"/>
          <w:szCs w:val="22"/>
        </w:rPr>
        <w:t xml:space="preserve">Zpracování dokumentace skutečného provedení stavby ve smyslu § 125 odst. 6 zákona č. 183/2006 Sb., o územním plánování a stavebním řádu (stavební zákon), ve znění pozdějších předpisů, dle kap. 12 Směrnice pro dokumentaci staveb pozemních komunikací a v rozsahu dle kap. 6 Technických kvalitativních podmínek pro dokumentaci staveb pozemních komunikací, Kapitola 6 – mostní objekty a konstrukce, v platném znění (oba předpisy jsou uveřejněny na odkaze </w:t>
      </w:r>
      <w:hyperlink r:id="rId13" w:history="1">
        <w:r w:rsidRPr="00A6422A">
          <w:rPr>
            <w:rStyle w:val="Hypertextovodkaz"/>
            <w:szCs w:val="22"/>
          </w:rPr>
          <w:t>www.pjpk.cz</w:t>
        </w:r>
      </w:hyperlink>
      <w:r w:rsidRPr="00A6422A">
        <w:rPr>
          <w:sz w:val="22"/>
          <w:szCs w:val="22"/>
        </w:rPr>
        <w:t>).</w:t>
      </w:r>
      <w:r w:rsidR="00B93550" w:rsidRPr="00A6422A">
        <w:rPr>
          <w:sz w:val="22"/>
          <w:szCs w:val="22"/>
        </w:rPr>
        <w:t>).</w:t>
      </w:r>
      <w:r w:rsidR="0085192C" w:rsidRPr="00A6422A">
        <w:rPr>
          <w:sz w:val="22"/>
          <w:szCs w:val="22"/>
        </w:rPr>
        <w:t xml:space="preserve"> </w:t>
      </w:r>
      <w:r w:rsidR="00DE5FAB" w:rsidRPr="00A6422A">
        <w:rPr>
          <w:sz w:val="22"/>
          <w:szCs w:val="22"/>
        </w:rPr>
        <w:t>Dokumentace skutečného provedení stavby bude Objednateli předána</w:t>
      </w:r>
      <w:r w:rsidR="002A5199">
        <w:rPr>
          <w:sz w:val="22"/>
          <w:szCs w:val="22"/>
        </w:rPr>
        <w:t xml:space="preserve"> následovně</w:t>
      </w:r>
      <w:r w:rsidR="00DE5FAB" w:rsidRPr="00A6422A">
        <w:rPr>
          <w:sz w:val="22"/>
          <w:szCs w:val="22"/>
        </w:rPr>
        <w:t>:</w:t>
      </w:r>
    </w:p>
    <w:p w14:paraId="59B9C337" w14:textId="42A8D2EA" w:rsidR="0038024A" w:rsidRPr="00A6422A" w:rsidRDefault="00DE5FAB" w:rsidP="00B6200D">
      <w:pPr>
        <w:pStyle w:val="Textodst3psmena"/>
        <w:ind w:left="1701" w:hanging="284"/>
        <w:rPr>
          <w:sz w:val="22"/>
          <w:szCs w:val="22"/>
        </w:rPr>
      </w:pPr>
      <w:r w:rsidRPr="00A6422A">
        <w:rPr>
          <w:sz w:val="22"/>
          <w:szCs w:val="22"/>
        </w:rPr>
        <w:lastRenderedPageBreak/>
        <w:t>koncept v</w:t>
      </w:r>
      <w:r w:rsidR="0085192C" w:rsidRPr="00A6422A">
        <w:rPr>
          <w:sz w:val="22"/>
          <w:szCs w:val="22"/>
        </w:rPr>
        <w:t xml:space="preserve"> </w:t>
      </w:r>
      <w:r w:rsidR="00F962A7" w:rsidRPr="00A6422A">
        <w:rPr>
          <w:sz w:val="22"/>
          <w:szCs w:val="22"/>
        </w:rPr>
        <w:t>tištěné</w:t>
      </w:r>
      <w:r w:rsidR="0085192C" w:rsidRPr="00A6422A">
        <w:rPr>
          <w:sz w:val="22"/>
          <w:szCs w:val="22"/>
        </w:rPr>
        <w:t xml:space="preserve"> podobě v </w:t>
      </w:r>
      <w:r w:rsidR="00245188">
        <w:rPr>
          <w:sz w:val="22"/>
          <w:szCs w:val="22"/>
        </w:rPr>
        <w:t>1</w:t>
      </w:r>
      <w:r w:rsidR="0085192C" w:rsidRPr="00A6422A">
        <w:rPr>
          <w:sz w:val="22"/>
          <w:szCs w:val="22"/>
        </w:rPr>
        <w:t xml:space="preserve"> paré a </w:t>
      </w:r>
      <w:r w:rsidR="00F962A7" w:rsidRPr="00A6422A">
        <w:rPr>
          <w:sz w:val="22"/>
          <w:szCs w:val="22"/>
        </w:rPr>
        <w:t>1x</w:t>
      </w:r>
      <w:r w:rsidR="0085192C" w:rsidRPr="00A6422A">
        <w:rPr>
          <w:sz w:val="22"/>
          <w:szCs w:val="22"/>
        </w:rPr>
        <w:t xml:space="preserve"> </w:t>
      </w:r>
      <w:r w:rsidR="00F962A7" w:rsidRPr="00A6422A">
        <w:rPr>
          <w:sz w:val="22"/>
          <w:szCs w:val="22"/>
        </w:rPr>
        <w:t>v elektronické</w:t>
      </w:r>
      <w:r w:rsidR="00F44CE4" w:rsidRPr="00A6422A">
        <w:rPr>
          <w:sz w:val="22"/>
          <w:szCs w:val="22"/>
        </w:rPr>
        <w:t xml:space="preserve"> podobě (rozsah a </w:t>
      </w:r>
      <w:r w:rsidR="0085192C" w:rsidRPr="00A6422A">
        <w:rPr>
          <w:sz w:val="22"/>
          <w:szCs w:val="22"/>
        </w:rPr>
        <w:t>uspořádání odpovídající podo</w:t>
      </w:r>
      <w:r w:rsidR="00F44CE4" w:rsidRPr="00A6422A">
        <w:rPr>
          <w:sz w:val="22"/>
          <w:szCs w:val="22"/>
        </w:rPr>
        <w:t>bě tištěné) v uzavřeném (PDF) a </w:t>
      </w:r>
      <w:r w:rsidR="0085192C" w:rsidRPr="00A6422A">
        <w:rPr>
          <w:sz w:val="22"/>
          <w:szCs w:val="22"/>
        </w:rPr>
        <w:t>otevřeném formátu (DWG, XLS, DOC, apod.)</w:t>
      </w:r>
      <w:r w:rsidRPr="00A6422A">
        <w:rPr>
          <w:sz w:val="22"/>
          <w:szCs w:val="22"/>
        </w:rPr>
        <w:t>,</w:t>
      </w:r>
    </w:p>
    <w:p w14:paraId="4682FE41" w14:textId="44E81FA2" w:rsidR="0038024A" w:rsidRPr="00A6422A" w:rsidRDefault="00DE5FAB" w:rsidP="00B6200D">
      <w:pPr>
        <w:pStyle w:val="Textodst3psmena"/>
        <w:ind w:left="1701" w:hanging="284"/>
        <w:rPr>
          <w:sz w:val="22"/>
          <w:szCs w:val="22"/>
        </w:rPr>
      </w:pPr>
      <w:r w:rsidRPr="00A6422A">
        <w:rPr>
          <w:sz w:val="22"/>
          <w:szCs w:val="22"/>
        </w:rPr>
        <w:t xml:space="preserve">čistopis v tištěné podobě v </w:t>
      </w:r>
      <w:r w:rsidR="00245188">
        <w:rPr>
          <w:sz w:val="22"/>
          <w:szCs w:val="22"/>
        </w:rPr>
        <w:t>1</w:t>
      </w:r>
      <w:r w:rsidRPr="00A6422A">
        <w:rPr>
          <w:sz w:val="22"/>
          <w:szCs w:val="22"/>
        </w:rPr>
        <w:t xml:space="preserve"> paré a 1x </w:t>
      </w:r>
      <w:r w:rsidR="00F44CE4" w:rsidRPr="00A6422A">
        <w:rPr>
          <w:sz w:val="22"/>
          <w:szCs w:val="22"/>
        </w:rPr>
        <w:t>v elektronické podobě (rozsah a </w:t>
      </w:r>
      <w:r w:rsidRPr="00A6422A">
        <w:rPr>
          <w:sz w:val="22"/>
          <w:szCs w:val="22"/>
        </w:rPr>
        <w:t>uspořádání odpovídající podobě ti</w:t>
      </w:r>
      <w:r w:rsidR="00F44CE4" w:rsidRPr="00A6422A">
        <w:rPr>
          <w:sz w:val="22"/>
          <w:szCs w:val="22"/>
        </w:rPr>
        <w:t>štěné) v uzavřeném (PDF) a </w:t>
      </w:r>
      <w:r w:rsidRPr="00A6422A">
        <w:rPr>
          <w:sz w:val="22"/>
          <w:szCs w:val="22"/>
        </w:rPr>
        <w:t>otevřeném formátu (DWG, XLS, DOC, apod.)</w:t>
      </w:r>
      <w:r w:rsidR="003C6092" w:rsidRPr="00A6422A">
        <w:rPr>
          <w:sz w:val="22"/>
          <w:szCs w:val="22"/>
        </w:rPr>
        <w:t>.</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220F657C" w14:textId="5150D1A1" w:rsidR="00B6200D" w:rsidRPr="00B6200D" w:rsidRDefault="00B6200D" w:rsidP="00B6200D">
      <w:pPr>
        <w:pStyle w:val="Textodst1sl"/>
        <w:rPr>
          <w:sz w:val="22"/>
          <w:szCs w:val="22"/>
        </w:rPr>
      </w:pPr>
      <w:r w:rsidRPr="00B6200D">
        <w:rPr>
          <w:sz w:val="22"/>
          <w:szCs w:val="22"/>
        </w:rPr>
        <w:t xml:space="preserve">Předmět Smlouvy bude zhotoven podle prováděcí projektové dokumentace pro provádění stavby vč. výkazu výměr, kterou vypracovala </w:t>
      </w:r>
      <w:r w:rsidR="006A35F9" w:rsidRPr="00867C35">
        <w:rPr>
          <w:sz w:val="22"/>
          <w:szCs w:val="22"/>
        </w:rPr>
        <w:fldChar w:fldCharType="begin">
          <w:ffData>
            <w:name w:val=""/>
            <w:enabled/>
            <w:calcOnExit w:val="0"/>
            <w:textInput>
              <w:default w:val="Společnost Mott MacDonald CZ, spol. s.r.o., se sídlem Národní 984/15, 110 00, Praha 1 IČO: 485 88 733"/>
              <w:format w:val="První velké"/>
            </w:textInput>
          </w:ffData>
        </w:fldChar>
      </w:r>
      <w:r w:rsidR="006A35F9" w:rsidRPr="00867C35">
        <w:rPr>
          <w:sz w:val="22"/>
          <w:szCs w:val="22"/>
        </w:rPr>
        <w:instrText xml:space="preserve"> FORMTEXT </w:instrText>
      </w:r>
      <w:r w:rsidR="006A35F9" w:rsidRPr="00867C35">
        <w:rPr>
          <w:sz w:val="22"/>
          <w:szCs w:val="22"/>
        </w:rPr>
      </w:r>
      <w:r w:rsidR="006A35F9" w:rsidRPr="00867C35">
        <w:rPr>
          <w:sz w:val="22"/>
          <w:szCs w:val="22"/>
        </w:rPr>
        <w:fldChar w:fldCharType="separate"/>
      </w:r>
      <w:r w:rsidR="00060882" w:rsidRPr="00867C35">
        <w:rPr>
          <w:noProof/>
          <w:sz w:val="22"/>
          <w:szCs w:val="22"/>
        </w:rPr>
        <w:t>Společnost Mott MacDonald CZ, spol. s.r.o., se sídlem Národní 984/15, 110 00, Praha 1 IČO: 485 88 733</w:t>
      </w:r>
      <w:r w:rsidR="006A35F9" w:rsidRPr="00867C35">
        <w:rPr>
          <w:sz w:val="22"/>
          <w:szCs w:val="22"/>
        </w:rPr>
        <w:fldChar w:fldCharType="end"/>
      </w:r>
      <w:r w:rsidRPr="00B6200D">
        <w:rPr>
          <w:sz w:val="22"/>
          <w:szCs w:val="22"/>
        </w:rPr>
        <w:t>, v rozsahu specifikovaném v oceněném výkazu výměr (položkovém rozpočtu), který tvoří přílohu č. 1 Smlouvy a byl součástí nabídky Zhotovitele podané v rámci zadávacího řízení na výběr Zhotovitele Díla. Dopravně inženýrská opatření (DIO) si zajistí Zhotovitel u příslušného silničního správního úřadu včetně aktualizace vyjádření správců sítí a orgánů státní správy.</w:t>
      </w:r>
    </w:p>
    <w:p w14:paraId="6475FD13" w14:textId="55A2FA25"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086163E6" w14:textId="77777777" w:rsidR="00B6200D" w:rsidRPr="00A6422A" w:rsidRDefault="00B6200D" w:rsidP="00B6200D">
      <w:pPr>
        <w:pStyle w:val="Textodst1sl"/>
        <w:spacing w:before="120"/>
        <w:rPr>
          <w:sz w:val="22"/>
          <w:szCs w:val="22"/>
        </w:rPr>
      </w:pPr>
      <w:r w:rsidRPr="00A6422A">
        <w:rPr>
          <w:sz w:val="22"/>
          <w:szCs w:val="22"/>
        </w:rPr>
        <w:t>Zhotovitel bere na vědomí, že zhotovení Díla bude financováno ze strany Objednatele prostřednictvím dotací z veřejných prostředků České republiky a Evropské unie, kterými jsou zejména finanční prostředky rozpočtu Středočeského kraje, státního rozpočtu České republiky a rozpočtu Centra pro regionální rozvoj České republiky, státní příspěvkové organizace. Obě smluvní strany se zavazují dodržet povinnosti, které jim vzhledem k této skutečnosti plynou z platných právních předpisů České republiky a Evropské unie, včetně podmínek upravujících poskytování dotací z Integrovaného regionálního operačního programu.</w:t>
      </w:r>
    </w:p>
    <w:p w14:paraId="1B422D92" w14:textId="5A36FC28" w:rsidR="00B6200D" w:rsidRPr="00A6422A" w:rsidRDefault="00B6200D" w:rsidP="00B6200D">
      <w:pPr>
        <w:pStyle w:val="Textodst1sl"/>
        <w:spacing w:before="120"/>
        <w:rPr>
          <w:sz w:val="22"/>
          <w:szCs w:val="22"/>
        </w:rPr>
      </w:pPr>
      <w:r w:rsidRPr="00A6422A">
        <w:rPr>
          <w:sz w:val="22"/>
          <w:szCs w:val="22"/>
        </w:rPr>
        <w:t xml:space="preserve">Zhotovitel je v době realizace projektu a dále po dobu 10 let následujících po roce, ve kterém Objednatel (příjemce dotace) obdrží protokol o závěrečném vyhodnocení akce, a minimálně </w:t>
      </w:r>
      <w:r w:rsidRPr="003150CC">
        <w:rPr>
          <w:sz w:val="22"/>
          <w:szCs w:val="22"/>
        </w:rPr>
        <w:t>do roku 20</w:t>
      </w:r>
      <w:r w:rsidR="00C10080" w:rsidRPr="003150CC">
        <w:rPr>
          <w:sz w:val="22"/>
          <w:szCs w:val="22"/>
        </w:rPr>
        <w:t>36</w:t>
      </w:r>
      <w:r w:rsidRPr="003150CC">
        <w:rPr>
          <w:sz w:val="22"/>
          <w:szCs w:val="22"/>
        </w:rPr>
        <w:t>, povinen</w:t>
      </w:r>
      <w:r w:rsidRPr="00A6422A">
        <w:rPr>
          <w:sz w:val="22"/>
          <w:szCs w:val="22"/>
        </w:rPr>
        <w:t>, za účelem ověřování plnění povinností vyplývajících z rozhodnutí o poskytnutí dotace a podmínek pro příjemce dotace, poskytovat požadované informace a dokumentaci související s realizací projektu zaměstnancům nebo zmocněncům pověřených orgánů (Centra pro regionální rozvoj ČR, Ministerstva pro místní rozvoj ČR, Ministerstva financí ČR, Evropské komise, Evropského účetního dvora, Nejvyššího kontrolního úřadu, příslušné finanční správy a dalších oprávněných orgánů státní správy) a je povinen vytvořit výše uvedeným osobám podmínky k provedení kontroly vztahující se k realizaci Díla a poskytnout jim při provádění kontroly součinnost.</w:t>
      </w:r>
    </w:p>
    <w:p w14:paraId="54DB0AA9" w14:textId="77777777" w:rsidR="00B6200D" w:rsidRPr="00A6422A" w:rsidRDefault="00B6200D" w:rsidP="00B6200D">
      <w:pPr>
        <w:pStyle w:val="Textodst1sl"/>
        <w:spacing w:before="120"/>
        <w:rPr>
          <w:sz w:val="22"/>
          <w:szCs w:val="22"/>
        </w:rPr>
      </w:pPr>
      <w:r w:rsidRPr="00A6422A">
        <w:rPr>
          <w:sz w:val="22"/>
          <w:szCs w:val="22"/>
        </w:rPr>
        <w:t xml:space="preserve">Pořízenou fotodokumentaci je Zhotovitel povinen: </w:t>
      </w:r>
    </w:p>
    <w:p w14:paraId="7234E051" w14:textId="77777777" w:rsidR="00B6200D" w:rsidRPr="00A6422A" w:rsidRDefault="00B6200D" w:rsidP="00B6200D">
      <w:pPr>
        <w:pStyle w:val="Textodst1sl"/>
        <w:numPr>
          <w:ilvl w:val="0"/>
          <w:numId w:val="46"/>
        </w:numPr>
        <w:spacing w:before="120"/>
        <w:rPr>
          <w:sz w:val="22"/>
          <w:szCs w:val="22"/>
        </w:rPr>
      </w:pPr>
      <w:r w:rsidRPr="00A6422A">
        <w:rPr>
          <w:sz w:val="22"/>
          <w:szCs w:val="22"/>
        </w:rPr>
        <w:lastRenderedPageBreak/>
        <w:t>předat Objednateli v jednom vytištěném vyhotovení a jednou v digitální podobě při předání Díla a při případném odstranění vad a nedodělků Díla,</w:t>
      </w:r>
    </w:p>
    <w:p w14:paraId="718E64FB" w14:textId="77777777" w:rsidR="00B6200D" w:rsidRPr="00A6422A" w:rsidRDefault="00B6200D" w:rsidP="00B6200D">
      <w:pPr>
        <w:pStyle w:val="Textodst1sl"/>
        <w:numPr>
          <w:ilvl w:val="0"/>
          <w:numId w:val="46"/>
        </w:numPr>
        <w:spacing w:before="120"/>
        <w:rPr>
          <w:sz w:val="22"/>
          <w:szCs w:val="22"/>
        </w:rPr>
      </w:pPr>
      <w:r w:rsidRPr="00A6422A">
        <w:rPr>
          <w:sz w:val="22"/>
          <w:szCs w:val="22"/>
        </w:rPr>
        <w:t>archivovat v jednom vytištěném vyhotovení a v digitální podobě po dobu záruky za jakost Díla pro případ kontroly a řešení případných rozporů nebo reklamací.</w:t>
      </w:r>
    </w:p>
    <w:p w14:paraId="7EC4DE33" w14:textId="68C3D7E6"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72784B">
        <w:rPr>
          <w:sz w:val="22"/>
          <w:szCs w:val="22"/>
        </w:rPr>
        <w:fldChar w:fldCharType="begin"/>
      </w:r>
      <w:r w:rsidR="0072784B">
        <w:rPr>
          <w:sz w:val="22"/>
          <w:szCs w:val="22"/>
        </w:rPr>
        <w:instrText xml:space="preserve"> REF _Ref182767188 \r \h </w:instrText>
      </w:r>
      <w:r w:rsidR="0072784B">
        <w:rPr>
          <w:sz w:val="22"/>
          <w:szCs w:val="22"/>
        </w:rPr>
      </w:r>
      <w:r w:rsidR="0072784B">
        <w:rPr>
          <w:sz w:val="22"/>
          <w:szCs w:val="22"/>
        </w:rPr>
        <w:fldChar w:fldCharType="separate"/>
      </w:r>
      <w:r w:rsidR="00060882">
        <w:rPr>
          <w:sz w:val="22"/>
          <w:szCs w:val="22"/>
        </w:rPr>
        <w:t>6.7</w:t>
      </w:r>
      <w:r w:rsidR="0072784B">
        <w:rPr>
          <w:sz w:val="22"/>
          <w:szCs w:val="22"/>
        </w:rPr>
        <w:fldChar w:fldCharType="end"/>
      </w:r>
      <w:r w:rsidR="0072784B">
        <w:rPr>
          <w:sz w:val="22"/>
          <w:szCs w:val="22"/>
        </w:rPr>
        <w:t>.</w:t>
      </w:r>
      <w:r w:rsidRPr="00B56F04">
        <w:rPr>
          <w:sz w:val="22"/>
          <w:szCs w:val="22"/>
        </w:rPr>
        <w:t xml:space="preserve">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867C35" w:rsidRDefault="00B6200D" w:rsidP="00B6200D">
      <w:pPr>
        <w:pStyle w:val="Textodst1sl"/>
        <w:spacing w:before="120"/>
        <w:rPr>
          <w:sz w:val="22"/>
          <w:szCs w:val="22"/>
        </w:rPr>
      </w:pPr>
      <w:r w:rsidRPr="00867C35">
        <w:rPr>
          <w:sz w:val="22"/>
          <w:szCs w:val="22"/>
        </w:rPr>
        <w:t>Objednatel je od počátku plnění Díla jeho vlastníkem s tím, že Zhotovitel je vlastníkem věcí, které si opatřil k provedení Díla až do doby, kdy se zpracováním stanou součástí Díla.</w:t>
      </w:r>
    </w:p>
    <w:p w14:paraId="0DC89E85" w14:textId="29AB71D9" w:rsidR="00B6200D" w:rsidRPr="00867C35" w:rsidRDefault="00B6200D" w:rsidP="00B6200D">
      <w:pPr>
        <w:pStyle w:val="Textodst1sl"/>
        <w:spacing w:before="120"/>
        <w:rPr>
          <w:sz w:val="22"/>
          <w:szCs w:val="22"/>
        </w:rPr>
      </w:pPr>
      <w:r w:rsidRPr="00867C35">
        <w:rPr>
          <w:sz w:val="22"/>
          <w:szCs w:val="22"/>
        </w:rPr>
        <w:t xml:space="preserve">Objednatel se stává vlastníkem projektové dokumentace skutečného provedení stavby v </w:t>
      </w:r>
      <w:r w:rsidR="00300CA5" w:rsidRPr="00867C35">
        <w:rPr>
          <w:sz w:val="22"/>
          <w:szCs w:val="22"/>
        </w:rPr>
        <w:t>1</w:t>
      </w:r>
      <w:r w:rsidRPr="00867C35">
        <w:rPr>
          <w:sz w:val="22"/>
          <w:szCs w:val="22"/>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621FEE00" w14:textId="77777777" w:rsidR="003C36AA" w:rsidRDefault="003C36AA" w:rsidP="003C36AA">
      <w:pPr>
        <w:pStyle w:val="Textodst1sl"/>
        <w:numPr>
          <w:ilvl w:val="1"/>
          <w:numId w:val="6"/>
        </w:numPr>
        <w:rPr>
          <w:sz w:val="22"/>
          <w:szCs w:val="22"/>
        </w:rPr>
      </w:pPr>
      <w:bookmarkStart w:id="0" w:name="_Ref182772191"/>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xml:space="preserve">"), a to formou protokolárního předání Staveniště. Zhotovitel je povinen převzít Staveniště nejpozději do 35 </w:t>
      </w:r>
      <w:r w:rsidRPr="00360643">
        <w:rPr>
          <w:sz w:val="22"/>
          <w:szCs w:val="22"/>
        </w:rPr>
        <w:lastRenderedPageBreak/>
        <w:t>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0EC7B266" w14:textId="5B136FE0" w:rsidR="00B6200D" w:rsidRPr="00B56F04" w:rsidRDefault="00B6200D" w:rsidP="00B6200D">
      <w:pPr>
        <w:pStyle w:val="Textodst1sl"/>
        <w:numPr>
          <w:ilvl w:val="1"/>
          <w:numId w:val="6"/>
        </w:numPr>
        <w:rPr>
          <w:sz w:val="22"/>
          <w:szCs w:val="22"/>
        </w:rPr>
      </w:pPr>
      <w:r w:rsidRPr="00B56F04">
        <w:rPr>
          <w:sz w:val="22"/>
          <w:szCs w:val="22"/>
        </w:rPr>
        <w:t xml:space="preserve">Nejpozději při předání </w:t>
      </w:r>
      <w:r>
        <w:rPr>
          <w:sz w:val="22"/>
          <w:szCs w:val="22"/>
        </w:rPr>
        <w:t>S</w:t>
      </w:r>
      <w:r w:rsidRPr="00B56F04">
        <w:rPr>
          <w:sz w:val="22"/>
          <w:szCs w:val="22"/>
        </w:rPr>
        <w:t xml:space="preserve">taveniště budou Objednatelem předána Zhotoviteli pravomocná rozhodnutí orgánů státní správy. Bez výše uvedených dokladů není </w:t>
      </w:r>
      <w:r>
        <w:rPr>
          <w:sz w:val="22"/>
          <w:szCs w:val="22"/>
        </w:rPr>
        <w:t>Zhotovitel</w:t>
      </w:r>
      <w:r w:rsidRPr="00B56F04">
        <w:rPr>
          <w:sz w:val="22"/>
          <w:szCs w:val="22"/>
        </w:rPr>
        <w:t xml:space="preserve"> povinen </w:t>
      </w:r>
      <w:r>
        <w:rPr>
          <w:sz w:val="22"/>
          <w:szCs w:val="22"/>
        </w:rPr>
        <w:t>S</w:t>
      </w:r>
      <w:r w:rsidRPr="00B56F04">
        <w:rPr>
          <w:sz w:val="22"/>
          <w:szCs w:val="22"/>
        </w:rPr>
        <w:t xml:space="preserve">taveniště převzít. Nejpozději při předání </w:t>
      </w:r>
      <w:r>
        <w:rPr>
          <w:sz w:val="22"/>
          <w:szCs w:val="22"/>
        </w:rPr>
        <w:t>S</w:t>
      </w:r>
      <w:r w:rsidRPr="00B56F04">
        <w:rPr>
          <w:sz w:val="22"/>
          <w:szCs w:val="22"/>
        </w:rPr>
        <w:t>taveniště předá Objednatel Zhotoviteli též odsouhlasenou projektovou dokumentaci v jednom vyhotovení</w:t>
      </w:r>
      <w:r w:rsidR="00885C38">
        <w:rPr>
          <w:sz w:val="22"/>
          <w:szCs w:val="22"/>
        </w:rPr>
        <w:t>.</w:t>
      </w:r>
    </w:p>
    <w:p w14:paraId="1E13B585" w14:textId="7B82F307"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systému zajištění jakosti dle odst.</w:t>
      </w:r>
      <w:r w:rsidR="00910763">
        <w:rPr>
          <w:sz w:val="22"/>
          <w:szCs w:val="22"/>
        </w:rPr>
        <w:t xml:space="preserve"> </w:t>
      </w:r>
      <w:r w:rsidR="00910763">
        <w:rPr>
          <w:sz w:val="22"/>
          <w:szCs w:val="22"/>
        </w:rPr>
        <w:fldChar w:fldCharType="begin"/>
      </w:r>
      <w:r w:rsidR="00910763">
        <w:rPr>
          <w:sz w:val="22"/>
          <w:szCs w:val="22"/>
        </w:rPr>
        <w:instrText xml:space="preserve"> REF _Ref182765312 \r \h </w:instrText>
      </w:r>
      <w:r w:rsidR="00910763">
        <w:rPr>
          <w:sz w:val="22"/>
          <w:szCs w:val="22"/>
        </w:rPr>
      </w:r>
      <w:r w:rsidR="00910763">
        <w:rPr>
          <w:sz w:val="22"/>
          <w:szCs w:val="22"/>
        </w:rPr>
        <w:fldChar w:fldCharType="separate"/>
      </w:r>
      <w:r w:rsidR="00060882">
        <w:rPr>
          <w:sz w:val="22"/>
          <w:szCs w:val="22"/>
        </w:rPr>
        <w:t>5.10</w:t>
      </w:r>
      <w:r w:rsidR="00910763">
        <w:rPr>
          <w:sz w:val="22"/>
          <w:szCs w:val="22"/>
        </w:rPr>
        <w:fldChar w:fldCharType="end"/>
      </w:r>
      <w:r w:rsidR="00910763">
        <w:rPr>
          <w:sz w:val="22"/>
          <w:szCs w:val="22"/>
        </w:rPr>
        <w:t xml:space="preserve">. </w:t>
      </w:r>
      <w:r w:rsidR="000D095C">
        <w:rPr>
          <w:sz w:val="22"/>
          <w:szCs w:val="22"/>
        </w:rPr>
        <w:t xml:space="preserve"> </w:t>
      </w:r>
      <w:r w:rsidRPr="00B56F04">
        <w:rPr>
          <w:sz w:val="22"/>
          <w:szCs w:val="22"/>
        </w:rPr>
        <w:t xml:space="preserve">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F37378"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w:t>
      </w:r>
      <w:r w:rsidRPr="00F37378">
        <w:rPr>
          <w:sz w:val="22"/>
          <w:szCs w:val="22"/>
        </w:rPr>
        <w:t xml:space="preserve">používání přístupových komunikací. </w:t>
      </w:r>
    </w:p>
    <w:p w14:paraId="5A73B017" w14:textId="7DBD7CB8" w:rsidR="00B6200D" w:rsidRPr="00F37378" w:rsidRDefault="00B6200D" w:rsidP="00B6200D">
      <w:pPr>
        <w:pStyle w:val="Textodst1sl"/>
        <w:rPr>
          <w:sz w:val="22"/>
          <w:szCs w:val="22"/>
        </w:rPr>
      </w:pPr>
      <w:r w:rsidRPr="00F37378">
        <w:rPr>
          <w:sz w:val="22"/>
          <w:szCs w:val="22"/>
        </w:rPr>
        <w:t>Zhotovitel je současně povinen označit provedenou stavbu dle Manuálu jednotného grafického stylu ESI fondů zveřejněném na www.struktur</w:t>
      </w:r>
      <w:r w:rsidR="00F1213C">
        <w:rPr>
          <w:sz w:val="22"/>
          <w:szCs w:val="22"/>
        </w:rPr>
        <w:t>a</w:t>
      </w:r>
      <w:r w:rsidRPr="00F37378">
        <w:rPr>
          <w:sz w:val="22"/>
          <w:szCs w:val="22"/>
        </w:rPr>
        <w:t xml:space="preserve">lni-fondy.cz &gt; Fondy EU v ČR &gt; Národní orgán pro koordinaci &gt; Publicitní činnost &gt; Manuál jednotného vizuálního stylu ESIF 2014-2020. Výše uvedené označení stavby je podrobně popsáno v Příloze č. </w:t>
      </w:r>
      <w:r w:rsidR="000E5F9E">
        <w:rPr>
          <w:sz w:val="22"/>
          <w:szCs w:val="22"/>
        </w:rPr>
        <w:t>7</w:t>
      </w:r>
      <w:r w:rsidRPr="00F37378">
        <w:rPr>
          <w:sz w:val="22"/>
          <w:szCs w:val="22"/>
        </w:rPr>
        <w:t xml:space="preserve"> Smlouvy.</w:t>
      </w:r>
    </w:p>
    <w:p w14:paraId="23373AA0" w14:textId="77777777" w:rsidR="00B6200D" w:rsidRPr="00867C35" w:rsidRDefault="00B6200D" w:rsidP="00B6200D">
      <w:pPr>
        <w:pStyle w:val="Textodst1sl"/>
        <w:rPr>
          <w:sz w:val="22"/>
          <w:szCs w:val="22"/>
        </w:rPr>
      </w:pPr>
      <w:r w:rsidRPr="00F37378">
        <w:rPr>
          <w:sz w:val="22"/>
          <w:szCs w:val="22"/>
        </w:rPr>
        <w:t>Zhotovitel je povinen vést ode dne předání Staveniště stavební deník, do kterého je</w:t>
      </w:r>
      <w:r w:rsidRPr="00B56F04">
        <w:rPr>
          <w:sz w:val="22"/>
          <w:szCs w:val="22"/>
        </w:rPr>
        <w:t xml:space="preserv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 xml:space="preserve">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w:t>
      </w:r>
      <w:r w:rsidRPr="00B56F04">
        <w:rPr>
          <w:sz w:val="22"/>
          <w:szCs w:val="22"/>
        </w:rPr>
        <w:lastRenderedPageBreak/>
        <w:t xml:space="preserve">rovněž SD a </w:t>
      </w:r>
      <w:r w:rsidRPr="00867C35">
        <w:rPr>
          <w:sz w:val="22"/>
          <w:szCs w:val="22"/>
        </w:rPr>
        <w:t>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634690D1" w14:textId="4128E257" w:rsidR="00217BD5" w:rsidRPr="00867C35" w:rsidRDefault="00217BD5" w:rsidP="00217BD5">
      <w:pPr>
        <w:pStyle w:val="Textodst1sl"/>
        <w:rPr>
          <w:rFonts w:eastAsia="Calibri"/>
          <w:sz w:val="22"/>
          <w:szCs w:val="22"/>
          <w:lang w:eastAsia="en-US"/>
        </w:rPr>
      </w:pPr>
      <w:r w:rsidRPr="00867C35">
        <w:rPr>
          <w:rFonts w:eastAsia="Calibri"/>
          <w:sz w:val="22"/>
          <w:szCs w:val="22"/>
          <w:lang w:eastAsia="en-US"/>
        </w:rPr>
        <w:t>Zhotovitel se zavazuje ode dne předání staveniště dle čl.</w:t>
      </w:r>
      <w:r w:rsidR="009416FC" w:rsidRPr="00867C35">
        <w:rPr>
          <w:rFonts w:eastAsia="Calibri"/>
          <w:sz w:val="22"/>
          <w:szCs w:val="22"/>
          <w:lang w:eastAsia="en-US"/>
        </w:rPr>
        <w:t xml:space="preserve"> </w:t>
      </w:r>
      <w:r w:rsidR="009416FC" w:rsidRPr="00867C35">
        <w:rPr>
          <w:rFonts w:eastAsia="Calibri"/>
          <w:sz w:val="22"/>
          <w:szCs w:val="22"/>
          <w:lang w:eastAsia="en-US"/>
        </w:rPr>
        <w:fldChar w:fldCharType="begin"/>
      </w:r>
      <w:r w:rsidR="009416FC" w:rsidRPr="00867C35">
        <w:rPr>
          <w:rFonts w:eastAsia="Calibri"/>
          <w:sz w:val="22"/>
          <w:szCs w:val="22"/>
          <w:lang w:eastAsia="en-US"/>
        </w:rPr>
        <w:instrText xml:space="preserve"> REF _Ref182772191 \r \h </w:instrText>
      </w:r>
      <w:r w:rsidR="00867C35">
        <w:rPr>
          <w:rFonts w:eastAsia="Calibri"/>
          <w:sz w:val="22"/>
          <w:szCs w:val="22"/>
          <w:lang w:eastAsia="en-US"/>
        </w:rPr>
        <w:instrText xml:space="preserve"> \* MERGEFORMAT </w:instrText>
      </w:r>
      <w:r w:rsidR="009416FC" w:rsidRPr="00867C35">
        <w:rPr>
          <w:rFonts w:eastAsia="Calibri"/>
          <w:sz w:val="22"/>
          <w:szCs w:val="22"/>
          <w:lang w:eastAsia="en-US"/>
        </w:rPr>
      </w:r>
      <w:r w:rsidR="009416FC" w:rsidRPr="00867C35">
        <w:rPr>
          <w:rFonts w:eastAsia="Calibri"/>
          <w:sz w:val="22"/>
          <w:szCs w:val="22"/>
          <w:lang w:eastAsia="en-US"/>
        </w:rPr>
        <w:fldChar w:fldCharType="separate"/>
      </w:r>
      <w:r w:rsidR="00060882" w:rsidRPr="00867C35">
        <w:rPr>
          <w:rFonts w:eastAsia="Calibri"/>
          <w:sz w:val="22"/>
          <w:szCs w:val="22"/>
          <w:lang w:eastAsia="en-US"/>
        </w:rPr>
        <w:t>3.1</w:t>
      </w:r>
      <w:r w:rsidR="009416FC" w:rsidRPr="00867C35">
        <w:rPr>
          <w:rFonts w:eastAsia="Calibri"/>
          <w:sz w:val="22"/>
          <w:szCs w:val="22"/>
          <w:lang w:eastAsia="en-US"/>
        </w:rPr>
        <w:fldChar w:fldCharType="end"/>
      </w:r>
      <w:r w:rsidR="009416FC" w:rsidRPr="00867C35">
        <w:rPr>
          <w:rFonts w:eastAsia="Calibri"/>
          <w:sz w:val="22"/>
          <w:szCs w:val="22"/>
          <w:lang w:eastAsia="en-US"/>
        </w:rPr>
        <w:t>. S</w:t>
      </w:r>
      <w:r w:rsidRPr="00867C35">
        <w:rPr>
          <w:rFonts w:eastAsia="Calibri"/>
          <w:sz w:val="22"/>
          <w:szCs w:val="22"/>
          <w:lang w:eastAsia="en-US"/>
        </w:rPr>
        <w:t>mlouvy Objednatelem zhotoviteli řádně vést stavební deník stavby, a to elektronickou formou (dále též jako „stavební deník“, „elektronický stavební deník“ či „ESD“) vše v souladu se zák. č. 183/2006 Sb., o územním plánování a stavebním řádu, v platném znění (dále též jako „stavební zákon“) a v souladu s příslušnou přílohou vyhlášky č. 499/2006 Sb., o dokumentaci staveb, ve znění pozdějších předpisů. ESD je zhotovitel povinen vést elektronickou formou, a s odkazem na ust. § 152 odst. 6 a v souladu s ust. § 157 vše dle stavebního zákona. Veškeré zápisy v ESD budou prováděny v jazyce českém.</w:t>
      </w:r>
    </w:p>
    <w:p w14:paraId="252E86A2" w14:textId="77777777" w:rsidR="00217BD5" w:rsidRPr="00867C35" w:rsidRDefault="00217BD5" w:rsidP="00217BD5">
      <w:pPr>
        <w:pStyle w:val="Textodst1sl"/>
        <w:rPr>
          <w:rFonts w:eastAsia="Calibri"/>
          <w:sz w:val="22"/>
          <w:szCs w:val="22"/>
          <w:lang w:eastAsia="en-US"/>
        </w:rPr>
      </w:pPr>
      <w:r w:rsidRPr="00867C35">
        <w:rPr>
          <w:rFonts w:eastAsia="Calibri"/>
          <w:sz w:val="22"/>
          <w:szCs w:val="22"/>
          <w:lang w:eastAsia="en-US"/>
        </w:rPr>
        <w:t xml:space="preserve">Smyslem a účelem ESD je provádění jednoznačně identifikovatelných a kontinuálních záznamů o provádění díla a veškerých stavebních prací, dodávek a služeb vše související s dílem dle této smlouvy. Veškeré záznamy zhotovitele v ESD pak musí být zhotovitelem prováděny tak, aby bylo jednoznačně určitelné kdo, jakým způsobem, kdy provedl konkrétní záznam v ESD, čeho se záznam týkal a další skutečnosti, které jsou vhodné či nutné k jednoznačné identifikaci záznamu v ESD tak, aby byla zajištěna autenticita konkrétní osoby, která v ESD konkrétní záznam provedla. </w:t>
      </w:r>
    </w:p>
    <w:p w14:paraId="04EFAD20" w14:textId="77777777" w:rsidR="00217BD5" w:rsidRPr="00867C35" w:rsidRDefault="00217BD5" w:rsidP="00217BD5">
      <w:pPr>
        <w:pStyle w:val="Textodst1sl"/>
        <w:rPr>
          <w:rFonts w:eastAsia="Calibri"/>
          <w:sz w:val="22"/>
          <w:szCs w:val="22"/>
          <w:lang w:eastAsia="en-US"/>
        </w:rPr>
      </w:pPr>
      <w:r w:rsidRPr="00867C35">
        <w:rPr>
          <w:rFonts w:eastAsia="Calibri"/>
          <w:sz w:val="22"/>
          <w:szCs w:val="22"/>
          <w:lang w:eastAsia="en-US"/>
        </w:rPr>
        <w:t>ESD a jeho vedení zajistí na svůj náklad a nebezpečí zhotovitel, a to prostřednictvím programového produktu („dále též jako „program“), který bude splňovat nejméně veškeré níže uvedené požadavky objednatele:</w:t>
      </w:r>
    </w:p>
    <w:p w14:paraId="79D167E8" w14:textId="77777777" w:rsidR="00217BD5" w:rsidRPr="00867C35" w:rsidRDefault="00217BD5" w:rsidP="00217BD5">
      <w:pPr>
        <w:numPr>
          <w:ilvl w:val="0"/>
          <w:numId w:val="52"/>
        </w:numPr>
        <w:tabs>
          <w:tab w:val="clear" w:pos="0"/>
          <w:tab w:val="clear" w:pos="284"/>
          <w:tab w:val="clear" w:pos="1701"/>
        </w:tabs>
        <w:overflowPunct w:val="0"/>
        <w:spacing w:after="120"/>
        <w:ind w:left="1418" w:hanging="425"/>
        <w:contextualSpacing/>
        <w:textAlignment w:val="baseline"/>
        <w:rPr>
          <w:rFonts w:eastAsia="Calibri"/>
          <w:sz w:val="22"/>
          <w:szCs w:val="22"/>
          <w:lang w:eastAsia="en-US"/>
        </w:rPr>
      </w:pPr>
      <w:r w:rsidRPr="00867C35">
        <w:rPr>
          <w:rFonts w:eastAsia="Calibri"/>
          <w:sz w:val="22"/>
          <w:szCs w:val="22"/>
          <w:lang w:eastAsia="en-US"/>
        </w:rPr>
        <w:t xml:space="preserve">osoby přistupující k elektronickému stavebnímu deníku mohou provést identifikaci a autentizaci prostředkem pro elektronickou identifikaci nejméně v úrovni značná, a to dle </w:t>
      </w:r>
      <w:r w:rsidRPr="00867C35">
        <w:rPr>
          <w:rFonts w:eastAsia="Calibri"/>
          <w:color w:val="000000"/>
          <w:sz w:val="22"/>
          <w:szCs w:val="22"/>
        </w:rPr>
        <w:t>Nařízení Evropského parlamentu a Rady (EU) č. 910/2014 ze dne 23. července 2014 o elektronické identifikaci a službách vytvářejících důvěru pro elektronické transakce na vnitřním trhu a o zrušení směrnice 1999/93/ES</w:t>
      </w:r>
      <w:r w:rsidRPr="00867C35">
        <w:rPr>
          <w:rFonts w:eastAsia="Calibri"/>
          <w:sz w:val="22"/>
          <w:szCs w:val="22"/>
          <w:lang w:eastAsia="en-US"/>
        </w:rPr>
        <w:t xml:space="preserve">, </w:t>
      </w:r>
    </w:p>
    <w:p w14:paraId="718C33D4" w14:textId="77777777" w:rsidR="00217BD5" w:rsidRPr="00867C35" w:rsidRDefault="00217BD5" w:rsidP="00217BD5">
      <w:pPr>
        <w:numPr>
          <w:ilvl w:val="0"/>
          <w:numId w:val="52"/>
        </w:numPr>
        <w:tabs>
          <w:tab w:val="clear" w:pos="0"/>
          <w:tab w:val="clear" w:pos="284"/>
          <w:tab w:val="clear" w:pos="1701"/>
        </w:tabs>
        <w:overflowPunct w:val="0"/>
        <w:spacing w:after="120"/>
        <w:ind w:left="1418" w:hanging="425"/>
        <w:contextualSpacing/>
        <w:textAlignment w:val="baseline"/>
        <w:rPr>
          <w:rFonts w:eastAsia="Calibri"/>
          <w:sz w:val="22"/>
          <w:szCs w:val="22"/>
          <w:lang w:eastAsia="en-US"/>
        </w:rPr>
      </w:pPr>
      <w:r w:rsidRPr="00867C35">
        <w:rPr>
          <w:rFonts w:eastAsia="Calibri"/>
          <w:sz w:val="22"/>
          <w:szCs w:val="22"/>
          <w:lang w:eastAsia="en-US"/>
        </w:rPr>
        <w:t xml:space="preserve">technické řešení elektronického stavebního deníku musí poskytovat přiměřené záruky, že obsah elektronického stavebního deníku nebude zpětně upravován, </w:t>
      </w:r>
    </w:p>
    <w:p w14:paraId="2AAD324B" w14:textId="77777777" w:rsidR="00217BD5" w:rsidRPr="00867C35" w:rsidRDefault="00217BD5" w:rsidP="00217BD5">
      <w:pPr>
        <w:numPr>
          <w:ilvl w:val="0"/>
          <w:numId w:val="52"/>
        </w:numPr>
        <w:tabs>
          <w:tab w:val="clear" w:pos="0"/>
          <w:tab w:val="clear" w:pos="284"/>
          <w:tab w:val="clear" w:pos="1701"/>
        </w:tabs>
        <w:overflowPunct w:val="0"/>
        <w:spacing w:after="120"/>
        <w:ind w:left="1418" w:hanging="425"/>
        <w:contextualSpacing/>
        <w:textAlignment w:val="baseline"/>
        <w:rPr>
          <w:rFonts w:eastAsia="Calibri"/>
          <w:sz w:val="22"/>
          <w:szCs w:val="22"/>
          <w:lang w:eastAsia="en-US"/>
        </w:rPr>
      </w:pPr>
      <w:r w:rsidRPr="00867C35">
        <w:rPr>
          <w:rFonts w:eastAsia="Calibri"/>
          <w:sz w:val="22"/>
          <w:szCs w:val="22"/>
          <w:lang w:eastAsia="en-US"/>
        </w:rPr>
        <w:t xml:space="preserve">součástí elektronického stavebního deníku je záznam o přístupech jednotlivých osob k jednotlivým záznamům, </w:t>
      </w:r>
    </w:p>
    <w:p w14:paraId="516F3ED6" w14:textId="77777777" w:rsidR="00217BD5" w:rsidRPr="00867C35" w:rsidRDefault="00217BD5" w:rsidP="00217BD5">
      <w:pPr>
        <w:numPr>
          <w:ilvl w:val="0"/>
          <w:numId w:val="52"/>
        </w:numPr>
        <w:tabs>
          <w:tab w:val="clear" w:pos="0"/>
          <w:tab w:val="clear" w:pos="284"/>
          <w:tab w:val="clear" w:pos="1701"/>
        </w:tabs>
        <w:overflowPunct w:val="0"/>
        <w:spacing w:after="120"/>
        <w:ind w:left="1418" w:hanging="425"/>
        <w:contextualSpacing/>
        <w:textAlignment w:val="baseline"/>
        <w:rPr>
          <w:rFonts w:eastAsia="Calibri"/>
          <w:sz w:val="22"/>
          <w:szCs w:val="22"/>
          <w:lang w:eastAsia="en-US"/>
        </w:rPr>
      </w:pPr>
      <w:r w:rsidRPr="00867C35">
        <w:rPr>
          <w:rFonts w:eastAsia="Calibri"/>
          <w:sz w:val="22"/>
          <w:szCs w:val="22"/>
          <w:lang w:eastAsia="en-US"/>
        </w:rPr>
        <w:t xml:space="preserve">elektronický stavební deník musí být uchován na náklady a nebezpečí zhotovitele po dobu, po kterou trvá záruka za jakost, byť i části stavby, nejméně však po dobu 10 let od vydání kolaudačního souhlasu, popřípadě od provedení díla, pokud se kolaudační souhlas nevyžaduje, nedohodnou-li se smluvní strany jinak. </w:t>
      </w:r>
    </w:p>
    <w:p w14:paraId="33CA7E8B" w14:textId="77777777" w:rsidR="00217BD5" w:rsidRPr="00867C35" w:rsidRDefault="00217BD5" w:rsidP="00217BD5">
      <w:pPr>
        <w:tabs>
          <w:tab w:val="clear" w:pos="0"/>
          <w:tab w:val="clear" w:pos="284"/>
          <w:tab w:val="clear" w:pos="1701"/>
        </w:tabs>
        <w:overflowPunct w:val="0"/>
        <w:spacing w:after="120"/>
        <w:ind w:left="1418" w:hanging="2"/>
        <w:contextualSpacing/>
        <w:textAlignment w:val="baseline"/>
        <w:rPr>
          <w:rFonts w:eastAsia="Calibri"/>
          <w:sz w:val="22"/>
          <w:szCs w:val="22"/>
          <w:lang w:eastAsia="en-US"/>
        </w:rPr>
      </w:pPr>
      <w:r w:rsidRPr="00867C35">
        <w:rPr>
          <w:rFonts w:eastAsia="Calibri"/>
          <w:sz w:val="22"/>
          <w:szCs w:val="22"/>
          <w:lang w:eastAsia="en-US"/>
        </w:rPr>
        <w:t>Zhotovitel je povinen prokázat objednateli, že program splňuje nejméně výše uvedené aspekty, a to obratem po nabytí účinnosti této smlouvy.</w:t>
      </w:r>
    </w:p>
    <w:p w14:paraId="7A657C6D" w14:textId="77777777" w:rsidR="00217BD5" w:rsidRPr="00867C35" w:rsidRDefault="00217BD5" w:rsidP="00217BD5">
      <w:pPr>
        <w:pStyle w:val="Textodst1sl"/>
        <w:rPr>
          <w:rFonts w:eastAsia="Calibri"/>
          <w:sz w:val="22"/>
          <w:szCs w:val="22"/>
          <w:lang w:eastAsia="en-US"/>
        </w:rPr>
      </w:pPr>
      <w:r w:rsidRPr="00867C35">
        <w:rPr>
          <w:rFonts w:eastAsia="Calibri"/>
          <w:sz w:val="22"/>
          <w:szCs w:val="22"/>
          <w:lang w:eastAsia="en-US"/>
        </w:rPr>
        <w:t>Zhotovitel se v souvislosti s ESD zavazuje, že objednateli umožní vstupovat, editovat, nahlížet a jinak disponovat s ESD prostřednictvím licence ke zhotovitelem určenému programu, na jehož základě vede ESD. Zhotovitel se v tomto ohledu zavazuje, že objednateli poskytne odpovídající počet licencí k programu tak, aby byl zajištěn dostatečný přístup objednatele a objednatelem určených osob k ESD. Současně se zhotovitel zavazuje, že licence k programu, kterou udělí objednateli, bude mít objednatel možnost využívat nejméně po dobu provádění díla dle této smlouvy.</w:t>
      </w:r>
    </w:p>
    <w:p w14:paraId="22634AF3" w14:textId="77777777" w:rsidR="00217BD5" w:rsidRPr="00867C35" w:rsidRDefault="00217BD5" w:rsidP="00217BD5">
      <w:pPr>
        <w:pStyle w:val="Textodst1sl"/>
        <w:rPr>
          <w:rFonts w:eastAsia="Calibri"/>
          <w:sz w:val="22"/>
          <w:szCs w:val="22"/>
          <w:lang w:eastAsia="en-US"/>
        </w:rPr>
      </w:pPr>
      <w:r w:rsidRPr="00867C35">
        <w:rPr>
          <w:rFonts w:eastAsia="Calibri"/>
          <w:sz w:val="22"/>
          <w:szCs w:val="22"/>
          <w:lang w:eastAsia="en-US"/>
        </w:rPr>
        <w:t xml:space="preserve">V souvislosti s užíváním programu se zhotovitel rovněž zavazuje, že po nabytí účinnosti této smlouvy a kdykoliv v průběhu její účinnosti zajistí objednateli a objednatelem určeným osobám odpovídající zaškolení k užívání programu a případnou technickou podporu toliko potřebnou k instalaci a funkčnosti programu v podmínkách v sídle objednatele i mimo něj. K samotnému zaškolení dojde v místě sídla objednatele, popřípadě v jiném místě dle dohody smluvních stran, a v termínech a počtech dle odůvodněných potřeb objednatele. O provedení </w:t>
      </w:r>
      <w:r w:rsidRPr="00867C35">
        <w:rPr>
          <w:rFonts w:eastAsia="Calibri"/>
          <w:sz w:val="22"/>
          <w:szCs w:val="22"/>
          <w:lang w:eastAsia="en-US"/>
        </w:rPr>
        <w:lastRenderedPageBreak/>
        <w:t>každého zaškolení bude sepsán protokol a předán po jednom vyhotovení každé ze smluvních stran.</w:t>
      </w:r>
    </w:p>
    <w:p w14:paraId="563F0EBD" w14:textId="77777777" w:rsidR="00217BD5" w:rsidRPr="00867C35" w:rsidRDefault="00217BD5" w:rsidP="00217BD5">
      <w:pPr>
        <w:pStyle w:val="Textodst1sl"/>
        <w:rPr>
          <w:rFonts w:eastAsia="Calibri"/>
          <w:sz w:val="22"/>
          <w:szCs w:val="22"/>
          <w:lang w:eastAsia="en-US"/>
        </w:rPr>
      </w:pPr>
      <w:r w:rsidRPr="00867C35">
        <w:rPr>
          <w:rFonts w:eastAsia="Calibri"/>
          <w:sz w:val="22"/>
          <w:szCs w:val="22"/>
          <w:lang w:eastAsia="en-US"/>
        </w:rPr>
        <w:t>Zhotovitel je v souvislosti s ESD a zajištění přístupu objednatele a objednatelem určených subjektů a oprávněných třetích osob povinen jmenovat svého zástupce (administrátora), který umožní osobám zde uvedených vpisovat a editovat záznamy v ESD, a to dle aktuálních potřeb objednatele.</w:t>
      </w:r>
    </w:p>
    <w:p w14:paraId="4C2546EB" w14:textId="77777777" w:rsidR="00217BD5" w:rsidRPr="00867C35" w:rsidRDefault="00217BD5" w:rsidP="00217BD5">
      <w:pPr>
        <w:pStyle w:val="Textodst1sl"/>
        <w:rPr>
          <w:rFonts w:eastAsia="Calibri"/>
          <w:sz w:val="22"/>
          <w:szCs w:val="22"/>
          <w:lang w:eastAsia="en-US"/>
        </w:rPr>
      </w:pPr>
      <w:r w:rsidRPr="00867C35">
        <w:rPr>
          <w:rFonts w:eastAsia="Calibri"/>
          <w:sz w:val="22"/>
          <w:szCs w:val="22"/>
          <w:lang w:eastAsia="en-US"/>
        </w:rPr>
        <w:t xml:space="preserve">Ve stavebním deníku  vedeném zhotovitelem budou zaznamenávány zejména veškeré skutečnosti o průběhu všech prací v souvislosti s prováděním díla, včetně prací poddodavatelů, zejména popis provedené práce a použitých technologií, údaje o použité výkresové dokumentaci, statistické údaje, povětrnostní podmínky a odchylky v provedení díla od příslušné projektové dokumentace, informace o konání kontrolních dnů a dále jakékoliv jiné informace mající vztah k prováděnému dílu dle této smlouvy či jakékoliv další informace, které si objednatel vyžádá nad rámec zde uvedených. </w:t>
      </w:r>
    </w:p>
    <w:p w14:paraId="4D1E928B" w14:textId="77777777" w:rsidR="00217BD5" w:rsidRPr="00867C35" w:rsidRDefault="00217BD5" w:rsidP="00217BD5">
      <w:pPr>
        <w:pStyle w:val="Textodst1sl"/>
        <w:rPr>
          <w:rFonts w:eastAsia="Calibri"/>
          <w:sz w:val="22"/>
          <w:szCs w:val="22"/>
          <w:lang w:eastAsia="en-US"/>
        </w:rPr>
      </w:pPr>
      <w:r w:rsidRPr="00867C35">
        <w:rPr>
          <w:rFonts w:eastAsia="Calibri"/>
          <w:sz w:val="22"/>
          <w:szCs w:val="22"/>
          <w:lang w:eastAsia="en-US"/>
        </w:rPr>
        <w:t xml:space="preserve">Do stavebního deníku bude zhotovitel zapisovat všechny skutečnosti stanovené příslušnými právními předpisy a současně všechny skutečnosti rozhodné pro plnění podmínek této smlouvy. </w:t>
      </w:r>
    </w:p>
    <w:p w14:paraId="28E8AAED" w14:textId="77777777" w:rsidR="00217BD5" w:rsidRPr="00683CED" w:rsidRDefault="00217BD5" w:rsidP="00217BD5">
      <w:pPr>
        <w:pStyle w:val="Textodst1sl"/>
        <w:rPr>
          <w:rFonts w:eastAsia="Calibri"/>
          <w:sz w:val="22"/>
          <w:szCs w:val="22"/>
          <w:lang w:eastAsia="en-US"/>
        </w:rPr>
      </w:pPr>
      <w:r w:rsidRPr="00867C35">
        <w:rPr>
          <w:rFonts w:eastAsia="Calibri"/>
          <w:sz w:val="22"/>
          <w:szCs w:val="22"/>
          <w:lang w:eastAsia="en-US"/>
        </w:rPr>
        <w:t>Stavební deník vede zhotovitelem pověřená osoba, a to na bázi denních záznamů. V případě změny osoby zhotovitelem pověřené k vedení stavebního deníku musí být tato skutečnost bezodkladně uvedena ve stavebním deníku</w:t>
      </w:r>
      <w:r w:rsidRPr="00683CED">
        <w:rPr>
          <w:rFonts w:eastAsia="Calibri"/>
          <w:sz w:val="22"/>
          <w:szCs w:val="22"/>
          <w:lang w:eastAsia="en-US"/>
        </w:rPr>
        <w:t>.</w:t>
      </w:r>
    </w:p>
    <w:p w14:paraId="00F20411" w14:textId="77777777" w:rsidR="00217BD5" w:rsidRPr="00683CED" w:rsidRDefault="00217BD5" w:rsidP="00217BD5">
      <w:pPr>
        <w:pStyle w:val="Textodst1sl"/>
        <w:rPr>
          <w:rFonts w:eastAsia="Calibri"/>
          <w:sz w:val="22"/>
          <w:szCs w:val="22"/>
          <w:lang w:eastAsia="en-US"/>
        </w:rPr>
      </w:pPr>
      <w:r w:rsidRPr="00683CED">
        <w:rPr>
          <w:rFonts w:eastAsia="Calibri"/>
          <w:sz w:val="22"/>
          <w:szCs w:val="22"/>
          <w:lang w:eastAsia="en-US"/>
        </w:rPr>
        <w:t>Stavební deník a jeho vedení musí být zajištěno tak, aby byl vždy okamžitě k dispozici objednateli či objednatelem určené osobě, orgánu státního stavebního dohledu či jinému orgánu veřejné správy.</w:t>
      </w:r>
    </w:p>
    <w:p w14:paraId="5F92BBF8" w14:textId="0BA4099E" w:rsidR="00217BD5" w:rsidRDefault="00217BD5" w:rsidP="00217BD5">
      <w:pPr>
        <w:pStyle w:val="Textodst1sl"/>
        <w:rPr>
          <w:rFonts w:eastAsia="Calibri"/>
          <w:sz w:val="22"/>
          <w:szCs w:val="22"/>
          <w:lang w:eastAsia="en-US"/>
        </w:rPr>
      </w:pPr>
      <w:r w:rsidRPr="00683CED">
        <w:rPr>
          <w:rFonts w:eastAsia="Calibri"/>
          <w:sz w:val="22"/>
          <w:szCs w:val="22"/>
          <w:lang w:eastAsia="en-US"/>
        </w:rPr>
        <w:t>Zhotovitel se zavazuje na základě žádosti zástupce objednatele bezodkladně předávat objednateli úplné záznamy ze stave</w:t>
      </w:r>
      <w:r>
        <w:rPr>
          <w:rFonts w:eastAsia="Calibri"/>
          <w:sz w:val="22"/>
          <w:szCs w:val="22"/>
          <w:lang w:eastAsia="en-US"/>
        </w:rPr>
        <w:t xml:space="preserve">bního deníku, a to i ve formátu </w:t>
      </w:r>
      <w:r w:rsidRPr="00683CED">
        <w:rPr>
          <w:rFonts w:eastAsia="Calibri"/>
          <w:sz w:val="22"/>
          <w:szCs w:val="22"/>
          <w:lang w:eastAsia="en-US"/>
        </w:rPr>
        <w:t xml:space="preserve">PDF </w:t>
      </w:r>
      <w:r>
        <w:rPr>
          <w:rFonts w:eastAsia="Calibri"/>
          <w:sz w:val="22"/>
          <w:szCs w:val="22"/>
          <w:lang w:eastAsia="en-US"/>
        </w:rPr>
        <w:t>a</w:t>
      </w:r>
      <w:r w:rsidRPr="00683CED">
        <w:rPr>
          <w:rFonts w:eastAsia="Calibri"/>
          <w:sz w:val="22"/>
          <w:szCs w:val="22"/>
          <w:lang w:eastAsia="en-US"/>
        </w:rPr>
        <w:t xml:space="preserve"> v podobě tištěné, a to vždy dle dohody smluvních stran.</w:t>
      </w:r>
    </w:p>
    <w:p w14:paraId="1B41F0FD" w14:textId="0C5736BC" w:rsidR="00217BD5" w:rsidRPr="00724B50" w:rsidRDefault="00217BD5" w:rsidP="00217BD5">
      <w:pPr>
        <w:pStyle w:val="Textodst1sl"/>
        <w:rPr>
          <w:rFonts w:eastAsia="Calibri"/>
          <w:sz w:val="20"/>
          <w:szCs w:val="22"/>
          <w:lang w:eastAsia="en-US"/>
        </w:rPr>
      </w:pPr>
      <w:r w:rsidRPr="00724B50">
        <w:rPr>
          <w:iCs/>
          <w:sz w:val="22"/>
        </w:rPr>
        <w:t>Nedílnou součástí řádného splnění díla je předání všech písemných dokladů potřebných k užívání a provozování díla, které se vztahují k těm částem díla, které zhotovoval nebo dodával Dodavatel ve smyslu této Smlouvy (a to i prostřednictvím svých poddodavatelů), a to předáním jejich originálů včetně předání výstupu – dat z elektronického stavebního deníku ve formátu PDF (na cd nebo flash disku)</w:t>
      </w:r>
    </w:p>
    <w:p w14:paraId="4BC6DB52" w14:textId="77777777" w:rsidR="00217BD5" w:rsidRPr="00683CED" w:rsidRDefault="00217BD5" w:rsidP="00217BD5">
      <w:pPr>
        <w:pStyle w:val="Textodst1sl"/>
        <w:rPr>
          <w:rFonts w:eastAsia="Calibri"/>
          <w:sz w:val="22"/>
          <w:szCs w:val="22"/>
          <w:lang w:eastAsia="en-US"/>
        </w:rPr>
      </w:pPr>
      <w:r w:rsidRPr="00683CED">
        <w:rPr>
          <w:rFonts w:eastAsia="Calibri"/>
          <w:sz w:val="22"/>
          <w:szCs w:val="22"/>
          <w:lang w:eastAsia="en-US"/>
        </w:rPr>
        <w:t>Záznamy ve stavebním deníku nepředstavují ani nenahrazují dohody smluvních stran či zvláštní písemná prohlášení kterékoliv ze smluvních stran, která dle této smlouvy musí učinit a doručit druhé ze smluvních stran.</w:t>
      </w:r>
    </w:p>
    <w:p w14:paraId="26D8C895" w14:textId="77777777" w:rsidR="00217BD5" w:rsidRPr="00683CED" w:rsidRDefault="00217BD5" w:rsidP="00217BD5">
      <w:pPr>
        <w:pStyle w:val="Textodst1sl"/>
        <w:rPr>
          <w:rFonts w:eastAsia="Calibri"/>
          <w:sz w:val="22"/>
          <w:szCs w:val="22"/>
          <w:lang w:eastAsia="en-US"/>
        </w:rPr>
      </w:pPr>
      <w:r w:rsidRPr="00683CED">
        <w:rPr>
          <w:rFonts w:eastAsia="Calibri"/>
          <w:sz w:val="22"/>
          <w:szCs w:val="22"/>
          <w:lang w:eastAsia="en-US"/>
        </w:rPr>
        <w:t>Objednatel je oprávněn pravidelně kontrolovat stavební deník a k jednotlivým záznamům připojit vyjádření, která považuje za nezbytná a důležitá, případně napsat svůj požadavek či pokyn.</w:t>
      </w:r>
    </w:p>
    <w:p w14:paraId="6593D644" w14:textId="77777777" w:rsidR="00217BD5" w:rsidRPr="00683CED" w:rsidRDefault="00217BD5" w:rsidP="00217BD5">
      <w:pPr>
        <w:pStyle w:val="Textodst1sl"/>
        <w:rPr>
          <w:rFonts w:eastAsia="Calibri"/>
          <w:sz w:val="22"/>
          <w:szCs w:val="22"/>
          <w:lang w:eastAsia="en-US"/>
        </w:rPr>
      </w:pPr>
      <w:r w:rsidRPr="00683CED">
        <w:rPr>
          <w:rFonts w:eastAsia="Calibri"/>
          <w:sz w:val="22"/>
          <w:szCs w:val="22"/>
          <w:lang w:eastAsia="en-US"/>
        </w:rPr>
        <w:t xml:space="preserve">Objednatel může vznést jakékoliv námitky k záznamům a údajům zhotovitele ve stavebním deníku. Námitky musí být vzneseny bez zbytečného odkladu od provedení záznamu ve stavebním deníku. </w:t>
      </w:r>
    </w:p>
    <w:p w14:paraId="738FDC3F" w14:textId="435CB0E2" w:rsidR="00217BD5" w:rsidRPr="00683CED" w:rsidRDefault="00217BD5" w:rsidP="00217BD5">
      <w:pPr>
        <w:pStyle w:val="Textodst1sl"/>
        <w:rPr>
          <w:rFonts w:eastAsia="Calibri"/>
          <w:sz w:val="22"/>
          <w:szCs w:val="22"/>
          <w:lang w:eastAsia="en-US"/>
        </w:rPr>
      </w:pPr>
      <w:r w:rsidRPr="00683CED">
        <w:rPr>
          <w:rFonts w:eastAsia="Calibri"/>
          <w:sz w:val="22"/>
          <w:szCs w:val="22"/>
          <w:lang w:eastAsia="en-US"/>
        </w:rPr>
        <w:t xml:space="preserve">K požadavkům objednatele zapsaným do stavebního deníku se zhotovitel vyjádří do 3 pracovních dnů nebo nejpozději do objednatelem stanoveného prodlouženého termínu. Toto ustanovení platí i v opačném vztahu tj. zhotovitel – objednatel. </w:t>
      </w:r>
    </w:p>
    <w:p w14:paraId="71014C27" w14:textId="77777777" w:rsidR="00217BD5" w:rsidRDefault="00217BD5" w:rsidP="00217BD5">
      <w:pPr>
        <w:pStyle w:val="Textodst1sl"/>
        <w:rPr>
          <w:rFonts w:ascii="Arial" w:eastAsia="Calibri" w:hAnsi="Arial" w:cs="Arial"/>
          <w:sz w:val="22"/>
          <w:szCs w:val="22"/>
          <w:lang w:eastAsia="en-US"/>
        </w:rPr>
      </w:pPr>
      <w:r w:rsidRPr="00683CED">
        <w:rPr>
          <w:rFonts w:eastAsia="Calibri"/>
          <w:sz w:val="22"/>
          <w:szCs w:val="22"/>
          <w:lang w:eastAsia="en-US"/>
        </w:rPr>
        <w:t>Zhotovitel je povinen archivovat ESD k dílu dle této smlouvy v souladu s touto smlouvou</w:t>
      </w:r>
      <w:r w:rsidRPr="00683CED">
        <w:rPr>
          <w:rFonts w:ascii="Arial" w:eastAsia="Calibri" w:hAnsi="Arial" w:cs="Arial"/>
          <w:sz w:val="22"/>
          <w:szCs w:val="22"/>
          <w:lang w:eastAsia="en-US"/>
        </w:rPr>
        <w:t>.</w:t>
      </w:r>
    </w:p>
    <w:p w14:paraId="59D36A54" w14:textId="77777777" w:rsidR="00217BD5" w:rsidRPr="0068710C" w:rsidRDefault="00217BD5" w:rsidP="00217BD5">
      <w:pPr>
        <w:pStyle w:val="Textodst1sl"/>
        <w:rPr>
          <w:rFonts w:eastAsia="Calibri"/>
          <w:sz w:val="22"/>
          <w:szCs w:val="22"/>
          <w:lang w:eastAsia="en-US"/>
        </w:rPr>
      </w:pPr>
      <w:r w:rsidRPr="0068710C">
        <w:rPr>
          <w:rFonts w:eastAsia="Calibri"/>
          <w:sz w:val="22"/>
          <w:szCs w:val="22"/>
          <w:lang w:eastAsia="en-US"/>
        </w:rPr>
        <w:t>Náklady na vedení elektronického stavebního deníku si zhotovitel promítne do jednotkových cen stavebních prací.</w:t>
      </w:r>
    </w:p>
    <w:p w14:paraId="1EA30397" w14:textId="77777777" w:rsidR="00217BD5" w:rsidRPr="008C11F9" w:rsidRDefault="00217BD5" w:rsidP="00217BD5">
      <w:pPr>
        <w:pStyle w:val="Textodst1sl"/>
        <w:rPr>
          <w:rFonts w:eastAsia="Calibri"/>
          <w:sz w:val="22"/>
          <w:szCs w:val="22"/>
          <w:lang w:eastAsia="en-US"/>
        </w:rPr>
      </w:pPr>
      <w:r>
        <w:rPr>
          <w:rFonts w:eastAsia="Calibri"/>
          <w:sz w:val="22"/>
          <w:szCs w:val="22"/>
          <w:lang w:eastAsia="en-US"/>
        </w:rPr>
        <w:lastRenderedPageBreak/>
        <w:t>V</w:t>
      </w:r>
      <w:r w:rsidRPr="008C11F9">
        <w:rPr>
          <w:rFonts w:eastAsia="Calibri"/>
          <w:sz w:val="22"/>
          <w:szCs w:val="22"/>
          <w:lang w:eastAsia="en-US"/>
        </w:rPr>
        <w:t xml:space="preserve"> případě porušení </w:t>
      </w:r>
      <w:r>
        <w:rPr>
          <w:rFonts w:eastAsia="Calibri"/>
          <w:sz w:val="22"/>
          <w:szCs w:val="22"/>
          <w:lang w:eastAsia="en-US"/>
        </w:rPr>
        <w:t>závazků Z</w:t>
      </w:r>
      <w:r w:rsidRPr="008C11F9">
        <w:rPr>
          <w:rFonts w:eastAsia="Calibri"/>
          <w:sz w:val="22"/>
          <w:szCs w:val="22"/>
          <w:lang w:eastAsia="en-US"/>
        </w:rPr>
        <w:t>hotovitele v rámci vedení stavebního deníku elektronickou formou z důvodu n</w:t>
      </w:r>
      <w:r>
        <w:rPr>
          <w:rFonts w:eastAsia="Calibri"/>
          <w:sz w:val="22"/>
          <w:szCs w:val="22"/>
          <w:lang w:eastAsia="en-US"/>
        </w:rPr>
        <w:t>e</w:t>
      </w:r>
      <w:r w:rsidRPr="008C11F9">
        <w:rPr>
          <w:rFonts w:eastAsia="Calibri"/>
          <w:sz w:val="22"/>
          <w:szCs w:val="22"/>
          <w:lang w:eastAsia="en-US"/>
        </w:rPr>
        <w:t>za</w:t>
      </w:r>
      <w:r>
        <w:rPr>
          <w:rFonts w:eastAsia="Calibri"/>
          <w:sz w:val="22"/>
          <w:szCs w:val="22"/>
          <w:lang w:eastAsia="en-US"/>
        </w:rPr>
        <w:t>jištění požadavků na systém ESD</w:t>
      </w:r>
      <w:r w:rsidRPr="008C11F9">
        <w:rPr>
          <w:rFonts w:eastAsia="Calibri"/>
          <w:sz w:val="22"/>
          <w:szCs w:val="22"/>
          <w:lang w:eastAsia="en-US"/>
        </w:rPr>
        <w:t xml:space="preserve"> uvedených ve smlouvě o dílo, může Objednatel přistoupit za jednotlivé porušení</w:t>
      </w:r>
      <w:r>
        <w:rPr>
          <w:rFonts w:eastAsia="Calibri"/>
          <w:sz w:val="22"/>
          <w:szCs w:val="22"/>
          <w:lang w:eastAsia="en-US"/>
        </w:rPr>
        <w:t xml:space="preserve"> k smluvní pokutě:</w:t>
      </w:r>
    </w:p>
    <w:p w14:paraId="6ECD80FC" w14:textId="77777777" w:rsidR="00217BD5" w:rsidRDefault="00217BD5" w:rsidP="00217BD5">
      <w:pPr>
        <w:pStyle w:val="Odstavecseseznamem"/>
        <w:numPr>
          <w:ilvl w:val="0"/>
          <w:numId w:val="53"/>
        </w:numPr>
        <w:overflowPunct w:val="0"/>
        <w:spacing w:after="120"/>
        <w:textAlignment w:val="baseline"/>
        <w:rPr>
          <w:rFonts w:ascii="Times New Roman" w:hAnsi="Times New Roman"/>
        </w:rPr>
      </w:pPr>
      <w:r w:rsidRPr="008C11F9">
        <w:rPr>
          <w:rFonts w:ascii="Times New Roman" w:hAnsi="Times New Roman"/>
        </w:rPr>
        <w:t>Smluvní pokuta za nedodržení/neplnění závazků zhotovitele v rámci vedení stavebního deníku elektronickou formou – nefunkčnost programu v průběhu výstavby č</w:t>
      </w:r>
      <w:r>
        <w:rPr>
          <w:rFonts w:ascii="Times New Roman" w:hAnsi="Times New Roman"/>
        </w:rPr>
        <w:t xml:space="preserve">iní </w:t>
      </w:r>
      <w:r w:rsidRPr="008C11F9">
        <w:rPr>
          <w:rFonts w:ascii="Times New Roman" w:hAnsi="Times New Roman"/>
        </w:rPr>
        <w:t>10.000,- Kč za každý den</w:t>
      </w:r>
    </w:p>
    <w:p w14:paraId="1734715E" w14:textId="77777777" w:rsidR="00217BD5" w:rsidRPr="00F04838" w:rsidRDefault="00217BD5"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3A98FA3" w14:textId="7F90107B" w:rsidR="00543097" w:rsidRPr="00AA7C74" w:rsidRDefault="00543097" w:rsidP="00543097">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3613E2">
        <w:rPr>
          <w:b/>
          <w:sz w:val="22"/>
          <w:szCs w:val="22"/>
        </w:rPr>
        <w:t>24 měsíců</w:t>
      </w:r>
      <w:r w:rsidRPr="00AA7C74">
        <w:rPr>
          <w:bCs/>
          <w:sz w:val="22"/>
          <w:szCs w:val="22"/>
        </w:rPr>
        <w:t xml:space="preserve"> od tohoto převzetí. Zhotovitel dále postupuje v souladu s odst. </w:t>
      </w:r>
      <w:r w:rsidR="00060882">
        <w:rPr>
          <w:bCs/>
          <w:sz w:val="22"/>
          <w:szCs w:val="22"/>
        </w:rPr>
        <w:fldChar w:fldCharType="begin"/>
      </w:r>
      <w:r w:rsidR="00060882">
        <w:rPr>
          <w:bCs/>
          <w:sz w:val="22"/>
          <w:szCs w:val="22"/>
        </w:rPr>
        <w:instrText xml:space="preserve"> REF _Ref182774184 \r \h </w:instrText>
      </w:r>
      <w:r w:rsidR="00060882">
        <w:rPr>
          <w:bCs/>
          <w:sz w:val="22"/>
          <w:szCs w:val="22"/>
        </w:rPr>
      </w:r>
      <w:r w:rsidR="00060882">
        <w:rPr>
          <w:bCs/>
          <w:sz w:val="22"/>
          <w:szCs w:val="22"/>
        </w:rPr>
        <w:fldChar w:fldCharType="separate"/>
      </w:r>
      <w:r w:rsidR="00060882">
        <w:rPr>
          <w:bCs/>
          <w:sz w:val="22"/>
          <w:szCs w:val="22"/>
        </w:rPr>
        <w:t>7.2</w:t>
      </w:r>
      <w:r w:rsidR="00060882">
        <w:rPr>
          <w:bCs/>
          <w:sz w:val="22"/>
          <w:szCs w:val="22"/>
        </w:rPr>
        <w:fldChar w:fldCharType="end"/>
      </w:r>
      <w:r w:rsidR="00060882">
        <w:rPr>
          <w:bCs/>
          <w:sz w:val="22"/>
          <w:szCs w:val="22"/>
        </w:rPr>
        <w:t>.</w:t>
      </w:r>
      <w:r w:rsidRPr="00AA7C74">
        <w:rPr>
          <w:bCs/>
          <w:sz w:val="22"/>
          <w:szCs w:val="22"/>
        </w:rPr>
        <w:t xml:space="preserve"> této Smlouvy.</w:t>
      </w:r>
    </w:p>
    <w:bookmarkEnd w:id="1"/>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44DAC46"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C24257">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0442FB27"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1F44E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5411"/>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(ii)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lastRenderedPageBreak/>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74100508"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w:t>
      </w:r>
      <w:r w:rsidR="000174EF">
        <w:rPr>
          <w:sz w:val="22"/>
          <w:szCs w:val="22"/>
        </w:rPr>
        <w:t xml:space="preserve"> </w:t>
      </w:r>
      <w:r w:rsidR="000174EF">
        <w:rPr>
          <w:sz w:val="22"/>
          <w:szCs w:val="22"/>
        </w:rPr>
        <w:fldChar w:fldCharType="begin"/>
      </w:r>
      <w:r w:rsidR="000174EF">
        <w:rPr>
          <w:sz w:val="22"/>
          <w:szCs w:val="22"/>
        </w:rPr>
        <w:instrText xml:space="preserve"> REF _Ref182765411 \r \h </w:instrText>
      </w:r>
      <w:r w:rsidR="000174EF">
        <w:rPr>
          <w:sz w:val="22"/>
          <w:szCs w:val="22"/>
        </w:rPr>
      </w:r>
      <w:r w:rsidR="000174EF">
        <w:rPr>
          <w:sz w:val="22"/>
          <w:szCs w:val="22"/>
        </w:rPr>
        <w:fldChar w:fldCharType="separate"/>
      </w:r>
      <w:r w:rsidR="00060882">
        <w:rPr>
          <w:sz w:val="22"/>
          <w:szCs w:val="22"/>
        </w:rPr>
        <w:t>4.8</w:t>
      </w:r>
      <w:r w:rsidR="000174EF">
        <w:rPr>
          <w:sz w:val="22"/>
          <w:szCs w:val="22"/>
        </w:rPr>
        <w:fldChar w:fldCharType="end"/>
      </w:r>
      <w:r w:rsidR="000174EF">
        <w:rPr>
          <w:sz w:val="22"/>
          <w:szCs w:val="22"/>
        </w:rPr>
        <w:t>.</w:t>
      </w:r>
      <w:r>
        <w:rPr>
          <w:sz w:val="22"/>
          <w:szCs w:val="22"/>
        </w:rPr>
        <w:t xml:space="preserve"> této Smlouvy jsou uvedeny v re</w:t>
      </w:r>
      <w:r w:rsidR="00F1213C">
        <w:rPr>
          <w:sz w:val="22"/>
          <w:szCs w:val="22"/>
        </w:rPr>
        <w:t>s</w:t>
      </w:r>
      <w:r>
        <w:rPr>
          <w:sz w:val="22"/>
          <w:szCs w:val="22"/>
        </w:rPr>
        <w:t xml:space="preserve">ortních normách </w:t>
      </w:r>
      <w:r w:rsidRPr="006A35F9">
        <w:rPr>
          <w:sz w:val="22"/>
          <w:szCs w:val="22"/>
        </w:rPr>
        <w:t xml:space="preserve">dostupných na </w:t>
      </w:r>
      <w:hyperlink r:id="rId14"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640E814D" w14:textId="5E715345" w:rsidR="008A55B9" w:rsidRPr="005A4A78" w:rsidRDefault="00BF7665" w:rsidP="005A4A78">
      <w:pPr>
        <w:pStyle w:val="Textodst1sl"/>
        <w:numPr>
          <w:ilvl w:val="1"/>
          <w:numId w:val="8"/>
        </w:numPr>
        <w:rPr>
          <w:sz w:val="22"/>
          <w:szCs w:val="22"/>
        </w:rPr>
      </w:pPr>
      <w:r w:rsidRPr="005A4A78">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D15357" w:rsidRPr="005A4A78">
        <w:rPr>
          <w:sz w:val="22"/>
          <w:szCs w:val="22"/>
        </w:rPr>
        <w:t>Směrnice R-Sm-16-02</w:t>
      </w:r>
      <w:r w:rsidR="00D15357">
        <w:rPr>
          <w:rStyle w:val="Znakapoznpodarou"/>
          <w:sz w:val="22"/>
          <w:szCs w:val="22"/>
        </w:rPr>
        <w:footnoteReference w:id="1"/>
      </w:r>
      <w:r w:rsidR="00D15357" w:rsidRPr="005A4A78">
        <w:rPr>
          <w:sz w:val="22"/>
          <w:szCs w:val="22"/>
        </w:rPr>
        <w:t xml:space="preserve">). </w:t>
      </w:r>
    </w:p>
    <w:p w14:paraId="4E055798" w14:textId="36E40131" w:rsidR="00BF7665" w:rsidRPr="008A55B9" w:rsidRDefault="00BF7665" w:rsidP="00667F87">
      <w:pPr>
        <w:pStyle w:val="Textodst1sl"/>
        <w:numPr>
          <w:ilvl w:val="0"/>
          <w:numId w:val="0"/>
        </w:numPr>
        <w:ind w:left="1430"/>
        <w:rPr>
          <w:sz w:val="22"/>
          <w:szCs w:val="22"/>
          <w:highlight w:val="red"/>
        </w:rPr>
      </w:pPr>
      <w:r w:rsidRPr="008A55B9">
        <w:rPr>
          <w:sz w:val="22"/>
          <w:szCs w:val="22"/>
        </w:rPr>
        <w:t xml:space="preserve">Zhotovitel je povinen nepotřebný materiál neuvedený ve Směrnici R-Sm-16, zejm. přírodninu a demoliční a stavební materiál, recyklovat v souladu s požadavky dotačního orgánu pro poskytnutí dotace na realizaci Díla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 vybourání, neurčí-li Objednatel v konkrétním případě jinak. Zhotovitel je povinen odevzdat Objednateli doklad o uložení odpadu dle Směrnice R-Sm-42 </w:t>
      </w:r>
      <w:r>
        <w:rPr>
          <w:rStyle w:val="Znakapoznpodarou"/>
          <w:sz w:val="22"/>
          <w:szCs w:val="22"/>
        </w:rPr>
        <w:footnoteReference w:id="2"/>
      </w:r>
      <w:r w:rsidRPr="008A55B9">
        <w:rPr>
          <w:sz w:val="22"/>
          <w:szCs w:val="22"/>
        </w:rPr>
        <w:t xml:space="preserve"> pro potřeby Objednatele i dotačního orgánu bez zbytečného odkladu. V případě, že se jedná o nebezpečný odpad, povinnost recyklace se neaplikuje, nestanoví-li projektová dokumentace </w:t>
      </w:r>
      <w:r w:rsidRPr="008A55B9">
        <w:rPr>
          <w:sz w:val="22"/>
          <w:szCs w:val="22"/>
        </w:rPr>
        <w:lastRenderedPageBreak/>
        <w:t>jinak; v takovém případě je Zhotovitel povinen postupovat v souladu s obecně platnými právními předpisy upravujícími nakládání s nebezpečným odpadem.</w:t>
      </w:r>
    </w:p>
    <w:p w14:paraId="2503169B" w14:textId="62AD9449" w:rsidR="00E03D24" w:rsidRPr="00F628B2" w:rsidRDefault="00E03D24" w:rsidP="001C005D">
      <w:pPr>
        <w:pStyle w:val="Textodst1sl"/>
        <w:rPr>
          <w:sz w:val="22"/>
          <w:szCs w:val="22"/>
        </w:rPr>
      </w:pPr>
      <w:r w:rsidRPr="00F628B2">
        <w:rPr>
          <w:sz w:val="22"/>
          <w:szCs w:val="22"/>
        </w:rPr>
        <w:t>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okolnostech, které by mohly mít vliv na cenu stavby. Otevřená digitální forma dokumentace 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F1213C">
        <w:rPr>
          <w:sz w:val="22"/>
          <w:szCs w:val="22"/>
        </w:rPr>
        <w:t>DWG</w:t>
      </w:r>
      <w:r w:rsidRPr="00F628B2">
        <w:rPr>
          <w:sz w:val="22"/>
          <w:szCs w:val="22"/>
        </w:rPr>
        <w:t xml:space="preserve"> - AutoCAD 2004 a *.</w:t>
      </w:r>
      <w:r w:rsidR="00F1213C" w:rsidRPr="00F628B2">
        <w:rPr>
          <w:sz w:val="22"/>
          <w:szCs w:val="22"/>
        </w:rPr>
        <w:t>PDF</w:t>
      </w:r>
      <w:r w:rsidRPr="00F628B2">
        <w:rPr>
          <w:sz w:val="22"/>
          <w:szCs w:val="22"/>
        </w:rPr>
        <w:t>, popřípadě jiné.</w:t>
      </w:r>
      <w:r w:rsidRPr="00F628B2">
        <w:rPr>
          <w:sz w:val="22"/>
          <w:szCs w:val="22"/>
        </w:rPr>
        <w:tab/>
      </w:r>
    </w:p>
    <w:p w14:paraId="70B4B39C" w14:textId="77777777" w:rsidR="00B65D08" w:rsidRPr="00F13457" w:rsidRDefault="00B65D08" w:rsidP="00B65D08">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F628B2" w:rsidRDefault="00E03D24" w:rsidP="00E03D24">
      <w:pPr>
        <w:pStyle w:val="Textodst1sl"/>
        <w:rPr>
          <w:sz w:val="22"/>
          <w:szCs w:val="22"/>
        </w:rPr>
      </w:pPr>
      <w:r w:rsidRPr="00F628B2">
        <w:rPr>
          <w:sz w:val="22"/>
          <w:szCs w:val="22"/>
        </w:rPr>
        <w:t>Koncept realizační dokumentace stavby musí vycházet ze Závazné dokumentace a její obsah se nesmí lišit v technologickém postupu dané stavby.</w:t>
      </w:r>
    </w:p>
    <w:p w14:paraId="11FE426C" w14:textId="3F7529CF" w:rsidR="00E03D24" w:rsidRPr="00F628B2" w:rsidRDefault="00E03D24" w:rsidP="00E03D24">
      <w:pPr>
        <w:pStyle w:val="Textodst1sl"/>
        <w:rPr>
          <w:sz w:val="22"/>
          <w:szCs w:val="22"/>
        </w:rPr>
      </w:pPr>
      <w:r w:rsidRPr="00F628B2">
        <w:rPr>
          <w:sz w:val="22"/>
          <w:szCs w:val="22"/>
        </w:rPr>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F628B2" w:rsidRDefault="00E03D24" w:rsidP="00E03D24">
      <w:pPr>
        <w:pStyle w:val="Textodst1sl"/>
        <w:rPr>
          <w:sz w:val="22"/>
          <w:szCs w:val="22"/>
        </w:rPr>
      </w:pPr>
      <w:r w:rsidRPr="00F628B2">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F628B2" w:rsidRDefault="00E03D24" w:rsidP="00E03D24">
      <w:pPr>
        <w:pStyle w:val="Textodst1sl"/>
        <w:rPr>
          <w:sz w:val="22"/>
          <w:szCs w:val="22"/>
        </w:rPr>
      </w:pPr>
      <w:r w:rsidRPr="00F628B2">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43AB7B06" w:rsidR="00F30305" w:rsidRPr="004A1FD6" w:rsidRDefault="00F30305" w:rsidP="00F30305">
      <w:pPr>
        <w:pStyle w:val="Textodst1sl"/>
        <w:rPr>
          <w:sz w:val="22"/>
          <w:szCs w:val="22"/>
        </w:rPr>
      </w:pPr>
      <w:bookmarkStart w:id="3" w:name="_Ref182765312"/>
      <w:r w:rsidRPr="004A1FD6">
        <w:rPr>
          <w:sz w:val="22"/>
          <w:szCs w:val="22"/>
        </w:rPr>
        <w:t xml:space="preserve">Zhotovitel se zavazuje, že nejpozději před předáním Staveniště dle odst. </w:t>
      </w:r>
      <w:r w:rsidR="009416FC">
        <w:rPr>
          <w:sz w:val="22"/>
          <w:szCs w:val="22"/>
        </w:rPr>
        <w:fldChar w:fldCharType="begin"/>
      </w:r>
      <w:r w:rsidR="009416FC">
        <w:rPr>
          <w:sz w:val="22"/>
          <w:szCs w:val="22"/>
        </w:rPr>
        <w:instrText xml:space="preserve"> REF _Ref182772191 \r \h </w:instrText>
      </w:r>
      <w:r w:rsidR="009416FC">
        <w:rPr>
          <w:sz w:val="22"/>
          <w:szCs w:val="22"/>
        </w:rPr>
      </w:r>
      <w:r w:rsidR="009416FC">
        <w:rPr>
          <w:sz w:val="22"/>
          <w:szCs w:val="22"/>
        </w:rPr>
        <w:fldChar w:fldCharType="separate"/>
      </w:r>
      <w:r w:rsidR="00060882">
        <w:rPr>
          <w:sz w:val="22"/>
          <w:szCs w:val="22"/>
        </w:rPr>
        <w:t>3.1</w:t>
      </w:r>
      <w:r w:rsidR="009416FC">
        <w:rPr>
          <w:sz w:val="22"/>
          <w:szCs w:val="22"/>
        </w:rPr>
        <w:fldChar w:fldCharType="end"/>
      </w:r>
      <w:r w:rsidRPr="004A1FD6">
        <w:rPr>
          <w:sz w:val="22"/>
          <w:szCs w:val="22"/>
        </w:rPr>
        <w:t xml:space="preserve">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lastRenderedPageBreak/>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 xml:space="preserve">Zhotovitel je před zahájením plnění Díla povinen předložit Objednateli k písemnému schválení podrobný harmonogram prací, který bude odpovídat Smlouvě a jejím přílohám a obsahovat zejména údaje o: (i) časovém plánu plnění Díla, vč. případných fází, (ii) plánovaných dodávkách zařízení a materiálu na Staveniště, (iii) plánovaných prohlídkách a zkouškách a (iv)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(ii) dodávkách zařízení a materiálu na Staveniště, vč. údajů o výrobci, místu výroby, kontrolách a zkouškách, nakládce a dodání na Staveniště a certifikátů rozhodujících materiálů a zařízení, (iii) realizovaných prohlídkách a zkouškách, vč. popisu jejich průběhu a dokumentů o jejich závěrech, (iv)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2455F01E"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40873357" w:rsidR="00F5498E" w:rsidRPr="00781CB4" w:rsidRDefault="00F5498E" w:rsidP="00F5498E">
      <w:pPr>
        <w:pStyle w:val="Textodst1sl"/>
        <w:rPr>
          <w:sz w:val="22"/>
          <w:szCs w:val="22"/>
        </w:rPr>
      </w:pPr>
      <w:r w:rsidRPr="00B56F04">
        <w:rPr>
          <w:sz w:val="22"/>
          <w:szCs w:val="22"/>
        </w:rPr>
        <w:lastRenderedPageBreak/>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1F44E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4" w:name="_Ref124185526"/>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4"/>
    </w:p>
    <w:p w14:paraId="1030EFC2" w14:textId="77777777" w:rsidR="00F5498E"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69/2006 Sb., o provádění mezinárodních sankcí, ve znění pozdějších předpisů. </w:t>
      </w:r>
      <w:r w:rsidRPr="00781CB4">
        <w:rPr>
          <w:sz w:val="22"/>
          <w:szCs w:val="22"/>
        </w:rPr>
        <w:t xml:space="preserve">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r>
        <w:rPr>
          <w:sz w:val="22"/>
          <w:szCs w:val="22"/>
        </w:rPr>
        <w:t xml:space="preserve">  </w:t>
      </w:r>
    </w:p>
    <w:p w14:paraId="5C9524C9" w14:textId="77777777" w:rsidR="00936DB4" w:rsidRPr="00365FD7" w:rsidRDefault="00936DB4" w:rsidP="00936DB4">
      <w:pPr>
        <w:pStyle w:val="Textodst1sl"/>
        <w:rPr>
          <w:sz w:val="22"/>
          <w:szCs w:val="22"/>
        </w:rPr>
      </w:pPr>
      <w:r w:rsidRPr="000765B6">
        <w:rPr>
          <w:sz w:val="22"/>
          <w:szCs w:val="22"/>
        </w:rPr>
        <w:t>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SčK nebo externí subjekt pověřený editorstvím DTM. Zhotovitel je povinen přijmout od KSUS, SčK nebo externího subjektu pověřeného editorstvím DTM reklamaci dat a případné chyby bezodkladně opravit a opětovně předat k odeslání do systému DTM. Dokud nebude správnost vložení dat do systému DTM potvrzena notifikací o zplatnění dat JVF, dílo nelze považovat za řádně dokončené.</w:t>
      </w:r>
    </w:p>
    <w:p w14:paraId="675C577C" w14:textId="77777777" w:rsidR="00936DB4" w:rsidRDefault="00936DB4" w:rsidP="00936DB4">
      <w:pPr>
        <w:pStyle w:val="Textodst1sl"/>
        <w:numPr>
          <w:ilvl w:val="0"/>
          <w:numId w:val="0"/>
        </w:numPr>
        <w:ind w:left="1430"/>
        <w:rPr>
          <w:sz w:val="22"/>
          <w:szCs w:val="22"/>
        </w:rPr>
      </w:pP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w:t>
      </w:r>
      <w:r w:rsidRPr="00B56F04">
        <w:rPr>
          <w:sz w:val="22"/>
          <w:szCs w:val="22"/>
        </w:rPr>
        <w:lastRenderedPageBreak/>
        <w:t xml:space="preserve">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0C6B82ED" w14:textId="77777777" w:rsidR="000641D2" w:rsidRPr="00F04838" w:rsidRDefault="000641D2" w:rsidP="000641D2">
      <w:pPr>
        <w:pStyle w:val="Textodst1sl"/>
        <w:rPr>
          <w:sz w:val="22"/>
          <w:szCs w:val="22"/>
        </w:rPr>
      </w:pPr>
      <w:bookmarkStart w:id="5" w:name="_Ref182767188"/>
      <w:r w:rsidRPr="0038024A">
        <w:rPr>
          <w:sz w:val="22"/>
          <w:szCs w:val="22"/>
        </w:rPr>
        <w:t>Objednatel může požadovat změnu rozsahu Díla či schválit změnu rozsahu Díla navrženou Zhotovitelem, a to při respektování povin</w:t>
      </w:r>
      <w:r>
        <w:rPr>
          <w:sz w:val="22"/>
          <w:szCs w:val="22"/>
        </w:rPr>
        <w:t xml:space="preserve">ností Objednatele dle Zákona o ZVZ </w:t>
      </w:r>
      <w:r w:rsidRPr="002C3826">
        <w:rPr>
          <w:sz w:val="22"/>
          <w:szCs w:val="22"/>
        </w:rPr>
        <w:t>a</w:t>
      </w:r>
      <w:r w:rsidRPr="00F04838">
        <w:rPr>
          <w:sz w:val="22"/>
          <w:szCs w:val="22"/>
        </w:rPr>
        <w:t xml:space="preserve"> interních předpisů Objednatele</w:t>
      </w:r>
      <w:r>
        <w:rPr>
          <w:sz w:val="22"/>
          <w:szCs w:val="22"/>
        </w:rPr>
        <w:t xml:space="preserve">, zejména pak </w:t>
      </w:r>
      <w:r w:rsidRPr="00942218">
        <w:rPr>
          <w:sz w:val="22"/>
          <w:szCs w:val="22"/>
        </w:rPr>
        <w:t>Směrnice upřesňující provádění změn závazků dle zákona č. 134/2016 o zadávání veřejných zakázek</w:t>
      </w:r>
      <w:r>
        <w:rPr>
          <w:sz w:val="22"/>
          <w:szCs w:val="22"/>
        </w:rPr>
        <w:t xml:space="preserve"> </w:t>
      </w:r>
      <w:r w:rsidRPr="00942218">
        <w:rPr>
          <w:sz w:val="22"/>
          <w:szCs w:val="22"/>
        </w:rPr>
        <w:t>R-Sm-</w:t>
      </w:r>
      <w:r>
        <w:rPr>
          <w:sz w:val="22"/>
          <w:szCs w:val="22"/>
        </w:rPr>
        <w:t>3</w:t>
      </w:r>
      <w:r w:rsidRPr="00942218">
        <w:rPr>
          <w:sz w:val="22"/>
          <w:szCs w:val="22"/>
        </w:rPr>
        <w:t>6</w:t>
      </w:r>
      <w:r>
        <w:rPr>
          <w:rStyle w:val="Znakapoznpodarou"/>
          <w:sz w:val="22"/>
          <w:szCs w:val="22"/>
        </w:rPr>
        <w:footnoteReference w:id="3"/>
      </w:r>
      <w:r>
        <w:rPr>
          <w:sz w:val="22"/>
          <w:szCs w:val="22"/>
        </w:rPr>
        <w:t xml:space="preserve"> (dále jen „</w:t>
      </w:r>
      <w:r w:rsidRPr="00C81FCE">
        <w:rPr>
          <w:b/>
          <w:sz w:val="22"/>
          <w:szCs w:val="22"/>
        </w:rPr>
        <w:t>Směrnice</w:t>
      </w:r>
      <w:r>
        <w:rPr>
          <w:sz w:val="22"/>
          <w:szCs w:val="22"/>
        </w:rPr>
        <w:t>“)</w:t>
      </w:r>
      <w:r w:rsidRPr="00F04838">
        <w:rPr>
          <w:sz w:val="22"/>
          <w:szCs w:val="22"/>
        </w:rPr>
        <w:t>.</w:t>
      </w:r>
      <w:r>
        <w:rPr>
          <w:sz w:val="22"/>
          <w:szCs w:val="22"/>
        </w:rPr>
        <w:t xml:space="preserve"> Zhotovitel bere obsah Směrnice na vědomí a zavazuje se, že při administraci změn nebude postupovat v rozporu se Směrnicí a že nebude na Objednateli uplatňovat nároky ze změn před schválením těchto změn postupem, který Směrnice stanoví.</w:t>
      </w:r>
      <w:r w:rsidRPr="00F04838">
        <w:rPr>
          <w:sz w:val="22"/>
          <w:szCs w:val="22"/>
        </w:rPr>
        <w:t xml:space="preserve"> Zhotovitel je v případě takového </w:t>
      </w:r>
      <w:r w:rsidRPr="0038024A">
        <w:rPr>
          <w:sz w:val="22"/>
          <w:szCs w:val="22"/>
        </w:rPr>
        <w:t>rozhodnutí Objednatele o změně rozsahu Díla povinen Objednateli vyhovět a (i) snížit rozsah Díla nebo (ii) bez zbytečného odkladu podat nabídku na zvýšení rozsahu Díla o plnění stejného charakteru jako Dílo sjednané ve Smlouvě s tím, že:</w:t>
      </w:r>
      <w:bookmarkEnd w:id="5"/>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lastRenderedPageBreak/>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4E0C11D0" w14:textId="7E58AE89" w:rsidR="008A54C6" w:rsidRPr="003613E2" w:rsidRDefault="00F402D1" w:rsidP="00C81FCE">
      <w:pPr>
        <w:pStyle w:val="Textodst1sl"/>
        <w:rPr>
          <w:sz w:val="22"/>
          <w:szCs w:val="22"/>
        </w:rPr>
      </w:pPr>
      <w:r w:rsidRPr="003613E2">
        <w:rPr>
          <w:sz w:val="22"/>
          <w:szCs w:val="22"/>
        </w:rPr>
        <w:t>Objednatel si v Závazné dokumentaci vyhradil v souladu s § 100 odst. 1 a § 222 odst. 2 Zákona o ZVZ následující vyhrazené změny závazku, které mohou být Objednatelem po dobu plnění Smlouvy uplatněny postupem podle Směrnice:</w:t>
      </w:r>
    </w:p>
    <w:p w14:paraId="53FE89C9" w14:textId="54D5342C" w:rsidR="00E141E9" w:rsidRPr="003613E2" w:rsidRDefault="00D715B5" w:rsidP="008D6ED8">
      <w:pPr>
        <w:pStyle w:val="Textodst1sl"/>
        <w:numPr>
          <w:ilvl w:val="0"/>
          <w:numId w:val="21"/>
        </w:numPr>
        <w:ind w:left="1843"/>
        <w:rPr>
          <w:sz w:val="22"/>
          <w:szCs w:val="22"/>
        </w:rPr>
      </w:pPr>
      <w:r w:rsidRPr="003613E2">
        <w:rPr>
          <w:sz w:val="22"/>
          <w:szCs w:val="22"/>
        </w:rPr>
        <w:t>prodloužení termínů plnění Díla v případech uvedených v čl. 4.</w:t>
      </w:r>
      <w:r w:rsidR="000D420A" w:rsidRPr="003613E2">
        <w:rPr>
          <w:sz w:val="22"/>
          <w:szCs w:val="22"/>
        </w:rPr>
        <w:t>4</w:t>
      </w:r>
      <w:r w:rsidRPr="003613E2">
        <w:rPr>
          <w:sz w:val="22"/>
          <w:szCs w:val="22"/>
        </w:rPr>
        <w:t>. této Smlouvy</w:t>
      </w:r>
      <w:r w:rsidR="003613E2" w:rsidRPr="003613E2">
        <w:rPr>
          <w:sz w:val="22"/>
          <w:szCs w:val="22"/>
        </w:rPr>
        <w:t>.</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A2E7B1C" w14:textId="77777777" w:rsidR="00452218" w:rsidRPr="00452218" w:rsidRDefault="00452218" w:rsidP="00452218">
      <w:pPr>
        <w:pStyle w:val="Textodst1sl"/>
        <w:rPr>
          <w:sz w:val="22"/>
          <w:szCs w:val="22"/>
        </w:rPr>
      </w:pPr>
      <w:bookmarkStart w:id="6" w:name="_Ref189045238"/>
      <w:r w:rsidRPr="00452218">
        <w:rPr>
          <w:sz w:val="22"/>
          <w:szCs w:val="22"/>
        </w:rPr>
        <w:t xml:space="preserve">Zhotovitel </w:t>
      </w:r>
      <w:bookmarkEnd w:id="6"/>
      <w:r w:rsidRPr="00452218">
        <w:rPr>
          <w:sz w:val="22"/>
          <w:szCs w:val="22"/>
        </w:rPr>
        <w:t xml:space="preserve">splní svou povinnost provést Dílo jeho řádným dokončením, odstraněním vad a nedodělků bránících užívání, protokolárním předáním Díla (všech jeho částí) Objednateli a předáním veškeré dokumentace nutné k úspěšnému zahájení kolaudačního řízení, včetně veškerých dokumentů s Dílem souvisejících, a to v souladu s touto Smlouvou. </w:t>
      </w:r>
    </w:p>
    <w:p w14:paraId="7435ACC6" w14:textId="4665E95A" w:rsidR="00452218" w:rsidRPr="00452218" w:rsidRDefault="00452218" w:rsidP="00452218">
      <w:pPr>
        <w:pStyle w:val="Textodst1sl"/>
        <w:rPr>
          <w:sz w:val="22"/>
          <w:szCs w:val="22"/>
        </w:rPr>
      </w:pPr>
      <w:bookmarkStart w:id="7" w:name="_Ref182774150"/>
      <w:r w:rsidRPr="00452218">
        <w:rPr>
          <w:sz w:val="22"/>
          <w:szCs w:val="22"/>
        </w:rPr>
        <w:t xml:space="preserve">Dílo se považuje za dokončené okamžikem jeho protokolárního předání Objednateli dle článku </w:t>
      </w:r>
      <w:r w:rsidRPr="00452218">
        <w:rPr>
          <w:sz w:val="22"/>
          <w:szCs w:val="22"/>
        </w:rPr>
        <w:fldChar w:fldCharType="begin"/>
      </w:r>
      <w:r w:rsidRPr="00452218">
        <w:rPr>
          <w:sz w:val="22"/>
          <w:szCs w:val="22"/>
        </w:rPr>
        <w:instrText xml:space="preserve"> REF _Ref189045238 \r \h </w:instrText>
      </w:r>
      <w:r>
        <w:rPr>
          <w:sz w:val="22"/>
          <w:szCs w:val="22"/>
        </w:rPr>
        <w:instrText xml:space="preserve"> \* MERGEFORMAT </w:instrText>
      </w:r>
      <w:r w:rsidRPr="00452218">
        <w:rPr>
          <w:sz w:val="22"/>
          <w:szCs w:val="22"/>
        </w:rPr>
      </w:r>
      <w:r w:rsidRPr="00452218">
        <w:rPr>
          <w:sz w:val="22"/>
          <w:szCs w:val="22"/>
        </w:rPr>
        <w:fldChar w:fldCharType="separate"/>
      </w:r>
      <w:r>
        <w:rPr>
          <w:sz w:val="22"/>
          <w:szCs w:val="22"/>
        </w:rPr>
        <w:t>7.1</w:t>
      </w:r>
      <w:r w:rsidRPr="00452218">
        <w:rPr>
          <w:sz w:val="22"/>
          <w:szCs w:val="22"/>
        </w:rPr>
        <w:fldChar w:fldCharType="end"/>
      </w:r>
      <w:r w:rsidRPr="00452218">
        <w:rPr>
          <w:sz w:val="22"/>
          <w:szCs w:val="22"/>
        </w:rPr>
        <w:t>. Zhotovitel je povinen poskytnout nezbytnou součinnost při kolaudačním řízení. Pokud úřad odmítne vydat kolaudační souhlas z důvodu vad díla vzniklých zaviněním Zhotovitele, je Zhotovitel povinen tyto vady odstranit na vlastní náklady ve lhůtě stanovené Objednatelem.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č. 3 této Smlouvy (dále též jen „</w:t>
      </w:r>
      <w:r w:rsidRPr="00452218">
        <w:rPr>
          <w:b/>
          <w:bCs/>
          <w:sz w:val="22"/>
          <w:szCs w:val="22"/>
        </w:rPr>
        <w:t>Předávací protokol</w:t>
      </w:r>
      <w:r w:rsidRPr="00452218">
        <w:rPr>
          <w:sz w:val="22"/>
          <w:szCs w:val="22"/>
        </w:rPr>
        <w:t>“). Součástí Předávacího protokolu bude též rozsah Zhotovitelem poskytnutého a Objednatelem odsouhlaseného plnění.</w:t>
      </w:r>
      <w:bookmarkEnd w:id="7"/>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lastRenderedPageBreak/>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(ii) požadovat odstranění takových zařízení a materiálů ze Staveniště a jejich nahrazení zařízeními a materiály odpovídajícími Smlouvě, (iii) požadovat odstranění a opakované provedení prací tak, aby odpovídaly Smlouvě a (iv)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9DDD678"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 xml:space="preserve">a technickými údaji vyhlášenými výrobci příslušných zařízení. O průběhu a výsledku každé zkoušky Zhotovitel vyhotoví zápis a předá jej do 2 </w:t>
      </w:r>
      <w:r w:rsidR="00C8253D">
        <w:rPr>
          <w:sz w:val="22"/>
          <w:szCs w:val="22"/>
        </w:rPr>
        <w:t xml:space="preserve">pracovních </w:t>
      </w:r>
      <w:r w:rsidRPr="00B56F04">
        <w:rPr>
          <w:sz w:val="22"/>
          <w:szCs w:val="22"/>
        </w:rPr>
        <w:t>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654EB3AD" w14:textId="77777777" w:rsidR="00381342" w:rsidRPr="00B56F04" w:rsidRDefault="00381342" w:rsidP="00381342">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(ii)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 xml:space="preserve">Jestliže Dílo nebo jeho část úspěšně neprojde ani opakovanou přejímací zkouškou, je Objednatel oprávněn dle svého uvážení: (i) převzít Dílo či jeho část s vadami a nedodělky, </w:t>
      </w:r>
      <w:r w:rsidRPr="00B56F04">
        <w:rPr>
          <w:sz w:val="22"/>
          <w:szCs w:val="22"/>
        </w:rPr>
        <w:lastRenderedPageBreak/>
        <w:t>nebo (ii) požadovat po Zhotoviteli další opakovanou přejímací zkoušku (či zkoušky), nebo (iii) zajistit dodávku zařízení, materiálů nebo provedení prací na Díle a zajistit realizaci potřebných přejímacích zkoušek jiným způsobem nebo prostřednictvím třetí osoby na riziko a náklady Zhotovitele, či (iv)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61F35842" w14:textId="77777777" w:rsidR="00F628B2" w:rsidRPr="00F04838" w:rsidRDefault="00F628B2" w:rsidP="00F628B2">
      <w:pPr>
        <w:pStyle w:val="Textodst1sl"/>
        <w:numPr>
          <w:ilvl w:val="1"/>
          <w:numId w:val="10"/>
        </w:numPr>
        <w:rPr>
          <w:sz w:val="22"/>
          <w:szCs w:val="22"/>
        </w:rPr>
      </w:pPr>
      <w:bookmarkStart w:id="8" w:name="_Ref182768854"/>
      <w:r w:rsidRPr="0038024A">
        <w:rPr>
          <w:sz w:val="22"/>
          <w:szCs w:val="22"/>
        </w:rPr>
        <w:t xml:space="preserve">Smluvní strany se dohodly, že celková Cena Díla </w:t>
      </w:r>
      <w:r w:rsidRPr="00F04838">
        <w:rPr>
          <w:sz w:val="22"/>
          <w:szCs w:val="22"/>
        </w:rPr>
        <w:t>je stanovena jako neměnná a konečná a činí:</w:t>
      </w:r>
      <w:bookmarkEnd w:id="8"/>
    </w:p>
    <w:p w14:paraId="4F8DD68F" w14:textId="77777777" w:rsidR="00F628B2" w:rsidRPr="00F04838" w:rsidRDefault="00F628B2" w:rsidP="00F628B2">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3260"/>
      </w:tblGrid>
      <w:tr w:rsidR="00867C35" w:rsidRPr="00867C35" w14:paraId="19FF3190" w14:textId="77777777" w:rsidTr="00DC5A1F">
        <w:tc>
          <w:tcPr>
            <w:tcW w:w="4848" w:type="dxa"/>
            <w:shd w:val="clear" w:color="auto" w:fill="auto"/>
          </w:tcPr>
          <w:p w14:paraId="335B3D73" w14:textId="77777777" w:rsidR="00867C35" w:rsidRPr="00867C35" w:rsidRDefault="00867C35" w:rsidP="00DC5A1F">
            <w:pPr>
              <w:spacing w:before="80"/>
              <w:outlineLvl w:val="1"/>
              <w:rPr>
                <w:sz w:val="22"/>
                <w:szCs w:val="22"/>
              </w:rPr>
            </w:pPr>
            <w:r w:rsidRPr="00867C35">
              <w:rPr>
                <w:sz w:val="22"/>
                <w:szCs w:val="22"/>
              </w:rPr>
              <w:t>Cena Díla (všech stavebních objektů) bez DPH</w:t>
            </w:r>
          </w:p>
        </w:tc>
        <w:tc>
          <w:tcPr>
            <w:tcW w:w="3260" w:type="dxa"/>
            <w:shd w:val="clear" w:color="auto" w:fill="auto"/>
          </w:tcPr>
          <w:p w14:paraId="4E5124D7" w14:textId="77777777" w:rsidR="00867C35" w:rsidRPr="00867C35" w:rsidRDefault="00867C35" w:rsidP="00DC5A1F">
            <w:pPr>
              <w:spacing w:before="80"/>
              <w:outlineLvl w:val="1"/>
              <w:rPr>
                <w:sz w:val="22"/>
                <w:szCs w:val="22"/>
                <w:highlight w:val="cyan"/>
              </w:rPr>
            </w:pPr>
            <w:r w:rsidRPr="00867C35">
              <w:rPr>
                <w:sz w:val="22"/>
                <w:szCs w:val="22"/>
                <w:highlight w:val="cyan"/>
              </w:rPr>
              <w:t>[BUDE DOPLNĚNO]</w:t>
            </w:r>
            <w:r w:rsidRPr="00867C35">
              <w:rPr>
                <w:sz w:val="22"/>
                <w:szCs w:val="22"/>
              </w:rPr>
              <w:t xml:space="preserve"> Kč</w:t>
            </w:r>
          </w:p>
        </w:tc>
      </w:tr>
      <w:tr w:rsidR="00867C35" w:rsidRPr="00867C35" w14:paraId="4B7898C1" w14:textId="77777777" w:rsidTr="00DC5A1F">
        <w:tc>
          <w:tcPr>
            <w:tcW w:w="4848" w:type="dxa"/>
            <w:shd w:val="clear" w:color="auto" w:fill="auto"/>
          </w:tcPr>
          <w:p w14:paraId="6E1D128A" w14:textId="77777777" w:rsidR="00867C35" w:rsidRPr="00867C35" w:rsidRDefault="00867C35" w:rsidP="00DC5A1F">
            <w:pPr>
              <w:spacing w:before="80"/>
              <w:outlineLvl w:val="1"/>
              <w:rPr>
                <w:sz w:val="22"/>
                <w:szCs w:val="22"/>
              </w:rPr>
            </w:pPr>
            <w:r w:rsidRPr="00867C35">
              <w:rPr>
                <w:sz w:val="22"/>
                <w:szCs w:val="22"/>
              </w:rPr>
              <w:t>DPH 21 %</w:t>
            </w:r>
          </w:p>
        </w:tc>
        <w:tc>
          <w:tcPr>
            <w:tcW w:w="3260" w:type="dxa"/>
            <w:shd w:val="clear" w:color="auto" w:fill="auto"/>
          </w:tcPr>
          <w:p w14:paraId="6C5D1EEF" w14:textId="77777777" w:rsidR="00867C35" w:rsidRPr="00867C35" w:rsidRDefault="00867C35" w:rsidP="00DC5A1F">
            <w:pPr>
              <w:spacing w:before="80"/>
              <w:outlineLvl w:val="1"/>
              <w:rPr>
                <w:sz w:val="22"/>
                <w:szCs w:val="22"/>
                <w:highlight w:val="cyan"/>
              </w:rPr>
            </w:pPr>
            <w:r w:rsidRPr="00867C35">
              <w:rPr>
                <w:sz w:val="22"/>
                <w:szCs w:val="22"/>
                <w:highlight w:val="cyan"/>
              </w:rPr>
              <w:t>[BUDE DOPLNĚNO]</w:t>
            </w:r>
            <w:r w:rsidRPr="00867C35">
              <w:rPr>
                <w:sz w:val="22"/>
                <w:szCs w:val="22"/>
              </w:rPr>
              <w:t xml:space="preserve"> Kč</w:t>
            </w:r>
          </w:p>
        </w:tc>
      </w:tr>
      <w:tr w:rsidR="00867C35" w:rsidRPr="00867C35" w14:paraId="07231EDD" w14:textId="77777777" w:rsidTr="00DC5A1F">
        <w:tc>
          <w:tcPr>
            <w:tcW w:w="4848" w:type="dxa"/>
            <w:shd w:val="clear" w:color="auto" w:fill="auto"/>
          </w:tcPr>
          <w:p w14:paraId="6C890D89" w14:textId="77777777" w:rsidR="00867C35" w:rsidRPr="00867C35" w:rsidRDefault="00867C35" w:rsidP="00DC5A1F">
            <w:pPr>
              <w:spacing w:before="80"/>
              <w:outlineLvl w:val="1"/>
              <w:rPr>
                <w:sz w:val="22"/>
                <w:szCs w:val="22"/>
              </w:rPr>
            </w:pPr>
            <w:r w:rsidRPr="00867C35">
              <w:rPr>
                <w:sz w:val="22"/>
                <w:szCs w:val="22"/>
              </w:rPr>
              <w:t>Cena Díla včetně DPH</w:t>
            </w:r>
          </w:p>
        </w:tc>
        <w:tc>
          <w:tcPr>
            <w:tcW w:w="3260" w:type="dxa"/>
            <w:shd w:val="clear" w:color="auto" w:fill="auto"/>
          </w:tcPr>
          <w:p w14:paraId="60D93069" w14:textId="77777777" w:rsidR="00867C35" w:rsidRPr="00867C35" w:rsidRDefault="00867C35" w:rsidP="00DC5A1F">
            <w:pPr>
              <w:spacing w:before="80"/>
              <w:outlineLvl w:val="1"/>
              <w:rPr>
                <w:sz w:val="22"/>
                <w:szCs w:val="22"/>
                <w:highlight w:val="cyan"/>
              </w:rPr>
            </w:pPr>
            <w:r w:rsidRPr="00867C35">
              <w:rPr>
                <w:sz w:val="22"/>
                <w:szCs w:val="22"/>
                <w:highlight w:val="cyan"/>
              </w:rPr>
              <w:t>[BUDE DOPLNĚNO]</w:t>
            </w:r>
            <w:r w:rsidRPr="00867C35">
              <w:rPr>
                <w:sz w:val="22"/>
                <w:szCs w:val="22"/>
              </w:rPr>
              <w:t xml:space="preserve"> Kč</w:t>
            </w:r>
          </w:p>
        </w:tc>
      </w:tr>
    </w:tbl>
    <w:p w14:paraId="6963BB48" w14:textId="77777777" w:rsidR="00867C35" w:rsidRPr="00867C35" w:rsidRDefault="00867C35" w:rsidP="00867C35">
      <w:pPr>
        <w:spacing w:before="80"/>
        <w:ind w:left="1430"/>
        <w:outlineLvl w:val="1"/>
        <w:rPr>
          <w:sz w:val="22"/>
          <w:szCs w:val="22"/>
          <w:highlight w:val="cyan"/>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3260"/>
      </w:tblGrid>
      <w:tr w:rsidR="00867C35" w:rsidRPr="00867C35" w14:paraId="016BE3F1" w14:textId="77777777" w:rsidTr="00DC5A1F">
        <w:tc>
          <w:tcPr>
            <w:tcW w:w="4848" w:type="dxa"/>
            <w:shd w:val="clear" w:color="auto" w:fill="auto"/>
          </w:tcPr>
          <w:p w14:paraId="32149F6F" w14:textId="77777777" w:rsidR="00867C35" w:rsidRPr="00867C35" w:rsidRDefault="00867C35" w:rsidP="00DC5A1F">
            <w:pPr>
              <w:spacing w:before="80"/>
              <w:outlineLvl w:val="1"/>
              <w:rPr>
                <w:sz w:val="22"/>
                <w:szCs w:val="22"/>
              </w:rPr>
            </w:pPr>
            <w:r w:rsidRPr="00867C35">
              <w:rPr>
                <w:sz w:val="22"/>
                <w:szCs w:val="22"/>
              </w:rPr>
              <w:t>Cena stavebních objektů Objednatele č. 1 bez DPH</w:t>
            </w:r>
          </w:p>
        </w:tc>
        <w:tc>
          <w:tcPr>
            <w:tcW w:w="3260" w:type="dxa"/>
            <w:shd w:val="clear" w:color="auto" w:fill="auto"/>
          </w:tcPr>
          <w:p w14:paraId="5C353CD7" w14:textId="77777777" w:rsidR="00867C35" w:rsidRPr="00867C35" w:rsidRDefault="00867C35" w:rsidP="00DC5A1F">
            <w:pPr>
              <w:spacing w:before="80"/>
              <w:outlineLvl w:val="1"/>
              <w:rPr>
                <w:sz w:val="22"/>
                <w:szCs w:val="22"/>
                <w:highlight w:val="cyan"/>
              </w:rPr>
            </w:pPr>
            <w:r w:rsidRPr="00867C35">
              <w:rPr>
                <w:sz w:val="22"/>
                <w:szCs w:val="22"/>
                <w:highlight w:val="cyan"/>
              </w:rPr>
              <w:t>[BUDE DOPLNĚNO]</w:t>
            </w:r>
            <w:r w:rsidRPr="00867C35">
              <w:rPr>
                <w:sz w:val="22"/>
                <w:szCs w:val="22"/>
              </w:rPr>
              <w:t xml:space="preserve"> Kč</w:t>
            </w:r>
          </w:p>
        </w:tc>
      </w:tr>
      <w:tr w:rsidR="00867C35" w:rsidRPr="00867C35" w14:paraId="70FCBD0C" w14:textId="77777777" w:rsidTr="00DC5A1F">
        <w:tc>
          <w:tcPr>
            <w:tcW w:w="4848" w:type="dxa"/>
            <w:shd w:val="clear" w:color="auto" w:fill="auto"/>
          </w:tcPr>
          <w:p w14:paraId="2314543E" w14:textId="77777777" w:rsidR="00867C35" w:rsidRPr="00867C35" w:rsidRDefault="00867C35" w:rsidP="00DC5A1F">
            <w:pPr>
              <w:spacing w:before="80"/>
              <w:outlineLvl w:val="1"/>
              <w:rPr>
                <w:sz w:val="22"/>
                <w:szCs w:val="22"/>
              </w:rPr>
            </w:pPr>
            <w:r w:rsidRPr="00867C35">
              <w:rPr>
                <w:sz w:val="22"/>
                <w:szCs w:val="22"/>
              </w:rPr>
              <w:t>DPH 21 %</w:t>
            </w:r>
          </w:p>
        </w:tc>
        <w:tc>
          <w:tcPr>
            <w:tcW w:w="3260" w:type="dxa"/>
            <w:shd w:val="clear" w:color="auto" w:fill="auto"/>
          </w:tcPr>
          <w:p w14:paraId="5DF09122" w14:textId="77777777" w:rsidR="00867C35" w:rsidRPr="00867C35" w:rsidRDefault="00867C35" w:rsidP="00DC5A1F">
            <w:pPr>
              <w:spacing w:before="80"/>
              <w:outlineLvl w:val="1"/>
              <w:rPr>
                <w:sz w:val="22"/>
                <w:szCs w:val="22"/>
                <w:highlight w:val="cyan"/>
              </w:rPr>
            </w:pPr>
            <w:r w:rsidRPr="00867C35">
              <w:rPr>
                <w:sz w:val="22"/>
                <w:szCs w:val="22"/>
                <w:highlight w:val="cyan"/>
              </w:rPr>
              <w:t>[BUDE DOPLNĚNO]</w:t>
            </w:r>
            <w:r w:rsidRPr="00867C35">
              <w:rPr>
                <w:sz w:val="22"/>
                <w:szCs w:val="22"/>
              </w:rPr>
              <w:t xml:space="preserve"> Kč</w:t>
            </w:r>
          </w:p>
        </w:tc>
      </w:tr>
      <w:tr w:rsidR="00867C35" w:rsidRPr="00867C35" w14:paraId="140B0329" w14:textId="77777777" w:rsidTr="00DC5A1F">
        <w:tc>
          <w:tcPr>
            <w:tcW w:w="4848" w:type="dxa"/>
            <w:shd w:val="clear" w:color="auto" w:fill="auto"/>
          </w:tcPr>
          <w:p w14:paraId="2AED68E7" w14:textId="77777777" w:rsidR="00867C35" w:rsidRPr="00867C35" w:rsidRDefault="00867C35" w:rsidP="00DC5A1F">
            <w:pPr>
              <w:spacing w:before="80"/>
              <w:outlineLvl w:val="1"/>
              <w:rPr>
                <w:sz w:val="22"/>
                <w:szCs w:val="22"/>
              </w:rPr>
            </w:pPr>
            <w:r w:rsidRPr="00867C35">
              <w:rPr>
                <w:sz w:val="22"/>
                <w:szCs w:val="22"/>
              </w:rPr>
              <w:t>Cena stavebních objektů Objednatele č. 1 s DPH</w:t>
            </w:r>
          </w:p>
        </w:tc>
        <w:tc>
          <w:tcPr>
            <w:tcW w:w="3260" w:type="dxa"/>
            <w:shd w:val="clear" w:color="auto" w:fill="auto"/>
          </w:tcPr>
          <w:p w14:paraId="70DE1CFD" w14:textId="77777777" w:rsidR="00867C35" w:rsidRPr="00867C35" w:rsidRDefault="00867C35" w:rsidP="00DC5A1F">
            <w:pPr>
              <w:spacing w:before="80"/>
              <w:outlineLvl w:val="1"/>
              <w:rPr>
                <w:sz w:val="22"/>
                <w:szCs w:val="22"/>
                <w:highlight w:val="cyan"/>
              </w:rPr>
            </w:pPr>
            <w:r w:rsidRPr="00867C35">
              <w:rPr>
                <w:sz w:val="22"/>
                <w:szCs w:val="22"/>
                <w:highlight w:val="cyan"/>
              </w:rPr>
              <w:t>[BUDE DOPLNĚNO]</w:t>
            </w:r>
            <w:r w:rsidRPr="00867C35">
              <w:rPr>
                <w:sz w:val="22"/>
                <w:szCs w:val="22"/>
              </w:rPr>
              <w:t xml:space="preserve"> Kč</w:t>
            </w:r>
          </w:p>
        </w:tc>
      </w:tr>
    </w:tbl>
    <w:p w14:paraId="0584E915" w14:textId="77777777" w:rsidR="00867C35" w:rsidRPr="00867C35" w:rsidRDefault="00867C35" w:rsidP="00867C35">
      <w:pPr>
        <w:spacing w:before="80"/>
        <w:ind w:left="1430"/>
        <w:outlineLvl w:val="1"/>
        <w:rPr>
          <w:sz w:val="22"/>
          <w:szCs w:val="22"/>
          <w:highlight w:val="cyan"/>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3260"/>
      </w:tblGrid>
      <w:tr w:rsidR="00867C35" w:rsidRPr="00867C35" w14:paraId="770ACF6C" w14:textId="77777777" w:rsidTr="00DC5A1F">
        <w:tc>
          <w:tcPr>
            <w:tcW w:w="4848" w:type="dxa"/>
            <w:shd w:val="clear" w:color="auto" w:fill="auto"/>
          </w:tcPr>
          <w:p w14:paraId="56EE6C0C" w14:textId="77777777" w:rsidR="00867C35" w:rsidRPr="00867C35" w:rsidRDefault="00867C35" w:rsidP="00DC5A1F">
            <w:pPr>
              <w:spacing w:before="80"/>
              <w:outlineLvl w:val="1"/>
              <w:rPr>
                <w:sz w:val="22"/>
                <w:szCs w:val="22"/>
              </w:rPr>
            </w:pPr>
            <w:r w:rsidRPr="00867C35">
              <w:rPr>
                <w:sz w:val="22"/>
                <w:szCs w:val="22"/>
              </w:rPr>
              <w:t>Cena stavebních objektů Objednatele č. 2 bez DPH</w:t>
            </w:r>
          </w:p>
        </w:tc>
        <w:tc>
          <w:tcPr>
            <w:tcW w:w="3260" w:type="dxa"/>
            <w:shd w:val="clear" w:color="auto" w:fill="auto"/>
          </w:tcPr>
          <w:p w14:paraId="13B3E2A7" w14:textId="77777777" w:rsidR="00867C35" w:rsidRPr="00867C35" w:rsidRDefault="00867C35" w:rsidP="00DC5A1F">
            <w:pPr>
              <w:spacing w:before="80"/>
              <w:outlineLvl w:val="1"/>
              <w:rPr>
                <w:sz w:val="22"/>
                <w:szCs w:val="22"/>
                <w:highlight w:val="cyan"/>
              </w:rPr>
            </w:pPr>
            <w:r w:rsidRPr="00867C35">
              <w:rPr>
                <w:sz w:val="22"/>
                <w:szCs w:val="22"/>
                <w:highlight w:val="cyan"/>
              </w:rPr>
              <w:t>[BUDE DOPLNĚNO]</w:t>
            </w:r>
            <w:r w:rsidRPr="00867C35">
              <w:rPr>
                <w:sz w:val="22"/>
                <w:szCs w:val="22"/>
              </w:rPr>
              <w:t xml:space="preserve"> Kč</w:t>
            </w:r>
          </w:p>
        </w:tc>
      </w:tr>
      <w:tr w:rsidR="00867C35" w:rsidRPr="00867C35" w14:paraId="65DA6B7E" w14:textId="77777777" w:rsidTr="00DC5A1F">
        <w:tc>
          <w:tcPr>
            <w:tcW w:w="4848" w:type="dxa"/>
            <w:shd w:val="clear" w:color="auto" w:fill="auto"/>
          </w:tcPr>
          <w:p w14:paraId="74C44942" w14:textId="77777777" w:rsidR="00867C35" w:rsidRPr="00867C35" w:rsidRDefault="00867C35" w:rsidP="00DC5A1F">
            <w:pPr>
              <w:spacing w:before="80"/>
              <w:outlineLvl w:val="1"/>
              <w:rPr>
                <w:sz w:val="22"/>
                <w:szCs w:val="22"/>
              </w:rPr>
            </w:pPr>
            <w:r w:rsidRPr="00867C35">
              <w:rPr>
                <w:sz w:val="22"/>
                <w:szCs w:val="22"/>
              </w:rPr>
              <w:t>DPH 21 %</w:t>
            </w:r>
          </w:p>
        </w:tc>
        <w:tc>
          <w:tcPr>
            <w:tcW w:w="3260" w:type="dxa"/>
            <w:shd w:val="clear" w:color="auto" w:fill="auto"/>
          </w:tcPr>
          <w:p w14:paraId="293B5FE4" w14:textId="77777777" w:rsidR="00867C35" w:rsidRPr="00867C35" w:rsidRDefault="00867C35" w:rsidP="00DC5A1F">
            <w:pPr>
              <w:spacing w:before="80"/>
              <w:outlineLvl w:val="1"/>
              <w:rPr>
                <w:sz w:val="22"/>
                <w:szCs w:val="22"/>
                <w:highlight w:val="cyan"/>
              </w:rPr>
            </w:pPr>
            <w:r w:rsidRPr="00867C35">
              <w:rPr>
                <w:sz w:val="22"/>
                <w:szCs w:val="22"/>
                <w:highlight w:val="cyan"/>
              </w:rPr>
              <w:t>[BUDE DOPLNĚNO]</w:t>
            </w:r>
            <w:r w:rsidRPr="00867C35">
              <w:rPr>
                <w:sz w:val="22"/>
                <w:szCs w:val="22"/>
              </w:rPr>
              <w:t xml:space="preserve"> Kč</w:t>
            </w:r>
          </w:p>
        </w:tc>
      </w:tr>
      <w:tr w:rsidR="00867C35" w:rsidRPr="00867C35" w14:paraId="0B4AADB4" w14:textId="77777777" w:rsidTr="00DC5A1F">
        <w:tc>
          <w:tcPr>
            <w:tcW w:w="4848" w:type="dxa"/>
            <w:shd w:val="clear" w:color="auto" w:fill="auto"/>
          </w:tcPr>
          <w:p w14:paraId="075AAD6C" w14:textId="77777777" w:rsidR="00867C35" w:rsidRPr="00867C35" w:rsidRDefault="00867C35" w:rsidP="00DC5A1F">
            <w:pPr>
              <w:spacing w:before="80"/>
              <w:outlineLvl w:val="1"/>
              <w:rPr>
                <w:sz w:val="22"/>
                <w:szCs w:val="22"/>
              </w:rPr>
            </w:pPr>
            <w:r w:rsidRPr="00867C35">
              <w:rPr>
                <w:sz w:val="22"/>
                <w:szCs w:val="22"/>
              </w:rPr>
              <w:t>Cena stavebních objektů Objednatele č. 2 s DPH</w:t>
            </w:r>
          </w:p>
        </w:tc>
        <w:tc>
          <w:tcPr>
            <w:tcW w:w="3260" w:type="dxa"/>
            <w:shd w:val="clear" w:color="auto" w:fill="auto"/>
          </w:tcPr>
          <w:p w14:paraId="3CBBCA3F" w14:textId="77777777" w:rsidR="00867C35" w:rsidRPr="00867C35" w:rsidRDefault="00867C35" w:rsidP="00DC5A1F">
            <w:pPr>
              <w:spacing w:before="80"/>
              <w:outlineLvl w:val="1"/>
              <w:rPr>
                <w:sz w:val="22"/>
                <w:szCs w:val="22"/>
                <w:highlight w:val="cyan"/>
              </w:rPr>
            </w:pPr>
            <w:r w:rsidRPr="00867C35">
              <w:rPr>
                <w:sz w:val="22"/>
                <w:szCs w:val="22"/>
                <w:highlight w:val="cyan"/>
              </w:rPr>
              <w:t>[BUDE DOPLNĚNO]</w:t>
            </w:r>
            <w:r w:rsidRPr="00867C35">
              <w:rPr>
                <w:sz w:val="22"/>
                <w:szCs w:val="22"/>
              </w:rPr>
              <w:t xml:space="preserve"> Kč</w:t>
            </w:r>
          </w:p>
        </w:tc>
      </w:tr>
    </w:tbl>
    <w:p w14:paraId="52632ED3" w14:textId="77777777" w:rsidR="00867C35" w:rsidRPr="00F04838" w:rsidRDefault="00867C35" w:rsidP="00F628B2">
      <w:pPr>
        <w:pStyle w:val="Textodst1sl"/>
        <w:numPr>
          <w:ilvl w:val="0"/>
          <w:numId w:val="0"/>
        </w:numPr>
        <w:ind w:left="1430"/>
        <w:rPr>
          <w:sz w:val="22"/>
          <w:szCs w:val="22"/>
          <w:highlight w:val="cyan"/>
        </w:rPr>
      </w:pPr>
    </w:p>
    <w:p w14:paraId="5FA29D34" w14:textId="77777777" w:rsidR="00F628B2" w:rsidRDefault="00F628B2" w:rsidP="00F628B2">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3B82B3EC" w:rsidR="00F30305" w:rsidRPr="00F04838" w:rsidRDefault="00F30305" w:rsidP="008D6ED8">
      <w:pPr>
        <w:pStyle w:val="Textodst1sl"/>
        <w:numPr>
          <w:ilvl w:val="1"/>
          <w:numId w:val="17"/>
        </w:numPr>
        <w:rPr>
          <w:sz w:val="22"/>
          <w:szCs w:val="22"/>
        </w:rPr>
      </w:pPr>
      <w:r w:rsidRPr="0038024A">
        <w:rPr>
          <w:sz w:val="22"/>
          <w:szCs w:val="22"/>
        </w:rPr>
        <w:t>Cena Díla dle odst.</w:t>
      </w:r>
      <w:r w:rsidR="000174EF">
        <w:rPr>
          <w:sz w:val="22"/>
          <w:szCs w:val="22"/>
        </w:rPr>
        <w:t xml:space="preserve"> </w:t>
      </w:r>
      <w:r w:rsidR="000174EF">
        <w:rPr>
          <w:sz w:val="22"/>
          <w:szCs w:val="22"/>
        </w:rPr>
        <w:fldChar w:fldCharType="begin"/>
      </w:r>
      <w:r w:rsidR="000174EF">
        <w:rPr>
          <w:sz w:val="22"/>
          <w:szCs w:val="22"/>
        </w:rPr>
        <w:instrText xml:space="preserve"> REF _Ref182768854 \r \h </w:instrText>
      </w:r>
      <w:r w:rsidR="000174EF">
        <w:rPr>
          <w:sz w:val="22"/>
          <w:szCs w:val="22"/>
        </w:rPr>
      </w:r>
      <w:r w:rsidR="000174EF">
        <w:rPr>
          <w:sz w:val="22"/>
          <w:szCs w:val="22"/>
        </w:rPr>
        <w:fldChar w:fldCharType="separate"/>
      </w:r>
      <w:r w:rsidR="00060882">
        <w:rPr>
          <w:sz w:val="22"/>
          <w:szCs w:val="22"/>
        </w:rPr>
        <w:t>8.1</w:t>
      </w:r>
      <w:r w:rsidR="000174EF">
        <w:rPr>
          <w:sz w:val="22"/>
          <w:szCs w:val="22"/>
        </w:rPr>
        <w:fldChar w:fldCharType="end"/>
      </w:r>
      <w:r w:rsidR="000174EF">
        <w:rPr>
          <w:sz w:val="22"/>
          <w:szCs w:val="22"/>
        </w:rPr>
        <w:t>.</w:t>
      </w:r>
      <w:r w:rsidRPr="0038024A">
        <w:rPr>
          <w:sz w:val="22"/>
          <w:szCs w:val="22"/>
        </w:rPr>
        <w:t xml:space="preserve">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493C013"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w:t>
      </w:r>
      <w:r w:rsidR="000174EF">
        <w:rPr>
          <w:sz w:val="22"/>
          <w:szCs w:val="22"/>
        </w:rPr>
        <w:fldChar w:fldCharType="begin"/>
      </w:r>
      <w:r w:rsidR="000174EF">
        <w:rPr>
          <w:sz w:val="22"/>
          <w:szCs w:val="22"/>
        </w:rPr>
        <w:instrText xml:space="preserve"> REF _Ref182768854 \r \h </w:instrText>
      </w:r>
      <w:r w:rsidR="000174EF">
        <w:rPr>
          <w:sz w:val="22"/>
          <w:szCs w:val="22"/>
        </w:rPr>
      </w:r>
      <w:r w:rsidR="000174EF">
        <w:rPr>
          <w:sz w:val="22"/>
          <w:szCs w:val="22"/>
        </w:rPr>
        <w:fldChar w:fldCharType="separate"/>
      </w:r>
      <w:r w:rsidR="00060882">
        <w:rPr>
          <w:sz w:val="22"/>
          <w:szCs w:val="22"/>
        </w:rPr>
        <w:t>8.1</w:t>
      </w:r>
      <w:r w:rsidR="000174EF">
        <w:rPr>
          <w:sz w:val="22"/>
          <w:szCs w:val="22"/>
        </w:rPr>
        <w:fldChar w:fldCharType="end"/>
      </w:r>
      <w:r w:rsidR="000174EF">
        <w:rPr>
          <w:sz w:val="22"/>
          <w:szCs w:val="22"/>
        </w:rPr>
        <w:t>.</w:t>
      </w:r>
      <w:r w:rsidR="000174EF" w:rsidRPr="0038024A">
        <w:rPr>
          <w:sz w:val="22"/>
          <w:szCs w:val="22"/>
        </w:rPr>
        <w:t xml:space="preserve"> </w:t>
      </w:r>
      <w:r w:rsidRPr="0038024A">
        <w:rPr>
          <w:sz w:val="22"/>
          <w:szCs w:val="22"/>
        </w:rPr>
        <w:t xml:space="preserve">Smlouvy. </w:t>
      </w:r>
      <w:r>
        <w:rPr>
          <w:sz w:val="22"/>
          <w:szCs w:val="22"/>
        </w:rPr>
        <w:t xml:space="preserve">Cena Díla </w:t>
      </w:r>
      <w:r w:rsidRPr="0038024A">
        <w:rPr>
          <w:sz w:val="22"/>
          <w:szCs w:val="22"/>
        </w:rPr>
        <w:t xml:space="preserve">dle odst. </w:t>
      </w:r>
      <w:r w:rsidR="000174EF">
        <w:rPr>
          <w:sz w:val="22"/>
          <w:szCs w:val="22"/>
        </w:rPr>
        <w:fldChar w:fldCharType="begin"/>
      </w:r>
      <w:r w:rsidR="000174EF">
        <w:rPr>
          <w:sz w:val="22"/>
          <w:szCs w:val="22"/>
        </w:rPr>
        <w:instrText xml:space="preserve"> REF _Ref182768854 \r \h </w:instrText>
      </w:r>
      <w:r w:rsidR="000174EF">
        <w:rPr>
          <w:sz w:val="22"/>
          <w:szCs w:val="22"/>
        </w:rPr>
      </w:r>
      <w:r w:rsidR="000174EF">
        <w:rPr>
          <w:sz w:val="22"/>
          <w:szCs w:val="22"/>
        </w:rPr>
        <w:fldChar w:fldCharType="separate"/>
      </w:r>
      <w:r w:rsidR="00060882">
        <w:rPr>
          <w:sz w:val="22"/>
          <w:szCs w:val="22"/>
        </w:rPr>
        <w:t>8.1</w:t>
      </w:r>
      <w:r w:rsidR="000174EF">
        <w:rPr>
          <w:sz w:val="22"/>
          <w:szCs w:val="22"/>
        </w:rPr>
        <w:fldChar w:fldCharType="end"/>
      </w:r>
      <w:r w:rsidR="000174EF">
        <w:rPr>
          <w:sz w:val="22"/>
          <w:szCs w:val="22"/>
        </w:rPr>
        <w:t>.</w:t>
      </w:r>
      <w:r w:rsidR="000174EF" w:rsidRPr="0038024A">
        <w:rPr>
          <w:sz w:val="22"/>
          <w:szCs w:val="22"/>
        </w:rPr>
        <w:t xml:space="preserve"> </w:t>
      </w:r>
      <w:r w:rsidRPr="0038024A">
        <w:rPr>
          <w:sz w:val="22"/>
          <w:szCs w:val="22"/>
        </w:rPr>
        <w:t>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w:t>
      </w:r>
      <w:r>
        <w:rPr>
          <w:sz w:val="22"/>
          <w:szCs w:val="22"/>
        </w:rPr>
        <w:lastRenderedPageBreak/>
        <w:t xml:space="preserve">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0174EF">
        <w:rPr>
          <w:sz w:val="22"/>
          <w:szCs w:val="22"/>
        </w:rPr>
        <w:fldChar w:fldCharType="begin"/>
      </w:r>
      <w:r w:rsidR="000174EF">
        <w:rPr>
          <w:sz w:val="22"/>
          <w:szCs w:val="22"/>
        </w:rPr>
        <w:instrText xml:space="preserve"> REF _Ref182768854 \r \h </w:instrText>
      </w:r>
      <w:r w:rsidR="000174EF">
        <w:rPr>
          <w:sz w:val="22"/>
          <w:szCs w:val="22"/>
        </w:rPr>
      </w:r>
      <w:r w:rsidR="000174EF">
        <w:rPr>
          <w:sz w:val="22"/>
          <w:szCs w:val="22"/>
        </w:rPr>
        <w:fldChar w:fldCharType="separate"/>
      </w:r>
      <w:r w:rsidR="00060882">
        <w:rPr>
          <w:sz w:val="22"/>
          <w:szCs w:val="22"/>
        </w:rPr>
        <w:t>8.1</w:t>
      </w:r>
      <w:r w:rsidR="000174EF">
        <w:rPr>
          <w:sz w:val="22"/>
          <w:szCs w:val="22"/>
        </w:rPr>
        <w:fldChar w:fldCharType="end"/>
      </w:r>
      <w:r w:rsidR="000174EF">
        <w:rPr>
          <w:sz w:val="22"/>
          <w:szCs w:val="22"/>
        </w:rPr>
        <w:t>.</w:t>
      </w:r>
      <w:r w:rsidR="000174EF" w:rsidRPr="0038024A">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245D8D40" w:rsidR="00CC2A79" w:rsidRPr="00D33B46" w:rsidRDefault="00CC2A79" w:rsidP="00CC2A79">
      <w:pPr>
        <w:pStyle w:val="Textodst1sl"/>
        <w:rPr>
          <w:sz w:val="22"/>
          <w:szCs w:val="22"/>
        </w:rPr>
      </w:pPr>
      <w:r w:rsidRPr="00C10226">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D33B46">
        <w:rPr>
          <w:sz w:val="22"/>
          <w:szCs w:val="22"/>
        </w:rPr>
        <w:t>v Předávacím protokole konstatovány vady a nedodělky Díl</w:t>
      </w:r>
      <w:r w:rsidR="00F1213C" w:rsidRPr="00D33B46">
        <w:rPr>
          <w:sz w:val="22"/>
          <w:szCs w:val="22"/>
        </w:rPr>
        <w:t>a.</w:t>
      </w:r>
    </w:p>
    <w:p w14:paraId="785B2514" w14:textId="170ED9EE" w:rsidR="005324B9" w:rsidRPr="00D33B46" w:rsidRDefault="00D33B46" w:rsidP="00CC2A79">
      <w:pPr>
        <w:pStyle w:val="Textodst1sl"/>
        <w:rPr>
          <w:sz w:val="22"/>
          <w:szCs w:val="22"/>
        </w:rPr>
      </w:pPr>
      <w:r w:rsidRPr="00D33B46">
        <w:rPr>
          <w:sz w:val="22"/>
          <w:szCs w:val="22"/>
        </w:rPr>
        <w:t>Ustanovení se nepoužije se.</w:t>
      </w:r>
    </w:p>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79D8F5A6"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w:t>
      </w:r>
      <w:r w:rsidR="00D53EA0">
        <w:rPr>
          <w:sz w:val="22"/>
          <w:szCs w:val="22"/>
        </w:rPr>
        <w:t xml:space="preserve"> pracovních</w:t>
      </w:r>
      <w:r w:rsidRPr="00B07FC8">
        <w:rPr>
          <w:sz w:val="22"/>
          <w:szCs w:val="22"/>
        </w:rPr>
        <w:t xml:space="preserve">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674B20"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66CF2AFF" w14:textId="69D7BA98" w:rsidR="00674B20" w:rsidRPr="00674B20" w:rsidRDefault="00674B20" w:rsidP="00674B20">
      <w:pPr>
        <w:pStyle w:val="Textodst1sl"/>
        <w:rPr>
          <w:sz w:val="22"/>
          <w:szCs w:val="22"/>
        </w:rPr>
      </w:pPr>
      <w:r w:rsidRPr="00674B20">
        <w:rPr>
          <w:sz w:val="22"/>
          <w:szCs w:val="22"/>
        </w:rPr>
        <w:t xml:space="preserve">Faktury budou rozděleny na základě Smlouvy o spolupráci objednatelů č. </w:t>
      </w:r>
      <w:r>
        <w:rPr>
          <w:sz w:val="22"/>
          <w:szCs w:val="22"/>
        </w:rPr>
        <w:t>S-3478/00066001/2022</w:t>
      </w:r>
    </w:p>
    <w:p w14:paraId="34B16C54" w14:textId="77777777" w:rsidR="00674B20" w:rsidRPr="00674B20" w:rsidRDefault="00674B20" w:rsidP="00674B20">
      <w:pPr>
        <w:pStyle w:val="Textodst1sl"/>
        <w:numPr>
          <w:ilvl w:val="0"/>
          <w:numId w:val="0"/>
        </w:numPr>
        <w:ind w:left="1430"/>
        <w:rPr>
          <w:sz w:val="22"/>
          <w:szCs w:val="22"/>
        </w:rPr>
      </w:pPr>
      <w:r w:rsidRPr="00674B20">
        <w:rPr>
          <w:sz w:val="22"/>
          <w:szCs w:val="22"/>
        </w:rPr>
        <w:t>dle stavebních objektů pro Objednatele č. 1 a pro Objednatele č. 2.</w:t>
      </w:r>
    </w:p>
    <w:p w14:paraId="15959761" w14:textId="77777777" w:rsidR="00674B20" w:rsidRPr="00674B20" w:rsidRDefault="00674B20" w:rsidP="00674B20">
      <w:pPr>
        <w:pStyle w:val="Textodst1sl"/>
        <w:numPr>
          <w:ilvl w:val="0"/>
          <w:numId w:val="0"/>
        </w:numPr>
        <w:ind w:left="1430"/>
        <w:rPr>
          <w:b/>
          <w:bCs/>
          <w:sz w:val="22"/>
          <w:szCs w:val="22"/>
        </w:rPr>
      </w:pPr>
      <w:r w:rsidRPr="00674B20">
        <w:rPr>
          <w:b/>
          <w:bCs/>
          <w:sz w:val="22"/>
          <w:szCs w:val="22"/>
        </w:rPr>
        <w:t>Stavební objekty financované Objednatelem č. 1:</w:t>
      </w:r>
    </w:p>
    <w:p w14:paraId="26DD14F2" w14:textId="0A5E6DF1" w:rsidR="00674B20" w:rsidRPr="00674B20" w:rsidRDefault="00674B20" w:rsidP="00674B20">
      <w:pPr>
        <w:pStyle w:val="Textodst1sl"/>
        <w:numPr>
          <w:ilvl w:val="0"/>
          <w:numId w:val="0"/>
        </w:numPr>
        <w:ind w:left="1430"/>
        <w:rPr>
          <w:sz w:val="22"/>
          <w:szCs w:val="22"/>
        </w:rPr>
      </w:pPr>
      <w:r w:rsidRPr="00674B20">
        <w:rPr>
          <w:sz w:val="22"/>
          <w:szCs w:val="22"/>
        </w:rPr>
        <w:t>001.1, 001.2, SO 021, SO 101.1, SO 101.4, SO 103, SO 104, SO 161, SO 201, SO 202, SO 252, SO 253, SO 432, SO 806, SO 831, 001, SO 101.2, SO 101.3, SO 102</w:t>
      </w:r>
    </w:p>
    <w:p w14:paraId="0A793DF1" w14:textId="77777777" w:rsidR="00674B20" w:rsidRPr="00674B20" w:rsidRDefault="00674B20" w:rsidP="00674B20">
      <w:pPr>
        <w:pStyle w:val="Textodst1sl"/>
        <w:numPr>
          <w:ilvl w:val="0"/>
          <w:numId w:val="0"/>
        </w:numPr>
        <w:ind w:left="1430"/>
        <w:rPr>
          <w:b/>
          <w:bCs/>
          <w:sz w:val="22"/>
          <w:szCs w:val="22"/>
        </w:rPr>
      </w:pPr>
      <w:r w:rsidRPr="00674B20">
        <w:rPr>
          <w:b/>
          <w:bCs/>
          <w:sz w:val="22"/>
          <w:szCs w:val="22"/>
        </w:rPr>
        <w:t>Stavební objekty financované Objednatelem č. 2:</w:t>
      </w:r>
    </w:p>
    <w:p w14:paraId="16ACE406" w14:textId="7F507D04" w:rsidR="00674B20" w:rsidRPr="00F04838" w:rsidRDefault="00674B20" w:rsidP="00674B20">
      <w:pPr>
        <w:pStyle w:val="Textodst1sl"/>
        <w:numPr>
          <w:ilvl w:val="0"/>
          <w:numId w:val="0"/>
        </w:numPr>
        <w:ind w:left="1430"/>
        <w:rPr>
          <w:sz w:val="22"/>
          <w:szCs w:val="22"/>
        </w:rPr>
      </w:pPr>
      <w:r w:rsidRPr="00674B20">
        <w:rPr>
          <w:sz w:val="22"/>
          <w:szCs w:val="22"/>
        </w:rPr>
        <w:t>SO 105, SO 433</w:t>
      </w:r>
    </w:p>
    <w:p w14:paraId="1DC5A91E" w14:textId="69F6AD92"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 xml:space="preserve">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00674B20">
        <w:rPr>
          <w:sz w:val="22"/>
          <w:szCs w:val="22"/>
        </w:rPr>
        <w:t xml:space="preserve">pro Objednatele č. 1 </w:t>
      </w:r>
      <w:r w:rsidRPr="005F001F">
        <w:rPr>
          <w:b/>
          <w:sz w:val="22"/>
          <w:szCs w:val="22"/>
        </w:rPr>
        <w:t xml:space="preserve">označení </w:t>
      </w:r>
      <w:r w:rsidR="00F628B2">
        <w:rPr>
          <w:b/>
          <w:sz w:val="22"/>
          <w:szCs w:val="22"/>
        </w:rPr>
        <w:t>číslem projektu</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w:t>
      </w:r>
      <w:r w:rsidRPr="005F001F">
        <w:rPr>
          <w:sz w:val="22"/>
          <w:szCs w:val="22"/>
        </w:rPr>
        <w:lastRenderedPageBreak/>
        <w:t>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34A963A2" w14:textId="0ED3C839" w:rsidR="00D7514E" w:rsidRPr="00F628B2" w:rsidRDefault="00D7514E" w:rsidP="00D7514E">
      <w:pPr>
        <w:pStyle w:val="Textodst1sl"/>
        <w:rPr>
          <w:sz w:val="22"/>
        </w:rPr>
      </w:pPr>
      <w:r w:rsidRPr="00F628B2">
        <w:rPr>
          <w:sz w:val="22"/>
        </w:rPr>
        <w:t>Zhotovitel souhlasí dle. § 2 písm. e) zákona č. 320/2001 Sb., o finanční kontrole, ve znění pozdějších předpisů, s výkonem kontroly na předmět veřejné zakázky. Zhotovitel souhlasí se vstupem kontrolních orgánů strukturálních fondů Evropské unie do svých objektů, ve kterých se předmět Smlouvy realizuje. Dále se zavazuje předložit ke kontrole výše uvedeným kontrolním orgánům veškerou provozní a účetní evidenci, která se týká předmětu Smlouvy. Tato evidence musí být archivována v souladu s požadavky zákona o účetnictví a zákona o daních z příjmů. Zhotovitel se zavazuje poskytovat příslušným orgánům ve stanovených termínech úplné, pravdivé informace a dokumentaci související se Smlouvou a projektem (veřejnou zakázkou, předmětem Smlouvy), dokladovat svoji činnost a umožnit vstup kontrolou pověřeným osobám – zaměstnancům Objednavatele, Centra pro regionální rozvoj České republiky, Ministerstva pro místní rozvoj ČR, Ministerstva financí ČR, Evropské komise, Evropského účetního dvora, Nejvyššího kontrolního úřadu, finančního úřadu, a dalších oprávněných orgánů statní správy do svých objektů a na pozemky k ověřování plnění podmínek Smlouvy, a to po celou dobu realizace projektu (veřejné zakázky, předmětu Smlouvy) za účelem kontroly plnění Smlouvy a tuto kontrolu, dle požadavků pověřených osob v jimi požadovaném rozsahu, neprodleně umožnit. V případě, že část Díla bude Zhotovitel plnit prostřednictvím jiných subjektů je povinen zajistit, aby tyto subjekty podléhaly povinnostem uvedeným v tomto odstavci Smlouvy. Tuto povinnost má Zhotoviteli v případě dodavatelských subjektů. Zhotovitel se dále zavazuje uchovávat veškerou dokumentaci související se Smlouvou a realizací projektu po dobu 10 let ode dne předání a převzetí Díla, avšak minimálně do roku 20</w:t>
      </w:r>
      <w:r w:rsidR="00C10080">
        <w:rPr>
          <w:sz w:val="22"/>
        </w:rPr>
        <w:t>36</w:t>
      </w:r>
      <w:r w:rsidRPr="00F628B2">
        <w:rPr>
          <w:sz w:val="22"/>
        </w:rPr>
        <w:t>. Dodavatel je povinen smluvně zajistit, aby součinnost při plnění jeho závazků dle tohoto bodu Smlouvy v plném rozsahu poskytli i jeho poddodavatelé. Pokud tak neučiní, bude odpovídat Objednateli za jejich nesoučinnost sám.</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w:t>
      </w:r>
      <w:r w:rsidRPr="00B56F04">
        <w:rPr>
          <w:sz w:val="22"/>
          <w:szCs w:val="22"/>
        </w:rPr>
        <w:lastRenderedPageBreak/>
        <w:t xml:space="preserve">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00CD79F5" w14:textId="77777777" w:rsidR="008B6697" w:rsidRPr="008B6697" w:rsidRDefault="008B6697" w:rsidP="008B6697">
      <w:pPr>
        <w:pStyle w:val="Textodst1sl"/>
        <w:ind w:left="1418"/>
        <w:rPr>
          <w:sz w:val="22"/>
          <w:szCs w:val="22"/>
        </w:rPr>
      </w:pPr>
      <w:r w:rsidRPr="008B6697">
        <w:rPr>
          <w:sz w:val="22"/>
          <w:szCs w:val="22"/>
        </w:rPr>
        <w:t>a) Faktury pro Objednatele č. 1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naskenované černobíle.</w:t>
      </w:r>
    </w:p>
    <w:p w14:paraId="04CD0BF0" w14:textId="2AEF1296" w:rsidR="00F30305" w:rsidRPr="00A04F48" w:rsidRDefault="008B6697" w:rsidP="008B6697">
      <w:pPr>
        <w:pStyle w:val="Textodst1sl"/>
        <w:numPr>
          <w:ilvl w:val="0"/>
          <w:numId w:val="0"/>
        </w:numPr>
        <w:ind w:left="1416"/>
        <w:rPr>
          <w:sz w:val="22"/>
          <w:szCs w:val="22"/>
        </w:rPr>
      </w:pPr>
      <w:r w:rsidRPr="008B6697">
        <w:rPr>
          <w:sz w:val="22"/>
          <w:szCs w:val="22"/>
        </w:rPr>
        <w:t>b) Faktury pro Objednatele č. 2 podle této Smlouvy budou vystaveny a zasílány na adresu Objednatele č. 2. Faktury je možné doručit také prostřednictvím datové schránky: q89bcxh nebo e-mailem na adresu: urad@lounovicepodblanikem.cz a to ve formátu PDF/A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3613E2" w:rsidRDefault="0038024A" w:rsidP="003C6092">
      <w:pPr>
        <w:pStyle w:val="Textodst1sl"/>
        <w:rPr>
          <w:sz w:val="22"/>
          <w:szCs w:val="22"/>
        </w:rPr>
      </w:pPr>
      <w:r w:rsidRPr="003613E2">
        <w:rPr>
          <w:sz w:val="22"/>
          <w:szCs w:val="22"/>
        </w:rPr>
        <w:t>Zhotovitel poskytuje Objednateli záruku za jakost Díla v délce trvání:</w:t>
      </w:r>
    </w:p>
    <w:p w14:paraId="61757CFD" w14:textId="2838CED0" w:rsidR="00D7514E" w:rsidRPr="003613E2" w:rsidRDefault="00D7514E" w:rsidP="008D6ED8">
      <w:pPr>
        <w:pStyle w:val="Textodst1sl"/>
        <w:numPr>
          <w:ilvl w:val="0"/>
          <w:numId w:val="18"/>
        </w:numPr>
        <w:rPr>
          <w:b/>
          <w:sz w:val="22"/>
          <w:szCs w:val="22"/>
        </w:rPr>
      </w:pPr>
      <w:r w:rsidRPr="003613E2">
        <w:rPr>
          <w:b/>
          <w:sz w:val="22"/>
          <w:szCs w:val="22"/>
        </w:rPr>
        <w:t xml:space="preserve">60 měsíců na stavební část a 36 měsíců na </w:t>
      </w:r>
      <w:r w:rsidR="00991049" w:rsidRPr="003613E2">
        <w:rPr>
          <w:b/>
          <w:sz w:val="22"/>
          <w:szCs w:val="22"/>
        </w:rPr>
        <w:t>část technologickou</w:t>
      </w:r>
    </w:p>
    <w:p w14:paraId="2742DDBB" w14:textId="77777777" w:rsidR="003C6092" w:rsidRPr="00F04838" w:rsidRDefault="0038024A" w:rsidP="003C6092">
      <w:pPr>
        <w:pStyle w:val="Textodst1sl"/>
        <w:numPr>
          <w:ilvl w:val="0"/>
          <w:numId w:val="0"/>
        </w:numPr>
        <w:ind w:left="1430"/>
        <w:rPr>
          <w:sz w:val="22"/>
          <w:szCs w:val="22"/>
        </w:rPr>
      </w:pPr>
      <w:r w:rsidRPr="003613E2">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516821BD"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w:t>
      </w:r>
      <w:r w:rsidR="00D53EA0">
        <w:rPr>
          <w:sz w:val="22"/>
          <w:szCs w:val="22"/>
        </w:rPr>
        <w:t xml:space="preserve"> pracovních</w:t>
      </w:r>
      <w:r w:rsidRPr="00295D00">
        <w:rPr>
          <w:sz w:val="22"/>
          <w:szCs w:val="22"/>
        </w:rPr>
        <w:t xml:space="preserve">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lastRenderedPageBreak/>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36EA1D38"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w:t>
      </w:r>
      <w:r w:rsidR="000174EF" w:rsidRPr="000174EF">
        <w:rPr>
          <w:sz w:val="22"/>
          <w:szCs w:val="22"/>
        </w:rPr>
        <w:t xml:space="preserve"> </w:t>
      </w:r>
      <w:r w:rsidR="000174EF">
        <w:rPr>
          <w:sz w:val="22"/>
          <w:szCs w:val="22"/>
        </w:rPr>
        <w:fldChar w:fldCharType="begin"/>
      </w:r>
      <w:r w:rsidR="000174EF">
        <w:rPr>
          <w:sz w:val="22"/>
          <w:szCs w:val="22"/>
        </w:rPr>
        <w:instrText xml:space="preserve"> REF _Ref182768854 \r \h </w:instrText>
      </w:r>
      <w:r w:rsidR="000174EF">
        <w:rPr>
          <w:sz w:val="22"/>
          <w:szCs w:val="22"/>
        </w:rPr>
      </w:r>
      <w:r w:rsidR="000174EF">
        <w:rPr>
          <w:sz w:val="22"/>
          <w:szCs w:val="22"/>
        </w:rPr>
        <w:fldChar w:fldCharType="separate"/>
      </w:r>
      <w:r w:rsidR="00060882">
        <w:rPr>
          <w:sz w:val="22"/>
          <w:szCs w:val="22"/>
        </w:rPr>
        <w:t>8.1</w:t>
      </w:r>
      <w:r w:rsidR="000174EF">
        <w:rPr>
          <w:sz w:val="22"/>
          <w:szCs w:val="22"/>
        </w:rPr>
        <w:fldChar w:fldCharType="end"/>
      </w:r>
      <w:r w:rsidR="000174EF">
        <w:rPr>
          <w:sz w:val="22"/>
          <w:szCs w:val="22"/>
        </w:rPr>
        <w:t>.</w:t>
      </w:r>
      <w:r w:rsidR="000174EF" w:rsidRPr="0038024A">
        <w:rPr>
          <w:sz w:val="22"/>
          <w:szCs w:val="22"/>
        </w:rPr>
        <w:t xml:space="preserve"> </w:t>
      </w:r>
      <w:r w:rsidR="00597535" w:rsidRPr="00597535">
        <w:rPr>
          <w:sz w:val="22"/>
          <w:szCs w:val="22"/>
        </w:rPr>
        <w:t xml:space="preserve">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5FB96AC0"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F1213C">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31FC9EF4"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C4029F">
        <w:rPr>
          <w:bCs/>
          <w:sz w:val="22"/>
          <w:szCs w:val="22"/>
        </w:rPr>
        <w:t xml:space="preserve">. </w:t>
      </w:r>
      <w:r w:rsidR="00C4029F">
        <w:rPr>
          <w:bCs/>
          <w:sz w:val="22"/>
          <w:szCs w:val="22"/>
        </w:rPr>
        <w:fldChar w:fldCharType="begin"/>
      </w:r>
      <w:r w:rsidR="00C4029F">
        <w:rPr>
          <w:bCs/>
          <w:sz w:val="22"/>
          <w:szCs w:val="22"/>
        </w:rPr>
        <w:instrText xml:space="preserve"> REF _Ref124185526 \r \h </w:instrText>
      </w:r>
      <w:r w:rsidR="00C4029F">
        <w:rPr>
          <w:bCs/>
          <w:sz w:val="22"/>
          <w:szCs w:val="22"/>
        </w:rPr>
      </w:r>
      <w:r w:rsidR="00C4029F">
        <w:rPr>
          <w:bCs/>
          <w:sz w:val="22"/>
          <w:szCs w:val="22"/>
        </w:rPr>
        <w:fldChar w:fldCharType="separate"/>
      </w:r>
      <w:r w:rsidR="00060882">
        <w:rPr>
          <w:bCs/>
          <w:sz w:val="22"/>
          <w:szCs w:val="22"/>
        </w:rPr>
        <w:t>5.22</w:t>
      </w:r>
      <w:r w:rsidR="00C4029F">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F1213C">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3DA2F707"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F1213C">
        <w:rPr>
          <w:bCs/>
          <w:sz w:val="22"/>
          <w:szCs w:val="22"/>
        </w:rPr>
        <w:t>00</w:t>
      </w:r>
      <w:r>
        <w:rPr>
          <w:bCs/>
          <w:sz w:val="22"/>
          <w:szCs w:val="22"/>
        </w:rPr>
        <w:t> Kč za každé porušení takové povinnosti.</w:t>
      </w:r>
    </w:p>
    <w:p w14:paraId="04165B11" w14:textId="77777777" w:rsidR="007608F8" w:rsidRDefault="007608F8" w:rsidP="007608F8">
      <w:pPr>
        <w:pStyle w:val="Textodst1sl"/>
        <w:numPr>
          <w:ilvl w:val="0"/>
          <w:numId w:val="4"/>
        </w:numPr>
        <w:ind w:left="1418" w:hanging="272"/>
        <w:rPr>
          <w:bCs/>
          <w:sz w:val="22"/>
          <w:szCs w:val="22"/>
        </w:rPr>
      </w:pPr>
      <w:r w:rsidRPr="005A1752">
        <w:rPr>
          <w:bCs/>
          <w:sz w:val="22"/>
          <w:szCs w:val="22"/>
        </w:rPr>
        <w:t xml:space="preserve">pokud Zhotovitel poruší povinnost nakládání s odpady v souladu se Směrnicí R-Sm-42 a požadavky dotačního orgánu pro poskytnutí dotace na realizaci Díla, a to v plné výši případného krácení dotace podle 17.1. Obecných pravidel pro žadatele a příjemce v rámci </w:t>
      </w:r>
      <w:r w:rsidRPr="005A1752">
        <w:rPr>
          <w:bCs/>
          <w:sz w:val="22"/>
          <w:szCs w:val="22"/>
        </w:rPr>
        <w:lastRenderedPageBreak/>
        <w:t xml:space="preserve">Integrovaného regionálního operačního programu, verze 3 </w:t>
      </w:r>
      <w:r>
        <w:rPr>
          <w:rStyle w:val="Znakapoznpodarou"/>
          <w:bCs/>
          <w:sz w:val="22"/>
          <w:szCs w:val="22"/>
        </w:rPr>
        <w:footnoteReference w:id="4"/>
      </w:r>
      <w:r w:rsidRPr="005A1752">
        <w:rPr>
          <w:bCs/>
          <w:sz w:val="22"/>
          <w:szCs w:val="22"/>
        </w:rPr>
        <w:t>ze strany dotačního orgánu. Tím není dotčeno právo Objednatele na náhradu škody.</w:t>
      </w:r>
      <w:r>
        <w:rPr>
          <w:bCs/>
          <w:sz w:val="22"/>
          <w:szCs w:val="22"/>
        </w:rPr>
        <w:t xml:space="preserve"> </w:t>
      </w:r>
    </w:p>
    <w:p w14:paraId="2AECA457" w14:textId="74FD65A8" w:rsidR="00535B36" w:rsidRPr="00EF09CA" w:rsidRDefault="00535B36" w:rsidP="00535B36">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_Ref182770108 \r \h </w:instrText>
      </w:r>
      <w:r>
        <w:rPr>
          <w:bCs/>
          <w:sz w:val="22"/>
          <w:szCs w:val="22"/>
        </w:rPr>
      </w:r>
      <w:r>
        <w:rPr>
          <w:bCs/>
          <w:sz w:val="22"/>
          <w:szCs w:val="22"/>
        </w:rPr>
        <w:fldChar w:fldCharType="separate"/>
      </w:r>
      <w:r w:rsidR="00060882">
        <w:rPr>
          <w:b/>
          <w:sz w:val="22"/>
          <w:szCs w:val="22"/>
        </w:rPr>
        <w:t>Chyba! Nenalezen zdroj odkazů.</w:t>
      </w:r>
      <w:r>
        <w:rPr>
          <w:bCs/>
          <w:sz w:val="22"/>
          <w:szCs w:val="22"/>
        </w:rPr>
        <w:fldChar w:fldCharType="end"/>
      </w:r>
      <w:r w:rsidR="009416FC">
        <w:rPr>
          <w:bCs/>
          <w:sz w:val="22"/>
          <w:szCs w:val="22"/>
        </w:rPr>
        <w:fldChar w:fldCharType="begin"/>
      </w:r>
      <w:r w:rsidR="009416FC">
        <w:rPr>
          <w:bCs/>
          <w:sz w:val="22"/>
          <w:szCs w:val="22"/>
        </w:rPr>
        <w:instrText xml:space="preserve"> REF _Ref182772191 \r \h </w:instrText>
      </w:r>
      <w:r w:rsidR="009416FC">
        <w:rPr>
          <w:bCs/>
          <w:sz w:val="22"/>
          <w:szCs w:val="22"/>
        </w:rPr>
      </w:r>
      <w:r w:rsidR="009416FC">
        <w:rPr>
          <w:bCs/>
          <w:sz w:val="22"/>
          <w:szCs w:val="22"/>
        </w:rPr>
        <w:fldChar w:fldCharType="separate"/>
      </w:r>
      <w:r w:rsidR="00060882">
        <w:rPr>
          <w:bCs/>
          <w:sz w:val="22"/>
          <w:szCs w:val="22"/>
        </w:rPr>
        <w:t>3.1</w:t>
      </w:r>
      <w:r w:rsidR="009416FC">
        <w:rPr>
          <w:bCs/>
          <w:sz w:val="22"/>
          <w:szCs w:val="22"/>
        </w:rPr>
        <w:fldChar w:fldCharType="end"/>
      </w:r>
      <w:r w:rsidR="009416FC">
        <w:rPr>
          <w:bCs/>
          <w:sz w:val="22"/>
          <w:szCs w:val="22"/>
        </w:rPr>
        <w:t xml:space="preserve">. </w:t>
      </w:r>
      <w:r w:rsidRPr="00BD15A7">
        <w:rPr>
          <w:bCs/>
          <w:sz w:val="22"/>
          <w:szCs w:val="22"/>
        </w:rPr>
        <w:t>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68956D0E"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B50F44">
        <w:rPr>
          <w:sz w:val="22"/>
          <w:szCs w:val="22"/>
        </w:rPr>
        <w:t xml:space="preserve"> </w:t>
      </w:r>
      <w:r>
        <w:rPr>
          <w:sz w:val="22"/>
          <w:szCs w:val="22"/>
        </w:rPr>
        <w:t xml:space="preserve">(viz též odst. </w:t>
      </w:r>
      <w:r w:rsidR="0072784B">
        <w:rPr>
          <w:sz w:val="22"/>
          <w:szCs w:val="22"/>
        </w:rPr>
        <w:fldChar w:fldCharType="begin"/>
      </w:r>
      <w:r w:rsidR="0072784B">
        <w:rPr>
          <w:sz w:val="22"/>
          <w:szCs w:val="22"/>
        </w:rPr>
        <w:instrText xml:space="preserve"> REF _Ref182767188 \r \h </w:instrText>
      </w:r>
      <w:r w:rsidR="0072784B">
        <w:rPr>
          <w:sz w:val="22"/>
          <w:szCs w:val="22"/>
        </w:rPr>
      </w:r>
      <w:r w:rsidR="0072784B">
        <w:rPr>
          <w:sz w:val="22"/>
          <w:szCs w:val="22"/>
        </w:rPr>
        <w:fldChar w:fldCharType="separate"/>
      </w:r>
      <w:r w:rsidR="00060882">
        <w:rPr>
          <w:sz w:val="22"/>
          <w:szCs w:val="22"/>
        </w:rPr>
        <w:t>6.7</w:t>
      </w:r>
      <w:r w:rsidR="0072784B">
        <w:rPr>
          <w:sz w:val="22"/>
          <w:szCs w:val="22"/>
        </w:rPr>
        <w:fldChar w:fldCharType="end"/>
      </w:r>
      <w:r w:rsidR="0072784B">
        <w:rPr>
          <w:sz w:val="22"/>
          <w:szCs w:val="22"/>
        </w:rPr>
        <w:t>.</w:t>
      </w:r>
      <w:r>
        <w:rPr>
          <w:sz w:val="22"/>
          <w:szCs w:val="22"/>
        </w:rPr>
        <w:t xml:space="preserve">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52360EAC"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596F93">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56103A" w:rsidRDefault="00B7391D" w:rsidP="00991049">
      <w:pPr>
        <w:pStyle w:val="Textodst1sl"/>
        <w:numPr>
          <w:ilvl w:val="0"/>
          <w:numId w:val="0"/>
        </w:numPr>
        <w:tabs>
          <w:tab w:val="clear" w:pos="0"/>
        </w:tabs>
        <w:ind w:left="709"/>
        <w:jc w:val="center"/>
        <w:rPr>
          <w:sz w:val="22"/>
          <w:szCs w:val="22"/>
        </w:rPr>
      </w:pPr>
      <w:r w:rsidRPr="0056103A">
        <w:rPr>
          <w:b/>
          <w:sz w:val="22"/>
          <w:szCs w:val="22"/>
        </w:rPr>
        <w:t>Bankovní záruka za vady Díla</w:t>
      </w:r>
    </w:p>
    <w:p w14:paraId="6D6DC148" w14:textId="3CE37A8F" w:rsidR="00B7391D" w:rsidRPr="0056103A" w:rsidRDefault="00B7391D" w:rsidP="00CB5BA2">
      <w:pPr>
        <w:pStyle w:val="Textodst1sl"/>
        <w:numPr>
          <w:ilvl w:val="1"/>
          <w:numId w:val="23"/>
        </w:numPr>
        <w:ind w:left="1418" w:hanging="708"/>
        <w:rPr>
          <w:sz w:val="22"/>
          <w:szCs w:val="22"/>
        </w:rPr>
      </w:pPr>
      <w:r w:rsidRPr="0056103A">
        <w:rPr>
          <w:sz w:val="22"/>
          <w:szCs w:val="22"/>
        </w:rPr>
        <w:t>Zhotovitel poskytn</w:t>
      </w:r>
      <w:r w:rsidRPr="003613E2">
        <w:rPr>
          <w:sz w:val="22"/>
          <w:szCs w:val="22"/>
        </w:rPr>
        <w:t xml:space="preserve">e při podpisu Předávacího protokolu Objednateli bankovní záruku, v minimální výši </w:t>
      </w:r>
      <w:r w:rsidRPr="003613E2">
        <w:rPr>
          <w:b/>
          <w:sz w:val="22"/>
          <w:szCs w:val="22"/>
        </w:rPr>
        <w:t>3,5 % z celkové ceny Díla</w:t>
      </w:r>
      <w:r w:rsidRPr="003613E2">
        <w:rPr>
          <w:sz w:val="22"/>
          <w:szCs w:val="22"/>
        </w:rPr>
        <w:t xml:space="preserve"> bez DPH uvedené v odst. </w:t>
      </w:r>
      <w:r w:rsidR="000174EF" w:rsidRPr="003613E2">
        <w:rPr>
          <w:sz w:val="22"/>
          <w:szCs w:val="22"/>
        </w:rPr>
        <w:fldChar w:fldCharType="begin"/>
      </w:r>
      <w:r w:rsidR="000174EF" w:rsidRPr="003613E2">
        <w:rPr>
          <w:sz w:val="22"/>
          <w:szCs w:val="22"/>
        </w:rPr>
        <w:instrText xml:space="preserve"> REF _Ref182768854 \r \h </w:instrText>
      </w:r>
      <w:r w:rsidR="003613E2">
        <w:rPr>
          <w:sz w:val="22"/>
          <w:szCs w:val="22"/>
        </w:rPr>
        <w:instrText xml:space="preserve"> \* MERGEFORMAT </w:instrText>
      </w:r>
      <w:r w:rsidR="000174EF" w:rsidRPr="003613E2">
        <w:rPr>
          <w:sz w:val="22"/>
          <w:szCs w:val="22"/>
        </w:rPr>
      </w:r>
      <w:r w:rsidR="000174EF" w:rsidRPr="003613E2">
        <w:rPr>
          <w:sz w:val="22"/>
          <w:szCs w:val="22"/>
        </w:rPr>
        <w:fldChar w:fldCharType="separate"/>
      </w:r>
      <w:r w:rsidR="00060882" w:rsidRPr="003613E2">
        <w:rPr>
          <w:sz w:val="22"/>
          <w:szCs w:val="22"/>
        </w:rPr>
        <w:t>8.1</w:t>
      </w:r>
      <w:r w:rsidR="000174EF" w:rsidRPr="003613E2">
        <w:rPr>
          <w:sz w:val="22"/>
          <w:szCs w:val="22"/>
        </w:rPr>
        <w:fldChar w:fldCharType="end"/>
      </w:r>
      <w:r w:rsidR="000174EF" w:rsidRPr="003613E2">
        <w:rPr>
          <w:sz w:val="22"/>
          <w:szCs w:val="22"/>
        </w:rPr>
        <w:t>.</w:t>
      </w:r>
      <w:r w:rsidRPr="003613E2">
        <w:rPr>
          <w:sz w:val="22"/>
          <w:szCs w:val="22"/>
        </w:rPr>
        <w:t xml:space="preserve"> Smlouvy, za řádné odstranění vad uplatněných Objednatelem vůči Zhotoviteli z titulu odpovědnosti za vady díla v záruční době. Bankovní záruka musí být platná minimálně</w:t>
      </w:r>
      <w:r w:rsidRPr="0056103A">
        <w:rPr>
          <w:sz w:val="22"/>
          <w:szCs w:val="22"/>
        </w:rPr>
        <w:t xml:space="preserve"> po celou dobu záruční doby a musí být vystavena ve prospěch Objednatele.</w:t>
      </w:r>
    </w:p>
    <w:p w14:paraId="269CC86A" w14:textId="77777777" w:rsidR="00B7391D" w:rsidRPr="0056103A" w:rsidRDefault="00B7391D" w:rsidP="00CB5BA2">
      <w:pPr>
        <w:pStyle w:val="Textodst1sl"/>
        <w:numPr>
          <w:ilvl w:val="1"/>
          <w:numId w:val="23"/>
        </w:numPr>
        <w:ind w:left="1418" w:hanging="708"/>
        <w:rPr>
          <w:sz w:val="22"/>
          <w:szCs w:val="22"/>
        </w:rPr>
      </w:pPr>
      <w:r w:rsidRPr="0056103A">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56103A" w:rsidRDefault="00B7391D" w:rsidP="00CB5BA2">
      <w:pPr>
        <w:pStyle w:val="Textodst1sl"/>
        <w:numPr>
          <w:ilvl w:val="1"/>
          <w:numId w:val="23"/>
        </w:numPr>
        <w:ind w:left="1418" w:hanging="708"/>
        <w:rPr>
          <w:sz w:val="22"/>
          <w:szCs w:val="22"/>
        </w:rPr>
      </w:pPr>
      <w:r w:rsidRPr="0056103A">
        <w:rPr>
          <w:sz w:val="22"/>
          <w:szCs w:val="22"/>
        </w:rPr>
        <w:t xml:space="preserve">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w:t>
      </w:r>
      <w:r w:rsidRPr="0056103A">
        <w:rPr>
          <w:sz w:val="22"/>
          <w:szCs w:val="22"/>
        </w:rPr>
        <w:lastRenderedPageBreak/>
        <w:t>do 10 dnů po uplynutí záruční doby a vypořádání všech závazků mezi Zhotovitelem a Objednatelem.</w:t>
      </w:r>
    </w:p>
    <w:p w14:paraId="7FE60B01" w14:textId="77777777" w:rsidR="00B7391D" w:rsidRPr="0056103A" w:rsidRDefault="00B7391D" w:rsidP="00CB5BA2">
      <w:pPr>
        <w:pStyle w:val="Textodst1sl"/>
        <w:numPr>
          <w:ilvl w:val="1"/>
          <w:numId w:val="23"/>
        </w:numPr>
        <w:ind w:left="1418" w:hanging="708"/>
        <w:rPr>
          <w:sz w:val="22"/>
          <w:szCs w:val="22"/>
        </w:rPr>
      </w:pPr>
      <w:r w:rsidRPr="0056103A">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56103A" w:rsidRDefault="00B7391D" w:rsidP="00B7391D">
      <w:pPr>
        <w:pStyle w:val="Textodst1sl"/>
        <w:numPr>
          <w:ilvl w:val="0"/>
          <w:numId w:val="18"/>
        </w:numPr>
        <w:ind w:left="1560" w:hanging="142"/>
        <w:rPr>
          <w:sz w:val="22"/>
          <w:szCs w:val="22"/>
        </w:rPr>
      </w:pPr>
      <w:r w:rsidRPr="0056103A">
        <w:rPr>
          <w:sz w:val="22"/>
          <w:szCs w:val="22"/>
        </w:rPr>
        <w:t>v případě jakékoli změny záruční doby je Zhotovitel povinen platnost bankovní záruky prodloužit tak, aby trvala po celou dobu záruční lhůty;</w:t>
      </w:r>
    </w:p>
    <w:p w14:paraId="562061E4" w14:textId="77777777" w:rsidR="00B7391D" w:rsidRPr="0056103A" w:rsidRDefault="00B7391D" w:rsidP="00B7391D">
      <w:pPr>
        <w:pStyle w:val="Textodst1sl"/>
        <w:numPr>
          <w:ilvl w:val="0"/>
          <w:numId w:val="18"/>
        </w:numPr>
        <w:ind w:left="1560" w:hanging="142"/>
        <w:rPr>
          <w:sz w:val="22"/>
          <w:szCs w:val="22"/>
        </w:rPr>
      </w:pPr>
      <w:r w:rsidRPr="0056103A">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23DDCD53" w14:textId="77777777" w:rsidR="00486D38" w:rsidRDefault="00486D38" w:rsidP="00486D38">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Pr>
          <w:sz w:val="22"/>
          <w:szCs w:val="22"/>
        </w:rPr>
        <w:t>;</w:t>
      </w:r>
    </w:p>
    <w:p w14:paraId="0F1ABE46" w14:textId="4E7A2242" w:rsidR="00486D38" w:rsidRPr="00E00D51" w:rsidRDefault="00486D38" w:rsidP="00486D38">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sidR="00C81EB1">
        <w:rPr>
          <w:sz w:val="22"/>
          <w:szCs w:val="22"/>
        </w:rPr>
        <w:t xml:space="preserve"> po datu podpisu Předávacího protokolu</w:t>
      </w:r>
      <w:r w:rsidRPr="00D15722">
        <w:rPr>
          <w:sz w:val="22"/>
          <w:szCs w:val="22"/>
        </w:rPr>
        <w:t>.</w:t>
      </w:r>
    </w:p>
    <w:p w14:paraId="5E855024" w14:textId="77777777" w:rsidR="00B7391D" w:rsidRPr="0056103A" w:rsidRDefault="00B7391D" w:rsidP="00CB5BA2">
      <w:pPr>
        <w:pStyle w:val="Textodst1sl"/>
        <w:numPr>
          <w:ilvl w:val="1"/>
          <w:numId w:val="23"/>
        </w:numPr>
        <w:ind w:left="1418" w:hanging="708"/>
        <w:rPr>
          <w:sz w:val="22"/>
          <w:szCs w:val="22"/>
        </w:rPr>
      </w:pPr>
      <w:r w:rsidRPr="0056103A">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7FBB7AE5" w14:textId="77777777" w:rsidR="00295D00" w:rsidRPr="0056103A" w:rsidRDefault="00295D00" w:rsidP="00295D00">
      <w:pPr>
        <w:pStyle w:val="Textodst1sl"/>
        <w:numPr>
          <w:ilvl w:val="1"/>
          <w:numId w:val="13"/>
        </w:numPr>
        <w:rPr>
          <w:sz w:val="22"/>
          <w:szCs w:val="22"/>
        </w:rPr>
      </w:pPr>
      <w:r w:rsidRPr="0056103A">
        <w:rPr>
          <w:sz w:val="22"/>
          <w:szCs w:val="22"/>
        </w:rPr>
        <w:t>Zhotovitel bere na vědomí, že účinnost této Smlouvy závisí na poskytnutí dotace z fondů Evropské unie na realizaci Díla. Objednatel může od této Smlouvy odstoupit i v případě, že mu nebude poskytnuta dotace z fondů Evropské unie na realizaci Díla. Neposkytnutí dotace se nepovažuje za porušení závazků vyplývajících z této Smlouvy a žádná smluvní strana nemá nárok na náhradu vzniklé škody nebo úhradu nákladů vzniklých v důsledku takového ukončení Smlouvy.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lastRenderedPageBreak/>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3E5BC63A"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 jednají osoby uvedené v odst. 1</w:t>
      </w:r>
      <w:r w:rsidR="00295D00">
        <w:rPr>
          <w:sz w:val="22"/>
          <w:szCs w:val="22"/>
        </w:rPr>
        <w:t>5</w:t>
      </w:r>
      <w:r w:rsidR="0038024A" w:rsidRPr="0038024A">
        <w:rPr>
          <w:sz w:val="22"/>
          <w:szCs w:val="22"/>
        </w:rPr>
        <w:t>.</w:t>
      </w:r>
      <w:r w:rsidR="00AD389C">
        <w:rPr>
          <w:sz w:val="22"/>
          <w:szCs w:val="22"/>
        </w:rPr>
        <w:t>8</w:t>
      </w:r>
      <w:r w:rsidR="0038024A" w:rsidRPr="0038024A">
        <w:rPr>
          <w:sz w:val="22"/>
          <w:szCs w:val="22"/>
        </w:rPr>
        <w:t>. Smlouvy.</w:t>
      </w:r>
    </w:p>
    <w:p w14:paraId="0AFCC530" w14:textId="77777777" w:rsidR="003E24A3" w:rsidRDefault="004B4A01" w:rsidP="004B4A01">
      <w:pPr>
        <w:pStyle w:val="Textodst1sl"/>
        <w:rPr>
          <w:sz w:val="22"/>
          <w:szCs w:val="22"/>
        </w:rPr>
      </w:pPr>
      <w:r w:rsidRPr="0038024A">
        <w:rPr>
          <w:sz w:val="22"/>
          <w:szCs w:val="22"/>
        </w:rPr>
        <w:t>Oprávněni k jednáním ve věcech realizace této Smlouvy jsou za</w:t>
      </w:r>
      <w:r w:rsidR="003E24A3">
        <w:rPr>
          <w:sz w:val="22"/>
          <w:szCs w:val="22"/>
        </w:rPr>
        <w:t>:</w:t>
      </w:r>
    </w:p>
    <w:p w14:paraId="696A6D77" w14:textId="00093790" w:rsidR="004B4A01" w:rsidRPr="003E24A3" w:rsidRDefault="003E24A3" w:rsidP="003E24A3">
      <w:pPr>
        <w:pStyle w:val="Textodst1sl"/>
        <w:numPr>
          <w:ilvl w:val="0"/>
          <w:numId w:val="0"/>
        </w:numPr>
        <w:ind w:left="1430"/>
        <w:rPr>
          <w:b/>
          <w:bCs/>
          <w:sz w:val="22"/>
          <w:szCs w:val="22"/>
        </w:rPr>
      </w:pPr>
      <w:r w:rsidRPr="003E24A3">
        <w:rPr>
          <w:b/>
          <w:bCs/>
          <w:sz w:val="22"/>
          <w:szCs w:val="22"/>
        </w:rPr>
        <w:t>a)</w:t>
      </w:r>
      <w:r w:rsidR="004B4A01" w:rsidRPr="003E24A3">
        <w:rPr>
          <w:b/>
          <w:bCs/>
          <w:sz w:val="22"/>
          <w:szCs w:val="22"/>
        </w:rPr>
        <w:t xml:space="preserve"> Objednatele</w:t>
      </w:r>
      <w:r w:rsidRPr="003E24A3">
        <w:rPr>
          <w:b/>
          <w:bCs/>
          <w:sz w:val="22"/>
          <w:szCs w:val="22"/>
        </w:rPr>
        <w:t xml:space="preserve"> č. 1</w:t>
      </w:r>
      <w:r w:rsidR="004B4A01" w:rsidRPr="003E24A3">
        <w:rPr>
          <w:b/>
          <w:bCs/>
          <w:sz w:val="22"/>
          <w:szCs w:val="22"/>
        </w:rPr>
        <w:t>:</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457936F6" w:rsidR="004B4A01" w:rsidRDefault="004B4A01" w:rsidP="004B4A01">
      <w:pPr>
        <w:pStyle w:val="Textodst1sl"/>
        <w:numPr>
          <w:ilvl w:val="0"/>
          <w:numId w:val="0"/>
        </w:numPr>
        <w:ind w:left="709"/>
        <w:rPr>
          <w:sz w:val="22"/>
          <w:szCs w:val="22"/>
        </w:rPr>
      </w:pPr>
      <w:r>
        <w:rPr>
          <w:sz w:val="22"/>
          <w:szCs w:val="22"/>
        </w:rPr>
        <w:tab/>
      </w:r>
      <w:r w:rsidR="00080DCB">
        <w:rPr>
          <w:sz w:val="22"/>
          <w:szCs w:val="22"/>
        </w:rPr>
        <w:tab/>
      </w:r>
      <w:r>
        <w:rPr>
          <w:sz w:val="22"/>
          <w:szCs w:val="22"/>
        </w:rPr>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47D4E1F3"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39C9BF29"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lastRenderedPageBreak/>
        <w:tab/>
        <w:t xml:space="preserve">ve věcech technických: </w:t>
      </w:r>
    </w:p>
    <w:p w14:paraId="726E6948" w14:textId="784237B0" w:rsidR="004B4A01" w:rsidRDefault="004B4A01" w:rsidP="004B4A01">
      <w:pPr>
        <w:pStyle w:val="Textodst1sl"/>
        <w:numPr>
          <w:ilvl w:val="0"/>
          <w:numId w:val="0"/>
        </w:numPr>
        <w:ind w:left="709"/>
        <w:rPr>
          <w:sz w:val="22"/>
          <w:szCs w:val="22"/>
        </w:rPr>
      </w:pPr>
      <w:r>
        <w:rPr>
          <w:sz w:val="22"/>
          <w:szCs w:val="22"/>
        </w:rPr>
        <w:tab/>
      </w:r>
      <w:r>
        <w:rPr>
          <w:sz w:val="22"/>
          <w:szCs w:val="22"/>
        </w:rPr>
        <w:tab/>
      </w:r>
      <w:r w:rsidR="001F1834" w:rsidRPr="001F1834">
        <w:rPr>
          <w:sz w:val="22"/>
          <w:szCs w:val="22"/>
        </w:rPr>
        <w:t>Jan Vejvar, projektový manažer, jan.vejvar@ksus.cz, 601078299</w:t>
      </w:r>
    </w:p>
    <w:p w14:paraId="29315CF2" w14:textId="29B9747F" w:rsidR="004B4A01" w:rsidRDefault="004B4A01" w:rsidP="001F1834">
      <w:pPr>
        <w:pStyle w:val="Textodst1sl"/>
        <w:numPr>
          <w:ilvl w:val="0"/>
          <w:numId w:val="0"/>
        </w:numPr>
        <w:ind w:left="709"/>
        <w:rPr>
          <w:sz w:val="22"/>
          <w:szCs w:val="22"/>
        </w:rPr>
      </w:pPr>
      <w:r w:rsidRPr="00021B65">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0BA87A81" w:rsidR="004B4A01" w:rsidRDefault="004B4A01" w:rsidP="004B4A01">
      <w:pPr>
        <w:pStyle w:val="Textodst1sl"/>
        <w:numPr>
          <w:ilvl w:val="0"/>
          <w:numId w:val="0"/>
        </w:numPr>
        <w:ind w:left="1430"/>
        <w:rPr>
          <w:rStyle w:val="Hypertextovodkaz"/>
          <w:sz w:val="22"/>
          <w:szCs w:val="22"/>
        </w:rPr>
      </w:pPr>
      <w:r>
        <w:tab/>
      </w:r>
      <w:hyperlink r:id="rId17" w:history="1">
        <w:r>
          <w:rPr>
            <w:rStyle w:val="Hypertextovodkaz"/>
            <w:sz w:val="22"/>
            <w:szCs w:val="22"/>
          </w:rPr>
          <w:t>jaroslava.jurkova</w:t>
        </w:r>
        <w:r w:rsidRPr="00D808C6">
          <w:rPr>
            <w:rStyle w:val="Hypertextovodkaz"/>
            <w:sz w:val="22"/>
            <w:szCs w:val="22"/>
          </w:rPr>
          <w:t>@ksus.cz</w:t>
        </w:r>
      </w:hyperlink>
    </w:p>
    <w:p w14:paraId="2194EC81" w14:textId="77777777" w:rsidR="00795051" w:rsidRDefault="00795051" w:rsidP="00A53C71">
      <w:pPr>
        <w:pStyle w:val="Textodst1sl"/>
        <w:numPr>
          <w:ilvl w:val="0"/>
          <w:numId w:val="0"/>
        </w:numPr>
        <w:ind w:left="1430"/>
        <w:rPr>
          <w:sz w:val="22"/>
          <w:szCs w:val="22"/>
        </w:rPr>
      </w:pPr>
    </w:p>
    <w:p w14:paraId="550E7FD9" w14:textId="77777777" w:rsidR="003E24A3" w:rsidRPr="003E24A3" w:rsidRDefault="003E24A3" w:rsidP="003E24A3">
      <w:pPr>
        <w:tabs>
          <w:tab w:val="clear" w:pos="0"/>
          <w:tab w:val="clear" w:pos="284"/>
          <w:tab w:val="clear" w:pos="1701"/>
        </w:tabs>
        <w:spacing w:after="160" w:line="259" w:lineRule="auto"/>
        <w:jc w:val="left"/>
        <w:rPr>
          <w:rFonts w:eastAsia="Calibri"/>
          <w:kern w:val="2"/>
          <w:sz w:val="22"/>
          <w:szCs w:val="22"/>
          <w:lang w:eastAsia="en-US"/>
          <w14:ligatures w14:val="standardContextual"/>
        </w:rPr>
      </w:pPr>
    </w:p>
    <w:p w14:paraId="284B8A4A" w14:textId="77777777" w:rsidR="003E24A3" w:rsidRPr="003E24A3" w:rsidRDefault="003E24A3" w:rsidP="003E24A3">
      <w:pPr>
        <w:tabs>
          <w:tab w:val="clear" w:pos="0"/>
          <w:tab w:val="clear" w:pos="284"/>
          <w:tab w:val="clear" w:pos="1701"/>
        </w:tabs>
        <w:spacing w:after="160" w:line="259" w:lineRule="auto"/>
        <w:ind w:left="708" w:firstLine="708"/>
        <w:jc w:val="left"/>
        <w:rPr>
          <w:rFonts w:eastAsia="Calibri"/>
          <w:b/>
          <w:bCs/>
          <w:kern w:val="2"/>
          <w:sz w:val="22"/>
          <w:szCs w:val="22"/>
          <w:lang w:eastAsia="en-US"/>
          <w14:ligatures w14:val="standardContextual"/>
        </w:rPr>
      </w:pPr>
      <w:r w:rsidRPr="0017234C">
        <w:rPr>
          <w:rFonts w:eastAsia="Calibri"/>
          <w:b/>
          <w:bCs/>
          <w:kern w:val="2"/>
          <w:sz w:val="22"/>
          <w:szCs w:val="22"/>
          <w:lang w:eastAsia="en-US"/>
          <w14:ligatures w14:val="standardContextual"/>
        </w:rPr>
        <w:t>b) Objednatele č. 2:</w:t>
      </w:r>
    </w:p>
    <w:p w14:paraId="75050648" w14:textId="77777777" w:rsidR="003E24A3" w:rsidRPr="003E24A3" w:rsidRDefault="003E24A3" w:rsidP="003E24A3">
      <w:pPr>
        <w:tabs>
          <w:tab w:val="clear" w:pos="0"/>
          <w:tab w:val="clear" w:pos="284"/>
          <w:tab w:val="clear" w:pos="1701"/>
        </w:tabs>
        <w:spacing w:after="160" w:line="259" w:lineRule="auto"/>
        <w:ind w:left="708" w:firstLine="708"/>
        <w:jc w:val="left"/>
        <w:rPr>
          <w:rFonts w:eastAsia="Calibri"/>
          <w:kern w:val="2"/>
          <w:sz w:val="22"/>
          <w:szCs w:val="22"/>
          <w:lang w:eastAsia="en-US"/>
          <w14:ligatures w14:val="standardContextual"/>
        </w:rPr>
      </w:pPr>
      <w:r w:rsidRPr="003E24A3">
        <w:rPr>
          <w:rFonts w:eastAsia="Calibri"/>
          <w:kern w:val="2"/>
          <w:sz w:val="22"/>
          <w:szCs w:val="22"/>
          <w:lang w:eastAsia="en-US"/>
          <w14:ligatures w14:val="standardContextual"/>
        </w:rPr>
        <w:t>ve věcech smluvních:</w:t>
      </w:r>
    </w:p>
    <w:p w14:paraId="5CCEEA58" w14:textId="46E39D6F" w:rsidR="003E24A3" w:rsidRPr="003E24A3" w:rsidRDefault="003E24A3" w:rsidP="003E24A3">
      <w:pPr>
        <w:tabs>
          <w:tab w:val="clear" w:pos="0"/>
          <w:tab w:val="clear" w:pos="284"/>
          <w:tab w:val="clear" w:pos="1701"/>
        </w:tabs>
        <w:spacing w:after="160" w:line="259" w:lineRule="auto"/>
        <w:jc w:val="left"/>
        <w:rPr>
          <w:rFonts w:eastAsia="Calibri"/>
          <w:kern w:val="2"/>
          <w:sz w:val="22"/>
          <w:szCs w:val="22"/>
          <w:lang w:eastAsia="en-US"/>
          <w14:ligatures w14:val="standardContextual"/>
        </w:rPr>
      </w:pPr>
      <w:r>
        <w:rPr>
          <w:rFonts w:eastAsia="Calibri"/>
          <w:kern w:val="2"/>
          <w:sz w:val="22"/>
          <w:szCs w:val="22"/>
          <w:lang w:eastAsia="en-US"/>
          <w14:ligatures w14:val="standardContextual"/>
        </w:rPr>
        <w:tab/>
      </w:r>
      <w:r w:rsidRPr="003E24A3">
        <w:rPr>
          <w:rFonts w:eastAsia="Calibri"/>
          <w:kern w:val="2"/>
          <w:sz w:val="22"/>
          <w:szCs w:val="22"/>
          <w:lang w:eastAsia="en-US"/>
          <w14:ligatures w14:val="standardContextual"/>
        </w:rPr>
        <w:tab/>
      </w:r>
      <w:r w:rsidRPr="003E24A3">
        <w:rPr>
          <w:rFonts w:eastAsia="Calibri"/>
          <w:kern w:val="2"/>
          <w:sz w:val="22"/>
          <w:szCs w:val="22"/>
          <w:lang w:eastAsia="en-US"/>
          <w14:ligatures w14:val="standardContextual"/>
        </w:rPr>
        <w:tab/>
        <w:t xml:space="preserve">jméno: </w:t>
      </w:r>
      <w:r w:rsidR="0017234C">
        <w:rPr>
          <w:rFonts w:eastAsia="Calibri"/>
          <w:kern w:val="2"/>
          <w:sz w:val="22"/>
          <w:szCs w:val="22"/>
          <w:lang w:eastAsia="en-US"/>
          <w14:ligatures w14:val="standardContextual"/>
        </w:rPr>
        <w:t>Ing. Václav Fejtek</w:t>
      </w:r>
    </w:p>
    <w:p w14:paraId="73555F7A" w14:textId="6381BF3F" w:rsidR="003E24A3" w:rsidRPr="003E24A3" w:rsidRDefault="003E24A3" w:rsidP="0017234C">
      <w:pPr>
        <w:tabs>
          <w:tab w:val="clear" w:pos="0"/>
          <w:tab w:val="clear" w:pos="284"/>
          <w:tab w:val="clear" w:pos="1701"/>
        </w:tabs>
        <w:spacing w:after="160" w:line="259" w:lineRule="auto"/>
        <w:jc w:val="left"/>
        <w:rPr>
          <w:rFonts w:eastAsia="Calibri"/>
          <w:kern w:val="2"/>
          <w:sz w:val="22"/>
          <w:szCs w:val="22"/>
          <w:lang w:eastAsia="en-US"/>
          <w14:ligatures w14:val="standardContextual"/>
        </w:rPr>
      </w:pPr>
      <w:r w:rsidRPr="003E24A3">
        <w:rPr>
          <w:rFonts w:eastAsia="Calibri"/>
          <w:kern w:val="2"/>
          <w:sz w:val="22"/>
          <w:szCs w:val="22"/>
          <w:lang w:eastAsia="en-US"/>
          <w14:ligatures w14:val="standardContextual"/>
        </w:rPr>
        <w:tab/>
      </w:r>
      <w:r w:rsidRPr="003E24A3">
        <w:rPr>
          <w:rFonts w:eastAsia="Calibri"/>
          <w:kern w:val="2"/>
          <w:sz w:val="22"/>
          <w:szCs w:val="22"/>
          <w:lang w:eastAsia="en-US"/>
          <w14:ligatures w14:val="standardContextual"/>
        </w:rPr>
        <w:tab/>
        <w:t>ve věcech technických:</w:t>
      </w:r>
    </w:p>
    <w:p w14:paraId="2D3CC3CE" w14:textId="4AB4883A" w:rsidR="003E24A3" w:rsidRPr="003E24A3" w:rsidRDefault="003E24A3" w:rsidP="003E24A3">
      <w:pPr>
        <w:tabs>
          <w:tab w:val="clear" w:pos="0"/>
          <w:tab w:val="clear" w:pos="284"/>
          <w:tab w:val="clear" w:pos="1701"/>
        </w:tabs>
        <w:spacing w:after="160" w:line="259" w:lineRule="auto"/>
        <w:jc w:val="left"/>
        <w:rPr>
          <w:rFonts w:eastAsia="Calibri"/>
          <w:kern w:val="2"/>
          <w:sz w:val="22"/>
          <w:szCs w:val="22"/>
          <w:lang w:eastAsia="en-US"/>
          <w14:ligatures w14:val="standardContextual"/>
        </w:rPr>
      </w:pPr>
      <w:r w:rsidRPr="003E24A3">
        <w:rPr>
          <w:rFonts w:eastAsia="Calibri"/>
          <w:kern w:val="2"/>
          <w:sz w:val="22"/>
          <w:szCs w:val="22"/>
          <w:lang w:eastAsia="en-US"/>
          <w14:ligatures w14:val="standardContextual"/>
        </w:rPr>
        <w:tab/>
      </w:r>
      <w:r>
        <w:rPr>
          <w:rFonts w:eastAsia="Calibri"/>
          <w:kern w:val="2"/>
          <w:sz w:val="22"/>
          <w:szCs w:val="22"/>
          <w:lang w:eastAsia="en-US"/>
          <w14:ligatures w14:val="standardContextual"/>
        </w:rPr>
        <w:tab/>
      </w:r>
      <w:r w:rsidRPr="003E24A3">
        <w:rPr>
          <w:rFonts w:eastAsia="Calibri"/>
          <w:kern w:val="2"/>
          <w:sz w:val="22"/>
          <w:szCs w:val="22"/>
          <w:lang w:eastAsia="en-US"/>
          <w14:ligatures w14:val="standardContextual"/>
        </w:rPr>
        <w:tab/>
        <w:t xml:space="preserve">jméno: </w:t>
      </w:r>
      <w:r w:rsidR="0017234C">
        <w:rPr>
          <w:rFonts w:eastAsia="Calibri"/>
          <w:kern w:val="2"/>
          <w:sz w:val="22"/>
          <w:szCs w:val="22"/>
          <w:lang w:eastAsia="en-US"/>
          <w14:ligatures w14:val="standardContextual"/>
        </w:rPr>
        <w:t xml:space="preserve">Ing. </w:t>
      </w:r>
      <w:r w:rsidR="003722F5">
        <w:rPr>
          <w:rFonts w:eastAsia="Calibri"/>
          <w:kern w:val="2"/>
          <w:sz w:val="22"/>
          <w:szCs w:val="22"/>
          <w:lang w:eastAsia="en-US"/>
          <w14:ligatures w14:val="standardContextual"/>
        </w:rPr>
        <w:t>Vladimír</w:t>
      </w:r>
      <w:r w:rsidR="0017234C">
        <w:rPr>
          <w:rFonts w:eastAsia="Calibri"/>
          <w:kern w:val="2"/>
          <w:sz w:val="22"/>
          <w:szCs w:val="22"/>
          <w:lang w:eastAsia="en-US"/>
          <w14:ligatures w14:val="standardContextual"/>
        </w:rPr>
        <w:t xml:space="preserve"> Klíma</w:t>
      </w:r>
    </w:p>
    <w:p w14:paraId="6B1BA055" w14:textId="52C5C4A9" w:rsidR="003E24A3" w:rsidRPr="003E24A3" w:rsidRDefault="003E24A3" w:rsidP="0017234C">
      <w:pPr>
        <w:tabs>
          <w:tab w:val="clear" w:pos="0"/>
          <w:tab w:val="clear" w:pos="284"/>
          <w:tab w:val="clear" w:pos="1701"/>
        </w:tabs>
        <w:spacing w:after="160" w:line="259" w:lineRule="auto"/>
        <w:jc w:val="left"/>
        <w:rPr>
          <w:rFonts w:eastAsia="Calibri"/>
          <w:kern w:val="2"/>
          <w:sz w:val="22"/>
          <w:szCs w:val="22"/>
          <w:lang w:eastAsia="en-US"/>
          <w14:ligatures w14:val="standardContextual"/>
        </w:rPr>
      </w:pPr>
      <w:r>
        <w:rPr>
          <w:rFonts w:eastAsia="Calibri"/>
          <w:kern w:val="2"/>
          <w:sz w:val="22"/>
          <w:szCs w:val="22"/>
          <w:lang w:eastAsia="en-US"/>
          <w14:ligatures w14:val="standardContextual"/>
        </w:rPr>
        <w:tab/>
      </w:r>
      <w:r w:rsidRPr="003E24A3">
        <w:rPr>
          <w:rFonts w:eastAsia="Calibri"/>
          <w:kern w:val="2"/>
          <w:sz w:val="22"/>
          <w:szCs w:val="22"/>
          <w:lang w:eastAsia="en-US"/>
          <w14:ligatures w14:val="standardContextual"/>
        </w:rPr>
        <w:tab/>
        <w:t xml:space="preserve">ve věcech ekonomických a finančních: </w:t>
      </w:r>
    </w:p>
    <w:p w14:paraId="1DE2BA18" w14:textId="2576241A" w:rsidR="003E24A3" w:rsidRPr="003E24A3" w:rsidRDefault="003E24A3" w:rsidP="003E24A3">
      <w:pPr>
        <w:tabs>
          <w:tab w:val="clear" w:pos="0"/>
          <w:tab w:val="clear" w:pos="284"/>
          <w:tab w:val="clear" w:pos="1701"/>
        </w:tabs>
        <w:spacing w:after="160" w:line="259" w:lineRule="auto"/>
        <w:jc w:val="left"/>
        <w:rPr>
          <w:rFonts w:eastAsia="Calibri"/>
          <w:kern w:val="2"/>
          <w:sz w:val="22"/>
          <w:szCs w:val="22"/>
          <w:lang w:eastAsia="en-US"/>
          <w14:ligatures w14:val="standardContextual"/>
        </w:rPr>
      </w:pPr>
      <w:r w:rsidRPr="003E24A3">
        <w:rPr>
          <w:rFonts w:eastAsia="Calibri"/>
          <w:kern w:val="2"/>
          <w:sz w:val="22"/>
          <w:szCs w:val="22"/>
          <w:lang w:eastAsia="en-US"/>
          <w14:ligatures w14:val="standardContextual"/>
        </w:rPr>
        <w:tab/>
      </w:r>
      <w:r w:rsidRPr="003E24A3">
        <w:rPr>
          <w:rFonts w:eastAsia="Calibri"/>
          <w:kern w:val="2"/>
          <w:sz w:val="22"/>
          <w:szCs w:val="22"/>
          <w:lang w:eastAsia="en-US"/>
          <w14:ligatures w14:val="standardContextual"/>
        </w:rPr>
        <w:tab/>
      </w:r>
      <w:r>
        <w:rPr>
          <w:rFonts w:eastAsia="Calibri"/>
          <w:kern w:val="2"/>
          <w:sz w:val="22"/>
          <w:szCs w:val="22"/>
          <w:lang w:eastAsia="en-US"/>
          <w14:ligatures w14:val="standardContextual"/>
        </w:rPr>
        <w:tab/>
      </w:r>
      <w:r w:rsidRPr="003E24A3">
        <w:rPr>
          <w:rFonts w:eastAsia="Calibri"/>
          <w:kern w:val="2"/>
          <w:sz w:val="22"/>
          <w:szCs w:val="22"/>
          <w:lang w:eastAsia="en-US"/>
          <w14:ligatures w14:val="standardContextual"/>
        </w:rPr>
        <w:t xml:space="preserve">jméno: </w:t>
      </w:r>
      <w:r w:rsidR="0017234C">
        <w:rPr>
          <w:rFonts w:eastAsia="Calibri"/>
          <w:kern w:val="2"/>
          <w:sz w:val="22"/>
          <w:szCs w:val="22"/>
          <w:lang w:eastAsia="en-US"/>
          <w14:ligatures w14:val="standardContextual"/>
        </w:rPr>
        <w:t>Jana Vrtišková</w:t>
      </w:r>
    </w:p>
    <w:p w14:paraId="5306106C" w14:textId="70A27D91" w:rsidR="003E24A3" w:rsidRPr="00D808C6" w:rsidRDefault="003E24A3" w:rsidP="0017234C">
      <w:pPr>
        <w:tabs>
          <w:tab w:val="clear" w:pos="0"/>
          <w:tab w:val="clear" w:pos="284"/>
          <w:tab w:val="clear" w:pos="1701"/>
        </w:tabs>
        <w:spacing w:after="160" w:line="259" w:lineRule="auto"/>
        <w:jc w:val="left"/>
        <w:rPr>
          <w:sz w:val="22"/>
          <w:szCs w:val="22"/>
        </w:rPr>
      </w:pPr>
      <w:r>
        <w:rPr>
          <w:rFonts w:eastAsia="Calibri"/>
          <w:kern w:val="2"/>
          <w:sz w:val="22"/>
          <w:szCs w:val="22"/>
          <w:lang w:eastAsia="en-US"/>
          <w14:ligatures w14:val="standardContextual"/>
        </w:rPr>
        <w:tab/>
      </w:r>
      <w:r>
        <w:rPr>
          <w:rFonts w:eastAsia="Calibri"/>
          <w:kern w:val="2"/>
          <w:sz w:val="22"/>
          <w:szCs w:val="22"/>
          <w:lang w:eastAsia="en-US"/>
          <w14:ligatures w14:val="standardContextual"/>
        </w:rPr>
        <w:tab/>
      </w: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4965A953" w:rsidR="00401C54" w:rsidRPr="00D808C6" w:rsidRDefault="00401C54" w:rsidP="00401C54">
      <w:pPr>
        <w:pStyle w:val="Textodst1sl"/>
        <w:numPr>
          <w:ilvl w:val="0"/>
          <w:numId w:val="0"/>
        </w:numPr>
        <w:ind w:left="709"/>
        <w:rPr>
          <w:sz w:val="22"/>
          <w:szCs w:val="22"/>
        </w:rPr>
      </w:pPr>
      <w:r w:rsidRPr="00D808C6">
        <w:rPr>
          <w:sz w:val="22"/>
          <w:szCs w:val="22"/>
        </w:rPr>
        <w:tab/>
      </w:r>
      <w:hyperlink r:id="rId18"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7A870FAA"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9"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r w:rsidRPr="0095487A">
        <w:rPr>
          <w:sz w:val="22"/>
          <w:szCs w:val="22"/>
        </w:rPr>
        <w:t>Oprávněni k jednáním ve věcech realizace této Smlouvy jsou za Zhotovitele:</w:t>
      </w:r>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5BBAECCD" w:rsidR="00110945" w:rsidRDefault="00110945" w:rsidP="007273E1">
      <w:pPr>
        <w:pStyle w:val="Textodst1sl"/>
        <w:numPr>
          <w:ilvl w:val="0"/>
          <w:numId w:val="0"/>
        </w:numPr>
        <w:ind w:left="1430"/>
        <w:rPr>
          <w:sz w:val="22"/>
          <w:szCs w:val="22"/>
        </w:rPr>
      </w:pPr>
      <w:r w:rsidRPr="0095487A">
        <w:rPr>
          <w:sz w:val="22"/>
          <w:szCs w:val="22"/>
        </w:rPr>
        <w:lastRenderedPageBreak/>
        <w:t xml:space="preserve">tel.: </w:t>
      </w:r>
      <w:r w:rsidR="00401C54">
        <w:rPr>
          <w:sz w:val="22"/>
          <w:szCs w:val="22"/>
        </w:rPr>
        <w:tab/>
      </w:r>
      <w:r w:rsidR="00401C54">
        <w:rPr>
          <w:sz w:val="22"/>
          <w:szCs w:val="22"/>
        </w:rPr>
        <w:tab/>
      </w:r>
      <w:r w:rsidRPr="0095487A">
        <w:rPr>
          <w:sz w:val="22"/>
          <w:szCs w:val="22"/>
          <w:highlight w:val="cyan"/>
        </w:rPr>
        <w:t>[BUDE DOPLNĚNO]</w:t>
      </w:r>
    </w:p>
    <w:p w14:paraId="2D1B5B6D" w14:textId="77777777" w:rsidR="00495FBF" w:rsidRDefault="00495FBF" w:rsidP="007273E1">
      <w:pPr>
        <w:pStyle w:val="Textodst1sl"/>
        <w:numPr>
          <w:ilvl w:val="0"/>
          <w:numId w:val="0"/>
        </w:numPr>
        <w:ind w:left="1430"/>
        <w:rPr>
          <w:sz w:val="22"/>
          <w:szCs w:val="22"/>
        </w:rPr>
      </w:pPr>
    </w:p>
    <w:p w14:paraId="28FFD6CE" w14:textId="77777777" w:rsidR="00495FBF" w:rsidRDefault="00495FBF" w:rsidP="00495FBF">
      <w:pPr>
        <w:pStyle w:val="Textodst1sl"/>
        <w:rPr>
          <w:sz w:val="22"/>
        </w:rPr>
      </w:pPr>
      <w:r>
        <w:rPr>
          <w:sz w:val="22"/>
        </w:rPr>
        <w:t>Realizač</w:t>
      </w:r>
      <w:r w:rsidRPr="00906C61">
        <w:rPr>
          <w:sz w:val="22"/>
        </w:rPr>
        <w:t>ní tým, jmenný seznam:</w:t>
      </w:r>
    </w:p>
    <w:p w14:paraId="79E067C3" w14:textId="77777777" w:rsidR="00495FBF" w:rsidRDefault="00495FBF" w:rsidP="00495FBF">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Pr="0095487A">
        <w:rPr>
          <w:sz w:val="22"/>
          <w:szCs w:val="22"/>
          <w:highlight w:val="cyan"/>
        </w:rPr>
        <w:t>[BUDE DOPLNĚNO]</w:t>
      </w:r>
    </w:p>
    <w:p w14:paraId="30F99642" w14:textId="77777777" w:rsidR="00495FBF" w:rsidRDefault="00495FBF" w:rsidP="00495FBF">
      <w:pPr>
        <w:pStyle w:val="Textodst1sl"/>
        <w:numPr>
          <w:ilvl w:val="0"/>
          <w:numId w:val="0"/>
        </w:numPr>
        <w:ind w:left="1430"/>
        <w:rPr>
          <w:sz w:val="22"/>
          <w:szCs w:val="22"/>
          <w:highlight w:val="cyan"/>
        </w:rPr>
      </w:pPr>
      <w:r w:rsidRPr="003613E2">
        <w:rPr>
          <w:sz w:val="22"/>
        </w:rPr>
        <w:t>Zástupce stavbyvedoucího:</w:t>
      </w:r>
      <w:r>
        <w:rPr>
          <w:sz w:val="22"/>
        </w:rPr>
        <w:tab/>
      </w:r>
      <w:r>
        <w:rPr>
          <w:sz w:val="22"/>
        </w:rPr>
        <w:tab/>
      </w:r>
      <w:r>
        <w:rPr>
          <w:sz w:val="22"/>
        </w:rPr>
        <w:tab/>
      </w:r>
      <w:r w:rsidRPr="0095487A">
        <w:rPr>
          <w:sz w:val="22"/>
          <w:szCs w:val="22"/>
          <w:highlight w:val="cyan"/>
        </w:rPr>
        <w:t>[BUDE DOPLNĚNO]</w:t>
      </w:r>
    </w:p>
    <w:p w14:paraId="72062389" w14:textId="77777777" w:rsidR="00495FBF" w:rsidRDefault="00495FBF" w:rsidP="00495FBF">
      <w:pPr>
        <w:pStyle w:val="Textodst1sl"/>
        <w:numPr>
          <w:ilvl w:val="0"/>
          <w:numId w:val="0"/>
        </w:numPr>
        <w:ind w:left="1430"/>
        <w:rPr>
          <w:sz w:val="22"/>
          <w:szCs w:val="22"/>
          <w:highlight w:val="cyan"/>
        </w:rPr>
      </w:pPr>
      <w:r w:rsidRPr="003613E2">
        <w:rPr>
          <w:sz w:val="22"/>
          <w:szCs w:val="22"/>
        </w:rPr>
        <w:t>Geotechnik:</w:t>
      </w:r>
      <w:r w:rsidRPr="00676938">
        <w:rPr>
          <w:sz w:val="22"/>
          <w:szCs w:val="22"/>
        </w:rPr>
        <w:tab/>
      </w:r>
      <w:r w:rsidRPr="00676938">
        <w:rPr>
          <w:sz w:val="22"/>
          <w:szCs w:val="22"/>
        </w:rPr>
        <w:tab/>
      </w:r>
      <w:r w:rsidRPr="00676938">
        <w:rPr>
          <w:sz w:val="22"/>
          <w:szCs w:val="22"/>
        </w:rPr>
        <w:tab/>
      </w:r>
      <w:r>
        <w:rPr>
          <w:sz w:val="22"/>
          <w:szCs w:val="22"/>
        </w:rPr>
        <w:tab/>
      </w:r>
      <w:r>
        <w:rPr>
          <w:sz w:val="22"/>
          <w:szCs w:val="22"/>
        </w:rPr>
        <w:tab/>
      </w:r>
      <w:r w:rsidRPr="0095487A">
        <w:rPr>
          <w:sz w:val="22"/>
          <w:szCs w:val="22"/>
          <w:highlight w:val="cyan"/>
        </w:rPr>
        <w:t>[BUDE DOPLNĚNO]</w:t>
      </w:r>
    </w:p>
    <w:p w14:paraId="708E3C7F" w14:textId="44671434" w:rsidR="00495FBF" w:rsidRDefault="002A2D0B" w:rsidP="00495FBF">
      <w:pPr>
        <w:pStyle w:val="Textodst1sl"/>
        <w:numPr>
          <w:ilvl w:val="0"/>
          <w:numId w:val="0"/>
        </w:numPr>
        <w:ind w:left="1430"/>
        <w:rPr>
          <w:sz w:val="22"/>
          <w:szCs w:val="22"/>
          <w:highlight w:val="cyan"/>
        </w:rPr>
      </w:pPr>
      <w:r w:rsidRPr="003613E2">
        <w:rPr>
          <w:sz w:val="22"/>
          <w:szCs w:val="22"/>
        </w:rPr>
        <w:t xml:space="preserve">Autorizovaný </w:t>
      </w:r>
      <w:r w:rsidR="00495FBF" w:rsidRPr="003613E2">
        <w:rPr>
          <w:sz w:val="22"/>
          <w:szCs w:val="22"/>
        </w:rPr>
        <w:t>zeměměřický inženýr:</w:t>
      </w:r>
      <w:r w:rsidR="00495FBF" w:rsidRPr="00676938">
        <w:rPr>
          <w:sz w:val="22"/>
          <w:szCs w:val="22"/>
        </w:rPr>
        <w:tab/>
      </w:r>
      <w:r>
        <w:rPr>
          <w:sz w:val="22"/>
          <w:szCs w:val="22"/>
        </w:rPr>
        <w:tab/>
      </w:r>
      <w:r w:rsidR="00495FBF" w:rsidRPr="0095487A">
        <w:rPr>
          <w:sz w:val="22"/>
          <w:szCs w:val="22"/>
          <w:highlight w:val="cyan"/>
        </w:rPr>
        <w:t>[BUDE DOPLNĚNO]</w:t>
      </w:r>
    </w:p>
    <w:p w14:paraId="1BB3CC8D" w14:textId="77777777" w:rsidR="00495FBF" w:rsidRDefault="00495FBF" w:rsidP="00495FBF">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9"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9"/>
    <w:p w14:paraId="7641BE7C" w14:textId="77777777" w:rsidR="00295D00" w:rsidRPr="00295D00" w:rsidRDefault="00295D00" w:rsidP="00295D00">
      <w:pPr>
        <w:pStyle w:val="Textodst1sl"/>
        <w:rPr>
          <w:sz w:val="22"/>
        </w:rPr>
      </w:pPr>
      <w:r w:rsidRPr="00295D00">
        <w:rPr>
          <w:sz w:val="22"/>
        </w:rPr>
        <w:lastRenderedPageBreak/>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310BC8AE" w:rsidR="00295D00" w:rsidRDefault="007273E1" w:rsidP="00295D00">
      <w:pPr>
        <w:pStyle w:val="Textodst1sl"/>
        <w:numPr>
          <w:ilvl w:val="0"/>
          <w:numId w:val="0"/>
        </w:numPr>
        <w:ind w:left="1430"/>
        <w:rPr>
          <w:sz w:val="22"/>
          <w:szCs w:val="22"/>
        </w:rPr>
      </w:pPr>
      <w:r w:rsidRPr="0079757C">
        <w:rPr>
          <w:sz w:val="22"/>
          <w:szCs w:val="22"/>
        </w:rPr>
        <w:t xml:space="preserve">Příloha č. </w:t>
      </w:r>
      <w:r w:rsidR="00720ED1">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28F60BAD"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720ED1">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3CB290D6"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720ED1">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10BA38BD" w:rsidR="004A6EB2" w:rsidRPr="0056103A" w:rsidRDefault="004A6EB2" w:rsidP="00295D00">
      <w:pPr>
        <w:pStyle w:val="Textodst1sl"/>
        <w:numPr>
          <w:ilvl w:val="0"/>
          <w:numId w:val="0"/>
        </w:numPr>
        <w:ind w:left="1430" w:hanging="720"/>
        <w:jc w:val="left"/>
        <w:rPr>
          <w:color w:val="FF0000"/>
          <w:sz w:val="22"/>
          <w:szCs w:val="22"/>
        </w:rPr>
      </w:pPr>
      <w:r w:rsidRPr="004A6EB2">
        <w:rPr>
          <w:sz w:val="22"/>
          <w:szCs w:val="22"/>
        </w:rPr>
        <w:tab/>
      </w:r>
      <w:r w:rsidRPr="0056103A">
        <w:rPr>
          <w:sz w:val="22"/>
          <w:szCs w:val="22"/>
        </w:rPr>
        <w:t>Příloha</w:t>
      </w:r>
      <w:r w:rsidR="00295D00" w:rsidRPr="0056103A">
        <w:rPr>
          <w:sz w:val="22"/>
          <w:szCs w:val="22"/>
        </w:rPr>
        <w:t xml:space="preserve"> </w:t>
      </w:r>
      <w:r w:rsidRPr="0056103A">
        <w:rPr>
          <w:sz w:val="22"/>
          <w:szCs w:val="22"/>
        </w:rPr>
        <w:t>č.</w:t>
      </w:r>
      <w:r w:rsidR="00295D00" w:rsidRPr="0056103A">
        <w:rPr>
          <w:sz w:val="22"/>
          <w:szCs w:val="22"/>
        </w:rPr>
        <w:t xml:space="preserve"> </w:t>
      </w:r>
      <w:r w:rsidR="00720ED1">
        <w:rPr>
          <w:sz w:val="22"/>
          <w:szCs w:val="22"/>
        </w:rPr>
        <w:t>5</w:t>
      </w:r>
      <w:r w:rsidRPr="0056103A">
        <w:rPr>
          <w:sz w:val="22"/>
          <w:szCs w:val="22"/>
        </w:rPr>
        <w:t xml:space="preserve"> – </w:t>
      </w:r>
      <w:r w:rsidR="00295D00" w:rsidRPr="0056103A">
        <w:rPr>
          <w:sz w:val="22"/>
          <w:szCs w:val="22"/>
        </w:rPr>
        <w:tab/>
      </w:r>
      <w:r w:rsidRPr="0056103A">
        <w:rPr>
          <w:sz w:val="22"/>
          <w:szCs w:val="22"/>
        </w:rPr>
        <w:t xml:space="preserve">Podpisový rámec realizační dokumentace stavby </w:t>
      </w:r>
    </w:p>
    <w:p w14:paraId="53347110" w14:textId="784275AA" w:rsidR="00295D00" w:rsidRPr="00781CB4" w:rsidRDefault="00295D00" w:rsidP="00295D00">
      <w:pPr>
        <w:pStyle w:val="Textodst1sl"/>
        <w:numPr>
          <w:ilvl w:val="0"/>
          <w:numId w:val="0"/>
        </w:numPr>
        <w:ind w:left="1418"/>
        <w:rPr>
          <w:sz w:val="22"/>
          <w:szCs w:val="22"/>
        </w:rPr>
      </w:pPr>
      <w:r w:rsidRPr="0056103A">
        <w:rPr>
          <w:sz w:val="22"/>
          <w:szCs w:val="22"/>
        </w:rPr>
        <w:t xml:space="preserve">Příloha č. </w:t>
      </w:r>
      <w:r w:rsidR="00720ED1">
        <w:rPr>
          <w:sz w:val="22"/>
          <w:szCs w:val="22"/>
        </w:rPr>
        <w:t>6</w:t>
      </w:r>
      <w:r w:rsidRPr="0056103A">
        <w:rPr>
          <w:sz w:val="22"/>
          <w:szCs w:val="22"/>
        </w:rPr>
        <w:t xml:space="preserve"> - </w:t>
      </w:r>
      <w:r w:rsidRPr="0056103A">
        <w:rPr>
          <w:sz w:val="22"/>
          <w:szCs w:val="22"/>
        </w:rPr>
        <w:tab/>
      </w:r>
      <w:r w:rsidR="00F1213C" w:rsidRPr="0056103A">
        <w:rPr>
          <w:sz w:val="22"/>
          <w:szCs w:val="22"/>
        </w:rPr>
        <w:t>Vzor – Jednotný</w:t>
      </w:r>
      <w:r w:rsidRPr="0056103A">
        <w:rPr>
          <w:sz w:val="22"/>
          <w:szCs w:val="22"/>
        </w:rPr>
        <w:t xml:space="preserve"> vizuální styl Středočeského kraje a Grafický manuál povinné publicity pro IROP </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30094265" w:rsidR="003C6092" w:rsidRPr="00F04838" w:rsidRDefault="003C6092" w:rsidP="00C73F04">
            <w:pPr>
              <w:keepNext/>
              <w:spacing w:before="80"/>
              <w:rPr>
                <w:sz w:val="22"/>
                <w:szCs w:val="22"/>
              </w:rPr>
            </w:pPr>
          </w:p>
        </w:tc>
        <w:tc>
          <w:tcPr>
            <w:tcW w:w="4961" w:type="dxa"/>
          </w:tcPr>
          <w:p w14:paraId="62A80AB1" w14:textId="6E44FA20" w:rsidR="003C6092" w:rsidRPr="00F04838" w:rsidRDefault="003C6092" w:rsidP="009B6FC2">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70379A73" w14:textId="77777777" w:rsidR="003C6092" w:rsidRDefault="003C6092" w:rsidP="00C73F04">
            <w:pPr>
              <w:keepNext/>
              <w:spacing w:before="80"/>
              <w:rPr>
                <w:sz w:val="22"/>
                <w:szCs w:val="22"/>
              </w:rPr>
            </w:pPr>
          </w:p>
          <w:p w14:paraId="7FF94B8C" w14:textId="77777777" w:rsidR="003E24A3" w:rsidRDefault="003E24A3" w:rsidP="00C73F04">
            <w:pPr>
              <w:keepNext/>
              <w:spacing w:before="80"/>
              <w:rPr>
                <w:sz w:val="22"/>
                <w:szCs w:val="22"/>
              </w:rPr>
            </w:pPr>
          </w:p>
          <w:p w14:paraId="35B69C1D" w14:textId="7EC9DDDD" w:rsidR="003E24A3" w:rsidRPr="00F04838" w:rsidRDefault="003E24A3"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r w:rsidR="003E24A3" w:rsidRPr="005C51DB" w14:paraId="469B6B22" w14:textId="77777777" w:rsidTr="00DC5A1F">
        <w:tc>
          <w:tcPr>
            <w:tcW w:w="9993" w:type="dxa"/>
            <w:gridSpan w:val="2"/>
          </w:tcPr>
          <w:p w14:paraId="6724DA1A" w14:textId="77777777" w:rsidR="003E24A3" w:rsidRPr="007B29FD" w:rsidRDefault="003E24A3" w:rsidP="00DC5A1F">
            <w:pPr>
              <w:spacing w:before="80"/>
              <w:jc w:val="center"/>
            </w:pPr>
          </w:p>
          <w:p w14:paraId="0BCFFCFA" w14:textId="77777777" w:rsidR="003E24A3" w:rsidRPr="007B29FD" w:rsidRDefault="003E24A3" w:rsidP="00DC5A1F">
            <w:pPr>
              <w:spacing w:before="80"/>
              <w:jc w:val="center"/>
            </w:pPr>
          </w:p>
          <w:p w14:paraId="4528BB04" w14:textId="77777777" w:rsidR="003E24A3" w:rsidRPr="007B29FD" w:rsidRDefault="003E24A3" w:rsidP="00DC5A1F">
            <w:pPr>
              <w:spacing w:before="80"/>
            </w:pPr>
            <w:r w:rsidRPr="007B29FD">
              <w:t>______________________________</w:t>
            </w:r>
          </w:p>
        </w:tc>
      </w:tr>
      <w:tr w:rsidR="003E24A3" w:rsidRPr="005C51DB" w14:paraId="28FEB6FE" w14:textId="77777777" w:rsidTr="00DC5A1F">
        <w:trPr>
          <w:trHeight w:val="68"/>
        </w:trPr>
        <w:tc>
          <w:tcPr>
            <w:tcW w:w="9993" w:type="dxa"/>
            <w:gridSpan w:val="2"/>
          </w:tcPr>
          <w:p w14:paraId="5369D9A8" w14:textId="0B2ADC86" w:rsidR="003E24A3" w:rsidRPr="003E24A3" w:rsidRDefault="003E24A3" w:rsidP="00DC5A1F">
            <w:pPr>
              <w:pStyle w:val="Textodst1sl"/>
              <w:numPr>
                <w:ilvl w:val="0"/>
                <w:numId w:val="0"/>
              </w:numPr>
              <w:rPr>
                <w:sz w:val="22"/>
                <w:szCs w:val="22"/>
              </w:rPr>
            </w:pPr>
            <w:r w:rsidRPr="003E24A3">
              <w:rPr>
                <w:sz w:val="22"/>
                <w:szCs w:val="22"/>
              </w:rPr>
              <w:t>Městys Louňovice pod Blaníkem</w:t>
            </w:r>
          </w:p>
          <w:p w14:paraId="1ECFE7DC" w14:textId="56493414" w:rsidR="003E24A3" w:rsidRPr="003E24A3" w:rsidRDefault="003E24A3" w:rsidP="00DC5A1F">
            <w:pPr>
              <w:pStyle w:val="Textodst1sl"/>
              <w:numPr>
                <w:ilvl w:val="0"/>
                <w:numId w:val="0"/>
              </w:numPr>
            </w:pPr>
            <w:r w:rsidRPr="003E24A3">
              <w:rPr>
                <w:sz w:val="22"/>
                <w:szCs w:val="22"/>
              </w:rPr>
              <w:t>Ing. Václav Fejtek, starosta</w:t>
            </w:r>
          </w:p>
        </w:tc>
      </w:tr>
    </w:tbl>
    <w:p w14:paraId="4883E073" w14:textId="77777777" w:rsidR="00B34123" w:rsidRDefault="00B34123" w:rsidP="00694123">
      <w:pPr>
        <w:pStyle w:val="Textodst1sl"/>
        <w:numPr>
          <w:ilvl w:val="0"/>
          <w:numId w:val="0"/>
        </w:numPr>
        <w:rPr>
          <w:sz w:val="22"/>
          <w:szCs w:val="22"/>
        </w:rPr>
        <w:sectPr w:rsidR="00B34123" w:rsidSect="00211858">
          <w:headerReference w:type="even" r:id="rId20"/>
          <w:headerReference w:type="default" r:id="rId21"/>
          <w:footerReference w:type="even" r:id="rId22"/>
          <w:footerReference w:type="default" r:id="rId23"/>
          <w:headerReference w:type="first" r:id="rId24"/>
          <w:footerReference w:type="first" r:id="rId25"/>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7E827E40" w14:textId="77777777" w:rsidR="00B34123" w:rsidRDefault="00B34123" w:rsidP="00B34123">
      <w:pPr>
        <w:pStyle w:val="Textodst1sl"/>
        <w:numPr>
          <w:ilvl w:val="0"/>
          <w:numId w:val="0"/>
        </w:numPr>
        <w:rPr>
          <w:sz w:val="22"/>
          <w:szCs w:val="22"/>
          <w:highlight w:val="green"/>
        </w:rPr>
      </w:pPr>
    </w:p>
    <w:p w14:paraId="6F325B5A" w14:textId="2DEBCF51" w:rsidR="003915B6" w:rsidRDefault="003915B6">
      <w:pPr>
        <w:tabs>
          <w:tab w:val="clear" w:pos="0"/>
          <w:tab w:val="clear" w:pos="284"/>
          <w:tab w:val="clear" w:pos="1701"/>
        </w:tabs>
        <w:jc w:val="left"/>
        <w:rPr>
          <w:sz w:val="22"/>
          <w:szCs w:val="22"/>
          <w:highlight w:val="green"/>
        </w:rPr>
      </w:pPr>
      <w:r>
        <w:rPr>
          <w:sz w:val="22"/>
          <w:szCs w:val="22"/>
          <w:highlight w:val="green"/>
        </w:rPr>
        <w:br w:type="page"/>
      </w:r>
    </w:p>
    <w:p w14:paraId="03EDBD77" w14:textId="0C9336E0"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720ED1">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4A10244" w14:textId="77777777" w:rsidR="008A5A23" w:rsidRDefault="008A5A23">
      <w:pPr>
        <w:tabs>
          <w:tab w:val="clear" w:pos="0"/>
          <w:tab w:val="clear" w:pos="284"/>
          <w:tab w:val="clear" w:pos="1701"/>
        </w:tabs>
        <w:jc w:val="left"/>
        <w:rPr>
          <w:sz w:val="22"/>
          <w:szCs w:val="22"/>
        </w:rPr>
      </w:pPr>
      <w:r>
        <w:rPr>
          <w:sz w:val="22"/>
          <w:szCs w:val="22"/>
        </w:rPr>
        <w:br w:type="page"/>
      </w:r>
    </w:p>
    <w:p w14:paraId="6A630114" w14:textId="77777777" w:rsidR="00CA0381" w:rsidRDefault="00CA0381" w:rsidP="00B34123">
      <w:pPr>
        <w:pStyle w:val="Textodst1sl"/>
        <w:numPr>
          <w:ilvl w:val="0"/>
          <w:numId w:val="0"/>
        </w:numPr>
        <w:rPr>
          <w:sz w:val="22"/>
          <w:szCs w:val="22"/>
        </w:rPr>
        <w:sectPr w:rsidR="00CA0381" w:rsidSect="00211858">
          <w:footerReference w:type="default" r:id="rId26"/>
          <w:headerReference w:type="first" r:id="rId27"/>
          <w:pgSz w:w="11906" w:h="16838"/>
          <w:pgMar w:top="1417" w:right="1417" w:bottom="1417" w:left="1417" w:header="708" w:footer="708" w:gutter="0"/>
          <w:cols w:space="708"/>
          <w:titlePg/>
          <w:docGrid w:linePitch="360"/>
        </w:sectPr>
      </w:pPr>
    </w:p>
    <w:p w14:paraId="2CB76AFC" w14:textId="77777777" w:rsidR="00CA0381" w:rsidRDefault="00CA0381" w:rsidP="00CA0381">
      <w:pPr>
        <w:pStyle w:val="Textodst1sl"/>
        <w:numPr>
          <w:ilvl w:val="0"/>
          <w:numId w:val="0"/>
        </w:numPr>
        <w:rPr>
          <w:highlight w:val="green"/>
        </w:rPr>
      </w:pPr>
      <w:r w:rsidRPr="008E372C">
        <w:rPr>
          <w:sz w:val="22"/>
          <w:szCs w:val="22"/>
        </w:rPr>
        <w:lastRenderedPageBreak/>
        <w:t xml:space="preserve">Příloha č. </w:t>
      </w:r>
      <w:r>
        <w:rPr>
          <w:sz w:val="22"/>
          <w:szCs w:val="22"/>
        </w:rPr>
        <w:t>3</w:t>
      </w:r>
      <w:r w:rsidRPr="008E372C">
        <w:rPr>
          <w:sz w:val="22"/>
          <w:szCs w:val="22"/>
        </w:rPr>
        <w:t xml:space="preserve"> – Časový plán výstavby – časový harmonogram</w:t>
      </w:r>
    </w:p>
    <w:p w14:paraId="13901426" w14:textId="77777777" w:rsidR="00CA0381" w:rsidRDefault="00CA0381" w:rsidP="00CA0381">
      <w:pPr>
        <w:pStyle w:val="Textodst1sl"/>
        <w:numPr>
          <w:ilvl w:val="0"/>
          <w:numId w:val="0"/>
        </w:numPr>
        <w:rPr>
          <w:highlight w:val="green"/>
        </w:rPr>
      </w:pPr>
    </w:p>
    <w:p w14:paraId="1961BE0A" w14:textId="77777777" w:rsidR="00CA0381" w:rsidRDefault="00CA0381" w:rsidP="00CA0381">
      <w:pPr>
        <w:tabs>
          <w:tab w:val="clear" w:pos="0"/>
          <w:tab w:val="clear" w:pos="284"/>
          <w:tab w:val="clear" w:pos="1701"/>
        </w:tabs>
        <w:jc w:val="left"/>
        <w:rPr>
          <w:sz w:val="22"/>
          <w:szCs w:val="22"/>
        </w:rPr>
      </w:pPr>
      <w:r>
        <w:rPr>
          <w:sz w:val="22"/>
          <w:szCs w:val="22"/>
        </w:rPr>
        <w:br w:type="page"/>
      </w:r>
    </w:p>
    <w:p w14:paraId="55C43D01" w14:textId="77777777" w:rsidR="00CA0381" w:rsidRPr="00FE7FF0" w:rsidRDefault="00CA0381" w:rsidP="00CA0381">
      <w:pPr>
        <w:pStyle w:val="Textodst1sl"/>
        <w:numPr>
          <w:ilvl w:val="0"/>
          <w:numId w:val="0"/>
        </w:numPr>
        <w:rPr>
          <w:sz w:val="22"/>
          <w:szCs w:val="22"/>
        </w:rPr>
      </w:pPr>
      <w:r w:rsidRPr="00FE7FF0">
        <w:rPr>
          <w:sz w:val="22"/>
          <w:szCs w:val="22"/>
        </w:rPr>
        <w:lastRenderedPageBreak/>
        <w:t>Příloha č. 4 – Seznam poddodavatelů</w:t>
      </w:r>
    </w:p>
    <w:p w14:paraId="6465321E" w14:textId="77777777" w:rsidR="00CA0381" w:rsidRPr="00FE7FF0" w:rsidRDefault="00CA0381" w:rsidP="00CA0381">
      <w:pPr>
        <w:pStyle w:val="Textodst1sl"/>
        <w:numPr>
          <w:ilvl w:val="0"/>
          <w:numId w:val="0"/>
        </w:numPr>
        <w:rPr>
          <w:b/>
          <w:snapToGrid w:val="0"/>
          <w:sz w:val="22"/>
          <w:szCs w:val="22"/>
          <w:lang w:eastAsia="en-US"/>
        </w:rPr>
      </w:pPr>
    </w:p>
    <w:p w14:paraId="1940922D" w14:textId="77777777" w:rsidR="00CA0381" w:rsidRPr="00FE7FF0" w:rsidRDefault="00CA0381" w:rsidP="00CA0381">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5D3483B0" w14:textId="77777777" w:rsidR="00CA0381" w:rsidRPr="00FE7FF0" w:rsidRDefault="00CA0381" w:rsidP="00CA0381">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BF50AA5" w14:textId="77777777" w:rsidR="001F3ADB" w:rsidRPr="00FE7FF0" w:rsidRDefault="001F3ADB" w:rsidP="001F3ADB">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22A6188F" w14:textId="77777777" w:rsidR="001F3ADB" w:rsidRPr="00FE7FF0" w:rsidRDefault="001F3ADB" w:rsidP="001F3ADB">
      <w:pPr>
        <w:pStyle w:val="Zkladntextodsazen3"/>
        <w:ind w:left="0"/>
        <w:rPr>
          <w:sz w:val="22"/>
          <w:szCs w:val="22"/>
        </w:rPr>
      </w:pPr>
      <w:r w:rsidRPr="00FE7FF0">
        <w:rPr>
          <w:sz w:val="22"/>
          <w:szCs w:val="22"/>
          <w:highlight w:val="cyan"/>
        </w:rPr>
        <w:t>1. MOŽNOST</w:t>
      </w:r>
    </w:p>
    <w:p w14:paraId="5908FDC4" w14:textId="77777777" w:rsidR="001F3ADB" w:rsidRPr="00FE7FF0" w:rsidRDefault="001F3ADB" w:rsidP="001F3ADB">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48FC1D8C" w14:textId="77777777" w:rsidR="001F3ADB" w:rsidRPr="00FE7FF0" w:rsidRDefault="001F3ADB" w:rsidP="001F3ADB">
      <w:pPr>
        <w:pStyle w:val="Zkladntextodsazen3"/>
        <w:ind w:left="0"/>
        <w:rPr>
          <w:sz w:val="22"/>
          <w:szCs w:val="22"/>
        </w:rPr>
      </w:pPr>
      <w:r w:rsidRPr="00FE7FF0">
        <w:rPr>
          <w:sz w:val="22"/>
          <w:szCs w:val="22"/>
          <w:highlight w:val="cyan"/>
        </w:rPr>
        <w:t>2. MOŽNOST</w:t>
      </w:r>
    </w:p>
    <w:p w14:paraId="0B06596E" w14:textId="77777777" w:rsidR="001F3ADB" w:rsidRPr="00FE7FF0" w:rsidRDefault="001F3ADB" w:rsidP="001F3ADB">
      <w:pPr>
        <w:pStyle w:val="Zkladntextodsazen3"/>
        <w:ind w:left="0"/>
        <w:rPr>
          <w:sz w:val="22"/>
          <w:szCs w:val="22"/>
        </w:rPr>
      </w:pPr>
      <w:r w:rsidRPr="00FE7FF0">
        <w:rPr>
          <w:sz w:val="22"/>
          <w:szCs w:val="22"/>
        </w:rPr>
        <w:t>Máme v úmyslu zadat část veřejné zakázky těmto poddodavatelům:</w:t>
      </w:r>
    </w:p>
    <w:p w14:paraId="0DA19513" w14:textId="77777777" w:rsidR="001F3ADB" w:rsidRDefault="001F3ADB" w:rsidP="001F3ADB">
      <w:pPr>
        <w:tabs>
          <w:tab w:val="clear" w:pos="0"/>
          <w:tab w:val="clear" w:pos="284"/>
          <w:tab w:val="clear" w:pos="1701"/>
        </w:tabs>
        <w:jc w:val="left"/>
        <w:rPr>
          <w:sz w:val="22"/>
          <w:szCs w:val="22"/>
        </w:rPr>
        <w:sectPr w:rsidR="001F3ADB" w:rsidSect="001F3ADB">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0AE0B1A7" wp14:editId="690C0C89">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Pr>
          <w:sz w:val="22"/>
          <w:szCs w:val="22"/>
        </w:rPr>
        <w:br w:type="page"/>
      </w:r>
    </w:p>
    <w:p w14:paraId="4106823B" w14:textId="6F9CD2EA"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720ED1">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r w:rsidRPr="00A06E12">
              <w:rPr>
                <w:sz w:val="20"/>
                <w:szCs w:val="24"/>
              </w:rPr>
              <w:t>Zodp.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B34123">
      <w:pPr>
        <w:pStyle w:val="Textodst1sl"/>
        <w:numPr>
          <w:ilvl w:val="0"/>
          <w:numId w:val="0"/>
        </w:numPr>
        <w:rPr>
          <w:sz w:val="22"/>
          <w:szCs w:val="22"/>
        </w:rPr>
      </w:pPr>
    </w:p>
    <w:p w14:paraId="32D59E46" w14:textId="77777777" w:rsidR="00B34123" w:rsidRDefault="00B34123" w:rsidP="00B34123">
      <w:pPr>
        <w:pStyle w:val="Textodst1sl"/>
        <w:numPr>
          <w:ilvl w:val="0"/>
          <w:numId w:val="0"/>
        </w:numPr>
        <w:rPr>
          <w:sz w:val="22"/>
          <w:szCs w:val="22"/>
        </w:rPr>
      </w:pPr>
    </w:p>
    <w:p w14:paraId="48259F5F" w14:textId="77777777" w:rsidR="00B34123" w:rsidRDefault="00B34123" w:rsidP="00B34123">
      <w:pPr>
        <w:pStyle w:val="Textodst1sl"/>
        <w:numPr>
          <w:ilvl w:val="0"/>
          <w:numId w:val="0"/>
        </w:numPr>
        <w:rPr>
          <w:sz w:val="22"/>
          <w:szCs w:val="22"/>
        </w:rPr>
      </w:pPr>
    </w:p>
    <w:p w14:paraId="665FE556" w14:textId="77777777" w:rsidR="00B34123" w:rsidRDefault="00B34123" w:rsidP="00B34123">
      <w:pPr>
        <w:pStyle w:val="Textodst1sl"/>
        <w:numPr>
          <w:ilvl w:val="0"/>
          <w:numId w:val="0"/>
        </w:numPr>
        <w:rPr>
          <w:sz w:val="22"/>
          <w:szCs w:val="22"/>
        </w:rPr>
      </w:pPr>
    </w:p>
    <w:p w14:paraId="07EE0EAE" w14:textId="77777777" w:rsidR="00B34123" w:rsidRDefault="00B34123" w:rsidP="00B34123">
      <w:pPr>
        <w:pStyle w:val="Textodst1sl"/>
        <w:numPr>
          <w:ilvl w:val="0"/>
          <w:numId w:val="0"/>
        </w:numPr>
        <w:rPr>
          <w:sz w:val="22"/>
          <w:szCs w:val="22"/>
        </w:rPr>
      </w:pPr>
    </w:p>
    <w:p w14:paraId="52B5D50B" w14:textId="77777777" w:rsidR="00B34123" w:rsidRPr="00B56F04" w:rsidRDefault="00B34123" w:rsidP="00B34123">
      <w:pPr>
        <w:pStyle w:val="Textodst1sl"/>
        <w:numPr>
          <w:ilvl w:val="0"/>
          <w:numId w:val="0"/>
        </w:numPr>
        <w:rPr>
          <w:sz w:val="22"/>
          <w:szCs w:val="22"/>
        </w:rPr>
      </w:pPr>
    </w:p>
    <w:p w14:paraId="24BAEACD" w14:textId="7499ADBB" w:rsidR="00B34123" w:rsidRPr="00781CB4" w:rsidRDefault="00B34123" w:rsidP="00B34123">
      <w:pPr>
        <w:rPr>
          <w:sz w:val="22"/>
          <w:szCs w:val="22"/>
        </w:rPr>
      </w:pPr>
      <w:r w:rsidRPr="00781CB4">
        <w:rPr>
          <w:sz w:val="22"/>
          <w:szCs w:val="22"/>
        </w:rPr>
        <w:t xml:space="preserve">Příloha č. </w:t>
      </w:r>
      <w:r w:rsidR="00720ED1">
        <w:rPr>
          <w:sz w:val="22"/>
          <w:szCs w:val="22"/>
        </w:rPr>
        <w:t>6</w:t>
      </w:r>
      <w:r>
        <w:rPr>
          <w:sz w:val="22"/>
          <w:szCs w:val="22"/>
        </w:rPr>
        <w:t xml:space="preserve"> - </w:t>
      </w:r>
      <w:r w:rsidR="00F1213C" w:rsidRPr="00781CB4">
        <w:rPr>
          <w:sz w:val="22"/>
          <w:szCs w:val="22"/>
        </w:rPr>
        <w:t>Vzor – Jednotný</w:t>
      </w:r>
      <w:r w:rsidRPr="00781CB4">
        <w:rPr>
          <w:sz w:val="22"/>
          <w:szCs w:val="22"/>
        </w:rPr>
        <w:t xml:space="preserve"> vizuální styl Středočeského kraje a Grafický manuál povinné publicity pro IROP</w:t>
      </w:r>
    </w:p>
    <w:p w14:paraId="31CE9237" w14:textId="77777777" w:rsidR="00B34123" w:rsidRPr="00016DCE" w:rsidRDefault="00B34123" w:rsidP="00B34123">
      <w:pPr>
        <w:rPr>
          <w:rFonts w:ascii="Arial" w:hAnsi="Arial" w:cs="Arial"/>
          <w:sz w:val="22"/>
          <w:szCs w:val="22"/>
        </w:rPr>
      </w:pPr>
    </w:p>
    <w:p w14:paraId="5CCC165B" w14:textId="77777777" w:rsidR="00B34123" w:rsidRPr="00016DCE" w:rsidRDefault="00B34123" w:rsidP="00B34123">
      <w:pPr>
        <w:rPr>
          <w:rFonts w:ascii="Arial" w:hAnsi="Arial" w:cs="Arial"/>
          <w:sz w:val="22"/>
          <w:szCs w:val="22"/>
        </w:rPr>
      </w:pPr>
      <w:r w:rsidRPr="00016DCE">
        <w:rPr>
          <w:rFonts w:ascii="Arial" w:hAnsi="Arial" w:cs="Arial"/>
          <w:bCs/>
          <w:sz w:val="22"/>
          <w:szCs w:val="22"/>
          <w:u w:val="single"/>
        </w:rPr>
        <w:t>VZOR – Jednotný vizuální styl Středočeského kraje</w:t>
      </w:r>
    </w:p>
    <w:p w14:paraId="1C827AC0" w14:textId="77777777" w:rsidR="00B34123" w:rsidRPr="00016DCE" w:rsidRDefault="00B34123" w:rsidP="00B34123">
      <w:pPr>
        <w:rPr>
          <w:rFonts w:ascii="Arial" w:hAnsi="Arial" w:cs="Arial"/>
        </w:rPr>
      </w:pPr>
    </w:p>
    <w:p w14:paraId="54ABDB7C" w14:textId="77777777" w:rsidR="00B34123" w:rsidRPr="00016DCE" w:rsidRDefault="00B34123" w:rsidP="00B34123">
      <w:pPr>
        <w:rPr>
          <w:rFonts w:ascii="Arial" w:hAnsi="Arial" w:cs="Arial"/>
        </w:rPr>
      </w:pPr>
      <w:r w:rsidRPr="00016DCE">
        <w:rPr>
          <w:rFonts w:ascii="Arial" w:hAnsi="Arial" w:cs="Arial"/>
          <w:bCs/>
          <w:noProof/>
        </w:rPr>
        <w:drawing>
          <wp:inline distT="0" distB="0" distL="0" distR="0" wp14:anchorId="67AF10A1" wp14:editId="421DE84C">
            <wp:extent cx="5136515" cy="3029585"/>
            <wp:effectExtent l="0" t="0" r="6985" b="0"/>
            <wp:docPr id="10" name="obrázek 4" descr="příloha 4 k SoD-styl ced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říloha 4 k SoD-styl cedule"/>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136515" cy="3029585"/>
                    </a:xfrm>
                    <a:prstGeom prst="rect">
                      <a:avLst/>
                    </a:prstGeom>
                    <a:noFill/>
                    <a:ln>
                      <a:noFill/>
                    </a:ln>
                  </pic:spPr>
                </pic:pic>
              </a:graphicData>
            </a:graphic>
          </wp:inline>
        </w:drawing>
      </w:r>
      <w:r w:rsidRPr="00016DCE">
        <w:rPr>
          <w:rFonts w:ascii="Arial" w:hAnsi="Arial" w:cs="Arial"/>
        </w:rPr>
        <w:tab/>
      </w:r>
    </w:p>
    <w:p w14:paraId="601005AD" w14:textId="77777777" w:rsidR="00B34123" w:rsidRPr="00016DCE" w:rsidRDefault="00B34123" w:rsidP="00B34123">
      <w:pPr>
        <w:autoSpaceDE w:val="0"/>
        <w:rPr>
          <w:rFonts w:ascii="Arial" w:hAnsi="Arial" w:cs="Arial"/>
          <w:bCs/>
          <w:sz w:val="20"/>
        </w:rPr>
      </w:pPr>
    </w:p>
    <w:p w14:paraId="61B6B1AF" w14:textId="77777777" w:rsidR="00B34123" w:rsidRPr="00016DCE" w:rsidRDefault="00B34123" w:rsidP="00B34123">
      <w:pPr>
        <w:autoSpaceDE w:val="0"/>
        <w:rPr>
          <w:rFonts w:ascii="Arial" w:hAnsi="Arial" w:cs="Arial"/>
          <w:bCs/>
          <w:sz w:val="22"/>
          <w:szCs w:val="22"/>
          <w:u w:val="single"/>
        </w:rPr>
      </w:pPr>
      <w:r w:rsidRPr="00016DCE">
        <w:rPr>
          <w:rFonts w:ascii="Arial" w:hAnsi="Arial" w:cs="Arial"/>
          <w:bCs/>
          <w:sz w:val="22"/>
          <w:szCs w:val="22"/>
          <w:u w:val="single"/>
        </w:rPr>
        <w:t>VZOR – Publicita IROP</w:t>
      </w:r>
    </w:p>
    <w:p w14:paraId="38CB7FBC" w14:textId="77777777" w:rsidR="00B34123" w:rsidRPr="00016DCE" w:rsidRDefault="00B34123" w:rsidP="00B34123">
      <w:pPr>
        <w:autoSpaceDE w:val="0"/>
        <w:rPr>
          <w:rFonts w:ascii="Arial" w:hAnsi="Arial" w:cs="Arial"/>
          <w:bCs/>
          <w:sz w:val="22"/>
          <w:szCs w:val="22"/>
          <w:u w:val="single"/>
        </w:rPr>
      </w:pPr>
    </w:p>
    <w:p w14:paraId="71F01E1E" w14:textId="77777777" w:rsidR="00B34123" w:rsidRPr="00016DCE" w:rsidRDefault="00B34123" w:rsidP="00B34123">
      <w:pPr>
        <w:autoSpaceDE w:val="0"/>
        <w:rPr>
          <w:rFonts w:ascii="Arial" w:hAnsi="Arial" w:cs="Arial"/>
          <w:bCs/>
          <w:sz w:val="22"/>
          <w:szCs w:val="22"/>
          <w:u w:val="single"/>
        </w:rPr>
      </w:pPr>
      <w:r w:rsidRPr="00016DCE">
        <w:rPr>
          <w:rFonts w:ascii="Arial" w:hAnsi="Arial" w:cs="Arial"/>
          <w:bCs/>
          <w:sz w:val="22"/>
          <w:szCs w:val="22"/>
          <w:u w:val="single"/>
        </w:rPr>
        <w:t>Grafický manuál povinné publicity pro IROP</w:t>
      </w:r>
    </w:p>
    <w:p w14:paraId="23C06866" w14:textId="77777777" w:rsidR="00B34123" w:rsidRPr="00016DCE" w:rsidRDefault="00B34123" w:rsidP="00B34123">
      <w:pPr>
        <w:autoSpaceDE w:val="0"/>
        <w:rPr>
          <w:rFonts w:ascii="Arial" w:hAnsi="Arial" w:cs="Arial"/>
          <w:bCs/>
          <w:sz w:val="22"/>
          <w:szCs w:val="22"/>
          <w:u w:val="single"/>
        </w:rPr>
      </w:pPr>
    </w:p>
    <w:p w14:paraId="2771E281" w14:textId="77777777" w:rsidR="00B34123" w:rsidRPr="00016DCE" w:rsidRDefault="00B34123" w:rsidP="00B34123">
      <w:pPr>
        <w:autoSpaceDE w:val="0"/>
        <w:rPr>
          <w:rFonts w:ascii="Arial" w:hAnsi="Arial" w:cs="Arial"/>
          <w:bCs/>
          <w:sz w:val="20"/>
        </w:rPr>
      </w:pPr>
      <w:r w:rsidRPr="00016DCE">
        <w:rPr>
          <w:rFonts w:ascii="Arial" w:hAnsi="Arial" w:cs="Arial"/>
          <w:bCs/>
          <w:sz w:val="20"/>
        </w:rPr>
        <w:t>Po dobu realizace projektu musí být vystaven v místě realizace projektu na viditelném místě dočasný billboard o doporučených rozměrech 5,1 x 2,4 m (standardní euroformát). Povinný minimální rozměr dočasného billboardu je 2,1 x 2,2 m. U obou uvedených rozměrů první číslo udává šířku dočasného billboardu. Na dočasném billboardu musí být uveden název projektu a hlavní cíl projektu.</w:t>
      </w:r>
    </w:p>
    <w:p w14:paraId="570B3359" w14:textId="77777777" w:rsidR="00B34123" w:rsidRPr="00016DCE" w:rsidRDefault="00B34123" w:rsidP="00B34123">
      <w:pPr>
        <w:autoSpaceDE w:val="0"/>
        <w:rPr>
          <w:rFonts w:ascii="Arial" w:hAnsi="Arial" w:cs="Arial"/>
          <w:bCs/>
          <w:sz w:val="20"/>
        </w:rPr>
      </w:pPr>
    </w:p>
    <w:p w14:paraId="63BDB7EB" w14:textId="77777777" w:rsidR="00B34123" w:rsidRPr="00016DCE" w:rsidRDefault="00B34123" w:rsidP="00B34123">
      <w:pPr>
        <w:autoSpaceDE w:val="0"/>
        <w:rPr>
          <w:rFonts w:ascii="Arial" w:hAnsi="Arial" w:cs="Arial"/>
          <w:bCs/>
          <w:sz w:val="20"/>
        </w:rPr>
      </w:pPr>
      <w:r w:rsidRPr="00016DCE">
        <w:rPr>
          <w:rFonts w:ascii="Arial" w:hAnsi="Arial" w:cs="Arial"/>
          <w:bCs/>
          <w:sz w:val="20"/>
        </w:rPr>
        <w:t xml:space="preserve">Před dokončením realizace projektu zhotoví a umístí </w:t>
      </w:r>
      <w:r w:rsidRPr="00016DCE">
        <w:rPr>
          <w:rFonts w:ascii="Arial" w:hAnsi="Arial" w:cs="Arial"/>
          <w:sz w:val="20"/>
        </w:rPr>
        <w:t>dodavatel</w:t>
      </w:r>
      <w:r w:rsidRPr="00016DCE">
        <w:rPr>
          <w:rFonts w:ascii="Arial" w:hAnsi="Arial" w:cs="Arial"/>
          <w:bCs/>
          <w:sz w:val="20"/>
        </w:rPr>
        <w:t xml:space="preserve"> v místě jeho realizace stálou pamětní desku. Stálá pamětní deska musí být v místě snadno viditelném pro veřejnost. Stálá pamětní deska by měla být vyrobena z odolného a trvalého materiálu a její minimální velikost by měla být 0,3 x 0,4 m (lze použít na výšku i na šířku). Musí na ní být uveden název projektu a hlavní cíl projektu.</w:t>
      </w:r>
    </w:p>
    <w:p w14:paraId="0045A35E" w14:textId="77777777" w:rsidR="00B34123" w:rsidRPr="00016DCE" w:rsidRDefault="00B34123" w:rsidP="00B34123">
      <w:pPr>
        <w:autoSpaceDE w:val="0"/>
        <w:rPr>
          <w:rFonts w:ascii="Arial" w:hAnsi="Arial" w:cs="Arial"/>
          <w:bCs/>
          <w:sz w:val="22"/>
          <w:szCs w:val="22"/>
          <w:u w:val="single"/>
        </w:rPr>
      </w:pPr>
    </w:p>
    <w:p w14:paraId="0A98FD55" w14:textId="77777777" w:rsidR="00B34123" w:rsidRPr="00016DCE" w:rsidRDefault="00B34123" w:rsidP="00B34123">
      <w:pPr>
        <w:autoSpaceDE w:val="0"/>
        <w:rPr>
          <w:rFonts w:ascii="Arial" w:hAnsi="Arial" w:cs="Arial"/>
          <w:bCs/>
          <w:sz w:val="22"/>
          <w:szCs w:val="22"/>
          <w:u w:val="single"/>
        </w:rPr>
      </w:pPr>
    </w:p>
    <w:p w14:paraId="2A3B517E" w14:textId="77777777" w:rsidR="00B34123" w:rsidRPr="00016DCE" w:rsidRDefault="00B34123" w:rsidP="00B34123">
      <w:pPr>
        <w:autoSpaceDE w:val="0"/>
        <w:rPr>
          <w:rFonts w:ascii="Arial" w:hAnsi="Arial" w:cs="Arial"/>
          <w:bCs/>
          <w:sz w:val="22"/>
          <w:szCs w:val="22"/>
          <w:u w:val="single"/>
        </w:rPr>
      </w:pPr>
      <w:r w:rsidRPr="00016DCE">
        <w:rPr>
          <w:rFonts w:ascii="Arial" w:hAnsi="Arial" w:cs="Arial"/>
          <w:bCs/>
          <w:sz w:val="22"/>
          <w:szCs w:val="22"/>
          <w:u w:val="single"/>
        </w:rPr>
        <w:t>Logo IROP</w:t>
      </w:r>
    </w:p>
    <w:p w14:paraId="40B205B0" w14:textId="77777777" w:rsidR="00B34123" w:rsidRPr="00016DCE" w:rsidRDefault="00B34123" w:rsidP="00B34123">
      <w:pPr>
        <w:autoSpaceDE w:val="0"/>
        <w:rPr>
          <w:rFonts w:ascii="Arial" w:hAnsi="Arial" w:cs="Arial"/>
          <w:bCs/>
          <w:sz w:val="22"/>
          <w:szCs w:val="22"/>
          <w:u w:val="single"/>
        </w:rPr>
      </w:pPr>
    </w:p>
    <w:p w14:paraId="08910101" w14:textId="77777777" w:rsidR="00B34123" w:rsidRPr="00016DCE" w:rsidRDefault="00B34123" w:rsidP="00B34123">
      <w:pPr>
        <w:autoSpaceDE w:val="0"/>
        <w:rPr>
          <w:rFonts w:ascii="Arial" w:hAnsi="Arial" w:cs="Arial"/>
          <w:bCs/>
          <w:sz w:val="22"/>
          <w:szCs w:val="22"/>
          <w:u w:val="single"/>
        </w:rPr>
      </w:pPr>
      <w:r w:rsidRPr="00016DCE">
        <w:rPr>
          <w:rFonts w:ascii="Arial" w:hAnsi="Arial" w:cs="Arial"/>
          <w:bCs/>
          <w:noProof/>
          <w:sz w:val="22"/>
          <w:szCs w:val="22"/>
          <w:u w:val="single"/>
        </w:rPr>
        <w:drawing>
          <wp:inline distT="0" distB="0" distL="0" distR="0" wp14:anchorId="10659676" wp14:editId="2449E118">
            <wp:extent cx="4293870" cy="120078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293870" cy="1200785"/>
                    </a:xfrm>
                    <a:prstGeom prst="rect">
                      <a:avLst/>
                    </a:prstGeom>
                    <a:noFill/>
                    <a:ln>
                      <a:noFill/>
                    </a:ln>
                  </pic:spPr>
                </pic:pic>
              </a:graphicData>
            </a:graphic>
          </wp:inline>
        </w:drawing>
      </w:r>
    </w:p>
    <w:p w14:paraId="3DE026E1" w14:textId="77777777" w:rsidR="00B34123" w:rsidRPr="00016DCE" w:rsidRDefault="00B34123" w:rsidP="00B34123">
      <w:pPr>
        <w:autoSpaceDE w:val="0"/>
        <w:rPr>
          <w:rFonts w:ascii="Arial" w:hAnsi="Arial" w:cs="Arial"/>
          <w:bCs/>
          <w:sz w:val="22"/>
          <w:szCs w:val="22"/>
          <w:u w:val="single"/>
        </w:rPr>
      </w:pPr>
    </w:p>
    <w:p w14:paraId="5B406353" w14:textId="77777777" w:rsidR="00B34123" w:rsidRPr="00016DCE" w:rsidRDefault="00B34123" w:rsidP="00B34123">
      <w:pPr>
        <w:autoSpaceDE w:val="0"/>
        <w:rPr>
          <w:rFonts w:ascii="Arial" w:hAnsi="Arial" w:cs="Arial"/>
          <w:bCs/>
          <w:sz w:val="22"/>
          <w:szCs w:val="22"/>
          <w:u w:val="single"/>
        </w:rPr>
      </w:pPr>
    </w:p>
    <w:p w14:paraId="502F3BF8" w14:textId="77777777" w:rsidR="00B34123" w:rsidRPr="00016DCE" w:rsidRDefault="00B34123" w:rsidP="00B34123">
      <w:pPr>
        <w:autoSpaceDE w:val="0"/>
        <w:rPr>
          <w:rFonts w:ascii="Arial" w:hAnsi="Arial" w:cs="Arial"/>
          <w:bCs/>
          <w:sz w:val="22"/>
          <w:szCs w:val="22"/>
          <w:u w:val="single"/>
        </w:rPr>
      </w:pPr>
    </w:p>
    <w:p w14:paraId="3F1C8A9C" w14:textId="77777777" w:rsidR="00B34123" w:rsidRDefault="00B34123" w:rsidP="00B34123">
      <w:pPr>
        <w:autoSpaceDE w:val="0"/>
        <w:rPr>
          <w:rFonts w:ascii="Arial" w:hAnsi="Arial" w:cs="Arial"/>
          <w:bCs/>
          <w:sz w:val="22"/>
          <w:szCs w:val="22"/>
          <w:u w:val="single"/>
        </w:rPr>
      </w:pPr>
    </w:p>
    <w:p w14:paraId="44FE63A1" w14:textId="77777777" w:rsidR="00B34123" w:rsidRDefault="00B34123" w:rsidP="00B34123">
      <w:pPr>
        <w:autoSpaceDE w:val="0"/>
        <w:rPr>
          <w:rFonts w:ascii="Arial" w:hAnsi="Arial" w:cs="Arial"/>
          <w:bCs/>
          <w:sz w:val="22"/>
          <w:szCs w:val="22"/>
          <w:u w:val="single"/>
        </w:rPr>
      </w:pPr>
    </w:p>
    <w:p w14:paraId="6E40F2F9" w14:textId="77777777" w:rsidR="00B34123" w:rsidRPr="00016DCE" w:rsidRDefault="00B34123" w:rsidP="00B34123">
      <w:pPr>
        <w:autoSpaceDE w:val="0"/>
        <w:rPr>
          <w:rFonts w:ascii="Arial" w:hAnsi="Arial" w:cs="Arial"/>
          <w:bCs/>
          <w:sz w:val="22"/>
          <w:szCs w:val="22"/>
          <w:u w:val="single"/>
        </w:rPr>
      </w:pPr>
      <w:r w:rsidRPr="00016DCE">
        <w:rPr>
          <w:rFonts w:ascii="Arial" w:hAnsi="Arial" w:cs="Arial"/>
          <w:bCs/>
          <w:sz w:val="22"/>
          <w:szCs w:val="22"/>
          <w:u w:val="single"/>
        </w:rPr>
        <w:lastRenderedPageBreak/>
        <w:t>Logo MMR ČR</w:t>
      </w:r>
    </w:p>
    <w:p w14:paraId="4CB63258" w14:textId="77777777" w:rsidR="00B34123" w:rsidRPr="00016DCE" w:rsidRDefault="00B34123" w:rsidP="00B34123">
      <w:pPr>
        <w:autoSpaceDE w:val="0"/>
        <w:rPr>
          <w:rFonts w:ascii="Arial" w:hAnsi="Arial" w:cs="Arial"/>
          <w:sz w:val="23"/>
          <w:szCs w:val="23"/>
        </w:rPr>
      </w:pPr>
    </w:p>
    <w:p w14:paraId="04B6256D" w14:textId="77777777" w:rsidR="00B34123" w:rsidRPr="00016DCE" w:rsidRDefault="00B34123" w:rsidP="00B34123">
      <w:pPr>
        <w:autoSpaceDE w:val="0"/>
        <w:rPr>
          <w:rFonts w:ascii="Arial" w:hAnsi="Arial" w:cs="Arial"/>
          <w:bCs/>
          <w:sz w:val="22"/>
          <w:szCs w:val="22"/>
          <w:u w:val="single"/>
        </w:rPr>
      </w:pPr>
    </w:p>
    <w:p w14:paraId="5AC676B3" w14:textId="77777777" w:rsidR="00B34123" w:rsidRPr="00016DCE" w:rsidRDefault="00B34123" w:rsidP="00B34123">
      <w:pPr>
        <w:autoSpaceDE w:val="0"/>
        <w:rPr>
          <w:rFonts w:ascii="Arial" w:hAnsi="Arial" w:cs="Arial"/>
          <w:bCs/>
          <w:sz w:val="22"/>
          <w:szCs w:val="22"/>
          <w:u w:val="single"/>
        </w:rPr>
      </w:pPr>
      <w:r w:rsidRPr="00016DCE">
        <w:rPr>
          <w:rFonts w:ascii="Arial" w:hAnsi="Arial" w:cs="Arial"/>
          <w:bCs/>
          <w:noProof/>
          <w:sz w:val="22"/>
          <w:szCs w:val="22"/>
          <w:u w:val="single"/>
        </w:rPr>
        <w:drawing>
          <wp:inline distT="0" distB="0" distL="0" distR="0" wp14:anchorId="414D2059" wp14:editId="46DECCE0">
            <wp:extent cx="4102735" cy="1049655"/>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2735" cy="1049655"/>
                    </a:xfrm>
                    <a:prstGeom prst="rect">
                      <a:avLst/>
                    </a:prstGeom>
                    <a:noFill/>
                    <a:ln>
                      <a:noFill/>
                    </a:ln>
                  </pic:spPr>
                </pic:pic>
              </a:graphicData>
            </a:graphic>
          </wp:inline>
        </w:drawing>
      </w:r>
    </w:p>
    <w:p w14:paraId="0AC4A266" w14:textId="77777777" w:rsidR="00B34123" w:rsidRPr="00016DCE" w:rsidRDefault="00B34123" w:rsidP="00B34123">
      <w:pPr>
        <w:autoSpaceDE w:val="0"/>
        <w:rPr>
          <w:rFonts w:ascii="Arial" w:hAnsi="Arial" w:cs="Arial"/>
          <w:bCs/>
          <w:sz w:val="22"/>
          <w:szCs w:val="22"/>
          <w:u w:val="single"/>
        </w:rPr>
      </w:pPr>
    </w:p>
    <w:p w14:paraId="3496CFB7" w14:textId="77777777" w:rsidR="00B34123" w:rsidRPr="00016DCE" w:rsidRDefault="00B34123" w:rsidP="00B34123">
      <w:pPr>
        <w:autoSpaceDE w:val="0"/>
        <w:rPr>
          <w:rFonts w:ascii="Arial" w:hAnsi="Arial" w:cs="Arial"/>
          <w:bCs/>
          <w:sz w:val="20"/>
        </w:rPr>
      </w:pPr>
      <w:r w:rsidRPr="00016DCE">
        <w:rPr>
          <w:rFonts w:ascii="Arial" w:hAnsi="Arial" w:cs="Arial"/>
          <w:bCs/>
          <w:sz w:val="20"/>
        </w:rPr>
        <w:t>Logo IROP, logo MMR ČR, název projektu a hlavní cíl projektu musí zabírat nejméně 1/3 plochy plakátu, dočasného billboardu nebo stálé pamětní desky. Zbylé 2/3 plochy je možné využít pro grafickou prezentaci projektu. Na plakátu, dočasném billboardu a stálé pamětní desce není možné použít žádná další loga.</w:t>
      </w:r>
    </w:p>
    <w:p w14:paraId="18AB5CD9" w14:textId="77777777" w:rsidR="00B34123" w:rsidRPr="00016DCE" w:rsidRDefault="00B34123" w:rsidP="00B34123">
      <w:pPr>
        <w:autoSpaceDE w:val="0"/>
        <w:rPr>
          <w:rFonts w:ascii="Arial" w:hAnsi="Arial" w:cs="Arial"/>
          <w:bCs/>
          <w:sz w:val="22"/>
          <w:szCs w:val="22"/>
          <w:u w:val="single"/>
        </w:rPr>
      </w:pPr>
    </w:p>
    <w:p w14:paraId="0115C19C" w14:textId="77777777" w:rsidR="00B34123" w:rsidRPr="00016DCE" w:rsidRDefault="00B34123" w:rsidP="00B34123">
      <w:pPr>
        <w:autoSpaceDE w:val="0"/>
        <w:rPr>
          <w:rFonts w:ascii="Arial" w:hAnsi="Arial" w:cs="Arial"/>
          <w:bCs/>
          <w:sz w:val="22"/>
          <w:szCs w:val="22"/>
          <w:u w:val="single"/>
        </w:rPr>
      </w:pPr>
    </w:p>
    <w:p w14:paraId="3AB129CE" w14:textId="77777777" w:rsidR="00B34123" w:rsidRPr="00016DCE" w:rsidRDefault="00B34123" w:rsidP="00B34123">
      <w:pPr>
        <w:autoSpaceDE w:val="0"/>
        <w:rPr>
          <w:rFonts w:ascii="Arial" w:hAnsi="Arial" w:cs="Arial"/>
          <w:bCs/>
          <w:sz w:val="22"/>
          <w:szCs w:val="22"/>
          <w:u w:val="single"/>
        </w:rPr>
      </w:pPr>
      <w:r w:rsidRPr="00016DCE">
        <w:rPr>
          <w:rFonts w:ascii="Arial" w:hAnsi="Arial" w:cs="Arial"/>
          <w:bCs/>
          <w:sz w:val="22"/>
          <w:szCs w:val="22"/>
          <w:u w:val="single"/>
        </w:rPr>
        <w:t>Ideální logolink</w:t>
      </w:r>
    </w:p>
    <w:p w14:paraId="399D9D27" w14:textId="77777777" w:rsidR="00B34123" w:rsidRPr="00016DCE" w:rsidRDefault="00B34123" w:rsidP="00B34123">
      <w:pPr>
        <w:autoSpaceDE w:val="0"/>
        <w:rPr>
          <w:rFonts w:ascii="Arial" w:hAnsi="Arial" w:cs="Arial"/>
          <w:sz w:val="23"/>
          <w:szCs w:val="23"/>
        </w:rPr>
      </w:pPr>
    </w:p>
    <w:p w14:paraId="6EA2B3E3" w14:textId="77777777" w:rsidR="00B34123" w:rsidRPr="00016DCE" w:rsidRDefault="00B34123" w:rsidP="00B34123">
      <w:pPr>
        <w:autoSpaceDE w:val="0"/>
        <w:rPr>
          <w:rFonts w:ascii="Arial" w:hAnsi="Arial" w:cs="Arial"/>
          <w:bCs/>
          <w:sz w:val="22"/>
          <w:szCs w:val="22"/>
          <w:u w:val="single"/>
        </w:rPr>
      </w:pPr>
      <w:r w:rsidRPr="00016DCE">
        <w:rPr>
          <w:rFonts w:ascii="Arial" w:hAnsi="Arial" w:cs="Arial"/>
          <w:bCs/>
          <w:noProof/>
          <w:sz w:val="22"/>
          <w:szCs w:val="22"/>
          <w:u w:val="single"/>
        </w:rPr>
        <w:drawing>
          <wp:inline distT="0" distB="0" distL="0" distR="0" wp14:anchorId="6C667F58" wp14:editId="3330483C">
            <wp:extent cx="5843905" cy="604520"/>
            <wp:effectExtent l="0" t="0" r="4445" b="508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843905" cy="604520"/>
                    </a:xfrm>
                    <a:prstGeom prst="rect">
                      <a:avLst/>
                    </a:prstGeom>
                    <a:noFill/>
                    <a:ln>
                      <a:noFill/>
                    </a:ln>
                  </pic:spPr>
                </pic:pic>
              </a:graphicData>
            </a:graphic>
          </wp:inline>
        </w:drawing>
      </w:r>
    </w:p>
    <w:p w14:paraId="72DBF9AE" w14:textId="77777777" w:rsidR="00B34123" w:rsidRPr="00016DCE" w:rsidRDefault="00B34123" w:rsidP="00B34123">
      <w:pPr>
        <w:pStyle w:val="Zkladntext21"/>
        <w:spacing w:after="0" w:line="240" w:lineRule="auto"/>
        <w:ind w:right="-828"/>
        <w:rPr>
          <w:rFonts w:ascii="Arial" w:hAnsi="Arial" w:cs="Arial"/>
          <w:bCs/>
          <w:sz w:val="22"/>
          <w:szCs w:val="22"/>
          <w:u w:val="single"/>
        </w:rPr>
      </w:pPr>
    </w:p>
    <w:p w14:paraId="7C068FE7" w14:textId="49E6239D" w:rsidR="00B34123" w:rsidRPr="00016DCE" w:rsidRDefault="00B34123" w:rsidP="00B34123">
      <w:pPr>
        <w:pStyle w:val="Zkladntext21"/>
        <w:spacing w:line="240" w:lineRule="auto"/>
        <w:ind w:right="-2"/>
        <w:jc w:val="left"/>
        <w:rPr>
          <w:rFonts w:ascii="Arial" w:hAnsi="Arial" w:cs="Arial"/>
          <w:bCs/>
          <w:sz w:val="20"/>
          <w:szCs w:val="20"/>
        </w:rPr>
      </w:pPr>
      <w:r w:rsidRPr="00016DCE">
        <w:rPr>
          <w:rFonts w:ascii="Arial" w:hAnsi="Arial" w:cs="Arial"/>
          <w:bCs/>
          <w:sz w:val="20"/>
          <w:szCs w:val="20"/>
        </w:rPr>
        <w:t xml:space="preserve">Povolené alternativy logolinku jsou v dostatečně kvalitním rozlišení, případně i v křivkách, k dispozici na webových stránkách IROP </w:t>
      </w:r>
      <w:hyperlink r:id="rId33" w:history="1">
        <w:r w:rsidRPr="00016DCE">
          <w:rPr>
            <w:rStyle w:val="Hypertextovodkaz"/>
            <w:rFonts w:ascii="Arial" w:hAnsi="Arial" w:cs="Arial"/>
            <w:bCs/>
            <w:sz w:val="20"/>
            <w:szCs w:val="20"/>
          </w:rPr>
          <w:t>http://www.strukturalni-fondy.cz/cs/Microsites/IROP/Dokumenty?refnodeid=760249</w:t>
        </w:r>
      </w:hyperlink>
      <w:r w:rsidRPr="00016DCE">
        <w:rPr>
          <w:rFonts w:ascii="Arial" w:hAnsi="Arial" w:cs="Arial"/>
          <w:bCs/>
          <w:sz w:val="20"/>
          <w:szCs w:val="20"/>
        </w:rPr>
        <w:t>.</w:t>
      </w:r>
    </w:p>
    <w:p w14:paraId="22CB8F53" w14:textId="67D4A20E" w:rsidR="00B34123" w:rsidRPr="00016DCE" w:rsidRDefault="00B34123" w:rsidP="00B34123">
      <w:pPr>
        <w:pStyle w:val="Zkladntext21"/>
        <w:spacing w:line="240" w:lineRule="auto"/>
        <w:ind w:right="-2"/>
        <w:jc w:val="left"/>
        <w:rPr>
          <w:rFonts w:ascii="Arial" w:hAnsi="Arial" w:cs="Arial"/>
          <w:bCs/>
          <w:sz w:val="20"/>
          <w:szCs w:val="20"/>
        </w:rPr>
      </w:pPr>
      <w:r w:rsidRPr="00016DCE">
        <w:rPr>
          <w:rFonts w:ascii="Arial" w:hAnsi="Arial" w:cs="Arial"/>
          <w:bCs/>
          <w:sz w:val="20"/>
          <w:szCs w:val="20"/>
        </w:rPr>
        <w:t xml:space="preserve">Další podmínky publicity lze nalézt na </w:t>
      </w:r>
      <w:hyperlink r:id="rId34" w:history="1">
        <w:r w:rsidRPr="00016DCE">
          <w:rPr>
            <w:rStyle w:val="Hypertextovodkaz"/>
            <w:rFonts w:ascii="Arial" w:hAnsi="Arial" w:cs="Arial"/>
            <w:bCs/>
            <w:sz w:val="20"/>
            <w:szCs w:val="20"/>
          </w:rPr>
          <w:t>http://strukturalni-fondy.cz/getmedia/da5fb6d2-cad7-415b-ac00-9ac1a7eb50da/Obecna-pravidla-IROP_vydani-1-7_cstopis.pdf?ext=.pdf</w:t>
        </w:r>
      </w:hyperlink>
    </w:p>
    <w:p w14:paraId="7646271C" w14:textId="08EBFCB1" w:rsidR="00B34123" w:rsidRPr="00016DCE" w:rsidRDefault="00B34123" w:rsidP="00B34123">
      <w:pPr>
        <w:pStyle w:val="Zkladntext21"/>
        <w:spacing w:line="240" w:lineRule="auto"/>
        <w:ind w:right="-2"/>
        <w:jc w:val="left"/>
        <w:rPr>
          <w:rFonts w:ascii="Arial" w:hAnsi="Arial" w:cs="Arial"/>
          <w:bCs/>
          <w:sz w:val="20"/>
          <w:szCs w:val="20"/>
        </w:rPr>
      </w:pPr>
      <w:r w:rsidRPr="00016DCE">
        <w:rPr>
          <w:rFonts w:ascii="Arial" w:hAnsi="Arial" w:cs="Arial"/>
          <w:bCs/>
          <w:sz w:val="20"/>
          <w:szCs w:val="20"/>
        </w:rPr>
        <w:t xml:space="preserve">Další podmínky publicity lze nalézt na </w:t>
      </w:r>
      <w:hyperlink r:id="rId35" w:history="1">
        <w:r w:rsidRPr="00016DCE">
          <w:rPr>
            <w:rStyle w:val="Hypertextovodkaz"/>
            <w:rFonts w:ascii="Arial" w:hAnsi="Arial" w:cs="Arial"/>
            <w:bCs/>
            <w:sz w:val="20"/>
            <w:szCs w:val="20"/>
          </w:rPr>
          <w:t>http://strukturalni-fondy.cz/getmedia/da5fb6d2-cad7-415b-ac00-9ac1a7eb50da/Obecna-pravidla-IROP_vydani-1-7_cstopis.pdf?ext=.pdf</w:t>
        </w:r>
      </w:hyperlink>
    </w:p>
    <w:p w14:paraId="7C5753B5" w14:textId="77777777" w:rsidR="00B34123" w:rsidRPr="00F04838" w:rsidRDefault="00B34123" w:rsidP="00B34123">
      <w:pPr>
        <w:pStyle w:val="Textodst1sl"/>
        <w:numPr>
          <w:ilvl w:val="0"/>
          <w:numId w:val="0"/>
        </w:numPr>
        <w:rPr>
          <w:sz w:val="22"/>
          <w:szCs w:val="22"/>
        </w:rPr>
      </w:pPr>
    </w:p>
    <w:p w14:paraId="1C5D245C" w14:textId="4431E0A5" w:rsidR="007273E1" w:rsidRPr="00F04838" w:rsidRDefault="007273E1" w:rsidP="00694123">
      <w:pPr>
        <w:pStyle w:val="Textodst1sl"/>
        <w:numPr>
          <w:ilvl w:val="0"/>
          <w:numId w:val="0"/>
        </w:numPr>
        <w:rPr>
          <w:sz w:val="22"/>
          <w:szCs w:val="22"/>
        </w:rPr>
      </w:pPr>
    </w:p>
    <w:sectPr w:rsidR="007273E1" w:rsidRPr="00F04838" w:rsidSect="0021185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9D233" w14:textId="77777777" w:rsidR="00105D5A" w:rsidRDefault="00105D5A" w:rsidP="003C6092">
      <w:r>
        <w:separator/>
      </w:r>
    </w:p>
  </w:endnote>
  <w:endnote w:type="continuationSeparator" w:id="0">
    <w:p w14:paraId="41D6EB4C" w14:textId="77777777" w:rsidR="00105D5A" w:rsidRDefault="00105D5A"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DD087" w14:textId="77777777" w:rsidR="007B0A5C" w:rsidRDefault="007B0A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F1421" w14:textId="77777777" w:rsidR="007B0A5C" w:rsidRDefault="007B0A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1EC8C" w14:textId="77777777" w:rsidR="007B0A5C" w:rsidRDefault="007B0A5C">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244F0B" w14:textId="77777777" w:rsidR="00105D5A" w:rsidRDefault="00105D5A" w:rsidP="003C6092">
      <w:r>
        <w:separator/>
      </w:r>
    </w:p>
  </w:footnote>
  <w:footnote w:type="continuationSeparator" w:id="0">
    <w:p w14:paraId="7D295B10" w14:textId="77777777" w:rsidR="00105D5A" w:rsidRDefault="00105D5A" w:rsidP="003C6092">
      <w:r>
        <w:continuationSeparator/>
      </w:r>
    </w:p>
  </w:footnote>
  <w:footnote w:id="1">
    <w:p w14:paraId="5D3A4FC3" w14:textId="78ADE858" w:rsidR="00D15357" w:rsidRDefault="00D15357" w:rsidP="00D15357">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D4054B">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2112DC29" w14:textId="77777777" w:rsidR="00D15357" w:rsidRDefault="00D15357" w:rsidP="00D15357">
      <w:pPr>
        <w:pStyle w:val="Textpoznpodarou"/>
      </w:pPr>
    </w:p>
  </w:footnote>
  <w:footnote w:id="2">
    <w:p w14:paraId="5DB99988" w14:textId="77777777" w:rsidR="007142AB" w:rsidRDefault="00BF7665" w:rsidP="007142AB">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7142AB" w:rsidRPr="00693DB7">
          <w:rPr>
            <w:rStyle w:val="Hypertextovodkaz"/>
          </w:rPr>
          <w:t>https://zakazky.kr-stredocesky.cz/document_download_163435.html</w:t>
        </w:r>
      </w:hyperlink>
    </w:p>
    <w:p w14:paraId="3443D019" w14:textId="77777777" w:rsidR="007142AB" w:rsidRDefault="007142AB" w:rsidP="007142AB">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5C07D7EE" w14:textId="28931E48" w:rsidR="00BF7665" w:rsidRDefault="00BF7665" w:rsidP="00BF7665">
      <w:pPr>
        <w:pStyle w:val="Textpoznpodarou"/>
      </w:pPr>
    </w:p>
  </w:footnote>
  <w:footnote w:id="3">
    <w:p w14:paraId="287452EB" w14:textId="6B83208A" w:rsidR="000641D2" w:rsidRPr="00942218" w:rsidRDefault="000641D2" w:rsidP="000641D2">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19DC69C" w14:textId="77777777" w:rsidR="000641D2" w:rsidRDefault="000641D2" w:rsidP="000641D2">
      <w:pPr>
        <w:pStyle w:val="Textpoznpodarou"/>
      </w:pPr>
    </w:p>
  </w:footnote>
  <w:footnote w:id="4">
    <w:p w14:paraId="4DE3188E" w14:textId="77777777" w:rsidR="007608F8" w:rsidRDefault="007608F8" w:rsidP="007608F8">
      <w:pPr>
        <w:pStyle w:val="Textpoznpodarou"/>
      </w:pPr>
      <w:r>
        <w:rPr>
          <w:rStyle w:val="Znakapoznpodarou"/>
        </w:rPr>
        <w:footnoteRef/>
      </w:r>
      <w:r>
        <w:t xml:space="preserve"> </w:t>
      </w:r>
      <w:hyperlink r:id="rId7" w:history="1">
        <w:r w:rsidRPr="00DE61C0">
          <w:rPr>
            <w:rStyle w:val="Hypertextovodkaz"/>
          </w:rPr>
          <w:t>https://irop.gov.cz/cs/irop-2021-2027/dokumenty</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CE91A" w14:textId="77777777" w:rsidR="007B0A5C" w:rsidRDefault="007B0A5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97169" w14:textId="77777777" w:rsidR="007B0A5C" w:rsidRDefault="007B0A5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1027DA67" w:rsidR="006A35F9" w:rsidRDefault="007B0A5C" w:rsidP="000E613E">
    <w:pPr>
      <w:pStyle w:val="Zhlav"/>
      <w:jc w:val="center"/>
    </w:pPr>
    <w:r>
      <w:rPr>
        <w:b/>
        <w:noProof/>
        <w:sz w:val="22"/>
        <w:szCs w:val="22"/>
      </w:rPr>
      <w:drawing>
        <wp:inline distT="0" distB="0" distL="0" distR="0" wp14:anchorId="06537460" wp14:editId="744DD458">
          <wp:extent cx="5835650" cy="742950"/>
          <wp:effectExtent l="0" t="0" r="0" b="0"/>
          <wp:docPr id="198779086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36891" cy="743108"/>
                  </a:xfrm>
                  <a:prstGeom prst="rect">
                    <a:avLst/>
                  </a:prstGeom>
                  <a:noFill/>
                  <a:ln>
                    <a:noFill/>
                  </a:ln>
                </pic:spPr>
              </pic:pic>
            </a:graphicData>
          </a:graphic>
        </wp:inline>
      </w:drawing>
    </w:r>
  </w:p>
  <w:p w14:paraId="7BCBBB1D" w14:textId="0EF012B9" w:rsidR="00747BEC" w:rsidRDefault="00747BEC" w:rsidP="000E613E">
    <w:pPr>
      <w:pStyle w:val="Zhlav"/>
      <w:jc w:val="center"/>
    </w:pPr>
    <w:r>
      <w:rPr>
        <w:noProof/>
      </w:rPr>
      <w:drawing>
        <wp:inline distT="0" distB="0" distL="0" distR="0" wp14:anchorId="2B0B0F30" wp14:editId="62525EF4">
          <wp:extent cx="1552575" cy="609600"/>
          <wp:effectExtent l="0" t="0" r="0" b="0"/>
          <wp:docPr id="556211942" name="Obrázek 556211942" descr="log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barva"/>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552575" cy="609600"/>
                  </a:xfrm>
                  <a:prstGeom prst="rect">
                    <a:avLst/>
                  </a:prstGeom>
                  <a:noFill/>
                  <a:ln>
                    <a:noFill/>
                  </a:ln>
                </pic:spPr>
              </pic:pic>
            </a:graphicData>
          </a:graphic>
        </wp:inline>
      </w:drawing>
    </w:r>
  </w:p>
  <w:p w14:paraId="63F92BF9" w14:textId="77777777" w:rsidR="00AC07C3" w:rsidRDefault="00AC07C3" w:rsidP="000E613E">
    <w:pPr>
      <w:pStyle w:val="Zhlav"/>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9092B25"/>
    <w:multiLevelType w:val="multilevel"/>
    <w:tmpl w:val="8BE8DE34"/>
    <w:lvl w:ilvl="0">
      <w:start w:val="1"/>
      <w:numFmt w:val="decimal"/>
      <w:lvlText w:val="%1."/>
      <w:lvlJc w:val="left"/>
      <w:pPr>
        <w:ind w:left="360" w:hanging="360"/>
      </w:pPr>
      <w:rPr>
        <w:rFonts w:hint="default"/>
      </w:rPr>
    </w:lvl>
    <w:lvl w:ilvl="1">
      <w:start w:val="1"/>
      <w:numFmt w:val="decimal"/>
      <w:lvlText w:val="4.%2."/>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7"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8"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9"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10"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1"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2"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3"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4"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5"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6"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7"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8"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90C0EC0"/>
    <w:multiLevelType w:val="hybridMultilevel"/>
    <w:tmpl w:val="272879F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7"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8"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9"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30"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1"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2"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3"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4"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5"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37" w15:restartNumberingAfterBreak="0">
    <w:nsid w:val="7BDE49A2"/>
    <w:multiLevelType w:val="hybridMultilevel"/>
    <w:tmpl w:val="DE38A3F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2085255688">
    <w:abstractNumId w:val="16"/>
  </w:num>
  <w:num w:numId="2" w16cid:durableId="930159517">
    <w:abstractNumId w:val="35"/>
  </w:num>
  <w:num w:numId="3" w16cid:durableId="2124763268">
    <w:abstractNumId w:val="36"/>
  </w:num>
  <w:num w:numId="4" w16cid:durableId="1951740156">
    <w:abstractNumId w:val="27"/>
  </w:num>
  <w:num w:numId="5" w16cid:durableId="1890915602">
    <w:abstractNumId w:val="7"/>
  </w:num>
  <w:num w:numId="6" w16cid:durableId="198057471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2791351">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91424738">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40090774">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4778251">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87104696">
    <w:abstractNumId w:val="1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06147788">
    <w:abstractNumId w:val="1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73138618">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52107610">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915970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28962874">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82983509">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82998149">
    <w:abstractNumId w:val="1"/>
  </w:num>
  <w:num w:numId="19" w16cid:durableId="2110078027">
    <w:abstractNumId w:val="1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24048728">
    <w:abstractNumId w:val="18"/>
  </w:num>
  <w:num w:numId="21" w16cid:durableId="1131828070">
    <w:abstractNumId w:val="25"/>
  </w:num>
  <w:num w:numId="22" w16cid:durableId="1541622564">
    <w:abstractNumId w:val="0"/>
  </w:num>
  <w:num w:numId="23" w16cid:durableId="335688970">
    <w:abstractNumId w:val="23"/>
  </w:num>
  <w:num w:numId="24" w16cid:durableId="188029450">
    <w:abstractNumId w:val="2"/>
  </w:num>
  <w:num w:numId="25" w16cid:durableId="208683953">
    <w:abstractNumId w:val="8"/>
  </w:num>
  <w:num w:numId="26" w16cid:durableId="1106776003">
    <w:abstractNumId w:val="24"/>
  </w:num>
  <w:num w:numId="27" w16cid:durableId="1356807390">
    <w:abstractNumId w:val="13"/>
  </w:num>
  <w:num w:numId="28" w16cid:durableId="669790210">
    <w:abstractNumId w:val="19"/>
  </w:num>
  <w:num w:numId="29" w16cid:durableId="25522184">
    <w:abstractNumId w:val="29"/>
  </w:num>
  <w:num w:numId="30" w16cid:durableId="1550413657">
    <w:abstractNumId w:val="15"/>
  </w:num>
  <w:num w:numId="31" w16cid:durableId="632835296">
    <w:abstractNumId w:val="3"/>
  </w:num>
  <w:num w:numId="32" w16cid:durableId="872501432">
    <w:abstractNumId w:val="28"/>
  </w:num>
  <w:num w:numId="33" w16cid:durableId="764303398">
    <w:abstractNumId w:val="9"/>
  </w:num>
  <w:num w:numId="34" w16cid:durableId="97023707">
    <w:abstractNumId w:val="34"/>
  </w:num>
  <w:num w:numId="35" w16cid:durableId="1399936733">
    <w:abstractNumId w:val="33"/>
  </w:num>
  <w:num w:numId="36" w16cid:durableId="740758404">
    <w:abstractNumId w:val="21"/>
  </w:num>
  <w:num w:numId="37" w16cid:durableId="1750424414">
    <w:abstractNumId w:val="31"/>
  </w:num>
  <w:num w:numId="38" w16cid:durableId="258413069">
    <w:abstractNumId w:val="22"/>
  </w:num>
  <w:num w:numId="39" w16cid:durableId="839469420">
    <w:abstractNumId w:val="6"/>
  </w:num>
  <w:num w:numId="40" w16cid:durableId="548300912">
    <w:abstractNumId w:val="30"/>
  </w:num>
  <w:num w:numId="41" w16cid:durableId="1904020121">
    <w:abstractNumId w:val="32"/>
  </w:num>
  <w:num w:numId="42" w16cid:durableId="523177782">
    <w:abstractNumId w:val="4"/>
  </w:num>
  <w:num w:numId="43" w16cid:durableId="882792337">
    <w:abstractNumId w:val="20"/>
  </w:num>
  <w:num w:numId="44" w16cid:durableId="792019375">
    <w:abstractNumId w:val="17"/>
  </w:num>
  <w:num w:numId="45" w16cid:durableId="1000502488">
    <w:abstractNumId w:val="10"/>
  </w:num>
  <w:num w:numId="46" w16cid:durableId="1901942919">
    <w:abstractNumId w:val="14"/>
  </w:num>
  <w:num w:numId="47" w16cid:durableId="9680534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08281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141267133">
    <w:abstractNumId w:val="11"/>
  </w:num>
  <w:num w:numId="50" w16cid:durableId="846870612">
    <w:abstractNumId w:val="12"/>
  </w:num>
  <w:num w:numId="51" w16cid:durableId="1194070901">
    <w:abstractNumId w:val="5"/>
  </w:num>
  <w:num w:numId="52" w16cid:durableId="23632996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908791">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516A"/>
    <w:rsid w:val="0000710A"/>
    <w:rsid w:val="000174EF"/>
    <w:rsid w:val="000221F6"/>
    <w:rsid w:val="00033451"/>
    <w:rsid w:val="00033631"/>
    <w:rsid w:val="00034E0F"/>
    <w:rsid w:val="00044BF9"/>
    <w:rsid w:val="00044ECE"/>
    <w:rsid w:val="00046DDD"/>
    <w:rsid w:val="00047331"/>
    <w:rsid w:val="00047FE6"/>
    <w:rsid w:val="0005028C"/>
    <w:rsid w:val="000524A9"/>
    <w:rsid w:val="00060882"/>
    <w:rsid w:val="000641D2"/>
    <w:rsid w:val="000642A0"/>
    <w:rsid w:val="00064FCE"/>
    <w:rsid w:val="00065C2B"/>
    <w:rsid w:val="00067AA2"/>
    <w:rsid w:val="00072700"/>
    <w:rsid w:val="0007542F"/>
    <w:rsid w:val="000765C4"/>
    <w:rsid w:val="00076662"/>
    <w:rsid w:val="000774BF"/>
    <w:rsid w:val="00080DCB"/>
    <w:rsid w:val="000846F2"/>
    <w:rsid w:val="00090D3F"/>
    <w:rsid w:val="00091A41"/>
    <w:rsid w:val="00093015"/>
    <w:rsid w:val="000934BE"/>
    <w:rsid w:val="00093524"/>
    <w:rsid w:val="00095504"/>
    <w:rsid w:val="00096B7D"/>
    <w:rsid w:val="00096D02"/>
    <w:rsid w:val="00097B2F"/>
    <w:rsid w:val="000A6B8B"/>
    <w:rsid w:val="000B2092"/>
    <w:rsid w:val="000B20C2"/>
    <w:rsid w:val="000B31B4"/>
    <w:rsid w:val="000B52FF"/>
    <w:rsid w:val="000B5633"/>
    <w:rsid w:val="000B5A55"/>
    <w:rsid w:val="000B6602"/>
    <w:rsid w:val="000B7C06"/>
    <w:rsid w:val="000C31D7"/>
    <w:rsid w:val="000D095C"/>
    <w:rsid w:val="000D0C74"/>
    <w:rsid w:val="000D420A"/>
    <w:rsid w:val="000E0171"/>
    <w:rsid w:val="000E0ADF"/>
    <w:rsid w:val="000E2C43"/>
    <w:rsid w:val="000E44A9"/>
    <w:rsid w:val="000E4F5B"/>
    <w:rsid w:val="000E5C6A"/>
    <w:rsid w:val="000E5F9E"/>
    <w:rsid w:val="000E613E"/>
    <w:rsid w:val="000F2430"/>
    <w:rsid w:val="000F26C9"/>
    <w:rsid w:val="000F5B0D"/>
    <w:rsid w:val="001017A6"/>
    <w:rsid w:val="001020E7"/>
    <w:rsid w:val="00105D5A"/>
    <w:rsid w:val="00110945"/>
    <w:rsid w:val="00111620"/>
    <w:rsid w:val="001148A1"/>
    <w:rsid w:val="00114929"/>
    <w:rsid w:val="00116391"/>
    <w:rsid w:val="001171D3"/>
    <w:rsid w:val="001208BC"/>
    <w:rsid w:val="001244E5"/>
    <w:rsid w:val="0013654C"/>
    <w:rsid w:val="00136D93"/>
    <w:rsid w:val="001408CC"/>
    <w:rsid w:val="00140E9C"/>
    <w:rsid w:val="001416E6"/>
    <w:rsid w:val="00143585"/>
    <w:rsid w:val="00144EF4"/>
    <w:rsid w:val="0014516E"/>
    <w:rsid w:val="001451BC"/>
    <w:rsid w:val="001528C2"/>
    <w:rsid w:val="001530E8"/>
    <w:rsid w:val="001552DE"/>
    <w:rsid w:val="00156B62"/>
    <w:rsid w:val="00167B08"/>
    <w:rsid w:val="00167E63"/>
    <w:rsid w:val="001719B0"/>
    <w:rsid w:val="0017234C"/>
    <w:rsid w:val="00172AA8"/>
    <w:rsid w:val="00174CD4"/>
    <w:rsid w:val="00175176"/>
    <w:rsid w:val="00175EE8"/>
    <w:rsid w:val="00180B26"/>
    <w:rsid w:val="001824D4"/>
    <w:rsid w:val="00184B79"/>
    <w:rsid w:val="00185AEC"/>
    <w:rsid w:val="0018662C"/>
    <w:rsid w:val="001926D9"/>
    <w:rsid w:val="0019745A"/>
    <w:rsid w:val="001A0F70"/>
    <w:rsid w:val="001A25FA"/>
    <w:rsid w:val="001A39F6"/>
    <w:rsid w:val="001A7044"/>
    <w:rsid w:val="001B04F4"/>
    <w:rsid w:val="001C005D"/>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F1834"/>
    <w:rsid w:val="001F39B1"/>
    <w:rsid w:val="001F3ADB"/>
    <w:rsid w:val="001F44E8"/>
    <w:rsid w:val="001F464F"/>
    <w:rsid w:val="00205B97"/>
    <w:rsid w:val="00211858"/>
    <w:rsid w:val="00214A55"/>
    <w:rsid w:val="00217BD5"/>
    <w:rsid w:val="002232D2"/>
    <w:rsid w:val="00227859"/>
    <w:rsid w:val="00230F29"/>
    <w:rsid w:val="00233A9F"/>
    <w:rsid w:val="002348D5"/>
    <w:rsid w:val="0023590E"/>
    <w:rsid w:val="00236B0B"/>
    <w:rsid w:val="0024055D"/>
    <w:rsid w:val="00243C55"/>
    <w:rsid w:val="00244AE5"/>
    <w:rsid w:val="00245188"/>
    <w:rsid w:val="00245283"/>
    <w:rsid w:val="002463D5"/>
    <w:rsid w:val="002508FE"/>
    <w:rsid w:val="00251314"/>
    <w:rsid w:val="00254C18"/>
    <w:rsid w:val="002559C0"/>
    <w:rsid w:val="00261076"/>
    <w:rsid w:val="00263BB4"/>
    <w:rsid w:val="00264527"/>
    <w:rsid w:val="00264CCC"/>
    <w:rsid w:val="002677F2"/>
    <w:rsid w:val="00273A66"/>
    <w:rsid w:val="00274B85"/>
    <w:rsid w:val="00275154"/>
    <w:rsid w:val="002769D6"/>
    <w:rsid w:val="0028428B"/>
    <w:rsid w:val="0028711E"/>
    <w:rsid w:val="00287F7F"/>
    <w:rsid w:val="00295D00"/>
    <w:rsid w:val="002A2D0B"/>
    <w:rsid w:val="002A4390"/>
    <w:rsid w:val="002A5199"/>
    <w:rsid w:val="002B0BFD"/>
    <w:rsid w:val="002B3EAB"/>
    <w:rsid w:val="002B3EE6"/>
    <w:rsid w:val="002C3826"/>
    <w:rsid w:val="002C3CCD"/>
    <w:rsid w:val="002C5F9C"/>
    <w:rsid w:val="002D53D1"/>
    <w:rsid w:val="002D5679"/>
    <w:rsid w:val="002E0CED"/>
    <w:rsid w:val="002E74D3"/>
    <w:rsid w:val="002F41A6"/>
    <w:rsid w:val="002F6C85"/>
    <w:rsid w:val="002F7245"/>
    <w:rsid w:val="00300CA5"/>
    <w:rsid w:val="00300CBE"/>
    <w:rsid w:val="00306522"/>
    <w:rsid w:val="00313BF9"/>
    <w:rsid w:val="0031453D"/>
    <w:rsid w:val="003150CC"/>
    <w:rsid w:val="00323AAC"/>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613E2"/>
    <w:rsid w:val="0036433F"/>
    <w:rsid w:val="00370C26"/>
    <w:rsid w:val="00370F16"/>
    <w:rsid w:val="003722F5"/>
    <w:rsid w:val="00374AB2"/>
    <w:rsid w:val="00376854"/>
    <w:rsid w:val="0038024A"/>
    <w:rsid w:val="00381342"/>
    <w:rsid w:val="003823C9"/>
    <w:rsid w:val="00387817"/>
    <w:rsid w:val="00390060"/>
    <w:rsid w:val="00390140"/>
    <w:rsid w:val="003915B6"/>
    <w:rsid w:val="00392F17"/>
    <w:rsid w:val="00393233"/>
    <w:rsid w:val="00393857"/>
    <w:rsid w:val="00393CC0"/>
    <w:rsid w:val="0039660A"/>
    <w:rsid w:val="003A2360"/>
    <w:rsid w:val="003A27E1"/>
    <w:rsid w:val="003A6146"/>
    <w:rsid w:val="003A7343"/>
    <w:rsid w:val="003C36AA"/>
    <w:rsid w:val="003C6092"/>
    <w:rsid w:val="003C77D1"/>
    <w:rsid w:val="003D18C8"/>
    <w:rsid w:val="003D2F59"/>
    <w:rsid w:val="003D36E4"/>
    <w:rsid w:val="003D7964"/>
    <w:rsid w:val="003E0722"/>
    <w:rsid w:val="003E1197"/>
    <w:rsid w:val="003E24A3"/>
    <w:rsid w:val="003E2955"/>
    <w:rsid w:val="003E7A60"/>
    <w:rsid w:val="003F1B83"/>
    <w:rsid w:val="003F47EA"/>
    <w:rsid w:val="00401C54"/>
    <w:rsid w:val="0041202F"/>
    <w:rsid w:val="00412376"/>
    <w:rsid w:val="0041276F"/>
    <w:rsid w:val="00414588"/>
    <w:rsid w:val="00414F7E"/>
    <w:rsid w:val="00415ABE"/>
    <w:rsid w:val="00417C56"/>
    <w:rsid w:val="004226A4"/>
    <w:rsid w:val="0042683E"/>
    <w:rsid w:val="004308BB"/>
    <w:rsid w:val="00435561"/>
    <w:rsid w:val="004359EE"/>
    <w:rsid w:val="0043607F"/>
    <w:rsid w:val="004361B8"/>
    <w:rsid w:val="00443452"/>
    <w:rsid w:val="00444A1D"/>
    <w:rsid w:val="00446621"/>
    <w:rsid w:val="00452218"/>
    <w:rsid w:val="00452681"/>
    <w:rsid w:val="00453B0B"/>
    <w:rsid w:val="00453DC6"/>
    <w:rsid w:val="0045478E"/>
    <w:rsid w:val="00455425"/>
    <w:rsid w:val="00456B0E"/>
    <w:rsid w:val="0046767E"/>
    <w:rsid w:val="00470E18"/>
    <w:rsid w:val="0047147B"/>
    <w:rsid w:val="00473CBF"/>
    <w:rsid w:val="004813BF"/>
    <w:rsid w:val="0048264B"/>
    <w:rsid w:val="00484C5A"/>
    <w:rsid w:val="004859D2"/>
    <w:rsid w:val="00486D38"/>
    <w:rsid w:val="004906C4"/>
    <w:rsid w:val="00495FBF"/>
    <w:rsid w:val="004969E9"/>
    <w:rsid w:val="00497FDC"/>
    <w:rsid w:val="004A3364"/>
    <w:rsid w:val="004A6EB2"/>
    <w:rsid w:val="004B4359"/>
    <w:rsid w:val="004B4A01"/>
    <w:rsid w:val="004B6BDC"/>
    <w:rsid w:val="004C0A48"/>
    <w:rsid w:val="004C18D9"/>
    <w:rsid w:val="004D191D"/>
    <w:rsid w:val="004D7BA7"/>
    <w:rsid w:val="004E3574"/>
    <w:rsid w:val="004E36A7"/>
    <w:rsid w:val="004E38E0"/>
    <w:rsid w:val="004E434B"/>
    <w:rsid w:val="004E7E5D"/>
    <w:rsid w:val="004F0ACC"/>
    <w:rsid w:val="004F2688"/>
    <w:rsid w:val="004F7B1B"/>
    <w:rsid w:val="00505FC6"/>
    <w:rsid w:val="00517D93"/>
    <w:rsid w:val="00523098"/>
    <w:rsid w:val="00524DA2"/>
    <w:rsid w:val="0052640B"/>
    <w:rsid w:val="00527233"/>
    <w:rsid w:val="00530D59"/>
    <w:rsid w:val="005324B9"/>
    <w:rsid w:val="00533C89"/>
    <w:rsid w:val="00535B36"/>
    <w:rsid w:val="00537AF8"/>
    <w:rsid w:val="00537F58"/>
    <w:rsid w:val="00542D95"/>
    <w:rsid w:val="00543097"/>
    <w:rsid w:val="005441AC"/>
    <w:rsid w:val="005508EA"/>
    <w:rsid w:val="005546D1"/>
    <w:rsid w:val="0056103A"/>
    <w:rsid w:val="0056105F"/>
    <w:rsid w:val="00563CBA"/>
    <w:rsid w:val="005652E4"/>
    <w:rsid w:val="00565CA1"/>
    <w:rsid w:val="00565DE0"/>
    <w:rsid w:val="00585073"/>
    <w:rsid w:val="005852F8"/>
    <w:rsid w:val="0058713A"/>
    <w:rsid w:val="00590A15"/>
    <w:rsid w:val="0059107D"/>
    <w:rsid w:val="005915C1"/>
    <w:rsid w:val="00595C89"/>
    <w:rsid w:val="00596F93"/>
    <w:rsid w:val="00597535"/>
    <w:rsid w:val="00597C17"/>
    <w:rsid w:val="005A2561"/>
    <w:rsid w:val="005A2747"/>
    <w:rsid w:val="005A2D28"/>
    <w:rsid w:val="005A4993"/>
    <w:rsid w:val="005A4A78"/>
    <w:rsid w:val="005A766F"/>
    <w:rsid w:val="005B0DC8"/>
    <w:rsid w:val="005B5363"/>
    <w:rsid w:val="005B60C6"/>
    <w:rsid w:val="005B7681"/>
    <w:rsid w:val="005C668E"/>
    <w:rsid w:val="005C720D"/>
    <w:rsid w:val="005D741D"/>
    <w:rsid w:val="005E02C5"/>
    <w:rsid w:val="005E1494"/>
    <w:rsid w:val="005E2F69"/>
    <w:rsid w:val="005E3AF9"/>
    <w:rsid w:val="005E6CD0"/>
    <w:rsid w:val="005E7A2F"/>
    <w:rsid w:val="005F1EE1"/>
    <w:rsid w:val="005F4872"/>
    <w:rsid w:val="005F5607"/>
    <w:rsid w:val="00601A82"/>
    <w:rsid w:val="00601DCA"/>
    <w:rsid w:val="00605128"/>
    <w:rsid w:val="0060740E"/>
    <w:rsid w:val="0060769C"/>
    <w:rsid w:val="00607B59"/>
    <w:rsid w:val="00613CD8"/>
    <w:rsid w:val="006142B6"/>
    <w:rsid w:val="00617123"/>
    <w:rsid w:val="00621A7F"/>
    <w:rsid w:val="00622055"/>
    <w:rsid w:val="006230B6"/>
    <w:rsid w:val="00634601"/>
    <w:rsid w:val="00634F12"/>
    <w:rsid w:val="0063527A"/>
    <w:rsid w:val="00636BF7"/>
    <w:rsid w:val="0064689D"/>
    <w:rsid w:val="00646B21"/>
    <w:rsid w:val="00647687"/>
    <w:rsid w:val="00652435"/>
    <w:rsid w:val="00652E8F"/>
    <w:rsid w:val="006569B1"/>
    <w:rsid w:val="0066001B"/>
    <w:rsid w:val="006600A6"/>
    <w:rsid w:val="006608A2"/>
    <w:rsid w:val="0066397F"/>
    <w:rsid w:val="006655E3"/>
    <w:rsid w:val="00666B1B"/>
    <w:rsid w:val="00670B15"/>
    <w:rsid w:val="006716C7"/>
    <w:rsid w:val="0067232B"/>
    <w:rsid w:val="00674B20"/>
    <w:rsid w:val="00680110"/>
    <w:rsid w:val="00686226"/>
    <w:rsid w:val="00687930"/>
    <w:rsid w:val="006931B3"/>
    <w:rsid w:val="00694123"/>
    <w:rsid w:val="006A27AE"/>
    <w:rsid w:val="006A35F9"/>
    <w:rsid w:val="006A44AB"/>
    <w:rsid w:val="006A6E3E"/>
    <w:rsid w:val="006A7D3B"/>
    <w:rsid w:val="006B00EA"/>
    <w:rsid w:val="006B2129"/>
    <w:rsid w:val="006B3D33"/>
    <w:rsid w:val="006B5859"/>
    <w:rsid w:val="006B5913"/>
    <w:rsid w:val="006C3116"/>
    <w:rsid w:val="006C3B84"/>
    <w:rsid w:val="006C6275"/>
    <w:rsid w:val="006D55DD"/>
    <w:rsid w:val="006D6CFD"/>
    <w:rsid w:val="006D7FEC"/>
    <w:rsid w:val="006E1763"/>
    <w:rsid w:val="006E236A"/>
    <w:rsid w:val="006F236C"/>
    <w:rsid w:val="006F23D7"/>
    <w:rsid w:val="006F282C"/>
    <w:rsid w:val="006F7D7F"/>
    <w:rsid w:val="0070196C"/>
    <w:rsid w:val="00701D52"/>
    <w:rsid w:val="00703178"/>
    <w:rsid w:val="00704B29"/>
    <w:rsid w:val="00705473"/>
    <w:rsid w:val="00707492"/>
    <w:rsid w:val="0071173F"/>
    <w:rsid w:val="0071363C"/>
    <w:rsid w:val="00713E25"/>
    <w:rsid w:val="007142AB"/>
    <w:rsid w:val="00715994"/>
    <w:rsid w:val="00716039"/>
    <w:rsid w:val="00720ED1"/>
    <w:rsid w:val="007212C5"/>
    <w:rsid w:val="00722A73"/>
    <w:rsid w:val="00722C0E"/>
    <w:rsid w:val="007273E1"/>
    <w:rsid w:val="0072784B"/>
    <w:rsid w:val="007315E1"/>
    <w:rsid w:val="00732587"/>
    <w:rsid w:val="00736996"/>
    <w:rsid w:val="00736B2C"/>
    <w:rsid w:val="00742532"/>
    <w:rsid w:val="00742D83"/>
    <w:rsid w:val="00744417"/>
    <w:rsid w:val="00747BEC"/>
    <w:rsid w:val="00751B07"/>
    <w:rsid w:val="00752085"/>
    <w:rsid w:val="0075269B"/>
    <w:rsid w:val="007608F8"/>
    <w:rsid w:val="00760A5A"/>
    <w:rsid w:val="007638AC"/>
    <w:rsid w:val="00764D5A"/>
    <w:rsid w:val="00767209"/>
    <w:rsid w:val="00767A6A"/>
    <w:rsid w:val="00770C43"/>
    <w:rsid w:val="007726BF"/>
    <w:rsid w:val="007743A4"/>
    <w:rsid w:val="00775083"/>
    <w:rsid w:val="007769AD"/>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B0A5C"/>
    <w:rsid w:val="007B79C6"/>
    <w:rsid w:val="007C1E9F"/>
    <w:rsid w:val="007C3A3B"/>
    <w:rsid w:val="007C452C"/>
    <w:rsid w:val="007D205C"/>
    <w:rsid w:val="007D2E24"/>
    <w:rsid w:val="007D3ED1"/>
    <w:rsid w:val="007D5FAA"/>
    <w:rsid w:val="007D5FAE"/>
    <w:rsid w:val="007E709C"/>
    <w:rsid w:val="007F1596"/>
    <w:rsid w:val="007F192E"/>
    <w:rsid w:val="00813633"/>
    <w:rsid w:val="0082179F"/>
    <w:rsid w:val="00823BCB"/>
    <w:rsid w:val="008240AB"/>
    <w:rsid w:val="008306F6"/>
    <w:rsid w:val="00833DDC"/>
    <w:rsid w:val="00833EA9"/>
    <w:rsid w:val="00835988"/>
    <w:rsid w:val="0083734F"/>
    <w:rsid w:val="00840CE7"/>
    <w:rsid w:val="00841AAA"/>
    <w:rsid w:val="00841AB2"/>
    <w:rsid w:val="00847C18"/>
    <w:rsid w:val="0085192C"/>
    <w:rsid w:val="00854FEF"/>
    <w:rsid w:val="0085681E"/>
    <w:rsid w:val="00862740"/>
    <w:rsid w:val="00866195"/>
    <w:rsid w:val="00867C35"/>
    <w:rsid w:val="0087311E"/>
    <w:rsid w:val="00875D8A"/>
    <w:rsid w:val="00884856"/>
    <w:rsid w:val="00885C38"/>
    <w:rsid w:val="00891306"/>
    <w:rsid w:val="0089494B"/>
    <w:rsid w:val="008A1ADE"/>
    <w:rsid w:val="008A4955"/>
    <w:rsid w:val="008A54C6"/>
    <w:rsid w:val="008A55B9"/>
    <w:rsid w:val="008A5A23"/>
    <w:rsid w:val="008B2E8E"/>
    <w:rsid w:val="008B4278"/>
    <w:rsid w:val="008B4974"/>
    <w:rsid w:val="008B5CC9"/>
    <w:rsid w:val="008B5DEF"/>
    <w:rsid w:val="008B5E0B"/>
    <w:rsid w:val="008B6697"/>
    <w:rsid w:val="008C1E83"/>
    <w:rsid w:val="008C374D"/>
    <w:rsid w:val="008C78FE"/>
    <w:rsid w:val="008D1A0C"/>
    <w:rsid w:val="008D2A6D"/>
    <w:rsid w:val="008D38F0"/>
    <w:rsid w:val="008D60F6"/>
    <w:rsid w:val="008D6ED8"/>
    <w:rsid w:val="008E19C9"/>
    <w:rsid w:val="008E372C"/>
    <w:rsid w:val="008E6552"/>
    <w:rsid w:val="008E7EBA"/>
    <w:rsid w:val="00902DE2"/>
    <w:rsid w:val="009037C3"/>
    <w:rsid w:val="00903E10"/>
    <w:rsid w:val="0090401E"/>
    <w:rsid w:val="00906455"/>
    <w:rsid w:val="00907954"/>
    <w:rsid w:val="00910763"/>
    <w:rsid w:val="00915496"/>
    <w:rsid w:val="00921F52"/>
    <w:rsid w:val="009241C4"/>
    <w:rsid w:val="0092526A"/>
    <w:rsid w:val="00925982"/>
    <w:rsid w:val="00926C64"/>
    <w:rsid w:val="00927CE1"/>
    <w:rsid w:val="009304A9"/>
    <w:rsid w:val="009336A0"/>
    <w:rsid w:val="00936028"/>
    <w:rsid w:val="009364A5"/>
    <w:rsid w:val="00936DB4"/>
    <w:rsid w:val="00937B04"/>
    <w:rsid w:val="009416FC"/>
    <w:rsid w:val="00944706"/>
    <w:rsid w:val="009465BD"/>
    <w:rsid w:val="009471AA"/>
    <w:rsid w:val="00951E92"/>
    <w:rsid w:val="009538B4"/>
    <w:rsid w:val="00953E6A"/>
    <w:rsid w:val="0095487A"/>
    <w:rsid w:val="00960EF2"/>
    <w:rsid w:val="009627C5"/>
    <w:rsid w:val="00963B4A"/>
    <w:rsid w:val="009651E2"/>
    <w:rsid w:val="0096746F"/>
    <w:rsid w:val="00973BC6"/>
    <w:rsid w:val="009743D5"/>
    <w:rsid w:val="00975069"/>
    <w:rsid w:val="00980C2C"/>
    <w:rsid w:val="00982516"/>
    <w:rsid w:val="00991049"/>
    <w:rsid w:val="00992204"/>
    <w:rsid w:val="009A0232"/>
    <w:rsid w:val="009A513F"/>
    <w:rsid w:val="009B22CA"/>
    <w:rsid w:val="009B4B94"/>
    <w:rsid w:val="009B5B82"/>
    <w:rsid w:val="009B6FC2"/>
    <w:rsid w:val="009B7B7D"/>
    <w:rsid w:val="009B7CA7"/>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F0716"/>
    <w:rsid w:val="009F07D9"/>
    <w:rsid w:val="009F439E"/>
    <w:rsid w:val="009F6C9F"/>
    <w:rsid w:val="009F72CF"/>
    <w:rsid w:val="00A03ACE"/>
    <w:rsid w:val="00A04F48"/>
    <w:rsid w:val="00A054EC"/>
    <w:rsid w:val="00A1612F"/>
    <w:rsid w:val="00A26186"/>
    <w:rsid w:val="00A300E9"/>
    <w:rsid w:val="00A34631"/>
    <w:rsid w:val="00A34F33"/>
    <w:rsid w:val="00A3573C"/>
    <w:rsid w:val="00A42068"/>
    <w:rsid w:val="00A42B0C"/>
    <w:rsid w:val="00A44B18"/>
    <w:rsid w:val="00A53C71"/>
    <w:rsid w:val="00A54A5F"/>
    <w:rsid w:val="00A578C7"/>
    <w:rsid w:val="00A60B26"/>
    <w:rsid w:val="00A6422A"/>
    <w:rsid w:val="00A67762"/>
    <w:rsid w:val="00A74421"/>
    <w:rsid w:val="00A7656A"/>
    <w:rsid w:val="00A85A6E"/>
    <w:rsid w:val="00A8628D"/>
    <w:rsid w:val="00A86C37"/>
    <w:rsid w:val="00A92626"/>
    <w:rsid w:val="00A94B8C"/>
    <w:rsid w:val="00AA0962"/>
    <w:rsid w:val="00AA0B62"/>
    <w:rsid w:val="00AA2657"/>
    <w:rsid w:val="00AA45DE"/>
    <w:rsid w:val="00AA6511"/>
    <w:rsid w:val="00AA6EA7"/>
    <w:rsid w:val="00AA7CF6"/>
    <w:rsid w:val="00AB0A07"/>
    <w:rsid w:val="00AB1BE2"/>
    <w:rsid w:val="00AB2541"/>
    <w:rsid w:val="00AB4B47"/>
    <w:rsid w:val="00AB665F"/>
    <w:rsid w:val="00AC07C3"/>
    <w:rsid w:val="00AC5A83"/>
    <w:rsid w:val="00AD389C"/>
    <w:rsid w:val="00AD4073"/>
    <w:rsid w:val="00AD4335"/>
    <w:rsid w:val="00AD4A43"/>
    <w:rsid w:val="00AD5A59"/>
    <w:rsid w:val="00AD5AC1"/>
    <w:rsid w:val="00AD77B1"/>
    <w:rsid w:val="00AE7669"/>
    <w:rsid w:val="00AF2907"/>
    <w:rsid w:val="00AF3E56"/>
    <w:rsid w:val="00AF427C"/>
    <w:rsid w:val="00AF4E05"/>
    <w:rsid w:val="00AF51AB"/>
    <w:rsid w:val="00AF7563"/>
    <w:rsid w:val="00B01557"/>
    <w:rsid w:val="00B02B5B"/>
    <w:rsid w:val="00B03D7D"/>
    <w:rsid w:val="00B07C16"/>
    <w:rsid w:val="00B1072E"/>
    <w:rsid w:val="00B134AB"/>
    <w:rsid w:val="00B158BD"/>
    <w:rsid w:val="00B15F45"/>
    <w:rsid w:val="00B20760"/>
    <w:rsid w:val="00B256E8"/>
    <w:rsid w:val="00B26F68"/>
    <w:rsid w:val="00B333AB"/>
    <w:rsid w:val="00B338D9"/>
    <w:rsid w:val="00B33AF3"/>
    <w:rsid w:val="00B34123"/>
    <w:rsid w:val="00B36FC7"/>
    <w:rsid w:val="00B409CC"/>
    <w:rsid w:val="00B5011F"/>
    <w:rsid w:val="00B50F44"/>
    <w:rsid w:val="00B52343"/>
    <w:rsid w:val="00B527B0"/>
    <w:rsid w:val="00B6200D"/>
    <w:rsid w:val="00B65489"/>
    <w:rsid w:val="00B65D08"/>
    <w:rsid w:val="00B7391D"/>
    <w:rsid w:val="00B80932"/>
    <w:rsid w:val="00B80D10"/>
    <w:rsid w:val="00B8299E"/>
    <w:rsid w:val="00B9314D"/>
    <w:rsid w:val="00B93550"/>
    <w:rsid w:val="00B947E5"/>
    <w:rsid w:val="00B95837"/>
    <w:rsid w:val="00B96AA0"/>
    <w:rsid w:val="00BA0DDD"/>
    <w:rsid w:val="00BA2ECF"/>
    <w:rsid w:val="00BA49CE"/>
    <w:rsid w:val="00BB082C"/>
    <w:rsid w:val="00BB3E01"/>
    <w:rsid w:val="00BB62C8"/>
    <w:rsid w:val="00BB63B6"/>
    <w:rsid w:val="00BC07C9"/>
    <w:rsid w:val="00BC5500"/>
    <w:rsid w:val="00BC77D8"/>
    <w:rsid w:val="00BD6B28"/>
    <w:rsid w:val="00BD7C7C"/>
    <w:rsid w:val="00BE0110"/>
    <w:rsid w:val="00BE405A"/>
    <w:rsid w:val="00BE66E4"/>
    <w:rsid w:val="00BE6A55"/>
    <w:rsid w:val="00BF2161"/>
    <w:rsid w:val="00BF5E70"/>
    <w:rsid w:val="00BF7665"/>
    <w:rsid w:val="00BF7917"/>
    <w:rsid w:val="00BF7DD5"/>
    <w:rsid w:val="00BF7FE4"/>
    <w:rsid w:val="00C0344E"/>
    <w:rsid w:val="00C07249"/>
    <w:rsid w:val="00C10080"/>
    <w:rsid w:val="00C10226"/>
    <w:rsid w:val="00C1084A"/>
    <w:rsid w:val="00C116A5"/>
    <w:rsid w:val="00C12DA1"/>
    <w:rsid w:val="00C16978"/>
    <w:rsid w:val="00C2091E"/>
    <w:rsid w:val="00C20B4B"/>
    <w:rsid w:val="00C24257"/>
    <w:rsid w:val="00C247F2"/>
    <w:rsid w:val="00C24AFC"/>
    <w:rsid w:val="00C25A15"/>
    <w:rsid w:val="00C26DB2"/>
    <w:rsid w:val="00C30A04"/>
    <w:rsid w:val="00C31A1B"/>
    <w:rsid w:val="00C34E73"/>
    <w:rsid w:val="00C360DE"/>
    <w:rsid w:val="00C4029F"/>
    <w:rsid w:val="00C4135F"/>
    <w:rsid w:val="00C44AAA"/>
    <w:rsid w:val="00C466FF"/>
    <w:rsid w:val="00C479FD"/>
    <w:rsid w:val="00C60CFA"/>
    <w:rsid w:val="00C60D95"/>
    <w:rsid w:val="00C64C6C"/>
    <w:rsid w:val="00C70C93"/>
    <w:rsid w:val="00C73F04"/>
    <w:rsid w:val="00C75CCA"/>
    <w:rsid w:val="00C77EA5"/>
    <w:rsid w:val="00C81EB1"/>
    <w:rsid w:val="00C81FCE"/>
    <w:rsid w:val="00C8253D"/>
    <w:rsid w:val="00C87A2B"/>
    <w:rsid w:val="00C87A5B"/>
    <w:rsid w:val="00C910EB"/>
    <w:rsid w:val="00C941C4"/>
    <w:rsid w:val="00C955B6"/>
    <w:rsid w:val="00C955EA"/>
    <w:rsid w:val="00C977DB"/>
    <w:rsid w:val="00CA0381"/>
    <w:rsid w:val="00CA04F3"/>
    <w:rsid w:val="00CA06DE"/>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57"/>
    <w:rsid w:val="00D153FB"/>
    <w:rsid w:val="00D20319"/>
    <w:rsid w:val="00D313B7"/>
    <w:rsid w:val="00D31CAA"/>
    <w:rsid w:val="00D33664"/>
    <w:rsid w:val="00D33B46"/>
    <w:rsid w:val="00D36666"/>
    <w:rsid w:val="00D37225"/>
    <w:rsid w:val="00D37D3C"/>
    <w:rsid w:val="00D4054B"/>
    <w:rsid w:val="00D4099F"/>
    <w:rsid w:val="00D4354E"/>
    <w:rsid w:val="00D44C11"/>
    <w:rsid w:val="00D52ECA"/>
    <w:rsid w:val="00D537AF"/>
    <w:rsid w:val="00D53EA0"/>
    <w:rsid w:val="00D60D43"/>
    <w:rsid w:val="00D60DED"/>
    <w:rsid w:val="00D63770"/>
    <w:rsid w:val="00D63FA1"/>
    <w:rsid w:val="00D650C5"/>
    <w:rsid w:val="00D6757E"/>
    <w:rsid w:val="00D702FD"/>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1557"/>
    <w:rsid w:val="00DE52F9"/>
    <w:rsid w:val="00DE5E30"/>
    <w:rsid w:val="00DE5FAB"/>
    <w:rsid w:val="00DF217C"/>
    <w:rsid w:val="00E006DF"/>
    <w:rsid w:val="00E00A2B"/>
    <w:rsid w:val="00E01A5D"/>
    <w:rsid w:val="00E03D24"/>
    <w:rsid w:val="00E05405"/>
    <w:rsid w:val="00E05A4F"/>
    <w:rsid w:val="00E141E9"/>
    <w:rsid w:val="00E15F6E"/>
    <w:rsid w:val="00E16982"/>
    <w:rsid w:val="00E17C7F"/>
    <w:rsid w:val="00E20287"/>
    <w:rsid w:val="00E21253"/>
    <w:rsid w:val="00E23F7D"/>
    <w:rsid w:val="00E254ED"/>
    <w:rsid w:val="00E26990"/>
    <w:rsid w:val="00E32D05"/>
    <w:rsid w:val="00E34BB5"/>
    <w:rsid w:val="00E40D5E"/>
    <w:rsid w:val="00E42464"/>
    <w:rsid w:val="00E42A24"/>
    <w:rsid w:val="00E43F51"/>
    <w:rsid w:val="00E45ADE"/>
    <w:rsid w:val="00E5387E"/>
    <w:rsid w:val="00E541FA"/>
    <w:rsid w:val="00E65E5C"/>
    <w:rsid w:val="00E66153"/>
    <w:rsid w:val="00E67A9C"/>
    <w:rsid w:val="00E73272"/>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FB0"/>
    <w:rsid w:val="00EC1075"/>
    <w:rsid w:val="00EC112F"/>
    <w:rsid w:val="00EC319A"/>
    <w:rsid w:val="00ED580B"/>
    <w:rsid w:val="00ED6D55"/>
    <w:rsid w:val="00EE3942"/>
    <w:rsid w:val="00EE500F"/>
    <w:rsid w:val="00EE52EC"/>
    <w:rsid w:val="00EE56D2"/>
    <w:rsid w:val="00EE62B1"/>
    <w:rsid w:val="00EE64FB"/>
    <w:rsid w:val="00EE7A74"/>
    <w:rsid w:val="00EF1378"/>
    <w:rsid w:val="00EF1825"/>
    <w:rsid w:val="00EF2770"/>
    <w:rsid w:val="00EF798C"/>
    <w:rsid w:val="00F00168"/>
    <w:rsid w:val="00F04838"/>
    <w:rsid w:val="00F05DEE"/>
    <w:rsid w:val="00F07391"/>
    <w:rsid w:val="00F115B8"/>
    <w:rsid w:val="00F11BD1"/>
    <w:rsid w:val="00F1213C"/>
    <w:rsid w:val="00F15C1D"/>
    <w:rsid w:val="00F17857"/>
    <w:rsid w:val="00F21926"/>
    <w:rsid w:val="00F22127"/>
    <w:rsid w:val="00F23835"/>
    <w:rsid w:val="00F243B3"/>
    <w:rsid w:val="00F2626B"/>
    <w:rsid w:val="00F30305"/>
    <w:rsid w:val="00F37378"/>
    <w:rsid w:val="00F37553"/>
    <w:rsid w:val="00F402D1"/>
    <w:rsid w:val="00F4038C"/>
    <w:rsid w:val="00F441E7"/>
    <w:rsid w:val="00F44CE4"/>
    <w:rsid w:val="00F46D19"/>
    <w:rsid w:val="00F470EA"/>
    <w:rsid w:val="00F5498E"/>
    <w:rsid w:val="00F628B2"/>
    <w:rsid w:val="00F66E76"/>
    <w:rsid w:val="00F70C78"/>
    <w:rsid w:val="00F832A9"/>
    <w:rsid w:val="00F84372"/>
    <w:rsid w:val="00F92333"/>
    <w:rsid w:val="00F9288C"/>
    <w:rsid w:val="00F962A7"/>
    <w:rsid w:val="00F962F2"/>
    <w:rsid w:val="00FA0061"/>
    <w:rsid w:val="00FA5F8D"/>
    <w:rsid w:val="00FB2064"/>
    <w:rsid w:val="00FB2565"/>
    <w:rsid w:val="00FB2726"/>
    <w:rsid w:val="00FB4C5E"/>
    <w:rsid w:val="00FB7A64"/>
    <w:rsid w:val="00FC2647"/>
    <w:rsid w:val="00FC30DC"/>
    <w:rsid w:val="00FC3B7A"/>
    <w:rsid w:val="00FC64AC"/>
    <w:rsid w:val="00FD08C9"/>
    <w:rsid w:val="00FD3A0D"/>
    <w:rsid w:val="00FD4BFD"/>
    <w:rsid w:val="00FE1BE7"/>
    <w:rsid w:val="00FE4B67"/>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E24A3"/>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B50F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jpk.cz" TargetMode="External"/><Relationship Id="rId18" Type="http://schemas.openxmlformats.org/officeDocument/2006/relationships/hyperlink" Target="mailto:ales.cermak@ksus.cz" TargetMode="External"/><Relationship Id="rId26" Type="http://schemas.openxmlformats.org/officeDocument/2006/relationships/footer" Target="footer4.xml"/><Relationship Id="rId21" Type="http://schemas.openxmlformats.org/officeDocument/2006/relationships/header" Target="header2.xml"/><Relationship Id="rId34" Type="http://schemas.openxmlformats.org/officeDocument/2006/relationships/hyperlink" Target="http://strukturalni-fondy.cz/getmedia/da5fb6d2-cad7-415b-ac00-9ac1a7eb50da/Obecna-pravidla-IROP_vydani-1-7_cstopis.pdf?ext=.pdf" TargetMode="Externa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heinrich@ksus.cz" TargetMode="External"/><Relationship Id="rId25" Type="http://schemas.openxmlformats.org/officeDocument/2006/relationships/footer" Target="footer3.xml"/><Relationship Id="rId33" Type="http://schemas.openxmlformats.org/officeDocument/2006/relationships/hyperlink" Target="http://www.strukturalni-fondy.cz/cs/Microsites/IROP/Dokumenty?refnodeid=760249" TargetMode="Externa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header" Target="header1.xml"/><Relationship Id="rId29"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32" Type="http://schemas.openxmlformats.org/officeDocument/2006/relationships/image" Target="media/image8.emf"/><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footer" Target="footer2.xml"/><Relationship Id="rId28" Type="http://schemas.openxmlformats.org/officeDocument/2006/relationships/image" Target="media/image4.emf"/><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jan.fidler@ksus.cz" TargetMode="External"/><Relationship Id="rId31" Type="http://schemas.openxmlformats.org/officeDocument/2006/relationships/image" Target="media/image7.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footer" Target="footer1.xml"/><Relationship Id="rId27" Type="http://schemas.openxmlformats.org/officeDocument/2006/relationships/header" Target="header4.xml"/><Relationship Id="rId30" Type="http://schemas.openxmlformats.org/officeDocument/2006/relationships/image" Target="media/image6.emf"/><Relationship Id="rId35" Type="http://schemas.openxmlformats.org/officeDocument/2006/relationships/hyperlink" Target="http://strukturalni-fondy.cz/getmedia/da5fb6d2-cad7-415b-ac00-9ac1a7eb50da/Obecna-pravidla-IROP_vydani-1-7_cstopis.pdf?ext=.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7" Type="http://schemas.openxmlformats.org/officeDocument/2006/relationships/hyperlink" Target="https://irop.gov.cz/cs/irop-2021-2027/dokumenty"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_rels/header3.xml.rels><?xml version="1.0" encoding="UTF-8" standalone="yes"?>
<Relationships xmlns="http://schemas.openxmlformats.org/package/2006/relationships"><Relationship Id="rId3" Type="http://schemas.openxmlformats.org/officeDocument/2006/relationships/image" Target="cid:image001.png@01D67152.AAA40060" TargetMode="External"/><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2.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A064026-0500-4DCA-8069-CDD735E705EB}">
  <ds:schemaRefs>
    <ds:schemaRef ds:uri="http://schemas.openxmlformats.org/officeDocument/2006/bibliography"/>
  </ds:schemaRefs>
</ds:datastoreItem>
</file>

<file path=customXml/itemProps4.xml><?xml version="1.0" encoding="utf-8"?>
<ds:datastoreItem xmlns:ds="http://schemas.openxmlformats.org/officeDocument/2006/customXml" ds:itemID="{64FED69C-0288-4CC2-80CF-4687DB7CF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13059</Words>
  <Characters>77051</Characters>
  <Application>Microsoft Office Word</Application>
  <DocSecurity>0</DocSecurity>
  <Lines>642</Lines>
  <Paragraphs>179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89931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2025-03-17T10:47:00Z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