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40683" w14:textId="5571AA5B" w:rsidR="00016BE8" w:rsidRPr="008F4745" w:rsidRDefault="00286959" w:rsidP="007B3D7B">
      <w:pPr>
        <w:pStyle w:val="Nadpis1"/>
        <w:spacing w:line="240" w:lineRule="auto"/>
        <w:jc w:val="center"/>
        <w:rPr>
          <w:rFonts w:asciiTheme="minorHAnsi" w:hAnsiTheme="minorHAnsi" w:cstheme="minorHAnsi"/>
          <w:b/>
          <w:color w:val="auto"/>
        </w:rPr>
      </w:pPr>
      <w:bookmarkStart w:id="0" w:name="_Hlk185489603"/>
      <w:bookmarkEnd w:id="0"/>
      <w:r w:rsidRPr="008F4745">
        <w:rPr>
          <w:rFonts w:asciiTheme="minorHAnsi" w:hAnsiTheme="minorHAnsi" w:cstheme="minorHAnsi"/>
          <w:noProof/>
          <w:color w:val="FF0000"/>
          <w:lang w:eastAsia="cs-CZ"/>
        </w:rPr>
        <w:drawing>
          <wp:anchor distT="0" distB="0" distL="114300" distR="114300" simplePos="0" relativeHeight="251658240" behindDoc="1" locked="0" layoutInCell="1" allowOverlap="1" wp14:anchorId="6E69FC4C" wp14:editId="7300D3F0">
            <wp:simplePos x="0" y="0"/>
            <wp:positionH relativeFrom="column">
              <wp:posOffset>-124384</wp:posOffset>
            </wp:positionH>
            <wp:positionV relativeFrom="paragraph">
              <wp:posOffset>-650494</wp:posOffset>
            </wp:positionV>
            <wp:extent cx="1953158" cy="558660"/>
            <wp:effectExtent l="0" t="0" r="0" b="0"/>
            <wp:wrapNone/>
            <wp:docPr id="2" name="Obrázek 2" descr="C:\Users\katerina.horackova\AppData\Local\Microsoft\Windows\INetCache\Content.MSO\3E6067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erina.horackova\AppData\Local\Microsoft\Windows\INetCache\Content.MSO\3E6067E7.tmp"/>
                    <pic:cNvPicPr>
                      <a:picLocks noChangeAspect="1" noChangeArrowheads="1"/>
                    </pic:cNvPicPr>
                  </pic:nvPicPr>
                  <pic:blipFill rotWithShape="1">
                    <a:blip r:embed="rId10">
                      <a:extLst>
                        <a:ext uri="{28A0092B-C50C-407E-A947-70E740481C1C}">
                          <a14:useLocalDpi xmlns:a14="http://schemas.microsoft.com/office/drawing/2010/main" val="0"/>
                        </a:ext>
                      </a:extLst>
                    </a:blip>
                    <a:srcRect b="34186"/>
                    <a:stretch/>
                  </pic:blipFill>
                  <pic:spPr bwMode="auto">
                    <a:xfrm>
                      <a:off x="0" y="0"/>
                      <a:ext cx="1953158" cy="558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60D8" w:rsidRPr="008F4745">
        <w:rPr>
          <w:rFonts w:asciiTheme="minorHAnsi" w:hAnsiTheme="minorHAnsi" w:cstheme="minorHAnsi"/>
          <w:b/>
          <w:color w:val="auto"/>
        </w:rPr>
        <w:t>Technická specifikace</w:t>
      </w:r>
      <w:r w:rsidR="00016BE8" w:rsidRPr="008F4745">
        <w:rPr>
          <w:rFonts w:asciiTheme="minorHAnsi" w:hAnsiTheme="minorHAnsi" w:cstheme="minorHAnsi"/>
          <w:b/>
          <w:color w:val="auto"/>
        </w:rPr>
        <w:br/>
      </w:r>
    </w:p>
    <w:p w14:paraId="1BAA27D3" w14:textId="6E5FCD08" w:rsidR="00F17542" w:rsidRPr="008F4745" w:rsidRDefault="00F17542" w:rsidP="00F17542">
      <w:pPr>
        <w:pStyle w:val="Nadpis2"/>
        <w:rPr>
          <w:rFonts w:cstheme="minorHAnsi"/>
        </w:rPr>
      </w:pPr>
      <w:r w:rsidRPr="008F4745">
        <w:rPr>
          <w:rFonts w:cstheme="minorHAnsi"/>
        </w:rPr>
        <w:t xml:space="preserve">Název akce: </w:t>
      </w:r>
      <w:r>
        <w:rPr>
          <w:rFonts w:cstheme="minorHAnsi"/>
        </w:rPr>
        <w:t>„</w:t>
      </w:r>
      <w:r w:rsidR="009D201D" w:rsidRPr="009D201D">
        <w:rPr>
          <w:rFonts w:cstheme="minorHAnsi"/>
        </w:rPr>
        <w:t>III/00712 Knovíz, přestavba mostu ev.</w:t>
      </w:r>
      <w:r w:rsidR="0071182F">
        <w:rPr>
          <w:rFonts w:cstheme="minorHAnsi"/>
        </w:rPr>
        <w:t xml:space="preserve"> </w:t>
      </w:r>
      <w:r w:rsidR="009D201D" w:rsidRPr="009D201D">
        <w:rPr>
          <w:rFonts w:cstheme="minorHAnsi"/>
        </w:rPr>
        <w:t>č. 00712-5 na propustek</w:t>
      </w:r>
      <w:r>
        <w:rPr>
          <w:rFonts w:cstheme="minorHAnsi"/>
        </w:rPr>
        <w:t>“ - PD</w:t>
      </w:r>
    </w:p>
    <w:p w14:paraId="49100D05" w14:textId="77777777" w:rsidR="00914511" w:rsidRDefault="00914511" w:rsidP="008B52E4">
      <w:pPr>
        <w:pStyle w:val="Nadpis2"/>
        <w:rPr>
          <w:rFonts w:cstheme="minorHAnsi"/>
        </w:rPr>
      </w:pPr>
      <w:r w:rsidRPr="008F4745">
        <w:rPr>
          <w:rFonts w:cstheme="minorHAnsi"/>
        </w:rPr>
        <w:t xml:space="preserve">Mapa: </w:t>
      </w:r>
    </w:p>
    <w:p w14:paraId="0BB4C101" w14:textId="728D72FC" w:rsidR="001F6CD2" w:rsidRPr="001F6CD2" w:rsidRDefault="0023044E" w:rsidP="001F6CD2">
      <w:pPr>
        <w:jc w:val="center"/>
      </w:pPr>
      <w:r>
        <w:rPr>
          <w:noProof/>
        </w:rPr>
        <w:drawing>
          <wp:inline distT="0" distB="0" distL="0" distR="0" wp14:anchorId="3781274E" wp14:editId="1343AB4E">
            <wp:extent cx="5086350" cy="3506397"/>
            <wp:effectExtent l="0" t="0" r="0" b="0"/>
            <wp:docPr id="8258718" name="Obrázek 1" descr="Obsah obrázku mapa, text, atlas&#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8718" name="Obrázek 1" descr="Obsah obrázku mapa, text, atlas&#10;&#10;Popis byl vytvořen automaticky"/>
                    <pic:cNvPicPr/>
                  </pic:nvPicPr>
                  <pic:blipFill>
                    <a:blip r:embed="rId11">
                      <a:extLst>
                        <a:ext uri="{28A0092B-C50C-407E-A947-70E740481C1C}">
                          <a14:useLocalDpi xmlns:a14="http://schemas.microsoft.com/office/drawing/2010/main" val="0"/>
                        </a:ext>
                      </a:extLst>
                    </a:blip>
                    <a:stretch>
                      <a:fillRect/>
                    </a:stretch>
                  </pic:blipFill>
                  <pic:spPr>
                    <a:xfrm>
                      <a:off x="0" y="0"/>
                      <a:ext cx="5091482" cy="3509935"/>
                    </a:xfrm>
                    <a:prstGeom prst="rect">
                      <a:avLst/>
                    </a:prstGeom>
                  </pic:spPr>
                </pic:pic>
              </a:graphicData>
            </a:graphic>
          </wp:inline>
        </w:drawing>
      </w:r>
    </w:p>
    <w:p w14:paraId="667E1338" w14:textId="6C586328" w:rsidR="00914511" w:rsidRPr="008F4745" w:rsidRDefault="00914511" w:rsidP="008B52E4">
      <w:pPr>
        <w:pStyle w:val="Nadpis2"/>
        <w:rPr>
          <w:rFonts w:cstheme="minorHAnsi"/>
        </w:rPr>
      </w:pPr>
      <w:r w:rsidRPr="008F4745">
        <w:rPr>
          <w:rFonts w:cstheme="minorHAnsi"/>
        </w:rPr>
        <w:t xml:space="preserve">Provozní staničení a </w:t>
      </w:r>
      <w:r w:rsidR="002B0777">
        <w:rPr>
          <w:rFonts w:cstheme="minorHAnsi"/>
        </w:rPr>
        <w:t>místo realizace</w:t>
      </w:r>
      <w:r w:rsidRPr="008F4745">
        <w:rPr>
          <w:rFonts w:cstheme="minorHAnsi"/>
        </w:rPr>
        <w:t xml:space="preserve">: </w:t>
      </w:r>
    </w:p>
    <w:p w14:paraId="6DE5CCF6" w14:textId="20D77FEC" w:rsidR="005051D1" w:rsidRPr="005E4BAA" w:rsidRDefault="003B3DDB" w:rsidP="006B05FC">
      <w:pPr>
        <w:jc w:val="both"/>
        <w:rPr>
          <w:rFonts w:cstheme="minorHAnsi"/>
        </w:rPr>
      </w:pPr>
      <w:r w:rsidRPr="005E4BAA">
        <w:rPr>
          <w:rFonts w:cstheme="minorHAnsi"/>
        </w:rPr>
        <w:t>s</w:t>
      </w:r>
      <w:r w:rsidR="00C7336B" w:rsidRPr="005E4BAA">
        <w:rPr>
          <w:rFonts w:cstheme="minorHAnsi"/>
        </w:rPr>
        <w:t xml:space="preserve">ilnice </w:t>
      </w:r>
      <w:r w:rsidR="005C218F" w:rsidRPr="005E4BAA">
        <w:rPr>
          <w:rFonts w:cstheme="minorHAnsi"/>
        </w:rPr>
        <w:t xml:space="preserve">č. </w:t>
      </w:r>
      <w:r w:rsidR="00711A65" w:rsidRPr="005E4BAA">
        <w:rPr>
          <w:rFonts w:cstheme="minorHAnsi"/>
        </w:rPr>
        <w:t>III/</w:t>
      </w:r>
      <w:r w:rsidR="00AF530D" w:rsidRPr="005E4BAA">
        <w:rPr>
          <w:rFonts w:cstheme="minorHAnsi"/>
        </w:rPr>
        <w:t>00</w:t>
      </w:r>
      <w:r w:rsidR="001863FD" w:rsidRPr="005E4BAA">
        <w:rPr>
          <w:rFonts w:cstheme="minorHAnsi"/>
        </w:rPr>
        <w:t>712</w:t>
      </w:r>
      <w:r w:rsidR="00FA58F7" w:rsidRPr="005E4BAA">
        <w:rPr>
          <w:rFonts w:cstheme="minorHAnsi"/>
        </w:rPr>
        <w:t>,</w:t>
      </w:r>
      <w:r w:rsidR="00C7336B" w:rsidRPr="005E4BAA">
        <w:rPr>
          <w:rFonts w:cstheme="minorHAnsi"/>
        </w:rPr>
        <w:t xml:space="preserve"> staničení </w:t>
      </w:r>
      <w:r w:rsidR="00EB6506" w:rsidRPr="005E4BAA">
        <w:rPr>
          <w:rFonts w:cstheme="minorHAnsi"/>
        </w:rPr>
        <w:t>8</w:t>
      </w:r>
      <w:r w:rsidR="00DE4E1E" w:rsidRPr="005E4BAA">
        <w:rPr>
          <w:rFonts w:cstheme="minorHAnsi"/>
        </w:rPr>
        <w:t>,</w:t>
      </w:r>
      <w:r w:rsidR="005E4BAA" w:rsidRPr="005E4BAA">
        <w:rPr>
          <w:rFonts w:cstheme="minorHAnsi"/>
        </w:rPr>
        <w:t>132</w:t>
      </w:r>
      <w:r w:rsidR="000A1992" w:rsidRPr="005E4BAA">
        <w:rPr>
          <w:rFonts w:cstheme="minorHAnsi"/>
        </w:rPr>
        <w:t xml:space="preserve"> </w:t>
      </w:r>
      <w:r w:rsidR="00554A3C" w:rsidRPr="005E4BAA">
        <w:rPr>
          <w:rFonts w:cstheme="minorHAnsi"/>
        </w:rPr>
        <w:t>k</w:t>
      </w:r>
      <w:r w:rsidR="00C7336B" w:rsidRPr="005E4BAA">
        <w:rPr>
          <w:rFonts w:cstheme="minorHAnsi"/>
        </w:rPr>
        <w:t>m</w:t>
      </w:r>
      <w:r w:rsidR="00EF25CF" w:rsidRPr="005E4BAA">
        <w:rPr>
          <w:rFonts w:cstheme="minorHAnsi"/>
        </w:rPr>
        <w:t>,</w:t>
      </w:r>
      <w:r w:rsidR="00C7336B" w:rsidRPr="005E4BAA">
        <w:rPr>
          <w:rFonts w:cstheme="minorHAnsi"/>
        </w:rPr>
        <w:t xml:space="preserve"> Středočeský kraj, okres</w:t>
      </w:r>
      <w:r w:rsidR="000A1992" w:rsidRPr="005E4BAA">
        <w:rPr>
          <w:rFonts w:cstheme="minorHAnsi"/>
        </w:rPr>
        <w:t xml:space="preserve"> </w:t>
      </w:r>
      <w:r w:rsidR="005E4BAA" w:rsidRPr="005E4BAA">
        <w:rPr>
          <w:rFonts w:cstheme="minorHAnsi"/>
        </w:rPr>
        <w:t>Kladno</w:t>
      </w:r>
    </w:p>
    <w:p w14:paraId="3C91CA04" w14:textId="283B3290" w:rsidR="00776C18" w:rsidRPr="008F4745" w:rsidRDefault="00776C18" w:rsidP="008B52E4">
      <w:pPr>
        <w:pStyle w:val="Nadpis2"/>
        <w:rPr>
          <w:rFonts w:cstheme="minorHAnsi"/>
        </w:rPr>
      </w:pPr>
      <w:r w:rsidRPr="008F4745">
        <w:rPr>
          <w:rFonts w:cstheme="minorHAnsi"/>
        </w:rPr>
        <w:t>Objednatel:</w:t>
      </w:r>
    </w:p>
    <w:p w14:paraId="0F93FC42" w14:textId="3B3BEBF6" w:rsidR="00776C18" w:rsidRPr="008F4745" w:rsidRDefault="00776C18">
      <w:pPr>
        <w:rPr>
          <w:rFonts w:cstheme="minorHAnsi"/>
          <w:bCs/>
        </w:rPr>
      </w:pPr>
      <w:r w:rsidRPr="008F4745">
        <w:rPr>
          <w:rFonts w:cstheme="minorHAnsi"/>
          <w:bCs/>
        </w:rPr>
        <w:t>Kraj</w:t>
      </w:r>
      <w:r w:rsidR="00A3197E" w:rsidRPr="008F4745">
        <w:rPr>
          <w:rFonts w:cstheme="minorHAnsi"/>
          <w:bCs/>
        </w:rPr>
        <w:t xml:space="preserve">ská správa a údržba silnic Středočeského kraje, p. o., </w:t>
      </w:r>
      <w:r w:rsidR="00272B39" w:rsidRPr="008F4745">
        <w:rPr>
          <w:rFonts w:cstheme="minorHAnsi"/>
          <w:bCs/>
        </w:rPr>
        <w:t>IČ: 00066001, se sídlem Zborovská 81/11, Smíchov, 150 00 Praha 5</w:t>
      </w:r>
    </w:p>
    <w:p w14:paraId="36D0AAA1" w14:textId="77777777" w:rsidR="00B356D4" w:rsidRPr="008F4745" w:rsidRDefault="00B356D4" w:rsidP="008B52E4">
      <w:pPr>
        <w:pStyle w:val="Nadpis2"/>
        <w:rPr>
          <w:rFonts w:cstheme="minorHAnsi"/>
        </w:rPr>
      </w:pPr>
      <w:r w:rsidRPr="008F4745">
        <w:rPr>
          <w:rFonts w:cstheme="minorHAnsi"/>
        </w:rPr>
        <w:t>Předpokládané stavební náklady:</w:t>
      </w:r>
    </w:p>
    <w:p w14:paraId="624813FB" w14:textId="79A3E7F7" w:rsidR="00B356D4" w:rsidRPr="0046121C" w:rsidRDefault="00052C2D" w:rsidP="00B356D4">
      <w:pPr>
        <w:jc w:val="both"/>
        <w:rPr>
          <w:rFonts w:cstheme="minorHAnsi"/>
          <w:b/>
          <w:color w:val="FF0000"/>
        </w:rPr>
      </w:pPr>
      <w:r w:rsidRPr="00052C2D">
        <w:rPr>
          <w:rFonts w:cstheme="minorHAnsi"/>
          <w:b/>
        </w:rPr>
        <w:t>8</w:t>
      </w:r>
      <w:r w:rsidR="00D251F3" w:rsidRPr="00052C2D">
        <w:rPr>
          <w:rFonts w:cstheme="minorHAnsi"/>
          <w:b/>
        </w:rPr>
        <w:t> </w:t>
      </w:r>
      <w:r w:rsidRPr="00052C2D">
        <w:rPr>
          <w:rFonts w:cstheme="minorHAnsi"/>
          <w:b/>
        </w:rPr>
        <w:t>2</w:t>
      </w:r>
      <w:r w:rsidR="000D57B7" w:rsidRPr="00052C2D">
        <w:rPr>
          <w:rFonts w:cstheme="minorHAnsi"/>
          <w:b/>
        </w:rPr>
        <w:t>0</w:t>
      </w:r>
      <w:r w:rsidR="00E452F1" w:rsidRPr="00052C2D">
        <w:rPr>
          <w:rFonts w:cstheme="minorHAnsi"/>
          <w:b/>
        </w:rPr>
        <w:t>0</w:t>
      </w:r>
      <w:r w:rsidR="00D251F3" w:rsidRPr="00052C2D">
        <w:rPr>
          <w:rFonts w:cstheme="minorHAnsi"/>
          <w:b/>
        </w:rPr>
        <w:t xml:space="preserve"> </w:t>
      </w:r>
      <w:r w:rsidRPr="00052C2D">
        <w:rPr>
          <w:rFonts w:cstheme="minorHAnsi"/>
          <w:b/>
        </w:rPr>
        <w:t>0</w:t>
      </w:r>
      <w:r w:rsidR="002440E5">
        <w:rPr>
          <w:rFonts w:cstheme="minorHAnsi"/>
          <w:b/>
        </w:rPr>
        <w:t>0</w:t>
      </w:r>
      <w:r w:rsidRPr="00052C2D">
        <w:rPr>
          <w:rFonts w:cstheme="minorHAnsi"/>
          <w:b/>
        </w:rPr>
        <w:t>0</w:t>
      </w:r>
      <w:r w:rsidR="0064026B" w:rsidRPr="00052C2D">
        <w:rPr>
          <w:rFonts w:cstheme="minorHAnsi"/>
          <w:b/>
        </w:rPr>
        <w:t xml:space="preserve"> </w:t>
      </w:r>
      <w:r w:rsidR="00B356D4" w:rsidRPr="00052C2D">
        <w:rPr>
          <w:rFonts w:cstheme="minorHAnsi"/>
          <w:b/>
        </w:rPr>
        <w:t xml:space="preserve">Kč bez </w:t>
      </w:r>
      <w:r w:rsidR="00B356D4" w:rsidRPr="0074605A">
        <w:rPr>
          <w:rFonts w:cstheme="minorHAnsi"/>
          <w:b/>
        </w:rPr>
        <w:t>DPH</w:t>
      </w:r>
      <w:r w:rsidR="009666CB" w:rsidRPr="0074605A">
        <w:rPr>
          <w:rFonts w:cstheme="minorHAnsi"/>
          <w:b/>
        </w:rPr>
        <w:t xml:space="preserve">; tj. </w:t>
      </w:r>
      <w:r w:rsidR="0074605A" w:rsidRPr="0074605A">
        <w:rPr>
          <w:rFonts w:cstheme="minorHAnsi"/>
          <w:b/>
        </w:rPr>
        <w:t>9</w:t>
      </w:r>
      <w:r w:rsidR="00C90EDD" w:rsidRPr="0074605A">
        <w:rPr>
          <w:rFonts w:cstheme="minorHAnsi"/>
          <w:b/>
        </w:rPr>
        <w:t> </w:t>
      </w:r>
      <w:r w:rsidR="0074605A" w:rsidRPr="0074605A">
        <w:rPr>
          <w:rFonts w:cstheme="minorHAnsi"/>
          <w:b/>
        </w:rPr>
        <w:t>922</w:t>
      </w:r>
      <w:r w:rsidR="00C90EDD" w:rsidRPr="0074605A">
        <w:rPr>
          <w:rFonts w:cstheme="minorHAnsi"/>
          <w:b/>
        </w:rPr>
        <w:t xml:space="preserve"> </w:t>
      </w:r>
      <w:r w:rsidR="00F627E3" w:rsidRPr="0074605A">
        <w:rPr>
          <w:rFonts w:cstheme="minorHAnsi"/>
          <w:b/>
        </w:rPr>
        <w:t>00</w:t>
      </w:r>
      <w:r w:rsidR="001E74EC" w:rsidRPr="0074605A">
        <w:rPr>
          <w:rFonts w:cstheme="minorHAnsi"/>
          <w:b/>
        </w:rPr>
        <w:t>0</w:t>
      </w:r>
      <w:r w:rsidR="000075F7" w:rsidRPr="0074605A">
        <w:rPr>
          <w:rFonts w:cstheme="minorHAnsi"/>
          <w:b/>
        </w:rPr>
        <w:t xml:space="preserve"> </w:t>
      </w:r>
      <w:r w:rsidR="009666CB" w:rsidRPr="0074605A">
        <w:rPr>
          <w:rFonts w:cstheme="minorHAnsi"/>
          <w:b/>
        </w:rPr>
        <w:t xml:space="preserve">Kč </w:t>
      </w:r>
      <w:r w:rsidR="002F2DD2" w:rsidRPr="0074605A">
        <w:rPr>
          <w:rFonts w:cstheme="minorHAnsi"/>
          <w:b/>
        </w:rPr>
        <w:t>s DPH</w:t>
      </w:r>
    </w:p>
    <w:p w14:paraId="3FB32623" w14:textId="1BCC5496" w:rsidR="00A40B87" w:rsidRPr="008F4745" w:rsidRDefault="00A40B87" w:rsidP="008B52E4">
      <w:pPr>
        <w:pStyle w:val="Nadpis2"/>
        <w:rPr>
          <w:rFonts w:cstheme="minorHAnsi"/>
        </w:rPr>
      </w:pPr>
      <w:r w:rsidRPr="008F4745">
        <w:rPr>
          <w:rFonts w:cstheme="minorHAnsi"/>
        </w:rPr>
        <w:t>Odůvodnění:</w:t>
      </w:r>
    </w:p>
    <w:p w14:paraId="4C3183D9" w14:textId="59D33D34" w:rsidR="00200776" w:rsidRDefault="002932AE" w:rsidP="00BC4D8C">
      <w:pPr>
        <w:pStyle w:val="Zkladntext"/>
        <w:rPr>
          <w:rFonts w:asciiTheme="minorHAnsi" w:eastAsiaTheme="minorHAnsi" w:hAnsiTheme="minorHAnsi" w:cstheme="minorHAnsi"/>
          <w:bCs w:val="0"/>
          <w:sz w:val="22"/>
          <w:szCs w:val="22"/>
          <w:lang w:eastAsia="en-US"/>
        </w:rPr>
      </w:pPr>
      <w:r w:rsidRPr="003A59F7">
        <w:rPr>
          <w:rFonts w:asciiTheme="minorHAnsi" w:eastAsiaTheme="minorHAnsi" w:hAnsiTheme="minorHAnsi" w:cstheme="minorHAnsi"/>
          <w:bCs w:val="0"/>
          <w:sz w:val="22"/>
          <w:szCs w:val="22"/>
          <w:lang w:eastAsia="en-US"/>
        </w:rPr>
        <w:t>M</w:t>
      </w:r>
      <w:r w:rsidR="00BC4D8C" w:rsidRPr="003A59F7">
        <w:rPr>
          <w:rFonts w:asciiTheme="minorHAnsi" w:eastAsiaTheme="minorHAnsi" w:hAnsiTheme="minorHAnsi" w:cstheme="minorHAnsi"/>
          <w:bCs w:val="0"/>
          <w:sz w:val="22"/>
          <w:szCs w:val="22"/>
          <w:lang w:eastAsia="en-US"/>
        </w:rPr>
        <w:t xml:space="preserve">ost je nyní </w:t>
      </w:r>
      <w:r w:rsidR="002F2DD2" w:rsidRPr="003A59F7">
        <w:rPr>
          <w:rFonts w:asciiTheme="minorHAnsi" w:eastAsiaTheme="minorHAnsi" w:hAnsiTheme="minorHAnsi" w:cstheme="minorHAnsi"/>
          <w:bCs w:val="0"/>
          <w:sz w:val="22"/>
          <w:szCs w:val="22"/>
          <w:lang w:eastAsia="en-US"/>
        </w:rPr>
        <w:t xml:space="preserve">v nevyhovujícím stavebnětechnickém stavu s </w:t>
      </w:r>
      <w:r w:rsidR="00BC4D8C" w:rsidRPr="003A59F7">
        <w:rPr>
          <w:rFonts w:asciiTheme="minorHAnsi" w:eastAsiaTheme="minorHAnsi" w:hAnsiTheme="minorHAnsi" w:cstheme="minorHAnsi"/>
          <w:bCs w:val="0"/>
          <w:sz w:val="22"/>
          <w:szCs w:val="22"/>
          <w:lang w:eastAsia="en-US"/>
        </w:rPr>
        <w:t>klasifik</w:t>
      </w:r>
      <w:r w:rsidR="002F2DD2" w:rsidRPr="003A59F7">
        <w:rPr>
          <w:rFonts w:asciiTheme="minorHAnsi" w:eastAsiaTheme="minorHAnsi" w:hAnsiTheme="minorHAnsi" w:cstheme="minorHAnsi"/>
          <w:bCs w:val="0"/>
          <w:sz w:val="22"/>
          <w:szCs w:val="22"/>
          <w:lang w:eastAsia="en-US"/>
        </w:rPr>
        <w:t>ací</w:t>
      </w:r>
      <w:r w:rsidR="00BC4D8C" w:rsidRPr="003A59F7">
        <w:rPr>
          <w:rFonts w:asciiTheme="minorHAnsi" w:eastAsiaTheme="minorHAnsi" w:hAnsiTheme="minorHAnsi" w:cstheme="minorHAnsi"/>
          <w:bCs w:val="0"/>
          <w:sz w:val="22"/>
          <w:szCs w:val="22"/>
          <w:lang w:eastAsia="en-US"/>
        </w:rPr>
        <w:t xml:space="preserve"> </w:t>
      </w:r>
      <w:r w:rsidR="008512FC" w:rsidRPr="003A59F7">
        <w:rPr>
          <w:rFonts w:asciiTheme="minorHAnsi" w:eastAsiaTheme="minorHAnsi" w:hAnsiTheme="minorHAnsi" w:cstheme="minorHAnsi"/>
          <w:bCs w:val="0"/>
          <w:sz w:val="22"/>
          <w:szCs w:val="22"/>
          <w:lang w:eastAsia="en-US"/>
        </w:rPr>
        <w:t>V</w:t>
      </w:r>
      <w:r w:rsidR="003A59F7" w:rsidRPr="003A59F7">
        <w:rPr>
          <w:rFonts w:asciiTheme="minorHAnsi" w:eastAsiaTheme="minorHAnsi" w:hAnsiTheme="minorHAnsi" w:cstheme="minorHAnsi"/>
          <w:bCs w:val="0"/>
          <w:sz w:val="22"/>
          <w:szCs w:val="22"/>
          <w:lang w:eastAsia="en-US"/>
        </w:rPr>
        <w:t>I</w:t>
      </w:r>
      <w:r w:rsidR="008512FC" w:rsidRPr="003A59F7">
        <w:rPr>
          <w:rFonts w:asciiTheme="minorHAnsi" w:eastAsiaTheme="minorHAnsi" w:hAnsiTheme="minorHAnsi" w:cstheme="minorHAnsi"/>
          <w:bCs w:val="0"/>
          <w:sz w:val="22"/>
          <w:szCs w:val="22"/>
          <w:lang w:eastAsia="en-US"/>
        </w:rPr>
        <w:t xml:space="preserve"> – </w:t>
      </w:r>
      <w:r w:rsidR="003A59F7" w:rsidRPr="003A59F7">
        <w:rPr>
          <w:rFonts w:asciiTheme="minorHAnsi" w:eastAsiaTheme="minorHAnsi" w:hAnsiTheme="minorHAnsi" w:cstheme="minorHAnsi"/>
          <w:bCs w:val="0"/>
          <w:sz w:val="22"/>
          <w:szCs w:val="22"/>
          <w:lang w:eastAsia="en-US"/>
        </w:rPr>
        <w:t xml:space="preserve">velmi </w:t>
      </w:r>
      <w:r w:rsidR="008512FC" w:rsidRPr="003A59F7">
        <w:rPr>
          <w:rFonts w:asciiTheme="minorHAnsi" w:eastAsiaTheme="minorHAnsi" w:hAnsiTheme="minorHAnsi" w:cstheme="minorHAnsi"/>
          <w:bCs w:val="0"/>
          <w:sz w:val="22"/>
          <w:szCs w:val="22"/>
          <w:lang w:eastAsia="en-US"/>
        </w:rPr>
        <w:t>špatný</w:t>
      </w:r>
      <w:r w:rsidR="00B37E64" w:rsidRPr="008A3893">
        <w:rPr>
          <w:rFonts w:asciiTheme="minorHAnsi" w:eastAsiaTheme="minorHAnsi" w:hAnsiTheme="minorHAnsi" w:cstheme="minorHAnsi"/>
          <w:bCs w:val="0"/>
          <w:sz w:val="22"/>
          <w:szCs w:val="22"/>
          <w:lang w:eastAsia="en-US"/>
        </w:rPr>
        <w:t>.</w:t>
      </w:r>
      <w:r w:rsidR="009E7B7F" w:rsidRPr="009D201D">
        <w:rPr>
          <w:rFonts w:asciiTheme="minorHAnsi" w:eastAsiaTheme="minorHAnsi" w:hAnsiTheme="minorHAnsi" w:cstheme="minorHAnsi"/>
          <w:bCs w:val="0"/>
          <w:color w:val="FF0000"/>
          <w:sz w:val="22"/>
          <w:szCs w:val="22"/>
          <w:lang w:eastAsia="en-US"/>
        </w:rPr>
        <w:t xml:space="preserve"> </w:t>
      </w:r>
      <w:r w:rsidR="000D21F7" w:rsidRPr="009D201D">
        <w:rPr>
          <w:rFonts w:asciiTheme="minorHAnsi" w:eastAsiaTheme="minorHAnsi" w:hAnsiTheme="minorHAnsi" w:cstheme="minorHAnsi"/>
          <w:bCs w:val="0"/>
          <w:color w:val="FF0000"/>
          <w:sz w:val="22"/>
          <w:szCs w:val="22"/>
          <w:lang w:eastAsia="en-US"/>
        </w:rPr>
        <w:t xml:space="preserve"> </w:t>
      </w:r>
      <w:r w:rsidR="00A32319" w:rsidRPr="00A32319">
        <w:rPr>
          <w:rFonts w:asciiTheme="minorHAnsi" w:eastAsiaTheme="minorHAnsi" w:hAnsiTheme="minorHAnsi" w:cstheme="minorHAnsi"/>
          <w:bCs w:val="0"/>
          <w:sz w:val="22"/>
          <w:szCs w:val="22"/>
          <w:lang w:eastAsia="en-US"/>
        </w:rPr>
        <w:t xml:space="preserve">Nosná konstrukce klenby z pískovce je v havarijním stavu. </w:t>
      </w:r>
      <w:r w:rsidR="00704B22">
        <w:rPr>
          <w:rFonts w:asciiTheme="minorHAnsi" w:eastAsiaTheme="minorHAnsi" w:hAnsiTheme="minorHAnsi" w:cstheme="minorHAnsi"/>
          <w:bCs w:val="0"/>
          <w:sz w:val="22"/>
          <w:szCs w:val="22"/>
          <w:lang w:eastAsia="en-US"/>
        </w:rPr>
        <w:t xml:space="preserve">Dochází k degradaci zdiva </w:t>
      </w:r>
      <w:r w:rsidR="00BB0F20">
        <w:rPr>
          <w:rFonts w:asciiTheme="minorHAnsi" w:eastAsiaTheme="minorHAnsi" w:hAnsiTheme="minorHAnsi" w:cstheme="minorHAnsi"/>
          <w:bCs w:val="0"/>
          <w:sz w:val="22"/>
          <w:szCs w:val="22"/>
          <w:lang w:eastAsia="en-US"/>
        </w:rPr>
        <w:t xml:space="preserve">podpěr a křídel. </w:t>
      </w:r>
      <w:r w:rsidR="00A9103F">
        <w:rPr>
          <w:rFonts w:asciiTheme="minorHAnsi" w:eastAsiaTheme="minorHAnsi" w:hAnsiTheme="minorHAnsi" w:cstheme="minorHAnsi"/>
          <w:bCs w:val="0"/>
          <w:sz w:val="22"/>
          <w:szCs w:val="22"/>
          <w:lang w:eastAsia="en-US"/>
        </w:rPr>
        <w:t>Vozovka vykazuje lokální trhliny.</w:t>
      </w:r>
      <w:r w:rsidR="00BD3008">
        <w:rPr>
          <w:rFonts w:asciiTheme="minorHAnsi" w:eastAsiaTheme="minorHAnsi" w:hAnsiTheme="minorHAnsi" w:cstheme="minorHAnsi"/>
          <w:bCs w:val="0"/>
          <w:sz w:val="22"/>
          <w:szCs w:val="22"/>
          <w:lang w:eastAsia="en-US"/>
        </w:rPr>
        <w:t xml:space="preserve"> </w:t>
      </w:r>
      <w:r w:rsidR="00D43C19" w:rsidRPr="00D43C19">
        <w:rPr>
          <w:rFonts w:asciiTheme="minorHAnsi" w:eastAsiaTheme="minorHAnsi" w:hAnsiTheme="minorHAnsi" w:cstheme="minorHAnsi"/>
          <w:bCs w:val="0"/>
          <w:sz w:val="22"/>
          <w:szCs w:val="22"/>
          <w:lang w:eastAsia="en-US"/>
        </w:rPr>
        <w:t>Podrobněji je stav mostu a jeho závady popsány v</w:t>
      </w:r>
      <w:r w:rsidR="00D43C19">
        <w:rPr>
          <w:rFonts w:asciiTheme="minorHAnsi" w:eastAsiaTheme="minorHAnsi" w:hAnsiTheme="minorHAnsi" w:cstheme="minorHAnsi"/>
          <w:bCs w:val="0"/>
          <w:sz w:val="22"/>
          <w:szCs w:val="22"/>
          <w:lang w:eastAsia="en-US"/>
        </w:rPr>
        <w:t> </w:t>
      </w:r>
      <w:r w:rsidR="00D43C19" w:rsidRPr="00D43C19">
        <w:rPr>
          <w:rFonts w:asciiTheme="minorHAnsi" w:eastAsiaTheme="minorHAnsi" w:hAnsiTheme="minorHAnsi" w:cstheme="minorHAnsi"/>
          <w:bCs w:val="0"/>
          <w:sz w:val="22"/>
          <w:szCs w:val="22"/>
          <w:lang w:eastAsia="en-US"/>
        </w:rPr>
        <w:t>HPM</w:t>
      </w:r>
      <w:r w:rsidR="00D43C19">
        <w:rPr>
          <w:rFonts w:asciiTheme="minorHAnsi" w:eastAsiaTheme="minorHAnsi" w:hAnsiTheme="minorHAnsi" w:cstheme="minorHAnsi"/>
          <w:bCs w:val="0"/>
          <w:sz w:val="22"/>
          <w:szCs w:val="22"/>
          <w:lang w:eastAsia="en-US"/>
        </w:rPr>
        <w:t>.</w:t>
      </w:r>
    </w:p>
    <w:p w14:paraId="56A707EE" w14:textId="7D53D0AC" w:rsidR="005141F9" w:rsidRPr="00200776" w:rsidRDefault="00A32319" w:rsidP="00BC4D8C">
      <w:pPr>
        <w:pStyle w:val="Zkladntext"/>
        <w:rPr>
          <w:rFonts w:asciiTheme="minorHAnsi" w:eastAsiaTheme="minorHAnsi" w:hAnsiTheme="minorHAnsi" w:cstheme="minorHAnsi"/>
          <w:bCs w:val="0"/>
          <w:sz w:val="22"/>
          <w:szCs w:val="22"/>
          <w:lang w:eastAsia="en-US"/>
        </w:rPr>
      </w:pPr>
      <w:r w:rsidRPr="00A32319">
        <w:rPr>
          <w:rFonts w:asciiTheme="minorHAnsi" w:eastAsiaTheme="minorHAnsi" w:hAnsiTheme="minorHAnsi" w:cstheme="minorHAnsi"/>
          <w:bCs w:val="0"/>
          <w:sz w:val="22"/>
          <w:szCs w:val="22"/>
          <w:lang w:eastAsia="en-US"/>
        </w:rPr>
        <w:t xml:space="preserve">Podle závěrů z poslední hlavní prohlídky je </w:t>
      </w:r>
      <w:r w:rsidR="00C50EE3">
        <w:rPr>
          <w:rFonts w:asciiTheme="minorHAnsi" w:eastAsiaTheme="minorHAnsi" w:hAnsiTheme="minorHAnsi" w:cstheme="minorHAnsi"/>
          <w:bCs w:val="0"/>
          <w:sz w:val="22"/>
          <w:szCs w:val="22"/>
          <w:lang w:eastAsia="en-US"/>
        </w:rPr>
        <w:t>uvažováno</w:t>
      </w:r>
      <w:r w:rsidR="007F7F96">
        <w:rPr>
          <w:rFonts w:asciiTheme="minorHAnsi" w:eastAsiaTheme="minorHAnsi" w:hAnsiTheme="minorHAnsi" w:cstheme="minorHAnsi"/>
          <w:bCs w:val="0"/>
          <w:sz w:val="22"/>
          <w:szCs w:val="22"/>
          <w:lang w:eastAsia="en-US"/>
        </w:rPr>
        <w:t xml:space="preserve"> s</w:t>
      </w:r>
      <w:r w:rsidRPr="00A32319">
        <w:rPr>
          <w:rFonts w:asciiTheme="minorHAnsi" w:eastAsiaTheme="minorHAnsi" w:hAnsiTheme="minorHAnsi" w:cstheme="minorHAnsi"/>
          <w:bCs w:val="0"/>
          <w:sz w:val="22"/>
          <w:szCs w:val="22"/>
          <w:lang w:eastAsia="en-US"/>
        </w:rPr>
        <w:t xml:space="preserve"> náhrad</w:t>
      </w:r>
      <w:r w:rsidR="007F7F96">
        <w:rPr>
          <w:rFonts w:asciiTheme="minorHAnsi" w:eastAsiaTheme="minorHAnsi" w:hAnsiTheme="minorHAnsi" w:cstheme="minorHAnsi"/>
          <w:bCs w:val="0"/>
          <w:sz w:val="22"/>
          <w:szCs w:val="22"/>
          <w:lang w:eastAsia="en-US"/>
        </w:rPr>
        <w:t>ou</w:t>
      </w:r>
      <w:r w:rsidRPr="00A32319">
        <w:rPr>
          <w:rFonts w:asciiTheme="minorHAnsi" w:eastAsiaTheme="minorHAnsi" w:hAnsiTheme="minorHAnsi" w:cstheme="minorHAnsi"/>
          <w:bCs w:val="0"/>
          <w:sz w:val="22"/>
          <w:szCs w:val="22"/>
          <w:lang w:eastAsia="en-US"/>
        </w:rPr>
        <w:t xml:space="preserve"> novým mostním objektem. </w:t>
      </w:r>
      <w:r w:rsidR="007F7F96">
        <w:rPr>
          <w:rFonts w:asciiTheme="minorHAnsi" w:eastAsiaTheme="minorHAnsi" w:hAnsiTheme="minorHAnsi" w:cstheme="minorHAnsi"/>
          <w:bCs w:val="0"/>
          <w:sz w:val="22"/>
          <w:szCs w:val="22"/>
          <w:lang w:eastAsia="en-US"/>
        </w:rPr>
        <w:t>S</w:t>
      </w:r>
      <w:r w:rsidRPr="00A32319">
        <w:rPr>
          <w:rFonts w:asciiTheme="minorHAnsi" w:eastAsiaTheme="minorHAnsi" w:hAnsiTheme="minorHAnsi" w:cstheme="minorHAnsi"/>
          <w:bCs w:val="0"/>
          <w:sz w:val="22"/>
          <w:szCs w:val="22"/>
          <w:lang w:eastAsia="en-US"/>
        </w:rPr>
        <w:t xml:space="preserve">távající most je na výtoku zazděn a přechází v zatrubnění, </w:t>
      </w:r>
      <w:r w:rsidR="0018172F">
        <w:rPr>
          <w:rFonts w:asciiTheme="minorHAnsi" w:eastAsiaTheme="minorHAnsi" w:hAnsiTheme="minorHAnsi" w:cstheme="minorHAnsi"/>
          <w:bCs w:val="0"/>
          <w:sz w:val="22"/>
          <w:szCs w:val="22"/>
          <w:lang w:eastAsia="en-US"/>
        </w:rPr>
        <w:t xml:space="preserve">proto je </w:t>
      </w:r>
      <w:r w:rsidR="00386254">
        <w:rPr>
          <w:rFonts w:asciiTheme="minorHAnsi" w:eastAsiaTheme="minorHAnsi" w:hAnsiTheme="minorHAnsi" w:cstheme="minorHAnsi"/>
          <w:bCs w:val="0"/>
          <w:sz w:val="22"/>
          <w:szCs w:val="22"/>
          <w:lang w:eastAsia="en-US"/>
        </w:rPr>
        <w:t>uvažováno s</w:t>
      </w:r>
      <w:r w:rsidRPr="00A32319">
        <w:rPr>
          <w:rFonts w:asciiTheme="minorHAnsi" w:eastAsiaTheme="minorHAnsi" w:hAnsiTheme="minorHAnsi" w:cstheme="minorHAnsi"/>
          <w:bCs w:val="0"/>
          <w:sz w:val="22"/>
          <w:szCs w:val="22"/>
          <w:lang w:eastAsia="en-US"/>
        </w:rPr>
        <w:t xml:space="preserve"> přestavb</w:t>
      </w:r>
      <w:r w:rsidR="00386254">
        <w:rPr>
          <w:rFonts w:asciiTheme="minorHAnsi" w:eastAsiaTheme="minorHAnsi" w:hAnsiTheme="minorHAnsi" w:cstheme="minorHAnsi"/>
          <w:bCs w:val="0"/>
          <w:sz w:val="22"/>
          <w:szCs w:val="22"/>
          <w:lang w:eastAsia="en-US"/>
        </w:rPr>
        <w:t>ou</w:t>
      </w:r>
      <w:r w:rsidRPr="00A32319">
        <w:rPr>
          <w:rFonts w:asciiTheme="minorHAnsi" w:eastAsiaTheme="minorHAnsi" w:hAnsiTheme="minorHAnsi" w:cstheme="minorHAnsi"/>
          <w:bCs w:val="0"/>
          <w:sz w:val="22"/>
          <w:szCs w:val="22"/>
          <w:lang w:eastAsia="en-US"/>
        </w:rPr>
        <w:t xml:space="preserve"> mostu na přesýpaný propustek o parametrech navazujícího zatrubnění. </w:t>
      </w:r>
      <w:r w:rsidR="0018172F">
        <w:rPr>
          <w:rFonts w:asciiTheme="minorHAnsi" w:eastAsiaTheme="minorHAnsi" w:hAnsiTheme="minorHAnsi" w:cstheme="minorHAnsi"/>
          <w:bCs w:val="0"/>
          <w:sz w:val="22"/>
          <w:szCs w:val="22"/>
          <w:lang w:eastAsia="en-US"/>
        </w:rPr>
        <w:t>Konečný návrh řešení a způsob z</w:t>
      </w:r>
      <w:r w:rsidRPr="00A32319">
        <w:rPr>
          <w:rFonts w:asciiTheme="minorHAnsi" w:eastAsiaTheme="minorHAnsi" w:hAnsiTheme="minorHAnsi" w:cstheme="minorHAnsi"/>
          <w:bCs w:val="0"/>
          <w:sz w:val="22"/>
          <w:szCs w:val="22"/>
          <w:lang w:eastAsia="en-US"/>
        </w:rPr>
        <w:t xml:space="preserve">aložení bude </w:t>
      </w:r>
      <w:r w:rsidR="00BF1712">
        <w:rPr>
          <w:rFonts w:asciiTheme="minorHAnsi" w:eastAsiaTheme="minorHAnsi" w:hAnsiTheme="minorHAnsi" w:cstheme="minorHAnsi"/>
          <w:bCs w:val="0"/>
          <w:sz w:val="22"/>
          <w:szCs w:val="22"/>
          <w:lang w:eastAsia="en-US"/>
        </w:rPr>
        <w:t>vycházet z</w:t>
      </w:r>
      <w:r w:rsidRPr="00A32319">
        <w:rPr>
          <w:rFonts w:asciiTheme="minorHAnsi" w:eastAsiaTheme="minorHAnsi" w:hAnsiTheme="minorHAnsi" w:cstheme="minorHAnsi"/>
          <w:bCs w:val="0"/>
          <w:sz w:val="22"/>
          <w:szCs w:val="22"/>
          <w:lang w:eastAsia="en-US"/>
        </w:rPr>
        <w:t xml:space="preserve"> </w:t>
      </w:r>
      <w:r w:rsidR="004D2376">
        <w:rPr>
          <w:rFonts w:asciiTheme="minorHAnsi" w:eastAsiaTheme="minorHAnsi" w:hAnsiTheme="minorHAnsi" w:cstheme="minorHAnsi"/>
          <w:bCs w:val="0"/>
          <w:sz w:val="22"/>
          <w:szCs w:val="22"/>
          <w:lang w:eastAsia="en-US"/>
        </w:rPr>
        <w:t>výsledků</w:t>
      </w:r>
      <w:r w:rsidRPr="00A32319">
        <w:rPr>
          <w:rFonts w:asciiTheme="minorHAnsi" w:eastAsiaTheme="minorHAnsi" w:hAnsiTheme="minorHAnsi" w:cstheme="minorHAnsi"/>
          <w:bCs w:val="0"/>
          <w:sz w:val="22"/>
          <w:szCs w:val="22"/>
          <w:lang w:eastAsia="en-US"/>
        </w:rPr>
        <w:t xml:space="preserve"> průzkum</w:t>
      </w:r>
      <w:r w:rsidR="00BF1712">
        <w:rPr>
          <w:rFonts w:asciiTheme="minorHAnsi" w:eastAsiaTheme="minorHAnsi" w:hAnsiTheme="minorHAnsi" w:cstheme="minorHAnsi"/>
          <w:bCs w:val="0"/>
          <w:sz w:val="22"/>
          <w:szCs w:val="22"/>
          <w:lang w:eastAsia="en-US"/>
        </w:rPr>
        <w:t>ných prací</w:t>
      </w:r>
      <w:r w:rsidRPr="00A32319">
        <w:rPr>
          <w:rFonts w:asciiTheme="minorHAnsi" w:eastAsiaTheme="minorHAnsi" w:hAnsiTheme="minorHAnsi" w:cstheme="minorHAnsi"/>
          <w:bCs w:val="0"/>
          <w:sz w:val="22"/>
          <w:szCs w:val="22"/>
          <w:lang w:eastAsia="en-US"/>
        </w:rPr>
        <w:t>. Součástí zakázky bude i projednání s DOSS, řešení přeložek IS a majetkoprávní vypořádání. Záměr se shoduje s územním plánem obce.</w:t>
      </w:r>
      <w:r w:rsidR="003B378C">
        <w:rPr>
          <w:rFonts w:asciiTheme="minorHAnsi" w:eastAsiaTheme="minorHAnsi" w:hAnsiTheme="minorHAnsi" w:cstheme="minorHAnsi"/>
          <w:bCs w:val="0"/>
          <w:sz w:val="22"/>
          <w:szCs w:val="22"/>
          <w:lang w:eastAsia="en-US"/>
        </w:rPr>
        <w:t xml:space="preserve"> </w:t>
      </w:r>
      <w:r w:rsidR="009E7B7F" w:rsidRPr="00200776">
        <w:rPr>
          <w:rFonts w:asciiTheme="minorHAnsi" w:eastAsiaTheme="minorHAnsi" w:hAnsiTheme="minorHAnsi" w:cstheme="minorHAnsi"/>
          <w:bCs w:val="0"/>
          <w:sz w:val="22"/>
          <w:szCs w:val="22"/>
          <w:lang w:eastAsia="en-US"/>
        </w:rPr>
        <w:t xml:space="preserve">Most bude mít </w:t>
      </w:r>
      <w:r w:rsidR="009F62EB" w:rsidRPr="00200776">
        <w:rPr>
          <w:rFonts w:asciiTheme="minorHAnsi" w:eastAsiaTheme="minorHAnsi" w:hAnsiTheme="minorHAnsi" w:cstheme="minorHAnsi"/>
          <w:bCs w:val="0"/>
          <w:sz w:val="22"/>
          <w:szCs w:val="22"/>
          <w:lang w:eastAsia="en-US"/>
        </w:rPr>
        <w:t xml:space="preserve">v cílovém </w:t>
      </w:r>
      <w:r w:rsidR="009F62EB" w:rsidRPr="00200776">
        <w:rPr>
          <w:rFonts w:asciiTheme="minorHAnsi" w:eastAsiaTheme="minorHAnsi" w:hAnsiTheme="minorHAnsi" w:cstheme="minorHAnsi"/>
          <w:bCs w:val="0"/>
          <w:sz w:val="22"/>
          <w:szCs w:val="22"/>
          <w:lang w:eastAsia="en-US"/>
        </w:rPr>
        <w:lastRenderedPageBreak/>
        <w:t xml:space="preserve">stavu </w:t>
      </w:r>
      <w:r w:rsidR="009E7B7F" w:rsidRPr="00200776">
        <w:rPr>
          <w:rFonts w:asciiTheme="minorHAnsi" w:eastAsiaTheme="minorHAnsi" w:hAnsiTheme="minorHAnsi" w:cstheme="minorHAnsi"/>
          <w:bCs w:val="0"/>
          <w:sz w:val="22"/>
          <w:szCs w:val="22"/>
          <w:lang w:eastAsia="en-US"/>
        </w:rPr>
        <w:t>plnou zatížitelnost</w:t>
      </w:r>
      <w:r w:rsidR="00B27087" w:rsidRPr="00200776">
        <w:rPr>
          <w:rFonts w:asciiTheme="minorHAnsi" w:eastAsiaTheme="minorHAnsi" w:hAnsiTheme="minorHAnsi" w:cstheme="minorHAnsi"/>
          <w:bCs w:val="0"/>
          <w:sz w:val="22"/>
          <w:szCs w:val="22"/>
          <w:lang w:eastAsia="en-US"/>
        </w:rPr>
        <w:t xml:space="preserve"> </w:t>
      </w:r>
      <w:r w:rsidR="009F62EB" w:rsidRPr="00200776">
        <w:rPr>
          <w:rFonts w:asciiTheme="minorHAnsi" w:eastAsiaTheme="minorHAnsi" w:hAnsiTheme="minorHAnsi" w:cstheme="minorHAnsi"/>
          <w:bCs w:val="0"/>
          <w:sz w:val="22"/>
          <w:szCs w:val="22"/>
          <w:lang w:eastAsia="en-US"/>
        </w:rPr>
        <w:t>a normové šířkové upořádání. O</w:t>
      </w:r>
      <w:r w:rsidR="009E7B7F" w:rsidRPr="00200776">
        <w:rPr>
          <w:rFonts w:asciiTheme="minorHAnsi" w:eastAsiaTheme="minorHAnsi" w:hAnsiTheme="minorHAnsi" w:cstheme="minorHAnsi"/>
          <w:bCs w:val="0"/>
          <w:sz w:val="22"/>
          <w:szCs w:val="22"/>
          <w:lang w:eastAsia="en-US"/>
        </w:rPr>
        <w:t>sazením normového záchytného systému bude z</w:t>
      </w:r>
      <w:r w:rsidR="00C9784A">
        <w:rPr>
          <w:rFonts w:asciiTheme="minorHAnsi" w:eastAsiaTheme="minorHAnsi" w:hAnsiTheme="minorHAnsi" w:cstheme="minorHAnsi"/>
          <w:bCs w:val="0"/>
          <w:sz w:val="22"/>
          <w:szCs w:val="22"/>
          <w:lang w:eastAsia="en-US"/>
        </w:rPr>
        <w:t>a</w:t>
      </w:r>
      <w:r w:rsidR="009E7B7F" w:rsidRPr="00200776">
        <w:rPr>
          <w:rFonts w:asciiTheme="minorHAnsi" w:eastAsiaTheme="minorHAnsi" w:hAnsiTheme="minorHAnsi" w:cstheme="minorHAnsi"/>
          <w:bCs w:val="0"/>
          <w:sz w:val="22"/>
          <w:szCs w:val="22"/>
          <w:lang w:eastAsia="en-US"/>
        </w:rPr>
        <w:t xml:space="preserve">jištěna bezpečnost silničního provozu. </w:t>
      </w:r>
    </w:p>
    <w:p w14:paraId="55C3C2BD" w14:textId="77777777" w:rsidR="000A5553" w:rsidRPr="00200776" w:rsidRDefault="000A5553">
      <w:pPr>
        <w:rPr>
          <w:rFonts w:cstheme="minorHAnsi"/>
        </w:rPr>
      </w:pPr>
    </w:p>
    <w:p w14:paraId="31760391" w14:textId="3EBF8CCB" w:rsidR="000A5553" w:rsidRDefault="006B4764" w:rsidP="008B52E4">
      <w:pPr>
        <w:pStyle w:val="Nadpis2"/>
        <w:rPr>
          <w:rFonts w:cstheme="minorHAnsi"/>
        </w:rPr>
      </w:pPr>
      <w:r w:rsidRPr="008F4745">
        <w:rPr>
          <w:rFonts w:cstheme="minorHAnsi"/>
        </w:rPr>
        <w:t>Další p</w:t>
      </w:r>
      <w:r w:rsidR="000A5553" w:rsidRPr="008F4745">
        <w:rPr>
          <w:rFonts w:cstheme="minorHAnsi"/>
        </w:rPr>
        <w:t>ožadavky Objednatele:</w:t>
      </w:r>
    </w:p>
    <w:p w14:paraId="41270CCD" w14:textId="0292F1E7" w:rsidR="00066069" w:rsidRDefault="00066069" w:rsidP="00066069">
      <w:pPr>
        <w:pStyle w:val="Odstavecseseznamem"/>
        <w:numPr>
          <w:ilvl w:val="0"/>
          <w:numId w:val="11"/>
        </w:numPr>
      </w:pPr>
      <w:r>
        <w:t>Zhotovitel vypracuje návrh dopravně inženýrského opatření, včetně jeho projednání s příslušnými orgány státní správy a samosprávy.</w:t>
      </w:r>
    </w:p>
    <w:p w14:paraId="1222FC7A" w14:textId="453088B4" w:rsidR="00066069" w:rsidRDefault="009040DA" w:rsidP="00066069">
      <w:pPr>
        <w:pStyle w:val="Odstavecseseznamem"/>
        <w:numPr>
          <w:ilvl w:val="0"/>
          <w:numId w:val="11"/>
        </w:numPr>
      </w:pPr>
      <w:r>
        <w:t>Návrh o</w:t>
      </w:r>
      <w:r w:rsidR="00066069">
        <w:t xml:space="preserve">prav objízdných tras </w:t>
      </w:r>
      <w:r>
        <w:t>bude</w:t>
      </w:r>
      <w:r w:rsidR="00066069">
        <w:t xml:space="preserve"> jako samostatná položka součástí rozpočtu stavby.</w:t>
      </w:r>
    </w:p>
    <w:p w14:paraId="13FE66F7" w14:textId="07F41542" w:rsidR="009407F3" w:rsidRPr="00D450B7" w:rsidRDefault="00066069" w:rsidP="00066069">
      <w:pPr>
        <w:pStyle w:val="Odstavecseseznamem"/>
        <w:numPr>
          <w:ilvl w:val="0"/>
          <w:numId w:val="11"/>
        </w:numPr>
      </w:pPr>
      <w:r>
        <w:t xml:space="preserve">V projekční přípravě bude záměr projednán s Odborem veřejné mobility Středočeského kraje a v případě nutnosti (a dle vyjádření Odboru veřejné mobility), budou zapracovány návaznosti na </w:t>
      </w:r>
      <w:r w:rsidRPr="00D450B7">
        <w:t>cyklistickou infrastrukturu Středočeského kraje.</w:t>
      </w:r>
    </w:p>
    <w:p w14:paraId="542381A7" w14:textId="77777777" w:rsidR="0018769F" w:rsidRPr="00D450B7" w:rsidRDefault="0018769F" w:rsidP="0018769F">
      <w:pPr>
        <w:pStyle w:val="Odstavecseseznamem"/>
        <w:numPr>
          <w:ilvl w:val="0"/>
          <w:numId w:val="11"/>
        </w:numPr>
      </w:pPr>
      <w:r w:rsidRPr="00D450B7">
        <w:t>Součástí akce bude také zajištění smluv pro přeložení inženýrských sítí a řešení kompletního majetkoprávního vypořádání stavby. Majetkoprávní vypořádání stavby je součástí předmětu plnění a bude prováděno v souladu s platným Metodickým pokynem pro výkon majetkoprávní přípravy dopravních staveb Středočeského kraje, schváleným Zastupitelstvem kraje.</w:t>
      </w:r>
    </w:p>
    <w:p w14:paraId="00491079" w14:textId="1666BE30" w:rsidR="008B6AEF" w:rsidRPr="00D450B7" w:rsidRDefault="0018769F" w:rsidP="00557A4B">
      <w:pPr>
        <w:pStyle w:val="Odstavecseseznamem"/>
        <w:numPr>
          <w:ilvl w:val="0"/>
          <w:numId w:val="11"/>
        </w:numPr>
        <w:spacing w:before="120" w:after="120"/>
        <w:ind w:left="714" w:hanging="357"/>
      </w:pPr>
      <w:r w:rsidRPr="00D450B7">
        <w:t>V případě nutnosti přeložení inženýrských sítí (ČEZ, CETIN atd.) bude inženýrská činnost prováděna až do doby zajištění uzavření realizačních smluv (ne pouze Smluv o smlouvách budoucích)</w:t>
      </w:r>
      <w:r w:rsidR="008A64C6" w:rsidRPr="00D450B7">
        <w:t>,</w:t>
      </w:r>
      <w:r w:rsidRPr="00D450B7">
        <w:t xml:space="preserve"> </w:t>
      </w:r>
      <w:r w:rsidR="008A64C6" w:rsidRPr="00D450B7">
        <w:t>v</w:t>
      </w:r>
      <w:r w:rsidRPr="00D450B7">
        <w:t>četně kontroly realizace přeložek a připravenosti akce k předání do realizace.</w:t>
      </w:r>
    </w:p>
    <w:p w14:paraId="4D5AFB37" w14:textId="77777777" w:rsidR="00A40B87" w:rsidRPr="008F4745" w:rsidRDefault="00A40B87" w:rsidP="00557A4B">
      <w:pPr>
        <w:spacing w:after="120"/>
        <w:rPr>
          <w:rFonts w:cstheme="minorHAnsi"/>
          <w:bCs/>
        </w:rPr>
      </w:pPr>
    </w:p>
    <w:p w14:paraId="1B8A0AE7" w14:textId="2CD31B92" w:rsidR="00DA788F" w:rsidRPr="008F4745" w:rsidRDefault="00DA788F" w:rsidP="008B52E4">
      <w:pPr>
        <w:pStyle w:val="Nadpis2"/>
        <w:rPr>
          <w:rFonts w:cstheme="minorHAnsi"/>
        </w:rPr>
      </w:pPr>
      <w:r w:rsidRPr="008F4745">
        <w:rPr>
          <w:rFonts w:cstheme="minorHAnsi"/>
        </w:rPr>
        <w:t>Předmět díla:</w:t>
      </w:r>
    </w:p>
    <w:p w14:paraId="59AC0058" w14:textId="47206475" w:rsidR="004D4920" w:rsidRPr="008F4745" w:rsidRDefault="00044E6D" w:rsidP="00FA68EA">
      <w:pPr>
        <w:pStyle w:val="Odstavecseseznamem"/>
        <w:numPr>
          <w:ilvl w:val="0"/>
          <w:numId w:val="1"/>
        </w:numPr>
        <w:rPr>
          <w:rStyle w:val="Zstupntext"/>
          <w:rFonts w:cstheme="minorHAnsi"/>
          <w:color w:val="auto"/>
        </w:rPr>
      </w:pPr>
      <w:r w:rsidRPr="008F4745">
        <w:rPr>
          <w:rFonts w:cstheme="minorHAnsi"/>
        </w:rPr>
        <w:t>Z</w:t>
      </w:r>
      <w:r w:rsidR="00795283" w:rsidRPr="008F4745">
        <w:rPr>
          <w:rFonts w:cstheme="minorHAnsi"/>
        </w:rPr>
        <w:t xml:space="preserve">pracování projektové dokumentace </w:t>
      </w:r>
      <w:r w:rsidR="000657A5" w:rsidRPr="008F4745">
        <w:rPr>
          <w:rFonts w:cstheme="minorHAnsi"/>
        </w:rPr>
        <w:t xml:space="preserve">pro povolení </w:t>
      </w:r>
      <w:r w:rsidR="002523AD">
        <w:rPr>
          <w:rFonts w:cstheme="minorHAnsi"/>
        </w:rPr>
        <w:t>stavby</w:t>
      </w:r>
      <w:r w:rsidR="000657A5" w:rsidRPr="008F4745">
        <w:rPr>
          <w:rFonts w:cstheme="minorHAnsi"/>
        </w:rPr>
        <w:t xml:space="preserve"> a </w:t>
      </w:r>
      <w:r w:rsidR="00555A56" w:rsidRPr="008F4745">
        <w:rPr>
          <w:rFonts w:cstheme="minorHAnsi"/>
        </w:rPr>
        <w:t xml:space="preserve">zpracování projektové dokumentace pro provádění stavby </w:t>
      </w:r>
      <w:r w:rsidR="004D4920" w:rsidRPr="008F4745">
        <w:rPr>
          <w:rFonts w:cstheme="minorHAnsi"/>
        </w:rPr>
        <w:t xml:space="preserve">pro záměr </w:t>
      </w:r>
      <w:sdt>
        <w:sdtPr>
          <w:rPr>
            <w:rStyle w:val="Styl1"/>
            <w:rFonts w:cstheme="minorHAnsi"/>
          </w:rPr>
          <w:alias w:val="Název záměru"/>
          <w:tag w:val="Název záměru"/>
          <w:id w:val="1803343545"/>
          <w:placeholder>
            <w:docPart w:val="DefaultPlaceholder_-1854013440"/>
          </w:placeholder>
        </w:sdtPr>
        <w:sdtEndPr>
          <w:rPr>
            <w:rStyle w:val="Standardnpsmoodstavce"/>
            <w:b w:val="0"/>
            <w:bCs/>
          </w:rPr>
        </w:sdtEndPr>
        <w:sdtContent>
          <w:r w:rsidR="009D201D">
            <w:rPr>
              <w:rStyle w:val="Styl1"/>
              <w:rFonts w:cstheme="minorHAnsi"/>
            </w:rPr>
            <w:t>„</w:t>
          </w:r>
          <w:r w:rsidR="009D201D" w:rsidRPr="009D201D">
            <w:rPr>
              <w:rStyle w:val="Styl1"/>
              <w:rFonts w:cstheme="minorHAnsi"/>
            </w:rPr>
            <w:t>III/00712 Knovíz, přestavba mostu ev.</w:t>
          </w:r>
          <w:r w:rsidR="0071182F">
            <w:rPr>
              <w:rStyle w:val="Styl1"/>
              <w:rFonts w:cstheme="minorHAnsi"/>
            </w:rPr>
            <w:t xml:space="preserve"> </w:t>
          </w:r>
          <w:r w:rsidR="009D201D" w:rsidRPr="009D201D">
            <w:rPr>
              <w:rStyle w:val="Styl1"/>
              <w:rFonts w:cstheme="minorHAnsi"/>
            </w:rPr>
            <w:t>č. 00712-5 na propustek</w:t>
          </w:r>
          <w:r w:rsidR="002D70AE">
            <w:rPr>
              <w:rStyle w:val="Styl1"/>
              <w:rFonts w:cstheme="minorHAnsi"/>
            </w:rPr>
            <w:t>“</w:t>
          </w:r>
        </w:sdtContent>
      </w:sdt>
      <w:r w:rsidR="00B60375">
        <w:rPr>
          <w:rFonts w:cstheme="minorHAnsi"/>
          <w:bCs/>
        </w:rPr>
        <w:t xml:space="preserve"> </w:t>
      </w:r>
      <w:r w:rsidR="00B60375" w:rsidRPr="00B60375">
        <w:rPr>
          <w:rStyle w:val="Styl1"/>
          <w:rFonts w:cstheme="minorHAnsi"/>
          <w:b w:val="0"/>
          <w:bCs/>
        </w:rPr>
        <w:t>– PD.</w:t>
      </w:r>
    </w:p>
    <w:p w14:paraId="0D8DAB85" w14:textId="59081502" w:rsidR="00F5550E" w:rsidRPr="008F4745" w:rsidRDefault="0094139D" w:rsidP="0008723E">
      <w:pPr>
        <w:spacing w:after="120" w:line="360" w:lineRule="auto"/>
        <w:ind w:left="357"/>
        <w:jc w:val="both"/>
        <w:rPr>
          <w:rFonts w:cstheme="minorHAnsi"/>
          <w:b/>
          <w:bCs/>
        </w:rPr>
      </w:pPr>
      <w:r w:rsidRPr="008F4745">
        <w:rPr>
          <w:rFonts w:cstheme="minorHAnsi"/>
          <w:b/>
          <w:bCs/>
        </w:rPr>
        <w:t>Souvisejícími činnostmi se rozumí:</w:t>
      </w:r>
    </w:p>
    <w:p w14:paraId="03A4FEA7" w14:textId="20C792BC" w:rsidR="0094139D" w:rsidRPr="008F4745" w:rsidRDefault="0094139D" w:rsidP="0008723E">
      <w:pPr>
        <w:pStyle w:val="Odstavecseseznamem"/>
        <w:numPr>
          <w:ilvl w:val="0"/>
          <w:numId w:val="7"/>
        </w:numPr>
        <w:spacing w:before="120"/>
        <w:ind w:left="714" w:hanging="357"/>
        <w:rPr>
          <w:rFonts w:cstheme="minorHAnsi"/>
        </w:rPr>
      </w:pPr>
      <w:r w:rsidRPr="008F4745">
        <w:rPr>
          <w:rFonts w:cstheme="minorHAnsi"/>
        </w:rPr>
        <w:t>Zajištění veškerých potřebných průzkumů a podkladů pro zpracování projektových dokumentací</w:t>
      </w:r>
    </w:p>
    <w:p w14:paraId="08C8B2C0" w14:textId="2354E86D" w:rsidR="005B7C5E" w:rsidRPr="008F4745" w:rsidRDefault="005B7C5E" w:rsidP="00FA68EA">
      <w:pPr>
        <w:pStyle w:val="Odstavecseseznamem"/>
        <w:numPr>
          <w:ilvl w:val="0"/>
          <w:numId w:val="7"/>
        </w:numPr>
        <w:rPr>
          <w:rFonts w:cstheme="minorHAnsi"/>
        </w:rPr>
      </w:pPr>
      <w:r w:rsidRPr="008F4745">
        <w:rPr>
          <w:rStyle w:val="Zstupntext"/>
          <w:rFonts w:cstheme="minorHAnsi"/>
          <w:color w:val="auto"/>
        </w:rPr>
        <w:t>Zajištění povolení záměru</w:t>
      </w:r>
    </w:p>
    <w:p w14:paraId="0B8D9BBF" w14:textId="0B6564EF" w:rsidR="00E97D45" w:rsidRDefault="004D4920" w:rsidP="00FA68EA">
      <w:pPr>
        <w:pStyle w:val="Odstavecseseznamem"/>
        <w:numPr>
          <w:ilvl w:val="0"/>
          <w:numId w:val="7"/>
        </w:numPr>
        <w:rPr>
          <w:rFonts w:cstheme="minorHAnsi"/>
        </w:rPr>
      </w:pPr>
      <w:r w:rsidRPr="008F4745">
        <w:rPr>
          <w:rFonts w:cstheme="minorHAnsi"/>
        </w:rPr>
        <w:t>V</w:t>
      </w:r>
      <w:r w:rsidR="00795283" w:rsidRPr="008F4745">
        <w:rPr>
          <w:rFonts w:cstheme="minorHAnsi"/>
        </w:rPr>
        <w:t xml:space="preserve">ýkon </w:t>
      </w:r>
      <w:r w:rsidRPr="008F4745">
        <w:rPr>
          <w:rFonts w:cstheme="minorHAnsi"/>
        </w:rPr>
        <w:t>související inženýrské činnosti</w:t>
      </w:r>
    </w:p>
    <w:p w14:paraId="7B8ACCA1" w14:textId="0346A2CB" w:rsidR="00FC7A5D" w:rsidRPr="008F4745" w:rsidRDefault="00FC7A5D" w:rsidP="00FA68EA">
      <w:pPr>
        <w:pStyle w:val="Odstavecseseznamem"/>
        <w:numPr>
          <w:ilvl w:val="0"/>
          <w:numId w:val="7"/>
        </w:numPr>
        <w:rPr>
          <w:rFonts w:cstheme="minorHAnsi"/>
        </w:rPr>
      </w:pPr>
      <w:r w:rsidRPr="008F4745">
        <w:rPr>
          <w:rFonts w:cstheme="minorHAnsi"/>
        </w:rPr>
        <w:t>K</w:t>
      </w:r>
      <w:r w:rsidR="00EB112D" w:rsidRPr="008F4745">
        <w:rPr>
          <w:rFonts w:cstheme="minorHAnsi"/>
        </w:rPr>
        <w:t>omple</w:t>
      </w:r>
      <w:r w:rsidR="00DA788F" w:rsidRPr="008F4745">
        <w:rPr>
          <w:rFonts w:cstheme="minorHAnsi"/>
        </w:rPr>
        <w:t>tní řešení odvodnění</w:t>
      </w:r>
    </w:p>
    <w:p w14:paraId="5FADBA75" w14:textId="4CEA87C8" w:rsidR="008960C4" w:rsidRPr="00F434D1" w:rsidRDefault="00020770" w:rsidP="00FA68EA">
      <w:pPr>
        <w:pStyle w:val="Odstavecseseznamem"/>
        <w:numPr>
          <w:ilvl w:val="0"/>
          <w:numId w:val="7"/>
        </w:numPr>
        <w:rPr>
          <w:rFonts w:cstheme="minorHAnsi"/>
        </w:rPr>
      </w:pPr>
      <w:r w:rsidRPr="00F434D1">
        <w:rPr>
          <w:rFonts w:cstheme="minorHAnsi"/>
        </w:rPr>
        <w:t xml:space="preserve">Zajištění </w:t>
      </w:r>
      <w:r w:rsidR="0076632D" w:rsidRPr="00F434D1">
        <w:rPr>
          <w:rFonts w:cstheme="minorHAnsi"/>
        </w:rPr>
        <w:t xml:space="preserve">přeložek </w:t>
      </w:r>
      <w:r w:rsidRPr="00F434D1">
        <w:rPr>
          <w:rFonts w:cstheme="minorHAnsi"/>
        </w:rPr>
        <w:t xml:space="preserve">inženýrských sítí </w:t>
      </w:r>
      <w:r w:rsidR="008960C4" w:rsidRPr="00F434D1">
        <w:rPr>
          <w:rFonts w:cstheme="minorHAnsi"/>
        </w:rPr>
        <w:t xml:space="preserve">včetně </w:t>
      </w:r>
      <w:r w:rsidR="003B316A" w:rsidRPr="00F434D1">
        <w:rPr>
          <w:rFonts w:cstheme="minorHAnsi"/>
        </w:rPr>
        <w:t>řešení související smluvní agendy</w:t>
      </w:r>
    </w:p>
    <w:p w14:paraId="6E21390C" w14:textId="0D043C04" w:rsidR="008960C4" w:rsidRPr="008F4745" w:rsidRDefault="007D0E9E" w:rsidP="00FA68EA">
      <w:pPr>
        <w:pStyle w:val="Odstavecseseznamem"/>
        <w:numPr>
          <w:ilvl w:val="0"/>
          <w:numId w:val="7"/>
        </w:numPr>
        <w:rPr>
          <w:rFonts w:cstheme="minorHAnsi"/>
        </w:rPr>
      </w:pPr>
      <w:r w:rsidRPr="008F4745">
        <w:rPr>
          <w:rFonts w:cstheme="minorHAnsi"/>
        </w:rPr>
        <w:t>M</w:t>
      </w:r>
      <w:r w:rsidR="00020770" w:rsidRPr="008F4745">
        <w:rPr>
          <w:rFonts w:cstheme="minorHAnsi"/>
        </w:rPr>
        <w:t>ajetkoprávní</w:t>
      </w:r>
      <w:r w:rsidRPr="008F4745">
        <w:rPr>
          <w:rFonts w:cstheme="minorHAnsi"/>
        </w:rPr>
        <w:t xml:space="preserve"> </w:t>
      </w:r>
      <w:r w:rsidR="00020770" w:rsidRPr="008F4745">
        <w:rPr>
          <w:rFonts w:cstheme="minorHAnsi"/>
        </w:rPr>
        <w:t>vypořádání stavby</w:t>
      </w:r>
    </w:p>
    <w:p w14:paraId="42C8C196" w14:textId="3DF79AD6" w:rsidR="00E93871" w:rsidRPr="000A7128" w:rsidRDefault="00E93871" w:rsidP="00FA68EA">
      <w:pPr>
        <w:pStyle w:val="Odstavecseseznamem"/>
        <w:numPr>
          <w:ilvl w:val="0"/>
          <w:numId w:val="7"/>
        </w:numPr>
        <w:rPr>
          <w:rFonts w:cstheme="minorHAnsi"/>
        </w:rPr>
      </w:pPr>
      <w:r w:rsidRPr="008F4745">
        <w:rPr>
          <w:rFonts w:cstheme="minorHAnsi"/>
        </w:rPr>
        <w:t xml:space="preserve">Vypracování </w:t>
      </w:r>
      <w:r w:rsidR="005A22AD" w:rsidRPr="008F4745">
        <w:rPr>
          <w:rFonts w:cstheme="minorHAnsi"/>
        </w:rPr>
        <w:t xml:space="preserve">soupisu prací s výkazem výměr a </w:t>
      </w:r>
      <w:r w:rsidR="00C57057">
        <w:rPr>
          <w:rFonts w:cstheme="minorHAnsi"/>
        </w:rPr>
        <w:t xml:space="preserve">položkového </w:t>
      </w:r>
      <w:r w:rsidRPr="000A7128">
        <w:rPr>
          <w:rFonts w:cstheme="minorHAnsi"/>
        </w:rPr>
        <w:t>rozpočtu</w:t>
      </w:r>
      <w:r w:rsidR="00F8578C" w:rsidRPr="000A7128">
        <w:rPr>
          <w:rFonts w:cstheme="minorHAnsi"/>
        </w:rPr>
        <w:t xml:space="preserve"> v</w:t>
      </w:r>
      <w:r w:rsidR="009426DC" w:rsidRPr="000A7128">
        <w:rPr>
          <w:rFonts w:cstheme="minorHAnsi"/>
        </w:rPr>
        <w:t xml:space="preserve"> platné </w:t>
      </w:r>
      <w:r w:rsidR="00F8578C" w:rsidRPr="000A7128">
        <w:rPr>
          <w:rFonts w:cstheme="minorHAnsi"/>
        </w:rPr>
        <w:t>cenové soustavě URS</w:t>
      </w:r>
      <w:r w:rsidR="009426DC" w:rsidRPr="000A7128">
        <w:rPr>
          <w:rFonts w:cstheme="minorHAnsi"/>
        </w:rPr>
        <w:t>/OTSKP</w:t>
      </w:r>
    </w:p>
    <w:p w14:paraId="69F6D84C" w14:textId="5EFBEAD8" w:rsidR="00201142" w:rsidRPr="000A7128" w:rsidRDefault="007372A2" w:rsidP="00FA68EA">
      <w:pPr>
        <w:pStyle w:val="Odstavecseseznamem"/>
        <w:numPr>
          <w:ilvl w:val="0"/>
          <w:numId w:val="7"/>
        </w:numPr>
        <w:rPr>
          <w:rFonts w:cstheme="minorHAnsi"/>
        </w:rPr>
      </w:pPr>
      <w:r w:rsidRPr="000A7128">
        <w:rPr>
          <w:rFonts w:cstheme="minorHAnsi"/>
        </w:rPr>
        <w:t>Jednorázová aktualizace rozpočtu</w:t>
      </w:r>
    </w:p>
    <w:p w14:paraId="30ACBC22" w14:textId="6AA31895" w:rsidR="008D04E1" w:rsidRPr="000A7128" w:rsidRDefault="009426DC" w:rsidP="00FA68EA">
      <w:pPr>
        <w:pStyle w:val="Odstavecseseznamem"/>
        <w:numPr>
          <w:ilvl w:val="0"/>
          <w:numId w:val="7"/>
        </w:numPr>
        <w:rPr>
          <w:rFonts w:cstheme="minorHAnsi"/>
        </w:rPr>
      </w:pPr>
      <w:r w:rsidRPr="000A7128">
        <w:rPr>
          <w:rFonts w:cstheme="minorHAnsi"/>
        </w:rPr>
        <w:t>Návrh</w:t>
      </w:r>
      <w:r w:rsidR="00E81A54" w:rsidRPr="000A7128">
        <w:rPr>
          <w:rFonts w:cstheme="minorHAnsi"/>
        </w:rPr>
        <w:t xml:space="preserve"> řešení</w:t>
      </w:r>
      <w:r w:rsidRPr="000A7128">
        <w:rPr>
          <w:rFonts w:cstheme="minorHAnsi"/>
        </w:rPr>
        <w:t xml:space="preserve"> </w:t>
      </w:r>
      <w:r w:rsidR="00A42FB2" w:rsidRPr="000A7128">
        <w:rPr>
          <w:rFonts w:cstheme="minorHAnsi"/>
        </w:rPr>
        <w:t>o</w:t>
      </w:r>
      <w:r w:rsidR="008D04E1" w:rsidRPr="000A7128">
        <w:rPr>
          <w:rFonts w:cstheme="minorHAnsi"/>
        </w:rPr>
        <w:t>prav objízdných tras v rozsahu určeném Objednatelem</w:t>
      </w:r>
    </w:p>
    <w:p w14:paraId="6264F5F1" w14:textId="16AC234C" w:rsidR="00515ED5" w:rsidRPr="008F4745" w:rsidRDefault="00F46AEF" w:rsidP="00FA68EA">
      <w:pPr>
        <w:pStyle w:val="Odstavecseseznamem"/>
        <w:numPr>
          <w:ilvl w:val="0"/>
          <w:numId w:val="7"/>
        </w:numPr>
        <w:rPr>
          <w:rFonts w:cstheme="minorHAnsi"/>
        </w:rPr>
      </w:pPr>
      <w:r w:rsidRPr="008F4745">
        <w:rPr>
          <w:rFonts w:cstheme="minorHAnsi"/>
        </w:rPr>
        <w:t>Z</w:t>
      </w:r>
      <w:r w:rsidR="00F576F3" w:rsidRPr="008F4745">
        <w:rPr>
          <w:rFonts w:cstheme="minorHAnsi"/>
        </w:rPr>
        <w:t>hodnocení potřeby návrhu dopravně </w:t>
      </w:r>
      <w:bookmarkStart w:id="1" w:name="highlightHit_1"/>
      <w:bookmarkEnd w:id="1"/>
      <w:r w:rsidR="00F576F3" w:rsidRPr="008F4745">
        <w:rPr>
          <w:rFonts w:cstheme="minorHAnsi"/>
        </w:rPr>
        <w:t>inženýrských opatření</w:t>
      </w:r>
    </w:p>
    <w:p w14:paraId="46D46482" w14:textId="64D2E696" w:rsidR="000E4581" w:rsidRPr="000A7128" w:rsidRDefault="000E4581" w:rsidP="00FA68EA">
      <w:pPr>
        <w:pStyle w:val="Odstavecseseznamem"/>
        <w:numPr>
          <w:ilvl w:val="0"/>
          <w:numId w:val="7"/>
        </w:numPr>
        <w:rPr>
          <w:rFonts w:cstheme="minorHAnsi"/>
        </w:rPr>
      </w:pPr>
      <w:r w:rsidRPr="000A7128">
        <w:rPr>
          <w:rFonts w:cstheme="minorHAnsi"/>
        </w:rPr>
        <w:t>Vypracování plánu BOZP</w:t>
      </w:r>
    </w:p>
    <w:p w14:paraId="67DE2659" w14:textId="0007A39B" w:rsidR="00D962C1" w:rsidRPr="000A7128" w:rsidRDefault="00D962C1" w:rsidP="00FA68EA">
      <w:pPr>
        <w:pStyle w:val="Odstavecseseznamem"/>
        <w:numPr>
          <w:ilvl w:val="0"/>
          <w:numId w:val="7"/>
        </w:numPr>
        <w:rPr>
          <w:rFonts w:cstheme="minorHAnsi"/>
        </w:rPr>
      </w:pPr>
      <w:r w:rsidRPr="000A7128">
        <w:rPr>
          <w:rFonts w:cstheme="minorHAnsi"/>
        </w:rPr>
        <w:t>Provádění dozoru</w:t>
      </w:r>
      <w:r w:rsidR="008377EC" w:rsidRPr="000A7128">
        <w:rPr>
          <w:rFonts w:cstheme="minorHAnsi"/>
        </w:rPr>
        <w:t xml:space="preserve"> projektanta</w:t>
      </w:r>
    </w:p>
    <w:p w14:paraId="0DA18A03" w14:textId="77777777" w:rsidR="00E16B5B" w:rsidRPr="008777E3" w:rsidRDefault="00E16B5B" w:rsidP="00E16B5B">
      <w:pPr>
        <w:pStyle w:val="Odstavecseseznamem"/>
        <w:numPr>
          <w:ilvl w:val="0"/>
          <w:numId w:val="0"/>
        </w:numPr>
        <w:ind w:left="720"/>
        <w:rPr>
          <w:rFonts w:cstheme="minorHAnsi"/>
        </w:rPr>
      </w:pPr>
    </w:p>
    <w:p w14:paraId="09383CBB" w14:textId="3477D996" w:rsidR="00E16B5B" w:rsidRPr="008777E3" w:rsidRDefault="00852F7F" w:rsidP="00E16B5B">
      <w:pPr>
        <w:pStyle w:val="Odstavecseseznamem"/>
        <w:numPr>
          <w:ilvl w:val="0"/>
          <w:numId w:val="0"/>
        </w:numPr>
        <w:ind w:left="720"/>
        <w:rPr>
          <w:rFonts w:cstheme="minorHAnsi"/>
        </w:rPr>
      </w:pPr>
      <w:r w:rsidRPr="008777E3">
        <w:rPr>
          <w:rFonts w:cstheme="minorHAnsi"/>
        </w:rPr>
        <w:t>Zpracování Mostního listu a Hlavní mostní prohlídky</w:t>
      </w:r>
      <w:r w:rsidR="00E16B5B" w:rsidRPr="008777E3">
        <w:rPr>
          <w:rFonts w:cstheme="minorHAnsi"/>
        </w:rPr>
        <w:t xml:space="preserve"> bude součástí </w:t>
      </w:r>
      <w:r w:rsidR="00526F69">
        <w:rPr>
          <w:rFonts w:cstheme="minorHAnsi"/>
        </w:rPr>
        <w:t>soupisu prací (</w:t>
      </w:r>
      <w:r w:rsidR="00E16B5B" w:rsidRPr="008777E3">
        <w:rPr>
          <w:rFonts w:cstheme="minorHAnsi"/>
        </w:rPr>
        <w:t>výkazu výměr</w:t>
      </w:r>
      <w:r w:rsidR="00526F69">
        <w:rPr>
          <w:rFonts w:cstheme="minorHAnsi"/>
        </w:rPr>
        <w:t>)</w:t>
      </w:r>
      <w:r w:rsidR="00E16B5B" w:rsidRPr="008777E3">
        <w:rPr>
          <w:rFonts w:cstheme="minorHAnsi"/>
        </w:rPr>
        <w:t xml:space="preserve"> v rámci zadání realizace stavebních prací.</w:t>
      </w:r>
    </w:p>
    <w:p w14:paraId="7BCCC049" w14:textId="66DB2896" w:rsidR="000E4581" w:rsidRPr="008F4745" w:rsidRDefault="00696164" w:rsidP="008B52E4">
      <w:pPr>
        <w:pStyle w:val="Nadpis2"/>
        <w:rPr>
          <w:rFonts w:cstheme="minorHAnsi"/>
        </w:rPr>
      </w:pPr>
      <w:r w:rsidRPr="008F4745">
        <w:rPr>
          <w:rFonts w:cstheme="minorHAnsi"/>
        </w:rPr>
        <w:lastRenderedPageBreak/>
        <w:t>Práva a p</w:t>
      </w:r>
      <w:r w:rsidR="006B4764" w:rsidRPr="008F4745">
        <w:rPr>
          <w:rFonts w:cstheme="minorHAnsi"/>
        </w:rPr>
        <w:t xml:space="preserve">ovinnosti </w:t>
      </w:r>
      <w:r w:rsidR="00E93C52">
        <w:rPr>
          <w:rFonts w:cstheme="minorHAnsi"/>
        </w:rPr>
        <w:t>Poskytovatel</w:t>
      </w:r>
      <w:r w:rsidR="00FB616A" w:rsidRPr="008F4745">
        <w:rPr>
          <w:rFonts w:cstheme="minorHAnsi"/>
        </w:rPr>
        <w:t>e</w:t>
      </w:r>
    </w:p>
    <w:p w14:paraId="29126564" w14:textId="77777777" w:rsidR="00297EEC" w:rsidRPr="008F4745" w:rsidRDefault="00644914" w:rsidP="00792BFE">
      <w:pPr>
        <w:pStyle w:val="Nadpis3"/>
        <w:rPr>
          <w:rFonts w:cstheme="minorHAnsi"/>
        </w:rPr>
      </w:pPr>
      <w:r w:rsidRPr="008F4745">
        <w:rPr>
          <w:rFonts w:cstheme="minorHAnsi"/>
        </w:rPr>
        <w:t>Další práva a povinnosti</w:t>
      </w:r>
      <w:r w:rsidR="00235753" w:rsidRPr="008F4745">
        <w:rPr>
          <w:rFonts w:cstheme="minorHAnsi"/>
        </w:rPr>
        <w:t xml:space="preserve"> týkající se projektových dokumentací:</w:t>
      </w:r>
    </w:p>
    <w:p w14:paraId="59AB7B5A" w14:textId="221A2E35" w:rsidR="002F6C31" w:rsidRPr="008F4745" w:rsidRDefault="002F6C31" w:rsidP="00FA68EA">
      <w:pPr>
        <w:pStyle w:val="Odstavecseseznamem"/>
        <w:rPr>
          <w:rFonts w:cstheme="minorHAnsi"/>
          <w:b/>
          <w:bCs/>
        </w:rPr>
      </w:pPr>
      <w:r w:rsidRPr="008F4745">
        <w:rPr>
          <w:rFonts w:cstheme="minorHAnsi"/>
        </w:rPr>
        <w:t>Projektová dokumentace bude vyhotovena v souladu s</w:t>
      </w:r>
      <w:r w:rsidR="003806EB" w:rsidRPr="008F4745">
        <w:rPr>
          <w:rFonts w:cstheme="minorHAnsi"/>
        </w:rPr>
        <w:t> příslušnými právními a technickými předpisy, zejména s ohledem na</w:t>
      </w:r>
      <w:r w:rsidR="000A7EB4" w:rsidRPr="008F4745">
        <w:rPr>
          <w:rFonts w:cstheme="minorHAnsi"/>
        </w:rPr>
        <w:t xml:space="preserve"> zákon </w:t>
      </w:r>
      <w:r w:rsidR="000A7EB4" w:rsidRPr="002E458A">
        <w:rPr>
          <w:rFonts w:cstheme="minorHAnsi"/>
        </w:rPr>
        <w:t>č. 283/20</w:t>
      </w:r>
      <w:r w:rsidR="002F0119" w:rsidRPr="002E458A">
        <w:rPr>
          <w:rFonts w:cstheme="minorHAnsi"/>
        </w:rPr>
        <w:t>21</w:t>
      </w:r>
      <w:r w:rsidR="000A7EB4" w:rsidRPr="002E458A">
        <w:rPr>
          <w:rFonts w:cstheme="minorHAnsi"/>
        </w:rPr>
        <w:t xml:space="preserve"> </w:t>
      </w:r>
      <w:r w:rsidR="000A7EB4" w:rsidRPr="008F4745">
        <w:rPr>
          <w:rFonts w:cstheme="minorHAnsi"/>
        </w:rPr>
        <w:t>Sb., stavební zákon (dále jen „stavební zákon“)</w:t>
      </w:r>
      <w:r w:rsidR="008F4745">
        <w:rPr>
          <w:rFonts w:cstheme="minorHAnsi"/>
        </w:rPr>
        <w:t xml:space="preserve"> a dále zejména</w:t>
      </w:r>
      <w:r w:rsidRPr="008F4745">
        <w:rPr>
          <w:rFonts w:cstheme="minorHAnsi"/>
        </w:rPr>
        <w:t>:</w:t>
      </w:r>
    </w:p>
    <w:p w14:paraId="22A8089C" w14:textId="17450423" w:rsidR="002F6C31" w:rsidRPr="00CF5C62" w:rsidRDefault="00A44D68" w:rsidP="008F4745">
      <w:pPr>
        <w:spacing w:line="360" w:lineRule="auto"/>
        <w:ind w:left="1134" w:hanging="283"/>
        <w:jc w:val="both"/>
        <w:rPr>
          <w:rFonts w:cstheme="minorHAnsi"/>
        </w:rPr>
      </w:pPr>
      <w:sdt>
        <w:sdtPr>
          <w:rPr>
            <w:rFonts w:cstheme="minorHAnsi"/>
          </w:rPr>
          <w:id w:val="1006482042"/>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2F6C31" w:rsidRPr="00CF5C62">
        <w:rPr>
          <w:rFonts w:cstheme="minorHAnsi"/>
        </w:rPr>
        <w:t xml:space="preserve"> vyhlášku ministerstva dopravy č. 227/2024 Sb., o rozsahu a obsahu projektové dokumentace staveb dopravní infrastruktury, zejména její přílohy č. 2</w:t>
      </w:r>
      <w:r w:rsidR="008F4745" w:rsidRPr="00CF5C62">
        <w:rPr>
          <w:rFonts w:cstheme="minorHAnsi"/>
        </w:rPr>
        <w:t>;</w:t>
      </w:r>
    </w:p>
    <w:p w14:paraId="235F0524" w14:textId="4F5B9AF7" w:rsidR="002F6C31" w:rsidRPr="00CF5C62" w:rsidRDefault="00A44D68" w:rsidP="008F4745">
      <w:pPr>
        <w:spacing w:line="360" w:lineRule="auto"/>
        <w:ind w:left="1276" w:hanging="425"/>
        <w:jc w:val="both"/>
        <w:rPr>
          <w:rFonts w:cstheme="minorHAnsi"/>
        </w:rPr>
      </w:pPr>
      <w:sdt>
        <w:sdtPr>
          <w:rPr>
            <w:rFonts w:cstheme="minorHAnsi"/>
          </w:rPr>
          <w:id w:val="312605368"/>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2F6C31" w:rsidRPr="00CF5C62">
        <w:rPr>
          <w:rFonts w:cstheme="minorHAnsi"/>
        </w:rPr>
        <w:t xml:space="preserve"> </w:t>
      </w:r>
      <w:r w:rsidR="008F4745" w:rsidRPr="00CF5C62">
        <w:rPr>
          <w:rFonts w:cstheme="minorHAnsi"/>
        </w:rPr>
        <w:t xml:space="preserve"> </w:t>
      </w:r>
      <w:r w:rsidR="002F6C31" w:rsidRPr="00CF5C62">
        <w:rPr>
          <w:rFonts w:cstheme="minorHAnsi"/>
        </w:rPr>
        <w:t>vyhlášku ministerstva pro místní rozvoj č. 131/2024 Sb., o dokumentaci staveb</w:t>
      </w:r>
      <w:r w:rsidR="008F4745" w:rsidRPr="00CF5C62">
        <w:rPr>
          <w:rFonts w:cstheme="minorHAnsi"/>
        </w:rPr>
        <w:t>;</w:t>
      </w:r>
    </w:p>
    <w:p w14:paraId="026809AD" w14:textId="3945A091" w:rsidR="00CB24B2" w:rsidRPr="00CF5C62" w:rsidRDefault="00A44D68" w:rsidP="008F4745">
      <w:pPr>
        <w:spacing w:line="360" w:lineRule="auto"/>
        <w:ind w:left="1134" w:hanging="283"/>
        <w:jc w:val="both"/>
        <w:rPr>
          <w:rFonts w:cstheme="minorHAnsi"/>
        </w:rPr>
      </w:pPr>
      <w:sdt>
        <w:sdtPr>
          <w:rPr>
            <w:rFonts w:cstheme="minorHAnsi"/>
          </w:rPr>
          <w:id w:val="-1000037235"/>
          <w14:checkbox>
            <w14:checked w14:val="0"/>
            <w14:checkedState w14:val="2612" w14:font="MS Gothic"/>
            <w14:uncheckedState w14:val="2610" w14:font="MS Gothic"/>
          </w14:checkbox>
        </w:sdtPr>
        <w:sdtEndPr/>
        <w:sdtContent>
          <w:r w:rsidR="005D3F9E">
            <w:rPr>
              <w:rFonts w:ascii="MS Gothic" w:eastAsia="MS Gothic" w:hAnsi="MS Gothic" w:cstheme="minorHAnsi" w:hint="eastAsia"/>
            </w:rPr>
            <w:t>☐</w:t>
          </w:r>
        </w:sdtContent>
      </w:sdt>
      <w:r w:rsidR="00CB24B2" w:rsidRPr="00CF5C62">
        <w:rPr>
          <w:rFonts w:cstheme="minorHAnsi"/>
        </w:rPr>
        <w:t xml:space="preserve"> </w:t>
      </w:r>
      <w:r w:rsidR="008F4745" w:rsidRPr="00CF5C62">
        <w:rPr>
          <w:rFonts w:cstheme="minorHAnsi"/>
        </w:rPr>
        <w:t xml:space="preserve"> </w:t>
      </w:r>
      <w:r w:rsidR="0055588F" w:rsidRPr="002E458A">
        <w:rPr>
          <w:rFonts w:cstheme="minorHAnsi"/>
        </w:rPr>
        <w:t>směrnici Ministerstva dopravy, odboru liniových staveb a silničního správního úřadu, pro dokumentaci staveb pozemních komunikací, dostupné na &lt;https://www.pjpk.cz/metodicke-pokyny-smernice-a-dalsi-technicke-pre/&gt;</w:t>
      </w:r>
      <w:r w:rsidR="008F4745" w:rsidRPr="002E458A">
        <w:rPr>
          <w:rFonts w:cstheme="minorHAnsi"/>
        </w:rPr>
        <w:t>;</w:t>
      </w:r>
    </w:p>
    <w:p w14:paraId="11C19610" w14:textId="73577DE4" w:rsidR="00644A90" w:rsidRPr="00CF5C62" w:rsidRDefault="00A44D68" w:rsidP="00CF5C62">
      <w:pPr>
        <w:spacing w:line="360" w:lineRule="auto"/>
        <w:ind w:left="1134" w:hanging="283"/>
        <w:jc w:val="both"/>
        <w:rPr>
          <w:rFonts w:cstheme="minorHAnsi"/>
        </w:rPr>
      </w:pPr>
      <w:sdt>
        <w:sdtPr>
          <w:rPr>
            <w:rFonts w:cstheme="minorHAnsi"/>
          </w:rPr>
          <w:id w:val="1755712021"/>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644A90" w:rsidRPr="00CF5C62">
        <w:rPr>
          <w:rFonts w:cstheme="minorHAnsi"/>
        </w:rPr>
        <w:t xml:space="preserve"> Technické kvalitativní podmínky staveb pozemních komunikací, dostupné z &lt;https://www.pjpk.cz/technicke-kvalitativni-podminky-staveb-tkp/&gt;</w:t>
      </w:r>
      <w:r w:rsidR="008F4745" w:rsidRPr="00CF5C62">
        <w:rPr>
          <w:rFonts w:cstheme="minorHAnsi"/>
        </w:rPr>
        <w:t>;</w:t>
      </w:r>
    </w:p>
    <w:p w14:paraId="06E06B02" w14:textId="711C6AC0" w:rsidR="00E276AD" w:rsidRPr="008F4745" w:rsidRDefault="00E276AD" w:rsidP="008F4745">
      <w:pPr>
        <w:spacing w:line="360" w:lineRule="auto"/>
        <w:ind w:left="709"/>
        <w:jc w:val="both"/>
        <w:rPr>
          <w:rFonts w:cstheme="minorHAnsi"/>
        </w:rPr>
      </w:pPr>
      <w:r w:rsidRPr="008F4745">
        <w:rPr>
          <w:rFonts w:cstheme="minorHAnsi"/>
        </w:rPr>
        <w:t xml:space="preserve">přičemž bude zejména obsahovat veškeré </w:t>
      </w:r>
      <w:r w:rsidR="007D37F0" w:rsidRPr="008F4745">
        <w:rPr>
          <w:rFonts w:cstheme="minorHAnsi"/>
        </w:rPr>
        <w:t>části</w:t>
      </w:r>
      <w:r w:rsidR="002F71F3" w:rsidRPr="008F4745">
        <w:rPr>
          <w:rFonts w:cstheme="minorHAnsi"/>
        </w:rPr>
        <w:t xml:space="preserve">, </w:t>
      </w:r>
      <w:r w:rsidR="00283DD2" w:rsidRPr="008F4745">
        <w:rPr>
          <w:rFonts w:cstheme="minorHAnsi"/>
        </w:rPr>
        <w:t xml:space="preserve">které výše uvedené </w:t>
      </w:r>
      <w:r w:rsidR="003C4B10" w:rsidRPr="008F4745">
        <w:rPr>
          <w:rFonts w:cstheme="minorHAnsi"/>
        </w:rPr>
        <w:t xml:space="preserve">předpisy a </w:t>
      </w:r>
      <w:r w:rsidR="00B24993" w:rsidRPr="008F4745">
        <w:rPr>
          <w:rFonts w:cstheme="minorHAnsi"/>
        </w:rPr>
        <w:t>podmínky předpokládají s ohledem na povahu záměru, a to v</w:t>
      </w:r>
      <w:r w:rsidR="009E2300" w:rsidRPr="008F4745">
        <w:rPr>
          <w:rFonts w:cstheme="minorHAnsi"/>
        </w:rPr>
        <w:t> kvalitě odpovídající účelu záměru</w:t>
      </w:r>
      <w:r w:rsidR="00B24993" w:rsidRPr="008F4745">
        <w:rPr>
          <w:rFonts w:cstheme="minorHAnsi"/>
        </w:rPr>
        <w:t>.</w:t>
      </w:r>
    </w:p>
    <w:p w14:paraId="4C3631EA" w14:textId="44C47746" w:rsidR="00624432" w:rsidRPr="008F4745" w:rsidRDefault="00624432" w:rsidP="00FA68EA">
      <w:pPr>
        <w:pStyle w:val="Odstavecseseznamem"/>
        <w:rPr>
          <w:rFonts w:cstheme="minorHAnsi"/>
        </w:rPr>
      </w:pPr>
      <w:r w:rsidRPr="008F4745">
        <w:rPr>
          <w:rFonts w:cstheme="minorHAnsi"/>
        </w:rPr>
        <w:t>Projektová dokumentace musí zohlednit související záměry.</w:t>
      </w:r>
    </w:p>
    <w:p w14:paraId="17FEF440" w14:textId="1E0F82E3" w:rsidR="004127FF" w:rsidRPr="008F4745" w:rsidRDefault="005A1FA9" w:rsidP="00FA68EA">
      <w:pPr>
        <w:pStyle w:val="Odstavecseseznamem"/>
        <w:rPr>
          <w:rFonts w:cstheme="minorHAnsi"/>
        </w:rPr>
      </w:pPr>
      <w:r w:rsidRPr="008F4745">
        <w:rPr>
          <w:rFonts w:cstheme="minorHAnsi"/>
        </w:rPr>
        <w:t>Projektová dokumentace pro provádění stavby</w:t>
      </w:r>
      <w:r w:rsidR="00834D03" w:rsidRPr="008F4745">
        <w:rPr>
          <w:rFonts w:cstheme="minorHAnsi"/>
        </w:rPr>
        <w:t xml:space="preserve"> musí splňovat </w:t>
      </w:r>
      <w:r w:rsidR="004127FF" w:rsidRPr="008F4745">
        <w:rPr>
          <w:rFonts w:cstheme="minorHAnsi"/>
        </w:rPr>
        <w:t>požadavk</w:t>
      </w:r>
      <w:r w:rsidR="00834D03" w:rsidRPr="008F4745">
        <w:rPr>
          <w:rFonts w:cstheme="minorHAnsi"/>
        </w:rPr>
        <w:t>y</w:t>
      </w:r>
      <w:r w:rsidR="004127FF" w:rsidRPr="008F4745">
        <w:rPr>
          <w:rFonts w:cstheme="minorHAnsi"/>
        </w:rPr>
        <w:t xml:space="preserve"> na dokumentaci pro zadávací řízení, ve kterém bude vybrán </w:t>
      </w:r>
      <w:r w:rsidR="00E93C52">
        <w:rPr>
          <w:rFonts w:cstheme="minorHAnsi"/>
        </w:rPr>
        <w:t>Poskytovatel</w:t>
      </w:r>
      <w:r w:rsidR="004127FF" w:rsidRPr="008F4745">
        <w:rPr>
          <w:rFonts w:cstheme="minorHAnsi"/>
        </w:rPr>
        <w:t xml:space="preserve"> stavby</w:t>
      </w:r>
      <w:r w:rsidR="00FD44AD" w:rsidRPr="008F4745">
        <w:rPr>
          <w:rFonts w:cstheme="minorHAnsi"/>
        </w:rPr>
        <w:t xml:space="preserve"> v souladu se </w:t>
      </w:r>
      <w:r w:rsidR="004127FF" w:rsidRPr="008F4745">
        <w:rPr>
          <w:rFonts w:cstheme="minorHAnsi"/>
        </w:rPr>
        <w:t xml:space="preserve">zákonem č. 134/2016 Sb., o zadávání veřejných zakázek a vyhláškou č. </w:t>
      </w:r>
      <w:r w:rsidR="004127FF" w:rsidRPr="008F4745">
        <w:rPr>
          <w:rFonts w:eastAsia="SimSun" w:cstheme="minorHAnsi"/>
        </w:rPr>
        <w:t xml:space="preserve">169/2016 </w:t>
      </w:r>
      <w:r w:rsidR="004127FF" w:rsidRPr="008F4745">
        <w:rPr>
          <w:rFonts w:cstheme="minorHAnsi"/>
        </w:rPr>
        <w:t>Sb., kterou se stanoví podrobnosti vymezení předmětu veřejné zakázky na stavební práce a rozsah soupisu stavebních prací, dodávek a služeb s výkazem výměr, ve znění pozdějších předpisů.</w:t>
      </w:r>
    </w:p>
    <w:p w14:paraId="3EA710B2" w14:textId="1A33A39F" w:rsidR="00E97B69" w:rsidRPr="008F4745" w:rsidRDefault="00E97B69" w:rsidP="00FA68EA">
      <w:pPr>
        <w:pStyle w:val="Odstavecseseznamem"/>
        <w:rPr>
          <w:rFonts w:cstheme="minorHAnsi"/>
        </w:rPr>
      </w:pPr>
      <w:r w:rsidRPr="008F4745">
        <w:rPr>
          <w:rFonts w:cstheme="minorHAnsi"/>
        </w:rPr>
        <w:t xml:space="preserve">Projektová dokumentace pro provádění stavby bude vypracována tak, aby odpovídala </w:t>
      </w:r>
      <w:r w:rsidR="00666028" w:rsidRPr="008F4745">
        <w:rPr>
          <w:rFonts w:cstheme="minorHAnsi"/>
        </w:rPr>
        <w:t xml:space="preserve">projektové dokumentaci pro povolení </w:t>
      </w:r>
      <w:r w:rsidR="006F5359">
        <w:rPr>
          <w:rFonts w:cstheme="minorHAnsi"/>
        </w:rPr>
        <w:t>stavby</w:t>
      </w:r>
      <w:r w:rsidR="00735457" w:rsidRPr="008F4745">
        <w:rPr>
          <w:rFonts w:cstheme="minorHAnsi"/>
        </w:rPr>
        <w:t>,</w:t>
      </w:r>
      <w:r w:rsidR="002A4A17" w:rsidRPr="008F4745">
        <w:rPr>
          <w:rFonts w:cstheme="minorHAnsi"/>
        </w:rPr>
        <w:t xml:space="preserve"> </w:t>
      </w:r>
      <w:r w:rsidR="00884365" w:rsidRPr="008F4745">
        <w:rPr>
          <w:rFonts w:cstheme="minorHAnsi"/>
        </w:rPr>
        <w:t xml:space="preserve">schválené v rámci řízení o povolení </w:t>
      </w:r>
      <w:r w:rsidR="00915D97" w:rsidRPr="008F4745">
        <w:rPr>
          <w:rFonts w:cstheme="minorHAnsi"/>
        </w:rPr>
        <w:t xml:space="preserve">příslušného </w:t>
      </w:r>
      <w:r w:rsidR="00884365" w:rsidRPr="008F4745">
        <w:rPr>
          <w:rFonts w:cstheme="minorHAnsi"/>
        </w:rPr>
        <w:t>záměru</w:t>
      </w:r>
      <w:r w:rsidR="002A4A17" w:rsidRPr="008F4745">
        <w:rPr>
          <w:rFonts w:cstheme="minorHAnsi"/>
        </w:rPr>
        <w:t>.</w:t>
      </w:r>
    </w:p>
    <w:p w14:paraId="0A245729" w14:textId="38161B23" w:rsidR="003E6958" w:rsidRPr="008F4745" w:rsidRDefault="003E6958" w:rsidP="00FA68EA">
      <w:pPr>
        <w:pStyle w:val="Odstavecseseznamem"/>
        <w:rPr>
          <w:rFonts w:cstheme="minorHAnsi"/>
        </w:rPr>
      </w:pPr>
      <w:r w:rsidRPr="008F4745">
        <w:rPr>
          <w:rFonts w:cstheme="minorHAnsi"/>
        </w:rPr>
        <w:t>Technické specifikace</w:t>
      </w:r>
      <w:r w:rsidR="00153DC2" w:rsidRPr="008F4745">
        <w:rPr>
          <w:rFonts w:cstheme="minorHAnsi"/>
        </w:rPr>
        <w:t xml:space="preserve"> v rámci </w:t>
      </w:r>
      <w:r w:rsidR="00716F6A" w:rsidRPr="008F4745">
        <w:rPr>
          <w:rFonts w:cstheme="minorHAnsi"/>
        </w:rPr>
        <w:t>projektových dokumentací</w:t>
      </w:r>
      <w:r w:rsidRPr="008F4745">
        <w:rPr>
          <w:rFonts w:cstheme="minorHAnsi"/>
        </w:rPr>
        <w:t>:</w:t>
      </w:r>
    </w:p>
    <w:p w14:paraId="0444CF07" w14:textId="77777777" w:rsidR="003E6958" w:rsidRPr="008F4745" w:rsidRDefault="00A05C19" w:rsidP="00FA68EA">
      <w:pPr>
        <w:pStyle w:val="Odstavecseseznamem"/>
        <w:numPr>
          <w:ilvl w:val="1"/>
          <w:numId w:val="2"/>
        </w:numPr>
        <w:rPr>
          <w:rFonts w:cstheme="minorHAnsi"/>
        </w:rPr>
      </w:pPr>
      <w:r w:rsidRPr="008F4745">
        <w:rPr>
          <w:rFonts w:cstheme="minorHAnsi"/>
        </w:rPr>
        <w:t>musí být popsané objektivním způsobem, který zajišťuje užití za účelem, který je Objednatelem zamýšlen</w:t>
      </w:r>
      <w:r w:rsidR="003E6958" w:rsidRPr="008F4745">
        <w:rPr>
          <w:rFonts w:cstheme="minorHAnsi"/>
        </w:rPr>
        <w:t>;</w:t>
      </w:r>
    </w:p>
    <w:p w14:paraId="16CE37C6" w14:textId="32700126" w:rsidR="008A2FB8" w:rsidRPr="008F4745" w:rsidRDefault="00A05C19" w:rsidP="00FA68EA">
      <w:pPr>
        <w:pStyle w:val="Odstavecseseznamem"/>
        <w:numPr>
          <w:ilvl w:val="1"/>
          <w:numId w:val="2"/>
        </w:numPr>
        <w:rPr>
          <w:rFonts w:cstheme="minorHAnsi"/>
        </w:rPr>
      </w:pPr>
      <w:r w:rsidRPr="008F4745">
        <w:rPr>
          <w:rFonts w:cstheme="minorHAnsi"/>
        </w:rPr>
        <w:t>nesmí být stanoveny tak, aby určitým dodavatelům zaručovaly konkurenční výhodu nebo vytvářely neodůvodněné překážky hospodářské soutěže</w:t>
      </w:r>
      <w:r w:rsidR="003E6958" w:rsidRPr="008F4745">
        <w:rPr>
          <w:rFonts w:cstheme="minorHAnsi"/>
        </w:rPr>
        <w:t>;</w:t>
      </w:r>
    </w:p>
    <w:p w14:paraId="37A29C9C" w14:textId="319383FC" w:rsidR="003E6958" w:rsidRPr="008F4745" w:rsidRDefault="003E6958" w:rsidP="00FA68EA">
      <w:pPr>
        <w:pStyle w:val="Odstavecseseznamem"/>
        <w:numPr>
          <w:ilvl w:val="1"/>
          <w:numId w:val="2"/>
        </w:numPr>
        <w:rPr>
          <w:rFonts w:cstheme="minorHAnsi"/>
        </w:rPr>
      </w:pPr>
      <w:r w:rsidRPr="008F4745">
        <w:rPr>
          <w:rFonts w:cstheme="minorHAnsi"/>
        </w:rPr>
        <w:t>musí být stanoveny odkazem na</w:t>
      </w:r>
      <w:r w:rsidR="00F30BA5" w:rsidRPr="008F4745">
        <w:rPr>
          <w:rFonts w:cstheme="minorHAnsi"/>
        </w:rPr>
        <w:t xml:space="preserve"> relevantní právní a technické předpisy a normy</w:t>
      </w:r>
      <w:r w:rsidR="00EA0A2F" w:rsidRPr="008F4745">
        <w:rPr>
          <w:rFonts w:cstheme="minorHAnsi"/>
        </w:rPr>
        <w:t>.</w:t>
      </w:r>
    </w:p>
    <w:p w14:paraId="514978DB" w14:textId="7243C6C8" w:rsidR="003E6958" w:rsidRPr="008F4745" w:rsidRDefault="00B9693C" w:rsidP="00FA68EA">
      <w:pPr>
        <w:pStyle w:val="Odstavecseseznamem"/>
        <w:rPr>
          <w:rFonts w:cstheme="minorHAnsi"/>
        </w:rPr>
      </w:pPr>
      <w:r w:rsidRPr="008F4745">
        <w:rPr>
          <w:rFonts w:cstheme="minorHAnsi"/>
        </w:rPr>
        <w:t xml:space="preserve">Projektová dokumentace pro provádění stavby nesmí </w:t>
      </w:r>
      <w:r w:rsidR="008608F0" w:rsidRPr="008F4745">
        <w:rPr>
          <w:rFonts w:cstheme="minorHAnsi"/>
        </w:rPr>
        <w:t>obsahovat požadavky nebo odkazy na obchodní firmy, názvy nebo jména a příjmení, specifická označení výrobků a služeb, která platí pro určitého podnikatele nebo jeho organizační složku za příznačné, patenty na vynálezy, užitné vzory, průmyslové vzory, ochranné známky nebo označení původu.</w:t>
      </w:r>
    </w:p>
    <w:p w14:paraId="51E7A90C" w14:textId="776051DD" w:rsidR="00864490" w:rsidRPr="008F4745" w:rsidRDefault="00E93C52" w:rsidP="00FA68EA">
      <w:pPr>
        <w:pStyle w:val="Odstavecseseznamem"/>
        <w:rPr>
          <w:rFonts w:cstheme="minorHAnsi"/>
        </w:rPr>
      </w:pPr>
      <w:r>
        <w:rPr>
          <w:rFonts w:cstheme="minorHAnsi"/>
        </w:rPr>
        <w:t>Poskytovatel</w:t>
      </w:r>
      <w:r w:rsidR="00864490" w:rsidRPr="008F4745">
        <w:rPr>
          <w:rFonts w:cstheme="minorHAnsi"/>
        </w:rPr>
        <w:t xml:space="preserve"> předá veškerou grafickou, obrazovou, textovou, tabulkovou a jinou dokumentaci v elektronické (digitální) podobě umožňující její využití v dalších stupních zeměměřických a </w:t>
      </w:r>
      <w:r w:rsidR="00864490" w:rsidRPr="008F4745">
        <w:rPr>
          <w:rFonts w:cstheme="minorHAnsi"/>
        </w:rPr>
        <w:lastRenderedPageBreak/>
        <w:t>průzkumných prací a projektové přípravy nebo pro zadání stavebních prací, a to v otevřeném formátu např. s příponou DWG a formátu PDF.</w:t>
      </w:r>
    </w:p>
    <w:p w14:paraId="56667A7E" w14:textId="5DA064A9" w:rsidR="00E060D7" w:rsidRPr="008F4745" w:rsidRDefault="00DA788F" w:rsidP="00A32CAF">
      <w:pPr>
        <w:pStyle w:val="Odstavecseseznamem"/>
      </w:pPr>
      <w:r w:rsidRPr="008F4745">
        <w:t xml:space="preserve">Návrh </w:t>
      </w:r>
      <w:r w:rsidR="00D3704C" w:rsidRPr="008F4745">
        <w:t>projektové dokumentace záměru</w:t>
      </w:r>
      <w:r w:rsidRPr="008F4745">
        <w:t xml:space="preserve"> bude vycházet z výsledků diagnostiky</w:t>
      </w:r>
      <w:r w:rsidR="00E060D7" w:rsidRPr="008F4745">
        <w:t xml:space="preserve"> vozovky se zatříděním PAU</w:t>
      </w:r>
      <w:r w:rsidR="003940A8" w:rsidRPr="008F4745">
        <w:t>, provedené v souladu s vyhláškou ministerstva životního prostředí č. 283/2023 Sb., o stanovení podmínek, při jejichž splnění jsou znovuzískaná asfaltová směs a znovuzískaný penetrační makadam vedlejším produktem nebo přestávají být odpadem</w:t>
      </w:r>
      <w:r w:rsidR="00C96365" w:rsidRPr="008F4745">
        <w:t>.</w:t>
      </w:r>
      <w:r w:rsidR="0092277E" w:rsidRPr="008F4745">
        <w:t xml:space="preserve"> </w:t>
      </w:r>
      <w:r w:rsidR="000D510A" w:rsidRPr="008F4745">
        <w:t xml:space="preserve">Diagnostiku vozovky se zatříděním PAU provede </w:t>
      </w:r>
      <w:sdt>
        <w:sdtPr>
          <w:id w:val="-1959635594"/>
          <w:placeholder>
            <w:docPart w:val="DefaultPlaceholder_-1854013438"/>
          </w:placeholder>
          <w:comboBox>
            <w:listItem w:value="Zvolte položku."/>
            <w:listItem w:displayText="Objednatel" w:value="Objednatel"/>
            <w:listItem w:displayText="zhotovitel projektové dokumentace" w:value="zhotovitel projektové dokumentace"/>
          </w:comboBox>
        </w:sdtPr>
        <w:sdtEndPr/>
        <w:sdtContent>
          <w:r w:rsidR="00F02AD2">
            <w:t>zhotovitel projektové dokumentace</w:t>
          </w:r>
        </w:sdtContent>
      </w:sdt>
      <w:r w:rsidR="000D510A" w:rsidRPr="008F4745">
        <w:t xml:space="preserve"> na své náklady.</w:t>
      </w:r>
      <w:r w:rsidR="00A06430" w:rsidRPr="00A06430">
        <w:t xml:space="preserve"> </w:t>
      </w:r>
      <w:r w:rsidR="00A06430" w:rsidRPr="00A06430">
        <w:rPr>
          <w:rFonts w:cstheme="minorHAnsi"/>
        </w:rPr>
        <w:t>KSÚS jako zadavatel díla si vyhrazuje právo, aby byl její zástupce přítomen u diagnostiky</w:t>
      </w:r>
      <w:r w:rsidR="00360E2E">
        <w:rPr>
          <w:rFonts w:cstheme="minorHAnsi"/>
        </w:rPr>
        <w:t xml:space="preserve"> vozovky.</w:t>
      </w:r>
    </w:p>
    <w:p w14:paraId="361C8647" w14:textId="4A951486" w:rsidR="00FF68C9" w:rsidRPr="008F4745" w:rsidRDefault="00FF68C9" w:rsidP="00792BFE">
      <w:pPr>
        <w:pStyle w:val="Nadpis3"/>
        <w:rPr>
          <w:rFonts w:cstheme="minorHAnsi"/>
        </w:rPr>
      </w:pPr>
      <w:r w:rsidRPr="008F4745">
        <w:rPr>
          <w:rFonts w:cstheme="minorHAnsi"/>
        </w:rPr>
        <w:t xml:space="preserve">Další práva a povinnosti týkající se </w:t>
      </w:r>
      <w:r w:rsidR="00B42101" w:rsidRPr="008F4745">
        <w:rPr>
          <w:rFonts w:cstheme="minorHAnsi"/>
        </w:rPr>
        <w:t>soupisu prací</w:t>
      </w:r>
      <w:r w:rsidR="00042223" w:rsidRPr="008F4745">
        <w:rPr>
          <w:rFonts w:cstheme="minorHAnsi"/>
        </w:rPr>
        <w:t>, výkazu výměr a rozpočtu</w:t>
      </w:r>
      <w:r w:rsidRPr="008F4745">
        <w:rPr>
          <w:rFonts w:cstheme="minorHAnsi"/>
        </w:rPr>
        <w:t>:</w:t>
      </w:r>
    </w:p>
    <w:p w14:paraId="5864236A" w14:textId="69175350" w:rsidR="004E5FFD" w:rsidRPr="008F4745" w:rsidRDefault="004E5FFD" w:rsidP="00FA68EA">
      <w:pPr>
        <w:pStyle w:val="Odstavecseseznamem"/>
        <w:rPr>
          <w:rFonts w:cstheme="minorHAnsi"/>
        </w:rPr>
      </w:pPr>
      <w:r w:rsidRPr="008F4745">
        <w:rPr>
          <w:rFonts w:cstheme="minorHAnsi"/>
        </w:rPr>
        <w:t xml:space="preserve">Soupis prací s výkazem výměr </w:t>
      </w:r>
      <w:r w:rsidR="00310E1C" w:rsidRPr="008F4745">
        <w:rPr>
          <w:rFonts w:cstheme="minorHAnsi"/>
        </w:rPr>
        <w:t xml:space="preserve">a </w:t>
      </w:r>
      <w:r w:rsidR="00583B6E">
        <w:rPr>
          <w:rFonts w:cstheme="minorHAnsi"/>
        </w:rPr>
        <w:t xml:space="preserve">položkový </w:t>
      </w:r>
      <w:r w:rsidR="00310E1C" w:rsidRPr="008F4745">
        <w:rPr>
          <w:rFonts w:cstheme="minorHAnsi"/>
        </w:rPr>
        <w:t>rozpočet bu</w:t>
      </w:r>
      <w:r w:rsidR="00BD7F8B" w:rsidRPr="008F4745">
        <w:rPr>
          <w:rFonts w:cstheme="minorHAnsi"/>
        </w:rPr>
        <w:t>dou vypracovány k</w:t>
      </w:r>
      <w:r w:rsidR="00A718C0" w:rsidRPr="008F4745">
        <w:rPr>
          <w:rFonts w:cstheme="minorHAnsi"/>
        </w:rPr>
        <w:t xml:space="preserve"> datu odevzdání </w:t>
      </w:r>
      <w:r w:rsidR="00EC0463" w:rsidRPr="008F4745">
        <w:rPr>
          <w:rFonts w:cstheme="minorHAnsi"/>
        </w:rPr>
        <w:t>projektové dokumentace pro provádění stavby</w:t>
      </w:r>
      <w:r w:rsidR="00BD7F8B" w:rsidRPr="008F4745">
        <w:rPr>
          <w:rFonts w:cstheme="minorHAnsi"/>
        </w:rPr>
        <w:t>.</w:t>
      </w:r>
    </w:p>
    <w:p w14:paraId="1164E8A1" w14:textId="37397C13" w:rsidR="006B14BE" w:rsidRPr="008F4745" w:rsidRDefault="00EA01B5" w:rsidP="00FA68EA">
      <w:pPr>
        <w:pStyle w:val="Odstavecseseznamem"/>
        <w:rPr>
          <w:rFonts w:cstheme="minorHAnsi"/>
        </w:rPr>
      </w:pPr>
      <w:r w:rsidRPr="008F4745">
        <w:rPr>
          <w:rFonts w:cstheme="minorHAnsi"/>
        </w:rPr>
        <w:t xml:space="preserve">Soupis prací </w:t>
      </w:r>
      <w:r w:rsidR="006B14BE" w:rsidRPr="008F4745">
        <w:rPr>
          <w:rFonts w:cstheme="minorHAnsi"/>
        </w:rPr>
        <w:t xml:space="preserve">s výkazem výměr </w:t>
      </w:r>
      <w:r w:rsidRPr="008F4745">
        <w:rPr>
          <w:rFonts w:cstheme="minorHAnsi"/>
        </w:rPr>
        <w:t>bude Objednateli předán ve formátu XML, XLS</w:t>
      </w:r>
      <w:r w:rsidR="00736784" w:rsidRPr="008F4745">
        <w:rPr>
          <w:rFonts w:cstheme="minorHAnsi"/>
        </w:rPr>
        <w:t>X</w:t>
      </w:r>
      <w:r w:rsidR="00CD7603" w:rsidRPr="008F4745">
        <w:rPr>
          <w:rFonts w:cstheme="minorHAnsi"/>
        </w:rPr>
        <w:t>/XLS</w:t>
      </w:r>
      <w:r w:rsidRPr="008F4745">
        <w:rPr>
          <w:rFonts w:cstheme="minorHAnsi"/>
        </w:rPr>
        <w:t xml:space="preserve"> a PDF.</w:t>
      </w:r>
    </w:p>
    <w:p w14:paraId="74935B8B" w14:textId="36651784" w:rsidR="00BD7F8B" w:rsidRPr="008F4745" w:rsidRDefault="006B14BE" w:rsidP="00FA68EA">
      <w:pPr>
        <w:pStyle w:val="Odstavecseseznamem"/>
        <w:rPr>
          <w:rFonts w:cstheme="minorHAnsi"/>
        </w:rPr>
      </w:pPr>
      <w:r w:rsidRPr="008F4745">
        <w:rPr>
          <w:rFonts w:cstheme="minorHAnsi"/>
        </w:rPr>
        <w:t xml:space="preserve">Soupis prací s výkazem výměr bude </w:t>
      </w:r>
      <w:r w:rsidR="00EA01B5" w:rsidRPr="008F4745">
        <w:rPr>
          <w:rFonts w:cstheme="minorHAnsi"/>
        </w:rPr>
        <w:t>rozpracován podrobně do jednotlivých položek. U</w:t>
      </w:r>
      <w:r w:rsidR="009F060E" w:rsidRPr="008F4745">
        <w:rPr>
          <w:rFonts w:cstheme="minorHAnsi"/>
        </w:rPr>
        <w:t xml:space="preserve"> </w:t>
      </w:r>
      <w:r w:rsidR="00EA01B5" w:rsidRPr="008F4745">
        <w:rPr>
          <w:rFonts w:cstheme="minorHAnsi"/>
        </w:rPr>
        <w:t xml:space="preserve">jednotlivých položek bude uvedena </w:t>
      </w:r>
      <w:r w:rsidR="00B1568E" w:rsidRPr="008F4745">
        <w:rPr>
          <w:rFonts w:cstheme="minorHAnsi"/>
        </w:rPr>
        <w:t>jej</w:t>
      </w:r>
      <w:r w:rsidR="003A63AE" w:rsidRPr="008F4745">
        <w:rPr>
          <w:rFonts w:cstheme="minorHAnsi"/>
        </w:rPr>
        <w:t>ich</w:t>
      </w:r>
      <w:r w:rsidR="00B1568E" w:rsidRPr="008F4745">
        <w:rPr>
          <w:rFonts w:cstheme="minorHAnsi"/>
        </w:rPr>
        <w:t xml:space="preserve"> </w:t>
      </w:r>
      <w:r w:rsidR="00EA01B5" w:rsidRPr="008F4745">
        <w:rPr>
          <w:rFonts w:cstheme="minorHAnsi"/>
        </w:rPr>
        <w:t>jednotková cena, množství a celková cena za položku</w:t>
      </w:r>
      <w:r w:rsidR="000D7B6F" w:rsidRPr="008F4745">
        <w:rPr>
          <w:rFonts w:cstheme="minorHAnsi"/>
        </w:rPr>
        <w:t>.</w:t>
      </w:r>
    </w:p>
    <w:p w14:paraId="4E8AEEEA" w14:textId="77777777" w:rsidR="00042223" w:rsidRPr="008F4745" w:rsidRDefault="00042223" w:rsidP="00FA68EA">
      <w:pPr>
        <w:pStyle w:val="Odstavecseseznamem"/>
        <w:rPr>
          <w:rFonts w:cstheme="minorHAnsi"/>
        </w:rPr>
      </w:pPr>
      <w:r w:rsidRPr="008F4745">
        <w:rPr>
          <w:rFonts w:cstheme="minorHAnsi"/>
        </w:rPr>
        <w:t>Rozpočet bude aktualizován v souladu s pokyny Objednatele.</w:t>
      </w:r>
    </w:p>
    <w:p w14:paraId="649D273B" w14:textId="599D3884" w:rsidR="00AE0959" w:rsidRPr="008F4745" w:rsidRDefault="00AE0959" w:rsidP="00792BFE">
      <w:pPr>
        <w:pStyle w:val="Nadpis3"/>
        <w:rPr>
          <w:rFonts w:cstheme="minorHAnsi"/>
        </w:rPr>
      </w:pPr>
      <w:r w:rsidRPr="008F4745">
        <w:rPr>
          <w:rFonts w:cstheme="minorHAnsi"/>
        </w:rPr>
        <w:t>Další práva a povinnosti týkající</w:t>
      </w:r>
      <w:r w:rsidR="00042223" w:rsidRPr="008F4745">
        <w:rPr>
          <w:rFonts w:cstheme="minorHAnsi"/>
        </w:rPr>
        <w:t xml:space="preserve"> se průzkumů a zaměření</w:t>
      </w:r>
      <w:r w:rsidRPr="008F4745">
        <w:rPr>
          <w:rFonts w:cstheme="minorHAnsi"/>
        </w:rPr>
        <w:t>:</w:t>
      </w:r>
    </w:p>
    <w:p w14:paraId="7EFFB18C" w14:textId="0318800D" w:rsidR="00042223" w:rsidRPr="008F4745" w:rsidRDefault="00042223" w:rsidP="00FA68EA">
      <w:pPr>
        <w:pStyle w:val="Odstavecseseznamem"/>
        <w:rPr>
          <w:rFonts w:cstheme="minorHAnsi"/>
          <w:b/>
        </w:rPr>
      </w:pPr>
      <w:r w:rsidRPr="008F4745">
        <w:rPr>
          <w:rFonts w:cstheme="minorHAnsi"/>
        </w:rPr>
        <w:t xml:space="preserve">Průzkumy a zaměření budou zhotoveny </w:t>
      </w:r>
      <w:r w:rsidR="009F18C8">
        <w:rPr>
          <w:rFonts w:cstheme="minorHAnsi"/>
        </w:rPr>
        <w:t xml:space="preserve">s ohledem na aktuální znění </w:t>
      </w:r>
      <w:r w:rsidRPr="008F4745">
        <w:rPr>
          <w:rFonts w:cstheme="minorHAnsi"/>
        </w:rPr>
        <w:t xml:space="preserve">směrnice Ministerstva dopravy, odboru liniových staveb a silničního správního úřadu, pro dokumentaci staveb pozemních komunikací, dostupné na </w:t>
      </w:r>
      <w:hyperlink r:id="rId12" w:history="1">
        <w:r w:rsidR="007D4823" w:rsidRPr="00865D7D">
          <w:rPr>
            <w:rStyle w:val="Hypertextovodkaz"/>
            <w:rFonts w:cstheme="minorHAnsi"/>
            <w:i/>
            <w:iCs/>
          </w:rPr>
          <w:t>https://www.pjpk.cz/metodicke-pokyny-smernice-a-dalsi-technicke-pre/</w:t>
        </w:r>
      </w:hyperlink>
      <w:r w:rsidR="007D4823">
        <w:rPr>
          <w:rFonts w:cstheme="minorHAnsi"/>
          <w:i/>
          <w:iCs/>
        </w:rPr>
        <w:t xml:space="preserve"> </w:t>
      </w:r>
      <w:r w:rsidRPr="008F4745">
        <w:rPr>
          <w:rFonts w:cstheme="minorHAnsi"/>
          <w:i/>
          <w:iCs/>
        </w:rPr>
        <w:t>.</w:t>
      </w:r>
    </w:p>
    <w:p w14:paraId="091B7FBA" w14:textId="60F908B9" w:rsidR="00042223" w:rsidRDefault="00042223" w:rsidP="00FA68EA">
      <w:pPr>
        <w:pStyle w:val="Odstavecseseznamem"/>
        <w:rPr>
          <w:rFonts w:cstheme="minorHAnsi"/>
        </w:rPr>
      </w:pPr>
      <w:r w:rsidRPr="008F4745">
        <w:rPr>
          <w:rFonts w:cstheme="minorHAnsi"/>
        </w:rPr>
        <w:t>Součástí zaměření je i zákres inženýrských sítí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596D85EB" w14:textId="6A1D1127" w:rsidR="00543172" w:rsidRPr="008C48D2" w:rsidRDefault="00543172" w:rsidP="00FA68EA">
      <w:pPr>
        <w:pStyle w:val="Odstavecseseznamem"/>
        <w:rPr>
          <w:rFonts w:cstheme="minorHAnsi"/>
        </w:rPr>
      </w:pPr>
      <w:r w:rsidRPr="008C48D2">
        <w:rPr>
          <w:rFonts w:cstheme="minorHAnsi"/>
        </w:rPr>
        <w:t xml:space="preserve">Na příkaz </w:t>
      </w:r>
      <w:r w:rsidR="00520222" w:rsidRPr="008C48D2">
        <w:rPr>
          <w:rFonts w:cstheme="minorHAnsi"/>
        </w:rPr>
        <w:t>Objednatele budou vyhotoveny kamerové zkoušky dešťové kanalizace.</w:t>
      </w:r>
    </w:p>
    <w:p w14:paraId="3B50BAC8" w14:textId="1AA71381" w:rsidR="00875C19" w:rsidRPr="008F4745" w:rsidRDefault="00875C19" w:rsidP="00792BFE">
      <w:pPr>
        <w:pStyle w:val="Nadpis3"/>
        <w:rPr>
          <w:rFonts w:cstheme="minorHAnsi"/>
        </w:rPr>
      </w:pPr>
      <w:r w:rsidRPr="008F4745">
        <w:rPr>
          <w:rFonts w:cstheme="minorHAnsi"/>
        </w:rPr>
        <w:t xml:space="preserve">Další práva a povinnosti týkající se výkonu </w:t>
      </w:r>
      <w:r w:rsidRPr="00CD052F">
        <w:rPr>
          <w:rFonts w:cstheme="minorHAnsi"/>
        </w:rPr>
        <w:t>dozoru</w:t>
      </w:r>
      <w:r w:rsidR="00AA347D" w:rsidRPr="00CD052F">
        <w:rPr>
          <w:rFonts w:cstheme="minorHAnsi"/>
        </w:rPr>
        <w:t xml:space="preserve"> projektanta</w:t>
      </w:r>
      <w:r w:rsidRPr="00CD052F">
        <w:rPr>
          <w:rFonts w:cstheme="minorHAnsi"/>
        </w:rPr>
        <w:t>:</w:t>
      </w:r>
    </w:p>
    <w:p w14:paraId="18A19CE1" w14:textId="5E297855" w:rsidR="00003B1C" w:rsidRPr="008F4745" w:rsidRDefault="00AF6A86" w:rsidP="00FA68EA">
      <w:pPr>
        <w:pStyle w:val="Odstavecseseznamem"/>
        <w:rPr>
          <w:rFonts w:cstheme="minorHAnsi"/>
        </w:rPr>
      </w:pPr>
      <w:r w:rsidRPr="00CD052F">
        <w:rPr>
          <w:rFonts w:cstheme="minorHAnsi"/>
        </w:rPr>
        <w:t>D</w:t>
      </w:r>
      <w:r w:rsidR="0042135D" w:rsidRPr="00CD052F">
        <w:rPr>
          <w:rFonts w:cstheme="minorHAnsi"/>
        </w:rPr>
        <w:t>ozor</w:t>
      </w:r>
      <w:r w:rsidRPr="00CD052F">
        <w:rPr>
          <w:rFonts w:cstheme="minorHAnsi"/>
        </w:rPr>
        <w:t xml:space="preserve"> projektanta</w:t>
      </w:r>
      <w:r w:rsidR="0042135D" w:rsidRPr="00CD052F">
        <w:rPr>
          <w:rFonts w:cstheme="minorHAnsi"/>
        </w:rPr>
        <w:t xml:space="preserve"> </w:t>
      </w:r>
      <w:r w:rsidR="0042135D" w:rsidRPr="008F4745">
        <w:rPr>
          <w:rFonts w:cstheme="minorHAnsi"/>
        </w:rPr>
        <w:t xml:space="preserve">bude vykonáván v souladu s přílohou č. 5 Technických kvalitativních podmínek staveb pozemních komunikací, Kapitola 1, Všeobecné, dostupné z </w:t>
      </w:r>
      <w:r w:rsidR="0042135D" w:rsidRPr="008F4745">
        <w:rPr>
          <w:rFonts w:cstheme="minorHAnsi"/>
          <w:i/>
          <w:iCs/>
        </w:rPr>
        <w:t>&lt;https://www.pjpk.cz/technicke-kvalitativni-podminky-staveb-tkp/&gt;.</w:t>
      </w:r>
    </w:p>
    <w:p w14:paraId="337F19F2" w14:textId="2B60934E" w:rsidR="0042135D" w:rsidRPr="008F4745" w:rsidRDefault="00AF6A86" w:rsidP="00FA68EA">
      <w:pPr>
        <w:pStyle w:val="Odstavecseseznamem"/>
        <w:rPr>
          <w:rFonts w:cstheme="minorHAnsi"/>
        </w:rPr>
      </w:pPr>
      <w:r w:rsidRPr="00CD052F">
        <w:rPr>
          <w:rFonts w:cstheme="minorHAnsi"/>
        </w:rPr>
        <w:t>D</w:t>
      </w:r>
      <w:r w:rsidR="0042135D" w:rsidRPr="00CD052F">
        <w:rPr>
          <w:rFonts w:cstheme="minorHAnsi"/>
        </w:rPr>
        <w:t>ozor</w:t>
      </w:r>
      <w:r w:rsidRPr="00CD052F">
        <w:rPr>
          <w:rFonts w:cstheme="minorHAnsi"/>
        </w:rPr>
        <w:t xml:space="preserve"> projektanta</w:t>
      </w:r>
      <w:r w:rsidR="0042135D" w:rsidRPr="00CD052F">
        <w:rPr>
          <w:rFonts w:cstheme="minorHAnsi"/>
        </w:rPr>
        <w:t xml:space="preserve"> </w:t>
      </w:r>
      <w:r w:rsidR="0042135D" w:rsidRPr="008F4745">
        <w:rPr>
          <w:rFonts w:cstheme="minorHAnsi"/>
        </w:rPr>
        <w:t>bude vykonáván jako občasný.</w:t>
      </w:r>
    </w:p>
    <w:p w14:paraId="1F149CA5" w14:textId="181CD840" w:rsidR="00E64EE1" w:rsidRPr="008F4745" w:rsidRDefault="00E64EE1" w:rsidP="00FA68EA">
      <w:pPr>
        <w:pStyle w:val="Odstavecseseznamem"/>
        <w:rPr>
          <w:rFonts w:cstheme="minorHAnsi"/>
          <w:bCs/>
        </w:rPr>
      </w:pPr>
      <w:r w:rsidRPr="008F4745">
        <w:rPr>
          <w:rFonts w:cstheme="minorHAnsi"/>
        </w:rPr>
        <w:t xml:space="preserve">Objednatel zajistí pro </w:t>
      </w:r>
      <w:r w:rsidR="00E93C52">
        <w:rPr>
          <w:rFonts w:cstheme="minorHAnsi"/>
        </w:rPr>
        <w:t>Poskytovatel</w:t>
      </w:r>
      <w:r w:rsidRPr="008F4745">
        <w:rPr>
          <w:rFonts w:cstheme="minorHAnsi"/>
        </w:rPr>
        <w:t xml:space="preserve">e nezbytné podmínky pro výkon </w:t>
      </w:r>
      <w:r w:rsidRPr="00CD052F">
        <w:rPr>
          <w:rFonts w:cstheme="minorHAnsi"/>
        </w:rPr>
        <w:t>dozoru</w:t>
      </w:r>
      <w:r w:rsidR="00F023C9" w:rsidRPr="00CD052F">
        <w:rPr>
          <w:rFonts w:cstheme="minorHAnsi"/>
        </w:rPr>
        <w:t xml:space="preserve"> projektanta</w:t>
      </w:r>
      <w:r w:rsidRPr="00CD052F">
        <w:rPr>
          <w:rFonts w:cstheme="minorHAnsi"/>
        </w:rPr>
        <w:t xml:space="preserve">, zejména oznámí </w:t>
      </w:r>
      <w:r w:rsidR="00E93C52" w:rsidRPr="00CD052F">
        <w:rPr>
          <w:rFonts w:cstheme="minorHAnsi"/>
        </w:rPr>
        <w:t>Poskytovatel</w:t>
      </w:r>
      <w:r w:rsidRPr="00CD052F">
        <w:rPr>
          <w:rFonts w:cstheme="minorHAnsi"/>
        </w:rPr>
        <w:t xml:space="preserve">e jako osobu vykonávající dozor </w:t>
      </w:r>
      <w:r w:rsidR="00F023C9" w:rsidRPr="00CD052F">
        <w:rPr>
          <w:rFonts w:cstheme="minorHAnsi"/>
        </w:rPr>
        <w:t xml:space="preserve">projektanta </w:t>
      </w:r>
      <w:r w:rsidR="00E93C52" w:rsidRPr="00CD052F">
        <w:rPr>
          <w:rFonts w:cstheme="minorHAnsi"/>
        </w:rPr>
        <w:t>Poskytovatel</w:t>
      </w:r>
      <w:r w:rsidRPr="00CD052F">
        <w:rPr>
          <w:rFonts w:cstheme="minorHAnsi"/>
        </w:rPr>
        <w:t xml:space="preserve">i </w:t>
      </w:r>
      <w:r w:rsidRPr="008F4745">
        <w:rPr>
          <w:rFonts w:cstheme="minorHAnsi"/>
        </w:rPr>
        <w:t xml:space="preserve">stavby a zajistí, aby </w:t>
      </w:r>
      <w:r w:rsidR="00E93C52">
        <w:rPr>
          <w:rFonts w:cstheme="minorHAnsi"/>
        </w:rPr>
        <w:t>Poskytovatel</w:t>
      </w:r>
      <w:r w:rsidRPr="008F4745">
        <w:rPr>
          <w:rFonts w:cstheme="minorHAnsi"/>
        </w:rPr>
        <w:t xml:space="preserve"> dostával potřebné podklady týkající se realizace stavby a kontrolních dnů stavby.</w:t>
      </w:r>
    </w:p>
    <w:p w14:paraId="02584782" w14:textId="679AE730" w:rsidR="00875C19" w:rsidRPr="008F4745" w:rsidRDefault="003E78EA" w:rsidP="00FA68EA">
      <w:pPr>
        <w:pStyle w:val="Odstavecseseznamem"/>
        <w:rPr>
          <w:rFonts w:cstheme="minorHAnsi"/>
          <w:bCs/>
        </w:rPr>
      </w:pPr>
      <w:r w:rsidRPr="008F4745">
        <w:rPr>
          <w:rFonts w:cstheme="minorHAnsi"/>
        </w:rPr>
        <w:t>Z</w:t>
      </w:r>
      <w:r w:rsidR="00875C19" w:rsidRPr="008F4745">
        <w:rPr>
          <w:rFonts w:cstheme="minorHAnsi"/>
        </w:rPr>
        <w:t xml:space="preserve">jistí-li </w:t>
      </w:r>
      <w:r w:rsidR="00E64EE1" w:rsidRPr="008F4745">
        <w:rPr>
          <w:rFonts w:cstheme="minorHAnsi"/>
        </w:rPr>
        <w:t xml:space="preserve">vykonavatel </w:t>
      </w:r>
      <w:r w:rsidR="00E64EE1" w:rsidRPr="00CD052F">
        <w:rPr>
          <w:rFonts w:cstheme="minorHAnsi"/>
        </w:rPr>
        <w:t>dozoru</w:t>
      </w:r>
      <w:r w:rsidR="00AF6A86" w:rsidRPr="00CD052F">
        <w:rPr>
          <w:rFonts w:cstheme="minorHAnsi"/>
        </w:rPr>
        <w:t xml:space="preserve"> projektanta</w:t>
      </w:r>
      <w:r w:rsidR="00E64EE1" w:rsidRPr="00CD052F">
        <w:rPr>
          <w:rFonts w:cstheme="minorHAnsi"/>
        </w:rPr>
        <w:t xml:space="preserve"> </w:t>
      </w:r>
      <w:r w:rsidR="00875C19" w:rsidRPr="008F4745">
        <w:rPr>
          <w:rFonts w:cstheme="minorHAnsi"/>
        </w:rPr>
        <w:t xml:space="preserve">při výkonu činnosti nesoulad s projektovou dokumentací k provedení stavby, uvědomí bez zbytečného odkladu Objednatele a zapíše tuto skutečnost do stavebního deníku. </w:t>
      </w:r>
      <w:r w:rsidR="00CA1838">
        <w:rPr>
          <w:rFonts w:cstheme="minorHAnsi"/>
        </w:rPr>
        <w:t>Zhotovitel</w:t>
      </w:r>
      <w:r w:rsidR="00875C19" w:rsidRPr="008F4745">
        <w:rPr>
          <w:rFonts w:cstheme="minorHAnsi"/>
        </w:rPr>
        <w:t xml:space="preserve"> stavby uvědomí v případě nebezpečí z prodlení či v případě nebezpečí vzniku škody.</w:t>
      </w:r>
    </w:p>
    <w:p w14:paraId="0FBBE720" w14:textId="5E3A0DD5" w:rsidR="00875C19" w:rsidRPr="008F4745" w:rsidRDefault="00AF6A86" w:rsidP="00FA68EA">
      <w:pPr>
        <w:pStyle w:val="Odstavecseseznamem"/>
        <w:rPr>
          <w:rFonts w:cstheme="minorHAnsi"/>
          <w:bCs/>
        </w:rPr>
      </w:pPr>
      <w:r w:rsidRPr="00CD052F">
        <w:rPr>
          <w:rFonts w:cstheme="minorHAnsi"/>
        </w:rPr>
        <w:lastRenderedPageBreak/>
        <w:t>D</w:t>
      </w:r>
      <w:r w:rsidR="00E64EE1" w:rsidRPr="00CD052F">
        <w:rPr>
          <w:rFonts w:cstheme="minorHAnsi"/>
        </w:rPr>
        <w:t>ozor</w:t>
      </w:r>
      <w:r w:rsidRPr="00CD052F">
        <w:rPr>
          <w:rFonts w:cstheme="minorHAnsi"/>
        </w:rPr>
        <w:t xml:space="preserve"> projektanta</w:t>
      </w:r>
      <w:r w:rsidR="00E64EE1" w:rsidRPr="00CD052F">
        <w:rPr>
          <w:rFonts w:cstheme="minorHAnsi"/>
        </w:rPr>
        <w:t xml:space="preserve"> </w:t>
      </w:r>
      <w:r w:rsidR="00875C19" w:rsidRPr="008F4745">
        <w:rPr>
          <w:rFonts w:cstheme="minorHAnsi"/>
        </w:rPr>
        <w:t>nebude vykonáván osobou, která připravovala nebo se podílela na přípravě realizační dokumentac</w:t>
      </w:r>
      <w:r w:rsidR="008E046C" w:rsidRPr="008F4745">
        <w:rPr>
          <w:rFonts w:cstheme="minorHAnsi"/>
        </w:rPr>
        <w:t>e</w:t>
      </w:r>
      <w:r w:rsidR="00875C19" w:rsidRPr="008F4745">
        <w:rPr>
          <w:rFonts w:cstheme="minorHAnsi"/>
        </w:rPr>
        <w:t xml:space="preserve"> pro </w:t>
      </w:r>
      <w:r w:rsidR="007474FD">
        <w:rPr>
          <w:rFonts w:cstheme="minorHAnsi"/>
        </w:rPr>
        <w:t>zhotovitele</w:t>
      </w:r>
      <w:r w:rsidR="00875C19" w:rsidRPr="008F4745">
        <w:rPr>
          <w:rFonts w:cstheme="minorHAnsi"/>
        </w:rPr>
        <w:t xml:space="preserve"> stavby.</w:t>
      </w:r>
    </w:p>
    <w:p w14:paraId="3CF8C166" w14:textId="284F3E87" w:rsidR="00E27C57" w:rsidRPr="008F4745" w:rsidRDefault="00E27C57" w:rsidP="00DE70E1">
      <w:pPr>
        <w:pStyle w:val="Nadpis3"/>
        <w:rPr>
          <w:rFonts w:cstheme="minorHAnsi"/>
        </w:rPr>
      </w:pPr>
      <w:r w:rsidRPr="008F4745">
        <w:rPr>
          <w:rFonts w:cstheme="minorHAnsi"/>
        </w:rPr>
        <w:t xml:space="preserve">Další práva a povinnosti týkající se </w:t>
      </w:r>
      <w:r w:rsidR="00702C15" w:rsidRPr="008F4745">
        <w:rPr>
          <w:rFonts w:cstheme="minorHAnsi"/>
        </w:rPr>
        <w:t>inženýrské činnosti a majetkoprávního vypořádání záměru</w:t>
      </w:r>
      <w:r w:rsidRPr="008F4745">
        <w:rPr>
          <w:rFonts w:cstheme="minorHAnsi"/>
        </w:rPr>
        <w:t>:</w:t>
      </w:r>
    </w:p>
    <w:p w14:paraId="343B5747" w14:textId="77777777" w:rsidR="00B40811" w:rsidRPr="008F4745" w:rsidRDefault="00B40811" w:rsidP="00FA68EA">
      <w:pPr>
        <w:pStyle w:val="Odstavecseseznamem"/>
        <w:rPr>
          <w:rFonts w:cstheme="minorHAnsi"/>
        </w:rPr>
      </w:pPr>
      <w:r w:rsidRPr="008F4745">
        <w:rPr>
          <w:rFonts w:cstheme="minorHAnsi"/>
        </w:rPr>
        <w:t>Výkonem související inženýrské činnosti se rozumí zejména:</w:t>
      </w:r>
    </w:p>
    <w:p w14:paraId="6390164F" w14:textId="483728CA" w:rsidR="00B40811" w:rsidRPr="008F4745" w:rsidRDefault="00B40811" w:rsidP="00FA68EA">
      <w:pPr>
        <w:pStyle w:val="Odstavecseseznamem"/>
        <w:numPr>
          <w:ilvl w:val="0"/>
          <w:numId w:val="2"/>
        </w:numPr>
        <w:rPr>
          <w:rFonts w:cstheme="minorHAnsi"/>
        </w:rPr>
      </w:pPr>
      <w:r w:rsidRPr="008F4745">
        <w:rPr>
          <w:rFonts w:cstheme="minorHAnsi"/>
        </w:rPr>
        <w:t>všechna právní jednání potřebná k zajištění povolení záměru;</w:t>
      </w:r>
    </w:p>
    <w:p w14:paraId="17F123C2" w14:textId="77777777" w:rsidR="00B40811" w:rsidRPr="008F4745" w:rsidRDefault="00B40811" w:rsidP="00FA68EA">
      <w:pPr>
        <w:pStyle w:val="Odstavecseseznamem"/>
        <w:numPr>
          <w:ilvl w:val="0"/>
          <w:numId w:val="2"/>
        </w:numPr>
        <w:rPr>
          <w:rFonts w:cstheme="minorHAnsi"/>
        </w:rPr>
      </w:pPr>
      <w:r w:rsidRPr="008F4745">
        <w:rPr>
          <w:rFonts w:cstheme="minorHAnsi"/>
        </w:rPr>
        <w:t>zajištění prodloužení platnosti povolení záměru v případě nezahájení stavby v termínu platnosti povolení záměru, a to v dostatečném předstihu;</w:t>
      </w:r>
    </w:p>
    <w:p w14:paraId="18F58CEA" w14:textId="77777777" w:rsidR="00B40811" w:rsidRPr="008F4745" w:rsidRDefault="00B40811" w:rsidP="00FA68EA">
      <w:pPr>
        <w:pStyle w:val="Odstavecseseznamem"/>
        <w:rPr>
          <w:rFonts w:cstheme="minorHAnsi"/>
        </w:rPr>
      </w:pPr>
      <w:r w:rsidRPr="008F4745">
        <w:rPr>
          <w:rFonts w:cstheme="minorHAnsi"/>
        </w:rPr>
        <w:t>Majetkoprávní vypořádání</w:t>
      </w:r>
    </w:p>
    <w:p w14:paraId="1F2BB2C5" w14:textId="7547195C" w:rsidR="00B40811" w:rsidRPr="008F4745" w:rsidRDefault="00B40811" w:rsidP="00FA68EA">
      <w:pPr>
        <w:pStyle w:val="Odstavecseseznamem"/>
        <w:numPr>
          <w:ilvl w:val="0"/>
          <w:numId w:val="2"/>
        </w:numPr>
        <w:rPr>
          <w:rFonts w:cstheme="minorHAnsi"/>
        </w:rPr>
      </w:pPr>
      <w:r w:rsidRPr="008F4745">
        <w:rPr>
          <w:rFonts w:cstheme="minorHAnsi"/>
        </w:rPr>
        <w:t xml:space="preserve">bude prováděno v souladu s platným </w:t>
      </w:r>
      <w:r w:rsidRPr="008F4745">
        <w:rPr>
          <w:rFonts w:cstheme="minorHAnsi"/>
          <w:i/>
        </w:rPr>
        <w:t>Metodickým pokynem pro výkon majetkoprávní přípravy dopravních staveb Středočeského kraje</w:t>
      </w:r>
      <w:r w:rsidRPr="008F4745">
        <w:rPr>
          <w:rFonts w:cstheme="minorHAnsi"/>
        </w:rPr>
        <w:t>, schváleným Zastupitelstvem kraje a instrukcemi ze strany Objednatele</w:t>
      </w:r>
      <w:r w:rsidR="00A44D4B">
        <w:rPr>
          <w:rFonts w:cstheme="minorHAnsi"/>
        </w:rPr>
        <w:t>,</w:t>
      </w:r>
    </w:p>
    <w:p w14:paraId="6A75E729" w14:textId="244B90E9" w:rsidR="00B40811" w:rsidRPr="008F4745" w:rsidRDefault="00B40811" w:rsidP="00FA68EA">
      <w:pPr>
        <w:pStyle w:val="Odstavecseseznamem"/>
        <w:numPr>
          <w:ilvl w:val="0"/>
          <w:numId w:val="2"/>
        </w:numPr>
        <w:rPr>
          <w:rFonts w:cstheme="minorHAnsi"/>
        </w:rPr>
      </w:pPr>
      <w:r w:rsidRPr="008F4745">
        <w:rPr>
          <w:rFonts w:cstheme="minorHAnsi"/>
        </w:rPr>
        <w:t>může probíhat i po dokončení realizace stavby</w:t>
      </w:r>
      <w:r w:rsidR="00A44D4B">
        <w:rPr>
          <w:rFonts w:cstheme="minorHAnsi"/>
        </w:rPr>
        <w:t>,</w:t>
      </w:r>
    </w:p>
    <w:p w14:paraId="4832078E" w14:textId="65CEA2AF" w:rsidR="00B40811" w:rsidRPr="008F4745" w:rsidRDefault="00D71629" w:rsidP="00FA68EA">
      <w:pPr>
        <w:pStyle w:val="Odstavecseseznamem"/>
        <w:numPr>
          <w:ilvl w:val="0"/>
          <w:numId w:val="2"/>
        </w:numPr>
        <w:rPr>
          <w:rFonts w:cstheme="minorHAnsi"/>
        </w:rPr>
      </w:pPr>
      <w:r>
        <w:rPr>
          <w:rFonts w:cstheme="minorHAnsi"/>
        </w:rPr>
        <w:t>v</w:t>
      </w:r>
      <w:r w:rsidR="00B40811" w:rsidRPr="008F4745">
        <w:rPr>
          <w:rFonts w:cstheme="minorHAnsi"/>
        </w:rPr>
        <w:t xml:space="preserve"> případě, že bude v rámci projednávané stavby nutné provést výkupy pozemků, informuje </w:t>
      </w:r>
      <w:r w:rsidR="00E93C52">
        <w:rPr>
          <w:rFonts w:cstheme="minorHAnsi"/>
        </w:rPr>
        <w:t>Poskytovatel</w:t>
      </w:r>
      <w:r w:rsidR="00B40811" w:rsidRPr="008F4745">
        <w:rPr>
          <w:rFonts w:cstheme="minorHAnsi"/>
        </w:rPr>
        <w:t xml:space="preserve"> o této skutečnosti neprodleně Objednatele, který rozhodne o dalším postupu v dané věci, a to na výrobním výboru svolaném neprodleně Poskytovatelem po zjištění této skutečnosti</w:t>
      </w:r>
      <w:r w:rsidR="00A44D4B">
        <w:rPr>
          <w:rFonts w:cstheme="minorHAnsi"/>
        </w:rPr>
        <w:t>,</w:t>
      </w:r>
    </w:p>
    <w:p w14:paraId="4258AF7F" w14:textId="77777777" w:rsidR="00B40811" w:rsidRPr="008F4745" w:rsidRDefault="00B40811" w:rsidP="00FA68EA">
      <w:pPr>
        <w:pStyle w:val="Odstavecseseznamem"/>
        <w:numPr>
          <w:ilvl w:val="0"/>
          <w:numId w:val="2"/>
        </w:numPr>
        <w:rPr>
          <w:rFonts w:cstheme="minorHAnsi"/>
        </w:rPr>
      </w:pPr>
      <w:r w:rsidRPr="008F4745">
        <w:rPr>
          <w:rFonts w:cstheme="minorHAnsi"/>
        </w:rPr>
        <w:t>nezahrnuje zajištění podkladů pro vyvlastnění.</w:t>
      </w:r>
    </w:p>
    <w:p w14:paraId="317B8487" w14:textId="77777777" w:rsidR="00FA68EA" w:rsidRPr="008F4745" w:rsidRDefault="00FA68EA" w:rsidP="00DE70E1">
      <w:pPr>
        <w:pStyle w:val="Nadpis3"/>
        <w:rPr>
          <w:rFonts w:cstheme="minorHAnsi"/>
        </w:rPr>
      </w:pPr>
      <w:r w:rsidRPr="008F4745">
        <w:rPr>
          <w:rFonts w:cstheme="minorHAnsi"/>
        </w:rPr>
        <w:t>Další práva a povinnosti týkající se žádosti o povolení záměru:</w:t>
      </w:r>
    </w:p>
    <w:p w14:paraId="2CBE817C" w14:textId="34C62B65" w:rsidR="00FA68EA" w:rsidRPr="008F4745" w:rsidRDefault="00FA68EA" w:rsidP="00FA68EA">
      <w:pPr>
        <w:pStyle w:val="Odstavecseseznamem"/>
        <w:rPr>
          <w:rFonts w:cstheme="minorHAnsi"/>
        </w:rPr>
      </w:pPr>
      <w:r w:rsidRPr="008F4745">
        <w:rPr>
          <w:rFonts w:cstheme="minorHAnsi"/>
        </w:rPr>
        <w:t>Žádost o povolení záměru bude obsahovat všechny náležitosti dle § 184 zákona č. 283/2021 Sb., stavební zákon, tedy zejména:</w:t>
      </w:r>
    </w:p>
    <w:p w14:paraId="237A326A" w14:textId="7692CC92" w:rsidR="00FA68EA" w:rsidRPr="008F4745" w:rsidRDefault="00FA68EA" w:rsidP="00FA68EA">
      <w:pPr>
        <w:pStyle w:val="Odstavecseseznamem"/>
        <w:numPr>
          <w:ilvl w:val="0"/>
          <w:numId w:val="2"/>
        </w:numPr>
        <w:rPr>
          <w:rFonts w:cstheme="minorHAnsi"/>
        </w:rPr>
      </w:pPr>
      <w:r w:rsidRPr="008F4745">
        <w:rPr>
          <w:rFonts w:cstheme="minorHAnsi"/>
        </w:rPr>
        <w:t xml:space="preserve">dokumentaci pro povolení </w:t>
      </w:r>
      <w:r w:rsidR="001608AA">
        <w:rPr>
          <w:rFonts w:cstheme="minorHAnsi"/>
        </w:rPr>
        <w:t>stavby</w:t>
      </w:r>
      <w:r w:rsidRPr="008F4745">
        <w:rPr>
          <w:rFonts w:cstheme="minorHAnsi"/>
        </w:rPr>
        <w:t>,</w:t>
      </w:r>
    </w:p>
    <w:p w14:paraId="21ECC11C" w14:textId="77777777" w:rsidR="00FA68EA" w:rsidRPr="008F4745" w:rsidRDefault="00FA68EA" w:rsidP="00FA68EA">
      <w:pPr>
        <w:pStyle w:val="Odstavecseseznamem"/>
        <w:numPr>
          <w:ilvl w:val="0"/>
          <w:numId w:val="2"/>
        </w:numPr>
        <w:rPr>
          <w:rFonts w:cstheme="minorHAnsi"/>
        </w:rPr>
      </w:pPr>
      <w:r w:rsidRPr="008F4745">
        <w:rPr>
          <w:rFonts w:cstheme="minorHAnsi"/>
        </w:rPr>
        <w:t>plánovací smlouvu, je-li uzavřena,</w:t>
      </w:r>
    </w:p>
    <w:p w14:paraId="12B91648" w14:textId="77777777" w:rsidR="00FA68EA" w:rsidRPr="008F4745" w:rsidRDefault="00FA68EA" w:rsidP="00FA68EA">
      <w:pPr>
        <w:pStyle w:val="Odstavecseseznamem"/>
        <w:numPr>
          <w:ilvl w:val="0"/>
          <w:numId w:val="2"/>
        </w:numPr>
        <w:rPr>
          <w:rFonts w:cstheme="minorHAnsi"/>
        </w:rPr>
      </w:pPr>
      <w:r w:rsidRPr="008F4745">
        <w:rPr>
          <w:rFonts w:cstheme="minorHAnsi"/>
        </w:rPr>
        <w:t>souhlasy všech dotčených vlastníků,</w:t>
      </w:r>
    </w:p>
    <w:p w14:paraId="61988A17" w14:textId="0B6D909F" w:rsidR="00FA68EA" w:rsidRPr="008F4745" w:rsidRDefault="00FA68EA" w:rsidP="00FA68EA">
      <w:pPr>
        <w:pStyle w:val="Odstavecseseznamem"/>
        <w:numPr>
          <w:ilvl w:val="0"/>
          <w:numId w:val="2"/>
        </w:numPr>
        <w:rPr>
          <w:rFonts w:cstheme="minorHAnsi"/>
        </w:rPr>
      </w:pPr>
      <w:r w:rsidRPr="008F4745">
        <w:rPr>
          <w:rFonts w:cstheme="minorHAnsi"/>
        </w:rPr>
        <w:t>souhlasy všech účastníků řízení se záměrem, pokud stavebník žádá o vydání povolení ve</w:t>
      </w:r>
      <w:r w:rsidR="00FB2A58">
        <w:rPr>
          <w:rFonts w:cstheme="minorHAnsi"/>
        </w:rPr>
        <w:t> </w:t>
      </w:r>
      <w:r w:rsidRPr="008F4745">
        <w:rPr>
          <w:rFonts w:cstheme="minorHAnsi"/>
        </w:rPr>
        <w:t>zrychleném řízení,</w:t>
      </w:r>
    </w:p>
    <w:p w14:paraId="33F68E91" w14:textId="77777777" w:rsidR="00FA68EA" w:rsidRPr="008F4745" w:rsidRDefault="00FA68EA" w:rsidP="00FA68EA">
      <w:pPr>
        <w:pStyle w:val="Odstavecseseznamem"/>
        <w:numPr>
          <w:ilvl w:val="0"/>
          <w:numId w:val="2"/>
        </w:numPr>
        <w:rPr>
          <w:rFonts w:cstheme="minorHAnsi"/>
        </w:rPr>
      </w:pPr>
      <w:r w:rsidRPr="008F4745">
        <w:rPr>
          <w:rFonts w:cstheme="minorHAnsi"/>
        </w:rPr>
        <w:t>vyjádření, závazná stanoviska nebo rozhodnutí dotčených orgánů, jsou-li vyžadována zákonem, nebo náležitosti žádosti podle § 177 stavebního zákona, nejsou-li vyjádření nebo závazná stanoviska součástí žádosti,</w:t>
      </w:r>
    </w:p>
    <w:p w14:paraId="14C80DF8" w14:textId="77777777" w:rsidR="00FA68EA" w:rsidRPr="008F4745" w:rsidRDefault="00FA68EA" w:rsidP="00FA68EA">
      <w:pPr>
        <w:pStyle w:val="Odstavecseseznamem"/>
        <w:numPr>
          <w:ilvl w:val="0"/>
          <w:numId w:val="2"/>
        </w:numPr>
        <w:rPr>
          <w:rFonts w:cstheme="minorHAnsi"/>
        </w:rPr>
      </w:pPr>
      <w:r w:rsidRPr="008F4745">
        <w:rPr>
          <w:rFonts w:cstheme="minorHAnsi"/>
        </w:rPr>
        <w:t>vyjádření dotčených vlastníků veřejné dopravní nebo technické infrastruktury uvedených v digitální technické mapě,</w:t>
      </w:r>
    </w:p>
    <w:p w14:paraId="59CCACE6" w14:textId="77777777" w:rsidR="00FA68EA" w:rsidRPr="008F4745" w:rsidRDefault="00FA68EA" w:rsidP="00FA68EA">
      <w:pPr>
        <w:pStyle w:val="Odstavecseseznamem"/>
        <w:numPr>
          <w:ilvl w:val="0"/>
          <w:numId w:val="2"/>
        </w:numPr>
        <w:rPr>
          <w:rFonts w:cstheme="minorHAnsi"/>
        </w:rPr>
      </w:pPr>
      <w:r w:rsidRPr="008F4745">
        <w:rPr>
          <w:rFonts w:cstheme="minorHAnsi"/>
        </w:rPr>
        <w:t>závěr zjišťovacího řízení, že záměr nepodléhá posouzení vlivů na životní prostředí podle zákona o posuzování vlivů na životní prostředí, byl-li vydán,</w:t>
      </w:r>
    </w:p>
    <w:p w14:paraId="1C11CA2D" w14:textId="22DD8E49" w:rsidR="00FA68EA" w:rsidRPr="008F4745" w:rsidRDefault="00FA68EA" w:rsidP="00FA68EA">
      <w:pPr>
        <w:pStyle w:val="Odstavecseseznamem"/>
        <w:numPr>
          <w:ilvl w:val="0"/>
          <w:numId w:val="2"/>
        </w:numPr>
        <w:rPr>
          <w:rFonts w:cstheme="minorHAnsi"/>
        </w:rPr>
      </w:pPr>
      <w:r w:rsidRPr="008F4745">
        <w:rPr>
          <w:rFonts w:cstheme="minorHAnsi"/>
        </w:rPr>
        <w:t>specifikace výjimky z obecných požadavků na výstavbu požadované k realizaci záměru a její odůvodnění a vyjádření nebo závazné stanovisko dotčeného orgánu, který hájí zájmy podle jiných právních předpisů, kterých se výjimka z obecných požadavků týká</w:t>
      </w:r>
      <w:r w:rsidR="00C1111C">
        <w:rPr>
          <w:rFonts w:cstheme="minorHAnsi"/>
        </w:rPr>
        <w:t>.</w:t>
      </w:r>
    </w:p>
    <w:p w14:paraId="53D4BEE2" w14:textId="5F7DFC28" w:rsidR="00003B1C" w:rsidRPr="008F4745" w:rsidRDefault="00003B1C" w:rsidP="002A1C65">
      <w:pPr>
        <w:pStyle w:val="Nadpis3"/>
        <w:spacing w:before="120" w:after="120"/>
        <w:ind w:left="425" w:hanging="431"/>
        <w:rPr>
          <w:rFonts w:cstheme="minorHAnsi"/>
        </w:rPr>
      </w:pPr>
      <w:r w:rsidRPr="008F4745">
        <w:rPr>
          <w:rFonts w:cstheme="minorHAnsi"/>
        </w:rPr>
        <w:t xml:space="preserve">Ostatní práva a povinnosti </w:t>
      </w:r>
      <w:r w:rsidR="00E93C52">
        <w:rPr>
          <w:rFonts w:cstheme="minorHAnsi"/>
        </w:rPr>
        <w:t>Poskytovatel</w:t>
      </w:r>
      <w:r w:rsidRPr="008F4745">
        <w:rPr>
          <w:rFonts w:cstheme="minorHAnsi"/>
        </w:rPr>
        <w:t>e:</w:t>
      </w:r>
    </w:p>
    <w:p w14:paraId="062E036D" w14:textId="42FC6881" w:rsidR="00564DCE" w:rsidRPr="008F4745" w:rsidRDefault="00E93C52" w:rsidP="00FA68EA">
      <w:pPr>
        <w:pStyle w:val="Odstavecseseznamem"/>
        <w:rPr>
          <w:rFonts w:cstheme="minorHAnsi"/>
        </w:rPr>
      </w:pPr>
      <w:r>
        <w:rPr>
          <w:rFonts w:cstheme="minorHAnsi"/>
        </w:rPr>
        <w:t>Poskytovatel</w:t>
      </w:r>
      <w:r w:rsidR="00531E70" w:rsidRPr="008F4745">
        <w:rPr>
          <w:rFonts w:cstheme="minorHAnsi"/>
        </w:rPr>
        <w:t xml:space="preserve"> je povinen na příkaz Objednatele provést etapizaci </w:t>
      </w:r>
      <w:r w:rsidR="00EC7793" w:rsidRPr="008F4745">
        <w:rPr>
          <w:rFonts w:cstheme="minorHAnsi"/>
        </w:rPr>
        <w:t>záměru</w:t>
      </w:r>
      <w:r w:rsidR="00FB69BF" w:rsidRPr="008F4745">
        <w:rPr>
          <w:rFonts w:cstheme="minorHAnsi"/>
        </w:rPr>
        <w:t xml:space="preserve">. Zároveň je povinen provést </w:t>
      </w:r>
      <w:r w:rsidR="001720F8" w:rsidRPr="008F4745">
        <w:rPr>
          <w:rFonts w:cstheme="minorHAnsi"/>
        </w:rPr>
        <w:t>rozdělení rozpočtů na jednotlivé etapy.</w:t>
      </w:r>
      <w:r w:rsidR="00564DCE" w:rsidRPr="008F4745">
        <w:rPr>
          <w:rFonts w:cstheme="minorHAnsi"/>
        </w:rPr>
        <w:t xml:space="preserve"> E</w:t>
      </w:r>
      <w:r w:rsidR="00A71BC5" w:rsidRPr="008F4745">
        <w:rPr>
          <w:rFonts w:cstheme="minorHAnsi"/>
        </w:rPr>
        <w:t>tapizace projektu</w:t>
      </w:r>
      <w:r w:rsidR="00564DCE" w:rsidRPr="008F4745">
        <w:rPr>
          <w:rFonts w:cstheme="minorHAnsi"/>
        </w:rPr>
        <w:t xml:space="preserve"> </w:t>
      </w:r>
      <w:r w:rsidR="00A71BC5" w:rsidRPr="008F4745">
        <w:rPr>
          <w:rFonts w:cstheme="minorHAnsi"/>
        </w:rPr>
        <w:t>není důvodem ke zvýšení ceny.</w:t>
      </w:r>
    </w:p>
    <w:p w14:paraId="33DA7317" w14:textId="2AEDFB19" w:rsidR="0001637D" w:rsidRPr="008F4745" w:rsidRDefault="00E93C52" w:rsidP="00FA68EA">
      <w:pPr>
        <w:pStyle w:val="Odstavecseseznamem"/>
        <w:rPr>
          <w:rFonts w:cstheme="minorHAnsi"/>
          <w:bCs/>
        </w:rPr>
      </w:pPr>
      <w:r>
        <w:rPr>
          <w:rFonts w:cstheme="minorHAnsi"/>
        </w:rPr>
        <w:lastRenderedPageBreak/>
        <w:t>Poskytovatel</w:t>
      </w:r>
      <w:r w:rsidR="0001637D" w:rsidRPr="008F4745">
        <w:rPr>
          <w:rFonts w:cstheme="minorHAnsi"/>
          <w:bCs/>
        </w:rPr>
        <w:t xml:space="preserve"> je povinen poskytovat Objednateli </w:t>
      </w:r>
      <w:r w:rsidR="00BA7E1D" w:rsidRPr="008F4745">
        <w:rPr>
          <w:rFonts w:cstheme="minorHAnsi"/>
          <w:bCs/>
        </w:rPr>
        <w:t xml:space="preserve">součinnost </w:t>
      </w:r>
      <w:r w:rsidR="009E7AA3" w:rsidRPr="008F4745">
        <w:rPr>
          <w:rFonts w:cstheme="minorHAnsi"/>
        </w:rPr>
        <w:t xml:space="preserve">při zpracování dodatečných informací v rámci výběrového řízení na </w:t>
      </w:r>
      <w:r>
        <w:rPr>
          <w:rFonts w:cstheme="minorHAnsi"/>
        </w:rPr>
        <w:t>Poskytovatel</w:t>
      </w:r>
      <w:r w:rsidR="009E7AA3" w:rsidRPr="008F4745">
        <w:rPr>
          <w:rFonts w:cstheme="minorHAnsi"/>
        </w:rPr>
        <w:t xml:space="preserve">e stavby a zpracování konsolidovaných znění dokumentů, které byly ve výběrovém řízení na </w:t>
      </w:r>
      <w:r>
        <w:rPr>
          <w:rFonts w:cstheme="minorHAnsi"/>
        </w:rPr>
        <w:t>Poskytovatel</w:t>
      </w:r>
      <w:r w:rsidR="009E7AA3" w:rsidRPr="008F4745">
        <w:rPr>
          <w:rFonts w:cstheme="minorHAnsi"/>
        </w:rPr>
        <w:t>e opravovány.</w:t>
      </w:r>
    </w:p>
    <w:p w14:paraId="70F74D3D" w14:textId="0731F64E" w:rsidR="00846BAD" w:rsidRPr="008F4745" w:rsidRDefault="00AB2B93" w:rsidP="0008723E">
      <w:pPr>
        <w:pStyle w:val="Nadpis2"/>
        <w:spacing w:after="120"/>
        <w:ind w:left="357" w:hanging="357"/>
      </w:pPr>
      <w:r w:rsidRPr="008F4745">
        <w:t xml:space="preserve">Termíny pro předkládání </w:t>
      </w:r>
      <w:r w:rsidR="00ED68E5" w:rsidRPr="008F4745">
        <w:t>projektové dokumentace</w:t>
      </w:r>
      <w:r w:rsidRPr="008F4745">
        <w:t xml:space="preserve">: </w:t>
      </w:r>
    </w:p>
    <w:tbl>
      <w:tblPr>
        <w:tblStyle w:val="Mkatabulky"/>
        <w:tblW w:w="0" w:type="auto"/>
        <w:tblLook w:val="04A0" w:firstRow="1" w:lastRow="0" w:firstColumn="1" w:lastColumn="0" w:noHBand="0" w:noVBand="1"/>
      </w:tblPr>
      <w:tblGrid>
        <w:gridCol w:w="4531"/>
        <w:gridCol w:w="4531"/>
      </w:tblGrid>
      <w:tr w:rsidR="004E4D5E" w:rsidRPr="008F4745" w14:paraId="445E7804" w14:textId="77777777" w:rsidTr="30623C98">
        <w:tc>
          <w:tcPr>
            <w:tcW w:w="4531" w:type="dxa"/>
          </w:tcPr>
          <w:p w14:paraId="7A80E876" w14:textId="3505E920" w:rsidR="00BD444A" w:rsidRDefault="007B182A" w:rsidP="00DF05A2">
            <w:pPr>
              <w:pStyle w:val="Odstavecseseznamem"/>
              <w:numPr>
                <w:ilvl w:val="0"/>
                <w:numId w:val="13"/>
              </w:numPr>
              <w:spacing w:before="0" w:after="0" w:line="360" w:lineRule="auto"/>
              <w:ind w:left="22" w:firstLine="0"/>
              <w:jc w:val="left"/>
              <w:rPr>
                <w:rFonts w:cstheme="minorHAnsi"/>
                <w:b/>
                <w:sz w:val="20"/>
                <w:szCs w:val="20"/>
              </w:rPr>
            </w:pPr>
            <w:r>
              <w:rPr>
                <w:rFonts w:cstheme="minorHAnsi"/>
                <w:b/>
                <w:sz w:val="20"/>
                <w:szCs w:val="20"/>
              </w:rPr>
              <w:t xml:space="preserve"> </w:t>
            </w:r>
            <w:r w:rsidR="0078087A">
              <w:rPr>
                <w:rFonts w:cstheme="minorHAnsi"/>
                <w:b/>
                <w:sz w:val="20"/>
                <w:szCs w:val="20"/>
              </w:rPr>
              <w:t>Činnosti podle bodu č. 1 Soupisu prací</w:t>
            </w:r>
            <w:r w:rsidR="00BD444A">
              <w:rPr>
                <w:rFonts w:cstheme="minorHAnsi"/>
                <w:b/>
                <w:sz w:val="20"/>
                <w:szCs w:val="20"/>
              </w:rPr>
              <w:t>:</w:t>
            </w:r>
          </w:p>
          <w:p w14:paraId="71D6A3F3" w14:textId="12B31031" w:rsidR="004E4D5E" w:rsidRPr="0078087A" w:rsidRDefault="004E4D5E" w:rsidP="00DF05A2">
            <w:pPr>
              <w:pStyle w:val="Odstavecseseznamem"/>
              <w:numPr>
                <w:ilvl w:val="0"/>
                <w:numId w:val="0"/>
              </w:numPr>
              <w:spacing w:after="0" w:line="360" w:lineRule="auto"/>
              <w:jc w:val="left"/>
              <w:rPr>
                <w:rFonts w:cstheme="minorHAnsi"/>
                <w:b/>
                <w:sz w:val="20"/>
                <w:szCs w:val="20"/>
              </w:rPr>
            </w:pPr>
            <w:r w:rsidRPr="0078087A">
              <w:rPr>
                <w:rFonts w:cstheme="minorHAnsi"/>
                <w:b/>
                <w:sz w:val="20"/>
                <w:szCs w:val="20"/>
              </w:rPr>
              <w:t>Zajištění veškerých potřebných průzkumů a podkladů pro zpracování projektových dokumentací</w:t>
            </w:r>
          </w:p>
        </w:tc>
        <w:tc>
          <w:tcPr>
            <w:tcW w:w="4531" w:type="dxa"/>
          </w:tcPr>
          <w:p w14:paraId="525C921E" w14:textId="34DECFFE" w:rsidR="004E4D5E" w:rsidRPr="008F4745" w:rsidRDefault="004E4D5E" w:rsidP="004E4D5E">
            <w:pPr>
              <w:spacing w:line="360" w:lineRule="auto"/>
              <w:jc w:val="both"/>
              <w:rPr>
                <w:rFonts w:cstheme="minorHAnsi"/>
                <w:bCs/>
                <w:sz w:val="20"/>
                <w:szCs w:val="20"/>
              </w:rPr>
            </w:pPr>
            <w:r w:rsidRPr="008F4745">
              <w:rPr>
                <w:rFonts w:cstheme="minorHAnsi"/>
                <w:bCs/>
                <w:sz w:val="20"/>
                <w:szCs w:val="20"/>
              </w:rPr>
              <w:t>současně s</w:t>
            </w:r>
            <w:r w:rsidR="00EF3511" w:rsidRPr="008F4745">
              <w:rPr>
                <w:rFonts w:cstheme="minorHAnsi"/>
                <w:bCs/>
                <w:sz w:val="20"/>
                <w:szCs w:val="20"/>
              </w:rPr>
              <w:t> </w:t>
            </w:r>
            <w:r w:rsidRPr="008F4745">
              <w:rPr>
                <w:rFonts w:cstheme="minorHAnsi"/>
                <w:bCs/>
                <w:sz w:val="20"/>
                <w:szCs w:val="20"/>
              </w:rPr>
              <w:t>p</w:t>
            </w:r>
            <w:r w:rsidR="00EF3511" w:rsidRPr="008F4745">
              <w:rPr>
                <w:rFonts w:cstheme="minorHAnsi"/>
                <w:bCs/>
                <w:sz w:val="20"/>
                <w:szCs w:val="20"/>
              </w:rPr>
              <w:t xml:space="preserve">řevzetím čistopisu </w:t>
            </w:r>
            <w:r w:rsidRPr="008F4745">
              <w:rPr>
                <w:rFonts w:cstheme="minorHAnsi"/>
                <w:bCs/>
                <w:sz w:val="20"/>
                <w:szCs w:val="20"/>
              </w:rPr>
              <w:t>dokumentace pro</w:t>
            </w:r>
            <w:r w:rsidR="00115F44">
              <w:rPr>
                <w:rFonts w:cstheme="minorHAnsi"/>
                <w:bCs/>
                <w:sz w:val="20"/>
                <w:szCs w:val="20"/>
              </w:rPr>
              <w:t> </w:t>
            </w:r>
            <w:r w:rsidRPr="008F4745">
              <w:rPr>
                <w:rFonts w:cstheme="minorHAnsi"/>
                <w:bCs/>
                <w:sz w:val="20"/>
                <w:szCs w:val="20"/>
              </w:rPr>
              <w:t xml:space="preserve">povolení </w:t>
            </w:r>
            <w:r w:rsidR="00A950D3">
              <w:rPr>
                <w:rFonts w:cstheme="minorHAnsi"/>
                <w:bCs/>
                <w:sz w:val="20"/>
                <w:szCs w:val="20"/>
              </w:rPr>
              <w:t>stavby</w:t>
            </w:r>
            <w:r w:rsidR="00EF3511" w:rsidRPr="008F4745">
              <w:rPr>
                <w:rFonts w:cstheme="minorHAnsi"/>
                <w:bCs/>
                <w:sz w:val="20"/>
                <w:szCs w:val="20"/>
              </w:rPr>
              <w:t xml:space="preserve"> Objednatelem</w:t>
            </w:r>
          </w:p>
        </w:tc>
      </w:tr>
      <w:tr w:rsidR="004E4D5E" w:rsidRPr="008F4745" w14:paraId="09B0C516" w14:textId="77777777" w:rsidTr="30623C98">
        <w:tc>
          <w:tcPr>
            <w:tcW w:w="4531" w:type="dxa"/>
          </w:tcPr>
          <w:p w14:paraId="31E608A6" w14:textId="61AD9B58" w:rsidR="004E4D5E" w:rsidRPr="008F4745" w:rsidRDefault="00BD444A" w:rsidP="30623C98">
            <w:pPr>
              <w:spacing w:line="360" w:lineRule="auto"/>
              <w:jc w:val="both"/>
              <w:rPr>
                <w:b/>
                <w:bCs/>
                <w:sz w:val="20"/>
                <w:szCs w:val="20"/>
              </w:rPr>
            </w:pPr>
            <w:proofErr w:type="gramStart"/>
            <w:r>
              <w:rPr>
                <w:b/>
                <w:bCs/>
                <w:sz w:val="20"/>
                <w:szCs w:val="20"/>
              </w:rPr>
              <w:t>2a</w:t>
            </w:r>
            <w:proofErr w:type="gramEnd"/>
            <w:r>
              <w:rPr>
                <w:b/>
                <w:bCs/>
                <w:sz w:val="20"/>
                <w:szCs w:val="20"/>
              </w:rPr>
              <w:t xml:space="preserve">. </w:t>
            </w:r>
            <w:r w:rsidR="580D023B" w:rsidRPr="30623C98">
              <w:rPr>
                <w:b/>
                <w:bCs/>
                <w:sz w:val="20"/>
                <w:szCs w:val="20"/>
              </w:rPr>
              <w:t xml:space="preserve">Předložení konceptu dokumentace pro povolení </w:t>
            </w:r>
            <w:r w:rsidR="00A950D3">
              <w:rPr>
                <w:b/>
                <w:bCs/>
                <w:sz w:val="20"/>
                <w:szCs w:val="20"/>
              </w:rPr>
              <w:t>stavby</w:t>
            </w:r>
          </w:p>
        </w:tc>
        <w:tc>
          <w:tcPr>
            <w:tcW w:w="4531" w:type="dxa"/>
          </w:tcPr>
          <w:p w14:paraId="60E69A0D" w14:textId="3CF93D47" w:rsidR="004E4D5E" w:rsidRPr="008F4745" w:rsidRDefault="004E4D5E" w:rsidP="004E4D5E">
            <w:pPr>
              <w:spacing w:line="360" w:lineRule="auto"/>
              <w:jc w:val="both"/>
              <w:rPr>
                <w:rFonts w:cstheme="minorHAnsi"/>
                <w:bCs/>
                <w:sz w:val="20"/>
                <w:szCs w:val="20"/>
              </w:rPr>
            </w:pPr>
            <w:r w:rsidRPr="000A6ED3">
              <w:rPr>
                <w:rFonts w:cstheme="minorHAnsi"/>
                <w:bCs/>
                <w:sz w:val="20"/>
                <w:szCs w:val="20"/>
              </w:rPr>
              <w:t xml:space="preserve">do </w:t>
            </w:r>
            <w:sdt>
              <w:sdtPr>
                <w:rPr>
                  <w:rFonts w:cstheme="minorHAnsi"/>
                  <w:bCs/>
                  <w:sz w:val="20"/>
                  <w:szCs w:val="20"/>
                </w:rPr>
                <w:id w:val="-696156061"/>
                <w:placeholder>
                  <w:docPart w:val="02AE6C8735364A18865AD457076650AF"/>
                </w:placeholder>
              </w:sdtPr>
              <w:sdtEndPr/>
              <w:sdtContent>
                <w:r w:rsidR="000A6ED3" w:rsidRPr="000A6ED3">
                  <w:rPr>
                    <w:rFonts w:cstheme="minorHAnsi"/>
                    <w:bCs/>
                    <w:sz w:val="20"/>
                    <w:szCs w:val="20"/>
                  </w:rPr>
                  <w:t>5 měsíců</w:t>
                </w:r>
              </w:sdtContent>
            </w:sdt>
            <w:r w:rsidRPr="008F4745">
              <w:rPr>
                <w:rFonts w:cstheme="minorHAnsi"/>
                <w:bCs/>
                <w:sz w:val="20"/>
                <w:szCs w:val="20"/>
              </w:rPr>
              <w:t xml:space="preserve"> </w:t>
            </w:r>
            <w:r w:rsidRPr="00842EDB">
              <w:rPr>
                <w:rFonts w:cstheme="minorHAnsi"/>
                <w:bCs/>
                <w:sz w:val="20"/>
                <w:szCs w:val="20"/>
              </w:rPr>
              <w:t xml:space="preserve">od </w:t>
            </w:r>
            <w:r w:rsidR="002F221C" w:rsidRPr="00842EDB">
              <w:rPr>
                <w:rFonts w:cstheme="minorHAnsi"/>
                <w:bCs/>
                <w:sz w:val="20"/>
                <w:szCs w:val="20"/>
              </w:rPr>
              <w:t>nabytí účinnosti</w:t>
            </w:r>
            <w:r w:rsidRPr="00842EDB">
              <w:rPr>
                <w:rFonts w:cstheme="minorHAnsi"/>
                <w:bCs/>
                <w:sz w:val="20"/>
                <w:szCs w:val="20"/>
              </w:rPr>
              <w:t xml:space="preserve"> </w:t>
            </w:r>
            <w:r w:rsidRPr="008F4745">
              <w:rPr>
                <w:rFonts w:cstheme="minorHAnsi"/>
                <w:bCs/>
                <w:sz w:val="20"/>
                <w:szCs w:val="20"/>
              </w:rPr>
              <w:t>smlouvy</w:t>
            </w:r>
          </w:p>
        </w:tc>
      </w:tr>
      <w:tr w:rsidR="004E4D5E" w:rsidRPr="008F4745" w14:paraId="0B20B60F" w14:textId="77777777" w:rsidTr="30623C98">
        <w:tc>
          <w:tcPr>
            <w:tcW w:w="4531" w:type="dxa"/>
          </w:tcPr>
          <w:p w14:paraId="5D8580BB" w14:textId="70F9DEFB" w:rsidR="004E4D5E" w:rsidRPr="008F4745" w:rsidRDefault="00A44D68" w:rsidP="004E4D5E">
            <w:pPr>
              <w:spacing w:line="360" w:lineRule="auto"/>
              <w:jc w:val="both"/>
              <w:rPr>
                <w:rFonts w:cstheme="minorHAnsi"/>
                <w:b/>
                <w:sz w:val="20"/>
                <w:szCs w:val="20"/>
              </w:rPr>
            </w:pPr>
            <w:sdt>
              <w:sdtPr>
                <w:rPr>
                  <w:rFonts w:cstheme="minorHAnsi"/>
                  <w:b/>
                  <w:sz w:val="20"/>
                  <w:szCs w:val="20"/>
                </w:rPr>
                <w:id w:val="448897056"/>
                <w:placeholder>
                  <w:docPart w:val="F6ACE7D08A094B5DB0AB5A7E1F35ECE2"/>
                </w:placeholder>
              </w:sdtPr>
              <w:sdtEndPr/>
              <w:sdtContent>
                <w:proofErr w:type="gramStart"/>
                <w:r w:rsidR="003B21E7">
                  <w:rPr>
                    <w:rFonts w:cstheme="minorHAnsi"/>
                    <w:b/>
                    <w:sz w:val="20"/>
                    <w:szCs w:val="20"/>
                  </w:rPr>
                  <w:t>2b</w:t>
                </w:r>
                <w:proofErr w:type="gramEnd"/>
                <w:r w:rsidR="003B21E7">
                  <w:rPr>
                    <w:rFonts w:cstheme="minorHAnsi"/>
                    <w:b/>
                    <w:sz w:val="20"/>
                    <w:szCs w:val="20"/>
                  </w:rPr>
                  <w:t xml:space="preserve">. </w:t>
                </w:r>
                <w:r w:rsidR="004E4D5E" w:rsidRPr="008F4745">
                  <w:rPr>
                    <w:rFonts w:cstheme="minorHAnsi"/>
                    <w:b/>
                    <w:sz w:val="20"/>
                    <w:szCs w:val="20"/>
                  </w:rPr>
                  <w:t>P</w:t>
                </w:r>
              </w:sdtContent>
            </w:sdt>
            <w:r w:rsidR="004E4D5E" w:rsidRPr="008F4745">
              <w:rPr>
                <w:rFonts w:cstheme="minorHAnsi"/>
                <w:b/>
                <w:sz w:val="20"/>
                <w:szCs w:val="20"/>
              </w:rPr>
              <w:t xml:space="preserve">ředložení čistopisu dokumentace pro povolení </w:t>
            </w:r>
            <w:r w:rsidR="00A950D3">
              <w:rPr>
                <w:rFonts w:cstheme="minorHAnsi"/>
                <w:b/>
                <w:sz w:val="20"/>
                <w:szCs w:val="20"/>
              </w:rPr>
              <w:t>stavby</w:t>
            </w:r>
            <w:r w:rsidR="004E4D5E" w:rsidRPr="008F4745">
              <w:rPr>
                <w:rFonts w:cstheme="minorHAnsi"/>
                <w:b/>
                <w:sz w:val="20"/>
                <w:szCs w:val="20"/>
              </w:rPr>
              <w:t xml:space="preserve"> zohledňujícího veškeré připomínky Objednatele ke konceptu</w:t>
            </w:r>
          </w:p>
        </w:tc>
        <w:tc>
          <w:tcPr>
            <w:tcW w:w="4531" w:type="dxa"/>
          </w:tcPr>
          <w:p w14:paraId="65A8786C" w14:textId="2AEC2BF9" w:rsidR="004E4D5E" w:rsidRPr="008F4745" w:rsidRDefault="00A44D68" w:rsidP="004E4D5E">
            <w:pPr>
              <w:spacing w:line="360" w:lineRule="auto"/>
              <w:jc w:val="both"/>
              <w:rPr>
                <w:rFonts w:cstheme="minorHAnsi"/>
                <w:b/>
                <w:sz w:val="20"/>
                <w:szCs w:val="20"/>
              </w:rPr>
            </w:pPr>
            <w:sdt>
              <w:sdtPr>
                <w:rPr>
                  <w:rFonts w:cstheme="minorHAnsi"/>
                  <w:bCs/>
                  <w:sz w:val="20"/>
                  <w:szCs w:val="20"/>
                </w:rPr>
                <w:id w:val="-1708323129"/>
                <w:placeholder>
                  <w:docPart w:val="17411E652BD6417B930B391B2C1669E7"/>
                </w:placeholder>
              </w:sdtPr>
              <w:sdtEndPr/>
              <w:sdtContent>
                <w:r w:rsidR="00411A43">
                  <w:rPr>
                    <w:rFonts w:cstheme="minorHAnsi"/>
                    <w:bCs/>
                    <w:sz w:val="20"/>
                    <w:szCs w:val="20"/>
                  </w:rPr>
                  <w:t>d</w:t>
                </w:r>
                <w:r w:rsidR="008C3253">
                  <w:rPr>
                    <w:rFonts w:cstheme="minorHAnsi"/>
                    <w:bCs/>
                    <w:sz w:val="20"/>
                    <w:szCs w:val="20"/>
                  </w:rPr>
                  <w:t>o 1 měsíce</w:t>
                </w:r>
              </w:sdtContent>
            </w:sdt>
            <w:r w:rsidR="004E4D5E" w:rsidRPr="008F4745">
              <w:rPr>
                <w:rFonts w:cstheme="minorHAnsi"/>
                <w:bCs/>
                <w:sz w:val="20"/>
                <w:szCs w:val="20"/>
              </w:rPr>
              <w:t xml:space="preserve"> od obdržení písemných připomínek Objednatele ke konceptu</w:t>
            </w:r>
            <w:r w:rsidR="00E91EC8">
              <w:rPr>
                <w:rFonts w:cstheme="minorHAnsi"/>
                <w:bCs/>
                <w:sz w:val="20"/>
                <w:szCs w:val="20"/>
              </w:rPr>
              <w:t xml:space="preserve"> se zapracovanými připomínkami</w:t>
            </w:r>
          </w:p>
        </w:tc>
      </w:tr>
      <w:tr w:rsidR="005802CD" w:rsidRPr="008F4745" w14:paraId="6E91F808" w14:textId="77777777" w:rsidTr="30623C98">
        <w:tc>
          <w:tcPr>
            <w:tcW w:w="4531" w:type="dxa"/>
          </w:tcPr>
          <w:p w14:paraId="7435236F" w14:textId="2C01FF66" w:rsidR="005802CD" w:rsidRPr="005802CD" w:rsidRDefault="005802CD" w:rsidP="005802CD">
            <w:pPr>
              <w:spacing w:line="360" w:lineRule="auto"/>
              <w:rPr>
                <w:rFonts w:cstheme="minorHAnsi"/>
                <w:b/>
                <w:sz w:val="20"/>
                <w:szCs w:val="20"/>
              </w:rPr>
            </w:pPr>
            <w:r w:rsidRPr="005802CD">
              <w:rPr>
                <w:rFonts w:cstheme="minorHAnsi"/>
                <w:b/>
                <w:sz w:val="20"/>
                <w:szCs w:val="20"/>
              </w:rPr>
              <w:t>3.</w:t>
            </w:r>
            <w:r>
              <w:rPr>
                <w:rFonts w:cstheme="minorHAnsi"/>
                <w:b/>
                <w:sz w:val="20"/>
                <w:szCs w:val="20"/>
              </w:rPr>
              <w:t xml:space="preserve"> Plán BOZP</w:t>
            </w:r>
          </w:p>
        </w:tc>
        <w:tc>
          <w:tcPr>
            <w:tcW w:w="4531" w:type="dxa"/>
          </w:tcPr>
          <w:p w14:paraId="359D4CA4" w14:textId="282E93B4" w:rsidR="005802CD" w:rsidRPr="008F4745" w:rsidRDefault="00D25031" w:rsidP="004E4D5E">
            <w:pPr>
              <w:spacing w:line="360" w:lineRule="auto"/>
              <w:jc w:val="both"/>
              <w:rPr>
                <w:rFonts w:cstheme="minorHAnsi"/>
                <w:bCs/>
                <w:sz w:val="20"/>
                <w:szCs w:val="20"/>
              </w:rPr>
            </w:pPr>
            <w:r>
              <w:rPr>
                <w:rFonts w:cstheme="minorHAnsi"/>
                <w:bCs/>
                <w:sz w:val="20"/>
                <w:szCs w:val="20"/>
              </w:rPr>
              <w:t>Současně s předložením čistopisu dokumentace pro povolení stavby</w:t>
            </w:r>
            <w:r w:rsidR="007967C0">
              <w:rPr>
                <w:rFonts w:cstheme="minorHAnsi"/>
                <w:bCs/>
                <w:sz w:val="20"/>
                <w:szCs w:val="20"/>
              </w:rPr>
              <w:t xml:space="preserve"> </w:t>
            </w:r>
            <w:r w:rsidR="00D1482A" w:rsidRPr="00D1482A">
              <w:rPr>
                <w:rFonts w:cstheme="minorHAnsi"/>
                <w:bCs/>
                <w:sz w:val="20"/>
                <w:szCs w:val="20"/>
              </w:rPr>
              <w:t>zohledňujícího veškeré připomínky Objednatele ke konceptu</w:t>
            </w:r>
          </w:p>
        </w:tc>
      </w:tr>
      <w:tr w:rsidR="004E4D5E" w:rsidRPr="008F4745" w14:paraId="4DC7F1BF" w14:textId="77777777" w:rsidTr="30623C98">
        <w:tc>
          <w:tcPr>
            <w:tcW w:w="4531" w:type="dxa"/>
          </w:tcPr>
          <w:p w14:paraId="00F5035E" w14:textId="0F5CD313" w:rsidR="004E4D5E" w:rsidRPr="008F4745" w:rsidRDefault="005802CD" w:rsidP="004E4D5E">
            <w:pPr>
              <w:spacing w:line="360" w:lineRule="auto"/>
              <w:jc w:val="both"/>
              <w:rPr>
                <w:rFonts w:cstheme="minorHAnsi"/>
                <w:b/>
                <w:sz w:val="20"/>
                <w:szCs w:val="20"/>
              </w:rPr>
            </w:pPr>
            <w:r>
              <w:rPr>
                <w:rFonts w:cstheme="minorHAnsi"/>
                <w:b/>
                <w:sz w:val="20"/>
                <w:szCs w:val="20"/>
              </w:rPr>
              <w:t xml:space="preserve">4. </w:t>
            </w:r>
            <w:r w:rsidR="004E4D5E" w:rsidRPr="008F4745">
              <w:rPr>
                <w:rFonts w:cstheme="minorHAnsi"/>
                <w:b/>
                <w:sz w:val="20"/>
                <w:szCs w:val="20"/>
              </w:rPr>
              <w:t xml:space="preserve">Podání žádosti o povolení záměru v souladu se </w:t>
            </w:r>
            <w:r w:rsidR="00D97E71" w:rsidRPr="008F4745">
              <w:rPr>
                <w:rFonts w:cstheme="minorHAnsi"/>
                <w:b/>
                <w:sz w:val="20"/>
                <w:szCs w:val="20"/>
              </w:rPr>
              <w:t>stavebním zákonem</w:t>
            </w:r>
            <w:r w:rsidR="00CD6A9E">
              <w:rPr>
                <w:rFonts w:cstheme="minorHAnsi"/>
                <w:b/>
                <w:sz w:val="20"/>
                <w:szCs w:val="20"/>
              </w:rPr>
              <w:t>*</w:t>
            </w:r>
          </w:p>
        </w:tc>
        <w:tc>
          <w:tcPr>
            <w:tcW w:w="4531" w:type="dxa"/>
          </w:tcPr>
          <w:p w14:paraId="528EDD2D" w14:textId="61C797EB"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103551641"/>
                <w:placeholder>
                  <w:docPart w:val="CD4E3406657641FB805DD1F598F93029"/>
                </w:placeholder>
              </w:sdtPr>
              <w:sdtEndPr/>
              <w:sdtContent>
                <w:r w:rsidR="00AF0C61">
                  <w:rPr>
                    <w:rFonts w:cstheme="minorHAnsi"/>
                    <w:bCs/>
                    <w:sz w:val="20"/>
                    <w:szCs w:val="20"/>
                  </w:rPr>
                  <w:t>2 měsíců</w:t>
                </w:r>
              </w:sdtContent>
            </w:sdt>
            <w:r w:rsidRPr="008F4745">
              <w:rPr>
                <w:rFonts w:cstheme="minorHAnsi"/>
                <w:bCs/>
                <w:sz w:val="20"/>
                <w:szCs w:val="20"/>
              </w:rPr>
              <w:t xml:space="preserve"> od </w:t>
            </w:r>
            <w:r w:rsidRPr="00842EDB">
              <w:rPr>
                <w:rFonts w:cstheme="minorHAnsi"/>
                <w:bCs/>
                <w:sz w:val="20"/>
                <w:szCs w:val="20"/>
              </w:rPr>
              <w:t>doručení</w:t>
            </w:r>
            <w:r w:rsidR="00411A43" w:rsidRPr="00842EDB">
              <w:rPr>
                <w:rFonts w:cstheme="minorHAnsi"/>
                <w:bCs/>
                <w:sz w:val="20"/>
                <w:szCs w:val="20"/>
              </w:rPr>
              <w:t xml:space="preserve"> </w:t>
            </w:r>
            <w:r w:rsidRPr="008F4745">
              <w:rPr>
                <w:rFonts w:cstheme="minorHAnsi"/>
                <w:bCs/>
                <w:sz w:val="20"/>
                <w:szCs w:val="20"/>
              </w:rPr>
              <w:t>čistopisu Objednateli</w:t>
            </w:r>
          </w:p>
        </w:tc>
      </w:tr>
      <w:tr w:rsidR="004E4D5E" w:rsidRPr="008F4745" w14:paraId="1E88A79F" w14:textId="77777777" w:rsidTr="30623C98">
        <w:tc>
          <w:tcPr>
            <w:tcW w:w="4531" w:type="dxa"/>
          </w:tcPr>
          <w:p w14:paraId="0A920EFF" w14:textId="6685A9D1"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5. </w:t>
            </w:r>
            <w:r w:rsidR="008130E2">
              <w:rPr>
                <w:rFonts w:cstheme="minorHAnsi"/>
                <w:b/>
                <w:bCs/>
                <w:sz w:val="20"/>
                <w:szCs w:val="20"/>
              </w:rPr>
              <w:t>Čistopis</w:t>
            </w:r>
            <w:r w:rsidR="008130E2" w:rsidRPr="008F4745">
              <w:rPr>
                <w:rFonts w:cstheme="minorHAnsi"/>
                <w:b/>
                <w:bCs/>
                <w:sz w:val="20"/>
                <w:szCs w:val="20"/>
              </w:rPr>
              <w:t xml:space="preserve"> </w:t>
            </w:r>
            <w:r w:rsidR="004E4D5E" w:rsidRPr="008F4745">
              <w:rPr>
                <w:rFonts w:cstheme="minorHAnsi"/>
                <w:b/>
                <w:bCs/>
                <w:sz w:val="20"/>
                <w:szCs w:val="20"/>
              </w:rPr>
              <w:t xml:space="preserve">dokumentace pro provádění stavby, soupis prací a </w:t>
            </w:r>
            <w:r w:rsidR="00632757" w:rsidRPr="00842EDB">
              <w:rPr>
                <w:rFonts w:cstheme="minorHAnsi"/>
                <w:b/>
                <w:bCs/>
                <w:sz w:val="20"/>
                <w:szCs w:val="20"/>
              </w:rPr>
              <w:t xml:space="preserve">položkový </w:t>
            </w:r>
            <w:r w:rsidR="004E4D5E" w:rsidRPr="008F4745">
              <w:rPr>
                <w:rFonts w:cstheme="minorHAnsi"/>
                <w:b/>
                <w:bCs/>
                <w:sz w:val="20"/>
                <w:szCs w:val="20"/>
              </w:rPr>
              <w:t>rozpočet</w:t>
            </w:r>
            <w:r w:rsidR="0092105A">
              <w:rPr>
                <w:rFonts w:cstheme="minorHAnsi"/>
                <w:b/>
                <w:bCs/>
                <w:sz w:val="20"/>
                <w:szCs w:val="20"/>
              </w:rPr>
              <w:t xml:space="preserve"> </w:t>
            </w:r>
          </w:p>
        </w:tc>
        <w:tc>
          <w:tcPr>
            <w:tcW w:w="4531" w:type="dxa"/>
          </w:tcPr>
          <w:p w14:paraId="2056019D" w14:textId="1EAC6A19"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997271178"/>
                <w:placeholder>
                  <w:docPart w:val="CD4E3406657641FB805DD1F598F93029"/>
                </w:placeholder>
              </w:sdtPr>
              <w:sdtEndPr/>
              <w:sdtContent>
                <w:r w:rsidR="00916BE9">
                  <w:rPr>
                    <w:rFonts w:cstheme="minorHAnsi"/>
                    <w:bCs/>
                    <w:sz w:val="20"/>
                    <w:szCs w:val="20"/>
                  </w:rPr>
                  <w:t>2 měsíců</w:t>
                </w:r>
              </w:sdtContent>
            </w:sdt>
            <w:r w:rsidRPr="008F4745">
              <w:rPr>
                <w:rFonts w:cstheme="minorHAnsi"/>
                <w:bCs/>
                <w:sz w:val="20"/>
                <w:szCs w:val="20"/>
              </w:rPr>
              <w:t xml:space="preserve"> od </w:t>
            </w:r>
            <w:r w:rsidR="00632757" w:rsidRPr="00842EDB">
              <w:rPr>
                <w:rFonts w:cstheme="minorHAnsi"/>
                <w:bCs/>
                <w:sz w:val="20"/>
                <w:szCs w:val="20"/>
              </w:rPr>
              <w:t xml:space="preserve">nabytí </w:t>
            </w:r>
            <w:r w:rsidRPr="008F4745">
              <w:rPr>
                <w:rFonts w:cstheme="minorHAnsi"/>
                <w:bCs/>
                <w:sz w:val="20"/>
                <w:szCs w:val="20"/>
              </w:rPr>
              <w:t>právní moci povolení záměru stavby</w:t>
            </w:r>
          </w:p>
        </w:tc>
      </w:tr>
      <w:tr w:rsidR="004E4D5E" w:rsidRPr="008F4745" w14:paraId="597A20BA" w14:textId="77777777" w:rsidTr="30623C98">
        <w:tc>
          <w:tcPr>
            <w:tcW w:w="4531" w:type="dxa"/>
          </w:tcPr>
          <w:p w14:paraId="0341BDC5" w14:textId="6382C3F4"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6. </w:t>
            </w:r>
            <w:r w:rsidR="004E4D5E" w:rsidRPr="008F4745">
              <w:rPr>
                <w:rFonts w:cstheme="minorHAnsi"/>
                <w:b/>
                <w:bCs/>
                <w:sz w:val="20"/>
                <w:szCs w:val="20"/>
              </w:rPr>
              <w:t>Aktualizace rozpočtu</w:t>
            </w:r>
          </w:p>
        </w:tc>
        <w:tc>
          <w:tcPr>
            <w:tcW w:w="4531" w:type="dxa"/>
          </w:tcPr>
          <w:p w14:paraId="0C19EBDC" w14:textId="03D0A028"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599539983"/>
                <w:placeholder>
                  <w:docPart w:val="D82F72E93D0B4DAF80DFA0537900C7DA"/>
                </w:placeholder>
              </w:sdtPr>
              <w:sdtEndPr/>
              <w:sdtContent>
                <w:r w:rsidR="008B539B">
                  <w:rPr>
                    <w:rFonts w:cstheme="minorHAnsi"/>
                    <w:bCs/>
                    <w:sz w:val="20"/>
                    <w:szCs w:val="20"/>
                  </w:rPr>
                  <w:t>2</w:t>
                </w:r>
                <w:r w:rsidR="006F1933">
                  <w:rPr>
                    <w:rFonts w:cstheme="minorHAnsi"/>
                    <w:bCs/>
                    <w:sz w:val="20"/>
                    <w:szCs w:val="20"/>
                  </w:rPr>
                  <w:t xml:space="preserve"> </w:t>
                </w:r>
                <w:r w:rsidR="008B539B">
                  <w:rPr>
                    <w:rFonts w:cstheme="minorHAnsi"/>
                    <w:bCs/>
                    <w:sz w:val="20"/>
                    <w:szCs w:val="20"/>
                  </w:rPr>
                  <w:t>týdnů</w:t>
                </w:r>
              </w:sdtContent>
            </w:sdt>
            <w:r w:rsidRPr="008F4745">
              <w:rPr>
                <w:rFonts w:cstheme="minorHAnsi"/>
                <w:bCs/>
                <w:sz w:val="20"/>
                <w:szCs w:val="20"/>
              </w:rPr>
              <w:t xml:space="preserve"> od písemné výzvy Objednatele</w:t>
            </w:r>
          </w:p>
        </w:tc>
      </w:tr>
      <w:tr w:rsidR="004E4D5E" w:rsidRPr="008F4745" w14:paraId="486CC651" w14:textId="77777777" w:rsidTr="30623C98">
        <w:tc>
          <w:tcPr>
            <w:tcW w:w="4531" w:type="dxa"/>
          </w:tcPr>
          <w:p w14:paraId="6B9B7D54" w14:textId="43853488"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7. </w:t>
            </w:r>
            <w:r w:rsidR="004E4D5E" w:rsidRPr="008F4745">
              <w:rPr>
                <w:rFonts w:cstheme="minorHAnsi"/>
                <w:b/>
                <w:bCs/>
                <w:sz w:val="20"/>
                <w:szCs w:val="20"/>
              </w:rPr>
              <w:t>Činnost dozoru</w:t>
            </w:r>
            <w:r w:rsidR="00632757">
              <w:rPr>
                <w:rFonts w:cstheme="minorHAnsi"/>
                <w:b/>
                <w:bCs/>
                <w:sz w:val="20"/>
                <w:szCs w:val="20"/>
              </w:rPr>
              <w:t xml:space="preserve"> </w:t>
            </w:r>
            <w:r w:rsidR="00632757" w:rsidRPr="00842EDB">
              <w:rPr>
                <w:rFonts w:cstheme="minorHAnsi"/>
                <w:b/>
                <w:bCs/>
                <w:sz w:val="20"/>
                <w:szCs w:val="20"/>
              </w:rPr>
              <w:t>projektanta</w:t>
            </w:r>
          </w:p>
        </w:tc>
        <w:tc>
          <w:tcPr>
            <w:tcW w:w="4531" w:type="dxa"/>
          </w:tcPr>
          <w:p w14:paraId="4723EDF6" w14:textId="4BC94BF3" w:rsidR="004E4D5E" w:rsidRPr="008F4745" w:rsidRDefault="004E4D5E" w:rsidP="004E4D5E">
            <w:pPr>
              <w:spacing w:line="360" w:lineRule="auto"/>
              <w:jc w:val="both"/>
              <w:rPr>
                <w:rFonts w:cstheme="minorHAnsi"/>
                <w:bCs/>
                <w:sz w:val="20"/>
                <w:szCs w:val="20"/>
              </w:rPr>
            </w:pPr>
            <w:r w:rsidRPr="008F4745">
              <w:rPr>
                <w:rFonts w:cstheme="minorHAnsi"/>
                <w:bCs/>
                <w:sz w:val="20"/>
                <w:szCs w:val="20"/>
              </w:rPr>
              <w:t>od termínu uvedeného v písemné výzvě k zahájení výkonu činnosti dozoru</w:t>
            </w:r>
            <w:r w:rsidR="006F148E">
              <w:rPr>
                <w:rFonts w:cstheme="minorHAnsi"/>
                <w:bCs/>
                <w:sz w:val="20"/>
                <w:szCs w:val="20"/>
              </w:rPr>
              <w:t xml:space="preserve"> </w:t>
            </w:r>
            <w:r w:rsidR="006F148E" w:rsidRPr="00842EDB">
              <w:rPr>
                <w:rFonts w:cstheme="minorHAnsi"/>
                <w:bCs/>
                <w:sz w:val="20"/>
                <w:szCs w:val="20"/>
              </w:rPr>
              <w:t>projektanta</w:t>
            </w:r>
            <w:r w:rsidRPr="00842EDB">
              <w:rPr>
                <w:rFonts w:cstheme="minorHAnsi"/>
                <w:bCs/>
                <w:sz w:val="20"/>
                <w:szCs w:val="20"/>
              </w:rPr>
              <w:t xml:space="preserve"> </w:t>
            </w:r>
            <w:r w:rsidRPr="008F4745">
              <w:rPr>
                <w:rFonts w:cstheme="minorHAnsi"/>
                <w:bCs/>
                <w:sz w:val="20"/>
                <w:szCs w:val="20"/>
              </w:rPr>
              <w:t>do kolaudace záměru</w:t>
            </w:r>
          </w:p>
        </w:tc>
      </w:tr>
      <w:tr w:rsidR="00D21947" w:rsidRPr="008F4745" w14:paraId="607B0979" w14:textId="77777777" w:rsidTr="30623C98">
        <w:tc>
          <w:tcPr>
            <w:tcW w:w="4531" w:type="dxa"/>
          </w:tcPr>
          <w:p w14:paraId="28DE14E2" w14:textId="1A17C78E" w:rsidR="00D21947" w:rsidRDefault="00D21947" w:rsidP="004E4D5E">
            <w:pPr>
              <w:spacing w:line="360" w:lineRule="auto"/>
              <w:jc w:val="both"/>
              <w:rPr>
                <w:rFonts w:cstheme="minorHAnsi"/>
                <w:b/>
                <w:bCs/>
                <w:sz w:val="20"/>
                <w:szCs w:val="20"/>
              </w:rPr>
            </w:pPr>
            <w:r>
              <w:rPr>
                <w:rFonts w:cstheme="minorHAnsi"/>
                <w:b/>
                <w:bCs/>
                <w:sz w:val="20"/>
                <w:szCs w:val="20"/>
              </w:rPr>
              <w:t xml:space="preserve">8. </w:t>
            </w:r>
            <w:r w:rsidR="00CF59D9">
              <w:rPr>
                <w:rFonts w:cstheme="minorHAnsi"/>
                <w:b/>
                <w:bCs/>
                <w:sz w:val="20"/>
                <w:szCs w:val="20"/>
              </w:rPr>
              <w:t>Technická pomoc Objednateli</w:t>
            </w:r>
          </w:p>
        </w:tc>
        <w:tc>
          <w:tcPr>
            <w:tcW w:w="4531" w:type="dxa"/>
          </w:tcPr>
          <w:p w14:paraId="6AD3F56B" w14:textId="7929AE78" w:rsidR="00D21947" w:rsidRPr="008F4745" w:rsidRDefault="008B539B" w:rsidP="004E4D5E">
            <w:pPr>
              <w:spacing w:line="360" w:lineRule="auto"/>
              <w:jc w:val="both"/>
              <w:rPr>
                <w:rFonts w:cstheme="minorHAnsi"/>
                <w:bCs/>
                <w:sz w:val="20"/>
                <w:szCs w:val="20"/>
              </w:rPr>
            </w:pPr>
            <w:r>
              <w:rPr>
                <w:rFonts w:cstheme="minorHAnsi"/>
                <w:bCs/>
                <w:sz w:val="20"/>
                <w:szCs w:val="20"/>
              </w:rPr>
              <w:t>n</w:t>
            </w:r>
            <w:r w:rsidR="00CF59D9">
              <w:rPr>
                <w:rFonts w:cstheme="minorHAnsi"/>
                <w:bCs/>
                <w:sz w:val="20"/>
                <w:szCs w:val="20"/>
              </w:rPr>
              <w:t>a výzvu Objednatele</w:t>
            </w:r>
          </w:p>
        </w:tc>
      </w:tr>
    </w:tbl>
    <w:p w14:paraId="36460874" w14:textId="1D69AF02" w:rsidR="005E3896" w:rsidRDefault="00BB091E" w:rsidP="00BB091E">
      <w:pPr>
        <w:spacing w:after="0" w:line="276" w:lineRule="auto"/>
        <w:jc w:val="both"/>
        <w:rPr>
          <w:rFonts w:cstheme="minorHAnsi"/>
          <w:bCs/>
          <w:sz w:val="20"/>
          <w:szCs w:val="20"/>
        </w:rPr>
      </w:pPr>
      <w:r w:rsidRPr="00542BE2">
        <w:rPr>
          <w:rFonts w:cstheme="minorHAnsi"/>
          <w:bCs/>
          <w:sz w:val="20"/>
          <w:szCs w:val="20"/>
        </w:rPr>
        <w:t>*Žádost bude podána KOMPLETNÍ, včetně stanovisek správců sítí a DOSS, zejména policie ČR.</w:t>
      </w:r>
      <w:r w:rsidR="003044BD" w:rsidRPr="00542BE2">
        <w:rPr>
          <w:rFonts w:cstheme="minorHAnsi"/>
          <w:bCs/>
          <w:sz w:val="20"/>
          <w:szCs w:val="20"/>
        </w:rPr>
        <w:t xml:space="preserve"> </w:t>
      </w:r>
      <w:r w:rsidRPr="00542BE2">
        <w:rPr>
          <w:rFonts w:cstheme="minorHAnsi"/>
          <w:bCs/>
          <w:sz w:val="20"/>
          <w:szCs w:val="20"/>
        </w:rPr>
        <w:t xml:space="preserve">V případě podání žádosti bez uvedených stanovisek a náležitostí, upozorňuje </w:t>
      </w:r>
      <w:r w:rsidR="00C5273A" w:rsidRPr="00542BE2">
        <w:rPr>
          <w:rFonts w:cstheme="minorHAnsi"/>
          <w:bCs/>
          <w:sz w:val="20"/>
          <w:szCs w:val="20"/>
        </w:rPr>
        <w:t>objednatel</w:t>
      </w:r>
      <w:r w:rsidRPr="00542BE2">
        <w:rPr>
          <w:rFonts w:cstheme="minorHAnsi"/>
          <w:bCs/>
          <w:sz w:val="20"/>
          <w:szCs w:val="20"/>
        </w:rPr>
        <w:t>, že bude považovat plnění za</w:t>
      </w:r>
      <w:r w:rsidR="003044BD" w:rsidRPr="00542BE2">
        <w:rPr>
          <w:rFonts w:cstheme="minorHAnsi"/>
          <w:bCs/>
          <w:sz w:val="20"/>
          <w:szCs w:val="20"/>
        </w:rPr>
        <w:t> </w:t>
      </w:r>
      <w:r w:rsidRPr="00542BE2">
        <w:rPr>
          <w:rFonts w:cstheme="minorHAnsi"/>
          <w:bCs/>
          <w:sz w:val="20"/>
          <w:szCs w:val="20"/>
        </w:rPr>
        <w:t>nekompletní, tudíž neakceptovatelné a zhotoviteli bude plynout lhůta prodlení s plněním, jenž je sankciována</w:t>
      </w:r>
      <w:r w:rsidR="00C5273A" w:rsidRPr="00542BE2">
        <w:rPr>
          <w:rFonts w:cstheme="minorHAnsi"/>
          <w:bCs/>
          <w:sz w:val="20"/>
          <w:szCs w:val="20"/>
        </w:rPr>
        <w:t>.</w:t>
      </w:r>
    </w:p>
    <w:p w14:paraId="73955815" w14:textId="77777777" w:rsidR="00542BE2" w:rsidRPr="00542BE2" w:rsidRDefault="00542BE2" w:rsidP="008266C7">
      <w:pPr>
        <w:spacing w:after="0" w:line="240" w:lineRule="auto"/>
        <w:jc w:val="both"/>
        <w:rPr>
          <w:rFonts w:cstheme="minorHAnsi"/>
          <w:bCs/>
          <w:sz w:val="20"/>
          <w:szCs w:val="20"/>
        </w:rPr>
      </w:pPr>
    </w:p>
    <w:p w14:paraId="34F9EAB5" w14:textId="77777777" w:rsidR="00BE16FA" w:rsidRPr="00B33863" w:rsidRDefault="007B3D7B" w:rsidP="0008723E">
      <w:pPr>
        <w:pStyle w:val="Nadpis2"/>
        <w:spacing w:after="0"/>
        <w:ind w:left="357" w:hanging="357"/>
        <w:rPr>
          <w:rFonts w:cstheme="minorHAnsi"/>
          <w:b w:val="0"/>
          <w:bCs/>
          <w:u w:val="single"/>
        </w:rPr>
      </w:pPr>
      <w:r w:rsidRPr="008F4745">
        <w:rPr>
          <w:rFonts w:cstheme="minorHAnsi"/>
        </w:rPr>
        <w:t>Kontakty:</w:t>
      </w:r>
    </w:p>
    <w:p w14:paraId="4258E113" w14:textId="39C1DE51" w:rsidR="00B33863" w:rsidRPr="00B33863" w:rsidRDefault="00B33863" w:rsidP="008266C7">
      <w:pPr>
        <w:pStyle w:val="Nadpis2"/>
        <w:numPr>
          <w:ilvl w:val="0"/>
          <w:numId w:val="0"/>
        </w:numPr>
        <w:spacing w:after="0" w:line="240" w:lineRule="auto"/>
        <w:rPr>
          <w:rStyle w:val="Hypertextovodkaz"/>
          <w:rFonts w:cstheme="minorHAnsi"/>
          <w:b w:val="0"/>
          <w:bCs/>
        </w:rPr>
      </w:pPr>
      <w:r w:rsidRPr="00B33863">
        <w:rPr>
          <w:rFonts w:cstheme="minorHAnsi"/>
          <w:b w:val="0"/>
          <w:bCs/>
        </w:rPr>
        <w:t>Ing. Miroslav Dostál, vedoucí úseku mosty, mobil: 778 532 514, e</w:t>
      </w:r>
      <w:r w:rsidR="000E42FA">
        <w:rPr>
          <w:rFonts w:cstheme="minorHAnsi"/>
          <w:b w:val="0"/>
          <w:bCs/>
        </w:rPr>
        <w:t>-</w:t>
      </w:r>
      <w:r w:rsidRPr="00B33863">
        <w:rPr>
          <w:rFonts w:cstheme="minorHAnsi"/>
          <w:b w:val="0"/>
          <w:bCs/>
        </w:rPr>
        <w:t xml:space="preserve">mail: </w:t>
      </w:r>
      <w:hyperlink r:id="rId13" w:history="1">
        <w:r w:rsidRPr="00B33863">
          <w:rPr>
            <w:rStyle w:val="Hypertextovodkaz"/>
            <w:rFonts w:cstheme="minorHAnsi"/>
            <w:b w:val="0"/>
            <w:bCs/>
          </w:rPr>
          <w:t>miroslav.dostal@ksus.cz</w:t>
        </w:r>
      </w:hyperlink>
    </w:p>
    <w:p w14:paraId="1404FC3D" w14:textId="5D7A92B4" w:rsidR="00D62314" w:rsidRDefault="00AA7B32" w:rsidP="00B33863">
      <w:pPr>
        <w:pStyle w:val="Nadpis2"/>
        <w:numPr>
          <w:ilvl w:val="0"/>
          <w:numId w:val="0"/>
        </w:numPr>
        <w:spacing w:after="100" w:afterAutospacing="1" w:line="240" w:lineRule="auto"/>
        <w:rPr>
          <w:rFonts w:cstheme="minorHAnsi"/>
          <w:b w:val="0"/>
          <w:bCs/>
        </w:rPr>
      </w:pPr>
      <w:r w:rsidRPr="008F4745">
        <w:rPr>
          <w:rFonts w:cstheme="minorHAnsi"/>
          <w:b w:val="0"/>
          <w:bCs/>
          <w:sz w:val="24"/>
          <w:szCs w:val="24"/>
        </w:rPr>
        <w:t xml:space="preserve">Ing. </w:t>
      </w:r>
      <w:r w:rsidR="000A0C56">
        <w:rPr>
          <w:rFonts w:cstheme="minorHAnsi"/>
          <w:b w:val="0"/>
          <w:bCs/>
          <w:sz w:val="24"/>
          <w:szCs w:val="24"/>
        </w:rPr>
        <w:t>Milan Jeřábek</w:t>
      </w:r>
      <w:r w:rsidR="00D62314" w:rsidRPr="008F4745">
        <w:rPr>
          <w:rFonts w:cstheme="minorHAnsi"/>
          <w:b w:val="0"/>
          <w:bCs/>
        </w:rPr>
        <w:t xml:space="preserve">, projektový manažer staveb, </w:t>
      </w:r>
      <w:r w:rsidR="00E12705">
        <w:rPr>
          <w:rFonts w:cstheme="minorHAnsi"/>
          <w:b w:val="0"/>
          <w:bCs/>
        </w:rPr>
        <w:t>mobil</w:t>
      </w:r>
      <w:r w:rsidR="00D62314" w:rsidRPr="008F4745">
        <w:rPr>
          <w:rFonts w:cstheme="minorHAnsi"/>
          <w:b w:val="0"/>
          <w:bCs/>
        </w:rPr>
        <w:t xml:space="preserve">: </w:t>
      </w:r>
      <w:r w:rsidR="00D63CD4">
        <w:rPr>
          <w:rFonts w:cstheme="minorHAnsi"/>
          <w:b w:val="0"/>
          <w:bCs/>
        </w:rPr>
        <w:t>724</w:t>
      </w:r>
      <w:r w:rsidR="0064004B">
        <w:rPr>
          <w:rFonts w:cstheme="minorHAnsi"/>
          <w:b w:val="0"/>
          <w:bCs/>
        </w:rPr>
        <w:t> 342 788</w:t>
      </w:r>
      <w:r w:rsidR="00D62314" w:rsidRPr="008F4745">
        <w:rPr>
          <w:rFonts w:cstheme="minorHAnsi"/>
          <w:b w:val="0"/>
          <w:bCs/>
        </w:rPr>
        <w:t>, e</w:t>
      </w:r>
      <w:r w:rsidR="000E42FA">
        <w:rPr>
          <w:rFonts w:cstheme="minorHAnsi"/>
          <w:b w:val="0"/>
          <w:bCs/>
        </w:rPr>
        <w:t>-</w:t>
      </w:r>
      <w:r w:rsidR="00D62314" w:rsidRPr="008F4745">
        <w:rPr>
          <w:rFonts w:cstheme="minorHAnsi"/>
          <w:b w:val="0"/>
          <w:bCs/>
        </w:rPr>
        <w:t>mail:</w:t>
      </w:r>
      <w:r w:rsidR="00D62314" w:rsidRPr="00E12705">
        <w:rPr>
          <w:rFonts w:cstheme="minorHAnsi"/>
          <w:b w:val="0"/>
          <w:bCs/>
        </w:rPr>
        <w:t xml:space="preserve"> </w:t>
      </w:r>
      <w:hyperlink r:id="rId14" w:history="1">
        <w:r w:rsidR="00677285" w:rsidRPr="00BF3A63">
          <w:rPr>
            <w:rStyle w:val="Hypertextovodkaz"/>
            <w:rFonts w:cstheme="minorHAnsi"/>
            <w:b w:val="0"/>
            <w:bCs/>
          </w:rPr>
          <w:t>milan.jerabek@ksus.cz</w:t>
        </w:r>
      </w:hyperlink>
    </w:p>
    <w:p w14:paraId="78F300F5" w14:textId="601212BD" w:rsidR="00B45785" w:rsidRPr="008F4745" w:rsidRDefault="007B3D7B" w:rsidP="002A1C65">
      <w:pPr>
        <w:pStyle w:val="Nadpis2"/>
        <w:spacing w:after="120" w:line="240" w:lineRule="auto"/>
        <w:ind w:left="357" w:hanging="357"/>
        <w:rPr>
          <w:rFonts w:cstheme="minorHAnsi"/>
        </w:rPr>
      </w:pPr>
      <w:r w:rsidRPr="008F4745">
        <w:rPr>
          <w:rFonts w:cstheme="minorHAnsi"/>
        </w:rPr>
        <w:t>Zpracoval</w:t>
      </w:r>
      <w:r w:rsidR="00E060D7" w:rsidRPr="008F4745">
        <w:rPr>
          <w:rFonts w:cstheme="minorHAnsi"/>
        </w:rPr>
        <w:t>:</w:t>
      </w:r>
    </w:p>
    <w:p w14:paraId="4789C471" w14:textId="425AF5F5" w:rsidR="0010207D" w:rsidRDefault="0010207D" w:rsidP="008266C7">
      <w:pPr>
        <w:spacing w:after="120" w:line="240" w:lineRule="auto"/>
        <w:jc w:val="both"/>
        <w:rPr>
          <w:rFonts w:cstheme="minorHAnsi"/>
        </w:rPr>
      </w:pPr>
      <w:r w:rsidRPr="00692537">
        <w:rPr>
          <w:rFonts w:cstheme="minorHAnsi"/>
        </w:rPr>
        <w:t xml:space="preserve">Ing. Lenka </w:t>
      </w:r>
      <w:r w:rsidR="00E12705">
        <w:rPr>
          <w:rFonts w:cstheme="minorHAnsi"/>
        </w:rPr>
        <w:t>Netáhlová</w:t>
      </w:r>
      <w:r w:rsidRPr="00692537">
        <w:rPr>
          <w:rFonts w:cstheme="minorHAnsi"/>
        </w:rPr>
        <w:t>, projektový mana</w:t>
      </w:r>
      <w:r w:rsidR="00E12705">
        <w:rPr>
          <w:rFonts w:cstheme="minorHAnsi"/>
        </w:rPr>
        <w:t>ž</w:t>
      </w:r>
      <w:r w:rsidRPr="00692537">
        <w:rPr>
          <w:rFonts w:cstheme="minorHAnsi"/>
        </w:rPr>
        <w:t>er, e</w:t>
      </w:r>
      <w:r w:rsidR="000E42FA">
        <w:rPr>
          <w:rFonts w:cstheme="minorHAnsi"/>
        </w:rPr>
        <w:t>-</w:t>
      </w:r>
      <w:r w:rsidRPr="00692537">
        <w:rPr>
          <w:rFonts w:cstheme="minorHAnsi"/>
        </w:rPr>
        <w:t>mail:</w:t>
      </w:r>
      <w:r w:rsidR="00E12705">
        <w:rPr>
          <w:rFonts w:cstheme="minorHAnsi"/>
        </w:rPr>
        <w:t xml:space="preserve"> </w:t>
      </w:r>
      <w:hyperlink r:id="rId15" w:history="1">
        <w:r w:rsidR="00E12705" w:rsidRPr="00A921DC">
          <w:rPr>
            <w:rStyle w:val="Hypertextovodkaz"/>
            <w:rFonts w:cstheme="minorHAnsi"/>
          </w:rPr>
          <w:t>lenka.netahlova@ksus.cz</w:t>
        </w:r>
      </w:hyperlink>
      <w:r w:rsidR="00E12705">
        <w:rPr>
          <w:rFonts w:cstheme="minorHAnsi"/>
        </w:rPr>
        <w:t xml:space="preserve"> </w:t>
      </w:r>
    </w:p>
    <w:p w14:paraId="701AF874" w14:textId="77777777" w:rsidR="001F3051" w:rsidRDefault="001F3051" w:rsidP="008266C7">
      <w:pPr>
        <w:spacing w:after="120" w:line="240" w:lineRule="auto"/>
        <w:jc w:val="both"/>
        <w:rPr>
          <w:rFonts w:cstheme="minorHAnsi"/>
        </w:rPr>
      </w:pPr>
    </w:p>
    <w:p w14:paraId="5E086BB1" w14:textId="77777777" w:rsidR="00A44D68" w:rsidRDefault="00A44D68" w:rsidP="008266C7">
      <w:pPr>
        <w:spacing w:after="120" w:line="240" w:lineRule="auto"/>
        <w:jc w:val="both"/>
        <w:rPr>
          <w:rFonts w:cstheme="minorHAnsi"/>
        </w:rPr>
      </w:pPr>
    </w:p>
    <w:p w14:paraId="3517ED43" w14:textId="77777777" w:rsidR="00A44D68" w:rsidRDefault="00A44D68" w:rsidP="008266C7">
      <w:pPr>
        <w:spacing w:after="120" w:line="240" w:lineRule="auto"/>
        <w:jc w:val="both"/>
        <w:rPr>
          <w:rFonts w:cstheme="minorHAnsi"/>
        </w:rPr>
      </w:pPr>
    </w:p>
    <w:p w14:paraId="6C1FDF5B" w14:textId="1094EAAF" w:rsidR="00441E14" w:rsidRDefault="00CC78F8" w:rsidP="00BE16FA">
      <w:pPr>
        <w:pStyle w:val="Nadpis2"/>
        <w:rPr>
          <w:rFonts w:cstheme="minorHAnsi"/>
        </w:rPr>
      </w:pPr>
      <w:r w:rsidRPr="008F4745">
        <w:rPr>
          <w:rFonts w:cstheme="minorHAnsi"/>
        </w:rPr>
        <w:lastRenderedPageBreak/>
        <w:t>Fotodokumentace:</w:t>
      </w:r>
    </w:p>
    <w:p w14:paraId="1FA757AA" w14:textId="07F76AC8" w:rsidR="00D77449" w:rsidRDefault="00B8413A" w:rsidP="00D77449">
      <w:pPr>
        <w:jc w:val="center"/>
      </w:pPr>
      <w:r>
        <w:rPr>
          <w:noProof/>
        </w:rPr>
        <w:drawing>
          <wp:inline distT="0" distB="0" distL="0" distR="0" wp14:anchorId="39C8273D" wp14:editId="4A101B81">
            <wp:extent cx="3620005" cy="2695951"/>
            <wp:effectExtent l="0" t="0" r="0" b="9525"/>
            <wp:docPr id="1554377518" name="Obrázek 2" descr="Obsah obrázku venku, obloha, mrak, silnic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377518" name="Obrázek 2" descr="Obsah obrázku venku, obloha, mrak, silnice&#10;&#10;Popis byl vytvořen automaticky"/>
                    <pic:cNvPicPr/>
                  </pic:nvPicPr>
                  <pic:blipFill>
                    <a:blip r:embed="rId16">
                      <a:extLst>
                        <a:ext uri="{28A0092B-C50C-407E-A947-70E740481C1C}">
                          <a14:useLocalDpi xmlns:a14="http://schemas.microsoft.com/office/drawing/2010/main" val="0"/>
                        </a:ext>
                      </a:extLst>
                    </a:blip>
                    <a:stretch>
                      <a:fillRect/>
                    </a:stretch>
                  </pic:blipFill>
                  <pic:spPr>
                    <a:xfrm>
                      <a:off x="0" y="0"/>
                      <a:ext cx="3620005" cy="2695951"/>
                    </a:xfrm>
                    <a:prstGeom prst="rect">
                      <a:avLst/>
                    </a:prstGeom>
                  </pic:spPr>
                </pic:pic>
              </a:graphicData>
            </a:graphic>
          </wp:inline>
        </w:drawing>
      </w:r>
    </w:p>
    <w:p w14:paraId="6ED8B630" w14:textId="3C862EF5" w:rsidR="00B8413A" w:rsidRDefault="00B8413A" w:rsidP="00D77449">
      <w:pPr>
        <w:jc w:val="center"/>
      </w:pPr>
      <w:r>
        <w:rPr>
          <w:noProof/>
        </w:rPr>
        <w:drawing>
          <wp:inline distT="0" distB="0" distL="0" distR="0" wp14:anchorId="02C430E5" wp14:editId="6E8C9433">
            <wp:extent cx="3600953" cy="2676899"/>
            <wp:effectExtent l="0" t="0" r="0" b="9525"/>
            <wp:docPr id="61673339" name="Obrázek 3" descr="Obsah obrázku venku, rostlina, budova, tráv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73339" name="Obrázek 3" descr="Obsah obrázku venku, rostlina, budova, tráva&#10;&#10;Popis byl vytvořen automaticky"/>
                    <pic:cNvPicPr/>
                  </pic:nvPicPr>
                  <pic:blipFill>
                    <a:blip r:embed="rId17">
                      <a:extLst>
                        <a:ext uri="{28A0092B-C50C-407E-A947-70E740481C1C}">
                          <a14:useLocalDpi xmlns:a14="http://schemas.microsoft.com/office/drawing/2010/main" val="0"/>
                        </a:ext>
                      </a:extLst>
                    </a:blip>
                    <a:stretch>
                      <a:fillRect/>
                    </a:stretch>
                  </pic:blipFill>
                  <pic:spPr>
                    <a:xfrm>
                      <a:off x="0" y="0"/>
                      <a:ext cx="3600953" cy="2676899"/>
                    </a:xfrm>
                    <a:prstGeom prst="rect">
                      <a:avLst/>
                    </a:prstGeom>
                  </pic:spPr>
                </pic:pic>
              </a:graphicData>
            </a:graphic>
          </wp:inline>
        </w:drawing>
      </w:r>
    </w:p>
    <w:p w14:paraId="3699360E" w14:textId="27FE3F10" w:rsidR="0068760F" w:rsidRDefault="0068760F" w:rsidP="00D77449">
      <w:pPr>
        <w:jc w:val="center"/>
      </w:pPr>
    </w:p>
    <w:p w14:paraId="6AA71C67" w14:textId="624860B5" w:rsidR="00944F28" w:rsidRDefault="00944F28" w:rsidP="00D77449">
      <w:pPr>
        <w:jc w:val="center"/>
      </w:pPr>
    </w:p>
    <w:p w14:paraId="7280D114" w14:textId="0DB2F565" w:rsidR="00887D1F" w:rsidRDefault="00887D1F" w:rsidP="00D77449">
      <w:pPr>
        <w:jc w:val="center"/>
      </w:pPr>
    </w:p>
    <w:p w14:paraId="3D99AB1E" w14:textId="7EB7BF2F" w:rsidR="00944F28" w:rsidRPr="00D77449" w:rsidRDefault="00944F28" w:rsidP="00D77449">
      <w:pPr>
        <w:jc w:val="center"/>
      </w:pPr>
    </w:p>
    <w:p w14:paraId="3F786876" w14:textId="6DAC7705" w:rsidR="00062DF1" w:rsidRPr="00062DF1" w:rsidRDefault="00062DF1" w:rsidP="00062DF1">
      <w:pPr>
        <w:jc w:val="center"/>
      </w:pPr>
    </w:p>
    <w:p w14:paraId="266DECD0" w14:textId="0C5EFC72" w:rsidR="00A2775D" w:rsidRPr="008F4745" w:rsidRDefault="00A2775D" w:rsidP="00CD7399">
      <w:pPr>
        <w:jc w:val="center"/>
        <w:rPr>
          <w:rFonts w:cstheme="minorHAnsi"/>
        </w:rPr>
      </w:pPr>
    </w:p>
    <w:sectPr w:rsidR="00A2775D" w:rsidRPr="008F4745">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E4F2E" w14:textId="77777777" w:rsidR="00F721A9" w:rsidRDefault="00F721A9" w:rsidP="00016BE8">
      <w:pPr>
        <w:spacing w:after="0" w:line="240" w:lineRule="auto"/>
      </w:pPr>
      <w:r>
        <w:separator/>
      </w:r>
    </w:p>
  </w:endnote>
  <w:endnote w:type="continuationSeparator" w:id="0">
    <w:p w14:paraId="07332313" w14:textId="77777777" w:rsidR="00F721A9" w:rsidRDefault="00F721A9" w:rsidP="00016BE8">
      <w:pPr>
        <w:spacing w:after="0" w:line="240" w:lineRule="auto"/>
      </w:pPr>
      <w:r>
        <w:continuationSeparator/>
      </w:r>
    </w:p>
  </w:endnote>
  <w:endnote w:type="continuationNotice" w:id="1">
    <w:p w14:paraId="44B76434" w14:textId="77777777" w:rsidR="00F721A9" w:rsidRDefault="00F721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393265"/>
      <w:docPartObj>
        <w:docPartGallery w:val="Page Numbers (Bottom of Page)"/>
        <w:docPartUnique/>
      </w:docPartObj>
    </w:sdtPr>
    <w:sdtEndPr/>
    <w:sdtContent>
      <w:sdt>
        <w:sdtPr>
          <w:id w:val="-1769616900"/>
          <w:docPartObj>
            <w:docPartGallery w:val="Page Numbers (Top of Page)"/>
            <w:docPartUnique/>
          </w:docPartObj>
        </w:sdtPr>
        <w:sdtEndPr/>
        <w:sdtContent>
          <w:p w14:paraId="46565163" w14:textId="4F8F87B7" w:rsidR="00A567A0" w:rsidRDefault="00A567A0">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0357471" w14:textId="77777777" w:rsidR="00A567A0" w:rsidRDefault="00A567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498DB" w14:textId="77777777" w:rsidR="00F721A9" w:rsidRDefault="00F721A9" w:rsidP="00016BE8">
      <w:pPr>
        <w:spacing w:after="0" w:line="240" w:lineRule="auto"/>
      </w:pPr>
      <w:r>
        <w:separator/>
      </w:r>
    </w:p>
  </w:footnote>
  <w:footnote w:type="continuationSeparator" w:id="0">
    <w:p w14:paraId="5F35F23F" w14:textId="77777777" w:rsidR="00F721A9" w:rsidRDefault="00F721A9" w:rsidP="00016BE8">
      <w:pPr>
        <w:spacing w:after="0" w:line="240" w:lineRule="auto"/>
      </w:pPr>
      <w:r>
        <w:continuationSeparator/>
      </w:r>
    </w:p>
  </w:footnote>
  <w:footnote w:type="continuationNotice" w:id="1">
    <w:p w14:paraId="640917D4" w14:textId="77777777" w:rsidR="00F721A9" w:rsidRDefault="00F721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FBB"/>
    <w:multiLevelType w:val="hybridMultilevel"/>
    <w:tmpl w:val="63A64800"/>
    <w:lvl w:ilvl="0" w:tplc="357E8C74">
      <w:start w:val="1"/>
      <w:numFmt w:val="decimal"/>
      <w:suff w:val="space"/>
      <w:lvlText w:val="%1."/>
      <w:lvlJc w:val="left"/>
      <w:pPr>
        <w:ind w:left="113" w:hanging="91"/>
      </w:pPr>
      <w:rPr>
        <w:rFonts w:hint="default"/>
      </w:rPr>
    </w:lvl>
    <w:lvl w:ilvl="1" w:tplc="04050019" w:tentative="1">
      <w:start w:val="1"/>
      <w:numFmt w:val="lowerLetter"/>
      <w:lvlText w:val="%2."/>
      <w:lvlJc w:val="left"/>
      <w:pPr>
        <w:ind w:left="1102" w:hanging="360"/>
      </w:pPr>
    </w:lvl>
    <w:lvl w:ilvl="2" w:tplc="0405001B" w:tentative="1">
      <w:start w:val="1"/>
      <w:numFmt w:val="lowerRoman"/>
      <w:lvlText w:val="%3."/>
      <w:lvlJc w:val="right"/>
      <w:pPr>
        <w:ind w:left="1822" w:hanging="180"/>
      </w:pPr>
    </w:lvl>
    <w:lvl w:ilvl="3" w:tplc="0405000F" w:tentative="1">
      <w:start w:val="1"/>
      <w:numFmt w:val="decimal"/>
      <w:lvlText w:val="%4."/>
      <w:lvlJc w:val="left"/>
      <w:pPr>
        <w:ind w:left="2542" w:hanging="360"/>
      </w:pPr>
    </w:lvl>
    <w:lvl w:ilvl="4" w:tplc="04050019" w:tentative="1">
      <w:start w:val="1"/>
      <w:numFmt w:val="lowerLetter"/>
      <w:lvlText w:val="%5."/>
      <w:lvlJc w:val="left"/>
      <w:pPr>
        <w:ind w:left="3262" w:hanging="360"/>
      </w:pPr>
    </w:lvl>
    <w:lvl w:ilvl="5" w:tplc="0405001B" w:tentative="1">
      <w:start w:val="1"/>
      <w:numFmt w:val="lowerRoman"/>
      <w:lvlText w:val="%6."/>
      <w:lvlJc w:val="right"/>
      <w:pPr>
        <w:ind w:left="3982" w:hanging="180"/>
      </w:pPr>
    </w:lvl>
    <w:lvl w:ilvl="6" w:tplc="0405000F" w:tentative="1">
      <w:start w:val="1"/>
      <w:numFmt w:val="decimal"/>
      <w:lvlText w:val="%7."/>
      <w:lvlJc w:val="left"/>
      <w:pPr>
        <w:ind w:left="4702" w:hanging="360"/>
      </w:pPr>
    </w:lvl>
    <w:lvl w:ilvl="7" w:tplc="04050019" w:tentative="1">
      <w:start w:val="1"/>
      <w:numFmt w:val="lowerLetter"/>
      <w:lvlText w:val="%8."/>
      <w:lvlJc w:val="left"/>
      <w:pPr>
        <w:ind w:left="5422" w:hanging="360"/>
      </w:pPr>
    </w:lvl>
    <w:lvl w:ilvl="8" w:tplc="0405001B" w:tentative="1">
      <w:start w:val="1"/>
      <w:numFmt w:val="lowerRoman"/>
      <w:lvlText w:val="%9."/>
      <w:lvlJc w:val="right"/>
      <w:pPr>
        <w:ind w:left="6142" w:hanging="180"/>
      </w:pPr>
    </w:lvl>
  </w:abstractNum>
  <w:abstractNum w:abstractNumId="1" w15:restartNumberingAfterBreak="0">
    <w:nsid w:val="14AB1296"/>
    <w:multiLevelType w:val="hybridMultilevel"/>
    <w:tmpl w:val="42AE7AB2"/>
    <w:lvl w:ilvl="0" w:tplc="5A587CB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E47888"/>
    <w:multiLevelType w:val="hybridMultilevel"/>
    <w:tmpl w:val="B5341C4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C503EA"/>
    <w:multiLevelType w:val="multilevel"/>
    <w:tmpl w:val="72D24876"/>
    <w:lvl w:ilvl="0">
      <w:start w:val="1"/>
      <w:numFmt w:val="decimal"/>
      <w:pStyle w:val="Nadpis2"/>
      <w:lvlText w:val="%1."/>
      <w:lvlJc w:val="left"/>
      <w:pPr>
        <w:ind w:left="360" w:hanging="360"/>
      </w:pPr>
    </w:lvl>
    <w:lvl w:ilvl="1">
      <w:start w:val="1"/>
      <w:numFmt w:val="decimal"/>
      <w:pStyle w:val="Nadpis3"/>
      <w:lvlText w:val="%1.%2."/>
      <w:lvlJc w:val="left"/>
      <w:pPr>
        <w:ind w:left="792" w:hanging="432"/>
      </w:pPr>
    </w:lvl>
    <w:lvl w:ilvl="2">
      <w:start w:val="1"/>
      <w:numFmt w:val="decimal"/>
      <w:pStyle w:val="Odstavecseseznamem"/>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2262F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C7411B7"/>
    <w:multiLevelType w:val="hybridMultilevel"/>
    <w:tmpl w:val="85A22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F2B3690"/>
    <w:multiLevelType w:val="hybridMultilevel"/>
    <w:tmpl w:val="50C65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147E37"/>
    <w:multiLevelType w:val="hybridMultilevel"/>
    <w:tmpl w:val="4962AE2A"/>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F06666C"/>
    <w:multiLevelType w:val="hybridMultilevel"/>
    <w:tmpl w:val="FD4AAA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34861085">
    <w:abstractNumId w:val="10"/>
  </w:num>
  <w:num w:numId="2" w16cid:durableId="1819419872">
    <w:abstractNumId w:val="11"/>
  </w:num>
  <w:num w:numId="3" w16cid:durableId="385373651">
    <w:abstractNumId w:val="8"/>
  </w:num>
  <w:num w:numId="4" w16cid:durableId="393242496">
    <w:abstractNumId w:val="6"/>
  </w:num>
  <w:num w:numId="5" w16cid:durableId="799226110">
    <w:abstractNumId w:val="2"/>
  </w:num>
  <w:num w:numId="6" w16cid:durableId="1244756296">
    <w:abstractNumId w:val="9"/>
  </w:num>
  <w:num w:numId="7" w16cid:durableId="524096815">
    <w:abstractNumId w:val="3"/>
  </w:num>
  <w:num w:numId="8" w16cid:durableId="966814036">
    <w:abstractNumId w:val="1"/>
  </w:num>
  <w:num w:numId="9" w16cid:durableId="882601833">
    <w:abstractNumId w:val="5"/>
  </w:num>
  <w:num w:numId="10" w16cid:durableId="39330579">
    <w:abstractNumId w:val="4"/>
  </w:num>
  <w:num w:numId="11" w16cid:durableId="1381392957">
    <w:abstractNumId w:val="12"/>
  </w:num>
  <w:num w:numId="12" w16cid:durableId="1734889634">
    <w:abstractNumId w:val="7"/>
  </w:num>
  <w:num w:numId="13" w16cid:durableId="180383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36"/>
    <w:rsid w:val="00000C36"/>
    <w:rsid w:val="00002BB1"/>
    <w:rsid w:val="00003B1C"/>
    <w:rsid w:val="00004489"/>
    <w:rsid w:val="000075F7"/>
    <w:rsid w:val="00011DF9"/>
    <w:rsid w:val="000133F4"/>
    <w:rsid w:val="00014DA2"/>
    <w:rsid w:val="00015836"/>
    <w:rsid w:val="00015844"/>
    <w:rsid w:val="0001637D"/>
    <w:rsid w:val="00016BE8"/>
    <w:rsid w:val="00020770"/>
    <w:rsid w:val="000234FE"/>
    <w:rsid w:val="00030A94"/>
    <w:rsid w:val="000335F2"/>
    <w:rsid w:val="0003507D"/>
    <w:rsid w:val="0003590C"/>
    <w:rsid w:val="00036644"/>
    <w:rsid w:val="00037091"/>
    <w:rsid w:val="00041DA1"/>
    <w:rsid w:val="00041E54"/>
    <w:rsid w:val="00042223"/>
    <w:rsid w:val="00044E6D"/>
    <w:rsid w:val="00045200"/>
    <w:rsid w:val="000457B4"/>
    <w:rsid w:val="000504A2"/>
    <w:rsid w:val="00051177"/>
    <w:rsid w:val="0005274C"/>
    <w:rsid w:val="00052C2D"/>
    <w:rsid w:val="00054784"/>
    <w:rsid w:val="000552A2"/>
    <w:rsid w:val="00055E29"/>
    <w:rsid w:val="00061CE9"/>
    <w:rsid w:val="00062DF1"/>
    <w:rsid w:val="00062F1F"/>
    <w:rsid w:val="00064087"/>
    <w:rsid w:val="000657A5"/>
    <w:rsid w:val="00066069"/>
    <w:rsid w:val="00073F60"/>
    <w:rsid w:val="00077CF6"/>
    <w:rsid w:val="0008038A"/>
    <w:rsid w:val="00083C25"/>
    <w:rsid w:val="00084953"/>
    <w:rsid w:val="0008723E"/>
    <w:rsid w:val="000919E0"/>
    <w:rsid w:val="0009277D"/>
    <w:rsid w:val="000950A5"/>
    <w:rsid w:val="000A0C56"/>
    <w:rsid w:val="000A1992"/>
    <w:rsid w:val="000A2E8A"/>
    <w:rsid w:val="000A398F"/>
    <w:rsid w:val="000A5553"/>
    <w:rsid w:val="000A6C07"/>
    <w:rsid w:val="000A6ED3"/>
    <w:rsid w:val="000A6FDF"/>
    <w:rsid w:val="000A7128"/>
    <w:rsid w:val="000A7EB4"/>
    <w:rsid w:val="000B0AFE"/>
    <w:rsid w:val="000B228E"/>
    <w:rsid w:val="000B232E"/>
    <w:rsid w:val="000B394E"/>
    <w:rsid w:val="000B4EE9"/>
    <w:rsid w:val="000C735E"/>
    <w:rsid w:val="000D1A80"/>
    <w:rsid w:val="000D21F7"/>
    <w:rsid w:val="000D510A"/>
    <w:rsid w:val="000D57B7"/>
    <w:rsid w:val="000D60C7"/>
    <w:rsid w:val="000D7B6F"/>
    <w:rsid w:val="000D7F32"/>
    <w:rsid w:val="000E0107"/>
    <w:rsid w:val="000E1499"/>
    <w:rsid w:val="000E14B7"/>
    <w:rsid w:val="000E204A"/>
    <w:rsid w:val="000E32D8"/>
    <w:rsid w:val="000E404A"/>
    <w:rsid w:val="000E42FA"/>
    <w:rsid w:val="000E4581"/>
    <w:rsid w:val="000E732C"/>
    <w:rsid w:val="000F110F"/>
    <w:rsid w:val="000F12EE"/>
    <w:rsid w:val="000F692B"/>
    <w:rsid w:val="00100B60"/>
    <w:rsid w:val="0010207D"/>
    <w:rsid w:val="00103E1A"/>
    <w:rsid w:val="001063CB"/>
    <w:rsid w:val="00106715"/>
    <w:rsid w:val="00110CE4"/>
    <w:rsid w:val="0011104B"/>
    <w:rsid w:val="00112687"/>
    <w:rsid w:val="0011478F"/>
    <w:rsid w:val="00115F44"/>
    <w:rsid w:val="00120B8D"/>
    <w:rsid w:val="0012339A"/>
    <w:rsid w:val="00124A48"/>
    <w:rsid w:val="00130C51"/>
    <w:rsid w:val="00133C09"/>
    <w:rsid w:val="00134064"/>
    <w:rsid w:val="001372C7"/>
    <w:rsid w:val="001409C3"/>
    <w:rsid w:val="00140F4C"/>
    <w:rsid w:val="00144619"/>
    <w:rsid w:val="0014779D"/>
    <w:rsid w:val="00153595"/>
    <w:rsid w:val="00153DC2"/>
    <w:rsid w:val="001545A6"/>
    <w:rsid w:val="001608AA"/>
    <w:rsid w:val="0016232D"/>
    <w:rsid w:val="00165FA9"/>
    <w:rsid w:val="001661ED"/>
    <w:rsid w:val="00166848"/>
    <w:rsid w:val="00171BD2"/>
    <w:rsid w:val="001720F8"/>
    <w:rsid w:val="00173D92"/>
    <w:rsid w:val="001757D4"/>
    <w:rsid w:val="00175D57"/>
    <w:rsid w:val="0018172F"/>
    <w:rsid w:val="001863FD"/>
    <w:rsid w:val="00187355"/>
    <w:rsid w:val="0018769F"/>
    <w:rsid w:val="00194961"/>
    <w:rsid w:val="001A032B"/>
    <w:rsid w:val="001A1E3C"/>
    <w:rsid w:val="001A2805"/>
    <w:rsid w:val="001A3974"/>
    <w:rsid w:val="001A4582"/>
    <w:rsid w:val="001A5BAD"/>
    <w:rsid w:val="001B0AEE"/>
    <w:rsid w:val="001B3F37"/>
    <w:rsid w:val="001B4FA5"/>
    <w:rsid w:val="001B51D7"/>
    <w:rsid w:val="001B688E"/>
    <w:rsid w:val="001C3957"/>
    <w:rsid w:val="001C4DC8"/>
    <w:rsid w:val="001D03C0"/>
    <w:rsid w:val="001D2FBC"/>
    <w:rsid w:val="001E0AAE"/>
    <w:rsid w:val="001E1706"/>
    <w:rsid w:val="001E228D"/>
    <w:rsid w:val="001E5840"/>
    <w:rsid w:val="001E6DF8"/>
    <w:rsid w:val="001E74EC"/>
    <w:rsid w:val="001F2378"/>
    <w:rsid w:val="001F3051"/>
    <w:rsid w:val="001F3484"/>
    <w:rsid w:val="001F4CA3"/>
    <w:rsid w:val="001F6CD2"/>
    <w:rsid w:val="00200776"/>
    <w:rsid w:val="00201142"/>
    <w:rsid w:val="00201B45"/>
    <w:rsid w:val="0020289C"/>
    <w:rsid w:val="002078FB"/>
    <w:rsid w:val="002131DA"/>
    <w:rsid w:val="00213C43"/>
    <w:rsid w:val="00217578"/>
    <w:rsid w:val="0023044E"/>
    <w:rsid w:val="002309E8"/>
    <w:rsid w:val="00235753"/>
    <w:rsid w:val="00235866"/>
    <w:rsid w:val="00237C50"/>
    <w:rsid w:val="0024056D"/>
    <w:rsid w:val="002440E5"/>
    <w:rsid w:val="00246FE0"/>
    <w:rsid w:val="00247A50"/>
    <w:rsid w:val="00250096"/>
    <w:rsid w:val="002523AD"/>
    <w:rsid w:val="00255385"/>
    <w:rsid w:val="00255ADE"/>
    <w:rsid w:val="002600D5"/>
    <w:rsid w:val="00261EA5"/>
    <w:rsid w:val="00262F41"/>
    <w:rsid w:val="002676DB"/>
    <w:rsid w:val="00270553"/>
    <w:rsid w:val="00270827"/>
    <w:rsid w:val="00271F10"/>
    <w:rsid w:val="0027277C"/>
    <w:rsid w:val="00272B39"/>
    <w:rsid w:val="00273DEF"/>
    <w:rsid w:val="0027764B"/>
    <w:rsid w:val="002832F0"/>
    <w:rsid w:val="00283DD2"/>
    <w:rsid w:val="002843DD"/>
    <w:rsid w:val="002844BB"/>
    <w:rsid w:val="00286959"/>
    <w:rsid w:val="00291925"/>
    <w:rsid w:val="00292D03"/>
    <w:rsid w:val="002932AE"/>
    <w:rsid w:val="0029387D"/>
    <w:rsid w:val="00294362"/>
    <w:rsid w:val="00294A89"/>
    <w:rsid w:val="00297EEC"/>
    <w:rsid w:val="002A1C65"/>
    <w:rsid w:val="002A3C93"/>
    <w:rsid w:val="002A4A17"/>
    <w:rsid w:val="002A5292"/>
    <w:rsid w:val="002A55B4"/>
    <w:rsid w:val="002A75D1"/>
    <w:rsid w:val="002B0777"/>
    <w:rsid w:val="002C03D5"/>
    <w:rsid w:val="002D3699"/>
    <w:rsid w:val="002D3F73"/>
    <w:rsid w:val="002D70AE"/>
    <w:rsid w:val="002D7130"/>
    <w:rsid w:val="002D74A8"/>
    <w:rsid w:val="002E0FB6"/>
    <w:rsid w:val="002E29CB"/>
    <w:rsid w:val="002E458A"/>
    <w:rsid w:val="002E5126"/>
    <w:rsid w:val="002F0119"/>
    <w:rsid w:val="002F0D1D"/>
    <w:rsid w:val="002F1E4C"/>
    <w:rsid w:val="002F221C"/>
    <w:rsid w:val="002F2DD2"/>
    <w:rsid w:val="002F5A2A"/>
    <w:rsid w:val="002F6A2F"/>
    <w:rsid w:val="002F6C31"/>
    <w:rsid w:val="002F71F3"/>
    <w:rsid w:val="00301453"/>
    <w:rsid w:val="00302A58"/>
    <w:rsid w:val="00302F51"/>
    <w:rsid w:val="003044BD"/>
    <w:rsid w:val="003055BA"/>
    <w:rsid w:val="0030656F"/>
    <w:rsid w:val="00310E1C"/>
    <w:rsid w:val="003115B6"/>
    <w:rsid w:val="00311ED0"/>
    <w:rsid w:val="00315444"/>
    <w:rsid w:val="00316112"/>
    <w:rsid w:val="003178EB"/>
    <w:rsid w:val="00320500"/>
    <w:rsid w:val="003222A0"/>
    <w:rsid w:val="003329E7"/>
    <w:rsid w:val="00333459"/>
    <w:rsid w:val="003404DF"/>
    <w:rsid w:val="00344167"/>
    <w:rsid w:val="00346485"/>
    <w:rsid w:val="00350127"/>
    <w:rsid w:val="00360E2E"/>
    <w:rsid w:val="00364562"/>
    <w:rsid w:val="003778AC"/>
    <w:rsid w:val="003806EB"/>
    <w:rsid w:val="003812E6"/>
    <w:rsid w:val="0038570A"/>
    <w:rsid w:val="00386254"/>
    <w:rsid w:val="00390303"/>
    <w:rsid w:val="003918B3"/>
    <w:rsid w:val="0039224D"/>
    <w:rsid w:val="00393024"/>
    <w:rsid w:val="003940A8"/>
    <w:rsid w:val="003949BA"/>
    <w:rsid w:val="00395AEF"/>
    <w:rsid w:val="00397991"/>
    <w:rsid w:val="003A11BF"/>
    <w:rsid w:val="003A1564"/>
    <w:rsid w:val="003A1690"/>
    <w:rsid w:val="003A3B34"/>
    <w:rsid w:val="003A59F7"/>
    <w:rsid w:val="003A63AE"/>
    <w:rsid w:val="003B0116"/>
    <w:rsid w:val="003B0EF1"/>
    <w:rsid w:val="003B21E7"/>
    <w:rsid w:val="003B316A"/>
    <w:rsid w:val="003B378C"/>
    <w:rsid w:val="003B3DDB"/>
    <w:rsid w:val="003B56D8"/>
    <w:rsid w:val="003B7B58"/>
    <w:rsid w:val="003C240C"/>
    <w:rsid w:val="003C34AF"/>
    <w:rsid w:val="003C3DE5"/>
    <w:rsid w:val="003C4B10"/>
    <w:rsid w:val="003C7008"/>
    <w:rsid w:val="003D07EA"/>
    <w:rsid w:val="003D47C3"/>
    <w:rsid w:val="003E6958"/>
    <w:rsid w:val="003E75CC"/>
    <w:rsid w:val="003E78EA"/>
    <w:rsid w:val="003E7EDF"/>
    <w:rsid w:val="003F0D51"/>
    <w:rsid w:val="00402CDA"/>
    <w:rsid w:val="00404745"/>
    <w:rsid w:val="00404CE8"/>
    <w:rsid w:val="0040723A"/>
    <w:rsid w:val="00407863"/>
    <w:rsid w:val="00410F9B"/>
    <w:rsid w:val="00411A43"/>
    <w:rsid w:val="00411BFC"/>
    <w:rsid w:val="004127FF"/>
    <w:rsid w:val="004151E7"/>
    <w:rsid w:val="0042041F"/>
    <w:rsid w:val="0042135D"/>
    <w:rsid w:val="0042145A"/>
    <w:rsid w:val="00423C87"/>
    <w:rsid w:val="004302F4"/>
    <w:rsid w:val="0043317D"/>
    <w:rsid w:val="00433AA3"/>
    <w:rsid w:val="00434E18"/>
    <w:rsid w:val="00435821"/>
    <w:rsid w:val="0044007F"/>
    <w:rsid w:val="00441E14"/>
    <w:rsid w:val="0044402F"/>
    <w:rsid w:val="00454EC8"/>
    <w:rsid w:val="0046121C"/>
    <w:rsid w:val="0046294A"/>
    <w:rsid w:val="00472C35"/>
    <w:rsid w:val="00480B78"/>
    <w:rsid w:val="00485424"/>
    <w:rsid w:val="00490092"/>
    <w:rsid w:val="00490F8C"/>
    <w:rsid w:val="00492A31"/>
    <w:rsid w:val="00493EAD"/>
    <w:rsid w:val="004A1861"/>
    <w:rsid w:val="004A58BB"/>
    <w:rsid w:val="004B1976"/>
    <w:rsid w:val="004B5A55"/>
    <w:rsid w:val="004B73D5"/>
    <w:rsid w:val="004C0E02"/>
    <w:rsid w:val="004C3251"/>
    <w:rsid w:val="004C4292"/>
    <w:rsid w:val="004D1152"/>
    <w:rsid w:val="004D2376"/>
    <w:rsid w:val="004D2F80"/>
    <w:rsid w:val="004D4920"/>
    <w:rsid w:val="004D5339"/>
    <w:rsid w:val="004D5BD5"/>
    <w:rsid w:val="004E4D5E"/>
    <w:rsid w:val="004E5FFD"/>
    <w:rsid w:val="004E6434"/>
    <w:rsid w:val="004F0877"/>
    <w:rsid w:val="004F2725"/>
    <w:rsid w:val="004F7E0F"/>
    <w:rsid w:val="00502917"/>
    <w:rsid w:val="00504B76"/>
    <w:rsid w:val="005051D1"/>
    <w:rsid w:val="00507DE6"/>
    <w:rsid w:val="00512480"/>
    <w:rsid w:val="00513D7E"/>
    <w:rsid w:val="005141F9"/>
    <w:rsid w:val="00515ED5"/>
    <w:rsid w:val="00516068"/>
    <w:rsid w:val="00517653"/>
    <w:rsid w:val="00520222"/>
    <w:rsid w:val="005225A5"/>
    <w:rsid w:val="00523D5A"/>
    <w:rsid w:val="00524220"/>
    <w:rsid w:val="00526F69"/>
    <w:rsid w:val="00531E70"/>
    <w:rsid w:val="0054011D"/>
    <w:rsid w:val="00542BE2"/>
    <w:rsid w:val="00543172"/>
    <w:rsid w:val="00547BD1"/>
    <w:rsid w:val="005525CA"/>
    <w:rsid w:val="00554A3C"/>
    <w:rsid w:val="0055588F"/>
    <w:rsid w:val="00555A56"/>
    <w:rsid w:val="0055631A"/>
    <w:rsid w:val="00556A5E"/>
    <w:rsid w:val="00557A4B"/>
    <w:rsid w:val="00557C1E"/>
    <w:rsid w:val="00557D3F"/>
    <w:rsid w:val="0056124B"/>
    <w:rsid w:val="005631ED"/>
    <w:rsid w:val="00564DCE"/>
    <w:rsid w:val="00565608"/>
    <w:rsid w:val="00571582"/>
    <w:rsid w:val="005718C3"/>
    <w:rsid w:val="0057360C"/>
    <w:rsid w:val="0057422B"/>
    <w:rsid w:val="005802CD"/>
    <w:rsid w:val="005806F5"/>
    <w:rsid w:val="00583B6E"/>
    <w:rsid w:val="00584B91"/>
    <w:rsid w:val="005859C2"/>
    <w:rsid w:val="00591CB1"/>
    <w:rsid w:val="00593AD9"/>
    <w:rsid w:val="00593B17"/>
    <w:rsid w:val="00593E95"/>
    <w:rsid w:val="00594C79"/>
    <w:rsid w:val="005A1FA9"/>
    <w:rsid w:val="005A22AD"/>
    <w:rsid w:val="005A64D7"/>
    <w:rsid w:val="005A6D05"/>
    <w:rsid w:val="005A779D"/>
    <w:rsid w:val="005B00A9"/>
    <w:rsid w:val="005B7C5E"/>
    <w:rsid w:val="005C218F"/>
    <w:rsid w:val="005C2E99"/>
    <w:rsid w:val="005C3892"/>
    <w:rsid w:val="005C3CA0"/>
    <w:rsid w:val="005C4187"/>
    <w:rsid w:val="005C41CE"/>
    <w:rsid w:val="005C690B"/>
    <w:rsid w:val="005D05F6"/>
    <w:rsid w:val="005D328F"/>
    <w:rsid w:val="005D3F9E"/>
    <w:rsid w:val="005D6D13"/>
    <w:rsid w:val="005D76D8"/>
    <w:rsid w:val="005E3076"/>
    <w:rsid w:val="005E3896"/>
    <w:rsid w:val="005E3D70"/>
    <w:rsid w:val="005E4BAA"/>
    <w:rsid w:val="005E7577"/>
    <w:rsid w:val="005E7E04"/>
    <w:rsid w:val="005F0CE2"/>
    <w:rsid w:val="005F13E0"/>
    <w:rsid w:val="005F45BB"/>
    <w:rsid w:val="005F5278"/>
    <w:rsid w:val="00601B15"/>
    <w:rsid w:val="00607A2D"/>
    <w:rsid w:val="00610072"/>
    <w:rsid w:val="00611375"/>
    <w:rsid w:val="00612899"/>
    <w:rsid w:val="00613D84"/>
    <w:rsid w:val="0061559E"/>
    <w:rsid w:val="00615FAB"/>
    <w:rsid w:val="00620353"/>
    <w:rsid w:val="00623D02"/>
    <w:rsid w:val="0062406A"/>
    <w:rsid w:val="00624432"/>
    <w:rsid w:val="0062480B"/>
    <w:rsid w:val="006260D8"/>
    <w:rsid w:val="00631FC6"/>
    <w:rsid w:val="00632757"/>
    <w:rsid w:val="0063364E"/>
    <w:rsid w:val="006338EA"/>
    <w:rsid w:val="00635AA0"/>
    <w:rsid w:val="0064004B"/>
    <w:rsid w:val="0064026B"/>
    <w:rsid w:val="006409F8"/>
    <w:rsid w:val="0064154A"/>
    <w:rsid w:val="0064265F"/>
    <w:rsid w:val="00642AC0"/>
    <w:rsid w:val="00644914"/>
    <w:rsid w:val="00644A90"/>
    <w:rsid w:val="00645011"/>
    <w:rsid w:val="006504C6"/>
    <w:rsid w:val="006509D4"/>
    <w:rsid w:val="0065432B"/>
    <w:rsid w:val="006561ED"/>
    <w:rsid w:val="00661385"/>
    <w:rsid w:val="00665C86"/>
    <w:rsid w:val="00666028"/>
    <w:rsid w:val="00671437"/>
    <w:rsid w:val="006714B1"/>
    <w:rsid w:val="00677208"/>
    <w:rsid w:val="00677285"/>
    <w:rsid w:val="00682EEB"/>
    <w:rsid w:val="00683C3B"/>
    <w:rsid w:val="006853A0"/>
    <w:rsid w:val="00685D78"/>
    <w:rsid w:val="0068760F"/>
    <w:rsid w:val="00690761"/>
    <w:rsid w:val="006927B2"/>
    <w:rsid w:val="00694BBD"/>
    <w:rsid w:val="00696164"/>
    <w:rsid w:val="006A1CF6"/>
    <w:rsid w:val="006A5482"/>
    <w:rsid w:val="006B05FC"/>
    <w:rsid w:val="006B1059"/>
    <w:rsid w:val="006B14BE"/>
    <w:rsid w:val="006B4764"/>
    <w:rsid w:val="006B6503"/>
    <w:rsid w:val="006B7116"/>
    <w:rsid w:val="006C1425"/>
    <w:rsid w:val="006D1C0B"/>
    <w:rsid w:val="006D1EB5"/>
    <w:rsid w:val="006D329D"/>
    <w:rsid w:val="006D5CD1"/>
    <w:rsid w:val="006E1D00"/>
    <w:rsid w:val="006E3DA3"/>
    <w:rsid w:val="006F148E"/>
    <w:rsid w:val="006F1933"/>
    <w:rsid w:val="006F193A"/>
    <w:rsid w:val="006F24FE"/>
    <w:rsid w:val="006F3296"/>
    <w:rsid w:val="006F3436"/>
    <w:rsid w:val="006F5359"/>
    <w:rsid w:val="00702C15"/>
    <w:rsid w:val="00704077"/>
    <w:rsid w:val="00704B22"/>
    <w:rsid w:val="00704B79"/>
    <w:rsid w:val="0071182F"/>
    <w:rsid w:val="00711A65"/>
    <w:rsid w:val="00714E3C"/>
    <w:rsid w:val="007155CC"/>
    <w:rsid w:val="00716F6A"/>
    <w:rsid w:val="00717144"/>
    <w:rsid w:val="00721C0E"/>
    <w:rsid w:val="00727B54"/>
    <w:rsid w:val="00732018"/>
    <w:rsid w:val="00735457"/>
    <w:rsid w:val="007356A1"/>
    <w:rsid w:val="00736784"/>
    <w:rsid w:val="007372A2"/>
    <w:rsid w:val="007372B0"/>
    <w:rsid w:val="00742D03"/>
    <w:rsid w:val="00742FA3"/>
    <w:rsid w:val="0074605A"/>
    <w:rsid w:val="007474FD"/>
    <w:rsid w:val="00756ADC"/>
    <w:rsid w:val="00762ED8"/>
    <w:rsid w:val="007631E5"/>
    <w:rsid w:val="0076632D"/>
    <w:rsid w:val="007678BA"/>
    <w:rsid w:val="00774DFE"/>
    <w:rsid w:val="00776C18"/>
    <w:rsid w:val="0078087A"/>
    <w:rsid w:val="00781662"/>
    <w:rsid w:val="00783635"/>
    <w:rsid w:val="00786F8F"/>
    <w:rsid w:val="007905A4"/>
    <w:rsid w:val="00792BFE"/>
    <w:rsid w:val="00794754"/>
    <w:rsid w:val="00795283"/>
    <w:rsid w:val="007967C0"/>
    <w:rsid w:val="007974BD"/>
    <w:rsid w:val="007A0E0F"/>
    <w:rsid w:val="007A5D3A"/>
    <w:rsid w:val="007A6818"/>
    <w:rsid w:val="007A6C6D"/>
    <w:rsid w:val="007B182A"/>
    <w:rsid w:val="007B34B0"/>
    <w:rsid w:val="007B3D7B"/>
    <w:rsid w:val="007B4235"/>
    <w:rsid w:val="007B4E11"/>
    <w:rsid w:val="007B7EDF"/>
    <w:rsid w:val="007C3A6D"/>
    <w:rsid w:val="007C5FE1"/>
    <w:rsid w:val="007D09F2"/>
    <w:rsid w:val="007D0E9E"/>
    <w:rsid w:val="007D1283"/>
    <w:rsid w:val="007D315B"/>
    <w:rsid w:val="007D37F0"/>
    <w:rsid w:val="007D4823"/>
    <w:rsid w:val="007D6B7D"/>
    <w:rsid w:val="007E2769"/>
    <w:rsid w:val="007E4BBD"/>
    <w:rsid w:val="007E53F6"/>
    <w:rsid w:val="007F16BA"/>
    <w:rsid w:val="007F40EC"/>
    <w:rsid w:val="007F625C"/>
    <w:rsid w:val="007F706F"/>
    <w:rsid w:val="007F768B"/>
    <w:rsid w:val="007F7F96"/>
    <w:rsid w:val="0080010E"/>
    <w:rsid w:val="0080086B"/>
    <w:rsid w:val="00802B1D"/>
    <w:rsid w:val="008104A4"/>
    <w:rsid w:val="008130E2"/>
    <w:rsid w:val="00817E62"/>
    <w:rsid w:val="0082037E"/>
    <w:rsid w:val="00822D85"/>
    <w:rsid w:val="00823942"/>
    <w:rsid w:val="0082422D"/>
    <w:rsid w:val="0082547D"/>
    <w:rsid w:val="008266C7"/>
    <w:rsid w:val="00834D03"/>
    <w:rsid w:val="00837344"/>
    <w:rsid w:val="008377EC"/>
    <w:rsid w:val="00842EDB"/>
    <w:rsid w:val="00846BAD"/>
    <w:rsid w:val="0085112E"/>
    <w:rsid w:val="008512FC"/>
    <w:rsid w:val="00852C25"/>
    <w:rsid w:val="00852F7F"/>
    <w:rsid w:val="0085346B"/>
    <w:rsid w:val="00855B68"/>
    <w:rsid w:val="008608F0"/>
    <w:rsid w:val="00861939"/>
    <w:rsid w:val="00862D7A"/>
    <w:rsid w:val="00864490"/>
    <w:rsid w:val="00866C12"/>
    <w:rsid w:val="00867514"/>
    <w:rsid w:val="00870CD5"/>
    <w:rsid w:val="008723A0"/>
    <w:rsid w:val="00874106"/>
    <w:rsid w:val="00874945"/>
    <w:rsid w:val="0087512A"/>
    <w:rsid w:val="00875C19"/>
    <w:rsid w:val="008777E3"/>
    <w:rsid w:val="0088042E"/>
    <w:rsid w:val="00883EBC"/>
    <w:rsid w:val="00884365"/>
    <w:rsid w:val="008845EF"/>
    <w:rsid w:val="00885674"/>
    <w:rsid w:val="00885E1B"/>
    <w:rsid w:val="00887D1F"/>
    <w:rsid w:val="008902E8"/>
    <w:rsid w:val="008905B6"/>
    <w:rsid w:val="00891FBE"/>
    <w:rsid w:val="00894AB4"/>
    <w:rsid w:val="008960C4"/>
    <w:rsid w:val="00896D50"/>
    <w:rsid w:val="0089713D"/>
    <w:rsid w:val="008A031A"/>
    <w:rsid w:val="008A0D63"/>
    <w:rsid w:val="008A16C6"/>
    <w:rsid w:val="008A17EF"/>
    <w:rsid w:val="008A2FB8"/>
    <w:rsid w:val="008A3893"/>
    <w:rsid w:val="008A4317"/>
    <w:rsid w:val="008A43DD"/>
    <w:rsid w:val="008A527D"/>
    <w:rsid w:val="008A64C6"/>
    <w:rsid w:val="008B1032"/>
    <w:rsid w:val="008B52E4"/>
    <w:rsid w:val="008B539B"/>
    <w:rsid w:val="008B677E"/>
    <w:rsid w:val="008B6AEF"/>
    <w:rsid w:val="008B6C44"/>
    <w:rsid w:val="008C17D4"/>
    <w:rsid w:val="008C3253"/>
    <w:rsid w:val="008C48D2"/>
    <w:rsid w:val="008C4BE7"/>
    <w:rsid w:val="008D04E1"/>
    <w:rsid w:val="008E046C"/>
    <w:rsid w:val="008E0716"/>
    <w:rsid w:val="008E1ACC"/>
    <w:rsid w:val="008F1831"/>
    <w:rsid w:val="008F389A"/>
    <w:rsid w:val="008F4745"/>
    <w:rsid w:val="008F4BAA"/>
    <w:rsid w:val="0090172C"/>
    <w:rsid w:val="00901E7A"/>
    <w:rsid w:val="009035A5"/>
    <w:rsid w:val="00903FED"/>
    <w:rsid w:val="009040DA"/>
    <w:rsid w:val="00911449"/>
    <w:rsid w:val="00911C54"/>
    <w:rsid w:val="009142D5"/>
    <w:rsid w:val="00914511"/>
    <w:rsid w:val="00915D97"/>
    <w:rsid w:val="00916BE9"/>
    <w:rsid w:val="00920AD8"/>
    <w:rsid w:val="0092105A"/>
    <w:rsid w:val="0092277E"/>
    <w:rsid w:val="00922B63"/>
    <w:rsid w:val="0092541D"/>
    <w:rsid w:val="00926554"/>
    <w:rsid w:val="00927BAB"/>
    <w:rsid w:val="00931E9D"/>
    <w:rsid w:val="0093234E"/>
    <w:rsid w:val="009330D1"/>
    <w:rsid w:val="0093514A"/>
    <w:rsid w:val="00937225"/>
    <w:rsid w:val="009407F3"/>
    <w:rsid w:val="00940DC8"/>
    <w:rsid w:val="0094139D"/>
    <w:rsid w:val="009426DC"/>
    <w:rsid w:val="00944209"/>
    <w:rsid w:val="00944F28"/>
    <w:rsid w:val="009471AA"/>
    <w:rsid w:val="00950685"/>
    <w:rsid w:val="0095162C"/>
    <w:rsid w:val="0095228E"/>
    <w:rsid w:val="00955C87"/>
    <w:rsid w:val="009602FF"/>
    <w:rsid w:val="00962DDF"/>
    <w:rsid w:val="009641F5"/>
    <w:rsid w:val="009666CB"/>
    <w:rsid w:val="009671C8"/>
    <w:rsid w:val="00970FFD"/>
    <w:rsid w:val="00971F6A"/>
    <w:rsid w:val="00975895"/>
    <w:rsid w:val="0097591E"/>
    <w:rsid w:val="00975BB7"/>
    <w:rsid w:val="0098401E"/>
    <w:rsid w:val="00991FA7"/>
    <w:rsid w:val="009927B8"/>
    <w:rsid w:val="00994958"/>
    <w:rsid w:val="0099535A"/>
    <w:rsid w:val="0099600D"/>
    <w:rsid w:val="00996614"/>
    <w:rsid w:val="00996B5B"/>
    <w:rsid w:val="009A070C"/>
    <w:rsid w:val="009A0A50"/>
    <w:rsid w:val="009A2A09"/>
    <w:rsid w:val="009A659E"/>
    <w:rsid w:val="009A7393"/>
    <w:rsid w:val="009B2CAC"/>
    <w:rsid w:val="009B3415"/>
    <w:rsid w:val="009B596A"/>
    <w:rsid w:val="009B6744"/>
    <w:rsid w:val="009C0922"/>
    <w:rsid w:val="009C23E9"/>
    <w:rsid w:val="009C4A60"/>
    <w:rsid w:val="009C51D1"/>
    <w:rsid w:val="009C5560"/>
    <w:rsid w:val="009C5E3A"/>
    <w:rsid w:val="009D201D"/>
    <w:rsid w:val="009D3ADC"/>
    <w:rsid w:val="009D50CA"/>
    <w:rsid w:val="009D7877"/>
    <w:rsid w:val="009E2300"/>
    <w:rsid w:val="009E5F45"/>
    <w:rsid w:val="009E614D"/>
    <w:rsid w:val="009E7AA3"/>
    <w:rsid w:val="009E7B7F"/>
    <w:rsid w:val="009F060E"/>
    <w:rsid w:val="009F0DA3"/>
    <w:rsid w:val="009F12C4"/>
    <w:rsid w:val="009F18C8"/>
    <w:rsid w:val="009F4EA8"/>
    <w:rsid w:val="009F62EB"/>
    <w:rsid w:val="009F74F4"/>
    <w:rsid w:val="00A0320B"/>
    <w:rsid w:val="00A03220"/>
    <w:rsid w:val="00A05C19"/>
    <w:rsid w:val="00A06430"/>
    <w:rsid w:val="00A075E9"/>
    <w:rsid w:val="00A1468F"/>
    <w:rsid w:val="00A2775D"/>
    <w:rsid w:val="00A3019F"/>
    <w:rsid w:val="00A30A04"/>
    <w:rsid w:val="00A3197E"/>
    <w:rsid w:val="00A32319"/>
    <w:rsid w:val="00A33ADC"/>
    <w:rsid w:val="00A36DE1"/>
    <w:rsid w:val="00A40B87"/>
    <w:rsid w:val="00A42DF0"/>
    <w:rsid w:val="00A42FB2"/>
    <w:rsid w:val="00A444B7"/>
    <w:rsid w:val="00A44D4B"/>
    <w:rsid w:val="00A44D68"/>
    <w:rsid w:val="00A467C3"/>
    <w:rsid w:val="00A5241A"/>
    <w:rsid w:val="00A52898"/>
    <w:rsid w:val="00A5312D"/>
    <w:rsid w:val="00A55E3D"/>
    <w:rsid w:val="00A5605F"/>
    <w:rsid w:val="00A567A0"/>
    <w:rsid w:val="00A571C2"/>
    <w:rsid w:val="00A60874"/>
    <w:rsid w:val="00A60FF9"/>
    <w:rsid w:val="00A61DA9"/>
    <w:rsid w:val="00A62B8F"/>
    <w:rsid w:val="00A6356F"/>
    <w:rsid w:val="00A718C0"/>
    <w:rsid w:val="00A71BC5"/>
    <w:rsid w:val="00A73B1D"/>
    <w:rsid w:val="00A749F2"/>
    <w:rsid w:val="00A751C2"/>
    <w:rsid w:val="00A75319"/>
    <w:rsid w:val="00A76040"/>
    <w:rsid w:val="00A76B6E"/>
    <w:rsid w:val="00A81F49"/>
    <w:rsid w:val="00A825F6"/>
    <w:rsid w:val="00A83858"/>
    <w:rsid w:val="00A90B0F"/>
    <w:rsid w:val="00A9103F"/>
    <w:rsid w:val="00A91EE1"/>
    <w:rsid w:val="00A94680"/>
    <w:rsid w:val="00A950D3"/>
    <w:rsid w:val="00A96FAE"/>
    <w:rsid w:val="00AA0DD9"/>
    <w:rsid w:val="00AA236E"/>
    <w:rsid w:val="00AA347D"/>
    <w:rsid w:val="00AA4BCC"/>
    <w:rsid w:val="00AA7B32"/>
    <w:rsid w:val="00AB056B"/>
    <w:rsid w:val="00AB183C"/>
    <w:rsid w:val="00AB1841"/>
    <w:rsid w:val="00AB2B93"/>
    <w:rsid w:val="00AC067C"/>
    <w:rsid w:val="00AC2CB6"/>
    <w:rsid w:val="00AC36E5"/>
    <w:rsid w:val="00AC5DED"/>
    <w:rsid w:val="00AC7E5E"/>
    <w:rsid w:val="00AE0959"/>
    <w:rsid w:val="00AE45AF"/>
    <w:rsid w:val="00AE4AF3"/>
    <w:rsid w:val="00AF0AD9"/>
    <w:rsid w:val="00AF0C61"/>
    <w:rsid w:val="00AF530D"/>
    <w:rsid w:val="00AF656E"/>
    <w:rsid w:val="00AF6A86"/>
    <w:rsid w:val="00AF731F"/>
    <w:rsid w:val="00B032D9"/>
    <w:rsid w:val="00B03E17"/>
    <w:rsid w:val="00B03E7E"/>
    <w:rsid w:val="00B04020"/>
    <w:rsid w:val="00B06A6D"/>
    <w:rsid w:val="00B07036"/>
    <w:rsid w:val="00B10901"/>
    <w:rsid w:val="00B1142A"/>
    <w:rsid w:val="00B127DE"/>
    <w:rsid w:val="00B14149"/>
    <w:rsid w:val="00B14D83"/>
    <w:rsid w:val="00B14E5E"/>
    <w:rsid w:val="00B1568E"/>
    <w:rsid w:val="00B17E7C"/>
    <w:rsid w:val="00B22473"/>
    <w:rsid w:val="00B24993"/>
    <w:rsid w:val="00B2583F"/>
    <w:rsid w:val="00B27087"/>
    <w:rsid w:val="00B30BB6"/>
    <w:rsid w:val="00B33863"/>
    <w:rsid w:val="00B356D4"/>
    <w:rsid w:val="00B35C5F"/>
    <w:rsid w:val="00B36FD5"/>
    <w:rsid w:val="00B37E64"/>
    <w:rsid w:val="00B4070B"/>
    <w:rsid w:val="00B40811"/>
    <w:rsid w:val="00B42101"/>
    <w:rsid w:val="00B45785"/>
    <w:rsid w:val="00B50652"/>
    <w:rsid w:val="00B54EE7"/>
    <w:rsid w:val="00B60375"/>
    <w:rsid w:val="00B636F5"/>
    <w:rsid w:val="00B63E61"/>
    <w:rsid w:val="00B646CA"/>
    <w:rsid w:val="00B6529D"/>
    <w:rsid w:val="00B72621"/>
    <w:rsid w:val="00B73E08"/>
    <w:rsid w:val="00B75593"/>
    <w:rsid w:val="00B80403"/>
    <w:rsid w:val="00B8413A"/>
    <w:rsid w:val="00B87EEA"/>
    <w:rsid w:val="00B914B1"/>
    <w:rsid w:val="00B92611"/>
    <w:rsid w:val="00B941B3"/>
    <w:rsid w:val="00B9548E"/>
    <w:rsid w:val="00B9693C"/>
    <w:rsid w:val="00B9767A"/>
    <w:rsid w:val="00BA1792"/>
    <w:rsid w:val="00BA4773"/>
    <w:rsid w:val="00BA78BD"/>
    <w:rsid w:val="00BA7E1D"/>
    <w:rsid w:val="00BB091E"/>
    <w:rsid w:val="00BB0F20"/>
    <w:rsid w:val="00BB4916"/>
    <w:rsid w:val="00BB6065"/>
    <w:rsid w:val="00BB78CA"/>
    <w:rsid w:val="00BC0EE5"/>
    <w:rsid w:val="00BC3785"/>
    <w:rsid w:val="00BC3B8B"/>
    <w:rsid w:val="00BC4D8C"/>
    <w:rsid w:val="00BC67AF"/>
    <w:rsid w:val="00BC7C53"/>
    <w:rsid w:val="00BD3008"/>
    <w:rsid w:val="00BD3B7D"/>
    <w:rsid w:val="00BD444A"/>
    <w:rsid w:val="00BD7F8B"/>
    <w:rsid w:val="00BE16FA"/>
    <w:rsid w:val="00BE3476"/>
    <w:rsid w:val="00BF05F8"/>
    <w:rsid w:val="00BF084C"/>
    <w:rsid w:val="00BF168F"/>
    <w:rsid w:val="00BF1712"/>
    <w:rsid w:val="00BF23F1"/>
    <w:rsid w:val="00BF34F5"/>
    <w:rsid w:val="00BF3CAE"/>
    <w:rsid w:val="00C00A8F"/>
    <w:rsid w:val="00C04F78"/>
    <w:rsid w:val="00C1111C"/>
    <w:rsid w:val="00C12404"/>
    <w:rsid w:val="00C12F69"/>
    <w:rsid w:val="00C138BA"/>
    <w:rsid w:val="00C248DE"/>
    <w:rsid w:val="00C30021"/>
    <w:rsid w:val="00C301AF"/>
    <w:rsid w:val="00C30958"/>
    <w:rsid w:val="00C31767"/>
    <w:rsid w:val="00C33501"/>
    <w:rsid w:val="00C337D4"/>
    <w:rsid w:val="00C34846"/>
    <w:rsid w:val="00C34D52"/>
    <w:rsid w:val="00C36099"/>
    <w:rsid w:val="00C44D77"/>
    <w:rsid w:val="00C45443"/>
    <w:rsid w:val="00C46459"/>
    <w:rsid w:val="00C47004"/>
    <w:rsid w:val="00C475CD"/>
    <w:rsid w:val="00C47808"/>
    <w:rsid w:val="00C50B87"/>
    <w:rsid w:val="00C50EE3"/>
    <w:rsid w:val="00C51E56"/>
    <w:rsid w:val="00C51FEC"/>
    <w:rsid w:val="00C5262B"/>
    <w:rsid w:val="00C5273A"/>
    <w:rsid w:val="00C550EC"/>
    <w:rsid w:val="00C57057"/>
    <w:rsid w:val="00C63749"/>
    <w:rsid w:val="00C63D99"/>
    <w:rsid w:val="00C649B2"/>
    <w:rsid w:val="00C649CF"/>
    <w:rsid w:val="00C6519B"/>
    <w:rsid w:val="00C6556B"/>
    <w:rsid w:val="00C6578C"/>
    <w:rsid w:val="00C65E63"/>
    <w:rsid w:val="00C65E68"/>
    <w:rsid w:val="00C70664"/>
    <w:rsid w:val="00C7178F"/>
    <w:rsid w:val="00C71959"/>
    <w:rsid w:val="00C7336B"/>
    <w:rsid w:val="00C74E54"/>
    <w:rsid w:val="00C768A3"/>
    <w:rsid w:val="00C84B23"/>
    <w:rsid w:val="00C8730A"/>
    <w:rsid w:val="00C90EDD"/>
    <w:rsid w:val="00C942B9"/>
    <w:rsid w:val="00C96365"/>
    <w:rsid w:val="00C9784A"/>
    <w:rsid w:val="00C9797D"/>
    <w:rsid w:val="00CA0A69"/>
    <w:rsid w:val="00CA1838"/>
    <w:rsid w:val="00CA191E"/>
    <w:rsid w:val="00CB0C25"/>
    <w:rsid w:val="00CB24B2"/>
    <w:rsid w:val="00CB55F5"/>
    <w:rsid w:val="00CC10C9"/>
    <w:rsid w:val="00CC1179"/>
    <w:rsid w:val="00CC1890"/>
    <w:rsid w:val="00CC36CC"/>
    <w:rsid w:val="00CC64C2"/>
    <w:rsid w:val="00CC78F8"/>
    <w:rsid w:val="00CD052F"/>
    <w:rsid w:val="00CD396D"/>
    <w:rsid w:val="00CD3FD0"/>
    <w:rsid w:val="00CD544F"/>
    <w:rsid w:val="00CD6A9E"/>
    <w:rsid w:val="00CD7399"/>
    <w:rsid w:val="00CD750D"/>
    <w:rsid w:val="00CD7603"/>
    <w:rsid w:val="00CD7A10"/>
    <w:rsid w:val="00CE1EF6"/>
    <w:rsid w:val="00CE25E4"/>
    <w:rsid w:val="00CE34CC"/>
    <w:rsid w:val="00CE5910"/>
    <w:rsid w:val="00CF0A4B"/>
    <w:rsid w:val="00CF2911"/>
    <w:rsid w:val="00CF59D9"/>
    <w:rsid w:val="00CF5C62"/>
    <w:rsid w:val="00CF6328"/>
    <w:rsid w:val="00D0251B"/>
    <w:rsid w:val="00D044B9"/>
    <w:rsid w:val="00D06E7C"/>
    <w:rsid w:val="00D06ED8"/>
    <w:rsid w:val="00D10638"/>
    <w:rsid w:val="00D13A6B"/>
    <w:rsid w:val="00D13BA0"/>
    <w:rsid w:val="00D13EE2"/>
    <w:rsid w:val="00D1482A"/>
    <w:rsid w:val="00D21947"/>
    <w:rsid w:val="00D2246C"/>
    <w:rsid w:val="00D241BC"/>
    <w:rsid w:val="00D24654"/>
    <w:rsid w:val="00D25031"/>
    <w:rsid w:val="00D251F3"/>
    <w:rsid w:val="00D31968"/>
    <w:rsid w:val="00D33AAA"/>
    <w:rsid w:val="00D3704C"/>
    <w:rsid w:val="00D37C41"/>
    <w:rsid w:val="00D407C8"/>
    <w:rsid w:val="00D42AB9"/>
    <w:rsid w:val="00D43C19"/>
    <w:rsid w:val="00D43DF8"/>
    <w:rsid w:val="00D4464B"/>
    <w:rsid w:val="00D450B7"/>
    <w:rsid w:val="00D51815"/>
    <w:rsid w:val="00D5516D"/>
    <w:rsid w:val="00D551FB"/>
    <w:rsid w:val="00D62314"/>
    <w:rsid w:val="00D63CD4"/>
    <w:rsid w:val="00D65BED"/>
    <w:rsid w:val="00D65D77"/>
    <w:rsid w:val="00D70971"/>
    <w:rsid w:val="00D71629"/>
    <w:rsid w:val="00D748F3"/>
    <w:rsid w:val="00D7519A"/>
    <w:rsid w:val="00D77449"/>
    <w:rsid w:val="00D82F96"/>
    <w:rsid w:val="00D83CDB"/>
    <w:rsid w:val="00D862E0"/>
    <w:rsid w:val="00D871DD"/>
    <w:rsid w:val="00D904AA"/>
    <w:rsid w:val="00D925B0"/>
    <w:rsid w:val="00D93A76"/>
    <w:rsid w:val="00D95E35"/>
    <w:rsid w:val="00D962C1"/>
    <w:rsid w:val="00D97E71"/>
    <w:rsid w:val="00DA39DD"/>
    <w:rsid w:val="00DA788F"/>
    <w:rsid w:val="00DA7A27"/>
    <w:rsid w:val="00DB3380"/>
    <w:rsid w:val="00DB5A2A"/>
    <w:rsid w:val="00DC01AE"/>
    <w:rsid w:val="00DC27BE"/>
    <w:rsid w:val="00DC6926"/>
    <w:rsid w:val="00DD09AD"/>
    <w:rsid w:val="00DD4B79"/>
    <w:rsid w:val="00DD64CB"/>
    <w:rsid w:val="00DE32DA"/>
    <w:rsid w:val="00DE4E1E"/>
    <w:rsid w:val="00DE505D"/>
    <w:rsid w:val="00DE70E1"/>
    <w:rsid w:val="00DE742E"/>
    <w:rsid w:val="00DF05A2"/>
    <w:rsid w:val="00DF1692"/>
    <w:rsid w:val="00DF17ED"/>
    <w:rsid w:val="00DF64F7"/>
    <w:rsid w:val="00DF669B"/>
    <w:rsid w:val="00E00265"/>
    <w:rsid w:val="00E01B6F"/>
    <w:rsid w:val="00E060D7"/>
    <w:rsid w:val="00E073D5"/>
    <w:rsid w:val="00E079F6"/>
    <w:rsid w:val="00E11D7A"/>
    <w:rsid w:val="00E12705"/>
    <w:rsid w:val="00E16B5B"/>
    <w:rsid w:val="00E25607"/>
    <w:rsid w:val="00E276AD"/>
    <w:rsid w:val="00E27C57"/>
    <w:rsid w:val="00E3026A"/>
    <w:rsid w:val="00E30A81"/>
    <w:rsid w:val="00E316DE"/>
    <w:rsid w:val="00E36ABF"/>
    <w:rsid w:val="00E4068C"/>
    <w:rsid w:val="00E44C29"/>
    <w:rsid w:val="00E452F1"/>
    <w:rsid w:val="00E46AE5"/>
    <w:rsid w:val="00E545ED"/>
    <w:rsid w:val="00E55336"/>
    <w:rsid w:val="00E5571F"/>
    <w:rsid w:val="00E56FA9"/>
    <w:rsid w:val="00E57688"/>
    <w:rsid w:val="00E57A1C"/>
    <w:rsid w:val="00E60171"/>
    <w:rsid w:val="00E63133"/>
    <w:rsid w:val="00E64EE1"/>
    <w:rsid w:val="00E746C7"/>
    <w:rsid w:val="00E76F0C"/>
    <w:rsid w:val="00E81A54"/>
    <w:rsid w:val="00E91B45"/>
    <w:rsid w:val="00E91EC8"/>
    <w:rsid w:val="00E925FA"/>
    <w:rsid w:val="00E93871"/>
    <w:rsid w:val="00E93C52"/>
    <w:rsid w:val="00E97B69"/>
    <w:rsid w:val="00E97D45"/>
    <w:rsid w:val="00EA01B5"/>
    <w:rsid w:val="00EA0A2F"/>
    <w:rsid w:val="00EB06D9"/>
    <w:rsid w:val="00EB112D"/>
    <w:rsid w:val="00EB4C55"/>
    <w:rsid w:val="00EB5E8F"/>
    <w:rsid w:val="00EB6506"/>
    <w:rsid w:val="00EB7D29"/>
    <w:rsid w:val="00EC0463"/>
    <w:rsid w:val="00EC1E70"/>
    <w:rsid w:val="00EC4BE6"/>
    <w:rsid w:val="00EC64F0"/>
    <w:rsid w:val="00EC7793"/>
    <w:rsid w:val="00EC79CC"/>
    <w:rsid w:val="00ED016F"/>
    <w:rsid w:val="00ED20C6"/>
    <w:rsid w:val="00ED5D4D"/>
    <w:rsid w:val="00ED68E5"/>
    <w:rsid w:val="00ED7969"/>
    <w:rsid w:val="00EE232F"/>
    <w:rsid w:val="00EE3E97"/>
    <w:rsid w:val="00EE5E36"/>
    <w:rsid w:val="00EE5F1B"/>
    <w:rsid w:val="00EE60E3"/>
    <w:rsid w:val="00EE6CB9"/>
    <w:rsid w:val="00EF192D"/>
    <w:rsid w:val="00EF1969"/>
    <w:rsid w:val="00EF19E8"/>
    <w:rsid w:val="00EF25CF"/>
    <w:rsid w:val="00EF3511"/>
    <w:rsid w:val="00EF3C18"/>
    <w:rsid w:val="00EF54BC"/>
    <w:rsid w:val="00EF5F81"/>
    <w:rsid w:val="00EF67C4"/>
    <w:rsid w:val="00F012FB"/>
    <w:rsid w:val="00F023C9"/>
    <w:rsid w:val="00F02AD2"/>
    <w:rsid w:val="00F03E76"/>
    <w:rsid w:val="00F05A97"/>
    <w:rsid w:val="00F10040"/>
    <w:rsid w:val="00F11C28"/>
    <w:rsid w:val="00F12FF7"/>
    <w:rsid w:val="00F13F8A"/>
    <w:rsid w:val="00F173D1"/>
    <w:rsid w:val="00F17542"/>
    <w:rsid w:val="00F2382C"/>
    <w:rsid w:val="00F24AB3"/>
    <w:rsid w:val="00F26617"/>
    <w:rsid w:val="00F30BA5"/>
    <w:rsid w:val="00F31775"/>
    <w:rsid w:val="00F31C15"/>
    <w:rsid w:val="00F3553F"/>
    <w:rsid w:val="00F35F4F"/>
    <w:rsid w:val="00F364B7"/>
    <w:rsid w:val="00F374B7"/>
    <w:rsid w:val="00F406DD"/>
    <w:rsid w:val="00F434D1"/>
    <w:rsid w:val="00F43EF7"/>
    <w:rsid w:val="00F46AEF"/>
    <w:rsid w:val="00F46C0D"/>
    <w:rsid w:val="00F47795"/>
    <w:rsid w:val="00F5281C"/>
    <w:rsid w:val="00F529F7"/>
    <w:rsid w:val="00F53775"/>
    <w:rsid w:val="00F53D72"/>
    <w:rsid w:val="00F5550E"/>
    <w:rsid w:val="00F576F3"/>
    <w:rsid w:val="00F57DD3"/>
    <w:rsid w:val="00F60B88"/>
    <w:rsid w:val="00F61D19"/>
    <w:rsid w:val="00F627E3"/>
    <w:rsid w:val="00F642D5"/>
    <w:rsid w:val="00F64706"/>
    <w:rsid w:val="00F66DBD"/>
    <w:rsid w:val="00F6777E"/>
    <w:rsid w:val="00F721A9"/>
    <w:rsid w:val="00F73A32"/>
    <w:rsid w:val="00F75656"/>
    <w:rsid w:val="00F75D4F"/>
    <w:rsid w:val="00F8223C"/>
    <w:rsid w:val="00F82CF0"/>
    <w:rsid w:val="00F84FB9"/>
    <w:rsid w:val="00F8578C"/>
    <w:rsid w:val="00F8704B"/>
    <w:rsid w:val="00F91AF1"/>
    <w:rsid w:val="00F93621"/>
    <w:rsid w:val="00F938A2"/>
    <w:rsid w:val="00F93938"/>
    <w:rsid w:val="00F97B59"/>
    <w:rsid w:val="00FA1C58"/>
    <w:rsid w:val="00FA58F7"/>
    <w:rsid w:val="00FA68EA"/>
    <w:rsid w:val="00FB0C37"/>
    <w:rsid w:val="00FB2A58"/>
    <w:rsid w:val="00FB2DE9"/>
    <w:rsid w:val="00FB3E8E"/>
    <w:rsid w:val="00FB4C12"/>
    <w:rsid w:val="00FB6036"/>
    <w:rsid w:val="00FB615F"/>
    <w:rsid w:val="00FB616A"/>
    <w:rsid w:val="00FB67C1"/>
    <w:rsid w:val="00FB69BF"/>
    <w:rsid w:val="00FC0B9D"/>
    <w:rsid w:val="00FC55E4"/>
    <w:rsid w:val="00FC5BAE"/>
    <w:rsid w:val="00FC5DDC"/>
    <w:rsid w:val="00FC7A5D"/>
    <w:rsid w:val="00FD44AD"/>
    <w:rsid w:val="00FD594A"/>
    <w:rsid w:val="00FE0BE5"/>
    <w:rsid w:val="00FE31BD"/>
    <w:rsid w:val="00FE3F43"/>
    <w:rsid w:val="00FE5F71"/>
    <w:rsid w:val="00FF68C9"/>
    <w:rsid w:val="30623C98"/>
    <w:rsid w:val="580D023B"/>
    <w:rsid w:val="7781CDE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2736"/>
  <w15:chartTrackingRefBased/>
  <w15:docId w15:val="{3D25FA17-981B-4923-8CCE-D05CA54F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158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8B52E4"/>
    <w:pPr>
      <w:numPr>
        <w:numId w:val="10"/>
      </w:numPr>
      <w:spacing w:line="360" w:lineRule="auto"/>
      <w:jc w:val="both"/>
      <w:outlineLvl w:val="1"/>
    </w:pPr>
    <w:rPr>
      <w:b/>
    </w:rPr>
  </w:style>
  <w:style w:type="paragraph" w:styleId="Nadpis3">
    <w:name w:val="heading 3"/>
    <w:basedOn w:val="Odstavecseseznamem"/>
    <w:next w:val="Normln"/>
    <w:link w:val="Nadpis3Char"/>
    <w:uiPriority w:val="9"/>
    <w:unhideWhenUsed/>
    <w:qFormat/>
    <w:rsid w:val="00792BFE"/>
    <w:pPr>
      <w:numPr>
        <w:ilvl w:val="1"/>
      </w:numPr>
      <w:ind w:left="426"/>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15836"/>
    <w:rPr>
      <w:rFonts w:asciiTheme="majorHAnsi" w:eastAsiaTheme="majorEastAsia" w:hAnsiTheme="majorHAnsi" w:cstheme="majorBidi"/>
      <w:color w:val="2E74B5" w:themeColor="accent1" w:themeShade="BF"/>
      <w:sz w:val="32"/>
      <w:szCs w:val="32"/>
    </w:rPr>
  </w:style>
  <w:style w:type="paragraph" w:styleId="Zhlav">
    <w:name w:val="header"/>
    <w:basedOn w:val="Normln"/>
    <w:link w:val="ZhlavChar"/>
    <w:uiPriority w:val="99"/>
    <w:unhideWhenUsed/>
    <w:rsid w:val="00016B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16BE8"/>
  </w:style>
  <w:style w:type="paragraph" w:styleId="Zpat">
    <w:name w:val="footer"/>
    <w:basedOn w:val="Normln"/>
    <w:link w:val="ZpatChar"/>
    <w:uiPriority w:val="99"/>
    <w:unhideWhenUsed/>
    <w:rsid w:val="00016BE8"/>
    <w:pPr>
      <w:tabs>
        <w:tab w:val="center" w:pos="4536"/>
        <w:tab w:val="right" w:pos="9072"/>
      </w:tabs>
      <w:spacing w:after="0" w:line="240" w:lineRule="auto"/>
    </w:pPr>
  </w:style>
  <w:style w:type="character" w:customStyle="1" w:styleId="ZpatChar">
    <w:name w:val="Zápatí Char"/>
    <w:basedOn w:val="Standardnpsmoodstavce"/>
    <w:link w:val="Zpat"/>
    <w:uiPriority w:val="99"/>
    <w:rsid w:val="00016BE8"/>
  </w:style>
  <w:style w:type="paragraph" w:styleId="Zkladntext">
    <w:name w:val="Body Text"/>
    <w:basedOn w:val="Normln"/>
    <w:link w:val="ZkladntextChar"/>
    <w:rsid w:val="00C70664"/>
    <w:pPr>
      <w:spacing w:after="0" w:line="240" w:lineRule="auto"/>
      <w:jc w:val="both"/>
    </w:pPr>
    <w:rPr>
      <w:rFonts w:ascii="Times New Roman" w:eastAsia="Times New Roman" w:hAnsi="Times New Roman" w:cs="Times New Roman"/>
      <w:bCs/>
      <w:sz w:val="24"/>
      <w:szCs w:val="24"/>
      <w:lang w:eastAsia="cs-CZ"/>
    </w:rPr>
  </w:style>
  <w:style w:type="character" w:customStyle="1" w:styleId="ZkladntextChar">
    <w:name w:val="Základní text Char"/>
    <w:basedOn w:val="Standardnpsmoodstavce"/>
    <w:link w:val="Zkladntext"/>
    <w:rsid w:val="00C70664"/>
    <w:rPr>
      <w:rFonts w:ascii="Times New Roman" w:eastAsia="Times New Roman" w:hAnsi="Times New Roman" w:cs="Times New Roman"/>
      <w:bCs/>
      <w:sz w:val="24"/>
      <w:szCs w:val="24"/>
      <w:lang w:eastAsia="cs-CZ"/>
    </w:rPr>
  </w:style>
  <w:style w:type="character" w:styleId="Hypertextovodkaz">
    <w:name w:val="Hyperlink"/>
    <w:basedOn w:val="Standardnpsmoodstavce"/>
    <w:semiHidden/>
    <w:rsid w:val="007B3D7B"/>
    <w:rPr>
      <w:color w:val="0000FF"/>
      <w:u w:val="single"/>
    </w:rPr>
  </w:style>
  <w:style w:type="character" w:styleId="Sledovanodkaz">
    <w:name w:val="FollowedHyperlink"/>
    <w:basedOn w:val="Standardnpsmoodstavce"/>
    <w:uiPriority w:val="99"/>
    <w:semiHidden/>
    <w:unhideWhenUsed/>
    <w:rsid w:val="00E060D7"/>
    <w:rPr>
      <w:color w:val="954F72" w:themeColor="followedHyperlink"/>
      <w:u w:val="single"/>
    </w:rPr>
  </w:style>
  <w:style w:type="character" w:styleId="Nevyeenzmnka">
    <w:name w:val="Unresolved Mention"/>
    <w:basedOn w:val="Standardnpsmoodstavce"/>
    <w:uiPriority w:val="99"/>
    <w:semiHidden/>
    <w:unhideWhenUsed/>
    <w:rsid w:val="00AA7B32"/>
    <w:rPr>
      <w:color w:val="605E5C"/>
      <w:shd w:val="clear" w:color="auto" w:fill="E1DFDD"/>
    </w:rPr>
  </w:style>
  <w:style w:type="paragraph" w:styleId="Revize">
    <w:name w:val="Revision"/>
    <w:hidden/>
    <w:uiPriority w:val="99"/>
    <w:semiHidden/>
    <w:rsid w:val="00C96365"/>
    <w:pPr>
      <w:spacing w:after="0" w:line="240" w:lineRule="auto"/>
    </w:pPr>
  </w:style>
  <w:style w:type="character" w:styleId="Odkaznakoment">
    <w:name w:val="annotation reference"/>
    <w:basedOn w:val="Standardnpsmoodstavce"/>
    <w:uiPriority w:val="99"/>
    <w:semiHidden/>
    <w:unhideWhenUsed/>
    <w:rsid w:val="003A11BF"/>
    <w:rPr>
      <w:sz w:val="16"/>
      <w:szCs w:val="16"/>
    </w:rPr>
  </w:style>
  <w:style w:type="paragraph" w:styleId="Textkomente">
    <w:name w:val="annotation text"/>
    <w:basedOn w:val="Normln"/>
    <w:link w:val="TextkomenteChar"/>
    <w:uiPriority w:val="99"/>
    <w:unhideWhenUsed/>
    <w:rsid w:val="003A11BF"/>
    <w:pPr>
      <w:spacing w:line="240" w:lineRule="auto"/>
    </w:pPr>
    <w:rPr>
      <w:sz w:val="20"/>
      <w:szCs w:val="20"/>
    </w:rPr>
  </w:style>
  <w:style w:type="character" w:customStyle="1" w:styleId="TextkomenteChar">
    <w:name w:val="Text komentáře Char"/>
    <w:basedOn w:val="Standardnpsmoodstavce"/>
    <w:link w:val="Textkomente"/>
    <w:uiPriority w:val="99"/>
    <w:rsid w:val="003A11BF"/>
    <w:rPr>
      <w:sz w:val="20"/>
      <w:szCs w:val="20"/>
    </w:rPr>
  </w:style>
  <w:style w:type="paragraph" w:styleId="Pedmtkomente">
    <w:name w:val="annotation subject"/>
    <w:basedOn w:val="Textkomente"/>
    <w:next w:val="Textkomente"/>
    <w:link w:val="PedmtkomenteChar"/>
    <w:uiPriority w:val="99"/>
    <w:semiHidden/>
    <w:unhideWhenUsed/>
    <w:rsid w:val="003A11BF"/>
    <w:rPr>
      <w:b/>
      <w:bCs/>
    </w:rPr>
  </w:style>
  <w:style w:type="character" w:customStyle="1" w:styleId="PedmtkomenteChar">
    <w:name w:val="Předmět komentáře Char"/>
    <w:basedOn w:val="TextkomenteChar"/>
    <w:link w:val="Pedmtkomente"/>
    <w:uiPriority w:val="99"/>
    <w:semiHidden/>
    <w:rsid w:val="003A11BF"/>
    <w:rPr>
      <w:b/>
      <w:bCs/>
      <w:sz w:val="20"/>
      <w:szCs w:val="20"/>
    </w:rPr>
  </w:style>
  <w:style w:type="paragraph" w:styleId="Odstavecseseznamem">
    <w:name w:val="List Paragraph"/>
    <w:basedOn w:val="Normln"/>
    <w:uiPriority w:val="34"/>
    <w:qFormat/>
    <w:rsid w:val="008F4745"/>
    <w:pPr>
      <w:numPr>
        <w:ilvl w:val="2"/>
        <w:numId w:val="10"/>
      </w:numPr>
      <w:spacing w:before="240" w:after="240" w:line="276" w:lineRule="auto"/>
      <w:ind w:left="709" w:hanging="709"/>
      <w:contextualSpacing/>
      <w:jc w:val="both"/>
    </w:pPr>
  </w:style>
  <w:style w:type="character" w:styleId="Zstupntext">
    <w:name w:val="Placeholder Text"/>
    <w:basedOn w:val="Standardnpsmoodstavce"/>
    <w:uiPriority w:val="99"/>
    <w:semiHidden/>
    <w:rsid w:val="000D510A"/>
    <w:rPr>
      <w:color w:val="666666"/>
    </w:rPr>
  </w:style>
  <w:style w:type="character" w:customStyle="1" w:styleId="Styl1">
    <w:name w:val="Styl1"/>
    <w:basedOn w:val="Standardnpsmoodstavce"/>
    <w:uiPriority w:val="1"/>
    <w:rsid w:val="004D4920"/>
    <w:rPr>
      <w:b/>
    </w:rPr>
  </w:style>
  <w:style w:type="table" w:styleId="Mkatabulky">
    <w:name w:val="Table Grid"/>
    <w:basedOn w:val="Normlntabulka"/>
    <w:uiPriority w:val="39"/>
    <w:rsid w:val="00E55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8B52E4"/>
    <w:rPr>
      <w:b/>
    </w:rPr>
  </w:style>
  <w:style w:type="character" w:customStyle="1" w:styleId="Nadpis3Char">
    <w:name w:val="Nadpis 3 Char"/>
    <w:basedOn w:val="Standardnpsmoodstavce"/>
    <w:link w:val="Nadpis3"/>
    <w:uiPriority w:val="9"/>
    <w:rsid w:val="00792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6010">
      <w:bodyDiv w:val="1"/>
      <w:marLeft w:val="0"/>
      <w:marRight w:val="0"/>
      <w:marTop w:val="0"/>
      <w:marBottom w:val="0"/>
      <w:divBdr>
        <w:top w:val="none" w:sz="0" w:space="0" w:color="auto"/>
        <w:left w:val="none" w:sz="0" w:space="0" w:color="auto"/>
        <w:bottom w:val="none" w:sz="0" w:space="0" w:color="auto"/>
        <w:right w:val="none" w:sz="0" w:space="0" w:color="auto"/>
      </w:divBdr>
    </w:div>
    <w:div w:id="566456090">
      <w:bodyDiv w:val="1"/>
      <w:marLeft w:val="0"/>
      <w:marRight w:val="0"/>
      <w:marTop w:val="0"/>
      <w:marBottom w:val="0"/>
      <w:divBdr>
        <w:top w:val="none" w:sz="0" w:space="0" w:color="auto"/>
        <w:left w:val="none" w:sz="0" w:space="0" w:color="auto"/>
        <w:bottom w:val="none" w:sz="0" w:space="0" w:color="auto"/>
        <w:right w:val="none" w:sz="0" w:space="0" w:color="auto"/>
      </w:divBdr>
    </w:div>
    <w:div w:id="640113556">
      <w:bodyDiv w:val="1"/>
      <w:marLeft w:val="0"/>
      <w:marRight w:val="0"/>
      <w:marTop w:val="0"/>
      <w:marBottom w:val="0"/>
      <w:divBdr>
        <w:top w:val="none" w:sz="0" w:space="0" w:color="auto"/>
        <w:left w:val="none" w:sz="0" w:space="0" w:color="auto"/>
        <w:bottom w:val="none" w:sz="0" w:space="0" w:color="auto"/>
        <w:right w:val="none" w:sz="0" w:space="0" w:color="auto"/>
      </w:divBdr>
    </w:div>
    <w:div w:id="938489002">
      <w:bodyDiv w:val="1"/>
      <w:marLeft w:val="0"/>
      <w:marRight w:val="0"/>
      <w:marTop w:val="0"/>
      <w:marBottom w:val="0"/>
      <w:divBdr>
        <w:top w:val="none" w:sz="0" w:space="0" w:color="auto"/>
        <w:left w:val="none" w:sz="0" w:space="0" w:color="auto"/>
        <w:bottom w:val="none" w:sz="0" w:space="0" w:color="auto"/>
        <w:right w:val="none" w:sz="0" w:space="0" w:color="auto"/>
      </w:divBdr>
    </w:div>
    <w:div w:id="1126697545">
      <w:bodyDiv w:val="1"/>
      <w:marLeft w:val="0"/>
      <w:marRight w:val="0"/>
      <w:marTop w:val="0"/>
      <w:marBottom w:val="0"/>
      <w:divBdr>
        <w:top w:val="none" w:sz="0" w:space="0" w:color="auto"/>
        <w:left w:val="none" w:sz="0" w:space="0" w:color="auto"/>
        <w:bottom w:val="none" w:sz="0" w:space="0" w:color="auto"/>
        <w:right w:val="none" w:sz="0" w:space="0" w:color="auto"/>
      </w:divBdr>
    </w:div>
    <w:div w:id="1573276340">
      <w:bodyDiv w:val="1"/>
      <w:marLeft w:val="0"/>
      <w:marRight w:val="0"/>
      <w:marTop w:val="0"/>
      <w:marBottom w:val="0"/>
      <w:divBdr>
        <w:top w:val="none" w:sz="0" w:space="0" w:color="auto"/>
        <w:left w:val="none" w:sz="0" w:space="0" w:color="auto"/>
        <w:bottom w:val="none" w:sz="0" w:space="0" w:color="auto"/>
        <w:right w:val="none" w:sz="0" w:space="0" w:color="auto"/>
      </w:divBdr>
    </w:div>
    <w:div w:id="1606842108">
      <w:bodyDiv w:val="1"/>
      <w:marLeft w:val="0"/>
      <w:marRight w:val="0"/>
      <w:marTop w:val="0"/>
      <w:marBottom w:val="0"/>
      <w:divBdr>
        <w:top w:val="none" w:sz="0" w:space="0" w:color="auto"/>
        <w:left w:val="none" w:sz="0" w:space="0" w:color="auto"/>
        <w:bottom w:val="none" w:sz="0" w:space="0" w:color="auto"/>
        <w:right w:val="none" w:sz="0" w:space="0" w:color="auto"/>
      </w:divBdr>
    </w:div>
    <w:div w:id="1889294686">
      <w:bodyDiv w:val="1"/>
      <w:marLeft w:val="0"/>
      <w:marRight w:val="0"/>
      <w:marTop w:val="0"/>
      <w:marBottom w:val="0"/>
      <w:divBdr>
        <w:top w:val="none" w:sz="0" w:space="0" w:color="auto"/>
        <w:left w:val="none" w:sz="0" w:space="0" w:color="auto"/>
        <w:bottom w:val="none" w:sz="0" w:space="0" w:color="auto"/>
        <w:right w:val="none" w:sz="0" w:space="0" w:color="auto"/>
      </w:divBdr>
    </w:div>
    <w:div w:id="208063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roslav.dostal@ksus.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pjpk.cz/metodicke-pokyny-smernice-a-dalsi-technicke-pre/" TargetMode="External"/><Relationship Id="rId17" Type="http://schemas.openxmlformats.org/officeDocument/2006/relationships/image" Target="media/image4.tmp"/><Relationship Id="rId2" Type="http://schemas.openxmlformats.org/officeDocument/2006/relationships/customXml" Target="../customXml/item2.xml"/><Relationship Id="rId16" Type="http://schemas.openxmlformats.org/officeDocument/2006/relationships/image" Target="media/image3.tmp"/><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mp"/><Relationship Id="rId5" Type="http://schemas.openxmlformats.org/officeDocument/2006/relationships/styles" Target="styles.xml"/><Relationship Id="rId15" Type="http://schemas.openxmlformats.org/officeDocument/2006/relationships/hyperlink" Target="mailto:lenka.netahlova@ksus.cz"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ilan.jerabek@ksus.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9D825462-BF3C-4AB8-B56B-3AE2C6B3F8B9}"/>
      </w:docPartPr>
      <w:docPartBody>
        <w:p w:rsidR="00FA1C58" w:rsidRDefault="00FA1C58">
          <w:r w:rsidRPr="00DB44B6">
            <w:rPr>
              <w:rStyle w:val="Zstupntext"/>
            </w:rPr>
            <w:t>Zvolte položku.</w:t>
          </w:r>
        </w:p>
      </w:docPartBody>
    </w:docPart>
    <w:docPart>
      <w:docPartPr>
        <w:name w:val="DefaultPlaceholder_-1854013440"/>
        <w:category>
          <w:name w:val="Obecné"/>
          <w:gallery w:val="placeholder"/>
        </w:category>
        <w:types>
          <w:type w:val="bbPlcHdr"/>
        </w:types>
        <w:behaviors>
          <w:behavior w:val="content"/>
        </w:behaviors>
        <w:guid w:val="{44DACBA0-351D-4DDA-B950-121ED9F44359}"/>
      </w:docPartPr>
      <w:docPartBody>
        <w:p w:rsidR="00FA1C58" w:rsidRDefault="00FA1C58">
          <w:r w:rsidRPr="00DB44B6">
            <w:rPr>
              <w:rStyle w:val="Zstupntext"/>
            </w:rPr>
            <w:t>Klikněte nebo klepněte sem a zadejte text.</w:t>
          </w:r>
        </w:p>
      </w:docPartBody>
    </w:docPart>
    <w:docPart>
      <w:docPartPr>
        <w:name w:val="02AE6C8735364A18865AD457076650AF"/>
        <w:category>
          <w:name w:val="Obecné"/>
          <w:gallery w:val="placeholder"/>
        </w:category>
        <w:types>
          <w:type w:val="bbPlcHdr"/>
        </w:types>
        <w:behaviors>
          <w:behavior w:val="content"/>
        </w:behaviors>
        <w:guid w:val="{1F4D8BAC-8351-4286-A28F-0ED6B4224843}"/>
      </w:docPartPr>
      <w:docPartBody>
        <w:p w:rsidR="006F4A72" w:rsidRDefault="00C51E56" w:rsidP="00C51E56">
          <w:pPr>
            <w:pStyle w:val="02AE6C8735364A18865AD457076650AF"/>
          </w:pPr>
          <w:r w:rsidRPr="00DB44B6">
            <w:rPr>
              <w:rStyle w:val="Zstupntext"/>
            </w:rPr>
            <w:t>Klikněte nebo klepněte sem a zadejte text.</w:t>
          </w:r>
        </w:p>
      </w:docPartBody>
    </w:docPart>
    <w:docPart>
      <w:docPartPr>
        <w:name w:val="17411E652BD6417B930B391B2C1669E7"/>
        <w:category>
          <w:name w:val="Obecné"/>
          <w:gallery w:val="placeholder"/>
        </w:category>
        <w:types>
          <w:type w:val="bbPlcHdr"/>
        </w:types>
        <w:behaviors>
          <w:behavior w:val="content"/>
        </w:behaviors>
        <w:guid w:val="{17E7E8DF-09E8-4180-B252-F809B29EC157}"/>
      </w:docPartPr>
      <w:docPartBody>
        <w:p w:rsidR="006F4A72" w:rsidRDefault="00C51E56" w:rsidP="00C51E56">
          <w:pPr>
            <w:pStyle w:val="17411E652BD6417B930B391B2C1669E7"/>
          </w:pPr>
          <w:r w:rsidRPr="00DB44B6">
            <w:rPr>
              <w:rStyle w:val="Zstupntext"/>
            </w:rPr>
            <w:t>Klikněte nebo klepněte sem a zadejte text.</w:t>
          </w:r>
        </w:p>
      </w:docPartBody>
    </w:docPart>
    <w:docPart>
      <w:docPartPr>
        <w:name w:val="CD4E3406657641FB805DD1F598F93029"/>
        <w:category>
          <w:name w:val="Obecné"/>
          <w:gallery w:val="placeholder"/>
        </w:category>
        <w:types>
          <w:type w:val="bbPlcHdr"/>
        </w:types>
        <w:behaviors>
          <w:behavior w:val="content"/>
        </w:behaviors>
        <w:guid w:val="{DB7CA511-4589-45A5-9DAB-73AC91C54DC1}"/>
      </w:docPartPr>
      <w:docPartBody>
        <w:p w:rsidR="006F4A72" w:rsidRDefault="00C51E56" w:rsidP="00C51E56">
          <w:pPr>
            <w:pStyle w:val="CD4E3406657641FB805DD1F598F93029"/>
          </w:pPr>
          <w:r w:rsidRPr="00DB44B6">
            <w:rPr>
              <w:rStyle w:val="Zstupntext"/>
            </w:rPr>
            <w:t>Klikněte nebo klepněte sem a zadejte text.</w:t>
          </w:r>
        </w:p>
      </w:docPartBody>
    </w:docPart>
    <w:docPart>
      <w:docPartPr>
        <w:name w:val="D82F72E93D0B4DAF80DFA0537900C7DA"/>
        <w:category>
          <w:name w:val="Obecné"/>
          <w:gallery w:val="placeholder"/>
        </w:category>
        <w:types>
          <w:type w:val="bbPlcHdr"/>
        </w:types>
        <w:behaviors>
          <w:behavior w:val="content"/>
        </w:behaviors>
        <w:guid w:val="{754802B0-1BA0-442E-8157-2FD6CA99F9FF}"/>
      </w:docPartPr>
      <w:docPartBody>
        <w:p w:rsidR="006F4A72" w:rsidRDefault="00C51E56" w:rsidP="00C51E56">
          <w:pPr>
            <w:pStyle w:val="D82F72E93D0B4DAF80DFA0537900C7DA"/>
          </w:pPr>
          <w:r w:rsidRPr="00DB44B6">
            <w:rPr>
              <w:rStyle w:val="Zstupntext"/>
            </w:rPr>
            <w:t>Klikněte nebo klepněte sem a zadejte text.</w:t>
          </w:r>
        </w:p>
      </w:docPartBody>
    </w:docPart>
    <w:docPart>
      <w:docPartPr>
        <w:name w:val="F6ACE7D08A094B5DB0AB5A7E1F35ECE2"/>
        <w:category>
          <w:name w:val="Obecné"/>
          <w:gallery w:val="placeholder"/>
        </w:category>
        <w:types>
          <w:type w:val="bbPlcHdr"/>
        </w:types>
        <w:behaviors>
          <w:behavior w:val="content"/>
        </w:behaviors>
        <w:guid w:val="{1895E252-8F92-42DB-8FF8-37F43D921047}"/>
      </w:docPartPr>
      <w:docPartBody>
        <w:p w:rsidR="00E91D68" w:rsidRDefault="00FA1C58">
          <w:pPr>
            <w:pStyle w:val="F6ACE7D08A094B5DB0AB5A7E1F35ECE2"/>
          </w:pPr>
          <w:r w:rsidRPr="00DB44B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58"/>
    <w:rsid w:val="00014DA2"/>
    <w:rsid w:val="00036644"/>
    <w:rsid w:val="000504A2"/>
    <w:rsid w:val="00083C25"/>
    <w:rsid w:val="00134064"/>
    <w:rsid w:val="001C3957"/>
    <w:rsid w:val="00270553"/>
    <w:rsid w:val="003546A5"/>
    <w:rsid w:val="00402CDA"/>
    <w:rsid w:val="0044402F"/>
    <w:rsid w:val="004925EC"/>
    <w:rsid w:val="004D5BD5"/>
    <w:rsid w:val="004F2725"/>
    <w:rsid w:val="00541FA5"/>
    <w:rsid w:val="00557C1E"/>
    <w:rsid w:val="00565608"/>
    <w:rsid w:val="005C3892"/>
    <w:rsid w:val="005C4187"/>
    <w:rsid w:val="00612899"/>
    <w:rsid w:val="00613D84"/>
    <w:rsid w:val="00677208"/>
    <w:rsid w:val="006F4A72"/>
    <w:rsid w:val="007777AE"/>
    <w:rsid w:val="00860EC5"/>
    <w:rsid w:val="00867514"/>
    <w:rsid w:val="008E5EAF"/>
    <w:rsid w:val="0099530A"/>
    <w:rsid w:val="009A337C"/>
    <w:rsid w:val="00B127DE"/>
    <w:rsid w:val="00B2583F"/>
    <w:rsid w:val="00B9767A"/>
    <w:rsid w:val="00BC1F0D"/>
    <w:rsid w:val="00C51E56"/>
    <w:rsid w:val="00C8730A"/>
    <w:rsid w:val="00D13096"/>
    <w:rsid w:val="00E25607"/>
    <w:rsid w:val="00E56FA9"/>
    <w:rsid w:val="00E669A0"/>
    <w:rsid w:val="00E91D68"/>
    <w:rsid w:val="00EF1969"/>
    <w:rsid w:val="00F8704B"/>
    <w:rsid w:val="00FA1C5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13096"/>
    <w:rPr>
      <w:color w:val="666666"/>
    </w:rPr>
  </w:style>
  <w:style w:type="paragraph" w:customStyle="1" w:styleId="02AE6C8735364A18865AD457076650AF">
    <w:name w:val="02AE6C8735364A18865AD457076650AF"/>
    <w:rsid w:val="00C51E56"/>
  </w:style>
  <w:style w:type="paragraph" w:customStyle="1" w:styleId="17411E652BD6417B930B391B2C1669E7">
    <w:name w:val="17411E652BD6417B930B391B2C1669E7"/>
    <w:rsid w:val="00C51E56"/>
  </w:style>
  <w:style w:type="paragraph" w:customStyle="1" w:styleId="CD4E3406657641FB805DD1F598F93029">
    <w:name w:val="CD4E3406657641FB805DD1F598F93029"/>
    <w:rsid w:val="00C51E56"/>
  </w:style>
  <w:style w:type="paragraph" w:customStyle="1" w:styleId="D82F72E93D0B4DAF80DFA0537900C7DA">
    <w:name w:val="D82F72E93D0B4DAF80DFA0537900C7DA"/>
    <w:rsid w:val="00C51E56"/>
  </w:style>
  <w:style w:type="paragraph" w:customStyle="1" w:styleId="F6ACE7D08A094B5DB0AB5A7E1F35ECE2">
    <w:name w:val="F6ACE7D08A094B5DB0AB5A7E1F35EC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EZAK xmlns="14030b43-ab77-4b64-908f-f640d3232cad">
      <Url xsi:nil="true"/>
      <Description xsi:nil="true"/>
    </EZAK>
  </documentManagement>
</p:properties>
</file>

<file path=customXml/itemProps1.xml><?xml version="1.0" encoding="utf-8"?>
<ds:datastoreItem xmlns:ds="http://schemas.openxmlformats.org/officeDocument/2006/customXml" ds:itemID="{B04A5DFE-4244-40AB-8E45-21BD1E2B4384}">
  <ds:schemaRefs>
    <ds:schemaRef ds:uri="http://schemas.microsoft.com/sharepoint/v3/contenttype/forms"/>
  </ds:schemaRefs>
</ds:datastoreItem>
</file>

<file path=customXml/itemProps2.xml><?xml version="1.0" encoding="utf-8"?>
<ds:datastoreItem xmlns:ds="http://schemas.openxmlformats.org/officeDocument/2006/customXml" ds:itemID="{7A601757-770C-467B-8F7A-B2C45484B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FDA70F-33BA-4298-9333-C52749CC5544}">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docProps/app.xml><?xml version="1.0" encoding="utf-8"?>
<Properties xmlns="http://schemas.openxmlformats.org/officeDocument/2006/extended-properties" xmlns:vt="http://schemas.openxmlformats.org/officeDocument/2006/docPropsVTypes">
  <Template>Normal.dotm</Template>
  <TotalTime>741</TotalTime>
  <Pages>7</Pages>
  <Words>1979</Words>
  <Characters>11681</Characters>
  <Application>Microsoft Office Word</Application>
  <DocSecurity>0</DocSecurity>
  <Lines>97</Lines>
  <Paragraphs>27</Paragraphs>
  <ScaleCrop>false</ScaleCrop>
  <Company>Krajská správa a údržba silnic středočeského kraje</Company>
  <LinksUpToDate>false</LinksUpToDate>
  <CharactersWithSpaces>13633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Horáčková Kateřina</dc:creator>
  <cp:keywords/>
  <dc:description/>
  <cp:lastModifiedBy>Netáhlová Lenka</cp:lastModifiedBy>
  <cp:revision>471</cp:revision>
  <cp:lastPrinted>2023-06-06T16:54:00Z</cp:lastPrinted>
  <dcterms:created xsi:type="dcterms:W3CDTF">2024-12-09T07:42:00Z</dcterms:created>
  <dcterms:modified xsi:type="dcterms:W3CDTF">2025-01-16T08:49:00Z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