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E3528" w14:textId="6A409F75" w:rsidR="00007E47" w:rsidRPr="00A52B10" w:rsidRDefault="00FB7E8E" w:rsidP="00007E47">
      <w:pPr>
        <w:pStyle w:val="Nzev"/>
        <w:spacing w:after="200" w:line="276" w:lineRule="auto"/>
        <w:rPr>
          <w:sz w:val="32"/>
          <w:szCs w:val="22"/>
        </w:rPr>
      </w:pPr>
      <w:r w:rsidRPr="00A52B10">
        <w:rPr>
          <w:sz w:val="32"/>
          <w:szCs w:val="22"/>
        </w:rPr>
        <w:t xml:space="preserve">Smlouva o </w:t>
      </w:r>
      <w:r w:rsidR="00A52B10" w:rsidRPr="00A52B10">
        <w:rPr>
          <w:sz w:val="32"/>
          <w:szCs w:val="22"/>
        </w:rPr>
        <w:t>přepravní kontrole</w:t>
      </w:r>
      <w:r w:rsidR="005C0B6A">
        <w:rPr>
          <w:sz w:val="32"/>
          <w:szCs w:val="22"/>
        </w:rPr>
        <w:t xml:space="preserve"> </w:t>
      </w:r>
      <w:r w:rsidR="005C0B6A" w:rsidRPr="00E94226">
        <w:rPr>
          <w:sz w:val="32"/>
          <w:szCs w:val="22"/>
        </w:rPr>
        <w:t xml:space="preserve">pro </w:t>
      </w:r>
      <w:r w:rsidR="00791ABD">
        <w:rPr>
          <w:sz w:val="32"/>
          <w:szCs w:val="22"/>
        </w:rPr>
        <w:t>soubor EMU400</w:t>
      </w:r>
    </w:p>
    <w:p w14:paraId="206A0238" w14:textId="3CD4DB5D" w:rsidR="00926DD5" w:rsidRPr="00493965" w:rsidRDefault="00FB7E8E" w:rsidP="00153EE7">
      <w:pPr>
        <w:pStyle w:val="Nzev"/>
        <w:spacing w:after="200" w:line="276" w:lineRule="auto"/>
        <w:rPr>
          <w:rFonts w:asciiTheme="minorHAnsi" w:hAnsiTheme="minorHAnsi" w:cs="Calibri"/>
          <w:sz w:val="22"/>
          <w:szCs w:val="22"/>
        </w:rPr>
      </w:pPr>
      <w:r w:rsidRPr="00493965">
        <w:rPr>
          <w:rFonts w:asciiTheme="minorHAnsi" w:hAnsiTheme="minorHAnsi" w:cs="Calibri"/>
          <w:sz w:val="22"/>
          <w:szCs w:val="22"/>
        </w:rPr>
        <w:t>Číslo smlouvy IDSK:</w:t>
      </w:r>
      <w:r w:rsidR="00153EE7">
        <w:rPr>
          <w:rFonts w:asciiTheme="minorHAnsi" w:hAnsiTheme="minorHAnsi" w:cs="Calibri"/>
          <w:sz w:val="22"/>
          <w:szCs w:val="22"/>
        </w:rPr>
        <w:br/>
      </w:r>
    </w:p>
    <w:p w14:paraId="1DE3EB26" w14:textId="77777777" w:rsidR="00354ECF" w:rsidRPr="00A52B10" w:rsidRDefault="00641FD4" w:rsidP="007532D3">
      <w:pPr>
        <w:spacing w:before="480"/>
        <w:rPr>
          <w:rFonts w:ascii="Times New Roman" w:hAnsi="Times New Roman"/>
          <w:b/>
          <w:sz w:val="24"/>
          <w:szCs w:val="24"/>
        </w:rPr>
      </w:pPr>
      <w:r w:rsidRPr="00A52B10">
        <w:rPr>
          <w:rFonts w:ascii="Times New Roman" w:hAnsi="Times New Roman"/>
          <w:b/>
          <w:sz w:val="24"/>
          <w:szCs w:val="24"/>
        </w:rPr>
        <w:t>SMLUVNÍ STRANY</w:t>
      </w:r>
    </w:p>
    <w:p w14:paraId="4BC0CB40" w14:textId="77777777" w:rsidR="00C50029" w:rsidRPr="00A52B10" w:rsidRDefault="00C50029" w:rsidP="00C50029">
      <w:pPr>
        <w:pStyle w:val="Odstavecseseznamem"/>
        <w:numPr>
          <w:ilvl w:val="0"/>
          <w:numId w:val="32"/>
        </w:numPr>
        <w:autoSpaceDE w:val="0"/>
        <w:autoSpaceDN w:val="0"/>
        <w:adjustRightInd w:val="0"/>
        <w:ind w:left="426" w:hanging="426"/>
        <w:contextualSpacing/>
        <w:rPr>
          <w:rFonts w:ascii="Times New Roman" w:hAnsi="Times New Roman" w:cs="Times New Roman"/>
          <w:b/>
          <w:sz w:val="24"/>
          <w:szCs w:val="24"/>
        </w:rPr>
      </w:pPr>
      <w:r w:rsidRPr="00A52B10">
        <w:rPr>
          <w:rFonts w:ascii="Times New Roman" w:hAnsi="Times New Roman" w:cs="Times New Roman"/>
          <w:b/>
          <w:sz w:val="24"/>
          <w:szCs w:val="24"/>
        </w:rPr>
        <w:t>Integrovaná doprava Středočeského kraje, příspěvková organizace</w:t>
      </w:r>
    </w:p>
    <w:p w14:paraId="3E4223CD" w14:textId="16B08C26" w:rsidR="00C50029" w:rsidRPr="00A52B10" w:rsidRDefault="00C50029" w:rsidP="00C50029">
      <w:pPr>
        <w:autoSpaceDE w:val="0"/>
        <w:autoSpaceDN w:val="0"/>
        <w:adjustRightInd w:val="0"/>
        <w:ind w:firstLine="426"/>
        <w:contextualSpacing/>
        <w:rPr>
          <w:rFonts w:ascii="Times New Roman" w:hAnsi="Times New Roman"/>
          <w:sz w:val="24"/>
          <w:szCs w:val="24"/>
        </w:rPr>
      </w:pPr>
      <w:r w:rsidRPr="00A52B10">
        <w:rPr>
          <w:rFonts w:ascii="Times New Roman" w:hAnsi="Times New Roman"/>
          <w:sz w:val="24"/>
          <w:szCs w:val="24"/>
        </w:rPr>
        <w:t>sídlo: Sokolovská 100/94, Karlín, 186 00 Praha 8</w:t>
      </w:r>
    </w:p>
    <w:p w14:paraId="0A64493E" w14:textId="0DFD3C30" w:rsidR="00C50029" w:rsidRPr="00A52B10" w:rsidRDefault="00C50029" w:rsidP="00C50029">
      <w:pPr>
        <w:autoSpaceDE w:val="0"/>
        <w:autoSpaceDN w:val="0"/>
        <w:adjustRightInd w:val="0"/>
        <w:ind w:firstLine="426"/>
        <w:contextualSpacing/>
        <w:rPr>
          <w:rFonts w:ascii="Times New Roman" w:hAnsi="Times New Roman"/>
          <w:sz w:val="24"/>
          <w:szCs w:val="24"/>
        </w:rPr>
      </w:pPr>
      <w:r w:rsidRPr="00A52B10">
        <w:rPr>
          <w:rFonts w:ascii="Times New Roman" w:hAnsi="Times New Roman"/>
          <w:sz w:val="24"/>
          <w:szCs w:val="24"/>
        </w:rPr>
        <w:t>IČO: 05792291</w:t>
      </w:r>
      <w:r w:rsidR="00200554">
        <w:rPr>
          <w:rFonts w:ascii="Times New Roman" w:hAnsi="Times New Roman"/>
          <w:sz w:val="24"/>
          <w:szCs w:val="24"/>
        </w:rPr>
        <w:t xml:space="preserve"> </w:t>
      </w:r>
      <w:r w:rsidR="00200554">
        <w:rPr>
          <w:rFonts w:ascii="Times New Roman" w:hAnsi="Times New Roman"/>
          <w:sz w:val="24"/>
          <w:szCs w:val="24"/>
        </w:rPr>
        <w:tab/>
      </w:r>
      <w:r w:rsidR="00200554" w:rsidRPr="00200554">
        <w:rPr>
          <w:rFonts w:ascii="Times New Roman" w:hAnsi="Times New Roman"/>
          <w:sz w:val="24"/>
          <w:szCs w:val="24"/>
        </w:rPr>
        <w:t>DIČ: CZ05792291</w:t>
      </w:r>
    </w:p>
    <w:p w14:paraId="76E03D67" w14:textId="77777777" w:rsidR="00A52B10" w:rsidRPr="00A52B10" w:rsidRDefault="00A52B10" w:rsidP="00A52B10">
      <w:pPr>
        <w:autoSpaceDE w:val="0"/>
        <w:autoSpaceDN w:val="0"/>
        <w:adjustRightInd w:val="0"/>
        <w:ind w:firstLine="426"/>
        <w:contextualSpacing/>
        <w:rPr>
          <w:rFonts w:ascii="Times New Roman" w:hAnsi="Times New Roman"/>
          <w:sz w:val="24"/>
          <w:szCs w:val="24"/>
        </w:rPr>
      </w:pPr>
      <w:r w:rsidRPr="00A52B10">
        <w:rPr>
          <w:rFonts w:ascii="Times New Roman" w:hAnsi="Times New Roman"/>
          <w:sz w:val="24"/>
          <w:szCs w:val="24"/>
        </w:rPr>
        <w:t xml:space="preserve">Spisová značka: </w:t>
      </w:r>
      <w:r w:rsidRPr="00A52B10">
        <w:rPr>
          <w:rFonts w:ascii="Times New Roman" w:hAnsi="Times New Roman"/>
          <w:sz w:val="24"/>
          <w:szCs w:val="24"/>
        </w:rPr>
        <w:tab/>
      </w:r>
      <w:proofErr w:type="spellStart"/>
      <w:r w:rsidRPr="00A52B10">
        <w:rPr>
          <w:rFonts w:ascii="Times New Roman" w:hAnsi="Times New Roman"/>
          <w:sz w:val="24"/>
          <w:szCs w:val="24"/>
        </w:rPr>
        <w:t>Pr</w:t>
      </w:r>
      <w:proofErr w:type="spellEnd"/>
      <w:r w:rsidRPr="00A52B10">
        <w:rPr>
          <w:rFonts w:ascii="Times New Roman" w:hAnsi="Times New Roman"/>
          <w:sz w:val="24"/>
          <w:szCs w:val="24"/>
        </w:rPr>
        <w:t xml:space="preserve"> 1564 zapsána u Městského soudu v Praze</w:t>
      </w:r>
    </w:p>
    <w:p w14:paraId="445A73DD" w14:textId="55221302" w:rsidR="00C50029" w:rsidRPr="00A52B10" w:rsidRDefault="00C50029" w:rsidP="00C50029">
      <w:pPr>
        <w:autoSpaceDE w:val="0"/>
        <w:autoSpaceDN w:val="0"/>
        <w:adjustRightInd w:val="0"/>
        <w:ind w:firstLine="426"/>
        <w:contextualSpacing/>
        <w:rPr>
          <w:rFonts w:ascii="Times New Roman" w:hAnsi="Times New Roman"/>
          <w:sz w:val="24"/>
          <w:szCs w:val="24"/>
        </w:rPr>
      </w:pPr>
      <w:r w:rsidRPr="00A52B10">
        <w:rPr>
          <w:rFonts w:ascii="Times New Roman" w:hAnsi="Times New Roman"/>
          <w:sz w:val="24"/>
          <w:szCs w:val="24"/>
        </w:rPr>
        <w:t>zastoupen</w:t>
      </w:r>
      <w:r w:rsidR="00200554">
        <w:rPr>
          <w:rFonts w:ascii="Times New Roman" w:hAnsi="Times New Roman"/>
          <w:sz w:val="24"/>
          <w:szCs w:val="24"/>
        </w:rPr>
        <w:t>á</w:t>
      </w:r>
      <w:r w:rsidRPr="00A52B10">
        <w:rPr>
          <w:rFonts w:ascii="Times New Roman" w:hAnsi="Times New Roman"/>
          <w:sz w:val="24"/>
          <w:szCs w:val="24"/>
        </w:rPr>
        <w:t xml:space="preserve">: </w:t>
      </w:r>
      <w:r w:rsidR="002458F4" w:rsidRPr="00A52B10">
        <w:rPr>
          <w:rFonts w:ascii="Times New Roman" w:hAnsi="Times New Roman"/>
          <w:sz w:val="24"/>
          <w:szCs w:val="24"/>
        </w:rPr>
        <w:tab/>
      </w:r>
      <w:r w:rsidR="006B1CF8" w:rsidRPr="006B1CF8">
        <w:rPr>
          <w:rFonts w:ascii="Times New Roman" w:hAnsi="Times New Roman"/>
          <w:sz w:val="24"/>
          <w:szCs w:val="24"/>
        </w:rPr>
        <w:t>JUDr. Zdeňkem Šponarem, ředitelem</w:t>
      </w:r>
    </w:p>
    <w:p w14:paraId="3F4F7230" w14:textId="77777777" w:rsidR="002458F4" w:rsidRPr="00A52B10" w:rsidRDefault="002458F4" w:rsidP="00C50029">
      <w:pPr>
        <w:autoSpaceDE w:val="0"/>
        <w:autoSpaceDN w:val="0"/>
        <w:adjustRightInd w:val="0"/>
        <w:ind w:firstLine="426"/>
        <w:contextualSpacing/>
        <w:rPr>
          <w:rFonts w:ascii="Times New Roman" w:hAnsi="Times New Roman"/>
          <w:sz w:val="24"/>
          <w:szCs w:val="24"/>
        </w:rPr>
      </w:pPr>
    </w:p>
    <w:p w14:paraId="0D0CD9F7" w14:textId="63D49135" w:rsidR="00C50029" w:rsidRPr="00A52B10" w:rsidRDefault="00C50029" w:rsidP="00C50029">
      <w:pPr>
        <w:ind w:firstLine="426"/>
        <w:jc w:val="both"/>
        <w:rPr>
          <w:rFonts w:ascii="Times New Roman" w:hAnsi="Times New Roman"/>
          <w:sz w:val="24"/>
          <w:szCs w:val="24"/>
        </w:rPr>
      </w:pPr>
      <w:r w:rsidRPr="00A52B10">
        <w:rPr>
          <w:rFonts w:ascii="Times New Roman" w:hAnsi="Times New Roman"/>
          <w:sz w:val="24"/>
          <w:szCs w:val="24"/>
        </w:rPr>
        <w:t>(dále jen "</w:t>
      </w:r>
      <w:r w:rsidRPr="00A52B10">
        <w:rPr>
          <w:rFonts w:ascii="Times New Roman" w:hAnsi="Times New Roman"/>
          <w:b/>
          <w:bCs/>
          <w:sz w:val="24"/>
          <w:szCs w:val="24"/>
        </w:rPr>
        <w:t>IDSK</w:t>
      </w:r>
      <w:r w:rsidR="00A52B10" w:rsidRPr="00A52B10">
        <w:rPr>
          <w:rFonts w:ascii="Times New Roman" w:hAnsi="Times New Roman"/>
          <w:b/>
          <w:bCs/>
          <w:sz w:val="24"/>
          <w:szCs w:val="24"/>
        </w:rPr>
        <w:t xml:space="preserve">, </w:t>
      </w:r>
      <w:proofErr w:type="spellStart"/>
      <w:r w:rsidR="00A52B10" w:rsidRPr="00A52B10">
        <w:rPr>
          <w:rFonts w:ascii="Times New Roman" w:hAnsi="Times New Roman"/>
          <w:b/>
          <w:bCs/>
          <w:sz w:val="24"/>
          <w:szCs w:val="24"/>
        </w:rPr>
        <w:t>p.o</w:t>
      </w:r>
      <w:proofErr w:type="spellEnd"/>
      <w:r w:rsidR="00A52B10" w:rsidRPr="00A52B10">
        <w:rPr>
          <w:rFonts w:ascii="Times New Roman" w:hAnsi="Times New Roman"/>
          <w:b/>
          <w:bCs/>
          <w:sz w:val="24"/>
          <w:szCs w:val="24"/>
        </w:rPr>
        <w:t>.“)</w:t>
      </w:r>
    </w:p>
    <w:p w14:paraId="411281A4" w14:textId="29307527" w:rsidR="007C3C42" w:rsidRPr="00791ABD" w:rsidRDefault="00791ABD" w:rsidP="007C3C42">
      <w:pPr>
        <w:pStyle w:val="Odstavecseseznamem"/>
        <w:numPr>
          <w:ilvl w:val="0"/>
          <w:numId w:val="32"/>
        </w:numPr>
        <w:autoSpaceDE w:val="0"/>
        <w:autoSpaceDN w:val="0"/>
        <w:adjustRightInd w:val="0"/>
        <w:ind w:left="426" w:hanging="426"/>
        <w:contextualSpacing/>
        <w:rPr>
          <w:rFonts w:ascii="Times New Roman" w:hAnsi="Times New Roman" w:cs="Times New Roman"/>
          <w:b/>
          <w:i/>
          <w:iCs/>
          <w:sz w:val="24"/>
          <w:szCs w:val="24"/>
          <w:highlight w:val="yellow"/>
        </w:rPr>
      </w:pPr>
      <w:r w:rsidRPr="00791ABD">
        <w:rPr>
          <w:rFonts w:ascii="Times New Roman" w:hAnsi="Times New Roman" w:cs="Times New Roman"/>
          <w:b/>
          <w:i/>
          <w:iCs/>
          <w:sz w:val="24"/>
          <w:szCs w:val="24"/>
          <w:highlight w:val="yellow"/>
        </w:rPr>
        <w:t>Dopravce</w:t>
      </w:r>
    </w:p>
    <w:p w14:paraId="7E045128" w14:textId="430B187C" w:rsidR="007C3C42" w:rsidRPr="00791ABD" w:rsidRDefault="007C3C42" w:rsidP="007C3C42">
      <w:pPr>
        <w:autoSpaceDE w:val="0"/>
        <w:autoSpaceDN w:val="0"/>
        <w:adjustRightInd w:val="0"/>
        <w:ind w:firstLine="426"/>
        <w:contextualSpacing/>
        <w:rPr>
          <w:rFonts w:ascii="Times New Roman" w:hAnsi="Times New Roman"/>
          <w:i/>
          <w:iCs/>
          <w:sz w:val="24"/>
          <w:szCs w:val="24"/>
          <w:highlight w:val="yellow"/>
        </w:rPr>
      </w:pPr>
      <w:r w:rsidRPr="00791ABD">
        <w:rPr>
          <w:rFonts w:ascii="Times New Roman" w:hAnsi="Times New Roman"/>
          <w:i/>
          <w:iCs/>
          <w:sz w:val="24"/>
          <w:szCs w:val="24"/>
          <w:highlight w:val="yellow"/>
        </w:rPr>
        <w:t xml:space="preserve">sídlo: </w:t>
      </w:r>
    </w:p>
    <w:p w14:paraId="03F07B9F" w14:textId="5967A626" w:rsidR="00A52B10" w:rsidRPr="00791ABD" w:rsidRDefault="007C3C42" w:rsidP="004E7B4F">
      <w:pPr>
        <w:tabs>
          <w:tab w:val="left" w:pos="2127"/>
        </w:tabs>
        <w:autoSpaceDE w:val="0"/>
        <w:autoSpaceDN w:val="0"/>
        <w:adjustRightInd w:val="0"/>
        <w:ind w:firstLine="426"/>
        <w:contextualSpacing/>
        <w:rPr>
          <w:rFonts w:ascii="Times New Roman" w:hAnsi="Times New Roman"/>
          <w:i/>
          <w:iCs/>
          <w:sz w:val="24"/>
          <w:szCs w:val="24"/>
          <w:highlight w:val="yellow"/>
        </w:rPr>
      </w:pPr>
      <w:r w:rsidRPr="00791ABD">
        <w:rPr>
          <w:rFonts w:ascii="Times New Roman" w:hAnsi="Times New Roman"/>
          <w:i/>
          <w:iCs/>
          <w:sz w:val="24"/>
          <w:szCs w:val="24"/>
          <w:highlight w:val="yellow"/>
        </w:rPr>
        <w:t>IČO:</w:t>
      </w:r>
      <w:r w:rsidR="00200554" w:rsidRPr="00791ABD">
        <w:rPr>
          <w:rFonts w:ascii="Times New Roman" w:hAnsi="Times New Roman"/>
          <w:i/>
          <w:iCs/>
          <w:sz w:val="24"/>
          <w:szCs w:val="24"/>
          <w:highlight w:val="yellow"/>
        </w:rPr>
        <w:t xml:space="preserve"> </w:t>
      </w:r>
      <w:r w:rsidR="00200554" w:rsidRPr="00791ABD">
        <w:rPr>
          <w:i/>
          <w:iCs/>
          <w:sz w:val="24"/>
          <w:highlight w:val="yellow"/>
        </w:rPr>
        <w:tab/>
      </w:r>
      <w:r w:rsidR="00200554" w:rsidRPr="00791ABD">
        <w:rPr>
          <w:rFonts w:ascii="Times New Roman" w:hAnsi="Times New Roman"/>
          <w:i/>
          <w:iCs/>
          <w:sz w:val="24"/>
          <w:szCs w:val="24"/>
          <w:highlight w:val="yellow"/>
        </w:rPr>
        <w:t xml:space="preserve">DIČ: </w:t>
      </w:r>
    </w:p>
    <w:p w14:paraId="06AA70E8" w14:textId="4DBC0B40" w:rsidR="007C3C42" w:rsidRPr="00791ABD" w:rsidRDefault="00A52B10" w:rsidP="007C3C42">
      <w:pPr>
        <w:autoSpaceDE w:val="0"/>
        <w:autoSpaceDN w:val="0"/>
        <w:adjustRightInd w:val="0"/>
        <w:ind w:firstLine="426"/>
        <w:contextualSpacing/>
        <w:rPr>
          <w:rFonts w:ascii="Times New Roman" w:hAnsi="Times New Roman"/>
          <w:i/>
          <w:iCs/>
          <w:sz w:val="24"/>
          <w:szCs w:val="24"/>
          <w:highlight w:val="yellow"/>
        </w:rPr>
      </w:pPr>
      <w:r w:rsidRPr="00791ABD">
        <w:rPr>
          <w:rFonts w:ascii="Times New Roman" w:hAnsi="Times New Roman"/>
          <w:i/>
          <w:iCs/>
          <w:sz w:val="24"/>
          <w:szCs w:val="24"/>
          <w:highlight w:val="yellow"/>
        </w:rPr>
        <w:t>Spisová značka:</w:t>
      </w:r>
      <w:r w:rsidR="002458F4" w:rsidRPr="00791ABD">
        <w:rPr>
          <w:rFonts w:ascii="Times New Roman" w:hAnsi="Times New Roman"/>
          <w:i/>
          <w:iCs/>
          <w:sz w:val="24"/>
          <w:szCs w:val="24"/>
          <w:highlight w:val="yellow"/>
        </w:rPr>
        <w:tab/>
      </w:r>
    </w:p>
    <w:p w14:paraId="39BCAB5B" w14:textId="42086EBE" w:rsidR="002458F4" w:rsidRPr="00791ABD" w:rsidRDefault="007C3C42" w:rsidP="00A52B10">
      <w:pPr>
        <w:autoSpaceDE w:val="0"/>
        <w:autoSpaceDN w:val="0"/>
        <w:adjustRightInd w:val="0"/>
        <w:ind w:firstLine="426"/>
        <w:contextualSpacing/>
        <w:rPr>
          <w:rFonts w:ascii="Times New Roman" w:hAnsi="Times New Roman"/>
          <w:i/>
          <w:iCs/>
          <w:sz w:val="24"/>
          <w:szCs w:val="24"/>
        </w:rPr>
      </w:pPr>
      <w:r w:rsidRPr="00791ABD">
        <w:rPr>
          <w:rFonts w:ascii="Times New Roman" w:hAnsi="Times New Roman"/>
          <w:i/>
          <w:iCs/>
          <w:sz w:val="24"/>
          <w:szCs w:val="24"/>
          <w:highlight w:val="yellow"/>
        </w:rPr>
        <w:t>zastoupen</w:t>
      </w:r>
      <w:r w:rsidR="00200554" w:rsidRPr="00791ABD">
        <w:rPr>
          <w:rFonts w:ascii="Times New Roman" w:hAnsi="Times New Roman"/>
          <w:i/>
          <w:iCs/>
          <w:sz w:val="24"/>
          <w:szCs w:val="24"/>
          <w:highlight w:val="yellow"/>
        </w:rPr>
        <w:t>á</w:t>
      </w:r>
      <w:r w:rsidRPr="00791ABD">
        <w:rPr>
          <w:rFonts w:ascii="Times New Roman" w:hAnsi="Times New Roman"/>
          <w:i/>
          <w:iCs/>
          <w:sz w:val="24"/>
          <w:szCs w:val="24"/>
          <w:highlight w:val="yellow"/>
        </w:rPr>
        <w:t>:</w:t>
      </w:r>
      <w:r w:rsidR="00200554" w:rsidRPr="00791ABD">
        <w:rPr>
          <w:rFonts w:ascii="Times New Roman" w:hAnsi="Times New Roman"/>
          <w:i/>
          <w:iCs/>
          <w:sz w:val="24"/>
          <w:szCs w:val="24"/>
        </w:rPr>
        <w:t xml:space="preserve"> </w:t>
      </w:r>
    </w:p>
    <w:p w14:paraId="2CA34134" w14:textId="77777777" w:rsidR="002458F4" w:rsidRPr="00A52B10" w:rsidRDefault="002458F4" w:rsidP="00C50029">
      <w:pPr>
        <w:autoSpaceDE w:val="0"/>
        <w:autoSpaceDN w:val="0"/>
        <w:adjustRightInd w:val="0"/>
        <w:ind w:firstLine="426"/>
        <w:contextualSpacing/>
        <w:rPr>
          <w:rFonts w:ascii="Times New Roman" w:hAnsi="Times New Roman"/>
          <w:sz w:val="24"/>
          <w:szCs w:val="24"/>
        </w:rPr>
      </w:pPr>
    </w:p>
    <w:p w14:paraId="338515B6" w14:textId="225D9695" w:rsidR="00C50029" w:rsidRPr="00A52B10" w:rsidRDefault="002458F4" w:rsidP="00C50029">
      <w:pPr>
        <w:ind w:firstLine="426"/>
        <w:jc w:val="both"/>
        <w:rPr>
          <w:rFonts w:ascii="Times New Roman" w:hAnsi="Times New Roman"/>
          <w:sz w:val="24"/>
          <w:szCs w:val="24"/>
        </w:rPr>
      </w:pPr>
      <w:r w:rsidRPr="00A52B10">
        <w:rPr>
          <w:rFonts w:ascii="Times New Roman" w:hAnsi="Times New Roman"/>
          <w:sz w:val="24"/>
          <w:szCs w:val="24"/>
        </w:rPr>
        <w:t xml:space="preserve"> </w:t>
      </w:r>
      <w:r w:rsidR="00C50029" w:rsidRPr="00A52B10">
        <w:rPr>
          <w:rFonts w:ascii="Times New Roman" w:hAnsi="Times New Roman"/>
          <w:sz w:val="24"/>
          <w:szCs w:val="24"/>
        </w:rPr>
        <w:t>(dále jen "</w:t>
      </w:r>
      <w:r w:rsidR="00C50029" w:rsidRPr="00A52B10">
        <w:rPr>
          <w:rFonts w:ascii="Times New Roman" w:hAnsi="Times New Roman"/>
          <w:b/>
          <w:bCs/>
          <w:sz w:val="24"/>
          <w:szCs w:val="24"/>
        </w:rPr>
        <w:t>Dopravce</w:t>
      </w:r>
      <w:r w:rsidR="00C50029" w:rsidRPr="00A52B10">
        <w:rPr>
          <w:rFonts w:ascii="Times New Roman" w:hAnsi="Times New Roman"/>
          <w:sz w:val="24"/>
          <w:szCs w:val="24"/>
        </w:rPr>
        <w:t>")</w:t>
      </w:r>
    </w:p>
    <w:p w14:paraId="139EAC47" w14:textId="159CB6A8" w:rsidR="00354ECF" w:rsidRPr="00A52B10" w:rsidRDefault="00BF66B6" w:rsidP="00BF66B6">
      <w:pPr>
        <w:spacing w:after="480"/>
        <w:ind w:left="425"/>
        <w:contextualSpacing/>
        <w:jc w:val="both"/>
        <w:rPr>
          <w:rFonts w:ascii="Times New Roman" w:hAnsi="Times New Roman"/>
          <w:sz w:val="24"/>
          <w:szCs w:val="24"/>
        </w:rPr>
      </w:pPr>
      <w:r w:rsidRPr="00A52B10">
        <w:rPr>
          <w:rFonts w:ascii="Times New Roman" w:hAnsi="Times New Roman"/>
          <w:sz w:val="24"/>
          <w:szCs w:val="24"/>
        </w:rPr>
        <w:t>(</w:t>
      </w:r>
      <w:r w:rsidR="00354ECF" w:rsidRPr="00A52B10">
        <w:rPr>
          <w:rFonts w:ascii="Times New Roman" w:hAnsi="Times New Roman"/>
          <w:sz w:val="24"/>
          <w:szCs w:val="24"/>
        </w:rPr>
        <w:t>dále společně jen "</w:t>
      </w:r>
      <w:r w:rsidR="00354ECF" w:rsidRPr="00A52B10">
        <w:rPr>
          <w:rFonts w:ascii="Times New Roman" w:hAnsi="Times New Roman"/>
          <w:b/>
          <w:bCs/>
          <w:sz w:val="24"/>
          <w:szCs w:val="24"/>
        </w:rPr>
        <w:t>S</w:t>
      </w:r>
      <w:r w:rsidR="0064357E" w:rsidRPr="00A52B10">
        <w:rPr>
          <w:rFonts w:ascii="Times New Roman" w:hAnsi="Times New Roman"/>
          <w:b/>
          <w:bCs/>
          <w:sz w:val="24"/>
          <w:szCs w:val="24"/>
        </w:rPr>
        <w:t>mluvní s</w:t>
      </w:r>
      <w:r w:rsidR="00354ECF" w:rsidRPr="00A52B10">
        <w:rPr>
          <w:rFonts w:ascii="Times New Roman" w:hAnsi="Times New Roman"/>
          <w:b/>
          <w:bCs/>
          <w:sz w:val="24"/>
          <w:szCs w:val="24"/>
        </w:rPr>
        <w:t>trany</w:t>
      </w:r>
      <w:r w:rsidR="00354ECF" w:rsidRPr="00A52B10">
        <w:rPr>
          <w:rFonts w:ascii="Times New Roman" w:hAnsi="Times New Roman"/>
          <w:sz w:val="24"/>
          <w:szCs w:val="24"/>
        </w:rPr>
        <w:t>"</w:t>
      </w:r>
      <w:r w:rsidR="00382160" w:rsidRPr="00A52B10">
        <w:rPr>
          <w:rFonts w:ascii="Times New Roman" w:hAnsi="Times New Roman"/>
          <w:sz w:val="24"/>
          <w:szCs w:val="24"/>
        </w:rPr>
        <w:t>)</w:t>
      </w:r>
    </w:p>
    <w:p w14:paraId="77C3D7F1" w14:textId="6185A5CB" w:rsidR="00677A17" w:rsidRPr="00677A17" w:rsidRDefault="00A52B10" w:rsidP="00677A17">
      <w:pPr>
        <w:pStyle w:val="rove1"/>
        <w:spacing w:line="240" w:lineRule="auto"/>
        <w:rPr>
          <w:rFonts w:ascii="Times New Roman" w:hAnsi="Times New Roman" w:cs="Times New Roman"/>
          <w:b w:val="0"/>
          <w:sz w:val="24"/>
          <w:szCs w:val="24"/>
        </w:rPr>
      </w:pPr>
      <w:r w:rsidRPr="001E304E">
        <w:rPr>
          <w:rFonts w:ascii="Times New Roman" w:hAnsi="Times New Roman" w:cs="Times New Roman"/>
          <w:b w:val="0"/>
          <w:sz w:val="24"/>
          <w:szCs w:val="24"/>
        </w:rPr>
        <w:t>ÚČEL</w:t>
      </w:r>
      <w:r w:rsidR="003F4C9E" w:rsidRPr="001E304E">
        <w:rPr>
          <w:rFonts w:ascii="Times New Roman" w:hAnsi="Times New Roman" w:cs="Times New Roman"/>
          <w:b w:val="0"/>
          <w:sz w:val="24"/>
          <w:szCs w:val="24"/>
        </w:rPr>
        <w:t xml:space="preserve"> SMLOUVY</w:t>
      </w:r>
    </w:p>
    <w:p w14:paraId="55BF214B" w14:textId="127C5A1E" w:rsidR="00C700CE" w:rsidRPr="00EE5478" w:rsidRDefault="00677A17" w:rsidP="00216A2D">
      <w:pPr>
        <w:overflowPunct w:val="0"/>
        <w:autoSpaceDE w:val="0"/>
        <w:autoSpaceDN w:val="0"/>
        <w:adjustRightInd w:val="0"/>
        <w:spacing w:after="60" w:line="240" w:lineRule="auto"/>
        <w:ind w:left="709"/>
        <w:jc w:val="both"/>
        <w:textAlignment w:val="baseline"/>
        <w:rPr>
          <w:rFonts w:ascii="Times New Roman" w:eastAsia="Times New Roman" w:hAnsi="Times New Roman"/>
          <w:color w:val="000000"/>
          <w:kern w:val="28"/>
          <w:sz w:val="24"/>
          <w:szCs w:val="24"/>
          <w:lang w:eastAsia="cs-CZ"/>
        </w:rPr>
      </w:pPr>
      <w:r w:rsidRPr="00EE5478">
        <w:rPr>
          <w:rFonts w:ascii="Times New Roman" w:eastAsia="Times New Roman" w:hAnsi="Times New Roman"/>
          <w:color w:val="000000"/>
          <w:kern w:val="28"/>
          <w:sz w:val="24"/>
          <w:szCs w:val="24"/>
          <w:lang w:eastAsia="cs-CZ"/>
        </w:rPr>
        <w:t xml:space="preserve">Tato smlouva se </w:t>
      </w:r>
      <w:r w:rsidR="0028387D">
        <w:rPr>
          <w:rFonts w:ascii="Times New Roman" w:eastAsia="Times New Roman" w:hAnsi="Times New Roman"/>
          <w:color w:val="000000"/>
          <w:kern w:val="28"/>
          <w:sz w:val="24"/>
          <w:szCs w:val="24"/>
          <w:lang w:eastAsia="cs-CZ"/>
        </w:rPr>
        <w:t>sjednává</w:t>
      </w:r>
      <w:r w:rsidRPr="00EE5478">
        <w:rPr>
          <w:rFonts w:ascii="Times New Roman" w:eastAsia="Times New Roman" w:hAnsi="Times New Roman"/>
          <w:color w:val="000000"/>
          <w:kern w:val="28"/>
          <w:sz w:val="24"/>
          <w:szCs w:val="24"/>
          <w:lang w:eastAsia="cs-CZ"/>
        </w:rPr>
        <w:t xml:space="preserve"> na základě uzavření </w:t>
      </w:r>
      <w:r w:rsidR="004E454E" w:rsidRPr="004E454E">
        <w:rPr>
          <w:rFonts w:ascii="Times New Roman" w:eastAsia="Times New Roman" w:hAnsi="Times New Roman"/>
          <w:color w:val="000000"/>
          <w:kern w:val="28"/>
          <w:sz w:val="24"/>
          <w:szCs w:val="24"/>
          <w:lang w:eastAsia="cs-CZ"/>
        </w:rPr>
        <w:t>Smlouv</w:t>
      </w:r>
      <w:r w:rsidR="004E454E">
        <w:rPr>
          <w:rFonts w:ascii="Times New Roman" w:eastAsia="Times New Roman" w:hAnsi="Times New Roman"/>
          <w:color w:val="000000"/>
          <w:kern w:val="28"/>
          <w:sz w:val="24"/>
          <w:szCs w:val="24"/>
          <w:lang w:eastAsia="cs-CZ"/>
        </w:rPr>
        <w:t>y</w:t>
      </w:r>
      <w:r w:rsidR="004E454E" w:rsidRPr="004E454E">
        <w:rPr>
          <w:rFonts w:ascii="Times New Roman" w:eastAsia="Times New Roman" w:hAnsi="Times New Roman"/>
          <w:color w:val="000000"/>
          <w:kern w:val="28"/>
          <w:sz w:val="24"/>
          <w:szCs w:val="24"/>
          <w:lang w:eastAsia="cs-CZ"/>
        </w:rPr>
        <w:t xml:space="preserve"> o veřejných službách v přepravě cestujících po železnici na vybraných linkách velkokapacitními elektrickými jednotkami veřejnou drážní osobní dopravou k zajištění dopravní obslužnosti </w:t>
      </w:r>
      <w:r w:rsidR="004E454E">
        <w:rPr>
          <w:rFonts w:ascii="Times New Roman" w:eastAsia="Times New Roman" w:hAnsi="Times New Roman"/>
          <w:color w:val="000000"/>
          <w:kern w:val="28"/>
          <w:sz w:val="24"/>
          <w:szCs w:val="24"/>
          <w:lang w:eastAsia="cs-CZ"/>
        </w:rPr>
        <w:t xml:space="preserve">Středočeského kraje, </w:t>
      </w:r>
      <w:r w:rsidRPr="004E454E">
        <w:rPr>
          <w:rFonts w:ascii="Times New Roman" w:eastAsia="Times New Roman" w:hAnsi="Times New Roman"/>
          <w:color w:val="000000"/>
          <w:kern w:val="28"/>
          <w:sz w:val="24"/>
          <w:szCs w:val="24"/>
          <w:lang w:eastAsia="cs-CZ"/>
        </w:rPr>
        <w:t xml:space="preserve">ev. č. objednavatele </w:t>
      </w:r>
      <w:r w:rsidR="00216A2D" w:rsidRPr="004E454E">
        <w:rPr>
          <w:rFonts w:ascii="Times New Roman" w:eastAsia="Times New Roman" w:hAnsi="Times New Roman"/>
          <w:color w:val="000000"/>
          <w:kern w:val="28"/>
          <w:sz w:val="24"/>
          <w:szCs w:val="24"/>
          <w:lang w:eastAsia="cs-CZ"/>
        </w:rPr>
        <w:t>a</w:t>
      </w:r>
      <w:r w:rsidRPr="004E454E">
        <w:rPr>
          <w:rFonts w:ascii="Times New Roman" w:eastAsia="Times New Roman" w:hAnsi="Times New Roman"/>
          <w:color w:val="000000"/>
          <w:kern w:val="28"/>
          <w:sz w:val="24"/>
          <w:szCs w:val="24"/>
          <w:lang w:eastAsia="cs-CZ"/>
        </w:rPr>
        <w:t xml:space="preserve"> zároveň</w:t>
      </w:r>
      <w:r w:rsidR="00EE5478" w:rsidRPr="004E454E">
        <w:rPr>
          <w:rFonts w:ascii="Times New Roman" w:eastAsia="Times New Roman" w:hAnsi="Times New Roman"/>
          <w:color w:val="000000"/>
          <w:kern w:val="28"/>
          <w:sz w:val="24"/>
          <w:szCs w:val="24"/>
          <w:lang w:eastAsia="cs-CZ"/>
        </w:rPr>
        <w:t xml:space="preserve"> se tato smlouva</w:t>
      </w:r>
      <w:r w:rsidR="00C700CE" w:rsidRPr="004E454E">
        <w:rPr>
          <w:rFonts w:ascii="Times New Roman" w:eastAsia="Times New Roman" w:hAnsi="Times New Roman"/>
          <w:color w:val="000000"/>
          <w:kern w:val="28"/>
          <w:sz w:val="24"/>
          <w:szCs w:val="24"/>
          <w:lang w:eastAsia="cs-CZ"/>
        </w:rPr>
        <w:t xml:space="preserve"> uzavírá na základě Tarifní smlouvy pro rok </w:t>
      </w:r>
      <w:r w:rsidR="00791ABD" w:rsidRPr="004E454E">
        <w:rPr>
          <w:rFonts w:ascii="Times New Roman" w:eastAsia="Times New Roman" w:hAnsi="Times New Roman"/>
          <w:color w:val="000000"/>
          <w:kern w:val="28"/>
          <w:sz w:val="24"/>
          <w:szCs w:val="24"/>
          <w:lang w:eastAsia="cs-CZ"/>
        </w:rPr>
        <w:t>2029</w:t>
      </w:r>
      <w:r w:rsidR="00C700CE" w:rsidRPr="004E454E">
        <w:rPr>
          <w:rFonts w:ascii="Times New Roman" w:eastAsia="Times New Roman" w:hAnsi="Times New Roman"/>
          <w:color w:val="000000"/>
          <w:kern w:val="28"/>
          <w:sz w:val="24"/>
          <w:szCs w:val="24"/>
          <w:lang w:eastAsia="cs-CZ"/>
        </w:rPr>
        <w:t xml:space="preserve"> uzavřené</w:t>
      </w:r>
      <w:r w:rsidR="00C700CE" w:rsidRPr="00E94226">
        <w:rPr>
          <w:rFonts w:ascii="Times New Roman" w:eastAsia="Times New Roman" w:hAnsi="Times New Roman"/>
          <w:color w:val="000000"/>
          <w:kern w:val="28"/>
          <w:sz w:val="24"/>
          <w:szCs w:val="24"/>
          <w:lang w:eastAsia="cs-CZ"/>
        </w:rPr>
        <w:t xml:space="preserve"> mezi Regionálním organizátorem pražské integrované dopravy, příspěvková organizace, Integrovanou dopravou Středočeského kraje, příspěvkovou organizací a všemi dopravci zapojenými do systému Pražské integrované dopravy (dále jen „Tarifní smlouva“), za účelem zabezpečení jednotné přepravní kontroly ve veřejné linkové dopravě a na vybraných železničních spojích provozovaných v systému Pražské integrované dopravy (dále jen „PID“) na území vnějších pásem systému PID (tj. pásmo 1-1</w:t>
      </w:r>
      <w:r w:rsidR="00D237B4" w:rsidRPr="00E94226">
        <w:rPr>
          <w:rFonts w:ascii="Times New Roman" w:eastAsia="Times New Roman" w:hAnsi="Times New Roman"/>
          <w:color w:val="000000"/>
          <w:kern w:val="28"/>
          <w:sz w:val="24"/>
          <w:szCs w:val="24"/>
          <w:lang w:eastAsia="cs-CZ"/>
        </w:rPr>
        <w:t>3</w:t>
      </w:r>
      <w:r w:rsidR="00C700CE" w:rsidRPr="00E94226">
        <w:rPr>
          <w:rFonts w:ascii="Times New Roman" w:eastAsia="Times New Roman" w:hAnsi="Times New Roman"/>
          <w:color w:val="000000"/>
          <w:kern w:val="28"/>
          <w:sz w:val="24"/>
          <w:szCs w:val="24"/>
          <w:lang w:eastAsia="cs-CZ"/>
        </w:rPr>
        <w:t>, případně nově zavedená vyšší vnější pásma) a na přejezdech mezi územím</w:t>
      </w:r>
      <w:r w:rsidR="00C700CE" w:rsidRPr="00EE5478">
        <w:rPr>
          <w:rFonts w:ascii="Times New Roman" w:eastAsia="Times New Roman" w:hAnsi="Times New Roman"/>
          <w:color w:val="000000"/>
          <w:kern w:val="28"/>
          <w:sz w:val="24"/>
          <w:szCs w:val="24"/>
          <w:lang w:eastAsia="cs-CZ"/>
        </w:rPr>
        <w:t xml:space="preserve"> Prahy a Středočeského kraje, a to z nebo do první zastávky veřejné dopravy na území Hlavního města Prahy.</w:t>
      </w:r>
    </w:p>
    <w:p w14:paraId="3D390F41" w14:textId="77777777" w:rsidR="00C700CE" w:rsidRPr="001E304E" w:rsidRDefault="00C700CE" w:rsidP="001E304E">
      <w:pPr>
        <w:overflowPunct w:val="0"/>
        <w:autoSpaceDE w:val="0"/>
        <w:autoSpaceDN w:val="0"/>
        <w:adjustRightInd w:val="0"/>
        <w:spacing w:after="60" w:line="240" w:lineRule="auto"/>
        <w:jc w:val="both"/>
        <w:textAlignment w:val="baseline"/>
        <w:rPr>
          <w:rFonts w:ascii="Times New Roman" w:eastAsia="Times New Roman" w:hAnsi="Times New Roman"/>
          <w:color w:val="000000"/>
          <w:kern w:val="28"/>
          <w:sz w:val="24"/>
          <w:szCs w:val="24"/>
          <w:lang w:eastAsia="cs-CZ"/>
        </w:rPr>
      </w:pPr>
    </w:p>
    <w:p w14:paraId="6A4E61A4" w14:textId="1C0B13CB" w:rsidR="003F4C9E" w:rsidRPr="001E304E" w:rsidRDefault="00C700CE" w:rsidP="001E304E">
      <w:pPr>
        <w:pStyle w:val="rove1"/>
        <w:spacing w:line="240" w:lineRule="auto"/>
        <w:rPr>
          <w:rFonts w:ascii="Times New Roman" w:hAnsi="Times New Roman" w:cs="Times New Roman"/>
          <w:b w:val="0"/>
          <w:sz w:val="24"/>
          <w:szCs w:val="24"/>
        </w:rPr>
      </w:pPr>
      <w:r w:rsidRPr="001E304E">
        <w:rPr>
          <w:rFonts w:ascii="Times New Roman" w:hAnsi="Times New Roman" w:cs="Times New Roman"/>
          <w:b w:val="0"/>
          <w:sz w:val="24"/>
          <w:szCs w:val="24"/>
        </w:rPr>
        <w:t>PŘEDMĚT SMLOUVY</w:t>
      </w:r>
    </w:p>
    <w:p w14:paraId="40492D60" w14:textId="5DFFB64C" w:rsidR="00C700CE" w:rsidRPr="001E304E" w:rsidRDefault="00074C64" w:rsidP="001A3103">
      <w:pPr>
        <w:pStyle w:val="rove1"/>
        <w:numPr>
          <w:ilvl w:val="1"/>
          <w:numId w:val="32"/>
        </w:numPr>
        <w:spacing w:after="240" w:line="240" w:lineRule="auto"/>
        <w:ind w:left="851" w:hanging="430"/>
        <w:rPr>
          <w:rFonts w:ascii="Times New Roman" w:hAnsi="Times New Roman" w:cs="Times New Roman"/>
          <w:b w:val="0"/>
          <w:sz w:val="24"/>
          <w:szCs w:val="24"/>
          <w:lang w:eastAsia="cs-CZ"/>
        </w:rPr>
      </w:pPr>
      <w:bookmarkStart w:id="0" w:name="_Toc412265704"/>
      <w:r>
        <w:rPr>
          <w:rFonts w:ascii="Times New Roman" w:hAnsi="Times New Roman" w:cs="Times New Roman"/>
          <w:b w:val="0"/>
          <w:sz w:val="24"/>
          <w:szCs w:val="24"/>
          <w:lang w:eastAsia="cs-CZ"/>
        </w:rPr>
        <w:t xml:space="preserve">Dopravce </w:t>
      </w:r>
      <w:r w:rsidR="00C700CE" w:rsidRPr="00074C64">
        <w:rPr>
          <w:rFonts w:ascii="Times New Roman" w:hAnsi="Times New Roman" w:cs="Times New Roman"/>
          <w:b w:val="0"/>
          <w:sz w:val="24"/>
          <w:szCs w:val="24"/>
          <w:lang w:eastAsia="cs-CZ"/>
        </w:rPr>
        <w:t xml:space="preserve">touto smlouvou </w:t>
      </w:r>
      <w:r w:rsidRPr="00074C64">
        <w:rPr>
          <w:rFonts w:ascii="Times New Roman" w:hAnsi="Times New Roman" w:cs="Times New Roman"/>
          <w:b w:val="0"/>
          <w:sz w:val="24"/>
          <w:szCs w:val="24"/>
          <w:lang w:eastAsia="cs-CZ"/>
        </w:rPr>
        <w:t xml:space="preserve">a v souladu s Tarifní smlouvou </w:t>
      </w:r>
      <w:r w:rsidR="00C700CE" w:rsidRPr="00074C64">
        <w:rPr>
          <w:rFonts w:ascii="Times New Roman" w:hAnsi="Times New Roman" w:cs="Times New Roman"/>
          <w:b w:val="0"/>
          <w:sz w:val="24"/>
          <w:szCs w:val="24"/>
          <w:lang w:eastAsia="cs-CZ"/>
        </w:rPr>
        <w:t xml:space="preserve">zmocňuje </w:t>
      </w:r>
      <w:r w:rsidR="00C700CE" w:rsidRPr="001E304E">
        <w:rPr>
          <w:rFonts w:ascii="Times New Roman" w:hAnsi="Times New Roman" w:cs="Times New Roman"/>
          <w:b w:val="0"/>
          <w:sz w:val="24"/>
          <w:szCs w:val="24"/>
          <w:lang w:eastAsia="cs-CZ"/>
        </w:rPr>
        <w:t xml:space="preserve">IDSK </w:t>
      </w:r>
      <w:proofErr w:type="spellStart"/>
      <w:r w:rsidR="00C700CE" w:rsidRPr="001E304E">
        <w:rPr>
          <w:rFonts w:ascii="Times New Roman" w:hAnsi="Times New Roman" w:cs="Times New Roman"/>
          <w:b w:val="0"/>
          <w:sz w:val="24"/>
          <w:szCs w:val="24"/>
          <w:lang w:eastAsia="cs-CZ"/>
        </w:rPr>
        <w:t>p.o</w:t>
      </w:r>
      <w:proofErr w:type="spellEnd"/>
      <w:r w:rsidR="00C700CE" w:rsidRPr="001E304E">
        <w:rPr>
          <w:rFonts w:ascii="Times New Roman" w:hAnsi="Times New Roman" w:cs="Times New Roman"/>
          <w:b w:val="0"/>
          <w:sz w:val="24"/>
          <w:szCs w:val="24"/>
          <w:lang w:eastAsia="cs-CZ"/>
        </w:rPr>
        <w:t xml:space="preserve">. k provádění přepravní kontroly na dopravcem provozovaných linkách PID na území definovaném v odstavci č. 1 této smlouvy v plném rozsahu práv dopravce vůči </w:t>
      </w:r>
      <w:r w:rsidR="00C700CE" w:rsidRPr="001E304E">
        <w:rPr>
          <w:rFonts w:ascii="Times New Roman" w:hAnsi="Times New Roman" w:cs="Times New Roman"/>
          <w:b w:val="0"/>
          <w:sz w:val="24"/>
          <w:szCs w:val="24"/>
          <w:lang w:eastAsia="cs-CZ"/>
        </w:rPr>
        <w:lastRenderedPageBreak/>
        <w:t xml:space="preserve">cestujícímu, plynoucích z příslušných právních předpisů, smluvních přepravních podmínek PID a Tarifu PID. IDSK </w:t>
      </w:r>
      <w:proofErr w:type="spellStart"/>
      <w:r w:rsidR="00C700CE" w:rsidRPr="001E304E">
        <w:rPr>
          <w:rFonts w:ascii="Times New Roman" w:hAnsi="Times New Roman" w:cs="Times New Roman"/>
          <w:b w:val="0"/>
          <w:sz w:val="24"/>
          <w:szCs w:val="24"/>
          <w:lang w:eastAsia="cs-CZ"/>
        </w:rPr>
        <w:t>p.o</w:t>
      </w:r>
      <w:proofErr w:type="spellEnd"/>
      <w:r w:rsidR="00C700CE" w:rsidRPr="001E304E">
        <w:rPr>
          <w:rFonts w:ascii="Times New Roman" w:hAnsi="Times New Roman" w:cs="Times New Roman"/>
          <w:b w:val="0"/>
          <w:sz w:val="24"/>
          <w:szCs w:val="24"/>
          <w:lang w:eastAsia="cs-CZ"/>
        </w:rPr>
        <w:t xml:space="preserve">. tímto </w:t>
      </w:r>
      <w:r w:rsidR="00C700CE" w:rsidRPr="00074C64">
        <w:rPr>
          <w:rFonts w:ascii="Times New Roman" w:hAnsi="Times New Roman" w:cs="Times New Roman"/>
          <w:b w:val="0"/>
          <w:sz w:val="24"/>
          <w:szCs w:val="24"/>
          <w:lang w:eastAsia="cs-CZ"/>
        </w:rPr>
        <w:t>předmětnou plnou moc přijímá</w:t>
      </w:r>
      <w:r w:rsidR="00C700CE" w:rsidRPr="001E304E">
        <w:rPr>
          <w:rFonts w:ascii="Times New Roman" w:hAnsi="Times New Roman" w:cs="Times New Roman"/>
          <w:b w:val="0"/>
          <w:sz w:val="24"/>
          <w:szCs w:val="24"/>
          <w:lang w:eastAsia="cs-CZ"/>
        </w:rPr>
        <w:t>.</w:t>
      </w:r>
    </w:p>
    <w:p w14:paraId="3DC0EA63" w14:textId="092516F5" w:rsidR="00C700CE" w:rsidRPr="00DB1A9E" w:rsidRDefault="00C700CE" w:rsidP="001A3103">
      <w:pPr>
        <w:pStyle w:val="rove1"/>
        <w:numPr>
          <w:ilvl w:val="1"/>
          <w:numId w:val="32"/>
        </w:numPr>
        <w:spacing w:after="240" w:line="240" w:lineRule="auto"/>
        <w:ind w:left="851" w:hanging="430"/>
        <w:rPr>
          <w:rFonts w:ascii="Times New Roman" w:hAnsi="Times New Roman" w:cs="Times New Roman"/>
          <w:b w:val="0"/>
          <w:sz w:val="24"/>
          <w:szCs w:val="24"/>
          <w:lang w:eastAsia="cs-CZ"/>
        </w:rPr>
      </w:pPr>
      <w:r w:rsidRPr="001E304E">
        <w:rPr>
          <w:rFonts w:ascii="Times New Roman" w:hAnsi="Times New Roman" w:cs="Times New Roman"/>
          <w:b w:val="0"/>
          <w:sz w:val="24"/>
          <w:szCs w:val="24"/>
          <w:lang w:eastAsia="cs-CZ"/>
        </w:rPr>
        <w:t xml:space="preserve">IDSK </w:t>
      </w:r>
      <w:proofErr w:type="spellStart"/>
      <w:r w:rsidRPr="001E304E">
        <w:rPr>
          <w:rFonts w:ascii="Times New Roman" w:hAnsi="Times New Roman" w:cs="Times New Roman"/>
          <w:b w:val="0"/>
          <w:sz w:val="24"/>
          <w:szCs w:val="24"/>
          <w:lang w:eastAsia="cs-CZ"/>
        </w:rPr>
        <w:t>p.o</w:t>
      </w:r>
      <w:proofErr w:type="spellEnd"/>
      <w:r w:rsidRPr="001E304E">
        <w:rPr>
          <w:rFonts w:ascii="Times New Roman" w:hAnsi="Times New Roman" w:cs="Times New Roman"/>
          <w:b w:val="0"/>
          <w:sz w:val="24"/>
          <w:szCs w:val="24"/>
          <w:lang w:eastAsia="cs-CZ"/>
        </w:rPr>
        <w:t xml:space="preserve">. bude provádět přepravní kontrolu podle této smlouvy, jakož i případné navazující úkony, svým jménem a na svůj účet. Smluvní strany sjednávají, že jakákoliv pohledávka vůči kontrolovanému cestujícímu vzniklá nebo zjištěná v souvislosti s přepravní kontrolou prováděnou podle této smlouvy (zejména pohledávka z titulu </w:t>
      </w:r>
      <w:r w:rsidRPr="00DB1A9E">
        <w:rPr>
          <w:rFonts w:ascii="Times New Roman" w:hAnsi="Times New Roman" w:cs="Times New Roman"/>
          <w:b w:val="0"/>
          <w:sz w:val="24"/>
          <w:szCs w:val="24"/>
          <w:lang w:eastAsia="cs-CZ"/>
        </w:rPr>
        <w:t xml:space="preserve">nezaplaceného jízdného a z titulu přirážky k jízdnému) je pohledávkou IDSK </w:t>
      </w:r>
      <w:proofErr w:type="spellStart"/>
      <w:r w:rsidRPr="00DB1A9E">
        <w:rPr>
          <w:rFonts w:ascii="Times New Roman" w:hAnsi="Times New Roman" w:cs="Times New Roman"/>
          <w:b w:val="0"/>
          <w:sz w:val="24"/>
          <w:szCs w:val="24"/>
          <w:lang w:eastAsia="cs-CZ"/>
        </w:rPr>
        <w:t>p.o</w:t>
      </w:r>
      <w:proofErr w:type="spellEnd"/>
      <w:r w:rsidRPr="00DB1A9E">
        <w:rPr>
          <w:rFonts w:ascii="Times New Roman" w:hAnsi="Times New Roman" w:cs="Times New Roman"/>
          <w:b w:val="0"/>
          <w:sz w:val="24"/>
          <w:szCs w:val="24"/>
          <w:lang w:eastAsia="cs-CZ"/>
        </w:rPr>
        <w:t>.</w:t>
      </w:r>
    </w:p>
    <w:p w14:paraId="61B405A7" w14:textId="721AC656" w:rsidR="00C700CE" w:rsidRPr="00DB1A9E" w:rsidRDefault="00C700CE" w:rsidP="001A3103">
      <w:pPr>
        <w:pStyle w:val="Odstavecseseznamem"/>
        <w:numPr>
          <w:ilvl w:val="1"/>
          <w:numId w:val="32"/>
        </w:numPr>
        <w:spacing w:before="0" w:after="240"/>
        <w:ind w:left="851" w:hanging="430"/>
        <w:rPr>
          <w:rFonts w:ascii="Times New Roman" w:eastAsia="Calibri" w:hAnsi="Times New Roman" w:cs="Times New Roman"/>
          <w:sz w:val="24"/>
          <w:szCs w:val="24"/>
          <w:lang w:eastAsia="cs-CZ"/>
        </w:rPr>
      </w:pPr>
      <w:r w:rsidRPr="00DB1A9E">
        <w:rPr>
          <w:rFonts w:ascii="Times New Roman" w:hAnsi="Times New Roman" w:cs="Times New Roman"/>
          <w:sz w:val="24"/>
          <w:szCs w:val="24"/>
          <w:lang w:eastAsia="cs-CZ"/>
        </w:rPr>
        <w:t>Dopravce je povinen poskytovat</w:t>
      </w:r>
      <w:r w:rsidR="00934B03" w:rsidRPr="00DB1A9E">
        <w:rPr>
          <w:rFonts w:ascii="Times New Roman" w:eastAsia="Calibri" w:hAnsi="Times New Roman" w:cs="Times New Roman"/>
          <w:sz w:val="24"/>
          <w:szCs w:val="24"/>
          <w:lang w:eastAsia="cs-CZ"/>
        </w:rPr>
        <w:t xml:space="preserve"> pověřeným osobám přepravní kontroly</w:t>
      </w:r>
      <w:r w:rsidRPr="00DB1A9E">
        <w:rPr>
          <w:rFonts w:ascii="Times New Roman" w:hAnsi="Times New Roman" w:cs="Times New Roman"/>
          <w:sz w:val="24"/>
          <w:szCs w:val="24"/>
          <w:lang w:eastAsia="cs-CZ"/>
        </w:rPr>
        <w:t xml:space="preserve"> IDSK </w:t>
      </w:r>
      <w:proofErr w:type="spellStart"/>
      <w:r w:rsidRPr="00DB1A9E">
        <w:rPr>
          <w:rFonts w:ascii="Times New Roman" w:hAnsi="Times New Roman" w:cs="Times New Roman"/>
          <w:sz w:val="24"/>
          <w:szCs w:val="24"/>
          <w:lang w:eastAsia="cs-CZ"/>
        </w:rPr>
        <w:t>p.o</w:t>
      </w:r>
      <w:proofErr w:type="spellEnd"/>
      <w:r w:rsidRPr="00DB1A9E">
        <w:rPr>
          <w:rFonts w:ascii="Times New Roman" w:hAnsi="Times New Roman" w:cs="Times New Roman"/>
          <w:sz w:val="24"/>
          <w:szCs w:val="24"/>
          <w:lang w:eastAsia="cs-CZ"/>
        </w:rPr>
        <w:t>. potřebnou součinnost</w:t>
      </w:r>
      <w:r w:rsidR="00934B03" w:rsidRPr="00DB1A9E">
        <w:rPr>
          <w:rFonts w:ascii="Times New Roman" w:hAnsi="Times New Roman" w:cs="Times New Roman"/>
          <w:sz w:val="24"/>
          <w:szCs w:val="24"/>
          <w:lang w:eastAsia="cs-CZ"/>
        </w:rPr>
        <w:t xml:space="preserve"> a </w:t>
      </w:r>
      <w:r w:rsidR="00934B03" w:rsidRPr="00DB1A9E">
        <w:rPr>
          <w:rFonts w:ascii="Times New Roman" w:eastAsia="Calibri" w:hAnsi="Times New Roman" w:cs="Times New Roman"/>
          <w:sz w:val="24"/>
          <w:szCs w:val="24"/>
          <w:lang w:eastAsia="cs-CZ"/>
        </w:rPr>
        <w:t>účinnou pomoc při přepravní kontrole.</w:t>
      </w:r>
      <w:r w:rsidR="00934B03" w:rsidRPr="00DB1A9E">
        <w:rPr>
          <w:rFonts w:ascii="Times New Roman" w:hAnsi="Times New Roman" w:cs="Times New Roman"/>
          <w:b/>
          <w:sz w:val="24"/>
          <w:szCs w:val="24"/>
          <w:lang w:eastAsia="cs-CZ"/>
        </w:rPr>
        <w:t xml:space="preserve"> </w:t>
      </w:r>
    </w:p>
    <w:p w14:paraId="5485897C" w14:textId="0C38C1B8" w:rsidR="00C700CE" w:rsidRPr="001E304E" w:rsidRDefault="00105B39" w:rsidP="001A3103">
      <w:pPr>
        <w:pStyle w:val="rove1"/>
        <w:numPr>
          <w:ilvl w:val="1"/>
          <w:numId w:val="32"/>
        </w:numPr>
        <w:spacing w:after="240" w:line="240" w:lineRule="auto"/>
        <w:ind w:left="851" w:hanging="430"/>
        <w:rPr>
          <w:rFonts w:ascii="Times New Roman" w:hAnsi="Times New Roman" w:cs="Times New Roman"/>
          <w:b w:val="0"/>
          <w:sz w:val="24"/>
          <w:szCs w:val="24"/>
          <w:lang w:eastAsia="cs-CZ"/>
        </w:rPr>
      </w:pPr>
      <w:r w:rsidRPr="00DB1A9E">
        <w:rPr>
          <w:rFonts w:ascii="Times New Roman" w:hAnsi="Times New Roman" w:cs="Times New Roman"/>
          <w:b w:val="0"/>
          <w:sz w:val="24"/>
          <w:szCs w:val="24"/>
          <w:lang w:eastAsia="cs-CZ"/>
        </w:rPr>
        <w:t>Příjmy z jízdného a přirážek k jízdnému realizované podle této smlouvy</w:t>
      </w:r>
      <w:r w:rsidRPr="00FE7AEC">
        <w:rPr>
          <w:rFonts w:ascii="Times New Roman" w:hAnsi="Times New Roman" w:cs="Times New Roman"/>
          <w:b w:val="0"/>
          <w:sz w:val="24"/>
          <w:szCs w:val="24"/>
          <w:lang w:eastAsia="cs-CZ"/>
        </w:rPr>
        <w:t xml:space="preserve"> jsou příjmem IDSK, </w:t>
      </w:r>
      <w:proofErr w:type="spellStart"/>
      <w:r w:rsidRPr="00FE7AEC">
        <w:rPr>
          <w:rFonts w:ascii="Times New Roman" w:hAnsi="Times New Roman" w:cs="Times New Roman"/>
          <w:b w:val="0"/>
          <w:sz w:val="24"/>
          <w:szCs w:val="24"/>
          <w:lang w:eastAsia="cs-CZ"/>
        </w:rPr>
        <w:t>p.o</w:t>
      </w:r>
      <w:proofErr w:type="spellEnd"/>
      <w:r w:rsidRPr="00FE7AEC">
        <w:rPr>
          <w:rFonts w:ascii="Times New Roman" w:hAnsi="Times New Roman" w:cs="Times New Roman"/>
          <w:b w:val="0"/>
          <w:sz w:val="24"/>
          <w:szCs w:val="24"/>
          <w:lang w:eastAsia="cs-CZ"/>
        </w:rPr>
        <w:t>. podle pravidel stanovených v Tarifní smlouvě</w:t>
      </w:r>
      <w:r>
        <w:rPr>
          <w:rFonts w:ascii="Times New Roman" w:hAnsi="Times New Roman" w:cs="Times New Roman"/>
          <w:b w:val="0"/>
          <w:sz w:val="24"/>
          <w:szCs w:val="24"/>
          <w:lang w:eastAsia="cs-CZ"/>
        </w:rPr>
        <w:t>.</w:t>
      </w:r>
    </w:p>
    <w:p w14:paraId="2024DDB5" w14:textId="3188A895" w:rsidR="00C700CE" w:rsidRPr="001E304E" w:rsidRDefault="00C700CE" w:rsidP="001A3103">
      <w:pPr>
        <w:pStyle w:val="rove1"/>
        <w:numPr>
          <w:ilvl w:val="1"/>
          <w:numId w:val="32"/>
        </w:numPr>
        <w:spacing w:after="240" w:line="240" w:lineRule="auto"/>
        <w:ind w:left="851" w:hanging="430"/>
        <w:rPr>
          <w:rFonts w:ascii="Times New Roman" w:hAnsi="Times New Roman" w:cs="Times New Roman"/>
          <w:b w:val="0"/>
          <w:sz w:val="24"/>
          <w:szCs w:val="24"/>
          <w:lang w:eastAsia="cs-CZ"/>
        </w:rPr>
      </w:pPr>
      <w:r w:rsidRPr="001E304E">
        <w:rPr>
          <w:rFonts w:ascii="Times New Roman" w:hAnsi="Times New Roman" w:cs="Times New Roman"/>
          <w:b w:val="0"/>
          <w:sz w:val="24"/>
          <w:szCs w:val="24"/>
          <w:lang w:eastAsia="cs-CZ"/>
        </w:rPr>
        <w:t xml:space="preserve">Za účelem ochrany výnosů systému PID je společnost IDSK </w:t>
      </w:r>
      <w:proofErr w:type="spellStart"/>
      <w:r w:rsidRPr="001E304E">
        <w:rPr>
          <w:rFonts w:ascii="Times New Roman" w:hAnsi="Times New Roman" w:cs="Times New Roman"/>
          <w:b w:val="0"/>
          <w:sz w:val="24"/>
          <w:szCs w:val="24"/>
          <w:lang w:eastAsia="cs-CZ"/>
        </w:rPr>
        <w:t>p.o</w:t>
      </w:r>
      <w:proofErr w:type="spellEnd"/>
      <w:r w:rsidRPr="001E304E">
        <w:rPr>
          <w:rFonts w:ascii="Times New Roman" w:hAnsi="Times New Roman" w:cs="Times New Roman"/>
          <w:b w:val="0"/>
          <w:sz w:val="24"/>
          <w:szCs w:val="24"/>
          <w:lang w:eastAsia="cs-CZ"/>
        </w:rPr>
        <w:t xml:space="preserve">. povinna pohledávky vůči cestujícím specifikované v bodě </w:t>
      </w:r>
      <w:r w:rsidR="00CC1347">
        <w:rPr>
          <w:rFonts w:ascii="Times New Roman" w:hAnsi="Times New Roman" w:cs="Times New Roman"/>
          <w:b w:val="0"/>
          <w:sz w:val="24"/>
          <w:szCs w:val="24"/>
          <w:lang w:eastAsia="cs-CZ"/>
        </w:rPr>
        <w:t>2.2</w:t>
      </w:r>
      <w:r w:rsidR="00CC1347" w:rsidRPr="001E304E">
        <w:rPr>
          <w:rFonts w:ascii="Times New Roman" w:hAnsi="Times New Roman" w:cs="Times New Roman"/>
          <w:b w:val="0"/>
          <w:sz w:val="24"/>
          <w:szCs w:val="24"/>
          <w:lang w:eastAsia="cs-CZ"/>
        </w:rPr>
        <w:t xml:space="preserve"> </w:t>
      </w:r>
      <w:r w:rsidRPr="001E304E">
        <w:rPr>
          <w:rFonts w:ascii="Times New Roman" w:hAnsi="Times New Roman" w:cs="Times New Roman"/>
          <w:b w:val="0"/>
          <w:sz w:val="24"/>
          <w:szCs w:val="24"/>
          <w:lang w:eastAsia="cs-CZ"/>
        </w:rPr>
        <w:t>vhodným způsobem vymáhat, a to včetně uplatnění takové pohledávky u soudu a následně ve vykonávacím/exekučním řízen</w:t>
      </w:r>
      <w:r w:rsidR="00074C64">
        <w:rPr>
          <w:rFonts w:ascii="Times New Roman" w:hAnsi="Times New Roman" w:cs="Times New Roman"/>
          <w:b w:val="0"/>
          <w:sz w:val="24"/>
          <w:szCs w:val="24"/>
          <w:lang w:eastAsia="cs-CZ"/>
        </w:rPr>
        <w:t>í; v případě zjevně nedobytných</w:t>
      </w:r>
      <w:r w:rsidRPr="001E304E">
        <w:rPr>
          <w:rFonts w:ascii="Times New Roman" w:hAnsi="Times New Roman" w:cs="Times New Roman"/>
          <w:b w:val="0"/>
          <w:sz w:val="24"/>
          <w:szCs w:val="24"/>
          <w:lang w:eastAsia="cs-CZ"/>
        </w:rPr>
        <w:t xml:space="preserve"> a </w:t>
      </w:r>
      <w:r w:rsidRPr="00074C64">
        <w:rPr>
          <w:rFonts w:ascii="Times New Roman" w:hAnsi="Times New Roman" w:cs="Times New Roman"/>
          <w:b w:val="0"/>
          <w:sz w:val="24"/>
          <w:szCs w:val="24"/>
          <w:lang w:eastAsia="cs-CZ"/>
        </w:rPr>
        <w:t>bagatelních p</w:t>
      </w:r>
      <w:r w:rsidRPr="001E304E">
        <w:rPr>
          <w:rFonts w:ascii="Times New Roman" w:hAnsi="Times New Roman" w:cs="Times New Roman"/>
          <w:b w:val="0"/>
          <w:sz w:val="24"/>
          <w:szCs w:val="24"/>
          <w:lang w:eastAsia="cs-CZ"/>
        </w:rPr>
        <w:t>ohledávek je možno od dalšího vymáhání upustit.</w:t>
      </w:r>
    </w:p>
    <w:p w14:paraId="415A255F" w14:textId="77777777" w:rsidR="00C700CE" w:rsidRPr="001E304E" w:rsidRDefault="00C700CE" w:rsidP="001A3103">
      <w:pPr>
        <w:pStyle w:val="rove1"/>
        <w:numPr>
          <w:ilvl w:val="1"/>
          <w:numId w:val="32"/>
        </w:numPr>
        <w:spacing w:after="240" w:line="240" w:lineRule="auto"/>
        <w:ind w:left="851" w:hanging="430"/>
        <w:rPr>
          <w:rFonts w:ascii="Times New Roman" w:hAnsi="Times New Roman" w:cs="Times New Roman"/>
          <w:b w:val="0"/>
          <w:sz w:val="24"/>
          <w:szCs w:val="24"/>
          <w:lang w:eastAsia="cs-CZ"/>
        </w:rPr>
      </w:pPr>
      <w:r w:rsidRPr="001E304E">
        <w:rPr>
          <w:rFonts w:ascii="Times New Roman" w:hAnsi="Times New Roman" w:cs="Times New Roman"/>
          <w:b w:val="0"/>
          <w:sz w:val="24"/>
          <w:szCs w:val="24"/>
          <w:lang w:eastAsia="cs-CZ"/>
        </w:rPr>
        <w:t xml:space="preserve">Za výkon přepravní kontroly dle této smlouvy náleží IDSK </w:t>
      </w:r>
      <w:proofErr w:type="spellStart"/>
      <w:r w:rsidRPr="001E304E">
        <w:rPr>
          <w:rFonts w:ascii="Times New Roman" w:hAnsi="Times New Roman" w:cs="Times New Roman"/>
          <w:b w:val="0"/>
          <w:sz w:val="24"/>
          <w:szCs w:val="24"/>
          <w:lang w:eastAsia="cs-CZ"/>
        </w:rPr>
        <w:t>p.o</w:t>
      </w:r>
      <w:proofErr w:type="spellEnd"/>
      <w:r w:rsidRPr="001E304E">
        <w:rPr>
          <w:rFonts w:ascii="Times New Roman" w:hAnsi="Times New Roman" w:cs="Times New Roman"/>
          <w:b w:val="0"/>
          <w:sz w:val="24"/>
          <w:szCs w:val="24"/>
          <w:lang w:eastAsia="cs-CZ"/>
        </w:rPr>
        <w:t xml:space="preserve">. odměna dle Tarifní smlouvy. Tato odměna je konečná, nepřekročitelná a zahrnuje též veškeré náklady IDSK </w:t>
      </w:r>
      <w:proofErr w:type="spellStart"/>
      <w:r w:rsidRPr="001E304E">
        <w:rPr>
          <w:rFonts w:ascii="Times New Roman" w:hAnsi="Times New Roman" w:cs="Times New Roman"/>
          <w:b w:val="0"/>
          <w:sz w:val="24"/>
          <w:szCs w:val="24"/>
          <w:lang w:eastAsia="cs-CZ"/>
        </w:rPr>
        <w:t>p.o</w:t>
      </w:r>
      <w:proofErr w:type="spellEnd"/>
      <w:r w:rsidRPr="001E304E">
        <w:rPr>
          <w:rFonts w:ascii="Times New Roman" w:hAnsi="Times New Roman" w:cs="Times New Roman"/>
          <w:b w:val="0"/>
          <w:sz w:val="24"/>
          <w:szCs w:val="24"/>
          <w:lang w:eastAsia="cs-CZ"/>
        </w:rPr>
        <w:t>. související s realizací této smlouvy. Výše, splatnost a další podrobnosti ohledně odměny jsou stanoveny v Tarifní smlouvě.</w:t>
      </w:r>
    </w:p>
    <w:p w14:paraId="70C6B6EE" w14:textId="6A32C374" w:rsidR="00975905" w:rsidRPr="001E304E" w:rsidRDefault="001B630B" w:rsidP="001E304E">
      <w:pPr>
        <w:pStyle w:val="rove1"/>
        <w:spacing w:line="240" w:lineRule="auto"/>
        <w:rPr>
          <w:rFonts w:ascii="Times New Roman" w:hAnsi="Times New Roman" w:cs="Times New Roman"/>
          <w:b w:val="0"/>
          <w:sz w:val="24"/>
          <w:szCs w:val="24"/>
        </w:rPr>
      </w:pPr>
      <w:r w:rsidRPr="001E304E">
        <w:rPr>
          <w:rFonts w:ascii="Times New Roman" w:hAnsi="Times New Roman" w:cs="Times New Roman"/>
          <w:b w:val="0"/>
          <w:sz w:val="24"/>
          <w:szCs w:val="24"/>
        </w:rPr>
        <w:t>ZÁVĚREČNÁ USTANOVENÍ</w:t>
      </w:r>
    </w:p>
    <w:p w14:paraId="65C697F0" w14:textId="045F1CA2" w:rsidR="001B630B" w:rsidRPr="001E304E" w:rsidRDefault="001B630B" w:rsidP="001A3103">
      <w:pPr>
        <w:pStyle w:val="Odstavecseseznamem"/>
        <w:numPr>
          <w:ilvl w:val="1"/>
          <w:numId w:val="58"/>
        </w:numPr>
        <w:overflowPunct w:val="0"/>
        <w:autoSpaceDE w:val="0"/>
        <w:autoSpaceDN w:val="0"/>
        <w:adjustRightInd w:val="0"/>
        <w:spacing w:before="0" w:after="240"/>
        <w:ind w:left="851" w:hanging="425"/>
        <w:textAlignment w:val="baseline"/>
        <w:rPr>
          <w:rFonts w:ascii="Times New Roman" w:hAnsi="Times New Roman" w:cs="Times New Roman"/>
          <w:color w:val="000000"/>
          <w:kern w:val="28"/>
          <w:sz w:val="24"/>
          <w:szCs w:val="24"/>
          <w:lang w:eastAsia="cs-CZ"/>
        </w:rPr>
      </w:pPr>
      <w:r w:rsidRPr="001E304E">
        <w:rPr>
          <w:rFonts w:ascii="Times New Roman" w:hAnsi="Times New Roman" w:cs="Times New Roman"/>
          <w:color w:val="000000"/>
          <w:kern w:val="28"/>
          <w:sz w:val="24"/>
          <w:szCs w:val="24"/>
          <w:lang w:eastAsia="cs-CZ"/>
        </w:rPr>
        <w:t xml:space="preserve">Tato smlouva se uzavírá na dobu neurčitou s výpovědní dobou v délce 6 měsíců. Smlouva rovněž zaniká dnem, kdy pozbude platnosti koncesní listina dopravce nebo kdy zaniknou všechny smlouvy dopravce </w:t>
      </w:r>
      <w:r w:rsidR="00A85C1A">
        <w:rPr>
          <w:rFonts w:ascii="Times New Roman" w:hAnsi="Times New Roman" w:cs="Times New Roman"/>
          <w:color w:val="000000"/>
          <w:kern w:val="28"/>
          <w:sz w:val="24"/>
          <w:szCs w:val="24"/>
          <w:lang w:eastAsia="cs-CZ"/>
        </w:rPr>
        <w:t xml:space="preserve">uzavřené se Středočeským krajem, </w:t>
      </w:r>
      <w:proofErr w:type="gramStart"/>
      <w:r w:rsidR="00A85C1A">
        <w:rPr>
          <w:rFonts w:ascii="Times New Roman" w:hAnsi="Times New Roman" w:cs="Times New Roman"/>
          <w:color w:val="000000"/>
          <w:kern w:val="28"/>
          <w:sz w:val="24"/>
          <w:szCs w:val="24"/>
          <w:lang w:eastAsia="cs-CZ"/>
        </w:rPr>
        <w:t>zastoupeným</w:t>
      </w:r>
      <w:r w:rsidR="00C0560F">
        <w:rPr>
          <w:rFonts w:ascii="Times New Roman" w:hAnsi="Times New Roman" w:cs="Times New Roman"/>
          <w:color w:val="000000"/>
          <w:kern w:val="28"/>
          <w:sz w:val="24"/>
          <w:szCs w:val="24"/>
          <w:lang w:eastAsia="cs-CZ"/>
        </w:rPr>
        <w:t xml:space="preserve"> </w:t>
      </w:r>
      <w:r w:rsidR="00A85C1A">
        <w:rPr>
          <w:rFonts w:ascii="Times New Roman" w:hAnsi="Times New Roman" w:cs="Times New Roman"/>
          <w:color w:val="000000"/>
          <w:kern w:val="28"/>
          <w:sz w:val="24"/>
          <w:szCs w:val="24"/>
          <w:lang w:eastAsia="cs-CZ"/>
        </w:rPr>
        <w:t>organizací</w:t>
      </w:r>
      <w:proofErr w:type="gramEnd"/>
      <w:r w:rsidR="00A85C1A">
        <w:rPr>
          <w:rFonts w:ascii="Times New Roman" w:hAnsi="Times New Roman" w:cs="Times New Roman"/>
          <w:color w:val="000000"/>
          <w:kern w:val="28"/>
          <w:sz w:val="24"/>
          <w:szCs w:val="24"/>
          <w:lang w:eastAsia="cs-CZ"/>
        </w:rPr>
        <w:t xml:space="preserve"> IDSK, </w:t>
      </w:r>
      <w:proofErr w:type="spellStart"/>
      <w:r w:rsidR="00A85C1A">
        <w:rPr>
          <w:rFonts w:ascii="Times New Roman" w:hAnsi="Times New Roman" w:cs="Times New Roman"/>
          <w:color w:val="000000"/>
          <w:kern w:val="28"/>
          <w:sz w:val="24"/>
          <w:szCs w:val="24"/>
          <w:lang w:eastAsia="cs-CZ"/>
        </w:rPr>
        <w:t>p.o</w:t>
      </w:r>
      <w:proofErr w:type="spellEnd"/>
      <w:r w:rsidR="00A85C1A">
        <w:rPr>
          <w:rFonts w:ascii="Times New Roman" w:hAnsi="Times New Roman" w:cs="Times New Roman"/>
          <w:color w:val="000000"/>
          <w:kern w:val="28"/>
          <w:sz w:val="24"/>
          <w:szCs w:val="24"/>
          <w:lang w:eastAsia="cs-CZ"/>
        </w:rPr>
        <w:t>.</w:t>
      </w:r>
      <w:r w:rsidRPr="001E304E">
        <w:rPr>
          <w:rFonts w:ascii="Times New Roman" w:hAnsi="Times New Roman" w:cs="Times New Roman"/>
          <w:color w:val="000000"/>
          <w:kern w:val="28"/>
          <w:sz w:val="24"/>
          <w:szCs w:val="24"/>
          <w:lang w:eastAsia="cs-CZ"/>
        </w:rPr>
        <w:t xml:space="preserve"> týkající se provozování linek PID</w:t>
      </w:r>
      <w:r w:rsidR="00A85C1A">
        <w:rPr>
          <w:rFonts w:ascii="Times New Roman" w:hAnsi="Times New Roman" w:cs="Times New Roman"/>
          <w:color w:val="000000"/>
          <w:kern w:val="28"/>
          <w:sz w:val="24"/>
          <w:szCs w:val="24"/>
          <w:lang w:eastAsia="cs-CZ"/>
        </w:rPr>
        <w:t xml:space="preserve"> (Smlouvy o veřejných službách v přepravě cestujících)</w:t>
      </w:r>
      <w:r w:rsidRPr="001E304E">
        <w:rPr>
          <w:rFonts w:ascii="Times New Roman" w:hAnsi="Times New Roman" w:cs="Times New Roman"/>
          <w:color w:val="000000"/>
          <w:kern w:val="28"/>
          <w:sz w:val="24"/>
          <w:szCs w:val="24"/>
          <w:lang w:eastAsia="cs-CZ"/>
        </w:rPr>
        <w:t>; další možnosti ukončení této smlouvy podle příslušných právních předpisů nejsou tímto dotčeny.</w:t>
      </w:r>
    </w:p>
    <w:p w14:paraId="2FDA4799" w14:textId="1524FDC6" w:rsidR="001B630B" w:rsidRPr="001E304E" w:rsidRDefault="001B630B" w:rsidP="001A3103">
      <w:pPr>
        <w:pStyle w:val="Odstavecseseznamem"/>
        <w:numPr>
          <w:ilvl w:val="1"/>
          <w:numId w:val="58"/>
        </w:numPr>
        <w:overflowPunct w:val="0"/>
        <w:autoSpaceDE w:val="0"/>
        <w:autoSpaceDN w:val="0"/>
        <w:adjustRightInd w:val="0"/>
        <w:spacing w:before="0" w:after="240"/>
        <w:ind w:left="851" w:hanging="425"/>
        <w:textAlignment w:val="baseline"/>
        <w:rPr>
          <w:rFonts w:ascii="Times New Roman" w:hAnsi="Times New Roman" w:cs="Times New Roman"/>
          <w:color w:val="000000"/>
          <w:kern w:val="28"/>
          <w:sz w:val="24"/>
          <w:szCs w:val="24"/>
          <w:lang w:eastAsia="cs-CZ"/>
        </w:rPr>
      </w:pPr>
      <w:r w:rsidRPr="001E304E">
        <w:rPr>
          <w:rFonts w:ascii="Times New Roman" w:hAnsi="Times New Roman" w:cs="Times New Roman"/>
          <w:color w:val="000000"/>
          <w:kern w:val="28"/>
          <w:sz w:val="24"/>
          <w:szCs w:val="24"/>
          <w:lang w:eastAsia="cs-CZ"/>
        </w:rPr>
        <w:t>Nedohodnou-li se smluvní strany jinak, zůstává tato sm</w:t>
      </w:r>
      <w:r w:rsidR="00074C64">
        <w:rPr>
          <w:rFonts w:ascii="Times New Roman" w:hAnsi="Times New Roman" w:cs="Times New Roman"/>
          <w:color w:val="000000"/>
          <w:kern w:val="28"/>
          <w:sz w:val="24"/>
          <w:szCs w:val="24"/>
          <w:lang w:eastAsia="cs-CZ"/>
        </w:rPr>
        <w:t xml:space="preserve">louva v platnosti i v případě, </w:t>
      </w:r>
      <w:r w:rsidRPr="00074C64">
        <w:rPr>
          <w:rFonts w:ascii="Times New Roman" w:hAnsi="Times New Roman" w:cs="Times New Roman"/>
          <w:kern w:val="28"/>
          <w:sz w:val="24"/>
          <w:szCs w:val="24"/>
          <w:lang w:eastAsia="cs-CZ"/>
        </w:rPr>
        <w:t xml:space="preserve">kdy </w:t>
      </w:r>
      <w:r w:rsidRPr="001E304E">
        <w:rPr>
          <w:rFonts w:ascii="Times New Roman" w:hAnsi="Times New Roman" w:cs="Times New Roman"/>
          <w:color w:val="000000"/>
          <w:kern w:val="28"/>
          <w:sz w:val="24"/>
          <w:szCs w:val="24"/>
          <w:lang w:eastAsia="cs-CZ"/>
        </w:rPr>
        <w:t>bez zbytečného odkladu po zániku Tarifní smlouvy nabude účinnosti nová tarifní smlouva nebo jiné smluvní ujednání srovnatelného významu (dále jen „nová tarifní smlouva“). V takovém případě se jednotlivé odkazy na Tarifní smlouvu, které jsou obsaženy v bodech 1 až 8, budou považovat za odkazy na odpovídající ujednání nové tarifní smlouvy. Postup podle tohoto bodu je možný i opakovaně.</w:t>
      </w:r>
    </w:p>
    <w:bookmarkEnd w:id="0"/>
    <w:p w14:paraId="624DCBB9" w14:textId="7B7CC4CE" w:rsidR="00DD480D" w:rsidRPr="00074C64" w:rsidRDefault="00DD480D" w:rsidP="001A3103">
      <w:pPr>
        <w:pStyle w:val="Odstavecseseznamem"/>
        <w:numPr>
          <w:ilvl w:val="1"/>
          <w:numId w:val="58"/>
        </w:numPr>
        <w:overflowPunct w:val="0"/>
        <w:autoSpaceDE w:val="0"/>
        <w:autoSpaceDN w:val="0"/>
        <w:adjustRightInd w:val="0"/>
        <w:spacing w:before="0" w:after="240"/>
        <w:ind w:left="851" w:hanging="425"/>
        <w:textAlignment w:val="baseline"/>
        <w:rPr>
          <w:rFonts w:ascii="Times New Roman" w:hAnsi="Times New Roman" w:cs="Times New Roman"/>
          <w:kern w:val="28"/>
          <w:sz w:val="24"/>
          <w:szCs w:val="24"/>
          <w:lang w:eastAsia="cs-CZ"/>
        </w:rPr>
      </w:pPr>
      <w:r w:rsidRPr="00074C64">
        <w:rPr>
          <w:rFonts w:ascii="Times New Roman" w:hAnsi="Times New Roman" w:cs="Times New Roman"/>
          <w:sz w:val="24"/>
          <w:szCs w:val="24"/>
        </w:rPr>
        <w:t xml:space="preserve">Tato </w:t>
      </w:r>
      <w:r w:rsidR="001774C3" w:rsidRPr="00074C64">
        <w:rPr>
          <w:rFonts w:ascii="Times New Roman" w:hAnsi="Times New Roman" w:cs="Times New Roman"/>
          <w:sz w:val="24"/>
          <w:szCs w:val="24"/>
        </w:rPr>
        <w:t>s</w:t>
      </w:r>
      <w:r w:rsidRPr="00074C64">
        <w:rPr>
          <w:rFonts w:ascii="Times New Roman" w:hAnsi="Times New Roman" w:cs="Times New Roman"/>
          <w:sz w:val="24"/>
          <w:szCs w:val="24"/>
        </w:rPr>
        <w:t>mlouva nabývá platnosti dnem jejího podpisu Smluvními stranami</w:t>
      </w:r>
      <w:r w:rsidR="003D61C9" w:rsidRPr="00074C64">
        <w:rPr>
          <w:rFonts w:ascii="Times New Roman" w:hAnsi="Times New Roman" w:cs="Times New Roman"/>
          <w:sz w:val="24"/>
          <w:szCs w:val="24"/>
        </w:rPr>
        <w:t xml:space="preserve"> a účinnosti dnem uveřejnění v registru smluv</w:t>
      </w:r>
      <w:r w:rsidR="001B630B" w:rsidRPr="00074C64">
        <w:rPr>
          <w:rFonts w:ascii="Times New Roman" w:hAnsi="Times New Roman" w:cs="Times New Roman"/>
          <w:sz w:val="24"/>
          <w:szCs w:val="24"/>
        </w:rPr>
        <w:t>.</w:t>
      </w:r>
    </w:p>
    <w:p w14:paraId="6936513A" w14:textId="36016172" w:rsidR="001B630B" w:rsidRPr="00074C64" w:rsidRDefault="001B630B" w:rsidP="001A3103">
      <w:pPr>
        <w:pStyle w:val="Odstavecseseznamem"/>
        <w:numPr>
          <w:ilvl w:val="1"/>
          <w:numId w:val="58"/>
        </w:numPr>
        <w:overflowPunct w:val="0"/>
        <w:autoSpaceDE w:val="0"/>
        <w:autoSpaceDN w:val="0"/>
        <w:adjustRightInd w:val="0"/>
        <w:spacing w:before="0" w:after="240"/>
        <w:ind w:left="851" w:hanging="425"/>
        <w:textAlignment w:val="baseline"/>
        <w:rPr>
          <w:rFonts w:ascii="Times New Roman" w:hAnsi="Times New Roman" w:cs="Times New Roman"/>
          <w:kern w:val="28"/>
          <w:sz w:val="24"/>
          <w:szCs w:val="24"/>
          <w:lang w:eastAsia="cs-CZ"/>
        </w:rPr>
      </w:pPr>
      <w:r w:rsidRPr="00074C64">
        <w:rPr>
          <w:rFonts w:ascii="Times New Roman" w:hAnsi="Times New Roman" w:cs="Times New Roman"/>
          <w:sz w:val="24"/>
          <w:szCs w:val="24"/>
        </w:rPr>
        <w:t>Uveřejnění této smlouvy podle zákona</w:t>
      </w:r>
      <w:r w:rsidR="001E304E" w:rsidRPr="00074C64">
        <w:rPr>
          <w:rFonts w:ascii="Times New Roman" w:hAnsi="Times New Roman" w:cs="Times New Roman"/>
          <w:sz w:val="24"/>
          <w:szCs w:val="24"/>
        </w:rPr>
        <w:t xml:space="preserve"> č. 340/2015 Sb., o zvláštních podmínkách účinnosti některých smluv, uveřejňování těchto smluv a o registru smluv (zákon o</w:t>
      </w:r>
      <w:r w:rsidRPr="00074C64">
        <w:rPr>
          <w:rFonts w:ascii="Times New Roman" w:hAnsi="Times New Roman" w:cs="Times New Roman"/>
          <w:sz w:val="24"/>
          <w:szCs w:val="24"/>
        </w:rPr>
        <w:t xml:space="preserve"> registru smluv</w:t>
      </w:r>
      <w:r w:rsidR="001E304E" w:rsidRPr="00074C64">
        <w:rPr>
          <w:rFonts w:ascii="Times New Roman" w:hAnsi="Times New Roman" w:cs="Times New Roman"/>
          <w:sz w:val="24"/>
          <w:szCs w:val="24"/>
        </w:rPr>
        <w:t>), ve znění pozdějších předpisů,</w:t>
      </w:r>
      <w:r w:rsidRPr="00074C64">
        <w:rPr>
          <w:rFonts w:ascii="Times New Roman" w:hAnsi="Times New Roman" w:cs="Times New Roman"/>
          <w:sz w:val="24"/>
          <w:szCs w:val="24"/>
        </w:rPr>
        <w:t xml:space="preserve"> zajistí IDSK</w:t>
      </w:r>
      <w:r w:rsidR="001E304E" w:rsidRPr="00074C64">
        <w:rPr>
          <w:rFonts w:ascii="Times New Roman" w:hAnsi="Times New Roman" w:cs="Times New Roman"/>
          <w:sz w:val="24"/>
          <w:szCs w:val="24"/>
        </w:rPr>
        <w:t xml:space="preserve">, </w:t>
      </w:r>
      <w:proofErr w:type="spellStart"/>
      <w:r w:rsidR="001E304E" w:rsidRPr="00074C64">
        <w:rPr>
          <w:rFonts w:ascii="Times New Roman" w:hAnsi="Times New Roman" w:cs="Times New Roman"/>
          <w:sz w:val="24"/>
          <w:szCs w:val="24"/>
        </w:rPr>
        <w:t>p.o</w:t>
      </w:r>
      <w:proofErr w:type="spellEnd"/>
      <w:r w:rsidR="001E304E" w:rsidRPr="00074C64">
        <w:rPr>
          <w:rFonts w:ascii="Times New Roman" w:hAnsi="Times New Roman" w:cs="Times New Roman"/>
          <w:sz w:val="24"/>
          <w:szCs w:val="24"/>
        </w:rPr>
        <w:t>.</w:t>
      </w:r>
      <w:r w:rsidRPr="00074C64">
        <w:rPr>
          <w:rFonts w:ascii="Times New Roman" w:hAnsi="Times New Roman" w:cs="Times New Roman"/>
          <w:sz w:val="24"/>
          <w:szCs w:val="24"/>
        </w:rPr>
        <w:t xml:space="preserve"> Smluvní strany potvrzují, že žádnou část této smlouvy nepovažují za důvěrnou nebo za předmět obchodního tajemství, a souhlasí, že smlouva bude uveřejněna v plném znění po případné úpravě s ohledem na ochranu osobních údajů</w:t>
      </w:r>
    </w:p>
    <w:p w14:paraId="4B6874DB" w14:textId="47BEC5F6" w:rsidR="00A03E7D" w:rsidRPr="00074C64" w:rsidRDefault="00A03E7D" w:rsidP="001A3103">
      <w:pPr>
        <w:pStyle w:val="Odstavecseseznamem"/>
        <w:numPr>
          <w:ilvl w:val="1"/>
          <w:numId w:val="58"/>
        </w:numPr>
        <w:overflowPunct w:val="0"/>
        <w:autoSpaceDE w:val="0"/>
        <w:autoSpaceDN w:val="0"/>
        <w:adjustRightInd w:val="0"/>
        <w:spacing w:before="0" w:after="240"/>
        <w:ind w:left="851" w:hanging="425"/>
        <w:textAlignment w:val="baseline"/>
        <w:rPr>
          <w:rFonts w:ascii="Times New Roman" w:hAnsi="Times New Roman" w:cs="Times New Roman"/>
          <w:kern w:val="28"/>
          <w:sz w:val="24"/>
          <w:szCs w:val="24"/>
          <w:lang w:eastAsia="cs-CZ"/>
        </w:rPr>
      </w:pPr>
      <w:r w:rsidRPr="00074C64">
        <w:rPr>
          <w:rFonts w:ascii="Times New Roman" w:hAnsi="Times New Roman" w:cs="Times New Roman"/>
          <w:sz w:val="24"/>
          <w:szCs w:val="24"/>
        </w:rPr>
        <w:lastRenderedPageBreak/>
        <w:t>Tato</w:t>
      </w:r>
      <w:r w:rsidR="001D67A4" w:rsidRPr="00074C64">
        <w:rPr>
          <w:rFonts w:ascii="Times New Roman" w:hAnsi="Times New Roman" w:cs="Times New Roman"/>
          <w:sz w:val="24"/>
          <w:szCs w:val="24"/>
        </w:rPr>
        <w:t xml:space="preserve"> s</w:t>
      </w:r>
      <w:r w:rsidR="0098103B" w:rsidRPr="00074C64">
        <w:rPr>
          <w:rFonts w:ascii="Times New Roman" w:hAnsi="Times New Roman" w:cs="Times New Roman"/>
          <w:sz w:val="24"/>
          <w:szCs w:val="24"/>
        </w:rPr>
        <w:t>mlouva je vyhotovena v elektronickém originálu</w:t>
      </w:r>
      <w:r w:rsidR="002C7827" w:rsidRPr="00074C64">
        <w:rPr>
          <w:rFonts w:ascii="Times New Roman" w:hAnsi="Times New Roman" w:cs="Times New Roman"/>
          <w:sz w:val="24"/>
          <w:szCs w:val="24"/>
        </w:rPr>
        <w:t xml:space="preserve"> </w:t>
      </w:r>
      <w:r w:rsidR="002C7827" w:rsidRPr="00074C64">
        <w:rPr>
          <w:rFonts w:ascii="Times New Roman" w:eastAsia="Calibri" w:hAnsi="Times New Roman" w:cs="Times New Roman"/>
          <w:sz w:val="24"/>
          <w:szCs w:val="24"/>
        </w:rPr>
        <w:t xml:space="preserve">a je opatřena kvalifikovanými elektronickými podpisy </w:t>
      </w:r>
      <w:r w:rsidR="00132D3A">
        <w:rPr>
          <w:rFonts w:ascii="Times New Roman" w:eastAsia="Calibri" w:hAnsi="Times New Roman" w:cs="Times New Roman"/>
          <w:sz w:val="24"/>
          <w:szCs w:val="24"/>
        </w:rPr>
        <w:t>S</w:t>
      </w:r>
      <w:r w:rsidR="002C7827" w:rsidRPr="00074C64">
        <w:rPr>
          <w:rFonts w:ascii="Times New Roman" w:eastAsia="Calibri" w:hAnsi="Times New Roman" w:cs="Times New Roman"/>
          <w:sz w:val="24"/>
          <w:szCs w:val="24"/>
        </w:rPr>
        <w:t>mluvních stran.</w:t>
      </w:r>
    </w:p>
    <w:p w14:paraId="22E15507" w14:textId="6001819C" w:rsidR="00A03E7D" w:rsidRPr="00074C64" w:rsidRDefault="005B2FF1" w:rsidP="001A3103">
      <w:pPr>
        <w:pStyle w:val="Odstavecseseznamem"/>
        <w:numPr>
          <w:ilvl w:val="1"/>
          <w:numId w:val="58"/>
        </w:numPr>
        <w:overflowPunct w:val="0"/>
        <w:autoSpaceDE w:val="0"/>
        <w:autoSpaceDN w:val="0"/>
        <w:adjustRightInd w:val="0"/>
        <w:spacing w:before="0" w:after="240"/>
        <w:ind w:left="851" w:hanging="425"/>
        <w:textAlignment w:val="baseline"/>
        <w:rPr>
          <w:rFonts w:ascii="Times New Roman" w:hAnsi="Times New Roman" w:cs="Times New Roman"/>
          <w:kern w:val="28"/>
          <w:sz w:val="24"/>
          <w:szCs w:val="24"/>
          <w:lang w:eastAsia="cs-CZ"/>
        </w:rPr>
      </w:pPr>
      <w:r w:rsidRPr="00074C64">
        <w:rPr>
          <w:rFonts w:ascii="Times New Roman" w:hAnsi="Times New Roman" w:cs="Times New Roman"/>
          <w:sz w:val="24"/>
          <w:szCs w:val="24"/>
        </w:rPr>
        <w:t>Případná nicotnost, neplatnost nebo nevymahatelnost některého ujednání této smlouvy nezpůsobuje nicotnost, neplatnost nebo nevymahatelnost ostatních ujednání této smlouvy. Smluvní strany jsou povinny takové nicotné, neplatné nebo nevymahatelné ujednání nahradit neprodleně ujednáním, jež se nejvíce blíží účelu sledovanému takovým nicotným, neplatným nebo nevymahatelným ujednáním, a to formou písemného dodatku k této smlouvě</w:t>
      </w:r>
      <w:r w:rsidR="00A03E7D" w:rsidRPr="00074C64">
        <w:rPr>
          <w:rFonts w:ascii="Times New Roman" w:hAnsi="Times New Roman" w:cs="Times New Roman"/>
          <w:sz w:val="24"/>
          <w:szCs w:val="24"/>
        </w:rPr>
        <w:t>.</w:t>
      </w:r>
    </w:p>
    <w:p w14:paraId="3987B314" w14:textId="1FA61465" w:rsidR="00A03E7D" w:rsidRPr="00074C64" w:rsidRDefault="001D67A4" w:rsidP="001A3103">
      <w:pPr>
        <w:pStyle w:val="Odstavecseseznamem"/>
        <w:numPr>
          <w:ilvl w:val="1"/>
          <w:numId w:val="58"/>
        </w:numPr>
        <w:overflowPunct w:val="0"/>
        <w:autoSpaceDE w:val="0"/>
        <w:autoSpaceDN w:val="0"/>
        <w:adjustRightInd w:val="0"/>
        <w:spacing w:before="0" w:after="240"/>
        <w:ind w:left="851" w:hanging="425"/>
        <w:textAlignment w:val="baseline"/>
        <w:rPr>
          <w:rFonts w:ascii="Times New Roman" w:hAnsi="Times New Roman" w:cs="Times New Roman"/>
          <w:kern w:val="28"/>
          <w:sz w:val="24"/>
          <w:szCs w:val="24"/>
          <w:lang w:eastAsia="cs-CZ"/>
        </w:rPr>
      </w:pPr>
      <w:r w:rsidRPr="00074C64">
        <w:rPr>
          <w:rFonts w:ascii="Times New Roman" w:hAnsi="Times New Roman" w:cs="Times New Roman"/>
          <w:sz w:val="24"/>
          <w:szCs w:val="24"/>
        </w:rPr>
        <w:t>Tuto s</w:t>
      </w:r>
      <w:r w:rsidR="00A03E7D" w:rsidRPr="00074C64">
        <w:rPr>
          <w:rFonts w:ascii="Times New Roman" w:hAnsi="Times New Roman" w:cs="Times New Roman"/>
          <w:sz w:val="24"/>
          <w:szCs w:val="24"/>
        </w:rPr>
        <w:t>mlouvu je možné změnit pouze písemnou formou a po souhlasu Smluvních stran, ve formě číslovaných dodatků k</w:t>
      </w:r>
      <w:r w:rsidR="006E3198" w:rsidRPr="00074C64">
        <w:rPr>
          <w:rFonts w:ascii="Times New Roman" w:hAnsi="Times New Roman" w:cs="Times New Roman"/>
          <w:sz w:val="24"/>
          <w:szCs w:val="24"/>
        </w:rPr>
        <w:t> </w:t>
      </w:r>
      <w:r w:rsidRPr="00074C64">
        <w:rPr>
          <w:rFonts w:ascii="Times New Roman" w:hAnsi="Times New Roman" w:cs="Times New Roman"/>
          <w:sz w:val="24"/>
          <w:szCs w:val="24"/>
        </w:rPr>
        <w:t>této s</w:t>
      </w:r>
      <w:r w:rsidR="00A03E7D" w:rsidRPr="00074C64">
        <w:rPr>
          <w:rFonts w:ascii="Times New Roman" w:hAnsi="Times New Roman" w:cs="Times New Roman"/>
          <w:sz w:val="24"/>
          <w:szCs w:val="24"/>
        </w:rPr>
        <w:t>mlouvě.</w:t>
      </w:r>
    </w:p>
    <w:p w14:paraId="53A7C8B1" w14:textId="0491D25F" w:rsidR="002C7827" w:rsidRPr="00B61A89" w:rsidRDefault="002C7827" w:rsidP="001A3103">
      <w:pPr>
        <w:pStyle w:val="Odstavecseseznamem"/>
        <w:numPr>
          <w:ilvl w:val="1"/>
          <w:numId w:val="58"/>
        </w:numPr>
        <w:overflowPunct w:val="0"/>
        <w:autoSpaceDE w:val="0"/>
        <w:autoSpaceDN w:val="0"/>
        <w:adjustRightInd w:val="0"/>
        <w:spacing w:before="0" w:after="240"/>
        <w:ind w:left="851" w:hanging="425"/>
        <w:textAlignment w:val="baseline"/>
        <w:rPr>
          <w:rFonts w:ascii="Times New Roman" w:hAnsi="Times New Roman" w:cs="Times New Roman"/>
          <w:kern w:val="28"/>
          <w:sz w:val="24"/>
          <w:szCs w:val="24"/>
          <w:lang w:eastAsia="cs-CZ"/>
        </w:rPr>
      </w:pPr>
      <w:r w:rsidRPr="00074C64">
        <w:rPr>
          <w:rFonts w:ascii="Times New Roman" w:eastAsia="Calibri" w:hAnsi="Times New Roman" w:cs="Times New Roman"/>
          <w:sz w:val="24"/>
          <w:szCs w:val="24"/>
        </w:rPr>
        <w:t>Smluvní strany shodně prohlašují, že si tuto Smlouvu před jejím podpisem přečetly, že byla uzavřena po vzájemném projednání podle jejich pravé a svobodné vůle, určitě, vážně a srozumitelně, bez zneužití tísně, nezkušenosti, rozumové slabosti, rozrušení nebo lehkomyslnosti druhé strany, na důkaz čehož připojují své elektronické podpisy založené na kvalifikovaném certifikátu dle zákona č. 297/2016 Sb., o službách vytvářejících důvěru pro elektronické transakce, ve znění pozdějších předpisů.</w:t>
      </w:r>
    </w:p>
    <w:p w14:paraId="69403DE2" w14:textId="546D23C5" w:rsidR="00B61A89" w:rsidRDefault="00B61A89" w:rsidP="00B61A89">
      <w:pPr>
        <w:overflowPunct w:val="0"/>
        <w:autoSpaceDE w:val="0"/>
        <w:autoSpaceDN w:val="0"/>
        <w:adjustRightInd w:val="0"/>
        <w:textAlignment w:val="baseline"/>
        <w:rPr>
          <w:rFonts w:ascii="Times New Roman" w:hAnsi="Times New Roman"/>
          <w:kern w:val="28"/>
          <w:sz w:val="24"/>
          <w:szCs w:val="24"/>
          <w:lang w:eastAsia="cs-CZ"/>
        </w:rPr>
      </w:pPr>
    </w:p>
    <w:p w14:paraId="7A022A55" w14:textId="14EBE76A" w:rsidR="00B61A89" w:rsidRDefault="00B61A89" w:rsidP="00B61A89">
      <w:pPr>
        <w:overflowPunct w:val="0"/>
        <w:autoSpaceDE w:val="0"/>
        <w:autoSpaceDN w:val="0"/>
        <w:adjustRightInd w:val="0"/>
        <w:textAlignment w:val="baseline"/>
        <w:rPr>
          <w:rFonts w:ascii="Times New Roman" w:hAnsi="Times New Roman"/>
          <w:kern w:val="28"/>
          <w:sz w:val="24"/>
          <w:szCs w:val="24"/>
          <w:lang w:eastAsia="cs-CZ"/>
        </w:rPr>
      </w:pPr>
    </w:p>
    <w:p w14:paraId="39199C2F" w14:textId="77777777" w:rsidR="00B61A89" w:rsidRPr="00B61A89" w:rsidRDefault="00B61A89" w:rsidP="00B61A89">
      <w:pPr>
        <w:overflowPunct w:val="0"/>
        <w:autoSpaceDE w:val="0"/>
        <w:autoSpaceDN w:val="0"/>
        <w:adjustRightInd w:val="0"/>
        <w:textAlignment w:val="baseline"/>
        <w:rPr>
          <w:rFonts w:ascii="Times New Roman" w:hAnsi="Times New Roman"/>
          <w:kern w:val="28"/>
          <w:sz w:val="24"/>
          <w:szCs w:val="24"/>
          <w:lang w:eastAsia="cs-CZ"/>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6"/>
        <w:gridCol w:w="478"/>
        <w:gridCol w:w="4296"/>
      </w:tblGrid>
      <w:tr w:rsidR="00D4493C" w14:paraId="0FE008D0" w14:textId="77777777" w:rsidTr="0099587B">
        <w:trPr>
          <w:jc w:val="center"/>
        </w:trPr>
        <w:tc>
          <w:tcPr>
            <w:tcW w:w="3076" w:type="dxa"/>
          </w:tcPr>
          <w:p w14:paraId="64FE175E" w14:textId="6BC4875B" w:rsidR="00D4493C" w:rsidRPr="001E304E" w:rsidRDefault="002C7827" w:rsidP="00C35AEC">
            <w:pPr>
              <w:keepNext/>
              <w:spacing w:before="600"/>
              <w:jc w:val="center"/>
              <w:rPr>
                <w:rFonts w:ascii="Times New Roman" w:eastAsiaTheme="majorEastAsia" w:hAnsi="Times New Roman"/>
                <w:bCs/>
                <w:iCs/>
                <w:sz w:val="24"/>
                <w:szCs w:val="24"/>
              </w:rPr>
            </w:pPr>
            <w:r w:rsidRPr="001E304E">
              <w:rPr>
                <w:rFonts w:ascii="Times New Roman" w:eastAsiaTheme="majorEastAsia" w:hAnsi="Times New Roman"/>
                <w:bCs/>
                <w:iCs/>
                <w:sz w:val="24"/>
                <w:szCs w:val="24"/>
              </w:rPr>
              <w:t>V Praze</w:t>
            </w:r>
          </w:p>
          <w:p w14:paraId="02D356AE" w14:textId="77777777" w:rsidR="00D4493C" w:rsidRPr="001E304E" w:rsidRDefault="00D4493C" w:rsidP="00A75063">
            <w:pPr>
              <w:keepNext/>
              <w:spacing w:before="360" w:after="360"/>
              <w:jc w:val="center"/>
              <w:rPr>
                <w:rFonts w:ascii="Times New Roman" w:eastAsiaTheme="majorEastAsia" w:hAnsi="Times New Roman"/>
                <w:bCs/>
                <w:iCs/>
                <w:sz w:val="24"/>
                <w:szCs w:val="24"/>
              </w:rPr>
            </w:pPr>
            <w:r w:rsidRPr="001E304E">
              <w:rPr>
                <w:rFonts w:ascii="Times New Roman" w:eastAsiaTheme="majorEastAsia" w:hAnsi="Times New Roman"/>
                <w:bCs/>
                <w:iCs/>
                <w:sz w:val="24"/>
                <w:szCs w:val="24"/>
              </w:rPr>
              <w:t>za IDSK:</w:t>
            </w:r>
          </w:p>
          <w:p w14:paraId="00B10969" w14:textId="77777777" w:rsidR="00D4493C" w:rsidRPr="001E304E" w:rsidRDefault="00D4493C" w:rsidP="00897BD1">
            <w:pPr>
              <w:keepNext/>
              <w:spacing w:before="840"/>
              <w:jc w:val="center"/>
              <w:rPr>
                <w:rFonts w:ascii="Times New Roman" w:eastAsiaTheme="majorEastAsia" w:hAnsi="Times New Roman"/>
                <w:bCs/>
                <w:iCs/>
                <w:sz w:val="24"/>
                <w:szCs w:val="24"/>
              </w:rPr>
            </w:pPr>
            <w:r w:rsidRPr="001E304E">
              <w:rPr>
                <w:rFonts w:ascii="Times New Roman" w:eastAsiaTheme="majorEastAsia" w:hAnsi="Times New Roman"/>
                <w:bCs/>
                <w:iCs/>
                <w:sz w:val="24"/>
                <w:szCs w:val="24"/>
              </w:rPr>
              <w:t>……………………………………………</w:t>
            </w:r>
          </w:p>
          <w:p w14:paraId="22C2BD77" w14:textId="77777777" w:rsidR="00D4493C" w:rsidRPr="001E304E" w:rsidRDefault="00D4493C" w:rsidP="00C35AEC">
            <w:pPr>
              <w:keepNext/>
              <w:jc w:val="center"/>
              <w:rPr>
                <w:rFonts w:ascii="Times New Roman" w:eastAsiaTheme="majorEastAsia" w:hAnsi="Times New Roman"/>
                <w:bCs/>
                <w:iCs/>
                <w:sz w:val="24"/>
                <w:szCs w:val="24"/>
                <w:lang w:bidi="en-US"/>
              </w:rPr>
            </w:pPr>
            <w:r w:rsidRPr="001E304E">
              <w:rPr>
                <w:rFonts w:ascii="Times New Roman" w:eastAsiaTheme="majorEastAsia" w:hAnsi="Times New Roman"/>
                <w:bCs/>
                <w:iCs/>
                <w:sz w:val="24"/>
                <w:szCs w:val="24"/>
              </w:rPr>
              <w:t>JUDr. Zdeněk Šponar</w:t>
            </w:r>
            <w:r w:rsidRPr="001E304E">
              <w:rPr>
                <w:rFonts w:ascii="Times New Roman" w:eastAsiaTheme="majorEastAsia" w:hAnsi="Times New Roman"/>
                <w:bCs/>
                <w:iCs/>
                <w:sz w:val="24"/>
                <w:szCs w:val="24"/>
              </w:rPr>
              <w:br/>
              <w:t>ředitel</w:t>
            </w:r>
          </w:p>
        </w:tc>
        <w:tc>
          <w:tcPr>
            <w:tcW w:w="3077" w:type="dxa"/>
          </w:tcPr>
          <w:p w14:paraId="12C008DF" w14:textId="77777777" w:rsidR="00D4493C" w:rsidRDefault="00D4493C" w:rsidP="00153EE7">
            <w:pPr>
              <w:keepNext/>
              <w:jc w:val="center"/>
              <w:rPr>
                <w:rFonts w:ascii="Times New Roman" w:eastAsiaTheme="majorEastAsia" w:hAnsi="Times New Roman"/>
                <w:bCs/>
                <w:iCs/>
                <w:sz w:val="24"/>
                <w:szCs w:val="24"/>
              </w:rPr>
            </w:pPr>
          </w:p>
          <w:p w14:paraId="09E2BA38" w14:textId="54F9EB2D" w:rsidR="00B61A89" w:rsidRPr="001E304E" w:rsidRDefault="00B61A89" w:rsidP="00B61A89">
            <w:pPr>
              <w:keepNext/>
              <w:rPr>
                <w:rFonts w:ascii="Times New Roman" w:eastAsiaTheme="majorEastAsia" w:hAnsi="Times New Roman"/>
                <w:bCs/>
                <w:iCs/>
                <w:sz w:val="24"/>
                <w:szCs w:val="24"/>
              </w:rPr>
            </w:pPr>
          </w:p>
        </w:tc>
        <w:tc>
          <w:tcPr>
            <w:tcW w:w="3077" w:type="dxa"/>
          </w:tcPr>
          <w:p w14:paraId="5A0E99D2" w14:textId="5EC6AB9A" w:rsidR="00D4493C" w:rsidRPr="001E304E" w:rsidRDefault="00AE4D2D">
            <w:pPr>
              <w:keepNext/>
              <w:spacing w:before="600"/>
              <w:jc w:val="center"/>
              <w:rPr>
                <w:rFonts w:ascii="Times New Roman" w:eastAsiaTheme="majorEastAsia" w:hAnsi="Times New Roman"/>
                <w:bCs/>
                <w:iCs/>
                <w:sz w:val="24"/>
                <w:szCs w:val="24"/>
              </w:rPr>
            </w:pPr>
            <w:r w:rsidRPr="00AE4D2D">
              <w:rPr>
                <w:rFonts w:ascii="Times New Roman" w:eastAsiaTheme="majorEastAsia" w:hAnsi="Times New Roman"/>
                <w:bCs/>
                <w:iCs/>
                <w:sz w:val="24"/>
                <w:szCs w:val="24"/>
              </w:rPr>
              <w:t xml:space="preserve">V </w:t>
            </w:r>
          </w:p>
          <w:p w14:paraId="7D2FFA92" w14:textId="77777777" w:rsidR="00D4493C" w:rsidRPr="001E304E" w:rsidRDefault="00D4493C" w:rsidP="00A75063">
            <w:pPr>
              <w:keepNext/>
              <w:spacing w:before="360" w:after="360"/>
              <w:jc w:val="center"/>
              <w:rPr>
                <w:rFonts w:ascii="Times New Roman" w:eastAsiaTheme="majorEastAsia" w:hAnsi="Times New Roman"/>
                <w:bCs/>
                <w:iCs/>
                <w:sz w:val="24"/>
                <w:szCs w:val="24"/>
              </w:rPr>
            </w:pPr>
            <w:r w:rsidRPr="001E304E">
              <w:rPr>
                <w:rFonts w:ascii="Times New Roman" w:eastAsiaTheme="majorEastAsia" w:hAnsi="Times New Roman"/>
                <w:bCs/>
                <w:iCs/>
                <w:sz w:val="24"/>
                <w:szCs w:val="24"/>
              </w:rPr>
              <w:t>za Dopravce:</w:t>
            </w:r>
          </w:p>
          <w:p w14:paraId="34AC9D23" w14:textId="77777777" w:rsidR="00D4493C" w:rsidRPr="001E304E" w:rsidRDefault="00D4493C" w:rsidP="00897BD1">
            <w:pPr>
              <w:keepNext/>
              <w:spacing w:before="840"/>
              <w:jc w:val="center"/>
              <w:rPr>
                <w:rFonts w:ascii="Times New Roman" w:eastAsiaTheme="majorEastAsia" w:hAnsi="Times New Roman"/>
                <w:bCs/>
                <w:iCs/>
                <w:sz w:val="24"/>
                <w:szCs w:val="24"/>
              </w:rPr>
            </w:pPr>
            <w:r w:rsidRPr="001E304E">
              <w:rPr>
                <w:rFonts w:ascii="Times New Roman" w:eastAsiaTheme="majorEastAsia" w:hAnsi="Times New Roman"/>
                <w:bCs/>
                <w:iCs/>
                <w:sz w:val="24"/>
                <w:szCs w:val="24"/>
              </w:rPr>
              <w:t>……………………………………………</w:t>
            </w:r>
          </w:p>
          <w:p w14:paraId="5D152958" w14:textId="79C933DC" w:rsidR="00D4493C" w:rsidRPr="001E304E" w:rsidRDefault="00D4493C" w:rsidP="0054225F">
            <w:pPr>
              <w:keepNext/>
              <w:jc w:val="center"/>
              <w:rPr>
                <w:rFonts w:ascii="Times New Roman" w:eastAsiaTheme="majorEastAsia" w:hAnsi="Times New Roman"/>
                <w:bCs/>
                <w:iCs/>
                <w:sz w:val="24"/>
                <w:szCs w:val="24"/>
                <w:lang w:bidi="en-US"/>
              </w:rPr>
            </w:pPr>
          </w:p>
        </w:tc>
      </w:tr>
    </w:tbl>
    <w:p w14:paraId="20BEBFFF" w14:textId="77777777" w:rsidR="00C35AEC" w:rsidRPr="00493965" w:rsidRDefault="00C35AEC" w:rsidP="00C35AEC">
      <w:pPr>
        <w:pStyle w:val="rove1"/>
        <w:numPr>
          <w:ilvl w:val="0"/>
          <w:numId w:val="0"/>
        </w:numPr>
        <w:ind w:left="502" w:hanging="360"/>
      </w:pPr>
    </w:p>
    <w:p w14:paraId="50D86876" w14:textId="77777777" w:rsidR="004A31FD" w:rsidRPr="00493965" w:rsidRDefault="004A31FD">
      <w:pPr>
        <w:pStyle w:val="rove1"/>
        <w:numPr>
          <w:ilvl w:val="0"/>
          <w:numId w:val="0"/>
        </w:numPr>
        <w:ind w:left="502" w:hanging="360"/>
      </w:pPr>
    </w:p>
    <w:sectPr w:rsidR="004A31FD" w:rsidRPr="00493965" w:rsidSect="007532D3">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CF631" w14:textId="77777777" w:rsidR="003238BE" w:rsidRDefault="003238BE" w:rsidP="00D33B5F">
      <w:pPr>
        <w:spacing w:after="0" w:line="240" w:lineRule="auto"/>
      </w:pPr>
      <w:r>
        <w:separator/>
      </w:r>
    </w:p>
  </w:endnote>
  <w:endnote w:type="continuationSeparator" w:id="0">
    <w:p w14:paraId="28737C93" w14:textId="77777777" w:rsidR="003238BE" w:rsidRDefault="003238BE" w:rsidP="00D33B5F">
      <w:pPr>
        <w:spacing w:after="0" w:line="240" w:lineRule="auto"/>
      </w:pPr>
      <w:r>
        <w:continuationSeparator/>
      </w:r>
    </w:p>
  </w:endnote>
  <w:endnote w:type="continuationNotice" w:id="1">
    <w:p w14:paraId="2D603532" w14:textId="77777777" w:rsidR="003238BE" w:rsidRDefault="003238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D5640" w14:textId="77777777" w:rsidR="00421AFD" w:rsidRDefault="00421A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2899433"/>
      <w:docPartObj>
        <w:docPartGallery w:val="Page Numbers (Bottom of Page)"/>
        <w:docPartUnique/>
      </w:docPartObj>
    </w:sdtPr>
    <w:sdtEndPr/>
    <w:sdtContent>
      <w:sdt>
        <w:sdtPr>
          <w:id w:val="1728636285"/>
          <w:docPartObj>
            <w:docPartGallery w:val="Page Numbers (Top of Page)"/>
            <w:docPartUnique/>
          </w:docPartObj>
        </w:sdtPr>
        <w:sdtEndPr/>
        <w:sdtContent>
          <w:p w14:paraId="2D321C80" w14:textId="542BDC1D" w:rsidR="0099587B" w:rsidRPr="00421AFD" w:rsidRDefault="00421AFD" w:rsidP="00421AFD">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21547" w14:textId="77777777" w:rsidR="00421AFD" w:rsidRDefault="00421A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58503" w14:textId="77777777" w:rsidR="003238BE" w:rsidRDefault="003238BE" w:rsidP="00D33B5F">
      <w:pPr>
        <w:spacing w:after="0" w:line="240" w:lineRule="auto"/>
      </w:pPr>
      <w:r>
        <w:separator/>
      </w:r>
    </w:p>
  </w:footnote>
  <w:footnote w:type="continuationSeparator" w:id="0">
    <w:p w14:paraId="08495B95" w14:textId="77777777" w:rsidR="003238BE" w:rsidRDefault="003238BE" w:rsidP="00D33B5F">
      <w:pPr>
        <w:spacing w:after="0" w:line="240" w:lineRule="auto"/>
      </w:pPr>
      <w:r>
        <w:continuationSeparator/>
      </w:r>
    </w:p>
  </w:footnote>
  <w:footnote w:type="continuationNotice" w:id="1">
    <w:p w14:paraId="39E85BE2" w14:textId="77777777" w:rsidR="003238BE" w:rsidRDefault="003238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18E82" w14:textId="77777777" w:rsidR="00421AFD" w:rsidRDefault="00421AF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2ABCD" w14:textId="77777777" w:rsidR="0099587B" w:rsidRPr="00C34458" w:rsidRDefault="0099587B" w:rsidP="00C34458">
    <w:pPr>
      <w:pStyle w:val="Zhlav"/>
      <w:jc w:val="center"/>
      <w:rPr>
        <w:b/>
      </w:rPr>
    </w:pPr>
    <w:r>
      <w:rPr>
        <w:b/>
        <w:color w:val="FF000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14161" w14:textId="79B585EB" w:rsidR="00977C39" w:rsidRPr="00792343" w:rsidRDefault="00977C39" w:rsidP="00977C39">
    <w:pPr>
      <w:numPr>
        <w:ilvl w:val="1"/>
        <w:numId w:val="0"/>
      </w:numPr>
      <w:tabs>
        <w:tab w:val="num" w:pos="644"/>
        <w:tab w:val="num" w:pos="709"/>
      </w:tabs>
      <w:spacing w:after="60" w:line="240" w:lineRule="auto"/>
      <w:ind w:left="709" w:hanging="425"/>
      <w:jc w:val="right"/>
      <w:rPr>
        <w:rFonts w:ascii="Times New Roman" w:eastAsia="Times New Roman" w:hAnsi="Times New Roman"/>
        <w:b/>
        <w:i/>
        <w:sz w:val="24"/>
        <w:szCs w:val="24"/>
        <w:lang w:eastAsia="cs-CZ"/>
      </w:rPr>
    </w:pPr>
    <w:r>
      <w:rPr>
        <w:rFonts w:ascii="Times New Roman" w:eastAsia="Times New Roman" w:hAnsi="Times New Roman"/>
        <w:b/>
        <w:i/>
        <w:sz w:val="24"/>
        <w:szCs w:val="24"/>
        <w:lang w:eastAsia="cs-CZ"/>
      </w:rPr>
      <w:t>Příloha č. 17 – Vzor Smlouvy o přepravní kontrole</w:t>
    </w:r>
  </w:p>
  <w:p w14:paraId="4388B593" w14:textId="77777777" w:rsidR="00977C39" w:rsidRDefault="00977C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7781"/>
    <w:multiLevelType w:val="hybridMultilevel"/>
    <w:tmpl w:val="5338E99A"/>
    <w:lvl w:ilvl="0" w:tplc="81728728">
      <w:start w:val="1"/>
      <w:numFmt w:val="lowerRoman"/>
      <w:lvlText w:val="(%1)"/>
      <w:lvlJc w:val="left"/>
      <w:pPr>
        <w:ind w:left="2498" w:hanging="360"/>
      </w:pPr>
      <w:rPr>
        <w:rFonts w:hint="default"/>
      </w:rPr>
    </w:lvl>
    <w:lvl w:ilvl="1" w:tplc="04050003">
      <w:start w:val="1"/>
      <w:numFmt w:val="bullet"/>
      <w:lvlText w:val="o"/>
      <w:lvlJc w:val="left"/>
      <w:pPr>
        <w:ind w:left="3218" w:hanging="360"/>
      </w:pPr>
      <w:rPr>
        <w:rFonts w:ascii="Courier New" w:hAnsi="Courier New" w:cs="Courier New" w:hint="default"/>
      </w:rPr>
    </w:lvl>
    <w:lvl w:ilvl="2" w:tplc="04050005" w:tentative="1">
      <w:start w:val="1"/>
      <w:numFmt w:val="bullet"/>
      <w:lvlText w:val=""/>
      <w:lvlJc w:val="left"/>
      <w:pPr>
        <w:ind w:left="3938" w:hanging="360"/>
      </w:pPr>
      <w:rPr>
        <w:rFonts w:ascii="Wingdings" w:hAnsi="Wingdings" w:hint="default"/>
      </w:rPr>
    </w:lvl>
    <w:lvl w:ilvl="3" w:tplc="04050001" w:tentative="1">
      <w:start w:val="1"/>
      <w:numFmt w:val="bullet"/>
      <w:lvlText w:val=""/>
      <w:lvlJc w:val="left"/>
      <w:pPr>
        <w:ind w:left="4658" w:hanging="360"/>
      </w:pPr>
      <w:rPr>
        <w:rFonts w:ascii="Symbol" w:hAnsi="Symbol" w:hint="default"/>
      </w:rPr>
    </w:lvl>
    <w:lvl w:ilvl="4" w:tplc="04050003" w:tentative="1">
      <w:start w:val="1"/>
      <w:numFmt w:val="bullet"/>
      <w:lvlText w:val="o"/>
      <w:lvlJc w:val="left"/>
      <w:pPr>
        <w:ind w:left="5378" w:hanging="360"/>
      </w:pPr>
      <w:rPr>
        <w:rFonts w:ascii="Courier New" w:hAnsi="Courier New" w:cs="Courier New" w:hint="default"/>
      </w:rPr>
    </w:lvl>
    <w:lvl w:ilvl="5" w:tplc="04050005" w:tentative="1">
      <w:start w:val="1"/>
      <w:numFmt w:val="bullet"/>
      <w:lvlText w:val=""/>
      <w:lvlJc w:val="left"/>
      <w:pPr>
        <w:ind w:left="6098" w:hanging="360"/>
      </w:pPr>
      <w:rPr>
        <w:rFonts w:ascii="Wingdings" w:hAnsi="Wingdings" w:hint="default"/>
      </w:rPr>
    </w:lvl>
    <w:lvl w:ilvl="6" w:tplc="04050001" w:tentative="1">
      <w:start w:val="1"/>
      <w:numFmt w:val="bullet"/>
      <w:lvlText w:val=""/>
      <w:lvlJc w:val="left"/>
      <w:pPr>
        <w:ind w:left="6818" w:hanging="360"/>
      </w:pPr>
      <w:rPr>
        <w:rFonts w:ascii="Symbol" w:hAnsi="Symbol" w:hint="default"/>
      </w:rPr>
    </w:lvl>
    <w:lvl w:ilvl="7" w:tplc="04050003" w:tentative="1">
      <w:start w:val="1"/>
      <w:numFmt w:val="bullet"/>
      <w:lvlText w:val="o"/>
      <w:lvlJc w:val="left"/>
      <w:pPr>
        <w:ind w:left="7538" w:hanging="360"/>
      </w:pPr>
      <w:rPr>
        <w:rFonts w:ascii="Courier New" w:hAnsi="Courier New" w:cs="Courier New" w:hint="default"/>
      </w:rPr>
    </w:lvl>
    <w:lvl w:ilvl="8" w:tplc="04050005" w:tentative="1">
      <w:start w:val="1"/>
      <w:numFmt w:val="bullet"/>
      <w:lvlText w:val=""/>
      <w:lvlJc w:val="left"/>
      <w:pPr>
        <w:ind w:left="8258" w:hanging="360"/>
      </w:pPr>
      <w:rPr>
        <w:rFonts w:ascii="Wingdings" w:hAnsi="Wingdings" w:hint="default"/>
      </w:rPr>
    </w:lvl>
  </w:abstractNum>
  <w:abstractNum w:abstractNumId="1" w15:restartNumberingAfterBreak="0">
    <w:nsid w:val="057E5CD4"/>
    <w:multiLevelType w:val="hybridMultilevel"/>
    <w:tmpl w:val="ACB64ED6"/>
    <w:lvl w:ilvl="0" w:tplc="978E881E">
      <w:start w:val="1"/>
      <w:numFmt w:val="lowerRoman"/>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9431CE"/>
    <w:multiLevelType w:val="multilevel"/>
    <w:tmpl w:val="EC680234"/>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CE61831"/>
    <w:multiLevelType w:val="hybridMultilevel"/>
    <w:tmpl w:val="A3FC9250"/>
    <w:lvl w:ilvl="0" w:tplc="81728728">
      <w:start w:val="1"/>
      <w:numFmt w:val="lowerRoman"/>
      <w:lvlText w:val="(%1)"/>
      <w:lvlJc w:val="left"/>
      <w:pPr>
        <w:ind w:left="1429" w:hanging="72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2B30EF3"/>
    <w:multiLevelType w:val="hybridMultilevel"/>
    <w:tmpl w:val="A3FC9250"/>
    <w:lvl w:ilvl="0" w:tplc="81728728">
      <w:start w:val="1"/>
      <w:numFmt w:val="lowerRoman"/>
      <w:lvlText w:val="(%1)"/>
      <w:lvlJc w:val="left"/>
      <w:pPr>
        <w:ind w:left="1429" w:hanging="72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4BE7716"/>
    <w:multiLevelType w:val="multilevel"/>
    <w:tmpl w:val="2A56A05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E7166D"/>
    <w:multiLevelType w:val="multilevel"/>
    <w:tmpl w:val="34CA8C38"/>
    <w:lvl w:ilvl="0">
      <w:start w:val="19"/>
      <w:numFmt w:val="decimal"/>
      <w:lvlText w:val="%1."/>
      <w:lvlJc w:val="left"/>
      <w:pPr>
        <w:ind w:left="600" w:hanging="600"/>
      </w:pPr>
      <w:rPr>
        <w:rFonts w:hint="default"/>
      </w:rPr>
    </w:lvl>
    <w:lvl w:ilvl="1">
      <w:start w:val="3"/>
      <w:numFmt w:val="decimal"/>
      <w:lvlText w:val="%1.%2."/>
      <w:lvlJc w:val="left"/>
      <w:pPr>
        <w:ind w:left="1667"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921" w:hanging="72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415" w:hanging="108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8909" w:hanging="1440"/>
      </w:pPr>
      <w:rPr>
        <w:rFonts w:hint="default"/>
      </w:rPr>
    </w:lvl>
    <w:lvl w:ilvl="8">
      <w:start w:val="1"/>
      <w:numFmt w:val="decimal"/>
      <w:lvlText w:val="%1.%2.%3.%4.%5.%6.%7.%8.%9."/>
      <w:lvlJc w:val="left"/>
      <w:pPr>
        <w:ind w:left="10336" w:hanging="1800"/>
      </w:pPr>
      <w:rPr>
        <w:rFonts w:hint="default"/>
      </w:rPr>
    </w:lvl>
  </w:abstractNum>
  <w:abstractNum w:abstractNumId="8" w15:restartNumberingAfterBreak="0">
    <w:nsid w:val="1653233F"/>
    <w:multiLevelType w:val="hybridMultilevel"/>
    <w:tmpl w:val="AA680398"/>
    <w:lvl w:ilvl="0" w:tplc="FFFFFFFF">
      <w:start w:val="1"/>
      <w:numFmt w:val="bullet"/>
      <w:pStyle w:val="Znaka1"/>
      <w:lvlText w:val=""/>
      <w:lvlJc w:val="left"/>
      <w:pPr>
        <w:tabs>
          <w:tab w:val="num" w:pos="530"/>
        </w:tabs>
        <w:ind w:left="397" w:hanging="227"/>
      </w:pPr>
      <w:rPr>
        <w:rFonts w:ascii="Symbol" w:hAnsi="Symbol" w:hint="default"/>
      </w:rPr>
    </w:lvl>
    <w:lvl w:ilvl="1" w:tplc="FFFFFFFF">
      <w:start w:val="1"/>
      <w:numFmt w:val="bullet"/>
      <w:pStyle w:val="Znakakoleko"/>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BA0F2C"/>
    <w:multiLevelType w:val="hybridMultilevel"/>
    <w:tmpl w:val="4D8096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C376D0"/>
    <w:multiLevelType w:val="hybridMultilevel"/>
    <w:tmpl w:val="A64E9E00"/>
    <w:lvl w:ilvl="0" w:tplc="978E881E">
      <w:start w:val="1"/>
      <w:numFmt w:val="lowerRoman"/>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7C066BF"/>
    <w:multiLevelType w:val="hybridMultilevel"/>
    <w:tmpl w:val="A3FC9250"/>
    <w:lvl w:ilvl="0" w:tplc="81728728">
      <w:start w:val="1"/>
      <w:numFmt w:val="lowerRoman"/>
      <w:lvlText w:val="(%1)"/>
      <w:lvlJc w:val="left"/>
      <w:pPr>
        <w:ind w:left="2138" w:hanging="720"/>
      </w:pPr>
      <w:rPr>
        <w:rFonts w:hint="default"/>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18E11CC6"/>
    <w:multiLevelType w:val="hybridMultilevel"/>
    <w:tmpl w:val="F9386382"/>
    <w:lvl w:ilvl="0" w:tplc="5F9EAAB6">
      <w:start w:val="1"/>
      <w:numFmt w:val="decimal"/>
      <w:lvlText w:val="%1."/>
      <w:lvlJc w:val="left"/>
      <w:pPr>
        <w:ind w:left="360"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F037D5B"/>
    <w:multiLevelType w:val="hybridMultilevel"/>
    <w:tmpl w:val="327AD0AE"/>
    <w:lvl w:ilvl="0" w:tplc="3A183164">
      <w:start w:val="1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890654"/>
    <w:multiLevelType w:val="multilevel"/>
    <w:tmpl w:val="BAC2222A"/>
    <w:lvl w:ilvl="0">
      <w:start w:val="1"/>
      <w:numFmt w:val="decimal"/>
      <w:pStyle w:val="Nadpis1"/>
      <w:lvlText w:val="%1"/>
      <w:lvlJc w:val="left"/>
      <w:pPr>
        <w:tabs>
          <w:tab w:val="num" w:pos="993"/>
        </w:tabs>
        <w:ind w:left="993" w:hanging="851"/>
      </w:pPr>
      <w:rPr>
        <w:rFonts w:ascii="Helvetica" w:hAnsi="Helvetica" w:cs="Helvetica" w:hint="default"/>
        <w:b/>
        <w:bCs/>
        <w:i w:val="0"/>
        <w:iCs w:val="0"/>
        <w:caps w:val="0"/>
        <w:strike w:val="0"/>
        <w:dstrike w:val="0"/>
        <w:vanish w:val="0"/>
        <w:color w:val="000000"/>
        <w:sz w:val="32"/>
        <w:szCs w:val="32"/>
        <w:vertAlign w:val="baseline"/>
      </w:rPr>
    </w:lvl>
    <w:lvl w:ilvl="1">
      <w:start w:val="1"/>
      <w:numFmt w:val="decimal"/>
      <w:pStyle w:val="Nadpis2"/>
      <w:lvlText w:val="%1.%2"/>
      <w:lvlJc w:val="left"/>
      <w:pPr>
        <w:tabs>
          <w:tab w:val="num" w:pos="851"/>
        </w:tabs>
        <w:ind w:left="851" w:hanging="851"/>
      </w:pPr>
      <w:rPr>
        <w:rFonts w:ascii="Helvetica" w:hAnsi="Helvetica" w:cs="Helvetica" w:hint="default"/>
        <w:b/>
        <w:bCs/>
        <w:i w:val="0"/>
        <w:iCs w:val="0"/>
        <w:caps w:val="0"/>
        <w:strike w:val="0"/>
        <w:dstrike w:val="0"/>
        <w:vanish w:val="0"/>
        <w:color w:val="000000"/>
        <w:sz w:val="28"/>
        <w:szCs w:val="28"/>
        <w:vertAlign w:val="baseline"/>
      </w:rPr>
    </w:lvl>
    <w:lvl w:ilvl="2">
      <w:start w:val="1"/>
      <w:numFmt w:val="decimal"/>
      <w:pStyle w:val="Nadpis3"/>
      <w:lvlText w:val="%1.%2.%3"/>
      <w:lvlJc w:val="left"/>
      <w:pPr>
        <w:tabs>
          <w:tab w:val="num" w:pos="1135"/>
        </w:tabs>
        <w:ind w:left="1135" w:hanging="851"/>
      </w:pPr>
      <w:rPr>
        <w:rFonts w:ascii="Helvetica" w:hAnsi="Helvetica" w:cs="Helvetica" w:hint="default"/>
        <w:b/>
        <w:bCs/>
        <w:i w:val="0"/>
        <w:iCs w:val="0"/>
        <w:caps w:val="0"/>
        <w:strike w:val="0"/>
        <w:dstrike w:val="0"/>
        <w:vanish w:val="0"/>
        <w:sz w:val="24"/>
        <w:szCs w:val="24"/>
        <w:vertAlign w:val="baseline"/>
      </w:rPr>
    </w:lvl>
    <w:lvl w:ilvl="3">
      <w:start w:val="1"/>
      <w:numFmt w:val="decimal"/>
      <w:pStyle w:val="Nadpis4"/>
      <w:lvlText w:val="%1.%2.%3.%4"/>
      <w:lvlJc w:val="left"/>
      <w:pPr>
        <w:tabs>
          <w:tab w:val="num" w:pos="851"/>
        </w:tabs>
        <w:ind w:left="851" w:hanging="851"/>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5" w15:restartNumberingAfterBreak="0">
    <w:nsid w:val="203B2EF9"/>
    <w:multiLevelType w:val="multilevel"/>
    <w:tmpl w:val="93802166"/>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7203C6"/>
    <w:multiLevelType w:val="hybridMultilevel"/>
    <w:tmpl w:val="31947B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807778"/>
    <w:multiLevelType w:val="singleLevel"/>
    <w:tmpl w:val="BD6E9E50"/>
    <w:lvl w:ilvl="0">
      <w:start w:val="1"/>
      <w:numFmt w:val="decimal"/>
      <w:lvlText w:val="%1."/>
      <w:legacy w:legacy="1" w:legacySpace="0" w:legacyIndent="283"/>
      <w:lvlJc w:val="left"/>
      <w:pPr>
        <w:ind w:left="283" w:hanging="283"/>
      </w:pPr>
    </w:lvl>
  </w:abstractNum>
  <w:abstractNum w:abstractNumId="18" w15:restartNumberingAfterBreak="0">
    <w:nsid w:val="2B9B2654"/>
    <w:multiLevelType w:val="multilevel"/>
    <w:tmpl w:val="D80E0BE6"/>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15:restartNumberingAfterBreak="0">
    <w:nsid w:val="2C643982"/>
    <w:multiLevelType w:val="hybridMultilevel"/>
    <w:tmpl w:val="F514B690"/>
    <w:lvl w:ilvl="0" w:tplc="6D806A9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EE4FB7"/>
    <w:multiLevelType w:val="hybridMultilevel"/>
    <w:tmpl w:val="8570780C"/>
    <w:lvl w:ilvl="0" w:tplc="AA284D0E">
      <w:start w:val="1"/>
      <w:numFmt w:val="lowerRoman"/>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1781106"/>
    <w:multiLevelType w:val="multilevel"/>
    <w:tmpl w:val="5D12DAAA"/>
    <w:lvl w:ilvl="0">
      <w:start w:val="1"/>
      <w:numFmt w:val="decimal"/>
      <w:pStyle w:val="rove1"/>
      <w:lvlText w:val="%1."/>
      <w:lvlJc w:val="left"/>
      <w:pPr>
        <w:ind w:left="502" w:hanging="360"/>
      </w:pPr>
      <w:rPr>
        <w:rFonts w:cs="Times New Roman"/>
      </w:rPr>
    </w:lvl>
    <w:lvl w:ilvl="1">
      <w:start w:val="1"/>
      <w:numFmt w:val="decimal"/>
      <w:lvlText w:val="%1.%2."/>
      <w:lvlJc w:val="left"/>
      <w:pPr>
        <w:ind w:left="574" w:hanging="432"/>
      </w:pPr>
      <w:rPr>
        <w:rFonts w:ascii="Calibri" w:hAnsi="Calibri" w:cs="Calibri" w:hint="default"/>
        <w:b w:val="0"/>
        <w:sz w:val="22"/>
        <w:szCs w:val="22"/>
      </w:rPr>
    </w:lvl>
    <w:lvl w:ilvl="2">
      <w:start w:val="1"/>
      <w:numFmt w:val="lowerRoman"/>
      <w:lvlText w:val="(%3)"/>
      <w:lvlJc w:val="left"/>
      <w:pPr>
        <w:ind w:left="1366" w:hanging="504"/>
      </w:pPr>
      <w:rPr>
        <w:rFonts w:hint="default"/>
        <w:color w:val="auto"/>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22" w15:restartNumberingAfterBreak="0">
    <w:nsid w:val="327C0D78"/>
    <w:multiLevelType w:val="hybridMultilevel"/>
    <w:tmpl w:val="7212B6E0"/>
    <w:lvl w:ilvl="0" w:tplc="E42E7D38">
      <w:start w:val="1"/>
      <w:numFmt w:val="lowerRoman"/>
      <w:lvlText w:val="(%1)"/>
      <w:lvlJc w:val="left"/>
      <w:pPr>
        <w:ind w:left="1287" w:hanging="360"/>
      </w:pPr>
      <w:rPr>
        <w:rFonts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341F59AB"/>
    <w:multiLevelType w:val="hybridMultilevel"/>
    <w:tmpl w:val="884C7708"/>
    <w:lvl w:ilvl="0" w:tplc="81728728">
      <w:start w:val="1"/>
      <w:numFmt w:val="lowerRoman"/>
      <w:lvlText w:val="(%1)"/>
      <w:lvlJc w:val="left"/>
      <w:pPr>
        <w:ind w:left="1080" w:hanging="360"/>
      </w:pPr>
      <w:rPr>
        <w:rFonts w:hint="default"/>
      </w:rPr>
    </w:lvl>
    <w:lvl w:ilvl="1" w:tplc="E0800B00">
      <w:start w:val="1"/>
      <w:numFmt w:val="bullet"/>
      <w:lvlText w:val="-"/>
      <w:lvlJc w:val="left"/>
      <w:pPr>
        <w:ind w:left="1800" w:hanging="360"/>
      </w:pPr>
      <w:rPr>
        <w:rFonts w:ascii="Times New Roman" w:eastAsia="Times New Roman" w:hAnsi="Times New Roman"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38AB2E5F"/>
    <w:multiLevelType w:val="hybridMultilevel"/>
    <w:tmpl w:val="647ECA62"/>
    <w:lvl w:ilvl="0" w:tplc="81728728">
      <w:start w:val="1"/>
      <w:numFmt w:val="lowerRoman"/>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478A2E20"/>
    <w:multiLevelType w:val="hybridMultilevel"/>
    <w:tmpl w:val="A3FC9250"/>
    <w:lvl w:ilvl="0" w:tplc="81728728">
      <w:start w:val="1"/>
      <w:numFmt w:val="lowerRoman"/>
      <w:lvlText w:val="(%1)"/>
      <w:lvlJc w:val="left"/>
      <w:pPr>
        <w:ind w:left="1429" w:hanging="72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52C3472B"/>
    <w:multiLevelType w:val="hybridMultilevel"/>
    <w:tmpl w:val="159C55EC"/>
    <w:lvl w:ilvl="0" w:tplc="2C5C1F3E">
      <w:start w:val="1"/>
      <w:numFmt w:val="lowerLetter"/>
      <w:lvlText w:val="%1)"/>
      <w:lvlJc w:val="left"/>
      <w:pPr>
        <w:ind w:left="928"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545E651E"/>
    <w:multiLevelType w:val="hybridMultilevel"/>
    <w:tmpl w:val="6AA4A8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3855B1"/>
    <w:multiLevelType w:val="hybridMultilevel"/>
    <w:tmpl w:val="469E8CA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0" w15:restartNumberingAfterBreak="0">
    <w:nsid w:val="57E7720C"/>
    <w:multiLevelType w:val="multilevel"/>
    <w:tmpl w:val="828A60C6"/>
    <w:lvl w:ilvl="0">
      <w:start w:val="1"/>
      <w:numFmt w:val="decimal"/>
      <w:pStyle w:val="mjstyl1"/>
      <w:lvlText w:val="%1."/>
      <w:lvlJc w:val="left"/>
      <w:pPr>
        <w:ind w:left="720" w:hanging="360"/>
      </w:pPr>
      <w:rPr>
        <w:rFonts w:hint="default"/>
        <w:b/>
      </w:rPr>
    </w:lvl>
    <w:lvl w:ilvl="1">
      <w:start w:val="1"/>
      <w:numFmt w:val="decimal"/>
      <w:lvlText w:val="3.%2."/>
      <w:lvlJc w:val="left"/>
      <w:pPr>
        <w:ind w:left="1440" w:hanging="36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AD86548"/>
    <w:multiLevelType w:val="multilevel"/>
    <w:tmpl w:val="1012F562"/>
    <w:lvl w:ilvl="0">
      <w:start w:val="1"/>
      <w:numFmt w:val="upperRoman"/>
      <w:suff w:val="nothing"/>
      <w:lvlText w:val="Článek %1"/>
      <w:lvlJc w:val="center"/>
      <w:pPr>
        <w:ind w:left="4026" w:firstLine="510"/>
      </w:pPr>
    </w:lvl>
    <w:lvl w:ilvl="1">
      <w:start w:val="1"/>
      <w:numFmt w:val="decimal"/>
      <w:lvlText w:val="(%2)"/>
      <w:lvlJc w:val="left"/>
      <w:pPr>
        <w:tabs>
          <w:tab w:val="num" w:pos="868"/>
        </w:tabs>
        <w:ind w:left="868" w:hanging="511"/>
      </w:pPr>
    </w:lvl>
    <w:lvl w:ilvl="2">
      <w:start w:val="1"/>
      <w:numFmt w:val="lowerLetter"/>
      <w:lvlText w:val="%3)"/>
      <w:lvlJc w:val="left"/>
      <w:pPr>
        <w:tabs>
          <w:tab w:val="num" w:pos="1243"/>
        </w:tabs>
        <w:ind w:left="1243" w:hanging="511"/>
      </w:pPr>
      <w:rPr>
        <w:i w:val="0"/>
      </w:rPr>
    </w:lvl>
    <w:lvl w:ilvl="3">
      <w:start w:val="1"/>
      <w:numFmt w:val="decimal"/>
      <w:lvlText w:val="(%4)"/>
      <w:lvlJc w:val="left"/>
      <w:pPr>
        <w:tabs>
          <w:tab w:val="num" w:pos="1662"/>
        </w:tabs>
        <w:ind w:left="1662" w:hanging="360"/>
      </w:pPr>
    </w:lvl>
    <w:lvl w:ilvl="4">
      <w:start w:val="1"/>
      <w:numFmt w:val="lowerLetter"/>
      <w:lvlText w:val="(%5)"/>
      <w:lvlJc w:val="left"/>
      <w:pPr>
        <w:tabs>
          <w:tab w:val="num" w:pos="2022"/>
        </w:tabs>
        <w:ind w:left="2022" w:hanging="360"/>
      </w:pPr>
    </w:lvl>
    <w:lvl w:ilvl="5">
      <w:start w:val="1"/>
      <w:numFmt w:val="lowerRoman"/>
      <w:lvlText w:val="(%6)"/>
      <w:lvlJc w:val="left"/>
      <w:pPr>
        <w:tabs>
          <w:tab w:val="num" w:pos="2382"/>
        </w:tabs>
        <w:ind w:left="2382" w:hanging="360"/>
      </w:pPr>
    </w:lvl>
    <w:lvl w:ilvl="6">
      <w:start w:val="1"/>
      <w:numFmt w:val="decimal"/>
      <w:lvlText w:val="%7."/>
      <w:lvlJc w:val="left"/>
      <w:pPr>
        <w:tabs>
          <w:tab w:val="num" w:pos="2742"/>
        </w:tabs>
        <w:ind w:left="2742" w:hanging="360"/>
      </w:pPr>
    </w:lvl>
    <w:lvl w:ilvl="7">
      <w:start w:val="1"/>
      <w:numFmt w:val="lowerLetter"/>
      <w:lvlText w:val="%8."/>
      <w:lvlJc w:val="left"/>
      <w:pPr>
        <w:tabs>
          <w:tab w:val="num" w:pos="3102"/>
        </w:tabs>
        <w:ind w:left="3102" w:hanging="360"/>
      </w:pPr>
    </w:lvl>
    <w:lvl w:ilvl="8">
      <w:start w:val="1"/>
      <w:numFmt w:val="lowerRoman"/>
      <w:lvlText w:val="%9."/>
      <w:lvlJc w:val="left"/>
      <w:pPr>
        <w:tabs>
          <w:tab w:val="num" w:pos="3462"/>
        </w:tabs>
        <w:ind w:left="3462" w:hanging="360"/>
      </w:pPr>
    </w:lvl>
  </w:abstractNum>
  <w:abstractNum w:abstractNumId="32" w15:restartNumberingAfterBreak="0">
    <w:nsid w:val="5DFB2DF0"/>
    <w:multiLevelType w:val="multilevel"/>
    <w:tmpl w:val="D444ED1A"/>
    <w:lvl w:ilvl="0">
      <w:start w:val="3"/>
      <w:numFmt w:val="decimal"/>
      <w:lvlText w:val="%1"/>
      <w:lvlJc w:val="left"/>
      <w:pPr>
        <w:ind w:left="360" w:hanging="360"/>
      </w:pPr>
      <w:rPr>
        <w:rFonts w:asciiTheme="minorHAnsi" w:eastAsia="Calibri" w:hAnsiTheme="minorHAnsi" w:cs="Calibri" w:hint="default"/>
        <w:color w:val="auto"/>
        <w:sz w:val="22"/>
      </w:rPr>
    </w:lvl>
    <w:lvl w:ilvl="1">
      <w:start w:val="1"/>
      <w:numFmt w:val="decimal"/>
      <w:lvlText w:val="%1.%2"/>
      <w:lvlJc w:val="left"/>
      <w:pPr>
        <w:ind w:left="644" w:hanging="360"/>
      </w:pPr>
      <w:rPr>
        <w:rFonts w:ascii="Times New Roman" w:eastAsia="Calibri" w:hAnsi="Times New Roman" w:cs="Times New Roman" w:hint="default"/>
        <w:color w:val="auto"/>
        <w:sz w:val="22"/>
      </w:rPr>
    </w:lvl>
    <w:lvl w:ilvl="2">
      <w:start w:val="1"/>
      <w:numFmt w:val="decimal"/>
      <w:lvlText w:val="%1.%2.%3"/>
      <w:lvlJc w:val="left"/>
      <w:pPr>
        <w:ind w:left="1288" w:hanging="720"/>
      </w:pPr>
      <w:rPr>
        <w:rFonts w:asciiTheme="minorHAnsi" w:eastAsia="Calibri" w:hAnsiTheme="minorHAnsi" w:cs="Calibri" w:hint="default"/>
        <w:color w:val="auto"/>
        <w:sz w:val="22"/>
      </w:rPr>
    </w:lvl>
    <w:lvl w:ilvl="3">
      <w:start w:val="1"/>
      <w:numFmt w:val="decimal"/>
      <w:lvlText w:val="%1.%2.%3.%4"/>
      <w:lvlJc w:val="left"/>
      <w:pPr>
        <w:ind w:left="1572" w:hanging="720"/>
      </w:pPr>
      <w:rPr>
        <w:rFonts w:asciiTheme="minorHAnsi" w:eastAsia="Calibri" w:hAnsiTheme="minorHAnsi" w:cs="Calibri" w:hint="default"/>
        <w:color w:val="auto"/>
        <w:sz w:val="22"/>
      </w:rPr>
    </w:lvl>
    <w:lvl w:ilvl="4">
      <w:start w:val="1"/>
      <w:numFmt w:val="decimal"/>
      <w:lvlText w:val="%1.%2.%3.%4.%5"/>
      <w:lvlJc w:val="left"/>
      <w:pPr>
        <w:ind w:left="1856" w:hanging="720"/>
      </w:pPr>
      <w:rPr>
        <w:rFonts w:asciiTheme="minorHAnsi" w:eastAsia="Calibri" w:hAnsiTheme="minorHAnsi" w:cs="Calibri" w:hint="default"/>
        <w:color w:val="auto"/>
        <w:sz w:val="22"/>
      </w:rPr>
    </w:lvl>
    <w:lvl w:ilvl="5">
      <w:start w:val="1"/>
      <w:numFmt w:val="decimal"/>
      <w:lvlText w:val="%1.%2.%3.%4.%5.%6"/>
      <w:lvlJc w:val="left"/>
      <w:pPr>
        <w:ind w:left="2500" w:hanging="1080"/>
      </w:pPr>
      <w:rPr>
        <w:rFonts w:asciiTheme="minorHAnsi" w:eastAsia="Calibri" w:hAnsiTheme="minorHAnsi" w:cs="Calibri" w:hint="default"/>
        <w:color w:val="auto"/>
        <w:sz w:val="22"/>
      </w:rPr>
    </w:lvl>
    <w:lvl w:ilvl="6">
      <w:start w:val="1"/>
      <w:numFmt w:val="decimal"/>
      <w:lvlText w:val="%1.%2.%3.%4.%5.%6.%7"/>
      <w:lvlJc w:val="left"/>
      <w:pPr>
        <w:ind w:left="2784" w:hanging="1080"/>
      </w:pPr>
      <w:rPr>
        <w:rFonts w:asciiTheme="minorHAnsi" w:eastAsia="Calibri" w:hAnsiTheme="minorHAnsi" w:cs="Calibri" w:hint="default"/>
        <w:color w:val="auto"/>
        <w:sz w:val="22"/>
      </w:rPr>
    </w:lvl>
    <w:lvl w:ilvl="7">
      <w:start w:val="1"/>
      <w:numFmt w:val="decimal"/>
      <w:lvlText w:val="%1.%2.%3.%4.%5.%6.%7.%8"/>
      <w:lvlJc w:val="left"/>
      <w:pPr>
        <w:ind w:left="3428" w:hanging="1440"/>
      </w:pPr>
      <w:rPr>
        <w:rFonts w:asciiTheme="minorHAnsi" w:eastAsia="Calibri" w:hAnsiTheme="minorHAnsi" w:cs="Calibri" w:hint="default"/>
        <w:color w:val="auto"/>
        <w:sz w:val="22"/>
      </w:rPr>
    </w:lvl>
    <w:lvl w:ilvl="8">
      <w:start w:val="1"/>
      <w:numFmt w:val="decimal"/>
      <w:lvlText w:val="%1.%2.%3.%4.%5.%6.%7.%8.%9"/>
      <w:lvlJc w:val="left"/>
      <w:pPr>
        <w:ind w:left="3712" w:hanging="1440"/>
      </w:pPr>
      <w:rPr>
        <w:rFonts w:asciiTheme="minorHAnsi" w:eastAsia="Calibri" w:hAnsiTheme="minorHAnsi" w:cs="Calibri" w:hint="default"/>
        <w:color w:val="auto"/>
        <w:sz w:val="22"/>
      </w:rPr>
    </w:lvl>
  </w:abstractNum>
  <w:abstractNum w:abstractNumId="33" w15:restartNumberingAfterBreak="0">
    <w:nsid w:val="5EAF25EC"/>
    <w:multiLevelType w:val="hybridMultilevel"/>
    <w:tmpl w:val="2AEE66A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C7B7A"/>
    <w:multiLevelType w:val="hybridMultilevel"/>
    <w:tmpl w:val="204A2A16"/>
    <w:lvl w:ilvl="0" w:tplc="DAC094F0">
      <w:start w:val="1"/>
      <w:numFmt w:val="upperLetter"/>
      <w:pStyle w:val="J1"/>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65047F0"/>
    <w:multiLevelType w:val="multilevel"/>
    <w:tmpl w:val="E724FB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1909AC"/>
    <w:multiLevelType w:val="hybridMultilevel"/>
    <w:tmpl w:val="A1F8276C"/>
    <w:lvl w:ilvl="0" w:tplc="AA284D0E">
      <w:start w:val="1"/>
      <w:numFmt w:val="lowerRoman"/>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9216CFD"/>
    <w:multiLevelType w:val="hybridMultilevel"/>
    <w:tmpl w:val="0F76793A"/>
    <w:lvl w:ilvl="0" w:tplc="04050017">
      <w:start w:val="1"/>
      <w:numFmt w:val="lowerLetter"/>
      <w:lvlText w:val="%1)"/>
      <w:lvlJc w:val="left"/>
      <w:pPr>
        <w:ind w:left="1364" w:hanging="360"/>
      </w:pPr>
    </w:lvl>
    <w:lvl w:ilvl="1" w:tplc="04050019">
      <w:start w:val="1"/>
      <w:numFmt w:val="lowerLetter"/>
      <w:lvlText w:val="%2."/>
      <w:lvlJc w:val="left"/>
      <w:pPr>
        <w:ind w:left="2084" w:hanging="360"/>
      </w:pPr>
    </w:lvl>
    <w:lvl w:ilvl="2" w:tplc="0405001B">
      <w:start w:val="1"/>
      <w:numFmt w:val="lowerRoman"/>
      <w:lvlText w:val="%3."/>
      <w:lvlJc w:val="right"/>
      <w:pPr>
        <w:ind w:left="2804" w:hanging="180"/>
      </w:pPr>
    </w:lvl>
    <w:lvl w:ilvl="3" w:tplc="0405000F">
      <w:start w:val="1"/>
      <w:numFmt w:val="decimal"/>
      <w:lvlText w:val="%4."/>
      <w:lvlJc w:val="left"/>
      <w:pPr>
        <w:ind w:left="3524" w:hanging="360"/>
      </w:pPr>
    </w:lvl>
    <w:lvl w:ilvl="4" w:tplc="04050019">
      <w:start w:val="1"/>
      <w:numFmt w:val="lowerLetter"/>
      <w:lvlText w:val="%5."/>
      <w:lvlJc w:val="left"/>
      <w:pPr>
        <w:ind w:left="4244" w:hanging="360"/>
      </w:pPr>
    </w:lvl>
    <w:lvl w:ilvl="5" w:tplc="0405001B">
      <w:start w:val="1"/>
      <w:numFmt w:val="lowerRoman"/>
      <w:lvlText w:val="%6."/>
      <w:lvlJc w:val="right"/>
      <w:pPr>
        <w:ind w:left="4964" w:hanging="180"/>
      </w:pPr>
    </w:lvl>
    <w:lvl w:ilvl="6" w:tplc="0405000F">
      <w:start w:val="1"/>
      <w:numFmt w:val="decimal"/>
      <w:lvlText w:val="%7."/>
      <w:lvlJc w:val="left"/>
      <w:pPr>
        <w:ind w:left="5684" w:hanging="360"/>
      </w:pPr>
    </w:lvl>
    <w:lvl w:ilvl="7" w:tplc="04050019">
      <w:start w:val="1"/>
      <w:numFmt w:val="lowerLetter"/>
      <w:lvlText w:val="%8."/>
      <w:lvlJc w:val="left"/>
      <w:pPr>
        <w:ind w:left="6404" w:hanging="360"/>
      </w:pPr>
    </w:lvl>
    <w:lvl w:ilvl="8" w:tplc="0405001B">
      <w:start w:val="1"/>
      <w:numFmt w:val="lowerRoman"/>
      <w:lvlText w:val="%9."/>
      <w:lvlJc w:val="right"/>
      <w:pPr>
        <w:ind w:left="7124" w:hanging="180"/>
      </w:pPr>
    </w:lvl>
  </w:abstractNum>
  <w:abstractNum w:abstractNumId="38" w15:restartNumberingAfterBreak="0">
    <w:nsid w:val="6A2A26CC"/>
    <w:multiLevelType w:val="hybridMultilevel"/>
    <w:tmpl w:val="BBC864F8"/>
    <w:lvl w:ilvl="0" w:tplc="E0800B00">
      <w:start w:val="1"/>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9" w15:restartNumberingAfterBreak="0">
    <w:nsid w:val="6A7D0B62"/>
    <w:multiLevelType w:val="multilevel"/>
    <w:tmpl w:val="6F8CD3B4"/>
    <w:lvl w:ilvl="0">
      <w:start w:val="1"/>
      <w:numFmt w:val="none"/>
      <w:pStyle w:val="lnekIbezsla"/>
      <w:lvlText w:val=""/>
      <w:lvlJc w:val="left"/>
      <w:pPr>
        <w:tabs>
          <w:tab w:val="num" w:pos="720"/>
        </w:tabs>
        <w:ind w:left="720" w:hanging="360"/>
      </w:pPr>
    </w:lvl>
    <w:lvl w:ilvl="1">
      <w:start w:val="1"/>
      <w:numFmt w:val="decimal"/>
      <w:pStyle w:val="Odstavec1"/>
      <w:lvlText w:val="%2."/>
      <w:lvlJc w:val="left"/>
      <w:pPr>
        <w:tabs>
          <w:tab w:val="num" w:pos="1637"/>
        </w:tabs>
        <w:ind w:left="1637"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0"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15:restartNumberingAfterBreak="0">
    <w:nsid w:val="70E72556"/>
    <w:multiLevelType w:val="hybridMultilevel"/>
    <w:tmpl w:val="871223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31128F1"/>
    <w:multiLevelType w:val="multilevel"/>
    <w:tmpl w:val="C9BA7488"/>
    <w:lvl w:ilvl="0">
      <w:start w:val="1"/>
      <w:numFmt w:val="decimal"/>
      <w:lvlText w:val="%1."/>
      <w:lvlJc w:val="left"/>
      <w:pPr>
        <w:ind w:left="502" w:hanging="360"/>
      </w:pPr>
      <w:rPr>
        <w:rFonts w:cs="Times New Roman"/>
      </w:rPr>
    </w:lvl>
    <w:lvl w:ilvl="1">
      <w:start w:val="1"/>
      <w:numFmt w:val="decimal"/>
      <w:lvlText w:val="%1.%2."/>
      <w:lvlJc w:val="left"/>
      <w:pPr>
        <w:ind w:left="432" w:hanging="432"/>
      </w:pPr>
      <w:rPr>
        <w:rFonts w:ascii="Calibri" w:hAnsi="Calibri" w:cs="Calibri" w:hint="default"/>
        <w:b w:val="0"/>
        <w:sz w:val="22"/>
        <w:szCs w:val="22"/>
      </w:rPr>
    </w:lvl>
    <w:lvl w:ilvl="2">
      <w:start w:val="1"/>
      <w:numFmt w:val="bullet"/>
      <w:lvlText w:val=""/>
      <w:lvlJc w:val="left"/>
      <w:pPr>
        <w:ind w:left="1366" w:hanging="504"/>
      </w:pPr>
      <w:rPr>
        <w:rFonts w:ascii="Symbol" w:hAnsi="Symbol" w:hint="default"/>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43" w15:restartNumberingAfterBreak="0">
    <w:nsid w:val="77E56F80"/>
    <w:multiLevelType w:val="multilevel"/>
    <w:tmpl w:val="886C197E"/>
    <w:lvl w:ilvl="0">
      <w:start w:val="1"/>
      <w:numFmt w:val="lowerRoman"/>
      <w:lvlText w:val="(%1)"/>
      <w:lvlJc w:val="left"/>
      <w:pPr>
        <w:ind w:left="1068" w:hanging="360"/>
      </w:pPr>
      <w:rPr>
        <w:rFonts w:hint="default"/>
      </w:rPr>
    </w:lvl>
    <w:lvl w:ilvl="1">
      <w:start w:val="1"/>
      <w:numFmt w:val="decimal"/>
      <w:lvlText w:val="%1.%2."/>
      <w:lvlJc w:val="left"/>
      <w:pPr>
        <w:ind w:left="1849" w:hanging="432"/>
      </w:pPr>
      <w:rPr>
        <w:rFonts w:ascii="Calibri" w:hAnsi="Calibri" w:cs="Calibri" w:hint="default"/>
        <w:b w:val="0"/>
        <w:sz w:val="22"/>
        <w:szCs w:val="22"/>
      </w:rPr>
    </w:lvl>
    <w:lvl w:ilvl="2">
      <w:start w:val="1"/>
      <w:numFmt w:val="lowerRoman"/>
      <w:lvlText w:val="(%3)"/>
      <w:lvlJc w:val="left"/>
      <w:pPr>
        <w:ind w:left="1932" w:hanging="504"/>
      </w:pPr>
      <w:rPr>
        <w:rFonts w:hint="default"/>
      </w:rPr>
    </w:lvl>
    <w:lvl w:ilvl="3">
      <w:start w:val="1"/>
      <w:numFmt w:val="decimal"/>
      <w:lvlText w:val="%1.%2.%3.%4."/>
      <w:lvlJc w:val="left"/>
      <w:pPr>
        <w:ind w:left="2436" w:hanging="648"/>
      </w:pPr>
      <w:rPr>
        <w:rFonts w:cs="Times New Roman"/>
      </w:rPr>
    </w:lvl>
    <w:lvl w:ilvl="4">
      <w:start w:val="1"/>
      <w:numFmt w:val="decimal"/>
      <w:lvlText w:val="%1.%2.%3.%4.%5."/>
      <w:lvlJc w:val="left"/>
      <w:pPr>
        <w:ind w:left="2940" w:hanging="792"/>
      </w:pPr>
      <w:rPr>
        <w:rFonts w:cs="Times New Roman"/>
      </w:rPr>
    </w:lvl>
    <w:lvl w:ilvl="5">
      <w:start w:val="1"/>
      <w:numFmt w:val="decimal"/>
      <w:lvlText w:val="%1.%2.%3.%4.%5.%6."/>
      <w:lvlJc w:val="left"/>
      <w:pPr>
        <w:ind w:left="3444" w:hanging="936"/>
      </w:pPr>
      <w:rPr>
        <w:rFonts w:cs="Times New Roman"/>
      </w:rPr>
    </w:lvl>
    <w:lvl w:ilvl="6">
      <w:start w:val="1"/>
      <w:numFmt w:val="decimal"/>
      <w:lvlText w:val="%1.%2.%3.%4.%5.%6.%7."/>
      <w:lvlJc w:val="left"/>
      <w:pPr>
        <w:ind w:left="3948" w:hanging="1080"/>
      </w:pPr>
      <w:rPr>
        <w:rFonts w:cs="Times New Roman"/>
      </w:rPr>
    </w:lvl>
    <w:lvl w:ilvl="7">
      <w:start w:val="1"/>
      <w:numFmt w:val="decimal"/>
      <w:lvlText w:val="%1.%2.%3.%4.%5.%6.%7.%8."/>
      <w:lvlJc w:val="left"/>
      <w:pPr>
        <w:ind w:left="4452" w:hanging="1224"/>
      </w:pPr>
      <w:rPr>
        <w:rFonts w:cs="Times New Roman"/>
      </w:rPr>
    </w:lvl>
    <w:lvl w:ilvl="8">
      <w:start w:val="1"/>
      <w:numFmt w:val="decimal"/>
      <w:lvlText w:val="%1.%2.%3.%4.%5.%6.%7.%8.%9."/>
      <w:lvlJc w:val="left"/>
      <w:pPr>
        <w:ind w:left="5028" w:hanging="1440"/>
      </w:pPr>
      <w:rPr>
        <w:rFonts w:cs="Times New Roman"/>
      </w:rPr>
    </w:lvl>
  </w:abstractNum>
  <w:num w:numId="1" w16cid:durableId="242179584">
    <w:abstractNumId w:val="21"/>
  </w:num>
  <w:num w:numId="2" w16cid:durableId="1617062588">
    <w:abstractNumId w:val="14"/>
  </w:num>
  <w:num w:numId="3" w16cid:durableId="1552613540">
    <w:abstractNumId w:val="4"/>
  </w:num>
  <w:num w:numId="4" w16cid:durableId="1405646628">
    <w:abstractNumId w:val="29"/>
  </w:num>
  <w:num w:numId="5" w16cid:durableId="789085750">
    <w:abstractNumId w:val="40"/>
  </w:num>
  <w:num w:numId="6" w16cid:durableId="289551600">
    <w:abstractNumId w:val="25"/>
  </w:num>
  <w:num w:numId="7" w16cid:durableId="1944727058">
    <w:abstractNumId w:val="5"/>
  </w:num>
  <w:num w:numId="8" w16cid:durableId="466626312">
    <w:abstractNumId w:val="11"/>
  </w:num>
  <w:num w:numId="9" w16cid:durableId="252126954">
    <w:abstractNumId w:val="22"/>
  </w:num>
  <w:num w:numId="10" w16cid:durableId="1073744197">
    <w:abstractNumId w:val="20"/>
  </w:num>
  <w:num w:numId="11" w16cid:durableId="1406686101">
    <w:abstractNumId w:val="30"/>
  </w:num>
  <w:num w:numId="12" w16cid:durableId="743843236">
    <w:abstractNumId w:val="8"/>
  </w:num>
  <w:num w:numId="13" w16cid:durableId="282152622">
    <w:abstractNumId w:val="36"/>
  </w:num>
  <w:num w:numId="14" w16cid:durableId="1007055447">
    <w:abstractNumId w:val="27"/>
  </w:num>
  <w:num w:numId="15" w16cid:durableId="1979143767">
    <w:abstractNumId w:val="13"/>
  </w:num>
  <w:num w:numId="16" w16cid:durableId="1434865547">
    <w:abstractNumId w:val="0"/>
  </w:num>
  <w:num w:numId="17" w16cid:durableId="1201166269">
    <w:abstractNumId w:val="34"/>
  </w:num>
  <w:num w:numId="18" w16cid:durableId="897208745">
    <w:abstractNumId w:val="1"/>
  </w:num>
  <w:num w:numId="19" w16cid:durableId="1160734382">
    <w:abstractNumId w:val="10"/>
  </w:num>
  <w:num w:numId="20" w16cid:durableId="1958481595">
    <w:abstractNumId w:val="19"/>
  </w:num>
  <w:num w:numId="21" w16cid:durableId="323245123">
    <w:abstractNumId w:val="23"/>
  </w:num>
  <w:num w:numId="22" w16cid:durableId="1037121073">
    <w:abstractNumId w:val="38"/>
  </w:num>
  <w:num w:numId="23" w16cid:durableId="1255673525">
    <w:abstractNumId w:val="43"/>
  </w:num>
  <w:num w:numId="24" w16cid:durableId="1591036606">
    <w:abstractNumId w:val="24"/>
  </w:num>
  <w:num w:numId="25" w16cid:durableId="1868251211">
    <w:abstractNumId w:val="34"/>
  </w:num>
  <w:num w:numId="26" w16cid:durableId="300155351">
    <w:abstractNumId w:val="21"/>
  </w:num>
  <w:num w:numId="27" w16cid:durableId="595137301">
    <w:abstractNumId w:val="16"/>
  </w:num>
  <w:num w:numId="28" w16cid:durableId="129716375">
    <w:abstractNumId w:val="26"/>
  </w:num>
  <w:num w:numId="29" w16cid:durableId="494153476">
    <w:abstractNumId w:val="41"/>
  </w:num>
  <w:num w:numId="30" w16cid:durableId="189299252">
    <w:abstractNumId w:val="28"/>
  </w:num>
  <w:num w:numId="31" w16cid:durableId="740953619">
    <w:abstractNumId w:val="7"/>
  </w:num>
  <w:num w:numId="32" w16cid:durableId="1713074563">
    <w:abstractNumId w:val="6"/>
  </w:num>
  <w:num w:numId="33" w16cid:durableId="18729593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24103718">
    <w:abstractNumId w:val="42"/>
  </w:num>
  <w:num w:numId="35" w16cid:durableId="17976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14719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2689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249046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440077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33803823">
    <w:abstractNumId w:val="2"/>
  </w:num>
  <w:num w:numId="41" w16cid:durableId="10890347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526900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548712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23011564">
    <w:abstractNumId w:val="37"/>
  </w:num>
  <w:num w:numId="45" w16cid:durableId="679669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85183819">
    <w:abstractNumId w:val="9"/>
  </w:num>
  <w:num w:numId="47" w16cid:durableId="725032494">
    <w:abstractNumId w:val="33"/>
  </w:num>
  <w:num w:numId="48" w16cid:durableId="1822846922">
    <w:abstractNumId w:val="2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879348">
    <w:abstractNumId w:val="12"/>
  </w:num>
  <w:num w:numId="50" w16cid:durableId="1154373461">
    <w:abstractNumId w:val="18"/>
  </w:num>
  <w:num w:numId="51" w16cid:durableId="1053699160">
    <w:abstractNumId w:val="35"/>
  </w:num>
  <w:num w:numId="52" w16cid:durableId="1212037873">
    <w:abstractNumId w:val="3"/>
  </w:num>
  <w:num w:numId="53" w16cid:durableId="1521698444">
    <w:abstractNumId w:val="15"/>
  </w:num>
  <w:num w:numId="54" w16cid:durableId="1983272198">
    <w:abstractNumId w:val="17"/>
  </w:num>
  <w:num w:numId="55" w16cid:durableId="1437363097">
    <w:abstractNumId w:val="21"/>
  </w:num>
  <w:num w:numId="56" w16cid:durableId="394469365">
    <w:abstractNumId w:val="21"/>
  </w:num>
  <w:num w:numId="57" w16cid:durableId="325863310">
    <w:abstractNumId w:val="21"/>
  </w:num>
  <w:num w:numId="58" w16cid:durableId="605428008">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ECF"/>
    <w:rsid w:val="000009F2"/>
    <w:rsid w:val="000029DD"/>
    <w:rsid w:val="00002FF2"/>
    <w:rsid w:val="00003330"/>
    <w:rsid w:val="00003615"/>
    <w:rsid w:val="00005277"/>
    <w:rsid w:val="00005CEF"/>
    <w:rsid w:val="000060F3"/>
    <w:rsid w:val="00007E47"/>
    <w:rsid w:val="00007FC1"/>
    <w:rsid w:val="0001024F"/>
    <w:rsid w:val="00011E94"/>
    <w:rsid w:val="0001233F"/>
    <w:rsid w:val="00015F3C"/>
    <w:rsid w:val="00016B02"/>
    <w:rsid w:val="00017ACE"/>
    <w:rsid w:val="00020FF8"/>
    <w:rsid w:val="0002100C"/>
    <w:rsid w:val="00021A19"/>
    <w:rsid w:val="00022087"/>
    <w:rsid w:val="00022CEF"/>
    <w:rsid w:val="00022DEB"/>
    <w:rsid w:val="000234CF"/>
    <w:rsid w:val="000236DD"/>
    <w:rsid w:val="00024BA8"/>
    <w:rsid w:val="0002512E"/>
    <w:rsid w:val="000255E0"/>
    <w:rsid w:val="00027036"/>
    <w:rsid w:val="00027717"/>
    <w:rsid w:val="00032A3A"/>
    <w:rsid w:val="000330B3"/>
    <w:rsid w:val="00034C23"/>
    <w:rsid w:val="00034D12"/>
    <w:rsid w:val="00037800"/>
    <w:rsid w:val="00037ABF"/>
    <w:rsid w:val="000430BE"/>
    <w:rsid w:val="00050759"/>
    <w:rsid w:val="00052720"/>
    <w:rsid w:val="00052E33"/>
    <w:rsid w:val="000544FF"/>
    <w:rsid w:val="0005457E"/>
    <w:rsid w:val="00055D4B"/>
    <w:rsid w:val="000570A4"/>
    <w:rsid w:val="000570F7"/>
    <w:rsid w:val="00060370"/>
    <w:rsid w:val="00060DA7"/>
    <w:rsid w:val="00062908"/>
    <w:rsid w:val="0006342B"/>
    <w:rsid w:val="00064F00"/>
    <w:rsid w:val="000670CC"/>
    <w:rsid w:val="000719EB"/>
    <w:rsid w:val="00072D7F"/>
    <w:rsid w:val="00074C64"/>
    <w:rsid w:val="00075A66"/>
    <w:rsid w:val="00076B90"/>
    <w:rsid w:val="00081140"/>
    <w:rsid w:val="00082362"/>
    <w:rsid w:val="0008366F"/>
    <w:rsid w:val="00083B09"/>
    <w:rsid w:val="00084C13"/>
    <w:rsid w:val="000852A1"/>
    <w:rsid w:val="000852F4"/>
    <w:rsid w:val="000854A8"/>
    <w:rsid w:val="00085EE7"/>
    <w:rsid w:val="00085EE9"/>
    <w:rsid w:val="000869B0"/>
    <w:rsid w:val="00086F19"/>
    <w:rsid w:val="00087D57"/>
    <w:rsid w:val="00090EEC"/>
    <w:rsid w:val="00091184"/>
    <w:rsid w:val="00092605"/>
    <w:rsid w:val="000938F7"/>
    <w:rsid w:val="00093A69"/>
    <w:rsid w:val="00095418"/>
    <w:rsid w:val="00096AE7"/>
    <w:rsid w:val="00097B0E"/>
    <w:rsid w:val="000A33E2"/>
    <w:rsid w:val="000A424E"/>
    <w:rsid w:val="000A458E"/>
    <w:rsid w:val="000A5434"/>
    <w:rsid w:val="000A58A5"/>
    <w:rsid w:val="000A7279"/>
    <w:rsid w:val="000B072D"/>
    <w:rsid w:val="000B073A"/>
    <w:rsid w:val="000B1F20"/>
    <w:rsid w:val="000B3352"/>
    <w:rsid w:val="000B445D"/>
    <w:rsid w:val="000B48DF"/>
    <w:rsid w:val="000B51D4"/>
    <w:rsid w:val="000B6653"/>
    <w:rsid w:val="000C02CA"/>
    <w:rsid w:val="000C1208"/>
    <w:rsid w:val="000C2A86"/>
    <w:rsid w:val="000C304F"/>
    <w:rsid w:val="000C3B9D"/>
    <w:rsid w:val="000C51F6"/>
    <w:rsid w:val="000D0088"/>
    <w:rsid w:val="000D0730"/>
    <w:rsid w:val="000D0A4E"/>
    <w:rsid w:val="000D0EC7"/>
    <w:rsid w:val="000D7BDE"/>
    <w:rsid w:val="000E173D"/>
    <w:rsid w:val="000E1DB7"/>
    <w:rsid w:val="000E42D1"/>
    <w:rsid w:val="000E499F"/>
    <w:rsid w:val="000E4DFD"/>
    <w:rsid w:val="000E59FA"/>
    <w:rsid w:val="000E5EEC"/>
    <w:rsid w:val="000E62CE"/>
    <w:rsid w:val="000E6E00"/>
    <w:rsid w:val="000E7D8C"/>
    <w:rsid w:val="000F11DA"/>
    <w:rsid w:val="000F567B"/>
    <w:rsid w:val="000F5996"/>
    <w:rsid w:val="000F696C"/>
    <w:rsid w:val="000F781F"/>
    <w:rsid w:val="000F7940"/>
    <w:rsid w:val="001003C5"/>
    <w:rsid w:val="00100B83"/>
    <w:rsid w:val="00101F54"/>
    <w:rsid w:val="00102BDB"/>
    <w:rsid w:val="001046CE"/>
    <w:rsid w:val="00105351"/>
    <w:rsid w:val="00105B39"/>
    <w:rsid w:val="00106955"/>
    <w:rsid w:val="0010736D"/>
    <w:rsid w:val="0010759C"/>
    <w:rsid w:val="00110179"/>
    <w:rsid w:val="0011105A"/>
    <w:rsid w:val="00111224"/>
    <w:rsid w:val="001127B1"/>
    <w:rsid w:val="00117D04"/>
    <w:rsid w:val="00121602"/>
    <w:rsid w:val="00124326"/>
    <w:rsid w:val="00124687"/>
    <w:rsid w:val="001250BB"/>
    <w:rsid w:val="00125897"/>
    <w:rsid w:val="00125C0B"/>
    <w:rsid w:val="00125F57"/>
    <w:rsid w:val="00126A75"/>
    <w:rsid w:val="00127136"/>
    <w:rsid w:val="001310B9"/>
    <w:rsid w:val="00132D3A"/>
    <w:rsid w:val="00133534"/>
    <w:rsid w:val="0013377F"/>
    <w:rsid w:val="00133788"/>
    <w:rsid w:val="00134C90"/>
    <w:rsid w:val="00140A66"/>
    <w:rsid w:val="001411B0"/>
    <w:rsid w:val="00144C1E"/>
    <w:rsid w:val="001451E0"/>
    <w:rsid w:val="001452C6"/>
    <w:rsid w:val="0014546D"/>
    <w:rsid w:val="00145B99"/>
    <w:rsid w:val="00146792"/>
    <w:rsid w:val="001468FD"/>
    <w:rsid w:val="001473AD"/>
    <w:rsid w:val="00147890"/>
    <w:rsid w:val="0015120C"/>
    <w:rsid w:val="00151340"/>
    <w:rsid w:val="001519DD"/>
    <w:rsid w:val="00152166"/>
    <w:rsid w:val="00153EE7"/>
    <w:rsid w:val="00153FB8"/>
    <w:rsid w:val="00156BFE"/>
    <w:rsid w:val="00161200"/>
    <w:rsid w:val="00161BDA"/>
    <w:rsid w:val="00163A9E"/>
    <w:rsid w:val="00163E94"/>
    <w:rsid w:val="00164B65"/>
    <w:rsid w:val="00164C94"/>
    <w:rsid w:val="001677E9"/>
    <w:rsid w:val="001703E0"/>
    <w:rsid w:val="00170B0E"/>
    <w:rsid w:val="00171A93"/>
    <w:rsid w:val="00172369"/>
    <w:rsid w:val="00172468"/>
    <w:rsid w:val="00172FC9"/>
    <w:rsid w:val="00174D6E"/>
    <w:rsid w:val="00175533"/>
    <w:rsid w:val="00175886"/>
    <w:rsid w:val="00176DB0"/>
    <w:rsid w:val="001774C3"/>
    <w:rsid w:val="00177F68"/>
    <w:rsid w:val="00180E72"/>
    <w:rsid w:val="001819BD"/>
    <w:rsid w:val="00185ECC"/>
    <w:rsid w:val="00192011"/>
    <w:rsid w:val="0019261C"/>
    <w:rsid w:val="001929A8"/>
    <w:rsid w:val="00192E0C"/>
    <w:rsid w:val="00193E65"/>
    <w:rsid w:val="00194546"/>
    <w:rsid w:val="001A0982"/>
    <w:rsid w:val="001A24C9"/>
    <w:rsid w:val="001A3103"/>
    <w:rsid w:val="001A32E6"/>
    <w:rsid w:val="001A338A"/>
    <w:rsid w:val="001A4455"/>
    <w:rsid w:val="001A4B17"/>
    <w:rsid w:val="001A6082"/>
    <w:rsid w:val="001A71B1"/>
    <w:rsid w:val="001A7F1E"/>
    <w:rsid w:val="001B0D0A"/>
    <w:rsid w:val="001B230F"/>
    <w:rsid w:val="001B3724"/>
    <w:rsid w:val="001B3FFA"/>
    <w:rsid w:val="001B4943"/>
    <w:rsid w:val="001B5BAD"/>
    <w:rsid w:val="001B5F82"/>
    <w:rsid w:val="001B630B"/>
    <w:rsid w:val="001B637D"/>
    <w:rsid w:val="001B6E36"/>
    <w:rsid w:val="001B7C17"/>
    <w:rsid w:val="001C0091"/>
    <w:rsid w:val="001C0841"/>
    <w:rsid w:val="001C0AE4"/>
    <w:rsid w:val="001C0AF4"/>
    <w:rsid w:val="001C0F57"/>
    <w:rsid w:val="001C126B"/>
    <w:rsid w:val="001C2682"/>
    <w:rsid w:val="001C2736"/>
    <w:rsid w:val="001C2898"/>
    <w:rsid w:val="001C2DE5"/>
    <w:rsid w:val="001C4A48"/>
    <w:rsid w:val="001C5DC2"/>
    <w:rsid w:val="001C6B29"/>
    <w:rsid w:val="001C762C"/>
    <w:rsid w:val="001C7D7C"/>
    <w:rsid w:val="001C7FE0"/>
    <w:rsid w:val="001D199D"/>
    <w:rsid w:val="001D1DB2"/>
    <w:rsid w:val="001D20A1"/>
    <w:rsid w:val="001D467C"/>
    <w:rsid w:val="001D46D4"/>
    <w:rsid w:val="001D482E"/>
    <w:rsid w:val="001D4FEC"/>
    <w:rsid w:val="001D67A4"/>
    <w:rsid w:val="001E1A05"/>
    <w:rsid w:val="001E1DCE"/>
    <w:rsid w:val="001E25EB"/>
    <w:rsid w:val="001E2739"/>
    <w:rsid w:val="001E304E"/>
    <w:rsid w:val="001E37BE"/>
    <w:rsid w:val="001E3B8B"/>
    <w:rsid w:val="001E3F34"/>
    <w:rsid w:val="001E4C1C"/>
    <w:rsid w:val="001E4E04"/>
    <w:rsid w:val="001F0056"/>
    <w:rsid w:val="001F055E"/>
    <w:rsid w:val="001F1304"/>
    <w:rsid w:val="001F2164"/>
    <w:rsid w:val="001F3244"/>
    <w:rsid w:val="001F76CD"/>
    <w:rsid w:val="00200554"/>
    <w:rsid w:val="002014C5"/>
    <w:rsid w:val="002031AA"/>
    <w:rsid w:val="00204486"/>
    <w:rsid w:val="00206B93"/>
    <w:rsid w:val="00210175"/>
    <w:rsid w:val="00210EAA"/>
    <w:rsid w:val="00212A20"/>
    <w:rsid w:val="00212FAE"/>
    <w:rsid w:val="00213555"/>
    <w:rsid w:val="002152F7"/>
    <w:rsid w:val="002154F0"/>
    <w:rsid w:val="00215894"/>
    <w:rsid w:val="00215B3F"/>
    <w:rsid w:val="00216A2D"/>
    <w:rsid w:val="00217560"/>
    <w:rsid w:val="002178DF"/>
    <w:rsid w:val="0022041F"/>
    <w:rsid w:val="002213FE"/>
    <w:rsid w:val="00222A3D"/>
    <w:rsid w:val="00222D96"/>
    <w:rsid w:val="00224C06"/>
    <w:rsid w:val="002251A7"/>
    <w:rsid w:val="0022624A"/>
    <w:rsid w:val="00226335"/>
    <w:rsid w:val="002303D4"/>
    <w:rsid w:val="00233E07"/>
    <w:rsid w:val="00234C26"/>
    <w:rsid w:val="00235ED8"/>
    <w:rsid w:val="002362D1"/>
    <w:rsid w:val="00240375"/>
    <w:rsid w:val="00242989"/>
    <w:rsid w:val="0024396E"/>
    <w:rsid w:val="00243B14"/>
    <w:rsid w:val="00245725"/>
    <w:rsid w:val="002458F4"/>
    <w:rsid w:val="0024612E"/>
    <w:rsid w:val="002469E8"/>
    <w:rsid w:val="00247A5B"/>
    <w:rsid w:val="00247BDA"/>
    <w:rsid w:val="00247F57"/>
    <w:rsid w:val="002515B6"/>
    <w:rsid w:val="00254FB4"/>
    <w:rsid w:val="00255B3D"/>
    <w:rsid w:val="00255BE0"/>
    <w:rsid w:val="002562F1"/>
    <w:rsid w:val="00256A9C"/>
    <w:rsid w:val="0026171F"/>
    <w:rsid w:val="002621A8"/>
    <w:rsid w:val="002653B8"/>
    <w:rsid w:val="00265D5E"/>
    <w:rsid w:val="00265DE4"/>
    <w:rsid w:val="00266B8B"/>
    <w:rsid w:val="00270145"/>
    <w:rsid w:val="002706EB"/>
    <w:rsid w:val="002722F0"/>
    <w:rsid w:val="0027286B"/>
    <w:rsid w:val="0027451F"/>
    <w:rsid w:val="0027452A"/>
    <w:rsid w:val="0027466F"/>
    <w:rsid w:val="0027527E"/>
    <w:rsid w:val="00276875"/>
    <w:rsid w:val="0027795E"/>
    <w:rsid w:val="002808CC"/>
    <w:rsid w:val="00280F30"/>
    <w:rsid w:val="00281C37"/>
    <w:rsid w:val="00281D50"/>
    <w:rsid w:val="0028272D"/>
    <w:rsid w:val="002836E3"/>
    <w:rsid w:val="0028387D"/>
    <w:rsid w:val="0028680E"/>
    <w:rsid w:val="00290157"/>
    <w:rsid w:val="00290166"/>
    <w:rsid w:val="00290170"/>
    <w:rsid w:val="002902AD"/>
    <w:rsid w:val="0029045D"/>
    <w:rsid w:val="00293E2B"/>
    <w:rsid w:val="0029441A"/>
    <w:rsid w:val="0029558B"/>
    <w:rsid w:val="002965DE"/>
    <w:rsid w:val="00296656"/>
    <w:rsid w:val="00296C17"/>
    <w:rsid w:val="002A05DC"/>
    <w:rsid w:val="002A0B7C"/>
    <w:rsid w:val="002A1E23"/>
    <w:rsid w:val="002A4D2B"/>
    <w:rsid w:val="002A532C"/>
    <w:rsid w:val="002A6FA4"/>
    <w:rsid w:val="002A75C8"/>
    <w:rsid w:val="002B31D5"/>
    <w:rsid w:val="002B3711"/>
    <w:rsid w:val="002B412B"/>
    <w:rsid w:val="002B6EE4"/>
    <w:rsid w:val="002B7CE5"/>
    <w:rsid w:val="002B7F2B"/>
    <w:rsid w:val="002C1198"/>
    <w:rsid w:val="002C4544"/>
    <w:rsid w:val="002C4ED1"/>
    <w:rsid w:val="002C5F38"/>
    <w:rsid w:val="002C7827"/>
    <w:rsid w:val="002D0067"/>
    <w:rsid w:val="002D00D9"/>
    <w:rsid w:val="002D057C"/>
    <w:rsid w:val="002D1250"/>
    <w:rsid w:val="002D1AC0"/>
    <w:rsid w:val="002D21C3"/>
    <w:rsid w:val="002D235F"/>
    <w:rsid w:val="002D2EF3"/>
    <w:rsid w:val="002D3F69"/>
    <w:rsid w:val="002E0164"/>
    <w:rsid w:val="002E0543"/>
    <w:rsid w:val="002E150E"/>
    <w:rsid w:val="002E159F"/>
    <w:rsid w:val="002E1FF9"/>
    <w:rsid w:val="002E203E"/>
    <w:rsid w:val="002E4322"/>
    <w:rsid w:val="002E708A"/>
    <w:rsid w:val="002E7855"/>
    <w:rsid w:val="002F0B00"/>
    <w:rsid w:val="002F32D5"/>
    <w:rsid w:val="002F37F4"/>
    <w:rsid w:val="002F3A40"/>
    <w:rsid w:val="002F3E14"/>
    <w:rsid w:val="002F6491"/>
    <w:rsid w:val="00301084"/>
    <w:rsid w:val="00302982"/>
    <w:rsid w:val="00302CA7"/>
    <w:rsid w:val="00305FD9"/>
    <w:rsid w:val="00307DFD"/>
    <w:rsid w:val="003102BE"/>
    <w:rsid w:val="00313550"/>
    <w:rsid w:val="00313D4E"/>
    <w:rsid w:val="003148D5"/>
    <w:rsid w:val="003164D5"/>
    <w:rsid w:val="00321A7E"/>
    <w:rsid w:val="00322420"/>
    <w:rsid w:val="003238BE"/>
    <w:rsid w:val="00324209"/>
    <w:rsid w:val="00325764"/>
    <w:rsid w:val="0032603B"/>
    <w:rsid w:val="00326A7E"/>
    <w:rsid w:val="00326F80"/>
    <w:rsid w:val="003272A6"/>
    <w:rsid w:val="003304A4"/>
    <w:rsid w:val="0033400E"/>
    <w:rsid w:val="00336589"/>
    <w:rsid w:val="003403C6"/>
    <w:rsid w:val="0034118A"/>
    <w:rsid w:val="00341845"/>
    <w:rsid w:val="00342BCE"/>
    <w:rsid w:val="003432BA"/>
    <w:rsid w:val="0034449B"/>
    <w:rsid w:val="003458A3"/>
    <w:rsid w:val="003500DA"/>
    <w:rsid w:val="003514B2"/>
    <w:rsid w:val="00351F60"/>
    <w:rsid w:val="00354ECF"/>
    <w:rsid w:val="0035593A"/>
    <w:rsid w:val="0035621B"/>
    <w:rsid w:val="00356928"/>
    <w:rsid w:val="00357C28"/>
    <w:rsid w:val="00361EB3"/>
    <w:rsid w:val="00362977"/>
    <w:rsid w:val="003637FF"/>
    <w:rsid w:val="003638EA"/>
    <w:rsid w:val="00365F87"/>
    <w:rsid w:val="00366540"/>
    <w:rsid w:val="00366DC5"/>
    <w:rsid w:val="00367283"/>
    <w:rsid w:val="003712F0"/>
    <w:rsid w:val="00373386"/>
    <w:rsid w:val="00374523"/>
    <w:rsid w:val="00374629"/>
    <w:rsid w:val="003757EC"/>
    <w:rsid w:val="00376B43"/>
    <w:rsid w:val="00376FE9"/>
    <w:rsid w:val="00377A0C"/>
    <w:rsid w:val="003800F0"/>
    <w:rsid w:val="00382160"/>
    <w:rsid w:val="00383596"/>
    <w:rsid w:val="00385DA2"/>
    <w:rsid w:val="00386FAF"/>
    <w:rsid w:val="003908B6"/>
    <w:rsid w:val="00390FDF"/>
    <w:rsid w:val="00391611"/>
    <w:rsid w:val="00393957"/>
    <w:rsid w:val="00393D82"/>
    <w:rsid w:val="00394C4F"/>
    <w:rsid w:val="00394D05"/>
    <w:rsid w:val="00394E06"/>
    <w:rsid w:val="0039557D"/>
    <w:rsid w:val="003961BA"/>
    <w:rsid w:val="0039624B"/>
    <w:rsid w:val="00396709"/>
    <w:rsid w:val="003A46C0"/>
    <w:rsid w:val="003A4DFC"/>
    <w:rsid w:val="003A5A1A"/>
    <w:rsid w:val="003B0152"/>
    <w:rsid w:val="003B1447"/>
    <w:rsid w:val="003B2016"/>
    <w:rsid w:val="003B29C4"/>
    <w:rsid w:val="003B2CF1"/>
    <w:rsid w:val="003B4EE1"/>
    <w:rsid w:val="003B519B"/>
    <w:rsid w:val="003B577C"/>
    <w:rsid w:val="003C17D1"/>
    <w:rsid w:val="003C3CB3"/>
    <w:rsid w:val="003C50DD"/>
    <w:rsid w:val="003C545C"/>
    <w:rsid w:val="003C748F"/>
    <w:rsid w:val="003C7EE0"/>
    <w:rsid w:val="003D0510"/>
    <w:rsid w:val="003D171C"/>
    <w:rsid w:val="003D1A97"/>
    <w:rsid w:val="003D2158"/>
    <w:rsid w:val="003D266C"/>
    <w:rsid w:val="003D2E3C"/>
    <w:rsid w:val="003D3A81"/>
    <w:rsid w:val="003D3F5B"/>
    <w:rsid w:val="003D4201"/>
    <w:rsid w:val="003D5567"/>
    <w:rsid w:val="003D5F8F"/>
    <w:rsid w:val="003D61C9"/>
    <w:rsid w:val="003D75C2"/>
    <w:rsid w:val="003D7A6F"/>
    <w:rsid w:val="003E4BA3"/>
    <w:rsid w:val="003E4F83"/>
    <w:rsid w:val="003E507C"/>
    <w:rsid w:val="003F07B6"/>
    <w:rsid w:val="003F0A5A"/>
    <w:rsid w:val="003F2183"/>
    <w:rsid w:val="003F2C29"/>
    <w:rsid w:val="003F3593"/>
    <w:rsid w:val="003F3E82"/>
    <w:rsid w:val="003F4C9E"/>
    <w:rsid w:val="003F5904"/>
    <w:rsid w:val="003F67FA"/>
    <w:rsid w:val="004013B6"/>
    <w:rsid w:val="004044D9"/>
    <w:rsid w:val="004046CB"/>
    <w:rsid w:val="00404891"/>
    <w:rsid w:val="00404FE0"/>
    <w:rsid w:val="00406117"/>
    <w:rsid w:val="004062BB"/>
    <w:rsid w:val="00407898"/>
    <w:rsid w:val="00407A05"/>
    <w:rsid w:val="004112CA"/>
    <w:rsid w:val="00411D6A"/>
    <w:rsid w:val="00413F2C"/>
    <w:rsid w:val="0041615C"/>
    <w:rsid w:val="00421AFD"/>
    <w:rsid w:val="0042275D"/>
    <w:rsid w:val="00423092"/>
    <w:rsid w:val="00424631"/>
    <w:rsid w:val="0042527C"/>
    <w:rsid w:val="0042632A"/>
    <w:rsid w:val="00426896"/>
    <w:rsid w:val="004272AE"/>
    <w:rsid w:val="0042785A"/>
    <w:rsid w:val="0043233C"/>
    <w:rsid w:val="0043240E"/>
    <w:rsid w:val="00433228"/>
    <w:rsid w:val="004336DF"/>
    <w:rsid w:val="004344F4"/>
    <w:rsid w:val="00434684"/>
    <w:rsid w:val="004348BD"/>
    <w:rsid w:val="00434FDA"/>
    <w:rsid w:val="00435950"/>
    <w:rsid w:val="00435E7B"/>
    <w:rsid w:val="0043688F"/>
    <w:rsid w:val="004373D9"/>
    <w:rsid w:val="00441DAE"/>
    <w:rsid w:val="004423B8"/>
    <w:rsid w:val="00443339"/>
    <w:rsid w:val="00443814"/>
    <w:rsid w:val="0044452B"/>
    <w:rsid w:val="004454A0"/>
    <w:rsid w:val="004473F8"/>
    <w:rsid w:val="004477A2"/>
    <w:rsid w:val="004502C8"/>
    <w:rsid w:val="00451094"/>
    <w:rsid w:val="004522A0"/>
    <w:rsid w:val="004528D9"/>
    <w:rsid w:val="004540FF"/>
    <w:rsid w:val="00455090"/>
    <w:rsid w:val="004558E9"/>
    <w:rsid w:val="00455BC4"/>
    <w:rsid w:val="0045612C"/>
    <w:rsid w:val="00456F08"/>
    <w:rsid w:val="00457648"/>
    <w:rsid w:val="0046087B"/>
    <w:rsid w:val="004621D1"/>
    <w:rsid w:val="0046321D"/>
    <w:rsid w:val="00463806"/>
    <w:rsid w:val="0046588B"/>
    <w:rsid w:val="00466C57"/>
    <w:rsid w:val="004674A7"/>
    <w:rsid w:val="004713EC"/>
    <w:rsid w:val="00473CF7"/>
    <w:rsid w:val="004746B6"/>
    <w:rsid w:val="0047587D"/>
    <w:rsid w:val="0048029C"/>
    <w:rsid w:val="0048078C"/>
    <w:rsid w:val="004815D3"/>
    <w:rsid w:val="004821C1"/>
    <w:rsid w:val="00482501"/>
    <w:rsid w:val="00484370"/>
    <w:rsid w:val="00485078"/>
    <w:rsid w:val="00486DC3"/>
    <w:rsid w:val="00486E78"/>
    <w:rsid w:val="00486ED2"/>
    <w:rsid w:val="0048741E"/>
    <w:rsid w:val="00487DAC"/>
    <w:rsid w:val="004903FD"/>
    <w:rsid w:val="00490A6F"/>
    <w:rsid w:val="00490A7C"/>
    <w:rsid w:val="004927E9"/>
    <w:rsid w:val="00493965"/>
    <w:rsid w:val="0049416B"/>
    <w:rsid w:val="00494973"/>
    <w:rsid w:val="00494DA3"/>
    <w:rsid w:val="00495267"/>
    <w:rsid w:val="00496125"/>
    <w:rsid w:val="00496267"/>
    <w:rsid w:val="00496DB5"/>
    <w:rsid w:val="004A31FD"/>
    <w:rsid w:val="004A3240"/>
    <w:rsid w:val="004A3EF1"/>
    <w:rsid w:val="004A7DFC"/>
    <w:rsid w:val="004B0DE3"/>
    <w:rsid w:val="004B1D12"/>
    <w:rsid w:val="004B323B"/>
    <w:rsid w:val="004B3933"/>
    <w:rsid w:val="004B49B2"/>
    <w:rsid w:val="004B59A9"/>
    <w:rsid w:val="004B6713"/>
    <w:rsid w:val="004B71D3"/>
    <w:rsid w:val="004B75BB"/>
    <w:rsid w:val="004B7957"/>
    <w:rsid w:val="004C1EEB"/>
    <w:rsid w:val="004C1F9D"/>
    <w:rsid w:val="004C24A8"/>
    <w:rsid w:val="004C2A13"/>
    <w:rsid w:val="004C3509"/>
    <w:rsid w:val="004C4404"/>
    <w:rsid w:val="004C55E1"/>
    <w:rsid w:val="004C63BC"/>
    <w:rsid w:val="004D146D"/>
    <w:rsid w:val="004D1776"/>
    <w:rsid w:val="004D28C4"/>
    <w:rsid w:val="004D3317"/>
    <w:rsid w:val="004D35B5"/>
    <w:rsid w:val="004D42FB"/>
    <w:rsid w:val="004D4598"/>
    <w:rsid w:val="004D5609"/>
    <w:rsid w:val="004D71FE"/>
    <w:rsid w:val="004E3030"/>
    <w:rsid w:val="004E37D0"/>
    <w:rsid w:val="004E454E"/>
    <w:rsid w:val="004E53C9"/>
    <w:rsid w:val="004E62B0"/>
    <w:rsid w:val="004E7B4F"/>
    <w:rsid w:val="004F1439"/>
    <w:rsid w:val="004F2DA1"/>
    <w:rsid w:val="004F521B"/>
    <w:rsid w:val="004F5C43"/>
    <w:rsid w:val="00501089"/>
    <w:rsid w:val="0050143C"/>
    <w:rsid w:val="005038BF"/>
    <w:rsid w:val="0050409A"/>
    <w:rsid w:val="00504C6C"/>
    <w:rsid w:val="005070CA"/>
    <w:rsid w:val="00507B83"/>
    <w:rsid w:val="00510911"/>
    <w:rsid w:val="00511941"/>
    <w:rsid w:val="00511A0F"/>
    <w:rsid w:val="00513E75"/>
    <w:rsid w:val="005150D1"/>
    <w:rsid w:val="00515902"/>
    <w:rsid w:val="005229C4"/>
    <w:rsid w:val="00522ECF"/>
    <w:rsid w:val="00525823"/>
    <w:rsid w:val="00525962"/>
    <w:rsid w:val="00526731"/>
    <w:rsid w:val="0052690D"/>
    <w:rsid w:val="00526D2E"/>
    <w:rsid w:val="00526DF8"/>
    <w:rsid w:val="00527971"/>
    <w:rsid w:val="00530A5A"/>
    <w:rsid w:val="00530B85"/>
    <w:rsid w:val="00534B78"/>
    <w:rsid w:val="00535AB1"/>
    <w:rsid w:val="00535D44"/>
    <w:rsid w:val="0053797A"/>
    <w:rsid w:val="00541E3A"/>
    <w:rsid w:val="00541F0B"/>
    <w:rsid w:val="0054225F"/>
    <w:rsid w:val="005430A9"/>
    <w:rsid w:val="00544A5C"/>
    <w:rsid w:val="00545A93"/>
    <w:rsid w:val="0055006D"/>
    <w:rsid w:val="00551429"/>
    <w:rsid w:val="00551A9F"/>
    <w:rsid w:val="005541C0"/>
    <w:rsid w:val="005550EB"/>
    <w:rsid w:val="00555176"/>
    <w:rsid w:val="005553BA"/>
    <w:rsid w:val="0055584F"/>
    <w:rsid w:val="0055733D"/>
    <w:rsid w:val="00560494"/>
    <w:rsid w:val="0056139B"/>
    <w:rsid w:val="005617B1"/>
    <w:rsid w:val="00562567"/>
    <w:rsid w:val="0056266D"/>
    <w:rsid w:val="00562F29"/>
    <w:rsid w:val="005652F0"/>
    <w:rsid w:val="00566530"/>
    <w:rsid w:val="00571F87"/>
    <w:rsid w:val="005762A4"/>
    <w:rsid w:val="0057657E"/>
    <w:rsid w:val="00580EA0"/>
    <w:rsid w:val="00582531"/>
    <w:rsid w:val="005826CF"/>
    <w:rsid w:val="0058299F"/>
    <w:rsid w:val="005842F1"/>
    <w:rsid w:val="005843E1"/>
    <w:rsid w:val="00584CC8"/>
    <w:rsid w:val="00585124"/>
    <w:rsid w:val="005863AD"/>
    <w:rsid w:val="00586C5D"/>
    <w:rsid w:val="005901A3"/>
    <w:rsid w:val="00592073"/>
    <w:rsid w:val="00592767"/>
    <w:rsid w:val="00593837"/>
    <w:rsid w:val="00593884"/>
    <w:rsid w:val="0059388D"/>
    <w:rsid w:val="00593F56"/>
    <w:rsid w:val="00594B25"/>
    <w:rsid w:val="00594B9F"/>
    <w:rsid w:val="00594EBB"/>
    <w:rsid w:val="005A200E"/>
    <w:rsid w:val="005A20DC"/>
    <w:rsid w:val="005A27DD"/>
    <w:rsid w:val="005A4B57"/>
    <w:rsid w:val="005B015A"/>
    <w:rsid w:val="005B0F04"/>
    <w:rsid w:val="005B18E0"/>
    <w:rsid w:val="005B2190"/>
    <w:rsid w:val="005B2FF1"/>
    <w:rsid w:val="005B3FBD"/>
    <w:rsid w:val="005B4747"/>
    <w:rsid w:val="005B47D9"/>
    <w:rsid w:val="005B502D"/>
    <w:rsid w:val="005B66DF"/>
    <w:rsid w:val="005B7B67"/>
    <w:rsid w:val="005B7FBB"/>
    <w:rsid w:val="005C09E0"/>
    <w:rsid w:val="005C0B6A"/>
    <w:rsid w:val="005C0F5A"/>
    <w:rsid w:val="005C1589"/>
    <w:rsid w:val="005C219B"/>
    <w:rsid w:val="005C41F2"/>
    <w:rsid w:val="005C5582"/>
    <w:rsid w:val="005C6535"/>
    <w:rsid w:val="005C7EA0"/>
    <w:rsid w:val="005D04CA"/>
    <w:rsid w:val="005D05A2"/>
    <w:rsid w:val="005D127C"/>
    <w:rsid w:val="005D14AD"/>
    <w:rsid w:val="005D1B82"/>
    <w:rsid w:val="005D3F4A"/>
    <w:rsid w:val="005D475D"/>
    <w:rsid w:val="005D4834"/>
    <w:rsid w:val="005D6CB1"/>
    <w:rsid w:val="005E09DE"/>
    <w:rsid w:val="005E11F5"/>
    <w:rsid w:val="005E20C1"/>
    <w:rsid w:val="005E2C9E"/>
    <w:rsid w:val="005E2FBB"/>
    <w:rsid w:val="005E5604"/>
    <w:rsid w:val="005E6772"/>
    <w:rsid w:val="005E73EB"/>
    <w:rsid w:val="005F16C2"/>
    <w:rsid w:val="005F4039"/>
    <w:rsid w:val="005F6390"/>
    <w:rsid w:val="005F6625"/>
    <w:rsid w:val="005F6C37"/>
    <w:rsid w:val="005F7807"/>
    <w:rsid w:val="00602050"/>
    <w:rsid w:val="00611732"/>
    <w:rsid w:val="00614C9A"/>
    <w:rsid w:val="006170E2"/>
    <w:rsid w:val="0062043D"/>
    <w:rsid w:val="006206AB"/>
    <w:rsid w:val="0062156D"/>
    <w:rsid w:val="00622821"/>
    <w:rsid w:val="00623004"/>
    <w:rsid w:val="006235F2"/>
    <w:rsid w:val="00623F09"/>
    <w:rsid w:val="006245CC"/>
    <w:rsid w:val="0062699B"/>
    <w:rsid w:val="00632BA9"/>
    <w:rsid w:val="00633037"/>
    <w:rsid w:val="00633268"/>
    <w:rsid w:val="00633ECB"/>
    <w:rsid w:val="00634F87"/>
    <w:rsid w:val="006369DF"/>
    <w:rsid w:val="00636C1D"/>
    <w:rsid w:val="00636DDC"/>
    <w:rsid w:val="006370BA"/>
    <w:rsid w:val="00637CBA"/>
    <w:rsid w:val="0064002B"/>
    <w:rsid w:val="006404DC"/>
    <w:rsid w:val="006406F4"/>
    <w:rsid w:val="00641368"/>
    <w:rsid w:val="00641B71"/>
    <w:rsid w:val="00641FD4"/>
    <w:rsid w:val="0064274A"/>
    <w:rsid w:val="0064357E"/>
    <w:rsid w:val="00644E77"/>
    <w:rsid w:val="006457AA"/>
    <w:rsid w:val="00645FF2"/>
    <w:rsid w:val="006506E2"/>
    <w:rsid w:val="00655086"/>
    <w:rsid w:val="00657C2E"/>
    <w:rsid w:val="00661394"/>
    <w:rsid w:val="0066220D"/>
    <w:rsid w:val="00662AD8"/>
    <w:rsid w:val="00663867"/>
    <w:rsid w:val="00665E10"/>
    <w:rsid w:val="006664D0"/>
    <w:rsid w:val="00666FE5"/>
    <w:rsid w:val="006678D0"/>
    <w:rsid w:val="00670995"/>
    <w:rsid w:val="00671C4C"/>
    <w:rsid w:val="00672498"/>
    <w:rsid w:val="00672F29"/>
    <w:rsid w:val="0067301C"/>
    <w:rsid w:val="00673DDF"/>
    <w:rsid w:val="00676693"/>
    <w:rsid w:val="00677A17"/>
    <w:rsid w:val="00680232"/>
    <w:rsid w:val="00681100"/>
    <w:rsid w:val="0068365F"/>
    <w:rsid w:val="00683C57"/>
    <w:rsid w:val="00684BF0"/>
    <w:rsid w:val="00684E6E"/>
    <w:rsid w:val="0068584D"/>
    <w:rsid w:val="006867BB"/>
    <w:rsid w:val="00687F31"/>
    <w:rsid w:val="006902B5"/>
    <w:rsid w:val="0069043D"/>
    <w:rsid w:val="0069295D"/>
    <w:rsid w:val="006936FE"/>
    <w:rsid w:val="00693D7A"/>
    <w:rsid w:val="006948CB"/>
    <w:rsid w:val="00694A9B"/>
    <w:rsid w:val="00694C89"/>
    <w:rsid w:val="006967AA"/>
    <w:rsid w:val="006A1F29"/>
    <w:rsid w:val="006A5D66"/>
    <w:rsid w:val="006A6B7A"/>
    <w:rsid w:val="006A7926"/>
    <w:rsid w:val="006B17BC"/>
    <w:rsid w:val="006B1CF8"/>
    <w:rsid w:val="006B30C5"/>
    <w:rsid w:val="006B3C8F"/>
    <w:rsid w:val="006B42D7"/>
    <w:rsid w:val="006B481A"/>
    <w:rsid w:val="006B5AEC"/>
    <w:rsid w:val="006B5C2E"/>
    <w:rsid w:val="006B6A42"/>
    <w:rsid w:val="006B727A"/>
    <w:rsid w:val="006B733A"/>
    <w:rsid w:val="006C0334"/>
    <w:rsid w:val="006C10F0"/>
    <w:rsid w:val="006C2A86"/>
    <w:rsid w:val="006C3202"/>
    <w:rsid w:val="006C41F8"/>
    <w:rsid w:val="006C567B"/>
    <w:rsid w:val="006C6500"/>
    <w:rsid w:val="006C697A"/>
    <w:rsid w:val="006C6DBE"/>
    <w:rsid w:val="006D08AD"/>
    <w:rsid w:val="006D2606"/>
    <w:rsid w:val="006D4440"/>
    <w:rsid w:val="006D4A12"/>
    <w:rsid w:val="006D56A0"/>
    <w:rsid w:val="006D5850"/>
    <w:rsid w:val="006D5C66"/>
    <w:rsid w:val="006D747A"/>
    <w:rsid w:val="006D760D"/>
    <w:rsid w:val="006D7D2E"/>
    <w:rsid w:val="006D7F06"/>
    <w:rsid w:val="006E08BC"/>
    <w:rsid w:val="006E0C89"/>
    <w:rsid w:val="006E3198"/>
    <w:rsid w:val="006E5669"/>
    <w:rsid w:val="006E5910"/>
    <w:rsid w:val="006E6759"/>
    <w:rsid w:val="006F01B6"/>
    <w:rsid w:val="006F0643"/>
    <w:rsid w:val="006F1186"/>
    <w:rsid w:val="006F2621"/>
    <w:rsid w:val="006F41D0"/>
    <w:rsid w:val="006F42D5"/>
    <w:rsid w:val="006F7448"/>
    <w:rsid w:val="007000E5"/>
    <w:rsid w:val="00700691"/>
    <w:rsid w:val="00701665"/>
    <w:rsid w:val="00702AAC"/>
    <w:rsid w:val="007033BC"/>
    <w:rsid w:val="00703820"/>
    <w:rsid w:val="0070543C"/>
    <w:rsid w:val="0070759E"/>
    <w:rsid w:val="00710D8C"/>
    <w:rsid w:val="00711234"/>
    <w:rsid w:val="00713492"/>
    <w:rsid w:val="00713DD5"/>
    <w:rsid w:val="007142D8"/>
    <w:rsid w:val="00714A50"/>
    <w:rsid w:val="0071716D"/>
    <w:rsid w:val="00721CAD"/>
    <w:rsid w:val="007223CA"/>
    <w:rsid w:val="00723227"/>
    <w:rsid w:val="00723F52"/>
    <w:rsid w:val="00726876"/>
    <w:rsid w:val="00727AD0"/>
    <w:rsid w:val="00727CE5"/>
    <w:rsid w:val="007301B1"/>
    <w:rsid w:val="00730958"/>
    <w:rsid w:val="00731095"/>
    <w:rsid w:val="0073127C"/>
    <w:rsid w:val="007312D2"/>
    <w:rsid w:val="0073170B"/>
    <w:rsid w:val="0073179D"/>
    <w:rsid w:val="007319BC"/>
    <w:rsid w:val="00731C62"/>
    <w:rsid w:val="00731C6D"/>
    <w:rsid w:val="00732A9D"/>
    <w:rsid w:val="007333D5"/>
    <w:rsid w:val="00733E5E"/>
    <w:rsid w:val="00733EFF"/>
    <w:rsid w:val="007340B4"/>
    <w:rsid w:val="0073524F"/>
    <w:rsid w:val="007353E3"/>
    <w:rsid w:val="00740F4C"/>
    <w:rsid w:val="00741658"/>
    <w:rsid w:val="00742AEA"/>
    <w:rsid w:val="00743D0A"/>
    <w:rsid w:val="00745541"/>
    <w:rsid w:val="00750C71"/>
    <w:rsid w:val="00750CDA"/>
    <w:rsid w:val="00751AC5"/>
    <w:rsid w:val="00751C77"/>
    <w:rsid w:val="007532D3"/>
    <w:rsid w:val="007537DF"/>
    <w:rsid w:val="00756EEC"/>
    <w:rsid w:val="0076052A"/>
    <w:rsid w:val="00762A3F"/>
    <w:rsid w:val="0076672A"/>
    <w:rsid w:val="00770343"/>
    <w:rsid w:val="00770A1D"/>
    <w:rsid w:val="007726A2"/>
    <w:rsid w:val="00772D67"/>
    <w:rsid w:val="0077331E"/>
    <w:rsid w:val="0077478D"/>
    <w:rsid w:val="00774EB8"/>
    <w:rsid w:val="0077592D"/>
    <w:rsid w:val="007803F9"/>
    <w:rsid w:val="00781077"/>
    <w:rsid w:val="007812BE"/>
    <w:rsid w:val="007818F3"/>
    <w:rsid w:val="0078266B"/>
    <w:rsid w:val="00786202"/>
    <w:rsid w:val="0078620A"/>
    <w:rsid w:val="00786EE9"/>
    <w:rsid w:val="00790814"/>
    <w:rsid w:val="00791048"/>
    <w:rsid w:val="00791579"/>
    <w:rsid w:val="007915AF"/>
    <w:rsid w:val="00791ABD"/>
    <w:rsid w:val="00792CE7"/>
    <w:rsid w:val="007937D3"/>
    <w:rsid w:val="00794446"/>
    <w:rsid w:val="00794998"/>
    <w:rsid w:val="00794B0B"/>
    <w:rsid w:val="00794BE9"/>
    <w:rsid w:val="00794C7D"/>
    <w:rsid w:val="00797161"/>
    <w:rsid w:val="00797209"/>
    <w:rsid w:val="007A2443"/>
    <w:rsid w:val="007A2635"/>
    <w:rsid w:val="007A3122"/>
    <w:rsid w:val="007A388E"/>
    <w:rsid w:val="007A40AA"/>
    <w:rsid w:val="007A6F36"/>
    <w:rsid w:val="007A7462"/>
    <w:rsid w:val="007A78B0"/>
    <w:rsid w:val="007B005C"/>
    <w:rsid w:val="007B1E0B"/>
    <w:rsid w:val="007B3301"/>
    <w:rsid w:val="007B440E"/>
    <w:rsid w:val="007B4CBA"/>
    <w:rsid w:val="007B5750"/>
    <w:rsid w:val="007B6080"/>
    <w:rsid w:val="007B60E4"/>
    <w:rsid w:val="007C09CA"/>
    <w:rsid w:val="007C1A8D"/>
    <w:rsid w:val="007C20F4"/>
    <w:rsid w:val="007C3C42"/>
    <w:rsid w:val="007C4034"/>
    <w:rsid w:val="007C4449"/>
    <w:rsid w:val="007C6AE9"/>
    <w:rsid w:val="007C6C18"/>
    <w:rsid w:val="007D090A"/>
    <w:rsid w:val="007D1059"/>
    <w:rsid w:val="007D1F0E"/>
    <w:rsid w:val="007D1FF2"/>
    <w:rsid w:val="007D21AE"/>
    <w:rsid w:val="007D2CE3"/>
    <w:rsid w:val="007D46B1"/>
    <w:rsid w:val="007D4CB1"/>
    <w:rsid w:val="007D4F9F"/>
    <w:rsid w:val="007D5BFF"/>
    <w:rsid w:val="007D636D"/>
    <w:rsid w:val="007D6724"/>
    <w:rsid w:val="007D7657"/>
    <w:rsid w:val="007E0450"/>
    <w:rsid w:val="007E1321"/>
    <w:rsid w:val="007E20CC"/>
    <w:rsid w:val="007E3591"/>
    <w:rsid w:val="007E4310"/>
    <w:rsid w:val="007E45D3"/>
    <w:rsid w:val="007E4725"/>
    <w:rsid w:val="007E4F6C"/>
    <w:rsid w:val="007E6408"/>
    <w:rsid w:val="007E6672"/>
    <w:rsid w:val="007F0A38"/>
    <w:rsid w:val="007F0EEF"/>
    <w:rsid w:val="007F1754"/>
    <w:rsid w:val="007F18E5"/>
    <w:rsid w:val="007F2173"/>
    <w:rsid w:val="007F3120"/>
    <w:rsid w:val="007F5676"/>
    <w:rsid w:val="007F5BBC"/>
    <w:rsid w:val="007F6120"/>
    <w:rsid w:val="007F6FDB"/>
    <w:rsid w:val="0080232D"/>
    <w:rsid w:val="00805599"/>
    <w:rsid w:val="00805804"/>
    <w:rsid w:val="00807364"/>
    <w:rsid w:val="00810EEC"/>
    <w:rsid w:val="00811157"/>
    <w:rsid w:val="00811621"/>
    <w:rsid w:val="00811998"/>
    <w:rsid w:val="00811C20"/>
    <w:rsid w:val="00812C49"/>
    <w:rsid w:val="00814F54"/>
    <w:rsid w:val="00815937"/>
    <w:rsid w:val="00816172"/>
    <w:rsid w:val="00816881"/>
    <w:rsid w:val="0081742A"/>
    <w:rsid w:val="008227AF"/>
    <w:rsid w:val="00822B14"/>
    <w:rsid w:val="00822DDF"/>
    <w:rsid w:val="0082493B"/>
    <w:rsid w:val="00824F41"/>
    <w:rsid w:val="00825B6F"/>
    <w:rsid w:val="00826624"/>
    <w:rsid w:val="00830BAD"/>
    <w:rsid w:val="00831A5A"/>
    <w:rsid w:val="00833CCE"/>
    <w:rsid w:val="00833F27"/>
    <w:rsid w:val="0083587E"/>
    <w:rsid w:val="008372D6"/>
    <w:rsid w:val="008408C0"/>
    <w:rsid w:val="00840FB9"/>
    <w:rsid w:val="00842E51"/>
    <w:rsid w:val="0084317F"/>
    <w:rsid w:val="008431AC"/>
    <w:rsid w:val="008449AC"/>
    <w:rsid w:val="00844CD2"/>
    <w:rsid w:val="00846542"/>
    <w:rsid w:val="0084683B"/>
    <w:rsid w:val="00847433"/>
    <w:rsid w:val="00847A56"/>
    <w:rsid w:val="00850C23"/>
    <w:rsid w:val="00850EE2"/>
    <w:rsid w:val="008517F3"/>
    <w:rsid w:val="00851CF3"/>
    <w:rsid w:val="0085294A"/>
    <w:rsid w:val="00852FC9"/>
    <w:rsid w:val="00855312"/>
    <w:rsid w:val="008553B3"/>
    <w:rsid w:val="00856E59"/>
    <w:rsid w:val="008579BC"/>
    <w:rsid w:val="008606B0"/>
    <w:rsid w:val="00861135"/>
    <w:rsid w:val="00865672"/>
    <w:rsid w:val="00865C70"/>
    <w:rsid w:val="0086678E"/>
    <w:rsid w:val="0086769E"/>
    <w:rsid w:val="00871611"/>
    <w:rsid w:val="008735D1"/>
    <w:rsid w:val="008750AE"/>
    <w:rsid w:val="0087531F"/>
    <w:rsid w:val="008772DC"/>
    <w:rsid w:val="00880DCF"/>
    <w:rsid w:val="00883C14"/>
    <w:rsid w:val="008843C7"/>
    <w:rsid w:val="00885B33"/>
    <w:rsid w:val="00885F17"/>
    <w:rsid w:val="00887FC3"/>
    <w:rsid w:val="00890363"/>
    <w:rsid w:val="0089045E"/>
    <w:rsid w:val="008915D5"/>
    <w:rsid w:val="00892550"/>
    <w:rsid w:val="00892CD5"/>
    <w:rsid w:val="00892F29"/>
    <w:rsid w:val="00894D22"/>
    <w:rsid w:val="00895945"/>
    <w:rsid w:val="00895E94"/>
    <w:rsid w:val="00897BD1"/>
    <w:rsid w:val="008A06BC"/>
    <w:rsid w:val="008A0AD3"/>
    <w:rsid w:val="008A1F3F"/>
    <w:rsid w:val="008A2300"/>
    <w:rsid w:val="008A25F7"/>
    <w:rsid w:val="008A2A59"/>
    <w:rsid w:val="008A4CA2"/>
    <w:rsid w:val="008A6766"/>
    <w:rsid w:val="008A6E01"/>
    <w:rsid w:val="008A7860"/>
    <w:rsid w:val="008B0083"/>
    <w:rsid w:val="008B2051"/>
    <w:rsid w:val="008B214D"/>
    <w:rsid w:val="008B2D6C"/>
    <w:rsid w:val="008B338A"/>
    <w:rsid w:val="008B4505"/>
    <w:rsid w:val="008B5757"/>
    <w:rsid w:val="008B5A99"/>
    <w:rsid w:val="008C02A2"/>
    <w:rsid w:val="008C03FC"/>
    <w:rsid w:val="008C14D0"/>
    <w:rsid w:val="008C252B"/>
    <w:rsid w:val="008C2CDA"/>
    <w:rsid w:val="008C2F5C"/>
    <w:rsid w:val="008C4767"/>
    <w:rsid w:val="008C4D9F"/>
    <w:rsid w:val="008C6288"/>
    <w:rsid w:val="008C674A"/>
    <w:rsid w:val="008D152C"/>
    <w:rsid w:val="008D43C5"/>
    <w:rsid w:val="008D4B8A"/>
    <w:rsid w:val="008D51F1"/>
    <w:rsid w:val="008D5D2D"/>
    <w:rsid w:val="008D65FD"/>
    <w:rsid w:val="008D6CDD"/>
    <w:rsid w:val="008E028C"/>
    <w:rsid w:val="008E0B1F"/>
    <w:rsid w:val="008E101A"/>
    <w:rsid w:val="008E24B4"/>
    <w:rsid w:val="008E2D65"/>
    <w:rsid w:val="008E541C"/>
    <w:rsid w:val="008F00EE"/>
    <w:rsid w:val="008F1700"/>
    <w:rsid w:val="008F17B2"/>
    <w:rsid w:val="008F2045"/>
    <w:rsid w:val="008F2761"/>
    <w:rsid w:val="008F2F5E"/>
    <w:rsid w:val="008F3AA4"/>
    <w:rsid w:val="008F55FB"/>
    <w:rsid w:val="008F7EE2"/>
    <w:rsid w:val="0090396B"/>
    <w:rsid w:val="00903AE4"/>
    <w:rsid w:val="00904B98"/>
    <w:rsid w:val="00907745"/>
    <w:rsid w:val="0090779B"/>
    <w:rsid w:val="00910254"/>
    <w:rsid w:val="0091129D"/>
    <w:rsid w:val="00911328"/>
    <w:rsid w:val="00911F38"/>
    <w:rsid w:val="00912488"/>
    <w:rsid w:val="00912882"/>
    <w:rsid w:val="009140FD"/>
    <w:rsid w:val="009143AA"/>
    <w:rsid w:val="009157B6"/>
    <w:rsid w:val="009179A3"/>
    <w:rsid w:val="0092087D"/>
    <w:rsid w:val="00922F31"/>
    <w:rsid w:val="00923BEB"/>
    <w:rsid w:val="00924DB7"/>
    <w:rsid w:val="00924E9E"/>
    <w:rsid w:val="009269A6"/>
    <w:rsid w:val="00926DD5"/>
    <w:rsid w:val="00930512"/>
    <w:rsid w:val="00931D98"/>
    <w:rsid w:val="00931DC2"/>
    <w:rsid w:val="009323D4"/>
    <w:rsid w:val="009334B4"/>
    <w:rsid w:val="00934132"/>
    <w:rsid w:val="0093488F"/>
    <w:rsid w:val="00934B03"/>
    <w:rsid w:val="00935AC7"/>
    <w:rsid w:val="00935E98"/>
    <w:rsid w:val="00935F9E"/>
    <w:rsid w:val="0093746A"/>
    <w:rsid w:val="00940D10"/>
    <w:rsid w:val="0094124C"/>
    <w:rsid w:val="00942D73"/>
    <w:rsid w:val="00943B91"/>
    <w:rsid w:val="00945D8A"/>
    <w:rsid w:val="00946188"/>
    <w:rsid w:val="00946BFA"/>
    <w:rsid w:val="00946E83"/>
    <w:rsid w:val="00950506"/>
    <w:rsid w:val="00951FDA"/>
    <w:rsid w:val="009523B0"/>
    <w:rsid w:val="0095354B"/>
    <w:rsid w:val="00954C5A"/>
    <w:rsid w:val="00954D0A"/>
    <w:rsid w:val="00955FD4"/>
    <w:rsid w:val="0095626D"/>
    <w:rsid w:val="00957812"/>
    <w:rsid w:val="00961DEE"/>
    <w:rsid w:val="00963370"/>
    <w:rsid w:val="00963D2C"/>
    <w:rsid w:val="00964ABA"/>
    <w:rsid w:val="00964C4A"/>
    <w:rsid w:val="0096701B"/>
    <w:rsid w:val="009670A6"/>
    <w:rsid w:val="00971A35"/>
    <w:rsid w:val="00971EC6"/>
    <w:rsid w:val="0097226D"/>
    <w:rsid w:val="009723F9"/>
    <w:rsid w:val="00973CB5"/>
    <w:rsid w:val="009742AE"/>
    <w:rsid w:val="00975905"/>
    <w:rsid w:val="00975DA0"/>
    <w:rsid w:val="00977A7C"/>
    <w:rsid w:val="00977C39"/>
    <w:rsid w:val="009804C6"/>
    <w:rsid w:val="0098103B"/>
    <w:rsid w:val="00981495"/>
    <w:rsid w:val="00981A10"/>
    <w:rsid w:val="00981CE8"/>
    <w:rsid w:val="00982941"/>
    <w:rsid w:val="00982B77"/>
    <w:rsid w:val="0098381B"/>
    <w:rsid w:val="00984A55"/>
    <w:rsid w:val="009858C1"/>
    <w:rsid w:val="00987CAB"/>
    <w:rsid w:val="00993FF6"/>
    <w:rsid w:val="009946EF"/>
    <w:rsid w:val="00994888"/>
    <w:rsid w:val="009955BE"/>
    <w:rsid w:val="0099587B"/>
    <w:rsid w:val="00995D43"/>
    <w:rsid w:val="009967B8"/>
    <w:rsid w:val="00997037"/>
    <w:rsid w:val="009979E0"/>
    <w:rsid w:val="009A0A25"/>
    <w:rsid w:val="009A1E6E"/>
    <w:rsid w:val="009A35AC"/>
    <w:rsid w:val="009A4A90"/>
    <w:rsid w:val="009A4CA9"/>
    <w:rsid w:val="009A5C3C"/>
    <w:rsid w:val="009A7EAF"/>
    <w:rsid w:val="009B32A4"/>
    <w:rsid w:val="009B64C3"/>
    <w:rsid w:val="009B6B31"/>
    <w:rsid w:val="009B6CD4"/>
    <w:rsid w:val="009B7F97"/>
    <w:rsid w:val="009C0317"/>
    <w:rsid w:val="009C1160"/>
    <w:rsid w:val="009C20F2"/>
    <w:rsid w:val="009C3AFD"/>
    <w:rsid w:val="009C5C2F"/>
    <w:rsid w:val="009C5D73"/>
    <w:rsid w:val="009D0222"/>
    <w:rsid w:val="009D1494"/>
    <w:rsid w:val="009D32D2"/>
    <w:rsid w:val="009D40B9"/>
    <w:rsid w:val="009D57CD"/>
    <w:rsid w:val="009D5C4A"/>
    <w:rsid w:val="009D7CB4"/>
    <w:rsid w:val="009E002E"/>
    <w:rsid w:val="009E14D2"/>
    <w:rsid w:val="009E1791"/>
    <w:rsid w:val="009E23BC"/>
    <w:rsid w:val="009E28DA"/>
    <w:rsid w:val="009E3977"/>
    <w:rsid w:val="009E3D18"/>
    <w:rsid w:val="009E4F08"/>
    <w:rsid w:val="009E5F52"/>
    <w:rsid w:val="009E77B6"/>
    <w:rsid w:val="009E7968"/>
    <w:rsid w:val="009E7EAF"/>
    <w:rsid w:val="009F42B9"/>
    <w:rsid w:val="009F4DF2"/>
    <w:rsid w:val="009F57D4"/>
    <w:rsid w:val="009F5F47"/>
    <w:rsid w:val="00A0222F"/>
    <w:rsid w:val="00A03E7D"/>
    <w:rsid w:val="00A04EC6"/>
    <w:rsid w:val="00A06010"/>
    <w:rsid w:val="00A11313"/>
    <w:rsid w:val="00A11326"/>
    <w:rsid w:val="00A12279"/>
    <w:rsid w:val="00A157E7"/>
    <w:rsid w:val="00A16564"/>
    <w:rsid w:val="00A17873"/>
    <w:rsid w:val="00A202EC"/>
    <w:rsid w:val="00A211BA"/>
    <w:rsid w:val="00A21853"/>
    <w:rsid w:val="00A22BA4"/>
    <w:rsid w:val="00A23B22"/>
    <w:rsid w:val="00A246A3"/>
    <w:rsid w:val="00A24B61"/>
    <w:rsid w:val="00A24CC2"/>
    <w:rsid w:val="00A25BE5"/>
    <w:rsid w:val="00A25E31"/>
    <w:rsid w:val="00A265CA"/>
    <w:rsid w:val="00A269C3"/>
    <w:rsid w:val="00A30023"/>
    <w:rsid w:val="00A314B9"/>
    <w:rsid w:val="00A31CA0"/>
    <w:rsid w:val="00A35583"/>
    <w:rsid w:val="00A36562"/>
    <w:rsid w:val="00A36CB2"/>
    <w:rsid w:val="00A40081"/>
    <w:rsid w:val="00A40F32"/>
    <w:rsid w:val="00A441C4"/>
    <w:rsid w:val="00A44CA8"/>
    <w:rsid w:val="00A512D7"/>
    <w:rsid w:val="00A51552"/>
    <w:rsid w:val="00A52B10"/>
    <w:rsid w:val="00A53131"/>
    <w:rsid w:val="00A53E22"/>
    <w:rsid w:val="00A54A22"/>
    <w:rsid w:val="00A54E34"/>
    <w:rsid w:val="00A56B33"/>
    <w:rsid w:val="00A56FD5"/>
    <w:rsid w:val="00A610F4"/>
    <w:rsid w:val="00A6388D"/>
    <w:rsid w:val="00A646B3"/>
    <w:rsid w:val="00A65033"/>
    <w:rsid w:val="00A65AC6"/>
    <w:rsid w:val="00A66D86"/>
    <w:rsid w:val="00A67185"/>
    <w:rsid w:val="00A71F25"/>
    <w:rsid w:val="00A73731"/>
    <w:rsid w:val="00A73A5A"/>
    <w:rsid w:val="00A7417B"/>
    <w:rsid w:val="00A74CED"/>
    <w:rsid w:val="00A75063"/>
    <w:rsid w:val="00A77C19"/>
    <w:rsid w:val="00A8120A"/>
    <w:rsid w:val="00A84706"/>
    <w:rsid w:val="00A84910"/>
    <w:rsid w:val="00A85105"/>
    <w:rsid w:val="00A85C1A"/>
    <w:rsid w:val="00A85DCF"/>
    <w:rsid w:val="00A86514"/>
    <w:rsid w:val="00A86992"/>
    <w:rsid w:val="00A87B55"/>
    <w:rsid w:val="00A902B6"/>
    <w:rsid w:val="00A925D4"/>
    <w:rsid w:val="00A94B9C"/>
    <w:rsid w:val="00A95F73"/>
    <w:rsid w:val="00A9772E"/>
    <w:rsid w:val="00A97B97"/>
    <w:rsid w:val="00AA1F98"/>
    <w:rsid w:val="00AA2F5E"/>
    <w:rsid w:val="00AA3B8F"/>
    <w:rsid w:val="00AA594B"/>
    <w:rsid w:val="00AA745E"/>
    <w:rsid w:val="00AA77D7"/>
    <w:rsid w:val="00AB57D1"/>
    <w:rsid w:val="00AB7C01"/>
    <w:rsid w:val="00AC0421"/>
    <w:rsid w:val="00AC0AAB"/>
    <w:rsid w:val="00AC17C1"/>
    <w:rsid w:val="00AC21D9"/>
    <w:rsid w:val="00AC23BC"/>
    <w:rsid w:val="00AC3030"/>
    <w:rsid w:val="00AC349A"/>
    <w:rsid w:val="00AC50F6"/>
    <w:rsid w:val="00AC526F"/>
    <w:rsid w:val="00AC55E1"/>
    <w:rsid w:val="00AD019D"/>
    <w:rsid w:val="00AD02F5"/>
    <w:rsid w:val="00AD04ED"/>
    <w:rsid w:val="00AD1251"/>
    <w:rsid w:val="00AD364C"/>
    <w:rsid w:val="00AD37E7"/>
    <w:rsid w:val="00AD3920"/>
    <w:rsid w:val="00AD3AF2"/>
    <w:rsid w:val="00AD6747"/>
    <w:rsid w:val="00AD6A88"/>
    <w:rsid w:val="00AE1426"/>
    <w:rsid w:val="00AE14FC"/>
    <w:rsid w:val="00AE25DD"/>
    <w:rsid w:val="00AE276C"/>
    <w:rsid w:val="00AE3B6A"/>
    <w:rsid w:val="00AE3D20"/>
    <w:rsid w:val="00AE4A90"/>
    <w:rsid w:val="00AE4D2D"/>
    <w:rsid w:val="00AE6D9C"/>
    <w:rsid w:val="00AF1023"/>
    <w:rsid w:val="00AF17A3"/>
    <w:rsid w:val="00AF1A92"/>
    <w:rsid w:val="00AF210B"/>
    <w:rsid w:val="00AF43F3"/>
    <w:rsid w:val="00AF5D8C"/>
    <w:rsid w:val="00AF7BCD"/>
    <w:rsid w:val="00AF7E7D"/>
    <w:rsid w:val="00B0173C"/>
    <w:rsid w:val="00B022FC"/>
    <w:rsid w:val="00B045C0"/>
    <w:rsid w:val="00B054E7"/>
    <w:rsid w:val="00B05610"/>
    <w:rsid w:val="00B05DC2"/>
    <w:rsid w:val="00B06F41"/>
    <w:rsid w:val="00B108BE"/>
    <w:rsid w:val="00B1149F"/>
    <w:rsid w:val="00B11D1C"/>
    <w:rsid w:val="00B12E2C"/>
    <w:rsid w:val="00B1674B"/>
    <w:rsid w:val="00B16BBD"/>
    <w:rsid w:val="00B16C1E"/>
    <w:rsid w:val="00B20B82"/>
    <w:rsid w:val="00B21D41"/>
    <w:rsid w:val="00B22CEB"/>
    <w:rsid w:val="00B234AC"/>
    <w:rsid w:val="00B2466A"/>
    <w:rsid w:val="00B2472B"/>
    <w:rsid w:val="00B24C1B"/>
    <w:rsid w:val="00B26250"/>
    <w:rsid w:val="00B27524"/>
    <w:rsid w:val="00B313E9"/>
    <w:rsid w:val="00B32F6B"/>
    <w:rsid w:val="00B33752"/>
    <w:rsid w:val="00B34B0C"/>
    <w:rsid w:val="00B34C38"/>
    <w:rsid w:val="00B34E65"/>
    <w:rsid w:val="00B35834"/>
    <w:rsid w:val="00B363B2"/>
    <w:rsid w:val="00B37CCD"/>
    <w:rsid w:val="00B37ECC"/>
    <w:rsid w:val="00B40C5D"/>
    <w:rsid w:val="00B412FD"/>
    <w:rsid w:val="00B419A7"/>
    <w:rsid w:val="00B42FCA"/>
    <w:rsid w:val="00B431EF"/>
    <w:rsid w:val="00B4674B"/>
    <w:rsid w:val="00B47206"/>
    <w:rsid w:val="00B5148D"/>
    <w:rsid w:val="00B51E5C"/>
    <w:rsid w:val="00B531E9"/>
    <w:rsid w:val="00B533BA"/>
    <w:rsid w:val="00B5431C"/>
    <w:rsid w:val="00B5459E"/>
    <w:rsid w:val="00B550E5"/>
    <w:rsid w:val="00B60150"/>
    <w:rsid w:val="00B60227"/>
    <w:rsid w:val="00B61A89"/>
    <w:rsid w:val="00B61EA9"/>
    <w:rsid w:val="00B63227"/>
    <w:rsid w:val="00B6438C"/>
    <w:rsid w:val="00B648DC"/>
    <w:rsid w:val="00B654F7"/>
    <w:rsid w:val="00B67789"/>
    <w:rsid w:val="00B67826"/>
    <w:rsid w:val="00B67841"/>
    <w:rsid w:val="00B705E9"/>
    <w:rsid w:val="00B709C7"/>
    <w:rsid w:val="00B72700"/>
    <w:rsid w:val="00B73875"/>
    <w:rsid w:val="00B742A7"/>
    <w:rsid w:val="00B749B2"/>
    <w:rsid w:val="00B76278"/>
    <w:rsid w:val="00B7775C"/>
    <w:rsid w:val="00B778B5"/>
    <w:rsid w:val="00B77B15"/>
    <w:rsid w:val="00B80BEB"/>
    <w:rsid w:val="00B81E19"/>
    <w:rsid w:val="00B81EDC"/>
    <w:rsid w:val="00B85811"/>
    <w:rsid w:val="00B868A1"/>
    <w:rsid w:val="00B87B09"/>
    <w:rsid w:val="00B87F0F"/>
    <w:rsid w:val="00B9046A"/>
    <w:rsid w:val="00B90A45"/>
    <w:rsid w:val="00B90BCE"/>
    <w:rsid w:val="00B9145B"/>
    <w:rsid w:val="00B91680"/>
    <w:rsid w:val="00B9387B"/>
    <w:rsid w:val="00B96013"/>
    <w:rsid w:val="00B97B57"/>
    <w:rsid w:val="00BA0BFB"/>
    <w:rsid w:val="00BA2251"/>
    <w:rsid w:val="00BA4491"/>
    <w:rsid w:val="00BA46FA"/>
    <w:rsid w:val="00BA4D04"/>
    <w:rsid w:val="00BA6262"/>
    <w:rsid w:val="00BA638C"/>
    <w:rsid w:val="00BA6FB7"/>
    <w:rsid w:val="00BB08A3"/>
    <w:rsid w:val="00BB09C7"/>
    <w:rsid w:val="00BB0F9D"/>
    <w:rsid w:val="00BB1025"/>
    <w:rsid w:val="00BB18BF"/>
    <w:rsid w:val="00BB21CD"/>
    <w:rsid w:val="00BB3371"/>
    <w:rsid w:val="00BB3EDD"/>
    <w:rsid w:val="00BB4E99"/>
    <w:rsid w:val="00BB5309"/>
    <w:rsid w:val="00BB784A"/>
    <w:rsid w:val="00BC3457"/>
    <w:rsid w:val="00BC358E"/>
    <w:rsid w:val="00BC3679"/>
    <w:rsid w:val="00BC4307"/>
    <w:rsid w:val="00BC4312"/>
    <w:rsid w:val="00BC4EA3"/>
    <w:rsid w:val="00BC546C"/>
    <w:rsid w:val="00BC57D9"/>
    <w:rsid w:val="00BC60F4"/>
    <w:rsid w:val="00BC7903"/>
    <w:rsid w:val="00BD053B"/>
    <w:rsid w:val="00BD08F4"/>
    <w:rsid w:val="00BD1A7C"/>
    <w:rsid w:val="00BD261B"/>
    <w:rsid w:val="00BD2784"/>
    <w:rsid w:val="00BD3D04"/>
    <w:rsid w:val="00BD4D74"/>
    <w:rsid w:val="00BD4DE1"/>
    <w:rsid w:val="00BD669E"/>
    <w:rsid w:val="00BD7755"/>
    <w:rsid w:val="00BD79C7"/>
    <w:rsid w:val="00BE2A64"/>
    <w:rsid w:val="00BE3FED"/>
    <w:rsid w:val="00BE4348"/>
    <w:rsid w:val="00BE6646"/>
    <w:rsid w:val="00BE7D2B"/>
    <w:rsid w:val="00BF0A90"/>
    <w:rsid w:val="00BF0B05"/>
    <w:rsid w:val="00BF16B4"/>
    <w:rsid w:val="00BF1A74"/>
    <w:rsid w:val="00BF2E2F"/>
    <w:rsid w:val="00BF38CB"/>
    <w:rsid w:val="00BF625D"/>
    <w:rsid w:val="00BF66B6"/>
    <w:rsid w:val="00BF7BFA"/>
    <w:rsid w:val="00C01EFA"/>
    <w:rsid w:val="00C0560F"/>
    <w:rsid w:val="00C05B2A"/>
    <w:rsid w:val="00C0696D"/>
    <w:rsid w:val="00C071E9"/>
    <w:rsid w:val="00C11F93"/>
    <w:rsid w:val="00C13F73"/>
    <w:rsid w:val="00C15D28"/>
    <w:rsid w:val="00C16A5A"/>
    <w:rsid w:val="00C16D36"/>
    <w:rsid w:val="00C207EF"/>
    <w:rsid w:val="00C20CF8"/>
    <w:rsid w:val="00C22E07"/>
    <w:rsid w:val="00C237FD"/>
    <w:rsid w:val="00C26186"/>
    <w:rsid w:val="00C27EEC"/>
    <w:rsid w:val="00C30672"/>
    <w:rsid w:val="00C3084B"/>
    <w:rsid w:val="00C31388"/>
    <w:rsid w:val="00C32052"/>
    <w:rsid w:val="00C32873"/>
    <w:rsid w:val="00C329F8"/>
    <w:rsid w:val="00C32C1E"/>
    <w:rsid w:val="00C32C49"/>
    <w:rsid w:val="00C34458"/>
    <w:rsid w:val="00C34803"/>
    <w:rsid w:val="00C35AEC"/>
    <w:rsid w:val="00C35BD2"/>
    <w:rsid w:val="00C37A60"/>
    <w:rsid w:val="00C4002A"/>
    <w:rsid w:val="00C42446"/>
    <w:rsid w:val="00C44368"/>
    <w:rsid w:val="00C4463E"/>
    <w:rsid w:val="00C45FFA"/>
    <w:rsid w:val="00C463BF"/>
    <w:rsid w:val="00C50029"/>
    <w:rsid w:val="00C500BF"/>
    <w:rsid w:val="00C50304"/>
    <w:rsid w:val="00C51074"/>
    <w:rsid w:val="00C51FF4"/>
    <w:rsid w:val="00C5261D"/>
    <w:rsid w:val="00C52EAC"/>
    <w:rsid w:val="00C54923"/>
    <w:rsid w:val="00C56247"/>
    <w:rsid w:val="00C570A7"/>
    <w:rsid w:val="00C60A2E"/>
    <w:rsid w:val="00C61153"/>
    <w:rsid w:val="00C62194"/>
    <w:rsid w:val="00C628E6"/>
    <w:rsid w:val="00C647EF"/>
    <w:rsid w:val="00C65AC6"/>
    <w:rsid w:val="00C679E3"/>
    <w:rsid w:val="00C700CE"/>
    <w:rsid w:val="00C71274"/>
    <w:rsid w:val="00C718D1"/>
    <w:rsid w:val="00C72ACC"/>
    <w:rsid w:val="00C7322D"/>
    <w:rsid w:val="00C737DF"/>
    <w:rsid w:val="00C73DDA"/>
    <w:rsid w:val="00C74BBC"/>
    <w:rsid w:val="00C74FC6"/>
    <w:rsid w:val="00C75202"/>
    <w:rsid w:val="00C754F8"/>
    <w:rsid w:val="00C75D53"/>
    <w:rsid w:val="00C76FDB"/>
    <w:rsid w:val="00C77355"/>
    <w:rsid w:val="00C77448"/>
    <w:rsid w:val="00C779B8"/>
    <w:rsid w:val="00C816BC"/>
    <w:rsid w:val="00C81C6E"/>
    <w:rsid w:val="00C8298E"/>
    <w:rsid w:val="00C82DD2"/>
    <w:rsid w:val="00C869A0"/>
    <w:rsid w:val="00C87244"/>
    <w:rsid w:val="00C90DA6"/>
    <w:rsid w:val="00C91F37"/>
    <w:rsid w:val="00C93F59"/>
    <w:rsid w:val="00C94034"/>
    <w:rsid w:val="00C95560"/>
    <w:rsid w:val="00CA2B56"/>
    <w:rsid w:val="00CA427C"/>
    <w:rsid w:val="00CA46F4"/>
    <w:rsid w:val="00CA5AD8"/>
    <w:rsid w:val="00CA694D"/>
    <w:rsid w:val="00CB088F"/>
    <w:rsid w:val="00CB0A6A"/>
    <w:rsid w:val="00CB23BC"/>
    <w:rsid w:val="00CB3A42"/>
    <w:rsid w:val="00CB41CF"/>
    <w:rsid w:val="00CB5650"/>
    <w:rsid w:val="00CB5728"/>
    <w:rsid w:val="00CB6658"/>
    <w:rsid w:val="00CB6A11"/>
    <w:rsid w:val="00CB6D49"/>
    <w:rsid w:val="00CB72CD"/>
    <w:rsid w:val="00CB7D89"/>
    <w:rsid w:val="00CC03FB"/>
    <w:rsid w:val="00CC1347"/>
    <w:rsid w:val="00CC1FC2"/>
    <w:rsid w:val="00CC3E0F"/>
    <w:rsid w:val="00CC4396"/>
    <w:rsid w:val="00CC50C9"/>
    <w:rsid w:val="00CC69B9"/>
    <w:rsid w:val="00CC71E9"/>
    <w:rsid w:val="00CD05E3"/>
    <w:rsid w:val="00CD27A8"/>
    <w:rsid w:val="00CD323E"/>
    <w:rsid w:val="00CD3577"/>
    <w:rsid w:val="00CD38A9"/>
    <w:rsid w:val="00CD3ADB"/>
    <w:rsid w:val="00CD51C7"/>
    <w:rsid w:val="00CD5D4E"/>
    <w:rsid w:val="00CD5ED0"/>
    <w:rsid w:val="00CD6BF8"/>
    <w:rsid w:val="00CD7BE3"/>
    <w:rsid w:val="00CE11D4"/>
    <w:rsid w:val="00CE1B20"/>
    <w:rsid w:val="00CE1B43"/>
    <w:rsid w:val="00CE1D9F"/>
    <w:rsid w:val="00CE2699"/>
    <w:rsid w:val="00CE26A3"/>
    <w:rsid w:val="00CE3D35"/>
    <w:rsid w:val="00CE415D"/>
    <w:rsid w:val="00CE7CD2"/>
    <w:rsid w:val="00CF16A5"/>
    <w:rsid w:val="00CF24AF"/>
    <w:rsid w:val="00CF2D02"/>
    <w:rsid w:val="00CF6AF0"/>
    <w:rsid w:val="00CF72F7"/>
    <w:rsid w:val="00CF7818"/>
    <w:rsid w:val="00D027AA"/>
    <w:rsid w:val="00D0435E"/>
    <w:rsid w:val="00D04B81"/>
    <w:rsid w:val="00D05D9D"/>
    <w:rsid w:val="00D07A2D"/>
    <w:rsid w:val="00D10C2C"/>
    <w:rsid w:val="00D12836"/>
    <w:rsid w:val="00D1592C"/>
    <w:rsid w:val="00D15CE1"/>
    <w:rsid w:val="00D17589"/>
    <w:rsid w:val="00D2051E"/>
    <w:rsid w:val="00D20E89"/>
    <w:rsid w:val="00D21A3D"/>
    <w:rsid w:val="00D23497"/>
    <w:rsid w:val="00D237B4"/>
    <w:rsid w:val="00D24128"/>
    <w:rsid w:val="00D26D20"/>
    <w:rsid w:val="00D31B12"/>
    <w:rsid w:val="00D3287C"/>
    <w:rsid w:val="00D33B5F"/>
    <w:rsid w:val="00D347E5"/>
    <w:rsid w:val="00D34A70"/>
    <w:rsid w:val="00D34E3F"/>
    <w:rsid w:val="00D34F63"/>
    <w:rsid w:val="00D367EC"/>
    <w:rsid w:val="00D36EB4"/>
    <w:rsid w:val="00D3773B"/>
    <w:rsid w:val="00D37F1A"/>
    <w:rsid w:val="00D400B4"/>
    <w:rsid w:val="00D4086D"/>
    <w:rsid w:val="00D40E55"/>
    <w:rsid w:val="00D432AA"/>
    <w:rsid w:val="00D4336E"/>
    <w:rsid w:val="00D4429D"/>
    <w:rsid w:val="00D4493C"/>
    <w:rsid w:val="00D45E29"/>
    <w:rsid w:val="00D460CE"/>
    <w:rsid w:val="00D46ECB"/>
    <w:rsid w:val="00D50A68"/>
    <w:rsid w:val="00D51BD8"/>
    <w:rsid w:val="00D53EFA"/>
    <w:rsid w:val="00D54CE2"/>
    <w:rsid w:val="00D56A86"/>
    <w:rsid w:val="00D57690"/>
    <w:rsid w:val="00D578A7"/>
    <w:rsid w:val="00D57D83"/>
    <w:rsid w:val="00D60C3F"/>
    <w:rsid w:val="00D610D7"/>
    <w:rsid w:val="00D6135C"/>
    <w:rsid w:val="00D63E97"/>
    <w:rsid w:val="00D67747"/>
    <w:rsid w:val="00D7042C"/>
    <w:rsid w:val="00D70971"/>
    <w:rsid w:val="00D71401"/>
    <w:rsid w:val="00D715D8"/>
    <w:rsid w:val="00D72096"/>
    <w:rsid w:val="00D72624"/>
    <w:rsid w:val="00D727D8"/>
    <w:rsid w:val="00D7285B"/>
    <w:rsid w:val="00D7348F"/>
    <w:rsid w:val="00D73CA9"/>
    <w:rsid w:val="00D7468C"/>
    <w:rsid w:val="00D75AE7"/>
    <w:rsid w:val="00D76B28"/>
    <w:rsid w:val="00D76D5C"/>
    <w:rsid w:val="00D82980"/>
    <w:rsid w:val="00D83109"/>
    <w:rsid w:val="00D865E6"/>
    <w:rsid w:val="00D86A7F"/>
    <w:rsid w:val="00D9024C"/>
    <w:rsid w:val="00D93610"/>
    <w:rsid w:val="00D93773"/>
    <w:rsid w:val="00D938F1"/>
    <w:rsid w:val="00D93BDB"/>
    <w:rsid w:val="00D95FF6"/>
    <w:rsid w:val="00D96454"/>
    <w:rsid w:val="00D97D8F"/>
    <w:rsid w:val="00DA0AE7"/>
    <w:rsid w:val="00DA0B8E"/>
    <w:rsid w:val="00DA0E01"/>
    <w:rsid w:val="00DA1353"/>
    <w:rsid w:val="00DA2211"/>
    <w:rsid w:val="00DA22AE"/>
    <w:rsid w:val="00DA2EA2"/>
    <w:rsid w:val="00DA4262"/>
    <w:rsid w:val="00DA7592"/>
    <w:rsid w:val="00DB019A"/>
    <w:rsid w:val="00DB0802"/>
    <w:rsid w:val="00DB1A9E"/>
    <w:rsid w:val="00DB2257"/>
    <w:rsid w:val="00DB23C7"/>
    <w:rsid w:val="00DB366B"/>
    <w:rsid w:val="00DB3FD8"/>
    <w:rsid w:val="00DB5D43"/>
    <w:rsid w:val="00DB5F86"/>
    <w:rsid w:val="00DB651F"/>
    <w:rsid w:val="00DB6E78"/>
    <w:rsid w:val="00DC0F5F"/>
    <w:rsid w:val="00DC425E"/>
    <w:rsid w:val="00DC4D4E"/>
    <w:rsid w:val="00DC686D"/>
    <w:rsid w:val="00DC6F21"/>
    <w:rsid w:val="00DC7726"/>
    <w:rsid w:val="00DC7A5B"/>
    <w:rsid w:val="00DD1F96"/>
    <w:rsid w:val="00DD371A"/>
    <w:rsid w:val="00DD3D96"/>
    <w:rsid w:val="00DD480D"/>
    <w:rsid w:val="00DD5367"/>
    <w:rsid w:val="00DD61A0"/>
    <w:rsid w:val="00DE11E9"/>
    <w:rsid w:val="00DE4A5E"/>
    <w:rsid w:val="00DE726E"/>
    <w:rsid w:val="00DE72A0"/>
    <w:rsid w:val="00DE7F25"/>
    <w:rsid w:val="00DF097A"/>
    <w:rsid w:val="00DF097F"/>
    <w:rsid w:val="00DF1AC5"/>
    <w:rsid w:val="00DF2ABD"/>
    <w:rsid w:val="00DF44AB"/>
    <w:rsid w:val="00E0168C"/>
    <w:rsid w:val="00E021D8"/>
    <w:rsid w:val="00E04865"/>
    <w:rsid w:val="00E05C67"/>
    <w:rsid w:val="00E05E28"/>
    <w:rsid w:val="00E076B0"/>
    <w:rsid w:val="00E10B99"/>
    <w:rsid w:val="00E118D6"/>
    <w:rsid w:val="00E1213C"/>
    <w:rsid w:val="00E1390A"/>
    <w:rsid w:val="00E13EA1"/>
    <w:rsid w:val="00E146EC"/>
    <w:rsid w:val="00E14AAA"/>
    <w:rsid w:val="00E15AD6"/>
    <w:rsid w:val="00E16DD2"/>
    <w:rsid w:val="00E17CA2"/>
    <w:rsid w:val="00E21057"/>
    <w:rsid w:val="00E23C71"/>
    <w:rsid w:val="00E24843"/>
    <w:rsid w:val="00E24A17"/>
    <w:rsid w:val="00E25FF9"/>
    <w:rsid w:val="00E26809"/>
    <w:rsid w:val="00E3077D"/>
    <w:rsid w:val="00E30AAE"/>
    <w:rsid w:val="00E31B68"/>
    <w:rsid w:val="00E32A0E"/>
    <w:rsid w:val="00E35853"/>
    <w:rsid w:val="00E36334"/>
    <w:rsid w:val="00E379F5"/>
    <w:rsid w:val="00E40203"/>
    <w:rsid w:val="00E41958"/>
    <w:rsid w:val="00E419FC"/>
    <w:rsid w:val="00E4321D"/>
    <w:rsid w:val="00E432B2"/>
    <w:rsid w:val="00E45B0E"/>
    <w:rsid w:val="00E45C27"/>
    <w:rsid w:val="00E45F8A"/>
    <w:rsid w:val="00E478AC"/>
    <w:rsid w:val="00E478D5"/>
    <w:rsid w:val="00E47AEC"/>
    <w:rsid w:val="00E47C2F"/>
    <w:rsid w:val="00E50684"/>
    <w:rsid w:val="00E51C2D"/>
    <w:rsid w:val="00E53DCB"/>
    <w:rsid w:val="00E57CB3"/>
    <w:rsid w:val="00E60BD4"/>
    <w:rsid w:val="00E627BD"/>
    <w:rsid w:val="00E64911"/>
    <w:rsid w:val="00E6573B"/>
    <w:rsid w:val="00E65DEA"/>
    <w:rsid w:val="00E6692B"/>
    <w:rsid w:val="00E67327"/>
    <w:rsid w:val="00E67D4E"/>
    <w:rsid w:val="00E7050F"/>
    <w:rsid w:val="00E70B7C"/>
    <w:rsid w:val="00E70D55"/>
    <w:rsid w:val="00E71A03"/>
    <w:rsid w:val="00E72227"/>
    <w:rsid w:val="00E727BE"/>
    <w:rsid w:val="00E72EDB"/>
    <w:rsid w:val="00E759DC"/>
    <w:rsid w:val="00E75A38"/>
    <w:rsid w:val="00E77C98"/>
    <w:rsid w:val="00E80AA5"/>
    <w:rsid w:val="00E80B62"/>
    <w:rsid w:val="00E8306F"/>
    <w:rsid w:val="00E839AB"/>
    <w:rsid w:val="00E86151"/>
    <w:rsid w:val="00E862A5"/>
    <w:rsid w:val="00E86473"/>
    <w:rsid w:val="00E8677E"/>
    <w:rsid w:val="00E87BD2"/>
    <w:rsid w:val="00E9020B"/>
    <w:rsid w:val="00E94226"/>
    <w:rsid w:val="00E97BB8"/>
    <w:rsid w:val="00EA21B5"/>
    <w:rsid w:val="00EA4664"/>
    <w:rsid w:val="00EA504B"/>
    <w:rsid w:val="00EA6693"/>
    <w:rsid w:val="00EA6C46"/>
    <w:rsid w:val="00EB01A4"/>
    <w:rsid w:val="00EB0CB8"/>
    <w:rsid w:val="00EB0F9E"/>
    <w:rsid w:val="00EB12DE"/>
    <w:rsid w:val="00EB1C37"/>
    <w:rsid w:val="00EB265A"/>
    <w:rsid w:val="00EB7100"/>
    <w:rsid w:val="00EB74E7"/>
    <w:rsid w:val="00EB76B3"/>
    <w:rsid w:val="00EB7B7F"/>
    <w:rsid w:val="00EC0151"/>
    <w:rsid w:val="00EC0537"/>
    <w:rsid w:val="00EC165F"/>
    <w:rsid w:val="00EC20D3"/>
    <w:rsid w:val="00EC446C"/>
    <w:rsid w:val="00EC4C80"/>
    <w:rsid w:val="00EC5596"/>
    <w:rsid w:val="00EC6DCA"/>
    <w:rsid w:val="00EC7040"/>
    <w:rsid w:val="00EC7998"/>
    <w:rsid w:val="00ED06E1"/>
    <w:rsid w:val="00ED0979"/>
    <w:rsid w:val="00ED20A9"/>
    <w:rsid w:val="00ED40E0"/>
    <w:rsid w:val="00ED460A"/>
    <w:rsid w:val="00ED71D8"/>
    <w:rsid w:val="00ED7920"/>
    <w:rsid w:val="00EE0890"/>
    <w:rsid w:val="00EE0A13"/>
    <w:rsid w:val="00EE217F"/>
    <w:rsid w:val="00EE2A5B"/>
    <w:rsid w:val="00EE36F5"/>
    <w:rsid w:val="00EE3B8E"/>
    <w:rsid w:val="00EE5478"/>
    <w:rsid w:val="00EE6D8F"/>
    <w:rsid w:val="00EF1B82"/>
    <w:rsid w:val="00EF1E6F"/>
    <w:rsid w:val="00EF1EED"/>
    <w:rsid w:val="00EF2BB6"/>
    <w:rsid w:val="00EF3EBF"/>
    <w:rsid w:val="00EF42B8"/>
    <w:rsid w:val="00EF4919"/>
    <w:rsid w:val="00EF582A"/>
    <w:rsid w:val="00EF69B4"/>
    <w:rsid w:val="00EF6A5D"/>
    <w:rsid w:val="00EF6E66"/>
    <w:rsid w:val="00EF7724"/>
    <w:rsid w:val="00EF79E3"/>
    <w:rsid w:val="00EF7DAC"/>
    <w:rsid w:val="00F01FB3"/>
    <w:rsid w:val="00F020E4"/>
    <w:rsid w:val="00F0269D"/>
    <w:rsid w:val="00F03B6E"/>
    <w:rsid w:val="00F048A2"/>
    <w:rsid w:val="00F05D5A"/>
    <w:rsid w:val="00F15469"/>
    <w:rsid w:val="00F16184"/>
    <w:rsid w:val="00F1672E"/>
    <w:rsid w:val="00F168AC"/>
    <w:rsid w:val="00F16FF8"/>
    <w:rsid w:val="00F2119B"/>
    <w:rsid w:val="00F214C0"/>
    <w:rsid w:val="00F2167E"/>
    <w:rsid w:val="00F21B26"/>
    <w:rsid w:val="00F22C7D"/>
    <w:rsid w:val="00F23A24"/>
    <w:rsid w:val="00F26B2D"/>
    <w:rsid w:val="00F2723F"/>
    <w:rsid w:val="00F272BE"/>
    <w:rsid w:val="00F308EB"/>
    <w:rsid w:val="00F31FDB"/>
    <w:rsid w:val="00F33D6C"/>
    <w:rsid w:val="00F343E0"/>
    <w:rsid w:val="00F3509D"/>
    <w:rsid w:val="00F355AD"/>
    <w:rsid w:val="00F35D62"/>
    <w:rsid w:val="00F3694F"/>
    <w:rsid w:val="00F36E6E"/>
    <w:rsid w:val="00F3700B"/>
    <w:rsid w:val="00F418C7"/>
    <w:rsid w:val="00F41DDF"/>
    <w:rsid w:val="00F421BB"/>
    <w:rsid w:val="00F43421"/>
    <w:rsid w:val="00F464BB"/>
    <w:rsid w:val="00F46F6F"/>
    <w:rsid w:val="00F47449"/>
    <w:rsid w:val="00F503CD"/>
    <w:rsid w:val="00F510A2"/>
    <w:rsid w:val="00F511AA"/>
    <w:rsid w:val="00F55696"/>
    <w:rsid w:val="00F56D93"/>
    <w:rsid w:val="00F61A0B"/>
    <w:rsid w:val="00F63252"/>
    <w:rsid w:val="00F6327D"/>
    <w:rsid w:val="00F6439D"/>
    <w:rsid w:val="00F657A4"/>
    <w:rsid w:val="00F6613C"/>
    <w:rsid w:val="00F67E15"/>
    <w:rsid w:val="00F709CF"/>
    <w:rsid w:val="00F71B29"/>
    <w:rsid w:val="00F72D1D"/>
    <w:rsid w:val="00F73B45"/>
    <w:rsid w:val="00F73F23"/>
    <w:rsid w:val="00F73FC0"/>
    <w:rsid w:val="00F74114"/>
    <w:rsid w:val="00F74186"/>
    <w:rsid w:val="00F7545D"/>
    <w:rsid w:val="00F75723"/>
    <w:rsid w:val="00F7768D"/>
    <w:rsid w:val="00F77C26"/>
    <w:rsid w:val="00F81A3A"/>
    <w:rsid w:val="00F81C08"/>
    <w:rsid w:val="00F81E4A"/>
    <w:rsid w:val="00F831CD"/>
    <w:rsid w:val="00F85A45"/>
    <w:rsid w:val="00F8608C"/>
    <w:rsid w:val="00F865CA"/>
    <w:rsid w:val="00F87483"/>
    <w:rsid w:val="00F90D7E"/>
    <w:rsid w:val="00F91017"/>
    <w:rsid w:val="00F915C8"/>
    <w:rsid w:val="00F9364B"/>
    <w:rsid w:val="00F93F84"/>
    <w:rsid w:val="00F94629"/>
    <w:rsid w:val="00F95CC6"/>
    <w:rsid w:val="00F96CAA"/>
    <w:rsid w:val="00F97F61"/>
    <w:rsid w:val="00FA059B"/>
    <w:rsid w:val="00FA0D6B"/>
    <w:rsid w:val="00FA1DED"/>
    <w:rsid w:val="00FA3336"/>
    <w:rsid w:val="00FA36D4"/>
    <w:rsid w:val="00FA3DCE"/>
    <w:rsid w:val="00FA3FA5"/>
    <w:rsid w:val="00FA580C"/>
    <w:rsid w:val="00FA6C74"/>
    <w:rsid w:val="00FA70BC"/>
    <w:rsid w:val="00FA714F"/>
    <w:rsid w:val="00FB1306"/>
    <w:rsid w:val="00FB2EE6"/>
    <w:rsid w:val="00FB4C07"/>
    <w:rsid w:val="00FB5A8D"/>
    <w:rsid w:val="00FB5D5E"/>
    <w:rsid w:val="00FB7111"/>
    <w:rsid w:val="00FB7629"/>
    <w:rsid w:val="00FB7E8E"/>
    <w:rsid w:val="00FC13FC"/>
    <w:rsid w:val="00FC22ED"/>
    <w:rsid w:val="00FC487C"/>
    <w:rsid w:val="00FC6193"/>
    <w:rsid w:val="00FC6224"/>
    <w:rsid w:val="00FC7916"/>
    <w:rsid w:val="00FC7A9A"/>
    <w:rsid w:val="00FC7EA7"/>
    <w:rsid w:val="00FD07EB"/>
    <w:rsid w:val="00FD1982"/>
    <w:rsid w:val="00FD313E"/>
    <w:rsid w:val="00FD3325"/>
    <w:rsid w:val="00FD3D8B"/>
    <w:rsid w:val="00FD434D"/>
    <w:rsid w:val="00FD496A"/>
    <w:rsid w:val="00FD5260"/>
    <w:rsid w:val="00FD6838"/>
    <w:rsid w:val="00FD6F33"/>
    <w:rsid w:val="00FD72F6"/>
    <w:rsid w:val="00FE0BE0"/>
    <w:rsid w:val="00FE0C6D"/>
    <w:rsid w:val="00FE34F2"/>
    <w:rsid w:val="00FE3C60"/>
    <w:rsid w:val="00FE3FE8"/>
    <w:rsid w:val="00FE4C88"/>
    <w:rsid w:val="00FE659B"/>
    <w:rsid w:val="00FE6797"/>
    <w:rsid w:val="00FE7F99"/>
    <w:rsid w:val="00FF06DC"/>
    <w:rsid w:val="00FF3954"/>
    <w:rsid w:val="00FF4C2C"/>
    <w:rsid w:val="00FF60C5"/>
    <w:rsid w:val="00FF79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5A91D"/>
  <w15:docId w15:val="{1E34B8D5-811B-45D7-BABC-54121ED4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6FE9"/>
    <w:pPr>
      <w:spacing w:after="200" w:line="276" w:lineRule="auto"/>
    </w:pPr>
    <w:rPr>
      <w:sz w:val="22"/>
      <w:szCs w:val="22"/>
      <w:lang w:eastAsia="en-US"/>
    </w:rPr>
  </w:style>
  <w:style w:type="paragraph" w:styleId="Nadpis1">
    <w:name w:val="heading 1"/>
    <w:aliases w:val="_Nadpis 1"/>
    <w:basedOn w:val="Normln"/>
    <w:next w:val="Normln"/>
    <w:link w:val="Nadpis1Char"/>
    <w:qFormat/>
    <w:rsid w:val="00562567"/>
    <w:pPr>
      <w:numPr>
        <w:numId w:val="2"/>
      </w:numPr>
      <w:pBdr>
        <w:top w:val="single" w:sz="24" w:space="0" w:color="4F81BD"/>
        <w:left w:val="single" w:sz="24" w:space="0" w:color="4F81BD"/>
        <w:bottom w:val="single" w:sz="24" w:space="0" w:color="4F81BD"/>
        <w:right w:val="single" w:sz="24" w:space="0" w:color="4F81BD"/>
      </w:pBdr>
      <w:shd w:val="clear" w:color="auto" w:fill="4F81BD"/>
      <w:spacing w:before="600" w:after="240" w:line="240" w:lineRule="auto"/>
      <w:outlineLvl w:val="0"/>
    </w:pPr>
    <w:rPr>
      <w:rFonts w:eastAsia="Times New Roman" w:cs="Arial"/>
      <w:b/>
      <w:bCs/>
      <w:caps/>
      <w:color w:val="FFFFFF"/>
      <w:spacing w:val="15"/>
      <w:sz w:val="28"/>
      <w:szCs w:val="28"/>
    </w:rPr>
  </w:style>
  <w:style w:type="paragraph" w:styleId="Nadpis2">
    <w:name w:val="heading 2"/>
    <w:basedOn w:val="Normln"/>
    <w:next w:val="Normln"/>
    <w:link w:val="Nadpis2Char"/>
    <w:autoRedefine/>
    <w:uiPriority w:val="9"/>
    <w:qFormat/>
    <w:rsid w:val="00562567"/>
    <w:pPr>
      <w:keepNext/>
      <w:widowControl w:val="0"/>
      <w:numPr>
        <w:ilvl w:val="1"/>
        <w:numId w:val="2"/>
      </w:numPr>
      <w:tabs>
        <w:tab w:val="left" w:pos="680"/>
      </w:tabs>
      <w:spacing w:before="480" w:after="60" w:line="240" w:lineRule="auto"/>
      <w:jc w:val="both"/>
      <w:outlineLvl w:val="1"/>
    </w:pPr>
    <w:rPr>
      <w:rFonts w:eastAsia="Times New Roman" w:cs="Arial"/>
      <w:caps/>
      <w:spacing w:val="15"/>
      <w:lang w:eastAsia="cs-CZ"/>
    </w:rPr>
  </w:style>
  <w:style w:type="paragraph" w:styleId="Nadpis3">
    <w:name w:val="heading 3"/>
    <w:basedOn w:val="Normln"/>
    <w:next w:val="Normln"/>
    <w:link w:val="Nadpis3Char"/>
    <w:uiPriority w:val="9"/>
    <w:qFormat/>
    <w:rsid w:val="00562567"/>
    <w:pPr>
      <w:numPr>
        <w:ilvl w:val="2"/>
        <w:numId w:val="2"/>
      </w:numPr>
      <w:spacing w:before="480" w:after="120" w:line="240" w:lineRule="auto"/>
      <w:jc w:val="both"/>
      <w:outlineLvl w:val="2"/>
    </w:pPr>
    <w:rPr>
      <w:rFonts w:eastAsia="Times New Roman" w:cs="Arial"/>
      <w:caps/>
      <w:color w:val="243F60"/>
      <w:spacing w:val="15"/>
    </w:rPr>
  </w:style>
  <w:style w:type="paragraph" w:styleId="Nadpis4">
    <w:name w:val="heading 4"/>
    <w:basedOn w:val="Normln"/>
    <w:next w:val="Normln"/>
    <w:link w:val="Nadpis4Char"/>
    <w:uiPriority w:val="9"/>
    <w:qFormat/>
    <w:rsid w:val="00562567"/>
    <w:pPr>
      <w:numPr>
        <w:ilvl w:val="3"/>
        <w:numId w:val="2"/>
      </w:numPr>
      <w:pBdr>
        <w:top w:val="dotted" w:sz="6" w:space="2" w:color="4F81BD"/>
        <w:left w:val="dotted" w:sz="6" w:space="2" w:color="4F81BD"/>
      </w:pBdr>
      <w:spacing w:before="300" w:after="60" w:line="240" w:lineRule="auto"/>
      <w:jc w:val="both"/>
      <w:outlineLvl w:val="3"/>
    </w:pPr>
    <w:rPr>
      <w:rFonts w:eastAsia="Times New Roman" w:cs="Arial"/>
      <w:caps/>
      <w:color w:val="365F91"/>
      <w:spacing w:val="10"/>
    </w:rPr>
  </w:style>
  <w:style w:type="paragraph" w:styleId="Nadpis5">
    <w:name w:val="heading 5"/>
    <w:basedOn w:val="Normln"/>
    <w:next w:val="Normln"/>
    <w:link w:val="Nadpis5Char"/>
    <w:uiPriority w:val="9"/>
    <w:qFormat/>
    <w:rsid w:val="00562567"/>
    <w:pPr>
      <w:numPr>
        <w:ilvl w:val="4"/>
        <w:numId w:val="2"/>
      </w:numPr>
      <w:pBdr>
        <w:bottom w:val="single" w:sz="6" w:space="1" w:color="4F81BD"/>
      </w:pBdr>
      <w:spacing w:before="300" w:after="0" w:line="240" w:lineRule="auto"/>
      <w:jc w:val="both"/>
      <w:outlineLvl w:val="4"/>
    </w:pPr>
    <w:rPr>
      <w:rFonts w:eastAsia="Times New Roman" w:cs="Arial"/>
      <w:caps/>
      <w:color w:val="365F91"/>
      <w:spacing w:val="10"/>
    </w:rPr>
  </w:style>
  <w:style w:type="paragraph" w:styleId="Nadpis6">
    <w:name w:val="heading 6"/>
    <w:basedOn w:val="Normln"/>
    <w:next w:val="Normln"/>
    <w:link w:val="Nadpis6Char"/>
    <w:uiPriority w:val="9"/>
    <w:qFormat/>
    <w:rsid w:val="00562567"/>
    <w:pPr>
      <w:numPr>
        <w:ilvl w:val="5"/>
        <w:numId w:val="2"/>
      </w:numPr>
      <w:pBdr>
        <w:bottom w:val="dotted" w:sz="6" w:space="1" w:color="4F81BD"/>
      </w:pBdr>
      <w:spacing w:before="300" w:after="0" w:line="240" w:lineRule="auto"/>
      <w:jc w:val="both"/>
      <w:outlineLvl w:val="5"/>
    </w:pPr>
    <w:rPr>
      <w:rFonts w:eastAsia="Times New Roman" w:cs="Arial"/>
      <w:caps/>
      <w:color w:val="365F91"/>
      <w:spacing w:val="10"/>
    </w:rPr>
  </w:style>
  <w:style w:type="paragraph" w:styleId="Nadpis7">
    <w:name w:val="heading 7"/>
    <w:basedOn w:val="Normln"/>
    <w:next w:val="Normln"/>
    <w:link w:val="Nadpis7Char"/>
    <w:uiPriority w:val="9"/>
    <w:qFormat/>
    <w:rsid w:val="00562567"/>
    <w:pPr>
      <w:numPr>
        <w:ilvl w:val="6"/>
        <w:numId w:val="2"/>
      </w:numPr>
      <w:spacing w:before="300" w:after="0" w:line="240" w:lineRule="auto"/>
      <w:jc w:val="both"/>
      <w:outlineLvl w:val="6"/>
    </w:pPr>
    <w:rPr>
      <w:rFonts w:eastAsia="Times New Roman" w:cs="Arial"/>
      <w:caps/>
      <w:color w:val="365F91"/>
      <w:spacing w:val="10"/>
    </w:rPr>
  </w:style>
  <w:style w:type="paragraph" w:styleId="Nadpis8">
    <w:name w:val="heading 8"/>
    <w:basedOn w:val="Normln"/>
    <w:next w:val="Normln"/>
    <w:link w:val="Nadpis8Char"/>
    <w:uiPriority w:val="9"/>
    <w:qFormat/>
    <w:rsid w:val="00562567"/>
    <w:pPr>
      <w:numPr>
        <w:ilvl w:val="7"/>
        <w:numId w:val="2"/>
      </w:numPr>
      <w:spacing w:before="300" w:after="0" w:line="240" w:lineRule="auto"/>
      <w:jc w:val="both"/>
      <w:outlineLvl w:val="7"/>
    </w:pPr>
    <w:rPr>
      <w:rFonts w:eastAsia="Times New Roman" w:cs="Arial"/>
      <w:caps/>
      <w:spacing w:val="10"/>
      <w:sz w:val="18"/>
      <w:szCs w:val="18"/>
    </w:rPr>
  </w:style>
  <w:style w:type="paragraph" w:styleId="Nadpis9">
    <w:name w:val="heading 9"/>
    <w:basedOn w:val="Normln"/>
    <w:next w:val="Normln"/>
    <w:link w:val="Nadpis9Char"/>
    <w:uiPriority w:val="9"/>
    <w:qFormat/>
    <w:rsid w:val="00562567"/>
    <w:pPr>
      <w:numPr>
        <w:ilvl w:val="8"/>
        <w:numId w:val="2"/>
      </w:numPr>
      <w:spacing w:before="300" w:after="0" w:line="240" w:lineRule="auto"/>
      <w:jc w:val="both"/>
      <w:outlineLvl w:val="8"/>
    </w:pPr>
    <w:rPr>
      <w:rFonts w:eastAsia="Times New Roman" w:cs="Arial"/>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354ECF"/>
    <w:pPr>
      <w:suppressAutoHyphens/>
      <w:overflowPunct w:val="0"/>
      <w:autoSpaceDE w:val="0"/>
      <w:autoSpaceDN w:val="0"/>
      <w:adjustRightInd w:val="0"/>
      <w:spacing w:after="0" w:line="230" w:lineRule="auto"/>
      <w:jc w:val="center"/>
      <w:textAlignment w:val="baseline"/>
    </w:pPr>
    <w:rPr>
      <w:rFonts w:ascii="Times New Roman" w:eastAsia="Times New Roman" w:hAnsi="Times New Roman"/>
      <w:b/>
      <w:sz w:val="24"/>
      <w:szCs w:val="20"/>
      <w:lang w:eastAsia="cs-CZ"/>
    </w:rPr>
  </w:style>
  <w:style w:type="character" w:customStyle="1" w:styleId="NzevChar">
    <w:name w:val="Název Char"/>
    <w:link w:val="Nzev"/>
    <w:rsid w:val="00354ECF"/>
    <w:rPr>
      <w:rFonts w:ascii="Times New Roman" w:eastAsia="Times New Roman" w:hAnsi="Times New Roman"/>
      <w:b/>
      <w:sz w:val="24"/>
    </w:rPr>
  </w:style>
  <w:style w:type="paragraph" w:styleId="Zkladntext2">
    <w:name w:val="Body Text 2"/>
    <w:basedOn w:val="Normln"/>
    <w:link w:val="Zkladntext2Char"/>
    <w:uiPriority w:val="99"/>
    <w:rsid w:val="00354ECF"/>
    <w:pPr>
      <w:tabs>
        <w:tab w:val="left" w:pos="48"/>
        <w:tab w:val="right" w:pos="3158"/>
        <w:tab w:val="left" w:pos="3254"/>
      </w:tabs>
      <w:spacing w:after="0" w:line="240" w:lineRule="auto"/>
      <w:jc w:val="both"/>
    </w:pPr>
    <w:rPr>
      <w:rFonts w:ascii="Times New Roman" w:eastAsia="Times New Roman" w:hAnsi="Times New Roman"/>
      <w:b/>
      <w:noProof/>
      <w:sz w:val="24"/>
      <w:szCs w:val="20"/>
      <w:lang w:eastAsia="cs-CZ"/>
    </w:rPr>
  </w:style>
  <w:style w:type="character" w:customStyle="1" w:styleId="Zkladntext2Char">
    <w:name w:val="Základní text 2 Char"/>
    <w:link w:val="Zkladntext2"/>
    <w:uiPriority w:val="99"/>
    <w:rsid w:val="00354ECF"/>
    <w:rPr>
      <w:rFonts w:ascii="Times New Roman" w:eastAsia="Times New Roman" w:hAnsi="Times New Roman"/>
      <w:b/>
      <w:noProof/>
      <w:sz w:val="24"/>
    </w:rPr>
  </w:style>
  <w:style w:type="paragraph" w:styleId="Zkladntext">
    <w:name w:val="Body Text"/>
    <w:basedOn w:val="Normln"/>
    <w:link w:val="ZkladntextChar"/>
    <w:uiPriority w:val="99"/>
    <w:semiHidden/>
    <w:unhideWhenUsed/>
    <w:rsid w:val="00354ECF"/>
    <w:pPr>
      <w:spacing w:after="120"/>
    </w:pPr>
  </w:style>
  <w:style w:type="character" w:customStyle="1" w:styleId="ZkladntextChar">
    <w:name w:val="Základní text Char"/>
    <w:link w:val="Zkladntext"/>
    <w:uiPriority w:val="99"/>
    <w:semiHidden/>
    <w:rsid w:val="00354ECF"/>
    <w:rPr>
      <w:sz w:val="22"/>
      <w:szCs w:val="22"/>
      <w:lang w:eastAsia="en-US"/>
    </w:rPr>
  </w:style>
  <w:style w:type="character" w:styleId="Odkaznakoment">
    <w:name w:val="annotation reference"/>
    <w:unhideWhenUsed/>
    <w:rsid w:val="00354ECF"/>
    <w:rPr>
      <w:sz w:val="16"/>
      <w:szCs w:val="16"/>
    </w:rPr>
  </w:style>
  <w:style w:type="paragraph" w:styleId="Textkomente">
    <w:name w:val="annotation text"/>
    <w:basedOn w:val="Normln"/>
    <w:link w:val="TextkomenteChar"/>
    <w:unhideWhenUsed/>
    <w:rsid w:val="00354ECF"/>
    <w:rPr>
      <w:sz w:val="20"/>
      <w:szCs w:val="20"/>
    </w:rPr>
  </w:style>
  <w:style w:type="character" w:customStyle="1" w:styleId="TextkomenteChar">
    <w:name w:val="Text komentáře Char"/>
    <w:link w:val="Textkomente"/>
    <w:rsid w:val="00354ECF"/>
    <w:rPr>
      <w:lang w:eastAsia="en-US"/>
    </w:rPr>
  </w:style>
  <w:style w:type="character" w:styleId="Hypertextovodkaz">
    <w:name w:val="Hyperlink"/>
    <w:unhideWhenUsed/>
    <w:rsid w:val="00354ECF"/>
    <w:rPr>
      <w:color w:val="0000FF"/>
      <w:u w:val="single"/>
    </w:rPr>
  </w:style>
  <w:style w:type="paragraph" w:styleId="Textbubliny">
    <w:name w:val="Balloon Text"/>
    <w:basedOn w:val="Normln"/>
    <w:link w:val="TextbublinyChar"/>
    <w:uiPriority w:val="99"/>
    <w:semiHidden/>
    <w:unhideWhenUsed/>
    <w:rsid w:val="00354EC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354ECF"/>
    <w:rPr>
      <w:rFonts w:ascii="Tahoma" w:hAnsi="Tahoma" w:cs="Tahoma"/>
      <w:sz w:val="16"/>
      <w:szCs w:val="16"/>
      <w:lang w:eastAsia="en-US"/>
    </w:rPr>
  </w:style>
  <w:style w:type="character" w:styleId="Siln">
    <w:name w:val="Strong"/>
    <w:uiPriority w:val="22"/>
    <w:qFormat/>
    <w:rsid w:val="00354ECF"/>
    <w:rPr>
      <w:b/>
      <w:bCs/>
    </w:rPr>
  </w:style>
  <w:style w:type="character" w:customStyle="1" w:styleId="apple-converted-space">
    <w:name w:val="apple-converted-space"/>
    <w:rsid w:val="00C11F93"/>
  </w:style>
  <w:style w:type="paragraph" w:styleId="Pedmtkomente">
    <w:name w:val="annotation subject"/>
    <w:basedOn w:val="Textkomente"/>
    <w:next w:val="Textkomente"/>
    <w:link w:val="PedmtkomenteChar"/>
    <w:uiPriority w:val="99"/>
    <w:semiHidden/>
    <w:unhideWhenUsed/>
    <w:rsid w:val="00280F30"/>
    <w:rPr>
      <w:b/>
      <w:bCs/>
    </w:rPr>
  </w:style>
  <w:style w:type="character" w:customStyle="1" w:styleId="PedmtkomenteChar">
    <w:name w:val="Předmět komentáře Char"/>
    <w:link w:val="Pedmtkomente"/>
    <w:uiPriority w:val="99"/>
    <w:semiHidden/>
    <w:rsid w:val="00280F30"/>
    <w:rPr>
      <w:b/>
      <w:bCs/>
      <w:lang w:eastAsia="en-US"/>
    </w:rPr>
  </w:style>
  <w:style w:type="paragraph" w:styleId="Odstavecseseznamem">
    <w:name w:val="List Paragraph"/>
    <w:basedOn w:val="Normln"/>
    <w:link w:val="OdstavecseseznamemChar"/>
    <w:uiPriority w:val="34"/>
    <w:qFormat/>
    <w:rsid w:val="00ED06E1"/>
    <w:pPr>
      <w:spacing w:before="60" w:after="60" w:line="240" w:lineRule="auto"/>
      <w:ind w:left="720"/>
      <w:jc w:val="both"/>
    </w:pPr>
    <w:rPr>
      <w:rFonts w:eastAsia="Times New Roman" w:cs="Arial"/>
    </w:rPr>
  </w:style>
  <w:style w:type="character" w:customStyle="1" w:styleId="Nadpis1Char">
    <w:name w:val="Nadpis 1 Char"/>
    <w:aliases w:val="_Nadpis 1 Char"/>
    <w:link w:val="Nadpis1"/>
    <w:rsid w:val="00562567"/>
    <w:rPr>
      <w:rFonts w:eastAsia="Times New Roman" w:cs="Arial"/>
      <w:b/>
      <w:bCs/>
      <w:caps/>
      <w:color w:val="FFFFFF"/>
      <w:spacing w:val="15"/>
      <w:sz w:val="28"/>
      <w:szCs w:val="28"/>
      <w:shd w:val="clear" w:color="auto" w:fill="4F81BD"/>
      <w:lang w:eastAsia="en-US"/>
    </w:rPr>
  </w:style>
  <w:style w:type="character" w:customStyle="1" w:styleId="Nadpis2Char">
    <w:name w:val="Nadpis 2 Char"/>
    <w:link w:val="Nadpis2"/>
    <w:uiPriority w:val="9"/>
    <w:rsid w:val="00562567"/>
    <w:rPr>
      <w:rFonts w:eastAsia="Times New Roman" w:cs="Arial"/>
      <w:caps/>
      <w:spacing w:val="15"/>
      <w:sz w:val="22"/>
      <w:szCs w:val="22"/>
    </w:rPr>
  </w:style>
  <w:style w:type="character" w:customStyle="1" w:styleId="Nadpis3Char">
    <w:name w:val="Nadpis 3 Char"/>
    <w:link w:val="Nadpis3"/>
    <w:uiPriority w:val="9"/>
    <w:rsid w:val="00562567"/>
    <w:rPr>
      <w:rFonts w:eastAsia="Times New Roman" w:cs="Arial"/>
      <w:caps/>
      <w:color w:val="243F60"/>
      <w:spacing w:val="15"/>
      <w:sz w:val="22"/>
      <w:szCs w:val="22"/>
      <w:lang w:eastAsia="en-US"/>
    </w:rPr>
  </w:style>
  <w:style w:type="character" w:customStyle="1" w:styleId="Nadpis4Char">
    <w:name w:val="Nadpis 4 Char"/>
    <w:link w:val="Nadpis4"/>
    <w:uiPriority w:val="9"/>
    <w:rsid w:val="00562567"/>
    <w:rPr>
      <w:rFonts w:eastAsia="Times New Roman" w:cs="Arial"/>
      <w:caps/>
      <w:color w:val="365F91"/>
      <w:spacing w:val="10"/>
      <w:sz w:val="22"/>
      <w:szCs w:val="22"/>
      <w:lang w:eastAsia="en-US"/>
    </w:rPr>
  </w:style>
  <w:style w:type="character" w:customStyle="1" w:styleId="Nadpis5Char">
    <w:name w:val="Nadpis 5 Char"/>
    <w:link w:val="Nadpis5"/>
    <w:uiPriority w:val="9"/>
    <w:rsid w:val="00562567"/>
    <w:rPr>
      <w:rFonts w:eastAsia="Times New Roman" w:cs="Arial"/>
      <w:caps/>
      <w:color w:val="365F91"/>
      <w:spacing w:val="10"/>
      <w:sz w:val="22"/>
      <w:szCs w:val="22"/>
      <w:lang w:eastAsia="en-US"/>
    </w:rPr>
  </w:style>
  <w:style w:type="character" w:customStyle="1" w:styleId="Nadpis6Char">
    <w:name w:val="Nadpis 6 Char"/>
    <w:link w:val="Nadpis6"/>
    <w:uiPriority w:val="9"/>
    <w:rsid w:val="00562567"/>
    <w:rPr>
      <w:rFonts w:eastAsia="Times New Roman" w:cs="Arial"/>
      <w:caps/>
      <w:color w:val="365F91"/>
      <w:spacing w:val="10"/>
      <w:sz w:val="22"/>
      <w:szCs w:val="22"/>
      <w:lang w:eastAsia="en-US"/>
    </w:rPr>
  </w:style>
  <w:style w:type="character" w:customStyle="1" w:styleId="Nadpis7Char">
    <w:name w:val="Nadpis 7 Char"/>
    <w:link w:val="Nadpis7"/>
    <w:uiPriority w:val="9"/>
    <w:rsid w:val="00562567"/>
    <w:rPr>
      <w:rFonts w:eastAsia="Times New Roman" w:cs="Arial"/>
      <w:caps/>
      <w:color w:val="365F91"/>
      <w:spacing w:val="10"/>
      <w:sz w:val="22"/>
      <w:szCs w:val="22"/>
      <w:lang w:eastAsia="en-US"/>
    </w:rPr>
  </w:style>
  <w:style w:type="character" w:customStyle="1" w:styleId="Nadpis8Char">
    <w:name w:val="Nadpis 8 Char"/>
    <w:link w:val="Nadpis8"/>
    <w:uiPriority w:val="9"/>
    <w:rsid w:val="00562567"/>
    <w:rPr>
      <w:rFonts w:eastAsia="Times New Roman" w:cs="Arial"/>
      <w:caps/>
      <w:spacing w:val="10"/>
      <w:sz w:val="18"/>
      <w:szCs w:val="18"/>
      <w:lang w:eastAsia="en-US"/>
    </w:rPr>
  </w:style>
  <w:style w:type="character" w:customStyle="1" w:styleId="Nadpis9Char">
    <w:name w:val="Nadpis 9 Char"/>
    <w:link w:val="Nadpis9"/>
    <w:uiPriority w:val="9"/>
    <w:rsid w:val="00562567"/>
    <w:rPr>
      <w:rFonts w:eastAsia="Times New Roman" w:cs="Arial"/>
      <w:i/>
      <w:iCs/>
      <w:caps/>
      <w:spacing w:val="10"/>
      <w:sz w:val="18"/>
      <w:szCs w:val="18"/>
      <w:lang w:eastAsia="en-US"/>
    </w:rPr>
  </w:style>
  <w:style w:type="paragraph" w:customStyle="1" w:styleId="Clanek11">
    <w:name w:val="Clanek 1.1"/>
    <w:basedOn w:val="Nadpis2"/>
    <w:link w:val="Clanek11Char"/>
    <w:qFormat/>
    <w:rsid w:val="00C65AC6"/>
    <w:pPr>
      <w:keepNext w:val="0"/>
      <w:numPr>
        <w:ilvl w:val="0"/>
        <w:numId w:val="0"/>
      </w:numPr>
      <w:tabs>
        <w:tab w:val="clear" w:pos="680"/>
        <w:tab w:val="num" w:pos="941"/>
      </w:tabs>
      <w:spacing w:before="120" w:after="120"/>
      <w:ind w:left="941" w:hanging="567"/>
    </w:pPr>
    <w:rPr>
      <w:rFonts w:ascii="Times New Roman" w:hAnsi="Times New Roman"/>
      <w:bCs/>
      <w:iCs/>
      <w:caps w:val="0"/>
      <w:szCs w:val="28"/>
      <w:lang w:eastAsia="en-US"/>
    </w:rPr>
  </w:style>
  <w:style w:type="paragraph" w:customStyle="1" w:styleId="Claneka">
    <w:name w:val="Clanek (a)"/>
    <w:basedOn w:val="Normln"/>
    <w:qFormat/>
    <w:rsid w:val="00C65AC6"/>
    <w:pPr>
      <w:keepLines/>
      <w:widowControl w:val="0"/>
      <w:tabs>
        <w:tab w:val="num" w:pos="1547"/>
      </w:tabs>
      <w:spacing w:before="120" w:after="120" w:line="240" w:lineRule="auto"/>
      <w:ind w:left="1547" w:hanging="425"/>
      <w:jc w:val="both"/>
    </w:pPr>
    <w:rPr>
      <w:rFonts w:ascii="Times New Roman" w:eastAsia="Times New Roman" w:hAnsi="Times New Roman"/>
      <w:szCs w:val="24"/>
    </w:rPr>
  </w:style>
  <w:style w:type="paragraph" w:customStyle="1" w:styleId="Claneki">
    <w:name w:val="Clanek (i)"/>
    <w:basedOn w:val="Normln"/>
    <w:qFormat/>
    <w:rsid w:val="00C65AC6"/>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11Char">
    <w:name w:val="Clanek 1.1 Char"/>
    <w:link w:val="Clanek11"/>
    <w:rsid w:val="00C65AC6"/>
    <w:rPr>
      <w:rFonts w:ascii="Times New Roman" w:eastAsia="Times New Roman" w:hAnsi="Times New Roman" w:cs="Arial"/>
      <w:bCs/>
      <w:iCs/>
      <w:caps w:val="0"/>
      <w:spacing w:val="15"/>
      <w:sz w:val="22"/>
      <w:szCs w:val="28"/>
      <w:lang w:eastAsia="en-US"/>
    </w:rPr>
  </w:style>
  <w:style w:type="paragraph" w:customStyle="1" w:styleId="bh1">
    <w:name w:val="_bh1"/>
    <w:basedOn w:val="Normln"/>
    <w:next w:val="bh2"/>
    <w:rsid w:val="00E4321D"/>
    <w:pPr>
      <w:numPr>
        <w:numId w:val="4"/>
      </w:numPr>
      <w:spacing w:before="60" w:after="120" w:line="240" w:lineRule="auto"/>
      <w:jc w:val="both"/>
      <w:outlineLvl w:val="0"/>
    </w:pPr>
    <w:rPr>
      <w:rFonts w:ascii="Times New Roman" w:eastAsia="Times New Roman" w:hAnsi="Times New Roman"/>
      <w:b/>
      <w:caps/>
      <w:sz w:val="24"/>
      <w:szCs w:val="24"/>
      <w:lang w:eastAsia="cs-CZ"/>
    </w:rPr>
  </w:style>
  <w:style w:type="paragraph" w:customStyle="1" w:styleId="bh2">
    <w:name w:val="_bh2"/>
    <w:basedOn w:val="Normln"/>
    <w:link w:val="bh2Char"/>
    <w:rsid w:val="00E4321D"/>
    <w:pPr>
      <w:numPr>
        <w:ilvl w:val="1"/>
        <w:numId w:val="4"/>
      </w:numPr>
      <w:spacing w:before="60" w:after="120" w:line="240" w:lineRule="auto"/>
      <w:jc w:val="both"/>
      <w:outlineLvl w:val="1"/>
    </w:pPr>
    <w:rPr>
      <w:rFonts w:ascii="Times New Roman" w:eastAsia="Times New Roman" w:hAnsi="Times New Roman"/>
      <w:sz w:val="24"/>
      <w:szCs w:val="20"/>
      <w:u w:val="single"/>
      <w:lang w:eastAsia="cs-CZ"/>
    </w:rPr>
  </w:style>
  <w:style w:type="paragraph" w:customStyle="1" w:styleId="bh3">
    <w:name w:val="_bh3"/>
    <w:basedOn w:val="Normln"/>
    <w:rsid w:val="00E4321D"/>
    <w:pPr>
      <w:numPr>
        <w:ilvl w:val="2"/>
        <w:numId w:val="4"/>
      </w:numPr>
      <w:spacing w:before="60" w:after="120" w:line="240" w:lineRule="auto"/>
      <w:jc w:val="both"/>
      <w:outlineLvl w:val="2"/>
    </w:pPr>
    <w:rPr>
      <w:rFonts w:ascii="Times New Roman" w:eastAsia="Times New Roman" w:hAnsi="Times New Roman"/>
      <w:sz w:val="24"/>
      <w:szCs w:val="20"/>
      <w:lang w:eastAsia="cs-CZ"/>
    </w:rPr>
  </w:style>
  <w:style w:type="paragraph" w:customStyle="1" w:styleId="bh4">
    <w:name w:val="_bh4"/>
    <w:basedOn w:val="Normln"/>
    <w:rsid w:val="00E4321D"/>
    <w:pPr>
      <w:numPr>
        <w:ilvl w:val="3"/>
        <w:numId w:val="4"/>
      </w:numPr>
      <w:spacing w:after="0" w:line="240" w:lineRule="auto"/>
      <w:jc w:val="both"/>
    </w:pPr>
    <w:rPr>
      <w:rFonts w:ascii="Times New Roman" w:eastAsia="Times New Roman" w:hAnsi="Times New Roman"/>
      <w:sz w:val="24"/>
      <w:szCs w:val="20"/>
      <w:lang w:eastAsia="cs-CZ"/>
    </w:rPr>
  </w:style>
  <w:style w:type="character" w:customStyle="1" w:styleId="bh2Char">
    <w:name w:val="_bh2 Char"/>
    <w:link w:val="bh2"/>
    <w:rsid w:val="00E4321D"/>
    <w:rPr>
      <w:rFonts w:ascii="Times New Roman" w:eastAsia="Times New Roman" w:hAnsi="Times New Roman"/>
      <w:sz w:val="24"/>
      <w:u w:val="single"/>
    </w:rPr>
  </w:style>
  <w:style w:type="numbering" w:customStyle="1" w:styleId="Styl1">
    <w:name w:val="Styl1"/>
    <w:rsid w:val="00E4321D"/>
    <w:pPr>
      <w:numPr>
        <w:numId w:val="5"/>
      </w:numPr>
    </w:pPr>
  </w:style>
  <w:style w:type="character" w:customStyle="1" w:styleId="platne1">
    <w:name w:val="platne1"/>
    <w:rsid w:val="00486E78"/>
  </w:style>
  <w:style w:type="paragraph" w:styleId="Zhlav">
    <w:name w:val="header"/>
    <w:basedOn w:val="Normln"/>
    <w:link w:val="ZhlavChar"/>
    <w:uiPriority w:val="99"/>
    <w:unhideWhenUsed/>
    <w:rsid w:val="00D33B5F"/>
    <w:pPr>
      <w:tabs>
        <w:tab w:val="center" w:pos="4536"/>
        <w:tab w:val="right" w:pos="9072"/>
      </w:tabs>
    </w:pPr>
  </w:style>
  <w:style w:type="character" w:customStyle="1" w:styleId="ZhlavChar">
    <w:name w:val="Záhlaví Char"/>
    <w:link w:val="Zhlav"/>
    <w:uiPriority w:val="99"/>
    <w:rsid w:val="00D33B5F"/>
    <w:rPr>
      <w:sz w:val="22"/>
      <w:szCs w:val="22"/>
      <w:lang w:eastAsia="en-US"/>
    </w:rPr>
  </w:style>
  <w:style w:type="paragraph" w:styleId="Zpat">
    <w:name w:val="footer"/>
    <w:basedOn w:val="Normln"/>
    <w:link w:val="ZpatChar"/>
    <w:uiPriority w:val="99"/>
    <w:unhideWhenUsed/>
    <w:rsid w:val="00D33B5F"/>
    <w:pPr>
      <w:tabs>
        <w:tab w:val="center" w:pos="4536"/>
        <w:tab w:val="right" w:pos="9072"/>
      </w:tabs>
    </w:pPr>
  </w:style>
  <w:style w:type="character" w:customStyle="1" w:styleId="ZpatChar">
    <w:name w:val="Zápatí Char"/>
    <w:link w:val="Zpat"/>
    <w:uiPriority w:val="99"/>
    <w:rsid w:val="00D33B5F"/>
    <w:rPr>
      <w:sz w:val="22"/>
      <w:szCs w:val="22"/>
      <w:lang w:eastAsia="en-US"/>
    </w:rPr>
  </w:style>
  <w:style w:type="paragraph" w:customStyle="1" w:styleId="mjstyl1">
    <w:name w:val="můj styl 1"/>
    <w:basedOn w:val="Odstavecseseznamem"/>
    <w:link w:val="mjstyl1Char"/>
    <w:rsid w:val="009E3D18"/>
    <w:pPr>
      <w:numPr>
        <w:numId w:val="11"/>
      </w:numPr>
      <w:spacing w:before="0" w:after="200" w:line="276" w:lineRule="auto"/>
      <w:contextualSpacing/>
      <w:jc w:val="left"/>
    </w:pPr>
    <w:rPr>
      <w:rFonts w:ascii="Cambria" w:eastAsia="Cambria" w:hAnsi="Cambria" w:cs="Times New Roman"/>
      <w:b/>
      <w:bCs/>
      <w:caps/>
    </w:rPr>
  </w:style>
  <w:style w:type="character" w:customStyle="1" w:styleId="mjstyl1Char">
    <w:name w:val="můj styl 1 Char"/>
    <w:link w:val="mjstyl1"/>
    <w:rsid w:val="009E3D18"/>
    <w:rPr>
      <w:rFonts w:ascii="Cambria" w:eastAsia="Cambria" w:hAnsi="Cambria"/>
      <w:b/>
      <w:bCs/>
      <w:caps/>
      <w:sz w:val="22"/>
      <w:szCs w:val="22"/>
      <w:lang w:eastAsia="en-US"/>
    </w:rPr>
  </w:style>
  <w:style w:type="table" w:styleId="Mkatabulky">
    <w:name w:val="Table Grid"/>
    <w:basedOn w:val="Normlntabulka"/>
    <w:uiPriority w:val="59"/>
    <w:rsid w:val="006E31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a1">
    <w:name w:val="Značka 1"/>
    <w:next w:val="Normln"/>
    <w:rsid w:val="001A4B17"/>
    <w:pPr>
      <w:numPr>
        <w:numId w:val="12"/>
      </w:numPr>
      <w:tabs>
        <w:tab w:val="clear" w:pos="530"/>
        <w:tab w:val="left" w:pos="397"/>
      </w:tabs>
      <w:spacing w:before="120" w:after="60"/>
      <w:jc w:val="both"/>
    </w:pPr>
    <w:rPr>
      <w:rFonts w:ascii="Times New Roman" w:eastAsia="Times New Roman" w:hAnsi="Times New Roman"/>
      <w:noProof/>
      <w:sz w:val="22"/>
    </w:rPr>
  </w:style>
  <w:style w:type="paragraph" w:customStyle="1" w:styleId="Znakakoleko">
    <w:name w:val="Značka kolečko"/>
    <w:basedOn w:val="Znaka1"/>
    <w:rsid w:val="001A4B17"/>
    <w:pPr>
      <w:numPr>
        <w:ilvl w:val="1"/>
      </w:numPr>
      <w:spacing w:before="80" w:after="0"/>
      <w:ind w:left="1434" w:hanging="357"/>
    </w:pPr>
    <w:rPr>
      <w:noProof w:val="0"/>
    </w:rPr>
  </w:style>
  <w:style w:type="paragraph" w:styleId="Obsah2">
    <w:name w:val="toc 2"/>
    <w:basedOn w:val="Normln"/>
    <w:next w:val="Normln"/>
    <w:autoRedefine/>
    <w:uiPriority w:val="39"/>
    <w:unhideWhenUsed/>
    <w:rsid w:val="0043688F"/>
    <w:pPr>
      <w:spacing w:after="0"/>
      <w:ind w:left="220"/>
    </w:pPr>
    <w:rPr>
      <w:smallCaps/>
      <w:sz w:val="20"/>
      <w:szCs w:val="20"/>
    </w:rPr>
  </w:style>
  <w:style w:type="paragraph" w:styleId="Nadpisobsahu">
    <w:name w:val="TOC Heading"/>
    <w:basedOn w:val="Nadpis1"/>
    <w:next w:val="Normln"/>
    <w:uiPriority w:val="39"/>
    <w:semiHidden/>
    <w:unhideWhenUsed/>
    <w:qFormat/>
    <w:rsid w:val="007D1F0E"/>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line="276" w:lineRule="auto"/>
      <w:outlineLvl w:val="9"/>
    </w:pPr>
    <w:rPr>
      <w:rFonts w:ascii="Cambria" w:hAnsi="Cambria" w:cs="Times New Roman"/>
      <w:caps w:val="0"/>
      <w:color w:val="365F91"/>
      <w:spacing w:val="0"/>
      <w:lang w:eastAsia="cs-CZ"/>
    </w:rPr>
  </w:style>
  <w:style w:type="paragraph" w:customStyle="1" w:styleId="rove1">
    <w:name w:val="Úroveň 1"/>
    <w:basedOn w:val="Normln"/>
    <w:link w:val="rove1Char"/>
    <w:qFormat/>
    <w:rsid w:val="007D1F0E"/>
    <w:pPr>
      <w:numPr>
        <w:numId w:val="1"/>
      </w:numPr>
      <w:suppressAutoHyphens/>
      <w:overflowPunct w:val="0"/>
      <w:autoSpaceDE w:val="0"/>
      <w:autoSpaceDN w:val="0"/>
      <w:adjustRightInd w:val="0"/>
      <w:spacing w:line="288" w:lineRule="auto"/>
      <w:jc w:val="both"/>
      <w:textAlignment w:val="baseline"/>
    </w:pPr>
    <w:rPr>
      <w:rFonts w:cs="Calibri"/>
      <w:b/>
    </w:rPr>
  </w:style>
  <w:style w:type="paragraph" w:customStyle="1" w:styleId="J1">
    <w:name w:val="Já1"/>
    <w:basedOn w:val="rove1"/>
    <w:next w:val="Normln"/>
    <w:link w:val="J1Char"/>
    <w:autoRedefine/>
    <w:qFormat/>
    <w:rsid w:val="00BE3FED"/>
    <w:pPr>
      <w:numPr>
        <w:numId w:val="17"/>
      </w:numPr>
      <w:spacing w:line="276" w:lineRule="auto"/>
    </w:pPr>
    <w:rPr>
      <w:caps/>
    </w:rPr>
  </w:style>
  <w:style w:type="character" w:customStyle="1" w:styleId="rove1Char">
    <w:name w:val="Úroveň 1 Char"/>
    <w:link w:val="rove1"/>
    <w:rsid w:val="007D1F0E"/>
    <w:rPr>
      <w:rFonts w:cs="Calibri"/>
      <w:b/>
      <w:sz w:val="22"/>
      <w:szCs w:val="22"/>
      <w:lang w:eastAsia="en-US"/>
    </w:rPr>
  </w:style>
  <w:style w:type="paragraph" w:styleId="Obsah3">
    <w:name w:val="toc 3"/>
    <w:basedOn w:val="Normln"/>
    <w:next w:val="Normln"/>
    <w:autoRedefine/>
    <w:uiPriority w:val="39"/>
    <w:unhideWhenUsed/>
    <w:rsid w:val="007D1F0E"/>
    <w:pPr>
      <w:spacing w:after="0"/>
      <w:ind w:left="440"/>
    </w:pPr>
    <w:rPr>
      <w:i/>
      <w:iCs/>
      <w:sz w:val="20"/>
      <w:szCs w:val="20"/>
    </w:rPr>
  </w:style>
  <w:style w:type="character" w:customStyle="1" w:styleId="J1Char">
    <w:name w:val="Já1 Char"/>
    <w:link w:val="J1"/>
    <w:rsid w:val="00BE3FED"/>
    <w:rPr>
      <w:rFonts w:cs="Calibri"/>
      <w:b/>
      <w:caps/>
      <w:sz w:val="22"/>
      <w:szCs w:val="22"/>
      <w:lang w:eastAsia="en-US"/>
    </w:rPr>
  </w:style>
  <w:style w:type="paragraph" w:styleId="Obsah1">
    <w:name w:val="toc 1"/>
    <w:basedOn w:val="Normln"/>
    <w:next w:val="Normln"/>
    <w:autoRedefine/>
    <w:uiPriority w:val="39"/>
    <w:unhideWhenUsed/>
    <w:rsid w:val="007D1F0E"/>
    <w:pPr>
      <w:spacing w:before="120" w:after="120"/>
    </w:pPr>
    <w:rPr>
      <w:b/>
      <w:bCs/>
      <w:caps/>
      <w:sz w:val="20"/>
      <w:szCs w:val="20"/>
    </w:rPr>
  </w:style>
  <w:style w:type="paragraph" w:styleId="Obsah4">
    <w:name w:val="toc 4"/>
    <w:basedOn w:val="Normln"/>
    <w:next w:val="Normln"/>
    <w:autoRedefine/>
    <w:uiPriority w:val="39"/>
    <w:unhideWhenUsed/>
    <w:rsid w:val="007D1F0E"/>
    <w:pPr>
      <w:spacing w:after="0"/>
      <w:ind w:left="660"/>
    </w:pPr>
    <w:rPr>
      <w:sz w:val="18"/>
      <w:szCs w:val="18"/>
    </w:rPr>
  </w:style>
  <w:style w:type="paragraph" w:styleId="Obsah5">
    <w:name w:val="toc 5"/>
    <w:basedOn w:val="Normln"/>
    <w:next w:val="Normln"/>
    <w:autoRedefine/>
    <w:uiPriority w:val="39"/>
    <w:unhideWhenUsed/>
    <w:rsid w:val="007D1F0E"/>
    <w:pPr>
      <w:spacing w:after="0"/>
      <w:ind w:left="880"/>
    </w:pPr>
    <w:rPr>
      <w:sz w:val="18"/>
      <w:szCs w:val="18"/>
    </w:rPr>
  </w:style>
  <w:style w:type="paragraph" w:styleId="Obsah6">
    <w:name w:val="toc 6"/>
    <w:basedOn w:val="Normln"/>
    <w:next w:val="Normln"/>
    <w:autoRedefine/>
    <w:uiPriority w:val="39"/>
    <w:unhideWhenUsed/>
    <w:rsid w:val="007D1F0E"/>
    <w:pPr>
      <w:spacing w:after="0"/>
      <w:ind w:left="1100"/>
    </w:pPr>
    <w:rPr>
      <w:sz w:val="18"/>
      <w:szCs w:val="18"/>
    </w:rPr>
  </w:style>
  <w:style w:type="paragraph" w:styleId="Obsah7">
    <w:name w:val="toc 7"/>
    <w:basedOn w:val="Normln"/>
    <w:next w:val="Normln"/>
    <w:autoRedefine/>
    <w:uiPriority w:val="39"/>
    <w:unhideWhenUsed/>
    <w:rsid w:val="007D1F0E"/>
    <w:pPr>
      <w:spacing w:after="0"/>
      <w:ind w:left="1320"/>
    </w:pPr>
    <w:rPr>
      <w:sz w:val="18"/>
      <w:szCs w:val="18"/>
    </w:rPr>
  </w:style>
  <w:style w:type="paragraph" w:styleId="Obsah8">
    <w:name w:val="toc 8"/>
    <w:basedOn w:val="Normln"/>
    <w:next w:val="Normln"/>
    <w:autoRedefine/>
    <w:uiPriority w:val="39"/>
    <w:unhideWhenUsed/>
    <w:rsid w:val="007D1F0E"/>
    <w:pPr>
      <w:spacing w:after="0"/>
      <w:ind w:left="1540"/>
    </w:pPr>
    <w:rPr>
      <w:sz w:val="18"/>
      <w:szCs w:val="18"/>
    </w:rPr>
  </w:style>
  <w:style w:type="paragraph" w:styleId="Obsah9">
    <w:name w:val="toc 9"/>
    <w:basedOn w:val="Normln"/>
    <w:next w:val="Normln"/>
    <w:autoRedefine/>
    <w:uiPriority w:val="39"/>
    <w:unhideWhenUsed/>
    <w:rsid w:val="007D1F0E"/>
    <w:pPr>
      <w:spacing w:after="0"/>
      <w:ind w:left="1760"/>
    </w:pPr>
    <w:rPr>
      <w:sz w:val="18"/>
      <w:szCs w:val="18"/>
    </w:rPr>
  </w:style>
  <w:style w:type="character" w:customStyle="1" w:styleId="OdstavecseseznamemChar">
    <w:name w:val="Odstavec se seznamem Char"/>
    <w:link w:val="Odstavecseseznamem"/>
    <w:uiPriority w:val="99"/>
    <w:locked/>
    <w:rsid w:val="001310B9"/>
    <w:rPr>
      <w:rFonts w:eastAsia="Times New Roman" w:cs="Arial"/>
      <w:sz w:val="22"/>
      <w:szCs w:val="22"/>
      <w:lang w:eastAsia="en-US"/>
    </w:rPr>
  </w:style>
  <w:style w:type="paragraph" w:styleId="Revize">
    <w:name w:val="Revision"/>
    <w:hidden/>
    <w:uiPriority w:val="99"/>
    <w:semiHidden/>
    <w:rsid w:val="00E32A0E"/>
    <w:rPr>
      <w:sz w:val="22"/>
      <w:szCs w:val="22"/>
      <w:lang w:eastAsia="en-US"/>
    </w:rPr>
  </w:style>
  <w:style w:type="table" w:customStyle="1" w:styleId="Svtlseznamzvraznn11">
    <w:name w:val="Světlý seznam – zvýraznění 11"/>
    <w:basedOn w:val="Normlntabulka"/>
    <w:uiPriority w:val="61"/>
    <w:rsid w:val="00B363B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Nevyeenzmnka1">
    <w:name w:val="Nevyřešená zmínka1"/>
    <w:basedOn w:val="Standardnpsmoodstavce"/>
    <w:uiPriority w:val="99"/>
    <w:semiHidden/>
    <w:unhideWhenUsed/>
    <w:rsid w:val="003D171C"/>
    <w:rPr>
      <w:color w:val="605E5C"/>
      <w:shd w:val="clear" w:color="auto" w:fill="E1DFDD"/>
    </w:rPr>
  </w:style>
  <w:style w:type="paragraph" w:customStyle="1" w:styleId="Odstavec1">
    <w:name w:val="$ Odstavec 1."/>
    <w:basedOn w:val="Normln"/>
    <w:rsid w:val="00693D7A"/>
    <w:pPr>
      <w:numPr>
        <w:ilvl w:val="1"/>
        <w:numId w:val="39"/>
      </w:numPr>
      <w:spacing w:after="60" w:line="240" w:lineRule="auto"/>
      <w:jc w:val="both"/>
    </w:pPr>
    <w:rPr>
      <w:rFonts w:ascii="Times New Roman" w:eastAsia="Times New Roman" w:hAnsi="Times New Roman"/>
      <w:sz w:val="24"/>
      <w:szCs w:val="24"/>
      <w:lang w:eastAsia="cs-CZ"/>
    </w:rPr>
  </w:style>
  <w:style w:type="paragraph" w:customStyle="1" w:styleId="lnekIbezsla">
    <w:name w:val="$ Článek I bez čísla"/>
    <w:basedOn w:val="Normln"/>
    <w:next w:val="Odstavec1"/>
    <w:rsid w:val="00693D7A"/>
    <w:pPr>
      <w:numPr>
        <w:numId w:val="39"/>
      </w:numPr>
      <w:spacing w:before="120" w:after="120" w:line="240" w:lineRule="auto"/>
      <w:jc w:val="center"/>
    </w:pPr>
    <w:rPr>
      <w:rFonts w:ascii="Times New Roman" w:eastAsia="Times New Roman" w:hAnsi="Times New Roman"/>
      <w:b/>
      <w:sz w:val="24"/>
      <w:szCs w:val="24"/>
      <w:lang w:eastAsia="cs-CZ"/>
    </w:rPr>
  </w:style>
  <w:style w:type="paragraph" w:customStyle="1" w:styleId="slo">
    <w:name w:val="$ Číslo"/>
    <w:basedOn w:val="Normln"/>
    <w:next w:val="Normln"/>
    <w:rsid w:val="008D51F1"/>
    <w:pPr>
      <w:spacing w:before="120" w:after="0" w:line="240" w:lineRule="auto"/>
      <w:ind w:left="397"/>
      <w:jc w:val="center"/>
    </w:pPr>
    <w:rPr>
      <w:rFonts w:ascii="Times New Roman" w:eastAsia="Times New Roman" w:hAnsi="Times New Roman"/>
      <w:b/>
      <w:sz w:val="24"/>
      <w:szCs w:val="24"/>
      <w:lang w:eastAsia="cs-CZ"/>
    </w:rPr>
  </w:style>
  <w:style w:type="paragraph" w:customStyle="1" w:styleId="Nzevlnku">
    <w:name w:val="$ Název článku"/>
    <w:basedOn w:val="Normln"/>
    <w:next w:val="Normln"/>
    <w:rsid w:val="008D51F1"/>
    <w:pPr>
      <w:spacing w:after="120" w:line="240" w:lineRule="auto"/>
      <w:jc w:val="center"/>
    </w:pPr>
    <w:rPr>
      <w:rFonts w:ascii="Times New Roman" w:eastAsia="Times New Roman" w:hAnsi="Times New Roman"/>
      <w:b/>
      <w:sz w:val="24"/>
      <w:szCs w:val="24"/>
      <w:lang w:eastAsia="cs-CZ"/>
    </w:rPr>
  </w:style>
  <w:style w:type="paragraph" w:customStyle="1" w:styleId="Odstaveca">
    <w:name w:val="$ Odstavec a)"/>
    <w:basedOn w:val="Normln"/>
    <w:next w:val="Normln"/>
    <w:rsid w:val="008D51F1"/>
    <w:pPr>
      <w:spacing w:after="60" w:line="240" w:lineRule="auto"/>
      <w:jc w:val="both"/>
    </w:pPr>
    <w:rPr>
      <w:rFonts w:ascii="Times New Roman" w:eastAsia="Times New Roman" w:hAnsi="Times New Roman"/>
      <w:sz w:val="24"/>
      <w:szCs w:val="24"/>
      <w:lang w:eastAsia="cs-CZ"/>
    </w:rPr>
  </w:style>
  <w:style w:type="paragraph" w:customStyle="1" w:styleId="Odstavecaodrky">
    <w:name w:val="$ Odstavec a) odrážky"/>
    <w:basedOn w:val="Normln"/>
    <w:next w:val="Normln"/>
    <w:rsid w:val="008D51F1"/>
    <w:pPr>
      <w:numPr>
        <w:numId w:val="40"/>
      </w:numPr>
      <w:spacing w:after="60" w:line="240" w:lineRule="auto"/>
      <w:jc w:val="both"/>
    </w:pPr>
    <w:rPr>
      <w:rFonts w:ascii="Times New Roman" w:eastAsia="Times New Roman" w:hAnsi="Times New Roman"/>
      <w:sz w:val="24"/>
      <w:szCs w:val="24"/>
      <w:lang w:eastAsia="cs-CZ"/>
    </w:rPr>
  </w:style>
  <w:style w:type="character" w:customStyle="1" w:styleId="Odstavec1Char">
    <w:name w:val="$ Odstavec 1. Char"/>
    <w:rsid w:val="008D51F1"/>
    <w:rPr>
      <w:sz w:val="24"/>
      <w:szCs w:val="24"/>
      <w:lang w:val="cs-CZ" w:eastAsia="cs-CZ" w:bidi="ar-SA"/>
    </w:rPr>
  </w:style>
  <w:style w:type="paragraph" w:customStyle="1" w:styleId="Odstavec1bezslovn">
    <w:name w:val="$ Odstavec 1. bez číslování"/>
    <w:basedOn w:val="Odstavec1"/>
    <w:rsid w:val="00D72096"/>
    <w:pPr>
      <w:numPr>
        <w:ilvl w:val="0"/>
        <w:numId w:val="0"/>
      </w:numPr>
      <w:ind w:left="510"/>
    </w:pPr>
  </w:style>
  <w:style w:type="character" w:styleId="Sledovanodkaz">
    <w:name w:val="FollowedHyperlink"/>
    <w:basedOn w:val="Standardnpsmoodstavce"/>
    <w:uiPriority w:val="99"/>
    <w:semiHidden/>
    <w:unhideWhenUsed/>
    <w:rsid w:val="00AB57D1"/>
    <w:rPr>
      <w:color w:val="800080" w:themeColor="followedHyperlink"/>
      <w:u w:val="single"/>
    </w:rPr>
  </w:style>
  <w:style w:type="paragraph" w:customStyle="1" w:styleId="BodyText21">
    <w:name w:val="Body Text 21"/>
    <w:basedOn w:val="Normln"/>
    <w:rsid w:val="008F2761"/>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6716">
      <w:bodyDiv w:val="1"/>
      <w:marLeft w:val="0"/>
      <w:marRight w:val="0"/>
      <w:marTop w:val="0"/>
      <w:marBottom w:val="0"/>
      <w:divBdr>
        <w:top w:val="none" w:sz="0" w:space="0" w:color="auto"/>
        <w:left w:val="none" w:sz="0" w:space="0" w:color="auto"/>
        <w:bottom w:val="none" w:sz="0" w:space="0" w:color="auto"/>
        <w:right w:val="none" w:sz="0" w:space="0" w:color="auto"/>
      </w:divBdr>
    </w:div>
    <w:div w:id="151991808">
      <w:bodyDiv w:val="1"/>
      <w:marLeft w:val="0"/>
      <w:marRight w:val="0"/>
      <w:marTop w:val="0"/>
      <w:marBottom w:val="0"/>
      <w:divBdr>
        <w:top w:val="none" w:sz="0" w:space="0" w:color="auto"/>
        <w:left w:val="none" w:sz="0" w:space="0" w:color="auto"/>
        <w:bottom w:val="none" w:sz="0" w:space="0" w:color="auto"/>
        <w:right w:val="none" w:sz="0" w:space="0" w:color="auto"/>
      </w:divBdr>
    </w:div>
    <w:div w:id="263802303">
      <w:bodyDiv w:val="1"/>
      <w:marLeft w:val="0"/>
      <w:marRight w:val="0"/>
      <w:marTop w:val="0"/>
      <w:marBottom w:val="0"/>
      <w:divBdr>
        <w:top w:val="none" w:sz="0" w:space="0" w:color="auto"/>
        <w:left w:val="none" w:sz="0" w:space="0" w:color="auto"/>
        <w:bottom w:val="none" w:sz="0" w:space="0" w:color="auto"/>
        <w:right w:val="none" w:sz="0" w:space="0" w:color="auto"/>
      </w:divBdr>
    </w:div>
    <w:div w:id="301813024">
      <w:bodyDiv w:val="1"/>
      <w:marLeft w:val="0"/>
      <w:marRight w:val="0"/>
      <w:marTop w:val="0"/>
      <w:marBottom w:val="0"/>
      <w:divBdr>
        <w:top w:val="none" w:sz="0" w:space="0" w:color="auto"/>
        <w:left w:val="none" w:sz="0" w:space="0" w:color="auto"/>
        <w:bottom w:val="none" w:sz="0" w:space="0" w:color="auto"/>
        <w:right w:val="none" w:sz="0" w:space="0" w:color="auto"/>
      </w:divBdr>
    </w:div>
    <w:div w:id="425350173">
      <w:bodyDiv w:val="1"/>
      <w:marLeft w:val="0"/>
      <w:marRight w:val="0"/>
      <w:marTop w:val="0"/>
      <w:marBottom w:val="0"/>
      <w:divBdr>
        <w:top w:val="none" w:sz="0" w:space="0" w:color="auto"/>
        <w:left w:val="none" w:sz="0" w:space="0" w:color="auto"/>
        <w:bottom w:val="none" w:sz="0" w:space="0" w:color="auto"/>
        <w:right w:val="none" w:sz="0" w:space="0" w:color="auto"/>
      </w:divBdr>
    </w:div>
    <w:div w:id="463932603">
      <w:bodyDiv w:val="1"/>
      <w:marLeft w:val="0"/>
      <w:marRight w:val="0"/>
      <w:marTop w:val="0"/>
      <w:marBottom w:val="0"/>
      <w:divBdr>
        <w:top w:val="none" w:sz="0" w:space="0" w:color="auto"/>
        <w:left w:val="none" w:sz="0" w:space="0" w:color="auto"/>
        <w:bottom w:val="none" w:sz="0" w:space="0" w:color="auto"/>
        <w:right w:val="none" w:sz="0" w:space="0" w:color="auto"/>
      </w:divBdr>
      <w:divsChild>
        <w:div w:id="504126554">
          <w:marLeft w:val="0"/>
          <w:marRight w:val="0"/>
          <w:marTop w:val="0"/>
          <w:marBottom w:val="0"/>
          <w:divBdr>
            <w:top w:val="none" w:sz="0" w:space="0" w:color="auto"/>
            <w:left w:val="none" w:sz="0" w:space="0" w:color="auto"/>
            <w:bottom w:val="none" w:sz="0" w:space="0" w:color="auto"/>
            <w:right w:val="none" w:sz="0" w:space="0" w:color="auto"/>
          </w:divBdr>
          <w:divsChild>
            <w:div w:id="962614042">
              <w:marLeft w:val="0"/>
              <w:marRight w:val="0"/>
              <w:marTop w:val="0"/>
              <w:marBottom w:val="0"/>
              <w:divBdr>
                <w:top w:val="none" w:sz="0" w:space="0" w:color="auto"/>
                <w:left w:val="none" w:sz="0" w:space="0" w:color="auto"/>
                <w:bottom w:val="none" w:sz="0" w:space="0" w:color="auto"/>
                <w:right w:val="none" w:sz="0" w:space="0" w:color="auto"/>
              </w:divBdr>
              <w:divsChild>
                <w:div w:id="2109302049">
                  <w:marLeft w:val="0"/>
                  <w:marRight w:val="0"/>
                  <w:marTop w:val="0"/>
                  <w:marBottom w:val="0"/>
                  <w:divBdr>
                    <w:top w:val="none" w:sz="0" w:space="0" w:color="auto"/>
                    <w:left w:val="none" w:sz="0" w:space="0" w:color="auto"/>
                    <w:bottom w:val="none" w:sz="0" w:space="0" w:color="auto"/>
                    <w:right w:val="none" w:sz="0" w:space="0" w:color="auto"/>
                  </w:divBdr>
                  <w:divsChild>
                    <w:div w:id="46153062">
                      <w:marLeft w:val="0"/>
                      <w:marRight w:val="0"/>
                      <w:marTop w:val="0"/>
                      <w:marBottom w:val="0"/>
                      <w:divBdr>
                        <w:top w:val="none" w:sz="0" w:space="0" w:color="auto"/>
                        <w:left w:val="none" w:sz="0" w:space="0" w:color="auto"/>
                        <w:bottom w:val="none" w:sz="0" w:space="0" w:color="auto"/>
                        <w:right w:val="none" w:sz="0" w:space="0" w:color="auto"/>
                      </w:divBdr>
                      <w:divsChild>
                        <w:div w:id="764762315">
                          <w:marLeft w:val="0"/>
                          <w:marRight w:val="0"/>
                          <w:marTop w:val="0"/>
                          <w:marBottom w:val="0"/>
                          <w:divBdr>
                            <w:top w:val="none" w:sz="0" w:space="0" w:color="auto"/>
                            <w:left w:val="none" w:sz="0" w:space="0" w:color="auto"/>
                            <w:bottom w:val="none" w:sz="0" w:space="0" w:color="auto"/>
                            <w:right w:val="none" w:sz="0" w:space="0" w:color="auto"/>
                          </w:divBdr>
                          <w:divsChild>
                            <w:div w:id="2068527186">
                              <w:marLeft w:val="0"/>
                              <w:marRight w:val="0"/>
                              <w:marTop w:val="0"/>
                              <w:marBottom w:val="0"/>
                              <w:divBdr>
                                <w:top w:val="none" w:sz="0" w:space="0" w:color="auto"/>
                                <w:left w:val="none" w:sz="0" w:space="0" w:color="auto"/>
                                <w:bottom w:val="none" w:sz="0" w:space="0" w:color="auto"/>
                                <w:right w:val="none" w:sz="0" w:space="0" w:color="auto"/>
                              </w:divBdr>
                              <w:divsChild>
                                <w:div w:id="346755410">
                                  <w:marLeft w:val="0"/>
                                  <w:marRight w:val="0"/>
                                  <w:marTop w:val="0"/>
                                  <w:marBottom w:val="0"/>
                                  <w:divBdr>
                                    <w:top w:val="none" w:sz="0" w:space="0" w:color="auto"/>
                                    <w:left w:val="none" w:sz="0" w:space="0" w:color="auto"/>
                                    <w:bottom w:val="none" w:sz="0" w:space="0" w:color="auto"/>
                                    <w:right w:val="none" w:sz="0" w:space="0" w:color="auto"/>
                                  </w:divBdr>
                                  <w:divsChild>
                                    <w:div w:id="19550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1524074">
      <w:bodyDiv w:val="1"/>
      <w:marLeft w:val="0"/>
      <w:marRight w:val="0"/>
      <w:marTop w:val="0"/>
      <w:marBottom w:val="0"/>
      <w:divBdr>
        <w:top w:val="none" w:sz="0" w:space="0" w:color="auto"/>
        <w:left w:val="none" w:sz="0" w:space="0" w:color="auto"/>
        <w:bottom w:val="none" w:sz="0" w:space="0" w:color="auto"/>
        <w:right w:val="none" w:sz="0" w:space="0" w:color="auto"/>
      </w:divBdr>
    </w:div>
    <w:div w:id="559025625">
      <w:bodyDiv w:val="1"/>
      <w:marLeft w:val="0"/>
      <w:marRight w:val="0"/>
      <w:marTop w:val="0"/>
      <w:marBottom w:val="0"/>
      <w:divBdr>
        <w:top w:val="none" w:sz="0" w:space="0" w:color="auto"/>
        <w:left w:val="none" w:sz="0" w:space="0" w:color="auto"/>
        <w:bottom w:val="none" w:sz="0" w:space="0" w:color="auto"/>
        <w:right w:val="none" w:sz="0" w:space="0" w:color="auto"/>
      </w:divBdr>
    </w:div>
    <w:div w:id="792401264">
      <w:bodyDiv w:val="1"/>
      <w:marLeft w:val="0"/>
      <w:marRight w:val="0"/>
      <w:marTop w:val="0"/>
      <w:marBottom w:val="0"/>
      <w:divBdr>
        <w:top w:val="none" w:sz="0" w:space="0" w:color="auto"/>
        <w:left w:val="none" w:sz="0" w:space="0" w:color="auto"/>
        <w:bottom w:val="none" w:sz="0" w:space="0" w:color="auto"/>
        <w:right w:val="none" w:sz="0" w:space="0" w:color="auto"/>
      </w:divBdr>
    </w:div>
    <w:div w:id="795683111">
      <w:bodyDiv w:val="1"/>
      <w:marLeft w:val="0"/>
      <w:marRight w:val="0"/>
      <w:marTop w:val="0"/>
      <w:marBottom w:val="0"/>
      <w:divBdr>
        <w:top w:val="none" w:sz="0" w:space="0" w:color="auto"/>
        <w:left w:val="none" w:sz="0" w:space="0" w:color="auto"/>
        <w:bottom w:val="none" w:sz="0" w:space="0" w:color="auto"/>
        <w:right w:val="none" w:sz="0" w:space="0" w:color="auto"/>
      </w:divBdr>
      <w:divsChild>
        <w:div w:id="599261719">
          <w:marLeft w:val="0"/>
          <w:marRight w:val="0"/>
          <w:marTop w:val="0"/>
          <w:marBottom w:val="0"/>
          <w:divBdr>
            <w:top w:val="none" w:sz="0" w:space="0" w:color="auto"/>
            <w:left w:val="none" w:sz="0" w:space="0" w:color="auto"/>
            <w:bottom w:val="none" w:sz="0" w:space="0" w:color="auto"/>
            <w:right w:val="none" w:sz="0" w:space="0" w:color="auto"/>
          </w:divBdr>
          <w:divsChild>
            <w:div w:id="374087092">
              <w:marLeft w:val="0"/>
              <w:marRight w:val="0"/>
              <w:marTop w:val="0"/>
              <w:marBottom w:val="0"/>
              <w:divBdr>
                <w:top w:val="none" w:sz="0" w:space="0" w:color="auto"/>
                <w:left w:val="none" w:sz="0" w:space="0" w:color="auto"/>
                <w:bottom w:val="none" w:sz="0" w:space="0" w:color="auto"/>
                <w:right w:val="none" w:sz="0" w:space="0" w:color="auto"/>
              </w:divBdr>
              <w:divsChild>
                <w:div w:id="1886521111">
                  <w:marLeft w:val="0"/>
                  <w:marRight w:val="0"/>
                  <w:marTop w:val="0"/>
                  <w:marBottom w:val="0"/>
                  <w:divBdr>
                    <w:top w:val="none" w:sz="0" w:space="0" w:color="auto"/>
                    <w:left w:val="none" w:sz="0" w:space="0" w:color="auto"/>
                    <w:bottom w:val="none" w:sz="0" w:space="0" w:color="auto"/>
                    <w:right w:val="none" w:sz="0" w:space="0" w:color="auto"/>
                  </w:divBdr>
                  <w:divsChild>
                    <w:div w:id="1685127578">
                      <w:marLeft w:val="0"/>
                      <w:marRight w:val="0"/>
                      <w:marTop w:val="0"/>
                      <w:marBottom w:val="0"/>
                      <w:divBdr>
                        <w:top w:val="none" w:sz="0" w:space="0" w:color="auto"/>
                        <w:left w:val="none" w:sz="0" w:space="0" w:color="auto"/>
                        <w:bottom w:val="none" w:sz="0" w:space="0" w:color="auto"/>
                        <w:right w:val="none" w:sz="0" w:space="0" w:color="auto"/>
                      </w:divBdr>
                      <w:divsChild>
                        <w:div w:id="1407150810">
                          <w:marLeft w:val="0"/>
                          <w:marRight w:val="0"/>
                          <w:marTop w:val="0"/>
                          <w:marBottom w:val="0"/>
                          <w:divBdr>
                            <w:top w:val="none" w:sz="0" w:space="0" w:color="auto"/>
                            <w:left w:val="none" w:sz="0" w:space="0" w:color="auto"/>
                            <w:bottom w:val="none" w:sz="0" w:space="0" w:color="auto"/>
                            <w:right w:val="none" w:sz="0" w:space="0" w:color="auto"/>
                          </w:divBdr>
                          <w:divsChild>
                            <w:div w:id="1769545148">
                              <w:marLeft w:val="0"/>
                              <w:marRight w:val="0"/>
                              <w:marTop w:val="0"/>
                              <w:marBottom w:val="0"/>
                              <w:divBdr>
                                <w:top w:val="none" w:sz="0" w:space="0" w:color="auto"/>
                                <w:left w:val="none" w:sz="0" w:space="0" w:color="auto"/>
                                <w:bottom w:val="none" w:sz="0" w:space="0" w:color="auto"/>
                                <w:right w:val="none" w:sz="0" w:space="0" w:color="auto"/>
                              </w:divBdr>
                              <w:divsChild>
                                <w:div w:id="107184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574798">
      <w:bodyDiv w:val="1"/>
      <w:marLeft w:val="0"/>
      <w:marRight w:val="0"/>
      <w:marTop w:val="0"/>
      <w:marBottom w:val="0"/>
      <w:divBdr>
        <w:top w:val="none" w:sz="0" w:space="0" w:color="auto"/>
        <w:left w:val="none" w:sz="0" w:space="0" w:color="auto"/>
        <w:bottom w:val="none" w:sz="0" w:space="0" w:color="auto"/>
        <w:right w:val="none" w:sz="0" w:space="0" w:color="auto"/>
      </w:divBdr>
    </w:div>
    <w:div w:id="884027074">
      <w:bodyDiv w:val="1"/>
      <w:marLeft w:val="0"/>
      <w:marRight w:val="0"/>
      <w:marTop w:val="0"/>
      <w:marBottom w:val="0"/>
      <w:divBdr>
        <w:top w:val="none" w:sz="0" w:space="0" w:color="auto"/>
        <w:left w:val="none" w:sz="0" w:space="0" w:color="auto"/>
        <w:bottom w:val="none" w:sz="0" w:space="0" w:color="auto"/>
        <w:right w:val="none" w:sz="0" w:space="0" w:color="auto"/>
      </w:divBdr>
    </w:div>
    <w:div w:id="893003345">
      <w:bodyDiv w:val="1"/>
      <w:marLeft w:val="0"/>
      <w:marRight w:val="0"/>
      <w:marTop w:val="0"/>
      <w:marBottom w:val="0"/>
      <w:divBdr>
        <w:top w:val="none" w:sz="0" w:space="0" w:color="auto"/>
        <w:left w:val="none" w:sz="0" w:space="0" w:color="auto"/>
        <w:bottom w:val="none" w:sz="0" w:space="0" w:color="auto"/>
        <w:right w:val="none" w:sz="0" w:space="0" w:color="auto"/>
      </w:divBdr>
    </w:div>
    <w:div w:id="903759571">
      <w:bodyDiv w:val="1"/>
      <w:marLeft w:val="0"/>
      <w:marRight w:val="0"/>
      <w:marTop w:val="0"/>
      <w:marBottom w:val="0"/>
      <w:divBdr>
        <w:top w:val="none" w:sz="0" w:space="0" w:color="auto"/>
        <w:left w:val="none" w:sz="0" w:space="0" w:color="auto"/>
        <w:bottom w:val="none" w:sz="0" w:space="0" w:color="auto"/>
        <w:right w:val="none" w:sz="0" w:space="0" w:color="auto"/>
      </w:divBdr>
    </w:div>
    <w:div w:id="1006901780">
      <w:bodyDiv w:val="1"/>
      <w:marLeft w:val="0"/>
      <w:marRight w:val="0"/>
      <w:marTop w:val="0"/>
      <w:marBottom w:val="0"/>
      <w:divBdr>
        <w:top w:val="none" w:sz="0" w:space="0" w:color="auto"/>
        <w:left w:val="none" w:sz="0" w:space="0" w:color="auto"/>
        <w:bottom w:val="none" w:sz="0" w:space="0" w:color="auto"/>
        <w:right w:val="none" w:sz="0" w:space="0" w:color="auto"/>
      </w:divBdr>
    </w:div>
    <w:div w:id="1113088851">
      <w:bodyDiv w:val="1"/>
      <w:marLeft w:val="0"/>
      <w:marRight w:val="0"/>
      <w:marTop w:val="0"/>
      <w:marBottom w:val="0"/>
      <w:divBdr>
        <w:top w:val="none" w:sz="0" w:space="0" w:color="auto"/>
        <w:left w:val="none" w:sz="0" w:space="0" w:color="auto"/>
        <w:bottom w:val="none" w:sz="0" w:space="0" w:color="auto"/>
        <w:right w:val="none" w:sz="0" w:space="0" w:color="auto"/>
      </w:divBdr>
    </w:div>
    <w:div w:id="1171874431">
      <w:bodyDiv w:val="1"/>
      <w:marLeft w:val="0"/>
      <w:marRight w:val="0"/>
      <w:marTop w:val="0"/>
      <w:marBottom w:val="0"/>
      <w:divBdr>
        <w:top w:val="none" w:sz="0" w:space="0" w:color="auto"/>
        <w:left w:val="none" w:sz="0" w:space="0" w:color="auto"/>
        <w:bottom w:val="none" w:sz="0" w:space="0" w:color="auto"/>
        <w:right w:val="none" w:sz="0" w:space="0" w:color="auto"/>
      </w:divBdr>
    </w:div>
    <w:div w:id="1190139728">
      <w:bodyDiv w:val="1"/>
      <w:marLeft w:val="0"/>
      <w:marRight w:val="0"/>
      <w:marTop w:val="0"/>
      <w:marBottom w:val="0"/>
      <w:divBdr>
        <w:top w:val="none" w:sz="0" w:space="0" w:color="auto"/>
        <w:left w:val="none" w:sz="0" w:space="0" w:color="auto"/>
        <w:bottom w:val="none" w:sz="0" w:space="0" w:color="auto"/>
        <w:right w:val="none" w:sz="0" w:space="0" w:color="auto"/>
      </w:divBdr>
    </w:div>
    <w:div w:id="1267881615">
      <w:bodyDiv w:val="1"/>
      <w:marLeft w:val="0"/>
      <w:marRight w:val="0"/>
      <w:marTop w:val="0"/>
      <w:marBottom w:val="0"/>
      <w:divBdr>
        <w:top w:val="none" w:sz="0" w:space="0" w:color="auto"/>
        <w:left w:val="none" w:sz="0" w:space="0" w:color="auto"/>
        <w:bottom w:val="none" w:sz="0" w:space="0" w:color="auto"/>
        <w:right w:val="none" w:sz="0" w:space="0" w:color="auto"/>
      </w:divBdr>
    </w:div>
    <w:div w:id="1329943249">
      <w:bodyDiv w:val="1"/>
      <w:marLeft w:val="0"/>
      <w:marRight w:val="0"/>
      <w:marTop w:val="0"/>
      <w:marBottom w:val="0"/>
      <w:divBdr>
        <w:top w:val="none" w:sz="0" w:space="0" w:color="auto"/>
        <w:left w:val="none" w:sz="0" w:space="0" w:color="auto"/>
        <w:bottom w:val="none" w:sz="0" w:space="0" w:color="auto"/>
        <w:right w:val="none" w:sz="0" w:space="0" w:color="auto"/>
      </w:divBdr>
    </w:div>
    <w:div w:id="1338314857">
      <w:bodyDiv w:val="1"/>
      <w:marLeft w:val="0"/>
      <w:marRight w:val="0"/>
      <w:marTop w:val="0"/>
      <w:marBottom w:val="0"/>
      <w:divBdr>
        <w:top w:val="none" w:sz="0" w:space="0" w:color="auto"/>
        <w:left w:val="none" w:sz="0" w:space="0" w:color="auto"/>
        <w:bottom w:val="none" w:sz="0" w:space="0" w:color="auto"/>
        <w:right w:val="none" w:sz="0" w:space="0" w:color="auto"/>
      </w:divBdr>
    </w:div>
    <w:div w:id="1497766583">
      <w:bodyDiv w:val="1"/>
      <w:marLeft w:val="0"/>
      <w:marRight w:val="0"/>
      <w:marTop w:val="0"/>
      <w:marBottom w:val="0"/>
      <w:divBdr>
        <w:top w:val="none" w:sz="0" w:space="0" w:color="auto"/>
        <w:left w:val="none" w:sz="0" w:space="0" w:color="auto"/>
        <w:bottom w:val="none" w:sz="0" w:space="0" w:color="auto"/>
        <w:right w:val="none" w:sz="0" w:space="0" w:color="auto"/>
      </w:divBdr>
    </w:div>
    <w:div w:id="1509446287">
      <w:bodyDiv w:val="1"/>
      <w:marLeft w:val="0"/>
      <w:marRight w:val="0"/>
      <w:marTop w:val="0"/>
      <w:marBottom w:val="0"/>
      <w:divBdr>
        <w:top w:val="none" w:sz="0" w:space="0" w:color="auto"/>
        <w:left w:val="none" w:sz="0" w:space="0" w:color="auto"/>
        <w:bottom w:val="none" w:sz="0" w:space="0" w:color="auto"/>
        <w:right w:val="none" w:sz="0" w:space="0" w:color="auto"/>
      </w:divBdr>
    </w:div>
    <w:div w:id="1672218071">
      <w:bodyDiv w:val="1"/>
      <w:marLeft w:val="0"/>
      <w:marRight w:val="0"/>
      <w:marTop w:val="0"/>
      <w:marBottom w:val="0"/>
      <w:divBdr>
        <w:top w:val="none" w:sz="0" w:space="0" w:color="auto"/>
        <w:left w:val="none" w:sz="0" w:space="0" w:color="auto"/>
        <w:bottom w:val="none" w:sz="0" w:space="0" w:color="auto"/>
        <w:right w:val="none" w:sz="0" w:space="0" w:color="auto"/>
      </w:divBdr>
    </w:div>
    <w:div w:id="1893348696">
      <w:bodyDiv w:val="1"/>
      <w:marLeft w:val="0"/>
      <w:marRight w:val="0"/>
      <w:marTop w:val="0"/>
      <w:marBottom w:val="0"/>
      <w:divBdr>
        <w:top w:val="none" w:sz="0" w:space="0" w:color="auto"/>
        <w:left w:val="none" w:sz="0" w:space="0" w:color="auto"/>
        <w:bottom w:val="none" w:sz="0" w:space="0" w:color="auto"/>
        <w:right w:val="none" w:sz="0" w:space="0" w:color="auto"/>
      </w:divBdr>
    </w:div>
    <w:div w:id="207955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52d0de-3ca1-4729-a086-0395f53bfc46">
      <Terms xmlns="http://schemas.microsoft.com/office/infopath/2007/PartnerControls"/>
    </lcf76f155ced4ddcb4097134ff3c332f>
    <TaxCatchAll xmlns="a97aa50a-f583-4b31-a149-5ce8b7795b4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12" ma:contentTypeDescription="Vytvoří nový dokument" ma:contentTypeScope="" ma:versionID="c0f99ddd014615669d950f2fc3ccdbb7">
  <xsd:schema xmlns:xsd="http://www.w3.org/2001/XMLSchema" xmlns:xs="http://www.w3.org/2001/XMLSchema" xmlns:p="http://schemas.microsoft.com/office/2006/metadata/properties" xmlns:ns2="1052d0de-3ca1-4729-a086-0395f53bfc46" xmlns:ns3="a97aa50a-f583-4b31-a149-5ce8b7795b45" targetNamespace="http://schemas.microsoft.com/office/2006/metadata/properties" ma:root="true" ma:fieldsID="ea8f5dfa7500bbe8a47e54c3a968ca76" ns2:_="" ns3:_="">
    <xsd:import namespace="1052d0de-3ca1-4729-a086-0395f53bfc46"/>
    <xsd:import namespace="a97aa50a-f583-4b31-a149-5ce8b7795b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460fad-250f-4d5e-a46a-a9471ca0d1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7aa50a-f583-4b31-a149-5ce8b7795b4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82a2843-771c-4b06-8ee9-caa83c97b3f8}" ma:internalName="TaxCatchAll" ma:showField="CatchAllData" ma:web="a97aa50a-f583-4b31-a149-5ce8b7795b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F7BE80-F772-4155-8292-C2378F98DC43}">
  <ds:schemaRefs>
    <ds:schemaRef ds:uri="http://schemas.microsoft.com/sharepoint/v3/contenttype/forms"/>
  </ds:schemaRefs>
</ds:datastoreItem>
</file>

<file path=customXml/itemProps2.xml><?xml version="1.0" encoding="utf-8"?>
<ds:datastoreItem xmlns:ds="http://schemas.openxmlformats.org/officeDocument/2006/customXml" ds:itemID="{FA5B5A62-E9FF-43D6-AB0A-809485F799FE}">
  <ds:schemaRefs>
    <ds:schemaRef ds:uri="http://schemas.openxmlformats.org/officeDocument/2006/bibliography"/>
  </ds:schemaRefs>
</ds:datastoreItem>
</file>

<file path=customXml/itemProps3.xml><?xml version="1.0" encoding="utf-8"?>
<ds:datastoreItem xmlns:ds="http://schemas.openxmlformats.org/officeDocument/2006/customXml" ds:itemID="{A1D0F46A-7B25-499A-B58E-DA2B7F02646D}">
  <ds:schemaRefs>
    <ds:schemaRef ds:uri="http://schemas.microsoft.com/office/2006/metadata/properties"/>
    <ds:schemaRef ds:uri="http://schemas.microsoft.com/office/infopath/2007/PartnerControls"/>
    <ds:schemaRef ds:uri="1052d0de-3ca1-4729-a086-0395f53bfc46"/>
    <ds:schemaRef ds:uri="a97aa50a-f583-4b31-a149-5ce8b7795b45"/>
  </ds:schemaRefs>
</ds:datastoreItem>
</file>

<file path=customXml/itemProps4.xml><?xml version="1.0" encoding="utf-8"?>
<ds:datastoreItem xmlns:ds="http://schemas.openxmlformats.org/officeDocument/2006/customXml" ds:itemID="{19D5E483-093E-44D3-8365-898CB1D07A9D}">
  <ds:schemaRefs>
    <ds:schemaRef ds:uri="http://schemas.openxmlformats.org/officeDocument/2006/bibliography"/>
  </ds:schemaRefs>
</ds:datastoreItem>
</file>

<file path=customXml/itemProps5.xml><?xml version="1.0" encoding="utf-8"?>
<ds:datastoreItem xmlns:ds="http://schemas.openxmlformats.org/officeDocument/2006/customXml" ds:itemID="{41BF7B0E-680C-4F0E-BF66-1ADF8C473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a97aa50a-f583-4b31-a149-5ce8b7795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855</Words>
  <Characters>5153</Characters>
  <Application>Microsoft Office Word</Application>
  <DocSecurity>0</DocSecurity>
  <Lines>92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5966</CharactersWithSpaces>
  <SharedDoc>false</SharedDoc>
  <HLinks>
    <vt:vector size="24" baseType="variant">
      <vt:variant>
        <vt:i4>4325462</vt:i4>
      </vt:variant>
      <vt:variant>
        <vt:i4>9</vt:i4>
      </vt:variant>
      <vt:variant>
        <vt:i4>0</vt:i4>
      </vt:variant>
      <vt:variant>
        <vt:i4>5</vt:i4>
      </vt:variant>
      <vt:variant>
        <vt:lpwstr>http://www.iidol.cz/stranky/66:konvence-idol.html</vt:lpwstr>
      </vt:variant>
      <vt:variant>
        <vt:lpwstr/>
      </vt:variant>
      <vt:variant>
        <vt:i4>7340082</vt:i4>
      </vt:variant>
      <vt:variant>
        <vt:i4>6</vt:i4>
      </vt:variant>
      <vt:variant>
        <vt:i4>0</vt:i4>
      </vt:variant>
      <vt:variant>
        <vt:i4>5</vt:i4>
      </vt:variant>
      <vt:variant>
        <vt:lpwstr>http://www.iidol.cz/stranky/7:jizdenky-tarif-a-spp.html</vt:lpwstr>
      </vt:variant>
      <vt:variant>
        <vt:lpwstr/>
      </vt:variant>
      <vt:variant>
        <vt:i4>7340082</vt:i4>
      </vt:variant>
      <vt:variant>
        <vt:i4>3</vt:i4>
      </vt:variant>
      <vt:variant>
        <vt:i4>0</vt:i4>
      </vt:variant>
      <vt:variant>
        <vt:i4>5</vt:i4>
      </vt:variant>
      <vt:variant>
        <vt:lpwstr>http://www.iidol.cz/stranky/7:jizdenky-tarif-a-spp.html</vt:lpwstr>
      </vt:variant>
      <vt:variant>
        <vt:lpwstr/>
      </vt:variant>
      <vt:variant>
        <vt:i4>8323157</vt:i4>
      </vt:variant>
      <vt:variant>
        <vt:i4>0</vt:i4>
      </vt:variant>
      <vt:variant>
        <vt:i4>0</vt:i4>
      </vt:variant>
      <vt:variant>
        <vt:i4>5</vt:i4>
      </vt:variant>
      <vt:variant>
        <vt:lpwstr>mailto:info@korid.cz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Miroslava Staňková</dc:creator>
  <cp:lastModifiedBy>Martin Kusák</cp:lastModifiedBy>
  <cp:revision>16</cp:revision>
  <cp:lastPrinted>2025-02-17T10:58:00Z</cp:lastPrinted>
  <dcterms:created xsi:type="dcterms:W3CDTF">2024-12-13T11:52:00Z</dcterms:created>
  <dcterms:modified xsi:type="dcterms:W3CDTF">2025-02-19T14:55:00Z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ies>
</file>