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C1731" w14:textId="60DDDB33" w:rsidR="0006203F" w:rsidRPr="00C276BC" w:rsidRDefault="00152D86" w:rsidP="00917368">
      <w:pPr>
        <w:tabs>
          <w:tab w:val="clear" w:pos="0"/>
          <w:tab w:val="clear" w:pos="284"/>
          <w:tab w:val="left" w:pos="708"/>
        </w:tabs>
        <w:spacing w:before="80"/>
        <w:ind w:left="709"/>
        <w:jc w:val="left"/>
        <w:rPr>
          <w:b/>
          <w:sz w:val="22"/>
          <w:szCs w:val="22"/>
        </w:rPr>
      </w:pPr>
      <w:r w:rsidRPr="00C276BC">
        <w:rPr>
          <w:b/>
          <w:noProof/>
          <w:sz w:val="22"/>
          <w:szCs w:val="22"/>
        </w:rPr>
        <w:drawing>
          <wp:anchor distT="0" distB="0" distL="114300" distR="114300" simplePos="0" relativeHeight="251657216" behindDoc="1" locked="0" layoutInCell="1" allowOverlap="1" wp14:anchorId="70C85F91" wp14:editId="5F9AEBB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C276BC">
        <w:rPr>
          <w:b/>
          <w:noProof/>
          <w:sz w:val="22"/>
          <w:szCs w:val="22"/>
        </w:rPr>
        <w:t>Krajská správa a údržba silnic Středočeského kraje, příspěvková organizace</w:t>
      </w:r>
    </w:p>
    <w:p w14:paraId="63F273FD" w14:textId="77777777" w:rsidR="0006203F" w:rsidRPr="00C276BC" w:rsidRDefault="00D3756E" w:rsidP="00917368">
      <w:pPr>
        <w:spacing w:before="80"/>
        <w:ind w:left="709"/>
        <w:rPr>
          <w:sz w:val="22"/>
          <w:szCs w:val="22"/>
        </w:rPr>
      </w:pPr>
      <w:r w:rsidRPr="00C276BC">
        <w:rPr>
          <w:sz w:val="22"/>
          <w:szCs w:val="22"/>
        </w:rPr>
        <w:t>se sídlem:</w:t>
      </w:r>
      <w:r w:rsidRPr="00C276BC">
        <w:rPr>
          <w:sz w:val="22"/>
          <w:szCs w:val="22"/>
        </w:rPr>
        <w:tab/>
      </w:r>
      <w:r w:rsidR="008850A7" w:rsidRPr="00C276BC">
        <w:rPr>
          <w:sz w:val="22"/>
          <w:szCs w:val="22"/>
        </w:rPr>
        <w:tab/>
      </w:r>
      <w:r w:rsidR="00952E06" w:rsidRPr="00C276BC">
        <w:rPr>
          <w:sz w:val="22"/>
          <w:szCs w:val="22"/>
        </w:rPr>
        <w:t>Zborovská 81/11</w:t>
      </w:r>
      <w:r w:rsidR="00894ADC" w:rsidRPr="00C276BC">
        <w:rPr>
          <w:sz w:val="22"/>
          <w:szCs w:val="22"/>
        </w:rPr>
        <w:t xml:space="preserve">, </w:t>
      </w:r>
      <w:r w:rsidR="0006022F" w:rsidRPr="00C276BC">
        <w:rPr>
          <w:sz w:val="22"/>
          <w:szCs w:val="22"/>
        </w:rPr>
        <w:t>150 21 Praha 5 - Smíchov</w:t>
      </w:r>
      <w:r w:rsidRPr="00C276BC">
        <w:rPr>
          <w:sz w:val="22"/>
          <w:szCs w:val="22"/>
        </w:rPr>
        <w:tab/>
      </w:r>
    </w:p>
    <w:p w14:paraId="67588BCC" w14:textId="77777777" w:rsidR="00894ADC" w:rsidRPr="00C276BC" w:rsidRDefault="00D3756E" w:rsidP="00917368">
      <w:pPr>
        <w:spacing w:before="80"/>
        <w:ind w:left="709"/>
        <w:rPr>
          <w:sz w:val="22"/>
          <w:szCs w:val="22"/>
        </w:rPr>
      </w:pPr>
      <w:r w:rsidRPr="00C276BC">
        <w:rPr>
          <w:sz w:val="22"/>
          <w:szCs w:val="22"/>
        </w:rPr>
        <w:t>IČO</w:t>
      </w:r>
      <w:r w:rsidR="00894ADC" w:rsidRPr="00C276BC">
        <w:rPr>
          <w:sz w:val="22"/>
          <w:szCs w:val="22"/>
        </w:rPr>
        <w:t>:</w:t>
      </w:r>
      <w:r w:rsidR="00894ADC" w:rsidRPr="00C276BC">
        <w:rPr>
          <w:sz w:val="22"/>
          <w:szCs w:val="22"/>
        </w:rPr>
        <w:tab/>
      </w:r>
      <w:r w:rsidR="00894ADC" w:rsidRPr="00C276BC">
        <w:rPr>
          <w:sz w:val="22"/>
          <w:szCs w:val="22"/>
        </w:rPr>
        <w:tab/>
      </w:r>
      <w:r w:rsidR="00952E06" w:rsidRPr="00C276BC">
        <w:rPr>
          <w:sz w:val="22"/>
          <w:szCs w:val="22"/>
        </w:rPr>
        <w:t>00066001</w:t>
      </w:r>
    </w:p>
    <w:p w14:paraId="4AF7F79C" w14:textId="77777777" w:rsidR="0006203F" w:rsidRPr="00C276BC" w:rsidRDefault="00D3756E" w:rsidP="00917368">
      <w:pPr>
        <w:spacing w:before="80"/>
        <w:ind w:left="709"/>
        <w:rPr>
          <w:sz w:val="22"/>
          <w:szCs w:val="22"/>
        </w:rPr>
      </w:pPr>
      <w:r w:rsidRPr="00C276BC">
        <w:rPr>
          <w:sz w:val="22"/>
          <w:szCs w:val="22"/>
        </w:rPr>
        <w:t>DIČ:</w:t>
      </w:r>
      <w:r w:rsidRPr="00C276BC">
        <w:rPr>
          <w:sz w:val="22"/>
          <w:szCs w:val="22"/>
        </w:rPr>
        <w:tab/>
        <w:t xml:space="preserve"> </w:t>
      </w:r>
      <w:r w:rsidRPr="00C276BC">
        <w:rPr>
          <w:sz w:val="22"/>
          <w:szCs w:val="22"/>
        </w:rPr>
        <w:tab/>
      </w:r>
      <w:r w:rsidR="00952E06" w:rsidRPr="00C276BC">
        <w:rPr>
          <w:sz w:val="22"/>
          <w:szCs w:val="22"/>
        </w:rPr>
        <w:t>CZ00066001</w:t>
      </w:r>
    </w:p>
    <w:p w14:paraId="25E30818" w14:textId="77777777" w:rsidR="00002C70" w:rsidRDefault="00002C70" w:rsidP="00002C70">
      <w:pPr>
        <w:tabs>
          <w:tab w:val="left" w:pos="2835"/>
        </w:tabs>
        <w:spacing w:before="80"/>
        <w:ind w:left="709"/>
      </w:pPr>
      <w:r>
        <w:rPr>
          <w:sz w:val="22"/>
          <w:szCs w:val="22"/>
        </w:rPr>
        <w:t xml:space="preserve">zastoupená </w:t>
      </w:r>
      <w:r>
        <w:t>Ing. Alešem Čermákem, Ph.D., MBA, ředitelem</w:t>
      </w:r>
    </w:p>
    <w:p w14:paraId="11BA5431" w14:textId="55E26998" w:rsidR="00002C70" w:rsidRDefault="00B770EA" w:rsidP="00002C70">
      <w:pPr>
        <w:tabs>
          <w:tab w:val="left" w:pos="2835"/>
        </w:tabs>
        <w:spacing w:before="80"/>
        <w:ind w:left="709"/>
        <w:rPr>
          <w:szCs w:val="24"/>
        </w:rPr>
      </w:pPr>
      <w:r>
        <w:rPr>
          <w:szCs w:val="24"/>
        </w:rPr>
        <w:t>nebo</w:t>
      </w:r>
      <w:r w:rsidR="00002C70">
        <w:rPr>
          <w:szCs w:val="24"/>
        </w:rPr>
        <w:t xml:space="preserve"> dále zastoupená Ing. Janem Fidlerem, DiS, statutárním zástupcem ředitele, na základě plné moci ze dne 28. 06. 2022</w:t>
      </w:r>
    </w:p>
    <w:p w14:paraId="343C9C9D" w14:textId="3A2F1756" w:rsidR="00002C70" w:rsidRDefault="00152D86" w:rsidP="00002C70">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2336" behindDoc="0" locked="0" layoutInCell="0" allowOverlap="1" wp14:anchorId="3638FD8E" wp14:editId="4C9E5E33">
                <wp:simplePos x="0" y="0"/>
                <wp:positionH relativeFrom="page">
                  <wp:posOffset>-930960</wp:posOffset>
                </wp:positionH>
                <wp:positionV relativeFrom="page">
                  <wp:posOffset>2818714</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pt;margin-top:221.95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Pr>
          <w:sz w:val="22"/>
          <w:szCs w:val="22"/>
        </w:rPr>
        <w:t>č. smlouvy:</w:t>
      </w:r>
    </w:p>
    <w:p w14:paraId="14511173" w14:textId="77777777" w:rsidR="00894ADC" w:rsidRPr="00C276BC" w:rsidRDefault="00894ADC" w:rsidP="00917368">
      <w:pPr>
        <w:tabs>
          <w:tab w:val="left" w:pos="2835"/>
        </w:tabs>
        <w:spacing w:before="80"/>
        <w:ind w:left="709"/>
        <w:rPr>
          <w:sz w:val="22"/>
          <w:szCs w:val="22"/>
        </w:rPr>
      </w:pPr>
    </w:p>
    <w:p w14:paraId="05171729" w14:textId="77777777" w:rsidR="004828EB"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 xml:space="preserve">dále jen </w:t>
      </w:r>
      <w:r w:rsidR="0006203F" w:rsidRPr="00C276BC">
        <w:rPr>
          <w:b/>
          <w:sz w:val="22"/>
          <w:szCs w:val="22"/>
        </w:rPr>
        <w:t>„Objednatel“</w:t>
      </w:r>
      <w:r w:rsidR="00894ADC" w:rsidRPr="00C276BC">
        <w:rPr>
          <w:sz w:val="22"/>
          <w:szCs w:val="22"/>
        </w:rPr>
        <w:t xml:space="preserve"> na straně jedné</w:t>
      </w:r>
    </w:p>
    <w:p w14:paraId="61E04414" w14:textId="77777777" w:rsidR="00894ADC" w:rsidRPr="00C276BC" w:rsidRDefault="00894ADC" w:rsidP="00917368">
      <w:pPr>
        <w:tabs>
          <w:tab w:val="clear" w:pos="284"/>
          <w:tab w:val="left" w:pos="709"/>
        </w:tabs>
        <w:spacing w:before="80"/>
        <w:rPr>
          <w:sz w:val="22"/>
          <w:szCs w:val="22"/>
        </w:rPr>
      </w:pPr>
    </w:p>
    <w:p w14:paraId="73A09857" w14:textId="77777777" w:rsidR="0006203F"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36EC3118"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9B5888" w:rsidRPr="009B5888">
        <w:rPr>
          <w:b/>
          <w:bCs/>
          <w:sz w:val="22"/>
          <w:szCs w:val="22"/>
        </w:rPr>
        <w:t>II/268 Mnichovo Hradiště – bodové závady před a za mostem 268-006 - PD</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4D3D90" w:rsidRDefault="00421639">
      <w:pPr>
        <w:pStyle w:val="Textodst1sl"/>
        <w:rPr>
          <w:sz w:val="22"/>
          <w:szCs w:val="22"/>
        </w:rPr>
      </w:pPr>
      <w:r w:rsidRPr="00A86AC4">
        <w:rPr>
          <w:sz w:val="22"/>
          <w:szCs w:val="22"/>
        </w:rPr>
        <w:t>Poskytovatel je</w:t>
      </w:r>
      <w:r w:rsidR="0034684F" w:rsidRPr="00A86AC4">
        <w:rPr>
          <w:sz w:val="22"/>
          <w:szCs w:val="22"/>
        </w:rPr>
        <w:t xml:space="preserve"> povinen řídit se</w:t>
      </w:r>
      <w:r w:rsidRPr="00A86AC4">
        <w:rPr>
          <w:sz w:val="22"/>
          <w:szCs w:val="22"/>
        </w:rPr>
        <w:t xml:space="preserve"> při provádění </w:t>
      </w:r>
      <w:r w:rsidR="00AC0CC0" w:rsidRPr="00A86AC4">
        <w:rPr>
          <w:sz w:val="22"/>
          <w:szCs w:val="22"/>
        </w:rPr>
        <w:t xml:space="preserve">díla </w:t>
      </w:r>
      <w:r w:rsidRPr="00A86AC4">
        <w:rPr>
          <w:sz w:val="22"/>
          <w:szCs w:val="22"/>
        </w:rPr>
        <w:t xml:space="preserve">dle Smlouvy pokyny Objednatele. </w:t>
      </w:r>
      <w:r w:rsidR="00A86AC4" w:rsidRPr="00A86AC4">
        <w:rPr>
          <w:sz w:val="22"/>
          <w:szCs w:val="22"/>
        </w:rPr>
        <w:t>Tím nejsou dotčena práva a povinnosti smluvních stran dle §§ 2594-2595 občanského zákoníku.</w:t>
      </w:r>
    </w:p>
    <w:p w14:paraId="27CC66A9" w14:textId="797D31A8" w:rsidR="003B0C38" w:rsidRPr="00106309" w:rsidRDefault="00A9786B">
      <w:pPr>
        <w:pStyle w:val="Textodst1sl"/>
        <w:rPr>
          <w:sz w:val="22"/>
          <w:szCs w:val="22"/>
        </w:rPr>
      </w:pPr>
      <w:r w:rsidRPr="00106309">
        <w:rPr>
          <w:snapToGrid w:val="0"/>
          <w:sz w:val="22"/>
          <w:szCs w:val="22"/>
        </w:rPr>
        <w:t xml:space="preserve">Předmětem </w:t>
      </w:r>
      <w:r w:rsidR="00BB33F1" w:rsidRPr="00106309">
        <w:rPr>
          <w:snapToGrid w:val="0"/>
          <w:sz w:val="22"/>
          <w:szCs w:val="22"/>
        </w:rPr>
        <w:t xml:space="preserve">díla </w:t>
      </w:r>
      <w:r w:rsidR="00C74412">
        <w:rPr>
          <w:snapToGrid w:val="0"/>
          <w:sz w:val="22"/>
          <w:szCs w:val="22"/>
        </w:rPr>
        <w:t xml:space="preserve">je </w:t>
      </w:r>
      <w:r w:rsidR="001C746E">
        <w:rPr>
          <w:snapToGrid w:val="0"/>
          <w:sz w:val="22"/>
          <w:szCs w:val="22"/>
        </w:rPr>
        <w:t>z</w:t>
      </w:r>
      <w:r w:rsidR="001C746E" w:rsidRPr="001C746E">
        <w:rPr>
          <w:snapToGrid w:val="0"/>
          <w:sz w:val="22"/>
          <w:szCs w:val="22"/>
        </w:rPr>
        <w:t xml:space="preserve">pracování projektové dokumentace pro povolení stavby a zpracování projektové dokumentace pro provádění stavby pro záměr </w:t>
      </w:r>
      <w:r w:rsidR="009814DC" w:rsidRPr="00C276BC">
        <w:rPr>
          <w:i/>
          <w:sz w:val="22"/>
          <w:szCs w:val="22"/>
        </w:rPr>
        <w:t>„</w:t>
      </w:r>
      <w:r w:rsidR="009B5888" w:rsidRPr="009B5888">
        <w:rPr>
          <w:b/>
          <w:sz w:val="22"/>
          <w:szCs w:val="22"/>
        </w:rPr>
        <w:t>II/268 Mnichovo Hradiště – bodové závady před a za mostem 268-006</w:t>
      </w:r>
      <w:r w:rsidR="009814DC" w:rsidRPr="00C276BC">
        <w:rPr>
          <w:sz w:val="22"/>
          <w:szCs w:val="22"/>
        </w:rPr>
        <w:t>“</w:t>
      </w:r>
      <w:r w:rsidR="005B4138">
        <w:rPr>
          <w:sz w:val="22"/>
          <w:szCs w:val="22"/>
        </w:rPr>
        <w:t xml:space="preserve">, a související činnosti stanovené v </w:t>
      </w:r>
      <w:r w:rsidR="00B648C1" w:rsidRPr="00106309">
        <w:rPr>
          <w:snapToGrid w:val="0"/>
          <w:sz w:val="22"/>
          <w:szCs w:val="22"/>
        </w:rPr>
        <w:t>Technické specifikaci, která je jako Příloha č. 1 nedílnou součástí S</w:t>
      </w:r>
      <w:r w:rsidR="00260E85" w:rsidRPr="00106309">
        <w:rPr>
          <w:snapToGrid w:val="0"/>
          <w:sz w:val="22"/>
          <w:szCs w:val="22"/>
        </w:rPr>
        <w:t>ml</w:t>
      </w:r>
      <w:r w:rsidR="00B648C1" w:rsidRPr="00106309">
        <w:rPr>
          <w:snapToGrid w:val="0"/>
          <w:sz w:val="22"/>
          <w:szCs w:val="22"/>
        </w:rPr>
        <w:t>ouvy</w:t>
      </w:r>
      <w:r w:rsidR="005B4138">
        <w:rPr>
          <w:snapToGrid w:val="0"/>
          <w:sz w:val="22"/>
          <w:szCs w:val="22"/>
        </w:rPr>
        <w:t xml:space="preserve"> (dále jen „</w:t>
      </w:r>
      <w:r w:rsidR="005B4138" w:rsidRPr="004D3D90">
        <w:rPr>
          <w:b/>
          <w:bCs/>
          <w:snapToGrid w:val="0"/>
          <w:sz w:val="22"/>
          <w:szCs w:val="22"/>
        </w:rPr>
        <w:t>Technická specifikace</w:t>
      </w:r>
      <w:r w:rsidR="005B4138">
        <w:rPr>
          <w:snapToGrid w:val="0"/>
          <w:sz w:val="22"/>
          <w:szCs w:val="22"/>
        </w:rPr>
        <w:t>“). Podrobnosti stanoví Technická specifikace.</w:t>
      </w:r>
    </w:p>
    <w:p w14:paraId="7E3DEF85" w14:textId="77777777" w:rsidR="003B0C38" w:rsidRDefault="003B0C38" w:rsidP="003B0C38">
      <w:pPr>
        <w:pStyle w:val="Textodst1sl"/>
      </w:pPr>
      <w: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Default="000C1E23" w:rsidP="003B0C38">
      <w:pPr>
        <w:pStyle w:val="Textodst1sl"/>
      </w:pPr>
      <w:r w:rsidRPr="000C1E23">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pPr>
      <w:r w:rsidRPr="000C1E23">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6E378565" w14:textId="77777777" w:rsidR="00E84135" w:rsidRPr="00C276BC" w:rsidRDefault="00E84135" w:rsidP="00E84135">
      <w:pPr>
        <w:pStyle w:val="slolnku"/>
        <w:numPr>
          <w:ilvl w:val="0"/>
          <w:numId w:val="1"/>
        </w:numPr>
        <w:spacing w:before="80" w:after="0"/>
        <w:ind w:hanging="5104"/>
        <w:rPr>
          <w:sz w:val="22"/>
          <w:szCs w:val="22"/>
        </w:rPr>
      </w:pPr>
    </w:p>
    <w:p w14:paraId="63055A31" w14:textId="77777777" w:rsidR="00E84135" w:rsidRPr="00C276BC" w:rsidRDefault="00E84135" w:rsidP="00E84135">
      <w:pPr>
        <w:pStyle w:val="Nzevlnku"/>
        <w:spacing w:before="80"/>
        <w:rPr>
          <w:sz w:val="22"/>
          <w:szCs w:val="22"/>
        </w:rPr>
      </w:pPr>
      <w:r w:rsidRPr="00C276BC">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lastRenderedPageBreak/>
        <w:t>Cena díla je stanovena následujícím způsobem:</w:t>
      </w:r>
      <w:bookmarkEnd w:id="2"/>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4110726A" w:rsidR="00AC4FCC" w:rsidRPr="006A73B1" w:rsidRDefault="00BE5FD0" w:rsidP="00BE5FD0">
      <w:pPr>
        <w:pStyle w:val="Textodst1sl"/>
        <w:numPr>
          <w:ilvl w:val="0"/>
          <w:numId w:val="0"/>
        </w:numPr>
        <w:ind w:left="6380" w:hanging="4950"/>
        <w:rPr>
          <w:sz w:val="22"/>
          <w:szCs w:val="22"/>
        </w:rPr>
      </w:pPr>
      <w:r>
        <w:rPr>
          <w:sz w:val="22"/>
          <w:szCs w:val="22"/>
        </w:rPr>
        <w:t xml:space="preserve">1x </w:t>
      </w:r>
      <w:r w:rsidR="00AC4FCC" w:rsidRPr="006A73B1">
        <w:rPr>
          <w:sz w:val="22"/>
          <w:szCs w:val="22"/>
        </w:rPr>
        <w:t xml:space="preserve">Dokumentace pro </w:t>
      </w:r>
      <w:r>
        <w:rPr>
          <w:sz w:val="22"/>
          <w:szCs w:val="22"/>
        </w:rPr>
        <w:t xml:space="preserve">povolení </w:t>
      </w:r>
      <w:r w:rsidR="00BF3C47">
        <w:rPr>
          <w:sz w:val="22"/>
          <w:szCs w:val="22"/>
        </w:rPr>
        <w:t>záměru</w:t>
      </w:r>
      <w:r w:rsidR="00AC4FCC" w:rsidRPr="006A73B1">
        <w:rPr>
          <w:sz w:val="22"/>
          <w:szCs w:val="22"/>
        </w:rPr>
        <w:tab/>
      </w:r>
    </w:p>
    <w:p w14:paraId="688775BA" w14:textId="7E978C3F" w:rsidR="00AC4FCC" w:rsidRPr="00BE5FD0" w:rsidRDefault="00BE5FD0" w:rsidP="00AC4FCC">
      <w:pPr>
        <w:pStyle w:val="Textodst1sl"/>
        <w:numPr>
          <w:ilvl w:val="0"/>
          <w:numId w:val="0"/>
        </w:numPr>
        <w:ind w:left="6380" w:hanging="4950"/>
        <w:rPr>
          <w:sz w:val="22"/>
          <w:szCs w:val="22"/>
        </w:rPr>
      </w:pPr>
      <w:r w:rsidRPr="009B5888">
        <w:rPr>
          <w:sz w:val="22"/>
          <w:szCs w:val="22"/>
        </w:rPr>
        <w:t xml:space="preserve">3x </w:t>
      </w:r>
      <w:r w:rsidR="00AC4FCC" w:rsidRPr="009B5888">
        <w:rPr>
          <w:sz w:val="22"/>
          <w:szCs w:val="22"/>
        </w:rPr>
        <w:t>Dokumentace</w:t>
      </w:r>
      <w:r w:rsidR="00AC4FCC" w:rsidRPr="006A73B1">
        <w:rPr>
          <w:sz w:val="22"/>
          <w:szCs w:val="22"/>
        </w:rPr>
        <w:t xml:space="preserve"> pro </w:t>
      </w:r>
      <w:r w:rsidR="00653BDD">
        <w:rPr>
          <w:sz w:val="22"/>
          <w:szCs w:val="22"/>
        </w:rPr>
        <w:t>provádění</w:t>
      </w:r>
      <w:r w:rsidR="00653BDD" w:rsidRPr="006A73B1">
        <w:rPr>
          <w:sz w:val="22"/>
          <w:szCs w:val="22"/>
        </w:rPr>
        <w:t xml:space="preserve"> </w:t>
      </w:r>
      <w:r w:rsidR="00AC4FCC" w:rsidRPr="006A73B1">
        <w:rPr>
          <w:sz w:val="22"/>
          <w:szCs w:val="22"/>
        </w:rPr>
        <w:t>stavby</w:t>
      </w:r>
      <w:r w:rsidR="00AC4FCC" w:rsidRPr="006A73B1">
        <w:rPr>
          <w:sz w:val="22"/>
          <w:szCs w:val="22"/>
        </w:rPr>
        <w:tab/>
      </w:r>
    </w:p>
    <w:p w14:paraId="2FBC3F5B" w14:textId="53AD4C92"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BE5FD0">
        <w:rPr>
          <w:sz w:val="22"/>
          <w:szCs w:val="22"/>
        </w:rPr>
        <w:t>Dokladová část</w:t>
      </w:r>
      <w:r w:rsidR="00AC4FCC" w:rsidRPr="00BE5FD0">
        <w:rPr>
          <w:sz w:val="22"/>
          <w:szCs w:val="22"/>
        </w:rPr>
        <w:tab/>
      </w:r>
    </w:p>
    <w:p w14:paraId="20F5A6EB" w14:textId="7F42A089"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 xml:space="preserve">e cena takových služeb stanovena na </w:t>
      </w:r>
      <w:r w:rsidR="00EF12D0" w:rsidRPr="00C276BC">
        <w:rPr>
          <w:sz w:val="22"/>
          <w:szCs w:val="22"/>
        </w:rPr>
        <w:lastRenderedPageBreak/>
        <w:t>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p w14:paraId="092A87DF" w14:textId="5358FB3F" w:rsidR="002A512E" w:rsidRDefault="00D053B3" w:rsidP="004D3D90">
      <w:pPr>
        <w:pStyle w:val="Textodst3psmena"/>
        <w:numPr>
          <w:ilvl w:val="0"/>
          <w:numId w:val="0"/>
        </w:numPr>
        <w:spacing w:before="80"/>
        <w:ind w:left="1753" w:hanging="618"/>
        <w:rPr>
          <w:bCs/>
          <w:sz w:val="22"/>
          <w:szCs w:val="18"/>
        </w:rPr>
      </w:pPr>
      <w:r>
        <w:rPr>
          <w:bCs/>
          <w:sz w:val="22"/>
          <w:szCs w:val="18"/>
        </w:rPr>
        <w:t xml:space="preserve">1. </w:t>
      </w:r>
      <w:r>
        <w:rPr>
          <w:bCs/>
          <w:sz w:val="22"/>
          <w:szCs w:val="18"/>
        </w:rPr>
        <w:tab/>
      </w:r>
      <w:r w:rsidR="003C1CF9">
        <w:rPr>
          <w:bCs/>
          <w:sz w:val="22"/>
          <w:szCs w:val="18"/>
        </w:rPr>
        <w:t>Činnosti podle bodu č. 1 Soupisu prací</w:t>
      </w:r>
      <w:r w:rsidR="00FE6DFA">
        <w:rPr>
          <w:bCs/>
          <w:sz w:val="22"/>
          <w:szCs w:val="18"/>
        </w:rPr>
        <w:t xml:space="preserve"> – </w:t>
      </w:r>
      <w:r w:rsidR="00E01F1E" w:rsidRPr="00E01F1E">
        <w:rPr>
          <w:bCs/>
          <w:sz w:val="22"/>
          <w:szCs w:val="18"/>
        </w:rPr>
        <w:t>současně s převzetím čistopisu dokumentace pro povolení stavby Objednatelem</w:t>
      </w:r>
      <w:r w:rsidR="00270EC9">
        <w:rPr>
          <w:bCs/>
          <w:sz w:val="22"/>
          <w:szCs w:val="18"/>
        </w:rPr>
        <w:t>;</w:t>
      </w:r>
    </w:p>
    <w:p w14:paraId="425BBDEF" w14:textId="0A4FCA7E" w:rsidR="00270EC9" w:rsidRPr="004D3D90" w:rsidRDefault="00D053B3" w:rsidP="004D3D90">
      <w:pPr>
        <w:pStyle w:val="Textodst3psmena"/>
        <w:numPr>
          <w:ilvl w:val="0"/>
          <w:numId w:val="0"/>
        </w:numPr>
        <w:spacing w:before="80"/>
        <w:ind w:left="1753" w:hanging="618"/>
        <w:rPr>
          <w:bCs/>
          <w:sz w:val="22"/>
          <w:szCs w:val="22"/>
        </w:rPr>
      </w:pPr>
      <w:proofErr w:type="gramStart"/>
      <w:r>
        <w:rPr>
          <w:sz w:val="22"/>
          <w:szCs w:val="22"/>
        </w:rPr>
        <w:t>2a</w:t>
      </w:r>
      <w:proofErr w:type="gramEnd"/>
      <w:r>
        <w:rPr>
          <w:sz w:val="22"/>
          <w:szCs w:val="22"/>
        </w:rPr>
        <w:t>.</w:t>
      </w:r>
      <w:r>
        <w:rPr>
          <w:sz w:val="22"/>
          <w:szCs w:val="22"/>
        </w:rPr>
        <w:tab/>
      </w:r>
      <w:r w:rsidR="002C50FD" w:rsidRPr="004D3D90">
        <w:rPr>
          <w:sz w:val="22"/>
          <w:szCs w:val="22"/>
        </w:rPr>
        <w:t xml:space="preserve">Předložení konceptu dokumentace pro povolení stavby </w:t>
      </w:r>
      <w:r w:rsidR="00B33C55" w:rsidRPr="004D3D90">
        <w:rPr>
          <w:sz w:val="22"/>
          <w:szCs w:val="22"/>
        </w:rPr>
        <w:t>–</w:t>
      </w:r>
      <w:r w:rsidR="002C50FD" w:rsidRPr="004D3D90">
        <w:rPr>
          <w:sz w:val="22"/>
          <w:szCs w:val="22"/>
        </w:rPr>
        <w:t xml:space="preserve"> </w:t>
      </w:r>
      <w:r w:rsidR="00B33C55" w:rsidRPr="004D3D90">
        <w:rPr>
          <w:sz w:val="22"/>
          <w:szCs w:val="22"/>
        </w:rPr>
        <w:t xml:space="preserve">do </w:t>
      </w:r>
      <w:sdt>
        <w:sdtPr>
          <w:rPr>
            <w:sz w:val="22"/>
            <w:szCs w:val="22"/>
          </w:rPr>
          <w:id w:val="-1650584713"/>
          <w:placeholder>
            <w:docPart w:val="8757F7E075AF4A39BED7FBD68999DB10"/>
          </w:placeholder>
        </w:sdtPr>
        <w:sdtContent>
          <w:r w:rsidR="009B5888">
            <w:rPr>
              <w:sz w:val="22"/>
              <w:szCs w:val="22"/>
            </w:rPr>
            <w:t>3 měsíců</w:t>
          </w:r>
        </w:sdtContent>
      </w:sdt>
      <w:r w:rsidR="00B33C55" w:rsidRPr="004D3D90">
        <w:rPr>
          <w:sz w:val="22"/>
          <w:szCs w:val="22"/>
        </w:rPr>
        <w:t xml:space="preserve"> od</w:t>
      </w:r>
      <w:r w:rsidR="007D5A65">
        <w:rPr>
          <w:sz w:val="22"/>
          <w:szCs w:val="22"/>
        </w:rPr>
        <w:t>e dne nabytí platnosti</w:t>
      </w:r>
      <w:r w:rsidR="00B33C55" w:rsidRPr="004D3D90">
        <w:rPr>
          <w:sz w:val="22"/>
          <w:szCs w:val="22"/>
        </w:rPr>
        <w:t xml:space="preserve"> smlo</w:t>
      </w:r>
      <w:r w:rsidR="00B33C55" w:rsidRPr="004D3D90">
        <w:rPr>
          <w:bCs/>
          <w:sz w:val="22"/>
          <w:szCs w:val="22"/>
        </w:rPr>
        <w:t>uvy</w:t>
      </w:r>
      <w:r w:rsidR="00B33C55">
        <w:rPr>
          <w:bCs/>
          <w:sz w:val="22"/>
          <w:szCs w:val="22"/>
        </w:rPr>
        <w:t>;</w:t>
      </w:r>
    </w:p>
    <w:p w14:paraId="4FF28E13" w14:textId="707E81E5" w:rsidR="008F25A9" w:rsidRDefault="005C366F" w:rsidP="004D3D90">
      <w:pPr>
        <w:pStyle w:val="Textodst3psmena"/>
        <w:numPr>
          <w:ilvl w:val="0"/>
          <w:numId w:val="0"/>
        </w:numPr>
        <w:spacing w:before="80"/>
        <w:ind w:left="1753" w:hanging="618"/>
        <w:rPr>
          <w:bCs/>
          <w:sz w:val="22"/>
          <w:szCs w:val="22"/>
        </w:rPr>
      </w:pPr>
      <w:proofErr w:type="gramStart"/>
      <w:r>
        <w:rPr>
          <w:bCs/>
          <w:sz w:val="22"/>
          <w:szCs w:val="22"/>
        </w:rPr>
        <w:t>2b</w:t>
      </w:r>
      <w:proofErr w:type="gramEnd"/>
      <w:r>
        <w:rPr>
          <w:bCs/>
          <w:sz w:val="22"/>
          <w:szCs w:val="22"/>
        </w:rPr>
        <w:t>.</w:t>
      </w:r>
      <w:r>
        <w:rPr>
          <w:bCs/>
          <w:sz w:val="22"/>
          <w:szCs w:val="22"/>
        </w:rPr>
        <w:tab/>
      </w:r>
      <w:r w:rsidR="000536A2" w:rsidRPr="000536A2">
        <w:rPr>
          <w:bCs/>
          <w:sz w:val="22"/>
          <w:szCs w:val="22"/>
        </w:rPr>
        <w:t>Předložení čistopisu dokumentace pro povolení stavby zohledňujícího veškeré připomínky Objednatele ke konceptu</w:t>
      </w:r>
      <w:r w:rsidR="008B5C76">
        <w:rPr>
          <w:bCs/>
          <w:sz w:val="22"/>
          <w:szCs w:val="22"/>
        </w:rPr>
        <w:t>, a to včetně dokladové části</w:t>
      </w:r>
      <w:r w:rsidR="00290AB0">
        <w:rPr>
          <w:bCs/>
          <w:sz w:val="22"/>
          <w:szCs w:val="22"/>
        </w:rPr>
        <w:t xml:space="preserve"> </w:t>
      </w:r>
      <w:r w:rsidR="00E87BD4">
        <w:rPr>
          <w:bCs/>
          <w:sz w:val="22"/>
          <w:szCs w:val="22"/>
        </w:rPr>
        <w:t xml:space="preserve">– </w:t>
      </w:r>
      <w:sdt>
        <w:sdtPr>
          <w:rPr>
            <w:bCs/>
            <w:sz w:val="22"/>
            <w:szCs w:val="22"/>
          </w:rPr>
          <w:id w:val="-333763575"/>
          <w:placeholder>
            <w:docPart w:val="5555C2C0C0CF4E29ABAFA490178EDB3A"/>
          </w:placeholder>
        </w:sdtPr>
        <w:sdtContent>
          <w:r w:rsidR="009B5888">
            <w:rPr>
              <w:bCs/>
              <w:sz w:val="22"/>
              <w:szCs w:val="22"/>
            </w:rPr>
            <w:t>1 měsíce</w:t>
          </w:r>
        </w:sdtContent>
      </w:sdt>
      <w:r w:rsidR="00E87BD4">
        <w:rPr>
          <w:bCs/>
          <w:sz w:val="22"/>
          <w:szCs w:val="22"/>
        </w:rPr>
        <w:t xml:space="preserve"> </w:t>
      </w:r>
      <w:r w:rsidR="00E87BD4" w:rsidRPr="00E87BD4">
        <w:rPr>
          <w:bCs/>
          <w:sz w:val="22"/>
          <w:szCs w:val="22"/>
        </w:rPr>
        <w:t>od obdržení písemných připomínek Objednatele ke konceptu</w:t>
      </w:r>
      <w:r w:rsidR="00645C1C">
        <w:rPr>
          <w:bCs/>
          <w:sz w:val="22"/>
          <w:szCs w:val="22"/>
        </w:rPr>
        <w:t>;</w:t>
      </w:r>
    </w:p>
    <w:p w14:paraId="50E0AA9F" w14:textId="1C00D99E" w:rsidR="003869F9" w:rsidRDefault="005C366F" w:rsidP="004D3D90">
      <w:pPr>
        <w:pStyle w:val="Textodst3psmena"/>
        <w:numPr>
          <w:ilvl w:val="0"/>
          <w:numId w:val="0"/>
        </w:numPr>
        <w:spacing w:before="80"/>
        <w:ind w:left="1753" w:hanging="618"/>
        <w:rPr>
          <w:bCs/>
          <w:sz w:val="22"/>
          <w:szCs w:val="22"/>
        </w:rPr>
      </w:pPr>
      <w:r>
        <w:rPr>
          <w:bCs/>
          <w:sz w:val="22"/>
          <w:szCs w:val="22"/>
        </w:rPr>
        <w:t>3.</w:t>
      </w:r>
      <w:r>
        <w:rPr>
          <w:bCs/>
          <w:sz w:val="22"/>
          <w:szCs w:val="22"/>
        </w:rPr>
        <w:tab/>
      </w:r>
      <w:r w:rsidR="003869F9">
        <w:rPr>
          <w:bCs/>
          <w:sz w:val="22"/>
          <w:szCs w:val="22"/>
        </w:rPr>
        <w:t>Předložení</w:t>
      </w:r>
      <w:r w:rsidR="00045FB1">
        <w:rPr>
          <w:bCs/>
          <w:sz w:val="22"/>
          <w:szCs w:val="22"/>
        </w:rPr>
        <w:t xml:space="preserve"> plánu BOZP – současně s předložením </w:t>
      </w:r>
      <w:r w:rsidR="00045FB1" w:rsidRPr="000536A2">
        <w:rPr>
          <w:bCs/>
          <w:sz w:val="22"/>
          <w:szCs w:val="22"/>
        </w:rPr>
        <w:t>čistopisu dokumentace pro povolení stavby zohledňujícího veškeré připomínky Objednatele ke konceptu</w:t>
      </w:r>
      <w:r w:rsidR="00045FB1">
        <w:rPr>
          <w:bCs/>
          <w:sz w:val="22"/>
          <w:szCs w:val="22"/>
        </w:rPr>
        <w:t>;</w:t>
      </w:r>
    </w:p>
    <w:p w14:paraId="0ABD127D" w14:textId="7C51FC95" w:rsidR="00645C1C" w:rsidRDefault="005C366F" w:rsidP="004D3D90">
      <w:pPr>
        <w:pStyle w:val="Textodst3psmena"/>
        <w:numPr>
          <w:ilvl w:val="0"/>
          <w:numId w:val="0"/>
        </w:numPr>
        <w:spacing w:before="80"/>
        <w:ind w:left="1753" w:hanging="618"/>
        <w:rPr>
          <w:bCs/>
          <w:sz w:val="22"/>
          <w:szCs w:val="22"/>
        </w:rPr>
      </w:pPr>
      <w:r>
        <w:rPr>
          <w:bCs/>
          <w:sz w:val="22"/>
          <w:szCs w:val="22"/>
        </w:rPr>
        <w:t>4.</w:t>
      </w:r>
      <w:r>
        <w:rPr>
          <w:bCs/>
          <w:sz w:val="22"/>
          <w:szCs w:val="22"/>
        </w:rPr>
        <w:tab/>
      </w:r>
      <w:r w:rsidR="0085232D" w:rsidRPr="0085232D">
        <w:rPr>
          <w:bCs/>
          <w:sz w:val="22"/>
          <w:szCs w:val="22"/>
        </w:rPr>
        <w:t>Podání žádosti o povolení záměru v souladu se stavebním zákonem</w:t>
      </w:r>
      <w:r w:rsidR="0085232D">
        <w:rPr>
          <w:bCs/>
          <w:sz w:val="22"/>
          <w:szCs w:val="22"/>
        </w:rPr>
        <w:t xml:space="preserve"> </w:t>
      </w:r>
      <w:r w:rsidR="001764CB">
        <w:rPr>
          <w:bCs/>
          <w:sz w:val="22"/>
          <w:szCs w:val="22"/>
        </w:rPr>
        <w:t>–</w:t>
      </w:r>
      <w:r w:rsidR="0085232D">
        <w:rPr>
          <w:bCs/>
          <w:sz w:val="22"/>
          <w:szCs w:val="22"/>
        </w:rPr>
        <w:t xml:space="preserve"> </w:t>
      </w:r>
      <w:r w:rsidR="001764CB" w:rsidRPr="001764CB">
        <w:rPr>
          <w:bCs/>
          <w:sz w:val="22"/>
          <w:szCs w:val="22"/>
        </w:rPr>
        <w:t>do</w:t>
      </w:r>
      <w:r w:rsidR="001764CB">
        <w:rPr>
          <w:bCs/>
          <w:sz w:val="22"/>
          <w:szCs w:val="22"/>
        </w:rPr>
        <w:t xml:space="preserve"> </w:t>
      </w:r>
      <w:sdt>
        <w:sdtPr>
          <w:rPr>
            <w:bCs/>
            <w:sz w:val="22"/>
            <w:szCs w:val="22"/>
          </w:rPr>
          <w:id w:val="-656990761"/>
          <w:placeholder>
            <w:docPart w:val="857542EE38C7497E80547FD636EB2573"/>
          </w:placeholder>
        </w:sdtPr>
        <w:sdtContent>
          <w:r w:rsidR="009B5888">
            <w:rPr>
              <w:bCs/>
              <w:sz w:val="22"/>
              <w:szCs w:val="22"/>
            </w:rPr>
            <w:t>3 měsíců</w:t>
          </w:r>
        </w:sdtContent>
      </w:sdt>
      <w:r w:rsidR="001764CB" w:rsidRPr="001764CB">
        <w:rPr>
          <w:bCs/>
          <w:sz w:val="22"/>
          <w:szCs w:val="22"/>
        </w:rPr>
        <w:t xml:space="preserve"> od doručení čistopisu Objednateli</w:t>
      </w:r>
      <w:r w:rsidR="001764CB">
        <w:rPr>
          <w:bCs/>
          <w:sz w:val="22"/>
          <w:szCs w:val="22"/>
        </w:rPr>
        <w:t>;</w:t>
      </w:r>
    </w:p>
    <w:p w14:paraId="6EFD4769" w14:textId="42C14F8C" w:rsidR="001764CB" w:rsidRDefault="005C366F" w:rsidP="004D3D90">
      <w:pPr>
        <w:pStyle w:val="Textodst3psmena"/>
        <w:numPr>
          <w:ilvl w:val="0"/>
          <w:numId w:val="0"/>
        </w:numPr>
        <w:spacing w:before="80"/>
        <w:ind w:left="1753" w:hanging="618"/>
        <w:rPr>
          <w:bCs/>
          <w:sz w:val="22"/>
          <w:szCs w:val="22"/>
        </w:rPr>
      </w:pPr>
      <w:r>
        <w:rPr>
          <w:bCs/>
          <w:sz w:val="22"/>
          <w:szCs w:val="22"/>
        </w:rPr>
        <w:t>5.</w:t>
      </w:r>
      <w:r>
        <w:rPr>
          <w:bCs/>
          <w:sz w:val="22"/>
          <w:szCs w:val="22"/>
        </w:rPr>
        <w:tab/>
      </w:r>
      <w:r w:rsidR="00D7097D">
        <w:rPr>
          <w:bCs/>
          <w:sz w:val="22"/>
          <w:szCs w:val="22"/>
        </w:rPr>
        <w:t>Předložení</w:t>
      </w:r>
      <w:r w:rsidR="00F95118">
        <w:rPr>
          <w:bCs/>
          <w:sz w:val="22"/>
          <w:szCs w:val="22"/>
        </w:rPr>
        <w:t xml:space="preserve"> p</w:t>
      </w:r>
      <w:r w:rsidR="00146FCD" w:rsidRPr="00146FCD">
        <w:rPr>
          <w:bCs/>
          <w:sz w:val="22"/>
          <w:szCs w:val="22"/>
        </w:rPr>
        <w:t>rojektov</w:t>
      </w:r>
      <w:r w:rsidR="00F95118">
        <w:rPr>
          <w:bCs/>
          <w:sz w:val="22"/>
          <w:szCs w:val="22"/>
        </w:rPr>
        <w:t>é</w:t>
      </w:r>
      <w:r w:rsidR="00146FCD" w:rsidRPr="00146FCD">
        <w:rPr>
          <w:bCs/>
          <w:sz w:val="22"/>
          <w:szCs w:val="22"/>
        </w:rPr>
        <w:t xml:space="preserve"> dokumentace pro provádění stavby, soupis</w:t>
      </w:r>
      <w:r w:rsidR="00F95118">
        <w:rPr>
          <w:bCs/>
          <w:sz w:val="22"/>
          <w:szCs w:val="22"/>
        </w:rPr>
        <w:t>u</w:t>
      </w:r>
      <w:r w:rsidR="00146FCD" w:rsidRPr="00146FCD">
        <w:rPr>
          <w:bCs/>
          <w:sz w:val="22"/>
          <w:szCs w:val="22"/>
        </w:rPr>
        <w:t xml:space="preserve"> prací a rozpočt</w:t>
      </w:r>
      <w:r w:rsidR="00F95118">
        <w:rPr>
          <w:bCs/>
          <w:sz w:val="22"/>
          <w:szCs w:val="22"/>
        </w:rPr>
        <w:t>u</w:t>
      </w:r>
      <w:r w:rsidR="00146FCD">
        <w:rPr>
          <w:bCs/>
          <w:sz w:val="22"/>
          <w:szCs w:val="22"/>
        </w:rPr>
        <w:t xml:space="preserve"> </w:t>
      </w:r>
      <w:r w:rsidR="00CA766D">
        <w:rPr>
          <w:bCs/>
          <w:sz w:val="22"/>
          <w:szCs w:val="22"/>
        </w:rPr>
        <w:t>–</w:t>
      </w:r>
      <w:r w:rsidR="00146FCD">
        <w:rPr>
          <w:bCs/>
          <w:sz w:val="22"/>
          <w:szCs w:val="22"/>
        </w:rPr>
        <w:t xml:space="preserve"> </w:t>
      </w:r>
      <w:r w:rsidR="00CA766D" w:rsidRPr="00CA766D">
        <w:rPr>
          <w:bCs/>
          <w:sz w:val="22"/>
          <w:szCs w:val="22"/>
        </w:rPr>
        <w:t xml:space="preserve">do </w:t>
      </w:r>
      <w:sdt>
        <w:sdtPr>
          <w:rPr>
            <w:bCs/>
            <w:sz w:val="22"/>
            <w:szCs w:val="22"/>
          </w:rPr>
          <w:id w:val="122971469"/>
          <w:placeholder>
            <w:docPart w:val="0ADE51A5001B4BD69306650707128A2F"/>
          </w:placeholder>
        </w:sdtPr>
        <w:sdtContent>
          <w:r w:rsidR="009B5888">
            <w:rPr>
              <w:bCs/>
              <w:sz w:val="22"/>
              <w:szCs w:val="22"/>
            </w:rPr>
            <w:t>2 měsíců</w:t>
          </w:r>
        </w:sdtContent>
      </w:sdt>
      <w:r w:rsidR="00CA766D">
        <w:rPr>
          <w:bCs/>
          <w:sz w:val="22"/>
          <w:szCs w:val="22"/>
        </w:rPr>
        <w:t xml:space="preserve"> </w:t>
      </w:r>
      <w:r w:rsidR="00CA766D" w:rsidRPr="00CA766D">
        <w:rPr>
          <w:bCs/>
          <w:sz w:val="22"/>
          <w:szCs w:val="22"/>
        </w:rPr>
        <w:t>od právní moci povolení záměru stavby</w:t>
      </w:r>
      <w:r w:rsidR="00CA766D">
        <w:rPr>
          <w:bCs/>
          <w:sz w:val="22"/>
          <w:szCs w:val="22"/>
        </w:rPr>
        <w:t>;</w:t>
      </w:r>
    </w:p>
    <w:p w14:paraId="1CC8476B" w14:textId="01B6D81D" w:rsidR="00CA766D" w:rsidRDefault="001B536A" w:rsidP="004D3D90">
      <w:pPr>
        <w:pStyle w:val="Textodst3psmena"/>
        <w:numPr>
          <w:ilvl w:val="0"/>
          <w:numId w:val="0"/>
        </w:numPr>
        <w:spacing w:before="80"/>
        <w:ind w:left="1753" w:hanging="618"/>
        <w:rPr>
          <w:bCs/>
          <w:sz w:val="22"/>
          <w:szCs w:val="22"/>
        </w:rPr>
      </w:pPr>
      <w:r>
        <w:rPr>
          <w:bCs/>
          <w:sz w:val="22"/>
          <w:szCs w:val="22"/>
        </w:rPr>
        <w:t>6.</w:t>
      </w:r>
      <w:r>
        <w:rPr>
          <w:bCs/>
          <w:sz w:val="22"/>
          <w:szCs w:val="22"/>
        </w:rPr>
        <w:tab/>
      </w:r>
      <w:r w:rsidR="005221BF" w:rsidRPr="005221BF">
        <w:rPr>
          <w:bCs/>
          <w:sz w:val="22"/>
          <w:szCs w:val="22"/>
        </w:rPr>
        <w:t>Aktualizace rozpočtu</w:t>
      </w:r>
      <w:r w:rsidR="005221BF">
        <w:rPr>
          <w:bCs/>
          <w:sz w:val="22"/>
          <w:szCs w:val="22"/>
        </w:rPr>
        <w:t xml:space="preserve"> </w:t>
      </w:r>
      <w:r w:rsidR="006601AD">
        <w:rPr>
          <w:bCs/>
          <w:sz w:val="22"/>
          <w:szCs w:val="22"/>
        </w:rPr>
        <w:t>–</w:t>
      </w:r>
      <w:r w:rsidR="005221BF">
        <w:rPr>
          <w:bCs/>
          <w:sz w:val="22"/>
          <w:szCs w:val="22"/>
        </w:rPr>
        <w:t xml:space="preserve"> </w:t>
      </w:r>
      <w:r w:rsidR="006601AD" w:rsidRPr="006601AD">
        <w:rPr>
          <w:bCs/>
          <w:sz w:val="22"/>
          <w:szCs w:val="22"/>
        </w:rPr>
        <w:t xml:space="preserve">do </w:t>
      </w:r>
      <w:sdt>
        <w:sdtPr>
          <w:rPr>
            <w:bCs/>
            <w:sz w:val="22"/>
            <w:szCs w:val="22"/>
          </w:rPr>
          <w:id w:val="1185100535"/>
          <w:placeholder>
            <w:docPart w:val="227249F9DD37487490CB57A06CA6CBD3"/>
          </w:placeholder>
        </w:sdtPr>
        <w:sdtContent>
          <w:r w:rsidR="009B5888">
            <w:rPr>
              <w:bCs/>
              <w:sz w:val="22"/>
              <w:szCs w:val="22"/>
            </w:rPr>
            <w:t>2 týdnů</w:t>
          </w:r>
        </w:sdtContent>
      </w:sdt>
      <w:r w:rsidR="006601AD">
        <w:rPr>
          <w:bCs/>
          <w:sz w:val="22"/>
          <w:szCs w:val="22"/>
        </w:rPr>
        <w:t xml:space="preserve"> </w:t>
      </w:r>
      <w:r w:rsidR="006601AD" w:rsidRPr="006601AD">
        <w:rPr>
          <w:bCs/>
          <w:sz w:val="22"/>
          <w:szCs w:val="22"/>
        </w:rPr>
        <w:t>od písemné výzvy Objednatele</w:t>
      </w:r>
      <w:r w:rsidR="006601AD">
        <w:rPr>
          <w:bCs/>
          <w:sz w:val="22"/>
          <w:szCs w:val="22"/>
        </w:rPr>
        <w:t>;</w:t>
      </w:r>
    </w:p>
    <w:p w14:paraId="74A9F264" w14:textId="67EA7BB7" w:rsidR="006601AD" w:rsidRDefault="001B536A">
      <w:pPr>
        <w:pStyle w:val="Textodst3psmena"/>
        <w:numPr>
          <w:ilvl w:val="0"/>
          <w:numId w:val="0"/>
        </w:numPr>
        <w:spacing w:before="80"/>
        <w:ind w:left="1753" w:hanging="618"/>
        <w:rPr>
          <w:bCs/>
          <w:sz w:val="22"/>
          <w:szCs w:val="22"/>
        </w:rPr>
      </w:pPr>
      <w:r>
        <w:rPr>
          <w:bCs/>
          <w:sz w:val="22"/>
          <w:szCs w:val="22"/>
        </w:rPr>
        <w:t>7.</w:t>
      </w:r>
      <w:r>
        <w:rPr>
          <w:bCs/>
          <w:sz w:val="22"/>
          <w:szCs w:val="22"/>
        </w:rPr>
        <w:tab/>
      </w:r>
      <w:r w:rsidR="00074F33" w:rsidRPr="00074F33">
        <w:rPr>
          <w:bCs/>
          <w:sz w:val="22"/>
          <w:szCs w:val="22"/>
        </w:rPr>
        <w:t>Činnost autorského dozoru</w:t>
      </w:r>
      <w:r w:rsidR="00074F33">
        <w:rPr>
          <w:bCs/>
          <w:sz w:val="22"/>
          <w:szCs w:val="22"/>
        </w:rPr>
        <w:t xml:space="preserve"> </w:t>
      </w:r>
      <w:r w:rsidR="0034005F">
        <w:rPr>
          <w:bCs/>
          <w:sz w:val="22"/>
          <w:szCs w:val="22"/>
        </w:rPr>
        <w:t>–</w:t>
      </w:r>
      <w:r w:rsidR="00074F33">
        <w:rPr>
          <w:bCs/>
          <w:sz w:val="22"/>
          <w:szCs w:val="22"/>
        </w:rPr>
        <w:t xml:space="preserve"> </w:t>
      </w:r>
      <w:r w:rsidR="0034005F" w:rsidRPr="0034005F">
        <w:rPr>
          <w:bCs/>
          <w:sz w:val="22"/>
          <w:szCs w:val="22"/>
        </w:rPr>
        <w:t>od termínu uvedeného v písemné výzvě k zahájení výkonu činnosti autorského dozoru do kolaudace záměru</w:t>
      </w:r>
      <w:r w:rsidR="00FE6DFA">
        <w:rPr>
          <w:bCs/>
          <w:sz w:val="22"/>
          <w:szCs w:val="22"/>
        </w:rPr>
        <w:t>.</w:t>
      </w:r>
    </w:p>
    <w:p w14:paraId="2FE48F3E" w14:textId="7710E953" w:rsidR="00DF4820" w:rsidRDefault="00DF4820">
      <w:pPr>
        <w:pStyle w:val="Textodst3psmena"/>
        <w:numPr>
          <w:ilvl w:val="0"/>
          <w:numId w:val="0"/>
        </w:numPr>
        <w:spacing w:before="80"/>
        <w:ind w:left="1753" w:hanging="618"/>
        <w:rPr>
          <w:bCs/>
          <w:sz w:val="22"/>
          <w:szCs w:val="22"/>
        </w:rPr>
      </w:pPr>
      <w:r>
        <w:rPr>
          <w:bCs/>
          <w:sz w:val="22"/>
          <w:szCs w:val="22"/>
        </w:rPr>
        <w:t>8.</w:t>
      </w:r>
      <w:r>
        <w:rPr>
          <w:bCs/>
          <w:sz w:val="22"/>
          <w:szCs w:val="22"/>
        </w:rPr>
        <w:tab/>
        <w:t xml:space="preserve">Technická pomoc Objednateli – </w:t>
      </w:r>
      <w:r w:rsidR="006145DF">
        <w:rPr>
          <w:bCs/>
          <w:sz w:val="22"/>
          <w:szCs w:val="22"/>
        </w:rPr>
        <w:t>na výzvu Obj</w:t>
      </w:r>
      <w:r w:rsidR="00FC342D">
        <w:rPr>
          <w:bCs/>
          <w:sz w:val="22"/>
          <w:szCs w:val="22"/>
        </w:rPr>
        <w:t>e</w:t>
      </w:r>
      <w:r w:rsidR="006145DF">
        <w:rPr>
          <w:bCs/>
          <w:sz w:val="22"/>
          <w:szCs w:val="22"/>
        </w:rPr>
        <w:t>dnatele</w:t>
      </w:r>
      <w:r w:rsidR="00EF6D99">
        <w:rPr>
          <w:bCs/>
          <w:sz w:val="22"/>
          <w:szCs w:val="22"/>
        </w:rPr>
        <w:t>.</w:t>
      </w:r>
    </w:p>
    <w:p w14:paraId="39AE5DF2" w14:textId="77777777" w:rsidR="007E5233" w:rsidRDefault="007E5233">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lastRenderedPageBreak/>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EABE64C"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dle čl. </w:t>
      </w:r>
      <w:r w:rsidR="00E35B51">
        <w:rPr>
          <w:sz w:val="22"/>
          <w:szCs w:val="22"/>
        </w:rPr>
        <w:t>8</w:t>
      </w:r>
      <w:r w:rsidRPr="00C276BC">
        <w:rPr>
          <w:sz w:val="22"/>
          <w:szCs w:val="22"/>
        </w:rPr>
        <w:t>.10.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 xml:space="preserve">Veškeré Objednatelem předem schválené správní poplatky související s inženýrskou činností (např. kolky, výpisy z katastru nemovitostí, znalečné aj.) budou Poskytovateli proplaceny dle Poskytovatelem skutečně uhrazené výše, a to na základě účetního </w:t>
      </w:r>
      <w:r w:rsidRPr="00C276BC">
        <w:rPr>
          <w:sz w:val="22"/>
          <w:szCs w:val="22"/>
        </w:rPr>
        <w:lastRenderedPageBreak/>
        <w:t>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4970390B"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9B5888">
        <w:rPr>
          <w:bCs/>
          <w:sz w:val="22"/>
          <w:szCs w:val="22"/>
        </w:rPr>
        <w:t>Ing. Jiří Toman</w:t>
      </w:r>
    </w:p>
    <w:p w14:paraId="3008F7DE" w14:textId="520CFE94"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9B5888">
        <w:rPr>
          <w:bCs/>
          <w:sz w:val="22"/>
          <w:szCs w:val="22"/>
        </w:rPr>
        <w:t>jiri.toman@ksus.cz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w:t>
      </w:r>
      <w:r w:rsidRPr="00C276BC">
        <w:rPr>
          <w:sz w:val="22"/>
          <w:szCs w:val="22"/>
        </w:rPr>
        <w:lastRenderedPageBreak/>
        <w:t xml:space="preserve">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Pr="00C276BC"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513A6F2B" w14:textId="77777777" w:rsidR="00276832" w:rsidRPr="00C276BC" w:rsidRDefault="00276832">
      <w:pPr>
        <w:pStyle w:val="slolnku"/>
        <w:numPr>
          <w:ilvl w:val="0"/>
          <w:numId w:val="1"/>
        </w:numPr>
        <w:spacing w:before="80" w:after="0"/>
        <w:ind w:left="1418" w:hanging="709"/>
        <w:rPr>
          <w:sz w:val="22"/>
          <w:szCs w:val="22"/>
        </w:rPr>
      </w:pPr>
    </w:p>
    <w:p w14:paraId="49C7B5EA" w14:textId="77777777" w:rsidR="00276832" w:rsidRPr="00C276BC" w:rsidRDefault="00A9786B">
      <w:pPr>
        <w:pStyle w:val="slolnku"/>
        <w:spacing w:before="80" w:after="0"/>
        <w:ind w:left="1418" w:hanging="709"/>
        <w:rPr>
          <w:b w:val="0"/>
          <w:sz w:val="22"/>
          <w:szCs w:val="22"/>
        </w:rPr>
      </w:pPr>
      <w:r w:rsidRPr="00C276BC">
        <w:rPr>
          <w:sz w:val="22"/>
          <w:szCs w:val="22"/>
        </w:rPr>
        <w:t xml:space="preserve">Odstoupení od </w:t>
      </w:r>
      <w:r w:rsidR="00276832" w:rsidRPr="00C276BC">
        <w:rPr>
          <w:sz w:val="22"/>
          <w:szCs w:val="22"/>
        </w:rPr>
        <w:t>S</w:t>
      </w:r>
      <w:r w:rsidRPr="00C276BC">
        <w:rPr>
          <w:sz w:val="22"/>
          <w:szCs w:val="22"/>
        </w:rPr>
        <w:t>mlouvy</w:t>
      </w:r>
    </w:p>
    <w:p w14:paraId="77C1C943" w14:textId="045B601A" w:rsidR="00193F54" w:rsidRPr="00C276BC" w:rsidRDefault="000D4887" w:rsidP="00193F54">
      <w:pPr>
        <w:pStyle w:val="Textodst1sl"/>
        <w:numPr>
          <w:ilvl w:val="0"/>
          <w:numId w:val="0"/>
        </w:numPr>
        <w:ind w:left="1430" w:hanging="720"/>
        <w:rPr>
          <w:sz w:val="22"/>
          <w:szCs w:val="22"/>
        </w:rPr>
      </w:pPr>
      <w:r w:rsidRPr="00C276BC">
        <w:rPr>
          <w:sz w:val="22"/>
          <w:szCs w:val="22"/>
        </w:rPr>
        <w:t>1</w:t>
      </w:r>
      <w:r w:rsidR="009E2206" w:rsidRPr="00C276BC">
        <w:rPr>
          <w:sz w:val="22"/>
          <w:szCs w:val="22"/>
        </w:rPr>
        <w:t>4</w:t>
      </w:r>
      <w:r w:rsidRPr="00C276BC">
        <w:rPr>
          <w:sz w:val="22"/>
          <w:szCs w:val="22"/>
        </w:rPr>
        <w:t>.</w:t>
      </w:r>
      <w:r w:rsidR="008102A1" w:rsidRPr="00C276BC">
        <w:rPr>
          <w:sz w:val="22"/>
          <w:szCs w:val="22"/>
        </w:rPr>
        <w:t>1</w:t>
      </w:r>
      <w:r w:rsidRPr="00C276BC">
        <w:rPr>
          <w:sz w:val="22"/>
          <w:szCs w:val="22"/>
        </w:rPr>
        <w:tab/>
      </w:r>
      <w:r w:rsidR="00193F54" w:rsidRPr="00C276BC">
        <w:rPr>
          <w:sz w:val="22"/>
          <w:szCs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w:t>
      </w:r>
      <w:r w:rsidR="00193F54">
        <w:rPr>
          <w:sz w:val="22"/>
          <w:szCs w:val="22"/>
        </w:rPr>
        <w:t xml:space="preserve"> stavby</w:t>
      </w:r>
      <w:r w:rsidR="00193F54" w:rsidRPr="00C276BC">
        <w:rPr>
          <w:sz w:val="22"/>
          <w:szCs w:val="22"/>
        </w:rPr>
        <w:t xml:space="preserve"> apod.). Poskytovatel je povinen provést všechna nezbytná opatření k zamezení vzniku škody Objednateli nejpozději do 5 pracovních dnů od obdržení pokynu Objednatele k přerušení poskytování služeb nebo od ukončení Smlouvy.</w:t>
      </w:r>
    </w:p>
    <w:p w14:paraId="7FAE8D4C" w14:textId="77777777" w:rsidR="008102A1" w:rsidRPr="00C276BC" w:rsidRDefault="008102A1" w:rsidP="008102A1">
      <w:pPr>
        <w:pStyle w:val="Pleading3L2"/>
        <w:tabs>
          <w:tab w:val="clear" w:pos="2268"/>
        </w:tabs>
        <w:suppressAutoHyphens/>
        <w:spacing w:before="120" w:after="120"/>
        <w:ind w:left="1418" w:hanging="709"/>
        <w:rPr>
          <w:sz w:val="22"/>
          <w:szCs w:val="22"/>
        </w:rPr>
      </w:pPr>
      <w:r w:rsidRPr="00C276BC">
        <w:rPr>
          <w:sz w:val="22"/>
          <w:szCs w:val="22"/>
          <w:lang w:eastAsia="cs-CZ"/>
        </w:rPr>
        <w:t>14.2</w:t>
      </w:r>
      <w:r w:rsidRPr="00C276BC">
        <w:rPr>
          <w:sz w:val="22"/>
          <w:szCs w:val="22"/>
          <w:lang w:eastAsia="cs-CZ"/>
        </w:rPr>
        <w:tab/>
      </w:r>
      <w:r w:rsidRPr="00C276BC">
        <w:rPr>
          <w:sz w:val="22"/>
          <w:szCs w:val="22"/>
        </w:rPr>
        <w:t xml:space="preserve">Poskytovatel je oprávněn odstoupit od </w:t>
      </w:r>
      <w:r w:rsidR="007001D9" w:rsidRPr="00C276BC">
        <w:rPr>
          <w:sz w:val="22"/>
          <w:szCs w:val="22"/>
        </w:rPr>
        <w:t>S</w:t>
      </w:r>
      <w:r w:rsidRPr="00C276BC">
        <w:rPr>
          <w:sz w:val="22"/>
          <w:szCs w:val="22"/>
        </w:rPr>
        <w:t>mlouvy v případě, že:</w:t>
      </w:r>
    </w:p>
    <w:p w14:paraId="666F935E"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 xml:space="preserve">prodlení po dobu delší než jeden měsíc s úhradou peněžitých závazků ve lhůtách splatnosti dle této </w:t>
      </w:r>
      <w:r w:rsidR="007001D9" w:rsidRPr="00C276BC">
        <w:rPr>
          <w:sz w:val="22"/>
          <w:szCs w:val="22"/>
        </w:rPr>
        <w:t>S</w:t>
      </w:r>
      <w:r w:rsidRPr="00C276BC">
        <w:rPr>
          <w:sz w:val="22"/>
          <w:szCs w:val="22"/>
        </w:rPr>
        <w:t>mlouvy;</w:t>
      </w:r>
    </w:p>
    <w:p w14:paraId="6175799A" w14:textId="0A72813D"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Objednatel trvá na </w:t>
      </w:r>
      <w:r w:rsidR="006C65CF" w:rsidRPr="00C276BC">
        <w:rPr>
          <w:sz w:val="22"/>
          <w:szCs w:val="22"/>
        </w:rPr>
        <w:t>poskytování služeb</w:t>
      </w:r>
      <w:r w:rsidRPr="00C276BC">
        <w:rPr>
          <w:sz w:val="22"/>
          <w:szCs w:val="22"/>
        </w:rPr>
        <w:t xml:space="preserve"> dle nevhodného příkazu i </w:t>
      </w:r>
      <w:r w:rsidR="005F25C7" w:rsidRPr="00C276BC">
        <w:rPr>
          <w:sz w:val="22"/>
          <w:szCs w:val="22"/>
        </w:rPr>
        <w:t>poté</w:t>
      </w:r>
      <w:r w:rsidRPr="00C276BC">
        <w:rPr>
          <w:sz w:val="22"/>
          <w:szCs w:val="22"/>
        </w:rPr>
        <w:t>, co Poskytovatel na takový nevhodný příkaz Objednatele písemně upozornil;</w:t>
      </w:r>
    </w:p>
    <w:p w14:paraId="72C6FDD5"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5704BC01"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6BAD544B" w14:textId="77777777" w:rsidR="00C87296" w:rsidRPr="00C276BC" w:rsidRDefault="00C87296" w:rsidP="00930CF5">
      <w:pPr>
        <w:pStyle w:val="Pleading3L2"/>
        <w:tabs>
          <w:tab w:val="clear" w:pos="2268"/>
        </w:tabs>
        <w:suppressAutoHyphens/>
        <w:spacing w:before="120" w:after="120"/>
        <w:ind w:left="1418" w:hanging="709"/>
        <w:rPr>
          <w:sz w:val="22"/>
          <w:szCs w:val="22"/>
          <w:lang w:eastAsia="cs-CZ"/>
        </w:rPr>
      </w:pPr>
    </w:p>
    <w:p w14:paraId="7387AA98" w14:textId="77777777" w:rsidR="00930CF5" w:rsidRPr="00C276BC" w:rsidRDefault="00930CF5" w:rsidP="00930CF5">
      <w:pPr>
        <w:pStyle w:val="Pleading3L2"/>
        <w:tabs>
          <w:tab w:val="clear" w:pos="2268"/>
        </w:tabs>
        <w:suppressAutoHyphens/>
        <w:spacing w:before="120" w:after="120"/>
        <w:ind w:left="1418" w:hanging="709"/>
        <w:rPr>
          <w:sz w:val="22"/>
          <w:szCs w:val="22"/>
        </w:rPr>
      </w:pPr>
      <w:r w:rsidRPr="00C276BC">
        <w:rPr>
          <w:sz w:val="22"/>
          <w:szCs w:val="22"/>
          <w:lang w:eastAsia="cs-CZ"/>
        </w:rPr>
        <w:t>1</w:t>
      </w:r>
      <w:r w:rsidR="009E2206" w:rsidRPr="00C276BC">
        <w:rPr>
          <w:sz w:val="22"/>
          <w:szCs w:val="22"/>
          <w:lang w:eastAsia="cs-CZ"/>
        </w:rPr>
        <w:t>4</w:t>
      </w:r>
      <w:r w:rsidRPr="00C276BC">
        <w:rPr>
          <w:sz w:val="22"/>
          <w:szCs w:val="22"/>
          <w:lang w:eastAsia="cs-CZ"/>
        </w:rPr>
        <w:t>.3</w:t>
      </w:r>
      <w:r w:rsidRPr="00C276BC">
        <w:rPr>
          <w:sz w:val="22"/>
          <w:szCs w:val="22"/>
        </w:rPr>
        <w:tab/>
        <w:t>Smluvní strany v případě odstoupení od této Smlouv</w:t>
      </w:r>
      <w:r w:rsidR="00DC751D" w:rsidRPr="00C276BC">
        <w:rPr>
          <w:sz w:val="22"/>
          <w:szCs w:val="22"/>
        </w:rPr>
        <w:t>y nebudou mít ve </w:t>
      </w:r>
      <w:r w:rsidRPr="00C276BC">
        <w:rPr>
          <w:sz w:val="22"/>
          <w:szCs w:val="22"/>
        </w:rPr>
        <w:t>smyslu § 2004 odst. 2 povinnost vrátit si plnění, které již bylo poskytnuto před odstoupením od</w:t>
      </w:r>
      <w:r w:rsidR="00A77855" w:rsidRPr="00C276BC">
        <w:rPr>
          <w:sz w:val="22"/>
          <w:szCs w:val="22"/>
        </w:rPr>
        <w:t> </w:t>
      </w:r>
      <w:r w:rsidRPr="00C276BC">
        <w:rPr>
          <w:sz w:val="22"/>
          <w:szCs w:val="22"/>
        </w:rPr>
        <w:t>Smlouvy, ledaže již přijaté plnění nemá samo o sobě pro Objednatele význam.</w:t>
      </w:r>
    </w:p>
    <w:p w14:paraId="36A8720B" w14:textId="77777777" w:rsidR="00320314" w:rsidRPr="00C276BC" w:rsidRDefault="000D4887" w:rsidP="000D4887">
      <w:pPr>
        <w:pStyle w:val="Textodst1sl"/>
        <w:numPr>
          <w:ilvl w:val="0"/>
          <w:numId w:val="0"/>
        </w:numPr>
        <w:ind w:left="1430" w:hanging="720"/>
        <w:rPr>
          <w:sz w:val="22"/>
          <w:szCs w:val="22"/>
        </w:rPr>
      </w:pPr>
      <w:r w:rsidRPr="00C276BC">
        <w:rPr>
          <w:sz w:val="22"/>
          <w:szCs w:val="22"/>
        </w:rPr>
        <w:t>1</w:t>
      </w:r>
      <w:r w:rsidR="009E2206" w:rsidRPr="00C276BC">
        <w:rPr>
          <w:sz w:val="22"/>
          <w:szCs w:val="22"/>
        </w:rPr>
        <w:t>4</w:t>
      </w:r>
      <w:r w:rsidRPr="00C276BC">
        <w:rPr>
          <w:sz w:val="22"/>
          <w:szCs w:val="22"/>
        </w:rPr>
        <w:t xml:space="preserve">.4 </w:t>
      </w:r>
      <w:r w:rsidRPr="00C276BC">
        <w:rPr>
          <w:sz w:val="22"/>
          <w:szCs w:val="22"/>
        </w:rPr>
        <w:tab/>
      </w:r>
      <w:r w:rsidR="00320314" w:rsidRPr="00C276BC">
        <w:rPr>
          <w:sz w:val="22"/>
          <w:szCs w:val="22"/>
        </w:rPr>
        <w:t xml:space="preserve">V případě jednostranného ukončení Smlouvy z důvodů nikoli na straně </w:t>
      </w:r>
      <w:r w:rsidR="00EF2A6A" w:rsidRPr="00C276BC">
        <w:rPr>
          <w:sz w:val="22"/>
          <w:szCs w:val="22"/>
        </w:rPr>
        <w:t>Poskytovatel</w:t>
      </w:r>
      <w:r w:rsidR="00320314" w:rsidRPr="00C276BC">
        <w:rPr>
          <w:sz w:val="22"/>
          <w:szCs w:val="22"/>
        </w:rPr>
        <w:t xml:space="preserve">e má </w:t>
      </w:r>
      <w:r w:rsidR="00EF2A6A" w:rsidRPr="00C276BC">
        <w:rPr>
          <w:sz w:val="22"/>
          <w:szCs w:val="22"/>
        </w:rPr>
        <w:t>Poskytovatel</w:t>
      </w:r>
      <w:r w:rsidR="00320314" w:rsidRPr="00C276BC">
        <w:rPr>
          <w:sz w:val="22"/>
          <w:szCs w:val="22"/>
        </w:rPr>
        <w:t xml:space="preserve"> v případě částí </w:t>
      </w:r>
      <w:r w:rsidR="006C65CF" w:rsidRPr="00C276BC">
        <w:rPr>
          <w:sz w:val="22"/>
          <w:szCs w:val="22"/>
        </w:rPr>
        <w:t>služeb</w:t>
      </w:r>
      <w:r w:rsidR="00320314" w:rsidRPr="00C276BC">
        <w:rPr>
          <w:sz w:val="22"/>
          <w:szCs w:val="22"/>
        </w:rPr>
        <w:t>, u kterých nevznikl nárok na zaplacení ceny dle</w:t>
      </w:r>
      <w:r w:rsidR="00A77855" w:rsidRPr="00C276BC">
        <w:rPr>
          <w:sz w:val="22"/>
          <w:szCs w:val="22"/>
        </w:rPr>
        <w:t> </w:t>
      </w:r>
      <w:r w:rsidR="00320314" w:rsidRPr="00C276BC">
        <w:rPr>
          <w:sz w:val="22"/>
          <w:szCs w:val="22"/>
        </w:rPr>
        <w:t xml:space="preserve">této Smlouvy, nárok na úhradu účelně vynaložených nákladů na plnění těchto částí </w:t>
      </w:r>
      <w:r w:rsidR="006C65CF" w:rsidRPr="00C276BC">
        <w:rPr>
          <w:sz w:val="22"/>
          <w:szCs w:val="22"/>
        </w:rPr>
        <w:t>služeb</w:t>
      </w:r>
      <w:r w:rsidR="00320314" w:rsidRPr="00C276BC">
        <w:rPr>
          <w:sz w:val="22"/>
          <w:szCs w:val="22"/>
        </w:rPr>
        <w:t xml:space="preserve">. Tyto náklady budou vyčísleny na základě dohody </w:t>
      </w:r>
      <w:r w:rsidR="006C65CF" w:rsidRPr="00C276BC">
        <w:rPr>
          <w:sz w:val="22"/>
          <w:szCs w:val="22"/>
        </w:rPr>
        <w:t>S</w:t>
      </w:r>
      <w:r w:rsidR="00320314" w:rsidRPr="00C276BC">
        <w:rPr>
          <w:sz w:val="22"/>
          <w:szCs w:val="22"/>
        </w:rPr>
        <w:t xml:space="preserve">mluvních stran. </w:t>
      </w:r>
    </w:p>
    <w:p w14:paraId="772BEE54" w14:textId="77777777" w:rsidR="001F1651" w:rsidRPr="00C276BC" w:rsidRDefault="000D4887" w:rsidP="00425C6A">
      <w:pPr>
        <w:pStyle w:val="Pleading3L2"/>
        <w:tabs>
          <w:tab w:val="clear" w:pos="2268"/>
        </w:tabs>
        <w:suppressAutoHyphens/>
        <w:spacing w:before="120" w:after="120"/>
        <w:ind w:left="1418" w:hanging="709"/>
        <w:rPr>
          <w:sz w:val="22"/>
          <w:szCs w:val="22"/>
        </w:rPr>
      </w:pPr>
      <w:r w:rsidRPr="00C276BC">
        <w:rPr>
          <w:sz w:val="22"/>
          <w:szCs w:val="22"/>
        </w:rPr>
        <w:t>1</w:t>
      </w:r>
      <w:r w:rsidR="009E2206" w:rsidRPr="00C276BC">
        <w:rPr>
          <w:sz w:val="22"/>
          <w:szCs w:val="22"/>
        </w:rPr>
        <w:t>4</w:t>
      </w:r>
      <w:r w:rsidR="005C0E3C" w:rsidRPr="00C276BC">
        <w:rPr>
          <w:sz w:val="22"/>
          <w:szCs w:val="22"/>
        </w:rPr>
        <w:t>.</w:t>
      </w:r>
      <w:r w:rsidR="009E2206" w:rsidRPr="00C276BC">
        <w:rPr>
          <w:sz w:val="22"/>
          <w:szCs w:val="22"/>
        </w:rPr>
        <w:t>5</w:t>
      </w:r>
      <w:r w:rsidR="005C0E3C" w:rsidRPr="00C276BC">
        <w:rPr>
          <w:sz w:val="22"/>
          <w:szCs w:val="22"/>
        </w:rPr>
        <w:tab/>
      </w:r>
      <w:r w:rsidR="00A9786B" w:rsidRPr="00C276BC">
        <w:rPr>
          <w:sz w:val="22"/>
          <w:szCs w:val="22"/>
        </w:rPr>
        <w:t xml:space="preserve">Odstoupením od </w:t>
      </w:r>
      <w:r w:rsidR="005C0E3C" w:rsidRPr="00C276BC">
        <w:rPr>
          <w:sz w:val="22"/>
          <w:szCs w:val="22"/>
        </w:rPr>
        <w:t>S</w:t>
      </w:r>
      <w:r w:rsidR="00A9786B" w:rsidRPr="00C276BC">
        <w:rPr>
          <w:sz w:val="22"/>
          <w:szCs w:val="22"/>
        </w:rPr>
        <w:t>mlouvy není dotčen již existující nárok smluvní strany na zaplacení smluvní pokuty.</w:t>
      </w:r>
    </w:p>
    <w:p w14:paraId="6B6300A7" w14:textId="77777777" w:rsidR="00320314" w:rsidRPr="00C276BC" w:rsidRDefault="000D4887" w:rsidP="000D4887">
      <w:pPr>
        <w:pStyle w:val="Textodst1sl"/>
        <w:numPr>
          <w:ilvl w:val="0"/>
          <w:numId w:val="0"/>
        </w:numPr>
        <w:ind w:left="1430" w:hanging="720"/>
        <w:rPr>
          <w:sz w:val="22"/>
          <w:szCs w:val="22"/>
          <w:lang w:eastAsia="en-US"/>
        </w:rPr>
      </w:pPr>
      <w:r w:rsidRPr="00C276BC">
        <w:rPr>
          <w:sz w:val="22"/>
          <w:szCs w:val="22"/>
          <w:lang w:eastAsia="en-US"/>
        </w:rPr>
        <w:t>1</w:t>
      </w:r>
      <w:r w:rsidR="009E2206" w:rsidRPr="00C276BC">
        <w:rPr>
          <w:sz w:val="22"/>
          <w:szCs w:val="22"/>
          <w:lang w:eastAsia="en-US"/>
        </w:rPr>
        <w:t>4</w:t>
      </w:r>
      <w:r w:rsidRPr="00C276BC">
        <w:rPr>
          <w:sz w:val="22"/>
          <w:szCs w:val="22"/>
          <w:lang w:eastAsia="en-US"/>
        </w:rPr>
        <w:t>.</w:t>
      </w:r>
      <w:r w:rsidR="009E2206" w:rsidRPr="00C276BC">
        <w:rPr>
          <w:sz w:val="22"/>
          <w:szCs w:val="22"/>
          <w:lang w:eastAsia="en-US"/>
        </w:rPr>
        <w:t>6</w:t>
      </w:r>
      <w:r w:rsidRPr="00C276BC">
        <w:rPr>
          <w:sz w:val="22"/>
          <w:szCs w:val="22"/>
          <w:lang w:eastAsia="en-US"/>
        </w:rPr>
        <w:tab/>
      </w:r>
      <w:r w:rsidR="00320314" w:rsidRPr="00C276BC">
        <w:rPr>
          <w:sz w:val="22"/>
          <w:szCs w:val="22"/>
          <w:lang w:eastAsia="en-US"/>
        </w:rPr>
        <w:t>Odstoupení od Smlouvy je účinné doručením písemného oznámení o odstoupení druhé smluvní straně.</w:t>
      </w: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 xml:space="preserve">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w:t>
      </w:r>
      <w:r w:rsidRPr="007C5A83">
        <w:rPr>
          <w:sz w:val="22"/>
          <w:szCs w:val="22"/>
        </w:rPr>
        <w:lastRenderedPageBreak/>
        <w:t>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tbl>
      <w:tblPr>
        <w:tblpPr w:leftFromText="141" w:rightFromText="141" w:vertAnchor="page" w:horzAnchor="margin" w:tblpXSpec="right" w:tblpY="10541"/>
        <w:tblW w:w="8063" w:type="dxa"/>
        <w:tblLayout w:type="fixed"/>
        <w:tblCellMar>
          <w:left w:w="70" w:type="dxa"/>
          <w:right w:w="70" w:type="dxa"/>
        </w:tblCellMar>
        <w:tblLook w:val="0000" w:firstRow="0" w:lastRow="0" w:firstColumn="0" w:lastColumn="0" w:noHBand="0" w:noVBand="0"/>
      </w:tblPr>
      <w:tblGrid>
        <w:gridCol w:w="4060"/>
        <w:gridCol w:w="4003"/>
      </w:tblGrid>
      <w:tr w:rsidR="00023FA9" w:rsidRPr="00C276BC" w14:paraId="0C99E362" w14:textId="77777777" w:rsidTr="00023FA9">
        <w:trPr>
          <w:trHeight w:val="327"/>
        </w:trPr>
        <w:tc>
          <w:tcPr>
            <w:tcW w:w="4060" w:type="dxa"/>
          </w:tcPr>
          <w:p w14:paraId="4F488EB0" w14:textId="77777777" w:rsidR="00023FA9" w:rsidRPr="00C276BC" w:rsidRDefault="00023FA9" w:rsidP="00023FA9">
            <w:pPr>
              <w:keepNext/>
              <w:spacing w:before="80"/>
              <w:rPr>
                <w:sz w:val="22"/>
                <w:szCs w:val="22"/>
              </w:rPr>
            </w:pPr>
          </w:p>
        </w:tc>
        <w:tc>
          <w:tcPr>
            <w:tcW w:w="4003" w:type="dxa"/>
          </w:tcPr>
          <w:p w14:paraId="2D96C896" w14:textId="77777777" w:rsidR="00023FA9" w:rsidRPr="00C276BC" w:rsidRDefault="00023FA9" w:rsidP="00023FA9">
            <w:pPr>
              <w:pStyle w:val="Zhlav"/>
              <w:keepNext/>
              <w:tabs>
                <w:tab w:val="clear" w:pos="4536"/>
                <w:tab w:val="clear" w:pos="9072"/>
              </w:tabs>
              <w:spacing w:before="80"/>
              <w:jc w:val="left"/>
              <w:rPr>
                <w:sz w:val="22"/>
                <w:szCs w:val="22"/>
              </w:rPr>
            </w:pPr>
          </w:p>
        </w:tc>
      </w:tr>
      <w:tr w:rsidR="00023FA9" w:rsidRPr="00C276BC" w14:paraId="6C795D37" w14:textId="77777777" w:rsidTr="00023FA9">
        <w:trPr>
          <w:trHeight w:val="343"/>
        </w:trPr>
        <w:tc>
          <w:tcPr>
            <w:tcW w:w="4060" w:type="dxa"/>
          </w:tcPr>
          <w:p w14:paraId="06B4E59F" w14:textId="77777777" w:rsidR="00023FA9" w:rsidRPr="00C276BC" w:rsidRDefault="00023FA9" w:rsidP="00023FA9">
            <w:pPr>
              <w:keepNext/>
              <w:spacing w:before="80"/>
              <w:ind w:right="1348"/>
              <w:rPr>
                <w:sz w:val="22"/>
                <w:szCs w:val="22"/>
              </w:rPr>
            </w:pPr>
            <w:r w:rsidRPr="00C276BC">
              <w:rPr>
                <w:rStyle w:val="tsubjname"/>
                <w:sz w:val="22"/>
                <w:szCs w:val="22"/>
              </w:rPr>
              <w:t>Krajská správa a údržba silnic Středočeského kraje, příspěvková organizace</w:t>
            </w:r>
          </w:p>
          <w:p w14:paraId="64D9AF05" w14:textId="77777777" w:rsidR="00023FA9" w:rsidRPr="00C276BC" w:rsidRDefault="00023FA9" w:rsidP="00023FA9">
            <w:pPr>
              <w:keepNext/>
              <w:spacing w:before="80"/>
              <w:rPr>
                <w:sz w:val="22"/>
                <w:szCs w:val="22"/>
              </w:rPr>
            </w:pPr>
          </w:p>
        </w:tc>
        <w:tc>
          <w:tcPr>
            <w:tcW w:w="4003" w:type="dxa"/>
          </w:tcPr>
          <w:p w14:paraId="0E1C3DBE" w14:textId="77777777" w:rsidR="00023FA9" w:rsidRPr="00C276BC" w:rsidRDefault="00023FA9" w:rsidP="00023FA9">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270D82ED" w14:textId="3486E430"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59196454" w:rsidR="000F1161" w:rsidRPr="00C276BC" w:rsidRDefault="000F1161" w:rsidP="000F1161">
      <w:pPr>
        <w:jc w:val="center"/>
        <w:rPr>
          <w:rFonts w:eastAsia="Arial"/>
          <w:b/>
          <w:bCs/>
          <w:sz w:val="22"/>
          <w:szCs w:val="22"/>
        </w:rPr>
      </w:pPr>
      <w:r w:rsidRPr="00C276BC">
        <w:rPr>
          <w:rFonts w:eastAsia="Arial"/>
          <w:b/>
          <w:bCs/>
          <w:sz w:val="22"/>
          <w:szCs w:val="22"/>
        </w:rPr>
        <w:t>„</w:t>
      </w:r>
      <w:r w:rsidR="009B5888" w:rsidRPr="009B5888">
        <w:rPr>
          <w:bCs/>
          <w:sz w:val="22"/>
          <w:szCs w:val="22"/>
        </w:rPr>
        <w:t>II/268 Mnichovo Hradiště – bodové závady před a za mostem 268-006</w:t>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F581B" w14:textId="77777777" w:rsidR="00896532" w:rsidRDefault="00896532" w:rsidP="00EC43CC">
      <w:r>
        <w:separator/>
      </w:r>
    </w:p>
  </w:endnote>
  <w:endnote w:type="continuationSeparator" w:id="0">
    <w:p w14:paraId="14950FBA" w14:textId="77777777" w:rsidR="00896532" w:rsidRDefault="00896532" w:rsidP="00EC43CC">
      <w:r>
        <w:continuationSeparator/>
      </w:r>
    </w:p>
  </w:endnote>
  <w:endnote w:type="continuationNotice" w:id="1">
    <w:p w14:paraId="686B817B" w14:textId="77777777" w:rsidR="00896532" w:rsidRDefault="008965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70099" w14:textId="77777777" w:rsidR="00896532" w:rsidRDefault="00896532" w:rsidP="00EC43CC">
      <w:r>
        <w:separator/>
      </w:r>
    </w:p>
  </w:footnote>
  <w:footnote w:type="continuationSeparator" w:id="0">
    <w:p w14:paraId="782E871A" w14:textId="77777777" w:rsidR="00896532" w:rsidRDefault="00896532" w:rsidP="00EC43CC">
      <w:r>
        <w:continuationSeparator/>
      </w:r>
    </w:p>
  </w:footnote>
  <w:footnote w:type="continuationNotice" w:id="1">
    <w:p w14:paraId="608E2CA8" w14:textId="77777777" w:rsidR="00896532" w:rsidRDefault="008965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12EC3A6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653CD"/>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1339"/>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532"/>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88"/>
    <w:rsid w:val="009B58CB"/>
    <w:rsid w:val="009B658B"/>
    <w:rsid w:val="009C06EE"/>
    <w:rsid w:val="009C1E95"/>
    <w:rsid w:val="009C22C4"/>
    <w:rsid w:val="009C27BA"/>
    <w:rsid w:val="009C3B5A"/>
    <w:rsid w:val="009C41E2"/>
    <w:rsid w:val="009C47E8"/>
    <w:rsid w:val="009C4B54"/>
    <w:rsid w:val="009C5489"/>
    <w:rsid w:val="009C5CCB"/>
    <w:rsid w:val="009C6866"/>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27"/>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5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8757F7E075AF4A39BED7FBD68999DB10"/>
        <w:category>
          <w:name w:val="Obecné"/>
          <w:gallery w:val="placeholder"/>
        </w:category>
        <w:types>
          <w:type w:val="bbPlcHdr"/>
        </w:types>
        <w:behaviors>
          <w:behavior w:val="content"/>
        </w:behaviors>
        <w:guid w:val="{CD44DDB7-C2D7-49C8-B938-DD481C8B8540}"/>
      </w:docPartPr>
      <w:docPartBody>
        <w:p w:rsidR="007B5F79" w:rsidRDefault="00B5668B" w:rsidP="00B5668B">
          <w:pPr>
            <w:pStyle w:val="8757F7E075AF4A39BED7FBD68999DB101"/>
          </w:pPr>
          <w:r w:rsidRPr="004D3D90">
            <w:rPr>
              <w:rStyle w:val="Zstupntext"/>
              <w:sz w:val="22"/>
              <w:szCs w:val="22"/>
              <w:highlight w:val="yellow"/>
            </w:rPr>
            <w:t>Klikněte nebo klepněte sem a zadejte text.</w:t>
          </w:r>
        </w:p>
      </w:docPartBody>
    </w:docPart>
    <w:docPart>
      <w:docPartPr>
        <w:name w:val="5555C2C0C0CF4E29ABAFA490178EDB3A"/>
        <w:category>
          <w:name w:val="Obecné"/>
          <w:gallery w:val="placeholder"/>
        </w:category>
        <w:types>
          <w:type w:val="bbPlcHdr"/>
        </w:types>
        <w:behaviors>
          <w:behavior w:val="content"/>
        </w:behaviors>
        <w:guid w:val="{616A9370-69FE-4447-8F45-3206D3DB21FC}"/>
      </w:docPartPr>
      <w:docPartBody>
        <w:p w:rsidR="007B5F79" w:rsidRDefault="00B5668B" w:rsidP="00B5668B">
          <w:pPr>
            <w:pStyle w:val="5555C2C0C0CF4E29ABAFA490178EDB3A1"/>
          </w:pPr>
          <w:r w:rsidRPr="004D3D90">
            <w:rPr>
              <w:rStyle w:val="Zstupntext"/>
              <w:sz w:val="22"/>
              <w:szCs w:val="22"/>
              <w:highlight w:val="yellow"/>
            </w:rPr>
            <w:t>Klikněte nebo klepněte sem a zadejte text.</w:t>
          </w:r>
        </w:p>
      </w:docPartBody>
    </w:docPart>
    <w:docPart>
      <w:docPartPr>
        <w:name w:val="857542EE38C7497E80547FD636EB2573"/>
        <w:category>
          <w:name w:val="Obecné"/>
          <w:gallery w:val="placeholder"/>
        </w:category>
        <w:types>
          <w:type w:val="bbPlcHdr"/>
        </w:types>
        <w:behaviors>
          <w:behavior w:val="content"/>
        </w:behaviors>
        <w:guid w:val="{FEAC5A8D-EBE8-4D07-8BFE-D55D64727C3E}"/>
      </w:docPartPr>
      <w:docPartBody>
        <w:p w:rsidR="007B5F79" w:rsidRDefault="00B5668B" w:rsidP="00B5668B">
          <w:pPr>
            <w:pStyle w:val="857542EE38C7497E80547FD636EB25731"/>
          </w:pPr>
          <w:r w:rsidRPr="004D3D90">
            <w:rPr>
              <w:rStyle w:val="Zstupntext"/>
              <w:sz w:val="22"/>
              <w:szCs w:val="22"/>
              <w:highlight w:val="yellow"/>
            </w:rPr>
            <w:t>Klikněte nebo klepněte sem a zadejte text.</w:t>
          </w:r>
        </w:p>
      </w:docPartBody>
    </w:docPart>
    <w:docPart>
      <w:docPartPr>
        <w:name w:val="0ADE51A5001B4BD69306650707128A2F"/>
        <w:category>
          <w:name w:val="Obecné"/>
          <w:gallery w:val="placeholder"/>
        </w:category>
        <w:types>
          <w:type w:val="bbPlcHdr"/>
        </w:types>
        <w:behaviors>
          <w:behavior w:val="content"/>
        </w:behaviors>
        <w:guid w:val="{E18C4809-1A33-4D95-A483-E55189D52133}"/>
      </w:docPartPr>
      <w:docPartBody>
        <w:p w:rsidR="007B5F79" w:rsidRDefault="00B5668B" w:rsidP="00B5668B">
          <w:pPr>
            <w:pStyle w:val="0ADE51A5001B4BD69306650707128A2F1"/>
          </w:pPr>
          <w:r w:rsidRPr="004D3D90">
            <w:rPr>
              <w:rStyle w:val="Zstupntext"/>
              <w:sz w:val="22"/>
              <w:szCs w:val="22"/>
              <w:highlight w:val="yellow"/>
            </w:rPr>
            <w:t>Klikněte nebo klepněte sem a zadejte text.</w:t>
          </w:r>
        </w:p>
      </w:docPartBody>
    </w:docPart>
    <w:docPart>
      <w:docPartPr>
        <w:name w:val="227249F9DD37487490CB57A06CA6CBD3"/>
        <w:category>
          <w:name w:val="Obecné"/>
          <w:gallery w:val="placeholder"/>
        </w:category>
        <w:types>
          <w:type w:val="bbPlcHdr"/>
        </w:types>
        <w:behaviors>
          <w:behavior w:val="content"/>
        </w:behaviors>
        <w:guid w:val="{326AF7BF-D883-4BD8-9A18-FC2D4ED27FF4}"/>
      </w:docPartPr>
      <w:docPartBody>
        <w:p w:rsidR="007B5F79" w:rsidRDefault="00B5668B" w:rsidP="00B5668B">
          <w:pPr>
            <w:pStyle w:val="227249F9DD37487490CB57A06CA6CBD3"/>
          </w:pPr>
          <w:r w:rsidRPr="004D3D90">
            <w:rPr>
              <w:rStyle w:val="Zstupntext"/>
              <w:sz w:val="22"/>
              <w:szCs w:val="22"/>
              <w:highlight w:val="yellow"/>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334D87"/>
    <w:rsid w:val="00376B51"/>
    <w:rsid w:val="0042593A"/>
    <w:rsid w:val="00495FFB"/>
    <w:rsid w:val="004B14D8"/>
    <w:rsid w:val="004B737C"/>
    <w:rsid w:val="00520B6F"/>
    <w:rsid w:val="005572D1"/>
    <w:rsid w:val="00567E67"/>
    <w:rsid w:val="00573322"/>
    <w:rsid w:val="005B5ED0"/>
    <w:rsid w:val="006004B6"/>
    <w:rsid w:val="006932F9"/>
    <w:rsid w:val="007B5F79"/>
    <w:rsid w:val="007B7C57"/>
    <w:rsid w:val="0086146E"/>
    <w:rsid w:val="00877CB2"/>
    <w:rsid w:val="008A4955"/>
    <w:rsid w:val="008C00AE"/>
    <w:rsid w:val="008E2E84"/>
    <w:rsid w:val="00983D84"/>
    <w:rsid w:val="00984660"/>
    <w:rsid w:val="009F7952"/>
    <w:rsid w:val="00A67AAD"/>
    <w:rsid w:val="00AF3AA0"/>
    <w:rsid w:val="00B01BB8"/>
    <w:rsid w:val="00B232DE"/>
    <w:rsid w:val="00B3672A"/>
    <w:rsid w:val="00B5668B"/>
    <w:rsid w:val="00B86D14"/>
    <w:rsid w:val="00B9767A"/>
    <w:rsid w:val="00BA010D"/>
    <w:rsid w:val="00BC0AE2"/>
    <w:rsid w:val="00C167CE"/>
    <w:rsid w:val="00C8730A"/>
    <w:rsid w:val="00C879BF"/>
    <w:rsid w:val="00CE03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668B"/>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8757F7E075AF4A39BED7FBD68999DB101">
    <w:name w:val="8757F7E075AF4A39BED7FBD68999DB10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5555C2C0C0CF4E29ABAFA490178EDB3A1">
    <w:name w:val="5555C2C0C0CF4E29ABAFA490178EDB3A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857542EE38C7497E80547FD636EB25731">
    <w:name w:val="857542EE38C7497E80547FD636EB2573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0ADE51A5001B4BD69306650707128A2F1">
    <w:name w:val="0ADE51A5001B4BD69306650707128A2F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227249F9DD37487490CB57A06CA6CBD3">
    <w:name w:val="227249F9DD37487490CB57A06CA6CBD3"/>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Props1.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2.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4.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5.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15</Pages>
  <Words>4572</Words>
  <Characters>26977</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247</cp:revision>
  <dcterms:created xsi:type="dcterms:W3CDTF">2024-10-15T12:44:00Z</dcterms:created>
  <dcterms:modified xsi:type="dcterms:W3CDTF">2024-11-20T14:45:00Z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