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00D3" w14:textId="288169F5" w:rsidR="00D954CD" w:rsidRPr="004F2D73" w:rsidRDefault="00B43089" w:rsidP="00456952">
      <w:pPr>
        <w:spacing w:before="120" w:after="120" w:line="276" w:lineRule="auto"/>
        <w:contextualSpacing/>
        <w:jc w:val="center"/>
        <w:rPr>
          <w:rFonts w:ascii="Arial" w:hAnsi="Arial" w:cs="Arial"/>
          <w:b/>
          <w:bCs/>
          <w:caps/>
          <w:sz w:val="24"/>
          <w:szCs w:val="24"/>
          <w:lang w:eastAsia="cs-CZ"/>
        </w:rPr>
      </w:pPr>
      <w:r w:rsidRPr="004F2D73">
        <w:rPr>
          <w:rFonts w:ascii="Arial" w:hAnsi="Arial" w:cs="Arial"/>
          <w:b/>
          <w:bCs/>
          <w:caps/>
          <w:sz w:val="24"/>
          <w:szCs w:val="24"/>
          <w:lang w:eastAsia="cs-CZ"/>
        </w:rPr>
        <w:t>RÁMCOVÁ Kupní smlouva</w:t>
      </w:r>
    </w:p>
    <w:p w14:paraId="25DB8EE4" w14:textId="51F00B60" w:rsidR="00417569" w:rsidRPr="004F2D73" w:rsidRDefault="00B43089" w:rsidP="004F2D73">
      <w:pPr>
        <w:pStyle w:val="AKFZFnormln"/>
        <w:spacing w:before="120" w:after="120" w:line="276" w:lineRule="auto"/>
        <w:contextualSpacing/>
        <w:jc w:val="center"/>
        <w:rPr>
          <w:rFonts w:eastAsia="Calibri"/>
          <w:b/>
          <w:bCs/>
          <w:sz w:val="24"/>
          <w:szCs w:val="24"/>
        </w:rPr>
      </w:pPr>
      <w:r w:rsidRPr="004F2D73">
        <w:rPr>
          <w:rFonts w:eastAsia="Calibri"/>
          <w:b/>
          <w:bCs/>
          <w:sz w:val="24"/>
          <w:szCs w:val="24"/>
        </w:rPr>
        <w:t>„</w:t>
      </w:r>
      <w:r w:rsidR="00B50CB2">
        <w:rPr>
          <w:rFonts w:eastAsia="Calibri"/>
          <w:b/>
          <w:bCs/>
          <w:sz w:val="24"/>
          <w:szCs w:val="24"/>
        </w:rPr>
        <w:t>Intravenózní kanyly</w:t>
      </w:r>
      <w:r w:rsidRPr="004F2D73">
        <w:rPr>
          <w:rFonts w:eastAsia="Calibri"/>
          <w:b/>
          <w:bCs/>
          <w:sz w:val="24"/>
          <w:szCs w:val="24"/>
        </w:rPr>
        <w:t>“</w:t>
      </w:r>
    </w:p>
    <w:p w14:paraId="7ED36914" w14:textId="77777777" w:rsidR="00D954CD" w:rsidRPr="004F2D73" w:rsidRDefault="00D954CD" w:rsidP="004F2D73">
      <w:pPr>
        <w:keepNext/>
        <w:spacing w:before="120" w:after="120" w:line="276" w:lineRule="auto"/>
        <w:contextualSpacing/>
        <w:jc w:val="center"/>
        <w:rPr>
          <w:rFonts w:ascii="Arial" w:hAnsi="Arial" w:cs="Arial"/>
          <w:b/>
          <w:bCs/>
          <w:lang w:eastAsia="cs-CZ"/>
        </w:rPr>
      </w:pPr>
    </w:p>
    <w:p w14:paraId="0443C5DA" w14:textId="77777777" w:rsidR="004F2D73" w:rsidRPr="004329CE" w:rsidRDefault="004F2D73" w:rsidP="004F2D73">
      <w:pPr>
        <w:keepNext/>
        <w:tabs>
          <w:tab w:val="left" w:pos="-2410"/>
        </w:tabs>
        <w:spacing w:before="120" w:after="120" w:line="240" w:lineRule="auto"/>
        <w:ind w:left="284" w:hanging="284"/>
        <w:outlineLvl w:val="3"/>
        <w:rPr>
          <w:rFonts w:ascii="Arial" w:hAnsi="Arial" w:cs="Arial"/>
          <w:b/>
          <w:bCs/>
          <w:lang w:eastAsia="cs-CZ"/>
        </w:rPr>
      </w:pPr>
      <w:r>
        <w:rPr>
          <w:rFonts w:ascii="Arial" w:hAnsi="Arial" w:cs="Arial"/>
          <w:b/>
          <w:bCs/>
          <w:lang w:eastAsia="cs-CZ"/>
        </w:rPr>
        <w:t>SMLUVNÍ STRANY</w:t>
      </w:r>
      <w:r w:rsidRPr="004329CE">
        <w:rPr>
          <w:rFonts w:ascii="Arial" w:hAnsi="Arial" w:cs="Arial"/>
          <w:b/>
          <w:bCs/>
          <w:lang w:eastAsia="cs-CZ"/>
        </w:rPr>
        <w:t>:</w:t>
      </w:r>
    </w:p>
    <w:p w14:paraId="3709F299" w14:textId="77777777" w:rsidR="004F2D73" w:rsidRPr="004329CE" w:rsidRDefault="004F2D73" w:rsidP="004F2D73">
      <w:pPr>
        <w:widowControl w:val="0"/>
        <w:numPr>
          <w:ilvl w:val="0"/>
          <w:numId w:val="7"/>
        </w:numPr>
        <w:tabs>
          <w:tab w:val="clear" w:pos="720"/>
          <w:tab w:val="left" w:pos="0"/>
          <w:tab w:val="left" w:pos="1418"/>
        </w:tabs>
        <w:spacing w:after="0" w:line="240" w:lineRule="auto"/>
        <w:ind w:left="357" w:hanging="357"/>
        <w:jc w:val="both"/>
        <w:rPr>
          <w:rFonts w:ascii="Arial" w:hAnsi="Arial" w:cs="Arial"/>
          <w:b/>
          <w:bCs/>
        </w:rPr>
      </w:pPr>
      <w:r w:rsidRPr="004329CE">
        <w:rPr>
          <w:rFonts w:ascii="Arial" w:hAnsi="Arial" w:cs="Arial"/>
          <w:b/>
          <w:bCs/>
        </w:rPr>
        <w:t>Zdravotnická záchranná služba Středočeského kraje, příspěvková organizace</w:t>
      </w:r>
    </w:p>
    <w:p w14:paraId="13AC9D1C" w14:textId="77777777" w:rsidR="004F2D73" w:rsidRPr="004329CE" w:rsidRDefault="004F2D73" w:rsidP="004F2D73">
      <w:pPr>
        <w:tabs>
          <w:tab w:val="left" w:pos="2160"/>
        </w:tabs>
        <w:spacing w:after="0" w:line="240" w:lineRule="auto"/>
        <w:ind w:left="360"/>
        <w:jc w:val="both"/>
        <w:rPr>
          <w:rFonts w:ascii="Arial" w:eastAsia="Batang" w:hAnsi="Arial" w:cs="Arial"/>
        </w:rPr>
      </w:pPr>
      <w:r w:rsidRPr="004329CE">
        <w:rPr>
          <w:rFonts w:ascii="Arial" w:eastAsia="Batang" w:hAnsi="Arial" w:cs="Arial"/>
        </w:rPr>
        <w:t>se sídlem:</w:t>
      </w:r>
      <w:r w:rsidRPr="004329CE">
        <w:rPr>
          <w:rFonts w:ascii="Arial" w:eastAsia="Batang" w:hAnsi="Arial" w:cs="Arial"/>
        </w:rPr>
        <w:tab/>
      </w:r>
      <w:r w:rsidRPr="004329CE">
        <w:rPr>
          <w:rFonts w:ascii="Arial" w:hAnsi="Arial" w:cs="Arial"/>
          <w:lang w:eastAsia="cs-CZ"/>
        </w:rPr>
        <w:t>Vančurova 1544, 272 01 Kladno</w:t>
      </w:r>
      <w:r w:rsidRPr="004329CE">
        <w:rPr>
          <w:rFonts w:ascii="Arial" w:hAnsi="Arial" w:cs="Arial"/>
          <w:color w:val="000000"/>
          <w:lang w:eastAsia="cs-CZ"/>
        </w:rPr>
        <w:tab/>
      </w:r>
    </w:p>
    <w:p w14:paraId="6013F4F1" w14:textId="77777777" w:rsidR="004F2D73" w:rsidRPr="004329CE" w:rsidRDefault="004F2D73" w:rsidP="004F2D73">
      <w:pPr>
        <w:tabs>
          <w:tab w:val="left" w:pos="180"/>
          <w:tab w:val="left" w:pos="2160"/>
          <w:tab w:val="left" w:pos="2977"/>
        </w:tabs>
        <w:spacing w:after="0" w:line="240" w:lineRule="auto"/>
        <w:ind w:left="360"/>
        <w:jc w:val="both"/>
        <w:rPr>
          <w:rFonts w:ascii="Arial" w:eastAsia="Batang" w:hAnsi="Arial" w:cs="Arial"/>
        </w:rPr>
      </w:pPr>
      <w:r w:rsidRPr="004329CE">
        <w:rPr>
          <w:rFonts w:ascii="Arial" w:eastAsia="Batang" w:hAnsi="Arial" w:cs="Arial"/>
        </w:rPr>
        <w:t>zastoupena:</w:t>
      </w:r>
      <w:r w:rsidRPr="004329CE">
        <w:rPr>
          <w:rFonts w:ascii="Arial" w:eastAsia="Batang" w:hAnsi="Arial" w:cs="Arial"/>
        </w:rPr>
        <w:tab/>
        <w:t>MUDr. Pavlem Rusým, ředitelem</w:t>
      </w:r>
    </w:p>
    <w:p w14:paraId="78A89D1C" w14:textId="77777777" w:rsidR="004F2D73" w:rsidRPr="004329CE" w:rsidRDefault="004F2D73" w:rsidP="004F2D73">
      <w:pPr>
        <w:tabs>
          <w:tab w:val="left" w:pos="2160"/>
        </w:tabs>
        <w:spacing w:after="0" w:line="240" w:lineRule="auto"/>
        <w:ind w:left="360"/>
        <w:jc w:val="both"/>
        <w:rPr>
          <w:rFonts w:ascii="Arial" w:eastAsia="Batang" w:hAnsi="Arial" w:cs="Arial"/>
        </w:rPr>
      </w:pPr>
      <w:r w:rsidRPr="004329CE">
        <w:rPr>
          <w:rFonts w:ascii="Arial" w:eastAsia="Batang" w:hAnsi="Arial" w:cs="Arial"/>
        </w:rPr>
        <w:t>IČ</w:t>
      </w:r>
      <w:r>
        <w:rPr>
          <w:rFonts w:ascii="Arial" w:eastAsia="Batang" w:hAnsi="Arial" w:cs="Arial"/>
        </w:rPr>
        <w:t>O</w:t>
      </w:r>
      <w:r w:rsidRPr="004329CE">
        <w:rPr>
          <w:rFonts w:ascii="Arial" w:eastAsia="Batang" w:hAnsi="Arial" w:cs="Arial"/>
        </w:rPr>
        <w:t>:</w:t>
      </w:r>
      <w:r w:rsidRPr="004329CE">
        <w:rPr>
          <w:rFonts w:ascii="Arial" w:eastAsia="Batang" w:hAnsi="Arial" w:cs="Arial"/>
        </w:rPr>
        <w:tab/>
      </w:r>
      <w:r w:rsidRPr="004329CE">
        <w:rPr>
          <w:rFonts w:ascii="Arial" w:hAnsi="Arial" w:cs="Arial"/>
          <w:b/>
          <w:bCs/>
          <w:color w:val="000000"/>
          <w:lang w:eastAsia="cs-CZ"/>
        </w:rPr>
        <w:t>7</w:t>
      </w:r>
      <w:r w:rsidRPr="004329CE">
        <w:rPr>
          <w:rFonts w:ascii="Arial" w:hAnsi="Arial" w:cs="Arial"/>
          <w:color w:val="000000"/>
          <w:lang w:eastAsia="cs-CZ"/>
        </w:rPr>
        <w:t>50 30 926</w:t>
      </w:r>
    </w:p>
    <w:p w14:paraId="77A03A06" w14:textId="77777777" w:rsidR="004F2D73" w:rsidRPr="004329CE" w:rsidRDefault="004F2D73" w:rsidP="004F2D73">
      <w:pPr>
        <w:tabs>
          <w:tab w:val="left" w:pos="2160"/>
        </w:tabs>
        <w:spacing w:after="0" w:line="240" w:lineRule="auto"/>
        <w:ind w:left="360"/>
        <w:jc w:val="both"/>
        <w:rPr>
          <w:rFonts w:ascii="Arial" w:eastAsia="Batang" w:hAnsi="Arial" w:cs="Arial"/>
        </w:rPr>
      </w:pPr>
      <w:r w:rsidRPr="004329CE">
        <w:rPr>
          <w:rFonts w:ascii="Arial" w:eastAsia="Batang" w:hAnsi="Arial" w:cs="Arial"/>
        </w:rPr>
        <w:t>DIČ:</w:t>
      </w:r>
      <w:r w:rsidRPr="004329CE">
        <w:rPr>
          <w:rFonts w:ascii="Arial" w:eastAsia="Batang" w:hAnsi="Arial" w:cs="Arial"/>
        </w:rPr>
        <w:tab/>
        <w:t>nejsme plátci DPH</w:t>
      </w:r>
    </w:p>
    <w:p w14:paraId="58DEE5F3" w14:textId="77777777" w:rsidR="004F2D73" w:rsidRPr="004329CE" w:rsidRDefault="004F2D73" w:rsidP="004F2D73">
      <w:pPr>
        <w:tabs>
          <w:tab w:val="left" w:pos="2160"/>
        </w:tabs>
        <w:spacing w:after="0" w:line="240" w:lineRule="auto"/>
        <w:ind w:left="360"/>
        <w:jc w:val="both"/>
        <w:rPr>
          <w:rFonts w:ascii="Arial" w:eastAsia="Batang" w:hAnsi="Arial" w:cs="Arial"/>
        </w:rPr>
      </w:pPr>
      <w:r>
        <w:rPr>
          <w:rFonts w:ascii="Arial" w:eastAsia="Batang" w:hAnsi="Arial" w:cs="Arial"/>
        </w:rPr>
        <w:t>b</w:t>
      </w:r>
      <w:r w:rsidRPr="004329CE">
        <w:rPr>
          <w:rFonts w:ascii="Arial" w:eastAsia="Batang" w:hAnsi="Arial" w:cs="Arial"/>
        </w:rPr>
        <w:t>ankovní spojení:</w:t>
      </w:r>
      <w:r w:rsidRPr="004329CE">
        <w:rPr>
          <w:rFonts w:ascii="Arial" w:eastAsia="Batang" w:hAnsi="Arial" w:cs="Arial"/>
        </w:rPr>
        <w:tab/>
        <w:t>Česká spořitelna, a.s.</w:t>
      </w:r>
    </w:p>
    <w:p w14:paraId="7A287929" w14:textId="77777777" w:rsidR="004F2D73" w:rsidRPr="004329CE" w:rsidRDefault="004F2D73" w:rsidP="004F2D73">
      <w:pPr>
        <w:tabs>
          <w:tab w:val="left" w:pos="2160"/>
        </w:tabs>
        <w:spacing w:after="0" w:line="240" w:lineRule="auto"/>
        <w:ind w:left="360"/>
        <w:jc w:val="both"/>
        <w:rPr>
          <w:rFonts w:ascii="Arial" w:eastAsia="Batang" w:hAnsi="Arial" w:cs="Arial"/>
        </w:rPr>
      </w:pPr>
      <w:r>
        <w:rPr>
          <w:rFonts w:ascii="Arial" w:eastAsia="Batang" w:hAnsi="Arial" w:cs="Arial"/>
        </w:rPr>
        <w:t>č</w:t>
      </w:r>
      <w:r w:rsidRPr="004329CE">
        <w:rPr>
          <w:rFonts w:ascii="Arial" w:eastAsia="Batang" w:hAnsi="Arial" w:cs="Arial"/>
        </w:rPr>
        <w:t xml:space="preserve">íslo účtu: </w:t>
      </w:r>
      <w:r w:rsidRPr="004329CE">
        <w:rPr>
          <w:rFonts w:ascii="Arial" w:eastAsia="Batang" w:hAnsi="Arial" w:cs="Arial"/>
        </w:rPr>
        <w:tab/>
        <w:t>6522192/0800</w:t>
      </w:r>
    </w:p>
    <w:p w14:paraId="7DBD0A95" w14:textId="77777777" w:rsidR="004F2D73" w:rsidRDefault="004F2D73" w:rsidP="004F2D73">
      <w:pPr>
        <w:tabs>
          <w:tab w:val="left" w:pos="426"/>
          <w:tab w:val="left" w:pos="2977"/>
        </w:tabs>
        <w:spacing w:after="0" w:line="240" w:lineRule="auto"/>
        <w:ind w:left="357"/>
        <w:jc w:val="both"/>
        <w:rPr>
          <w:rFonts w:ascii="Arial" w:eastAsia="Batang" w:hAnsi="Arial" w:cs="Arial"/>
        </w:rPr>
      </w:pPr>
      <w:r w:rsidRPr="004329CE">
        <w:rPr>
          <w:rFonts w:ascii="Arial" w:eastAsia="Batang" w:hAnsi="Arial" w:cs="Arial"/>
        </w:rPr>
        <w:t xml:space="preserve">Zapsána v obchodním rejstříku vedeném Městským soudem v Praze, </w:t>
      </w:r>
      <w:r>
        <w:rPr>
          <w:rFonts w:ascii="Arial" w:eastAsia="Batang" w:hAnsi="Arial" w:cs="Arial"/>
        </w:rPr>
        <w:t>spisová značka</w:t>
      </w:r>
      <w:r w:rsidRPr="004329CE">
        <w:rPr>
          <w:rFonts w:ascii="Arial" w:eastAsia="Batang" w:hAnsi="Arial" w:cs="Arial"/>
        </w:rPr>
        <w:t xml:space="preserve"> </w:t>
      </w:r>
      <w:proofErr w:type="spellStart"/>
      <w:r w:rsidRPr="004329CE">
        <w:rPr>
          <w:rFonts w:ascii="Arial" w:eastAsia="Batang" w:hAnsi="Arial" w:cs="Arial"/>
        </w:rPr>
        <w:t>Pr</w:t>
      </w:r>
      <w:proofErr w:type="spellEnd"/>
      <w:r w:rsidRPr="004329CE">
        <w:rPr>
          <w:rFonts w:ascii="Arial" w:eastAsia="Batang" w:hAnsi="Arial" w:cs="Arial"/>
        </w:rPr>
        <w:t xml:space="preserve"> 976</w:t>
      </w:r>
      <w:r>
        <w:rPr>
          <w:rFonts w:ascii="Arial" w:eastAsia="Batang" w:hAnsi="Arial" w:cs="Arial"/>
        </w:rPr>
        <w:t>.</w:t>
      </w:r>
    </w:p>
    <w:p w14:paraId="584BFD86" w14:textId="77777777" w:rsidR="004F2D73" w:rsidRPr="004329CE" w:rsidRDefault="004F2D73" w:rsidP="004F2D73">
      <w:pPr>
        <w:tabs>
          <w:tab w:val="left" w:pos="426"/>
          <w:tab w:val="left" w:pos="2977"/>
        </w:tabs>
        <w:spacing w:after="0" w:line="240" w:lineRule="auto"/>
        <w:ind w:left="357"/>
        <w:jc w:val="both"/>
        <w:rPr>
          <w:rFonts w:ascii="Arial" w:eastAsia="Batang" w:hAnsi="Arial" w:cs="Arial"/>
        </w:rPr>
      </w:pPr>
      <w:r>
        <w:rPr>
          <w:rFonts w:ascii="Arial" w:eastAsia="Batang" w:hAnsi="Arial" w:cs="Arial"/>
        </w:rPr>
        <w:t xml:space="preserve">datová schránka: </w:t>
      </w:r>
      <w:proofErr w:type="spellStart"/>
      <w:r>
        <w:rPr>
          <w:rFonts w:ascii="Arial" w:eastAsia="Batang" w:hAnsi="Arial" w:cs="Arial"/>
        </w:rPr>
        <w:t>wmjmahj</w:t>
      </w:r>
      <w:proofErr w:type="spellEnd"/>
    </w:p>
    <w:p w14:paraId="7649E035" w14:textId="77777777" w:rsidR="004F2D73" w:rsidRPr="0043536C" w:rsidRDefault="004F2D73" w:rsidP="004F2D73">
      <w:pPr>
        <w:tabs>
          <w:tab w:val="left" w:pos="708"/>
          <w:tab w:val="left" w:pos="1418"/>
        </w:tabs>
        <w:spacing w:after="0" w:line="240" w:lineRule="auto"/>
        <w:ind w:left="357"/>
        <w:jc w:val="both"/>
        <w:rPr>
          <w:rFonts w:ascii="Arial" w:hAnsi="Arial" w:cs="Arial"/>
          <w:sz w:val="20"/>
        </w:rPr>
      </w:pPr>
    </w:p>
    <w:p w14:paraId="0B2B4BFD" w14:textId="77777777" w:rsidR="004F2D73" w:rsidRPr="004329CE" w:rsidRDefault="004F2D73" w:rsidP="004F2D73">
      <w:pPr>
        <w:tabs>
          <w:tab w:val="left" w:pos="708"/>
          <w:tab w:val="left" w:pos="1418"/>
        </w:tabs>
        <w:spacing w:after="0" w:line="240" w:lineRule="auto"/>
        <w:ind w:left="357"/>
        <w:jc w:val="both"/>
        <w:rPr>
          <w:rFonts w:ascii="Arial" w:hAnsi="Arial" w:cs="Arial"/>
        </w:rPr>
      </w:pPr>
      <w:r w:rsidRPr="004329CE">
        <w:rPr>
          <w:rFonts w:ascii="Arial" w:hAnsi="Arial" w:cs="Arial"/>
        </w:rPr>
        <w:t>(dále jen „</w:t>
      </w:r>
      <w:r w:rsidRPr="004329CE">
        <w:rPr>
          <w:rFonts w:ascii="Arial" w:hAnsi="Arial" w:cs="Arial"/>
          <w:b/>
          <w:bCs/>
        </w:rPr>
        <w:t>kupující</w:t>
      </w:r>
      <w:r w:rsidRPr="004329CE">
        <w:rPr>
          <w:rFonts w:ascii="Arial" w:hAnsi="Arial" w:cs="Arial"/>
        </w:rPr>
        <w:t>“)</w:t>
      </w:r>
    </w:p>
    <w:p w14:paraId="170EF0C5" w14:textId="77777777" w:rsidR="004F2D73" w:rsidRPr="0043536C" w:rsidRDefault="004F2D73" w:rsidP="004F2D73">
      <w:pPr>
        <w:spacing w:after="0" w:line="240" w:lineRule="auto"/>
        <w:ind w:left="360"/>
        <w:jc w:val="both"/>
        <w:rPr>
          <w:rFonts w:ascii="Arial" w:eastAsia="Batang" w:hAnsi="Arial" w:cs="Arial"/>
          <w:iCs/>
          <w:sz w:val="20"/>
        </w:rPr>
      </w:pPr>
    </w:p>
    <w:p w14:paraId="33377076" w14:textId="77777777" w:rsidR="004F2D73" w:rsidRPr="004329CE" w:rsidRDefault="004F2D73" w:rsidP="004F2D73">
      <w:pPr>
        <w:tabs>
          <w:tab w:val="left" w:pos="2835"/>
          <w:tab w:val="center" w:pos="4536"/>
          <w:tab w:val="right" w:pos="9072"/>
        </w:tabs>
        <w:spacing w:after="0" w:line="240" w:lineRule="auto"/>
        <w:ind w:left="360"/>
        <w:rPr>
          <w:rFonts w:ascii="Arial" w:hAnsi="Arial" w:cs="Arial"/>
        </w:rPr>
      </w:pPr>
      <w:r w:rsidRPr="004329CE">
        <w:rPr>
          <w:rFonts w:ascii="Arial" w:hAnsi="Arial" w:cs="Arial"/>
        </w:rPr>
        <w:t>a</w:t>
      </w:r>
    </w:p>
    <w:p w14:paraId="70E22FDD" w14:textId="77777777" w:rsidR="004F2D73" w:rsidRPr="0043536C" w:rsidRDefault="004F2D73" w:rsidP="004F2D73">
      <w:pPr>
        <w:tabs>
          <w:tab w:val="left" w:pos="2835"/>
          <w:tab w:val="center" w:pos="4536"/>
          <w:tab w:val="right" w:pos="9072"/>
        </w:tabs>
        <w:spacing w:after="0" w:line="240" w:lineRule="auto"/>
        <w:rPr>
          <w:rFonts w:ascii="Arial" w:hAnsi="Arial" w:cs="Arial"/>
          <w:sz w:val="20"/>
        </w:rPr>
      </w:pPr>
    </w:p>
    <w:p w14:paraId="305318B0" w14:textId="77777777" w:rsidR="004F2D73" w:rsidRPr="004329CE" w:rsidRDefault="004F2D73" w:rsidP="004F2D73">
      <w:pPr>
        <w:spacing w:after="0" w:line="240" w:lineRule="auto"/>
        <w:jc w:val="both"/>
        <w:rPr>
          <w:rFonts w:ascii="Arial" w:eastAsia="Batang" w:hAnsi="Arial" w:cs="Arial"/>
        </w:rPr>
      </w:pPr>
      <w:r w:rsidRPr="004329CE">
        <w:rPr>
          <w:rFonts w:ascii="Arial" w:eastAsia="Batang" w:hAnsi="Arial" w:cs="Arial"/>
          <w:b/>
          <w:bCs/>
        </w:rPr>
        <w:t xml:space="preserve">2.   </w:t>
      </w:r>
      <w:r w:rsidRPr="004329CE">
        <w:rPr>
          <w:rFonts w:ascii="Arial" w:eastAsia="Batang" w:hAnsi="Arial" w:cs="Arial"/>
          <w:b/>
          <w:bCs/>
          <w:highlight w:val="cyan"/>
        </w:rPr>
        <w:t>Obchodní</w:t>
      </w:r>
      <w:r w:rsidRPr="004329CE">
        <w:rPr>
          <w:rFonts w:ascii="Arial" w:eastAsia="Batang" w:hAnsi="Arial" w:cs="Arial"/>
          <w:highlight w:val="cyan"/>
        </w:rPr>
        <w:t xml:space="preserve"> </w:t>
      </w:r>
      <w:r w:rsidRPr="004329CE">
        <w:rPr>
          <w:rFonts w:ascii="Arial" w:eastAsia="Batang" w:hAnsi="Arial" w:cs="Arial"/>
          <w:b/>
          <w:bCs/>
          <w:highlight w:val="cyan"/>
        </w:rPr>
        <w:t>firma</w:t>
      </w:r>
    </w:p>
    <w:p w14:paraId="7EE6E4E3"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sidRPr="004329CE">
        <w:rPr>
          <w:rFonts w:ascii="Arial" w:eastAsia="Batang" w:hAnsi="Arial" w:cs="Arial"/>
        </w:rPr>
        <w:t>se sídlem:</w:t>
      </w:r>
      <w:r w:rsidRPr="004329CE">
        <w:rPr>
          <w:rFonts w:ascii="Arial" w:hAnsi="Arial" w:cs="Arial"/>
          <w:lang w:eastAsia="cs-CZ"/>
        </w:rPr>
        <w:t xml:space="preserve"> </w:t>
      </w:r>
      <w:r w:rsidRPr="004329CE">
        <w:rPr>
          <w:rFonts w:ascii="Arial" w:hAnsi="Arial" w:cs="Arial"/>
          <w:highlight w:val="cyan"/>
          <w:lang w:eastAsia="cs-CZ"/>
        </w:rPr>
        <w:t>[DOPLNÍ ÚČASTNÍK]</w:t>
      </w:r>
    </w:p>
    <w:p w14:paraId="7AE7C735" w14:textId="77777777" w:rsidR="004F2D73" w:rsidRPr="004329CE" w:rsidRDefault="004F2D73" w:rsidP="004F2D73">
      <w:pPr>
        <w:tabs>
          <w:tab w:val="left" w:pos="426"/>
          <w:tab w:val="left" w:pos="2977"/>
        </w:tabs>
        <w:spacing w:after="0" w:line="240" w:lineRule="auto"/>
        <w:jc w:val="both"/>
        <w:rPr>
          <w:rFonts w:ascii="Arial" w:eastAsia="Batang" w:hAnsi="Arial" w:cs="Arial"/>
        </w:rPr>
      </w:pPr>
      <w:r w:rsidRPr="004329CE">
        <w:rPr>
          <w:rFonts w:ascii="Arial" w:eastAsia="Batang" w:hAnsi="Arial" w:cs="Arial"/>
        </w:rPr>
        <w:t xml:space="preserve">      zastoupena: </w:t>
      </w:r>
      <w:r w:rsidRPr="004329CE">
        <w:rPr>
          <w:rFonts w:ascii="Arial" w:hAnsi="Arial" w:cs="Arial"/>
          <w:highlight w:val="cyan"/>
          <w:lang w:eastAsia="cs-CZ"/>
        </w:rPr>
        <w:t>[DOPLNÍ ÚČASTNÍK]</w:t>
      </w:r>
    </w:p>
    <w:p w14:paraId="28D22814"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sidRPr="004329CE">
        <w:rPr>
          <w:rFonts w:ascii="Arial" w:eastAsia="Batang" w:hAnsi="Arial" w:cs="Arial"/>
        </w:rPr>
        <w:t>IČ</w:t>
      </w:r>
      <w:r>
        <w:rPr>
          <w:rFonts w:ascii="Arial" w:eastAsia="Batang" w:hAnsi="Arial" w:cs="Arial"/>
        </w:rPr>
        <w:t>O</w:t>
      </w:r>
      <w:r w:rsidRPr="004329CE">
        <w:rPr>
          <w:rFonts w:ascii="Arial" w:eastAsia="Batang" w:hAnsi="Arial" w:cs="Arial"/>
        </w:rPr>
        <w:t xml:space="preserve">: </w:t>
      </w:r>
      <w:r w:rsidRPr="004329CE">
        <w:rPr>
          <w:rFonts w:ascii="Arial" w:hAnsi="Arial" w:cs="Arial"/>
          <w:highlight w:val="cyan"/>
          <w:lang w:eastAsia="cs-CZ"/>
        </w:rPr>
        <w:t>[DOPLNÍ ÚČASTNÍK]</w:t>
      </w:r>
    </w:p>
    <w:p w14:paraId="2158496E"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sidRPr="004329CE">
        <w:rPr>
          <w:rFonts w:ascii="Arial" w:eastAsia="Batang" w:hAnsi="Arial" w:cs="Arial"/>
        </w:rPr>
        <w:t xml:space="preserve">DIČ: </w:t>
      </w:r>
      <w:r w:rsidRPr="004329CE">
        <w:rPr>
          <w:rFonts w:ascii="Arial" w:hAnsi="Arial" w:cs="Arial"/>
          <w:highlight w:val="cyan"/>
          <w:lang w:eastAsia="cs-CZ"/>
        </w:rPr>
        <w:t>[DOPLNÍ ÚČASTNÍK]</w:t>
      </w:r>
    </w:p>
    <w:p w14:paraId="5305C359"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Pr>
          <w:rFonts w:ascii="Arial" w:eastAsia="Batang" w:hAnsi="Arial" w:cs="Arial"/>
        </w:rPr>
        <w:t>b</w:t>
      </w:r>
      <w:r w:rsidRPr="004329CE">
        <w:rPr>
          <w:rFonts w:ascii="Arial" w:eastAsia="Batang" w:hAnsi="Arial" w:cs="Arial"/>
        </w:rPr>
        <w:t xml:space="preserve">ankovní spojení: </w:t>
      </w:r>
      <w:r w:rsidRPr="004329CE">
        <w:rPr>
          <w:rFonts w:ascii="Arial" w:hAnsi="Arial" w:cs="Arial"/>
          <w:highlight w:val="cyan"/>
          <w:lang w:eastAsia="cs-CZ"/>
        </w:rPr>
        <w:t>[DOPLNÍ ÚČASTNÍK]</w:t>
      </w:r>
    </w:p>
    <w:p w14:paraId="1F2404A0"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Pr>
          <w:rFonts w:ascii="Arial" w:eastAsia="Batang" w:hAnsi="Arial" w:cs="Arial"/>
        </w:rPr>
        <w:t>č</w:t>
      </w:r>
      <w:r w:rsidRPr="004329CE">
        <w:rPr>
          <w:rFonts w:ascii="Arial" w:eastAsia="Batang" w:hAnsi="Arial" w:cs="Arial"/>
        </w:rPr>
        <w:t xml:space="preserve">íslo účtu: </w:t>
      </w:r>
      <w:r w:rsidRPr="004329CE">
        <w:rPr>
          <w:rFonts w:ascii="Arial" w:hAnsi="Arial" w:cs="Arial"/>
          <w:highlight w:val="cyan"/>
          <w:lang w:eastAsia="cs-CZ"/>
        </w:rPr>
        <w:t>[DOPLNÍ ÚČASTNÍK]</w:t>
      </w:r>
    </w:p>
    <w:p w14:paraId="43D2390E" w14:textId="77777777" w:rsidR="004F2D73" w:rsidRDefault="004F2D73" w:rsidP="004F2D73">
      <w:pPr>
        <w:tabs>
          <w:tab w:val="left" w:pos="426"/>
          <w:tab w:val="left" w:pos="2977"/>
        </w:tabs>
        <w:spacing w:after="0" w:line="240" w:lineRule="auto"/>
        <w:ind w:left="357"/>
        <w:jc w:val="both"/>
        <w:rPr>
          <w:rFonts w:ascii="Arial" w:hAnsi="Arial" w:cs="Arial"/>
          <w:lang w:eastAsia="cs-CZ"/>
        </w:rPr>
      </w:pPr>
      <w:r w:rsidRPr="004329CE">
        <w:rPr>
          <w:rFonts w:ascii="Arial" w:eastAsia="Batang" w:hAnsi="Arial" w:cs="Arial"/>
        </w:rPr>
        <w:t xml:space="preserve">Zapsána v obchodním rejstříku vedeném </w:t>
      </w:r>
      <w:r w:rsidRPr="004329CE">
        <w:rPr>
          <w:rFonts w:ascii="Arial" w:hAnsi="Arial" w:cs="Arial"/>
          <w:highlight w:val="cyan"/>
          <w:lang w:eastAsia="cs-CZ"/>
        </w:rPr>
        <w:t>[DOPLNÍ ÚČASTNÍK]</w:t>
      </w:r>
      <w:r w:rsidRPr="004329CE">
        <w:rPr>
          <w:rFonts w:ascii="Arial" w:eastAsia="Batang" w:hAnsi="Arial" w:cs="Arial"/>
        </w:rPr>
        <w:t xml:space="preserve"> soudem v </w:t>
      </w:r>
      <w:r w:rsidRPr="004329CE">
        <w:rPr>
          <w:rFonts w:ascii="Arial" w:hAnsi="Arial" w:cs="Arial"/>
          <w:highlight w:val="cyan"/>
          <w:lang w:eastAsia="cs-CZ"/>
        </w:rPr>
        <w:t>[DOPLNÍ ÚČASTNÍK]</w:t>
      </w:r>
      <w:r w:rsidRPr="004329CE">
        <w:rPr>
          <w:rFonts w:ascii="Arial" w:eastAsia="Batang" w:hAnsi="Arial" w:cs="Arial"/>
        </w:rPr>
        <w:t xml:space="preserve">, </w:t>
      </w:r>
      <w:r>
        <w:rPr>
          <w:rFonts w:ascii="Arial" w:eastAsia="Batang" w:hAnsi="Arial" w:cs="Arial"/>
        </w:rPr>
        <w:t>spisová značka</w:t>
      </w:r>
      <w:r w:rsidRPr="004329CE">
        <w:rPr>
          <w:rFonts w:ascii="Arial" w:eastAsia="Batang" w:hAnsi="Arial" w:cs="Arial"/>
        </w:rPr>
        <w:t xml:space="preserve"> </w:t>
      </w:r>
      <w:r w:rsidRPr="004329CE">
        <w:rPr>
          <w:rFonts w:ascii="Arial" w:hAnsi="Arial" w:cs="Arial"/>
          <w:highlight w:val="cyan"/>
          <w:lang w:eastAsia="cs-CZ"/>
        </w:rPr>
        <w:t>[DOPLNÍ ÚČASTNÍK]</w:t>
      </w:r>
    </w:p>
    <w:p w14:paraId="72E39A23" w14:textId="77777777" w:rsidR="004F2D73" w:rsidRPr="004329CE" w:rsidRDefault="004F2D73" w:rsidP="004F2D73">
      <w:pPr>
        <w:tabs>
          <w:tab w:val="left" w:pos="426"/>
          <w:tab w:val="left" w:pos="2977"/>
        </w:tabs>
        <w:spacing w:after="0" w:line="240" w:lineRule="auto"/>
        <w:ind w:left="360"/>
        <w:jc w:val="both"/>
        <w:rPr>
          <w:rFonts w:ascii="Arial" w:eastAsia="Batang" w:hAnsi="Arial" w:cs="Arial"/>
        </w:rPr>
      </w:pPr>
      <w:r>
        <w:rPr>
          <w:rFonts w:ascii="Arial" w:hAnsi="Arial" w:cs="Arial"/>
          <w:lang w:eastAsia="cs-CZ"/>
        </w:rPr>
        <w:t xml:space="preserve">datová schránka: </w:t>
      </w:r>
      <w:r w:rsidRPr="004329CE">
        <w:rPr>
          <w:rFonts w:ascii="Arial" w:hAnsi="Arial" w:cs="Arial"/>
          <w:highlight w:val="cyan"/>
          <w:lang w:eastAsia="cs-CZ"/>
        </w:rPr>
        <w:t>[DOPLNÍ ÚČASTNÍK]</w:t>
      </w:r>
    </w:p>
    <w:p w14:paraId="209D1891" w14:textId="77777777" w:rsidR="004F2D73" w:rsidRPr="0043536C" w:rsidRDefault="004F2D73" w:rsidP="004F2D73">
      <w:pPr>
        <w:tabs>
          <w:tab w:val="left" w:pos="708"/>
          <w:tab w:val="left" w:pos="1418"/>
        </w:tabs>
        <w:spacing w:after="0" w:line="240" w:lineRule="auto"/>
        <w:ind w:left="357"/>
        <w:jc w:val="both"/>
        <w:rPr>
          <w:rFonts w:ascii="Arial" w:hAnsi="Arial" w:cs="Arial"/>
          <w:iCs/>
          <w:sz w:val="20"/>
        </w:rPr>
      </w:pPr>
    </w:p>
    <w:p w14:paraId="45C44339" w14:textId="77777777" w:rsidR="004F2D73" w:rsidRPr="004329CE" w:rsidRDefault="004F2D73" w:rsidP="004F2D73">
      <w:pPr>
        <w:tabs>
          <w:tab w:val="left" w:pos="708"/>
          <w:tab w:val="left" w:pos="1418"/>
        </w:tabs>
        <w:spacing w:after="0" w:line="240" w:lineRule="auto"/>
        <w:ind w:left="357"/>
        <w:jc w:val="both"/>
        <w:rPr>
          <w:rFonts w:ascii="Arial" w:hAnsi="Arial" w:cs="Arial"/>
        </w:rPr>
      </w:pPr>
      <w:r w:rsidRPr="004329CE">
        <w:rPr>
          <w:rFonts w:ascii="Arial" w:hAnsi="Arial" w:cs="Arial"/>
        </w:rPr>
        <w:t>(dále jen „</w:t>
      </w:r>
      <w:r w:rsidRPr="004329CE">
        <w:rPr>
          <w:rFonts w:ascii="Arial" w:hAnsi="Arial" w:cs="Arial"/>
          <w:b/>
          <w:bCs/>
        </w:rPr>
        <w:t>prodávající</w:t>
      </w:r>
      <w:r w:rsidRPr="004329CE">
        <w:rPr>
          <w:rFonts w:ascii="Arial" w:hAnsi="Arial" w:cs="Arial"/>
        </w:rPr>
        <w:t xml:space="preserve">“) </w:t>
      </w:r>
    </w:p>
    <w:p w14:paraId="1553C5AA" w14:textId="77777777" w:rsidR="004F2D73" w:rsidRPr="0043536C" w:rsidRDefault="004F2D73" w:rsidP="004F2D73">
      <w:pPr>
        <w:tabs>
          <w:tab w:val="left" w:pos="708"/>
          <w:tab w:val="left" w:pos="1418"/>
        </w:tabs>
        <w:spacing w:after="0" w:line="240" w:lineRule="auto"/>
        <w:ind w:left="357"/>
        <w:jc w:val="both"/>
        <w:rPr>
          <w:rFonts w:ascii="Arial" w:hAnsi="Arial" w:cs="Arial"/>
          <w:sz w:val="20"/>
        </w:rPr>
      </w:pPr>
    </w:p>
    <w:p w14:paraId="49D2CA12" w14:textId="77777777" w:rsidR="004F2D73" w:rsidRPr="004329CE" w:rsidRDefault="004F2D73" w:rsidP="004F2D73">
      <w:pPr>
        <w:tabs>
          <w:tab w:val="left" w:pos="708"/>
          <w:tab w:val="left" w:pos="1418"/>
        </w:tabs>
        <w:spacing w:after="0" w:line="240" w:lineRule="auto"/>
        <w:ind w:left="357"/>
        <w:jc w:val="both"/>
        <w:rPr>
          <w:rFonts w:ascii="Arial" w:hAnsi="Arial" w:cs="Arial"/>
        </w:rPr>
      </w:pPr>
      <w:r w:rsidRPr="004329CE">
        <w:rPr>
          <w:rFonts w:ascii="Arial" w:hAnsi="Arial" w:cs="Arial"/>
        </w:rPr>
        <w:t>(prodávající a kupující dále společně označeni rovněž jako „</w:t>
      </w:r>
      <w:r w:rsidRPr="004329CE">
        <w:rPr>
          <w:rFonts w:ascii="Arial" w:hAnsi="Arial" w:cs="Arial"/>
          <w:b/>
          <w:bCs/>
        </w:rPr>
        <w:t>smluvní strany</w:t>
      </w:r>
      <w:r w:rsidRPr="004329CE">
        <w:rPr>
          <w:rFonts w:ascii="Arial" w:hAnsi="Arial" w:cs="Arial"/>
        </w:rPr>
        <w:t>“)</w:t>
      </w:r>
    </w:p>
    <w:p w14:paraId="369F0109" w14:textId="77777777" w:rsidR="004F2D73" w:rsidRPr="0043536C" w:rsidRDefault="004F2D73" w:rsidP="004F2D73">
      <w:pPr>
        <w:tabs>
          <w:tab w:val="left" w:pos="708"/>
          <w:tab w:val="left" w:pos="1418"/>
        </w:tabs>
        <w:spacing w:after="0" w:line="240" w:lineRule="auto"/>
        <w:ind w:left="357"/>
        <w:jc w:val="both"/>
        <w:rPr>
          <w:rFonts w:ascii="Arial" w:hAnsi="Arial" w:cs="Arial"/>
          <w:iCs/>
          <w:sz w:val="20"/>
        </w:rPr>
      </w:pPr>
    </w:p>
    <w:p w14:paraId="0CF790B6" w14:textId="77777777" w:rsidR="004F2D73" w:rsidRPr="004329CE" w:rsidRDefault="004F2D73" w:rsidP="004F2D73">
      <w:pPr>
        <w:tabs>
          <w:tab w:val="left" w:pos="708"/>
          <w:tab w:val="left" w:pos="1418"/>
        </w:tabs>
        <w:spacing w:after="0" w:line="240" w:lineRule="auto"/>
        <w:ind w:left="357"/>
        <w:jc w:val="center"/>
        <w:rPr>
          <w:rFonts w:ascii="Arial" w:hAnsi="Arial" w:cs="Arial"/>
        </w:rPr>
      </w:pPr>
      <w:r w:rsidRPr="004329CE">
        <w:rPr>
          <w:rFonts w:ascii="Arial" w:hAnsi="Arial" w:cs="Arial"/>
        </w:rPr>
        <w:t>uzavírají níže uvedené dne, měsíce a roku dle ustanovení § 2079 a násl. zákona č. 89/2012 Sb., občanský zákoník, ve znění pozdějších předpisů (dále jen „občanský zákoník“), tuto</w:t>
      </w:r>
    </w:p>
    <w:p w14:paraId="7464973F" w14:textId="77777777" w:rsidR="00D954CD" w:rsidRPr="004F2D73" w:rsidRDefault="00D954CD" w:rsidP="004F2D73">
      <w:pPr>
        <w:tabs>
          <w:tab w:val="left" w:pos="708"/>
          <w:tab w:val="left" w:pos="1418"/>
        </w:tabs>
        <w:spacing w:before="120" w:after="120" w:line="276" w:lineRule="auto"/>
        <w:ind w:left="357"/>
        <w:contextualSpacing/>
        <w:jc w:val="center"/>
        <w:rPr>
          <w:rFonts w:ascii="Arial" w:hAnsi="Arial" w:cs="Arial"/>
        </w:rPr>
      </w:pPr>
    </w:p>
    <w:p w14:paraId="520B4293" w14:textId="77777777" w:rsidR="00D954CD" w:rsidRPr="004F2D73" w:rsidRDefault="00B43089" w:rsidP="004F2D73">
      <w:pPr>
        <w:tabs>
          <w:tab w:val="left" w:pos="708"/>
          <w:tab w:val="left" w:pos="1418"/>
        </w:tabs>
        <w:spacing w:before="120" w:after="120" w:line="276" w:lineRule="auto"/>
        <w:ind w:left="357"/>
        <w:contextualSpacing/>
        <w:jc w:val="center"/>
        <w:rPr>
          <w:rFonts w:ascii="Arial" w:hAnsi="Arial" w:cs="Arial"/>
          <w:i/>
          <w:iCs/>
        </w:rPr>
      </w:pPr>
      <w:r w:rsidRPr="004F2D73">
        <w:rPr>
          <w:rFonts w:ascii="Arial" w:hAnsi="Arial" w:cs="Arial"/>
          <w:i/>
          <w:iCs/>
        </w:rPr>
        <w:t xml:space="preserve"> rámcovou kupní smlouvu</w:t>
      </w:r>
    </w:p>
    <w:p w14:paraId="1505D074" w14:textId="77777777" w:rsidR="00D954CD" w:rsidRPr="004F2D73" w:rsidRDefault="00B43089" w:rsidP="004F2D73">
      <w:pPr>
        <w:tabs>
          <w:tab w:val="left" w:pos="708"/>
          <w:tab w:val="left" w:pos="1418"/>
        </w:tabs>
        <w:spacing w:before="120" w:after="120" w:line="276" w:lineRule="auto"/>
        <w:ind w:left="357"/>
        <w:contextualSpacing/>
        <w:jc w:val="center"/>
        <w:rPr>
          <w:rFonts w:ascii="Arial" w:hAnsi="Arial" w:cs="Arial"/>
        </w:rPr>
      </w:pPr>
      <w:r w:rsidRPr="004F2D73">
        <w:rPr>
          <w:rFonts w:ascii="Arial" w:hAnsi="Arial" w:cs="Arial"/>
        </w:rPr>
        <w:t>(dále jen „</w:t>
      </w:r>
      <w:r w:rsidRPr="004F2D73">
        <w:rPr>
          <w:rFonts w:ascii="Arial" w:hAnsi="Arial" w:cs="Arial"/>
          <w:b/>
          <w:bCs/>
        </w:rPr>
        <w:t>smlouva</w:t>
      </w:r>
      <w:r w:rsidRPr="004F2D73">
        <w:rPr>
          <w:rFonts w:ascii="Arial" w:hAnsi="Arial" w:cs="Arial"/>
        </w:rPr>
        <w:t>“).</w:t>
      </w:r>
    </w:p>
    <w:p w14:paraId="1B1ABDD2" w14:textId="77777777" w:rsidR="00D954CD" w:rsidRPr="004F2D73" w:rsidRDefault="00D954CD" w:rsidP="004F2D73">
      <w:pPr>
        <w:spacing w:before="120" w:after="120" w:line="276" w:lineRule="auto"/>
        <w:ind w:left="1080"/>
        <w:contextualSpacing/>
        <w:jc w:val="both"/>
        <w:rPr>
          <w:rFonts w:ascii="Arial" w:hAnsi="Arial" w:cs="Arial"/>
          <w:b/>
          <w:bCs/>
          <w:lang w:eastAsia="cs-CZ"/>
        </w:rPr>
      </w:pPr>
    </w:p>
    <w:p w14:paraId="6BF0E64C" w14:textId="77777777" w:rsidR="00D954CD" w:rsidRPr="004F2D73" w:rsidRDefault="00D954CD" w:rsidP="004F2D73">
      <w:pPr>
        <w:spacing w:before="120" w:after="120" w:line="276" w:lineRule="auto"/>
        <w:ind w:left="1080"/>
        <w:contextualSpacing/>
        <w:jc w:val="center"/>
        <w:rPr>
          <w:rFonts w:ascii="Arial" w:hAnsi="Arial" w:cs="Arial"/>
          <w:b/>
          <w:bCs/>
          <w:lang w:eastAsia="cs-CZ"/>
        </w:rPr>
      </w:pPr>
    </w:p>
    <w:p w14:paraId="13BFD69E" w14:textId="70B159CE" w:rsidR="00D954CD" w:rsidRPr="004F2D73" w:rsidRDefault="004F2D73" w:rsidP="004F2D73">
      <w:pPr>
        <w:spacing w:before="120" w:after="120" w:line="276" w:lineRule="auto"/>
        <w:contextualSpacing/>
        <w:jc w:val="center"/>
        <w:rPr>
          <w:rFonts w:ascii="Arial" w:hAnsi="Arial" w:cs="Arial"/>
          <w:b/>
          <w:bCs/>
          <w:lang w:eastAsia="cs-CZ"/>
        </w:rPr>
      </w:pPr>
      <w:r>
        <w:rPr>
          <w:rFonts w:ascii="Arial" w:hAnsi="Arial" w:cs="Arial"/>
          <w:b/>
          <w:bCs/>
          <w:lang w:eastAsia="cs-CZ"/>
        </w:rPr>
        <w:t>PREAMBULE</w:t>
      </w:r>
    </w:p>
    <w:p w14:paraId="4C8DE6A8" w14:textId="29A49AEC" w:rsidR="004F2D73" w:rsidRDefault="004F2D73" w:rsidP="004F2D73">
      <w:pPr>
        <w:pStyle w:val="AKFZFnormln"/>
        <w:spacing w:before="120" w:after="120" w:line="276" w:lineRule="auto"/>
        <w:rPr>
          <w:lang w:eastAsia="cs-CZ"/>
        </w:rPr>
      </w:pPr>
      <w:r w:rsidRPr="004329CE">
        <w:rPr>
          <w:lang w:eastAsia="cs-CZ"/>
        </w:rPr>
        <w:t xml:space="preserve">Podkladem pro uzavření této smlouvy je nabídka prodávajícího ze dne </w:t>
      </w:r>
      <w:r w:rsidRPr="004329CE">
        <w:rPr>
          <w:highlight w:val="cyan"/>
          <w:lang w:eastAsia="cs-CZ"/>
        </w:rPr>
        <w:t>[DOPLNÍ ÚČASTNÍK]</w:t>
      </w:r>
      <w:r w:rsidRPr="004329CE">
        <w:rPr>
          <w:lang w:eastAsia="cs-CZ"/>
        </w:rPr>
        <w:t xml:space="preserve"> (dále jen „</w:t>
      </w:r>
      <w:r w:rsidRPr="004329CE">
        <w:rPr>
          <w:b/>
          <w:bCs/>
          <w:lang w:eastAsia="cs-CZ"/>
        </w:rPr>
        <w:t>nabídka</w:t>
      </w:r>
      <w:r>
        <w:rPr>
          <w:lang w:eastAsia="cs-CZ"/>
        </w:rPr>
        <w:t>“) podaná ve výběrovém</w:t>
      </w:r>
      <w:r w:rsidRPr="004329CE">
        <w:rPr>
          <w:lang w:eastAsia="cs-CZ"/>
        </w:rPr>
        <w:t xml:space="preserve"> řízení na veřejnou zakázku malého rozsahu nazvaném „</w:t>
      </w:r>
      <w:r w:rsidR="00B50CB2">
        <w:rPr>
          <w:lang w:eastAsia="cs-CZ"/>
        </w:rPr>
        <w:t>Intravenózní kanyly</w:t>
      </w:r>
      <w:r>
        <w:rPr>
          <w:lang w:eastAsia="cs-CZ"/>
        </w:rPr>
        <w:t xml:space="preserve">“ </w:t>
      </w:r>
      <w:r w:rsidRPr="004329CE">
        <w:rPr>
          <w:lang w:eastAsia="cs-CZ"/>
        </w:rPr>
        <w:t>(dále jen „</w:t>
      </w:r>
      <w:r>
        <w:rPr>
          <w:b/>
          <w:bCs/>
          <w:lang w:eastAsia="cs-CZ"/>
        </w:rPr>
        <w:t>výběrové</w:t>
      </w:r>
      <w:r w:rsidRPr="004329CE">
        <w:rPr>
          <w:b/>
          <w:bCs/>
          <w:lang w:eastAsia="cs-CZ"/>
        </w:rPr>
        <w:t xml:space="preserve"> řízení</w:t>
      </w:r>
      <w:r w:rsidRPr="004329CE">
        <w:rPr>
          <w:lang w:eastAsia="cs-CZ"/>
        </w:rPr>
        <w:t xml:space="preserve">“), zadávané v souladu s § 27, </w:t>
      </w:r>
      <w:r w:rsidRPr="004329CE">
        <w:rPr>
          <w:lang w:eastAsia="cs-CZ"/>
        </w:rPr>
        <w:lastRenderedPageBreak/>
        <w:t xml:space="preserve">písm. a) a § 31 zákona č. 134/2016 Sb., o zadávání veřejných zakázek, ve znění pozdějších předpisů (dále jen </w:t>
      </w:r>
      <w:r w:rsidRPr="004329CE">
        <w:rPr>
          <w:b/>
          <w:lang w:eastAsia="cs-CZ"/>
        </w:rPr>
        <w:t>„ZZVZ“</w:t>
      </w:r>
      <w:r w:rsidRPr="004329CE">
        <w:rPr>
          <w:lang w:eastAsia="cs-CZ"/>
        </w:rPr>
        <w:t xml:space="preserve">), </w:t>
      </w:r>
      <w:r>
        <w:rPr>
          <w:lang w:eastAsia="cs-CZ"/>
        </w:rPr>
        <w:t>mimo režim zadávacího řízení.</w:t>
      </w:r>
    </w:p>
    <w:p w14:paraId="1E02B388" w14:textId="02703A4B" w:rsidR="00D954CD" w:rsidRPr="004F2D73" w:rsidRDefault="00D954CD" w:rsidP="004F2D73">
      <w:pPr>
        <w:spacing w:before="120" w:after="120" w:line="276" w:lineRule="auto"/>
        <w:contextualSpacing/>
        <w:jc w:val="both"/>
        <w:rPr>
          <w:rFonts w:ascii="Arial" w:hAnsi="Arial" w:cs="Arial"/>
          <w:b/>
          <w:bCs/>
          <w:lang w:eastAsia="cs-CZ"/>
        </w:rPr>
      </w:pPr>
    </w:p>
    <w:p w14:paraId="7D140061" w14:textId="77777777" w:rsidR="00D954CD" w:rsidRPr="004F2D73" w:rsidRDefault="00B43089" w:rsidP="004F2D73">
      <w:pPr>
        <w:spacing w:before="120" w:after="120" w:line="276" w:lineRule="auto"/>
        <w:jc w:val="center"/>
        <w:rPr>
          <w:rFonts w:ascii="Arial" w:hAnsi="Arial" w:cs="Arial"/>
          <w:b/>
          <w:bCs/>
          <w:lang w:eastAsia="cs-CZ"/>
        </w:rPr>
      </w:pPr>
      <w:r w:rsidRPr="004F2D73">
        <w:rPr>
          <w:rFonts w:ascii="Arial" w:hAnsi="Arial" w:cs="Arial"/>
          <w:b/>
          <w:bCs/>
          <w:lang w:eastAsia="cs-CZ"/>
        </w:rPr>
        <w:t xml:space="preserve">Článek I. </w:t>
      </w:r>
    </w:p>
    <w:p w14:paraId="035F7FA1" w14:textId="74A17604" w:rsidR="00D954CD" w:rsidRPr="004F2D73" w:rsidRDefault="004F2D73" w:rsidP="004F2D73">
      <w:pPr>
        <w:spacing w:before="120" w:after="120" w:line="276" w:lineRule="auto"/>
        <w:jc w:val="center"/>
        <w:rPr>
          <w:rFonts w:ascii="Arial" w:hAnsi="Arial" w:cs="Arial"/>
          <w:b/>
          <w:bCs/>
          <w:lang w:eastAsia="cs-CZ"/>
        </w:rPr>
      </w:pPr>
      <w:r>
        <w:rPr>
          <w:rFonts w:ascii="Arial" w:hAnsi="Arial" w:cs="Arial"/>
          <w:b/>
          <w:bCs/>
          <w:lang w:eastAsia="cs-CZ"/>
        </w:rPr>
        <w:t>PŘEDMĚT SMLOUVY</w:t>
      </w:r>
    </w:p>
    <w:p w14:paraId="5696B3EB" w14:textId="0BB3B837" w:rsidR="00D954CD" w:rsidRPr="004F2D73" w:rsidRDefault="00B43089" w:rsidP="004F2D73">
      <w:pPr>
        <w:pStyle w:val="Odstavecseseznamem"/>
        <w:numPr>
          <w:ilvl w:val="0"/>
          <w:numId w:val="1"/>
        </w:numPr>
        <w:tabs>
          <w:tab w:val="clear" w:pos="36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Předmětem této smlouvy je závazek prodávajícího dodat kupujícímu dle jednotlivých objednávek </w:t>
      </w:r>
      <w:r w:rsidR="00B50CB2">
        <w:rPr>
          <w:rFonts w:ascii="Arial" w:hAnsi="Arial" w:cs="Arial"/>
          <w:lang w:eastAsia="cs-CZ"/>
        </w:rPr>
        <w:t>intravenózní kanyly</w:t>
      </w:r>
      <w:r w:rsidR="00B1466C" w:rsidRPr="004F2D73">
        <w:rPr>
          <w:rFonts w:ascii="Arial" w:hAnsi="Arial" w:cs="Arial"/>
          <w:lang w:eastAsia="cs-CZ"/>
        </w:rPr>
        <w:t xml:space="preserve"> </w:t>
      </w:r>
      <w:r w:rsidRPr="004F2D73">
        <w:rPr>
          <w:rFonts w:ascii="Arial" w:hAnsi="Arial" w:cs="Arial"/>
          <w:lang w:eastAsia="cs-CZ"/>
        </w:rPr>
        <w:t xml:space="preserve">specifikované v příloze č. 1 </w:t>
      </w:r>
      <w:r w:rsidR="004F2D73">
        <w:rPr>
          <w:rFonts w:ascii="Arial" w:hAnsi="Arial" w:cs="Arial"/>
          <w:lang w:eastAsia="cs-CZ"/>
        </w:rPr>
        <w:t xml:space="preserve">této </w:t>
      </w:r>
      <w:r w:rsidRPr="004F2D73">
        <w:rPr>
          <w:rFonts w:ascii="Arial" w:hAnsi="Arial" w:cs="Arial"/>
          <w:lang w:eastAsia="cs-CZ"/>
        </w:rPr>
        <w:t>smlouvy (dále jen „</w:t>
      </w:r>
      <w:r w:rsidRPr="004F2D73">
        <w:rPr>
          <w:rFonts w:ascii="Arial" w:hAnsi="Arial" w:cs="Arial"/>
          <w:b/>
          <w:bCs/>
          <w:lang w:eastAsia="cs-CZ"/>
        </w:rPr>
        <w:t>předmět koupě</w:t>
      </w:r>
      <w:r w:rsidRPr="004F2D73">
        <w:rPr>
          <w:rFonts w:ascii="Arial" w:hAnsi="Arial" w:cs="Arial"/>
          <w:lang w:eastAsia="cs-CZ"/>
        </w:rPr>
        <w:t>“ nebo „</w:t>
      </w:r>
      <w:r w:rsidR="004F2D73">
        <w:rPr>
          <w:rFonts w:ascii="Arial" w:hAnsi="Arial" w:cs="Arial"/>
          <w:b/>
          <w:bCs/>
          <w:lang w:eastAsia="cs-CZ"/>
        </w:rPr>
        <w:t>zboží</w:t>
      </w:r>
      <w:r w:rsidRPr="004F2D73">
        <w:rPr>
          <w:rFonts w:ascii="Arial" w:hAnsi="Arial" w:cs="Arial"/>
          <w:lang w:eastAsia="cs-CZ"/>
        </w:rPr>
        <w:t>“), která tvoří nedílnou součást této smlouvy, včetně dopravy do místa plnění, a</w:t>
      </w:r>
      <w:r w:rsidR="000E3A03" w:rsidRPr="004F2D73">
        <w:rPr>
          <w:rFonts w:ascii="Arial" w:hAnsi="Arial" w:cs="Arial"/>
          <w:lang w:eastAsia="cs-CZ"/>
        </w:rPr>
        <w:t> </w:t>
      </w:r>
      <w:r w:rsidRPr="004F2D73">
        <w:rPr>
          <w:rFonts w:ascii="Arial" w:hAnsi="Arial" w:cs="Arial"/>
          <w:lang w:eastAsia="cs-CZ"/>
        </w:rPr>
        <w:t xml:space="preserve">převést na kupujícího vlastnické právo k předmětu koupě, a závazek kupujícího zaplatit za něj dohodnutou kupní cenu. </w:t>
      </w:r>
    </w:p>
    <w:p w14:paraId="6BF1DC9D" w14:textId="2DBC156F" w:rsidR="00D954CD" w:rsidRDefault="00B43089" w:rsidP="004F2D73">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Prodávající prohlašuje, že předmět koupě splňuje veškeré podmínky stanové právními předpisy k používání předmětu koupě, a že kupujícímu předal veškeré podklady potřebné k provozování předmětu koupě, za což kupujícímu plně odpovídá.</w:t>
      </w:r>
      <w:r w:rsidRPr="004F2D73">
        <w:rPr>
          <w:rFonts w:ascii="Arial" w:eastAsia="Times New Roman" w:hAnsi="Arial" w:cs="Arial"/>
          <w:lang w:eastAsia="cs-CZ"/>
        </w:rPr>
        <w:t xml:space="preserve"> </w:t>
      </w:r>
      <w:r w:rsidRPr="004F2D73">
        <w:rPr>
          <w:rFonts w:ascii="Arial" w:hAnsi="Arial" w:cs="Arial"/>
          <w:lang w:eastAsia="cs-CZ"/>
        </w:rPr>
        <w:t>Prodávající dále prohlašuje, že veškeré skutečnosti, informace a požadavky tak, jak mu byly kupujícím v</w:t>
      </w:r>
      <w:r w:rsidR="000E3A03" w:rsidRPr="004F2D73">
        <w:rPr>
          <w:rFonts w:ascii="Arial" w:hAnsi="Arial" w:cs="Arial"/>
          <w:lang w:eastAsia="cs-CZ"/>
        </w:rPr>
        <w:t> </w:t>
      </w:r>
      <w:r w:rsidRPr="004F2D73">
        <w:rPr>
          <w:rFonts w:ascii="Arial" w:hAnsi="Arial" w:cs="Arial"/>
          <w:lang w:eastAsia="cs-CZ"/>
        </w:rPr>
        <w:t xml:space="preserve">rámci </w:t>
      </w:r>
      <w:r w:rsidR="00497C87" w:rsidRPr="004F2D73">
        <w:rPr>
          <w:rFonts w:ascii="Arial" w:hAnsi="Arial" w:cs="Arial"/>
          <w:lang w:eastAsia="cs-CZ"/>
        </w:rPr>
        <w:t xml:space="preserve">výběrového </w:t>
      </w:r>
      <w:r w:rsidRPr="004F2D73">
        <w:rPr>
          <w:rFonts w:ascii="Arial" w:hAnsi="Arial" w:cs="Arial"/>
          <w:lang w:eastAsia="cs-CZ"/>
        </w:rPr>
        <w:t xml:space="preserve">řízení sděleny, jsou jakožto souhrn skutkových a právních okolností ve smyslu </w:t>
      </w:r>
      <w:proofErr w:type="spellStart"/>
      <w:r w:rsidRPr="004F2D73">
        <w:rPr>
          <w:rFonts w:ascii="Arial" w:hAnsi="Arial" w:cs="Arial"/>
          <w:lang w:eastAsia="cs-CZ"/>
        </w:rPr>
        <w:t>ust</w:t>
      </w:r>
      <w:proofErr w:type="spellEnd"/>
      <w:r w:rsidRPr="004F2D73">
        <w:rPr>
          <w:rFonts w:ascii="Arial" w:hAnsi="Arial" w:cs="Arial"/>
          <w:lang w:eastAsia="cs-CZ"/>
        </w:rPr>
        <w:t>. § 1728 odst. 2 zákona č. 89/2012 Sb., občanský zákoník, ve znění pozdějších předpisů</w:t>
      </w:r>
      <w:r w:rsidR="00E4246C" w:rsidRPr="004F2D73">
        <w:rPr>
          <w:rFonts w:ascii="Arial" w:hAnsi="Arial" w:cs="Arial"/>
          <w:lang w:eastAsia="cs-CZ"/>
        </w:rPr>
        <w:t xml:space="preserve"> („</w:t>
      </w:r>
      <w:r w:rsidR="00E4246C" w:rsidRPr="004F2D73">
        <w:rPr>
          <w:rFonts w:ascii="Arial" w:hAnsi="Arial" w:cs="Arial"/>
          <w:b/>
          <w:bCs/>
          <w:lang w:eastAsia="cs-CZ"/>
        </w:rPr>
        <w:t>občanský zákoník</w:t>
      </w:r>
      <w:r w:rsidR="00E4246C" w:rsidRPr="004F2D73">
        <w:rPr>
          <w:rFonts w:ascii="Arial" w:hAnsi="Arial" w:cs="Arial"/>
          <w:lang w:eastAsia="cs-CZ"/>
        </w:rPr>
        <w:t>“)</w:t>
      </w:r>
      <w:r w:rsidRPr="004F2D73">
        <w:rPr>
          <w:rFonts w:ascii="Arial" w:hAnsi="Arial" w:cs="Arial"/>
          <w:lang w:eastAsia="cs-CZ"/>
        </w:rPr>
        <w:t>, plně dostačující pro řádné plnění závazku v</w:t>
      </w:r>
      <w:r w:rsidR="000E3A03" w:rsidRPr="004F2D73">
        <w:rPr>
          <w:rFonts w:ascii="Arial" w:hAnsi="Arial" w:cs="Arial"/>
          <w:lang w:eastAsia="cs-CZ"/>
        </w:rPr>
        <w:t> </w:t>
      </w:r>
      <w:r w:rsidRPr="004F2D73">
        <w:rPr>
          <w:rFonts w:ascii="Arial" w:hAnsi="Arial" w:cs="Arial"/>
          <w:lang w:eastAsia="cs-CZ"/>
        </w:rPr>
        <w:t>jeho rozsahu vymezeném ke dni uzavření této smlouvy.</w:t>
      </w:r>
    </w:p>
    <w:p w14:paraId="41060C78" w14:textId="77777777" w:rsidR="004F2D73" w:rsidRPr="004329CE" w:rsidRDefault="004F2D73" w:rsidP="00272D2B">
      <w:pPr>
        <w:numPr>
          <w:ilvl w:val="0"/>
          <w:numId w:val="1"/>
        </w:numPr>
        <w:tabs>
          <w:tab w:val="clear" w:pos="360"/>
          <w:tab w:val="num" w:pos="284"/>
        </w:tabs>
        <w:spacing w:before="120" w:after="120" w:line="276" w:lineRule="auto"/>
        <w:ind w:left="284" w:hanging="284"/>
        <w:jc w:val="both"/>
        <w:rPr>
          <w:rFonts w:ascii="Arial" w:hAnsi="Arial" w:cs="Arial"/>
          <w:lang w:eastAsia="cs-CZ"/>
        </w:rPr>
      </w:pPr>
      <w:r>
        <w:rPr>
          <w:rFonts w:ascii="Arial" w:hAnsi="Arial" w:cs="Arial"/>
          <w:lang w:eastAsia="cs-CZ"/>
        </w:rPr>
        <w:t>Součástí závazku prodávajícího dle této smlouvy je rovněž i doprava zboží prodávajícím do místa plnění dle čl. II této smlouvy.</w:t>
      </w:r>
    </w:p>
    <w:p w14:paraId="565DCC6D" w14:textId="7D519E2F" w:rsidR="00D954CD" w:rsidRPr="004F2D73" w:rsidRDefault="00B43089" w:rsidP="004F2D73">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Prodávající je pro účely dodání zboží kupujícímu vázán veškerými podmínkami této smlouvy a nabídkou učiněnou v rámci </w:t>
      </w:r>
      <w:r w:rsidR="00110021" w:rsidRPr="004F2D73">
        <w:rPr>
          <w:rFonts w:ascii="Arial" w:hAnsi="Arial" w:cs="Arial"/>
          <w:lang w:eastAsia="cs-CZ"/>
        </w:rPr>
        <w:t xml:space="preserve">výběrového </w:t>
      </w:r>
      <w:r w:rsidRPr="004F2D73">
        <w:rPr>
          <w:rFonts w:ascii="Arial" w:hAnsi="Arial" w:cs="Arial"/>
          <w:lang w:eastAsia="cs-CZ"/>
        </w:rPr>
        <w:t>řízení</w:t>
      </w:r>
      <w:r w:rsidR="00D045AF" w:rsidRPr="004F2D73">
        <w:rPr>
          <w:rFonts w:ascii="Arial" w:hAnsi="Arial" w:cs="Arial"/>
          <w:lang w:eastAsia="cs-CZ"/>
        </w:rPr>
        <w:t>.</w:t>
      </w:r>
      <w:r w:rsidRPr="004F2D73">
        <w:rPr>
          <w:rFonts w:ascii="Arial" w:hAnsi="Arial" w:cs="Arial"/>
          <w:lang w:eastAsia="cs-CZ"/>
        </w:rPr>
        <w:t xml:space="preserve"> </w:t>
      </w:r>
    </w:p>
    <w:p w14:paraId="0D4BF55B" w14:textId="77777777" w:rsidR="00D954CD" w:rsidRPr="004F2D73" w:rsidRDefault="00B43089" w:rsidP="004F2D73">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2A03EB13" w14:textId="12394A91" w:rsidR="00D954CD" w:rsidRPr="004F2D73" w:rsidRDefault="00B43089" w:rsidP="004F2D73">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Plnění z této Smlouvy budou uskutečňována dle dílčích kupních smluv. Dílčí kupní smlouvy budou uzavírány na základě objednávek kupujícího učiněných ve formě návrhu na uzavření dílčí kupní smlouvy (dále jen „</w:t>
      </w:r>
      <w:r w:rsidRPr="004F2D73">
        <w:rPr>
          <w:rFonts w:ascii="Arial" w:hAnsi="Arial" w:cs="Arial"/>
          <w:b/>
          <w:bCs/>
          <w:lang w:eastAsia="cs-CZ"/>
        </w:rPr>
        <w:t>objednávka</w:t>
      </w:r>
      <w:r w:rsidRPr="004F2D73">
        <w:rPr>
          <w:rFonts w:ascii="Arial" w:hAnsi="Arial" w:cs="Arial"/>
          <w:lang w:eastAsia="cs-CZ"/>
        </w:rPr>
        <w:t xml:space="preserve">“) dle aktuální poptávky kupujícího. </w:t>
      </w:r>
      <w:r w:rsidR="00296C70" w:rsidRPr="004F2D73">
        <w:rPr>
          <w:rFonts w:ascii="Arial" w:hAnsi="Arial" w:cs="Arial"/>
          <w:lang w:eastAsia="cs-CZ"/>
        </w:rPr>
        <w:t xml:space="preserve"> Prodávající je povinen </w:t>
      </w:r>
      <w:r w:rsidR="00A01303" w:rsidRPr="004F2D73">
        <w:rPr>
          <w:rFonts w:ascii="Arial" w:hAnsi="Arial" w:cs="Arial"/>
          <w:lang w:eastAsia="cs-CZ"/>
        </w:rPr>
        <w:t xml:space="preserve">potvrdit objednávku do </w:t>
      </w:r>
      <w:r w:rsidR="004F2D73">
        <w:rPr>
          <w:rFonts w:ascii="Arial" w:hAnsi="Arial" w:cs="Arial"/>
          <w:b/>
          <w:bCs/>
          <w:lang w:eastAsia="cs-CZ"/>
        </w:rPr>
        <w:t>3</w:t>
      </w:r>
      <w:r w:rsidR="00A01303" w:rsidRPr="004F2D73">
        <w:rPr>
          <w:rFonts w:ascii="Arial" w:hAnsi="Arial" w:cs="Arial"/>
          <w:b/>
          <w:bCs/>
          <w:lang w:eastAsia="cs-CZ"/>
        </w:rPr>
        <w:t xml:space="preserve"> pracovních dnů</w:t>
      </w:r>
      <w:r w:rsidR="00A01303" w:rsidRPr="004F2D73">
        <w:rPr>
          <w:rFonts w:ascii="Arial" w:hAnsi="Arial" w:cs="Arial"/>
          <w:lang w:eastAsia="cs-CZ"/>
        </w:rPr>
        <w:t xml:space="preserve"> od doručení objednávky. </w:t>
      </w:r>
      <w:r w:rsidR="005F62B5" w:rsidRPr="004F2D73">
        <w:rPr>
          <w:rFonts w:ascii="Arial" w:hAnsi="Arial" w:cs="Arial"/>
          <w:lang w:eastAsia="cs-CZ"/>
        </w:rPr>
        <w:t>Objednávka bude předána prodávajícímu</w:t>
      </w:r>
      <w:r w:rsidRPr="004F2D73">
        <w:rPr>
          <w:rFonts w:ascii="Arial" w:hAnsi="Arial" w:cs="Arial"/>
          <w:lang w:eastAsia="cs-CZ"/>
        </w:rPr>
        <w:t xml:space="preserve"> formou e-mailové zprávy</w:t>
      </w:r>
      <w:r w:rsidR="004F2D73">
        <w:rPr>
          <w:rFonts w:ascii="Arial" w:hAnsi="Arial" w:cs="Arial"/>
          <w:lang w:eastAsia="cs-CZ"/>
        </w:rPr>
        <w:t xml:space="preserve"> s potvrzením o doručení</w:t>
      </w:r>
      <w:r w:rsidRPr="004F2D73">
        <w:rPr>
          <w:rFonts w:ascii="Arial" w:hAnsi="Arial" w:cs="Arial"/>
          <w:lang w:eastAsia="cs-CZ"/>
        </w:rPr>
        <w:t xml:space="preserve">. Potvrzení objednávky učiní prodávající formou e-mailové zprávy na </w:t>
      </w:r>
      <w:r w:rsidR="0080313A" w:rsidRPr="004F2D73">
        <w:rPr>
          <w:rFonts w:ascii="Arial" w:hAnsi="Arial" w:cs="Arial"/>
          <w:lang w:eastAsia="cs-CZ"/>
        </w:rPr>
        <w:t>adresu uvedenou v čl. VIII. odst. 5 této smlouvy</w:t>
      </w:r>
      <w:r w:rsidRPr="004F2D73">
        <w:rPr>
          <w:rFonts w:ascii="Arial" w:hAnsi="Arial" w:cs="Arial"/>
          <w:lang w:eastAsia="cs-CZ"/>
        </w:rPr>
        <w:t xml:space="preserve">. Jestliže z obsahu </w:t>
      </w:r>
      <w:r w:rsidR="0087719F" w:rsidRPr="004F2D73">
        <w:rPr>
          <w:rFonts w:ascii="Arial" w:hAnsi="Arial" w:cs="Arial"/>
          <w:lang w:eastAsia="cs-CZ"/>
        </w:rPr>
        <w:t>objednávky</w:t>
      </w:r>
      <w:r w:rsidRPr="004F2D73">
        <w:rPr>
          <w:rFonts w:ascii="Arial" w:hAnsi="Arial" w:cs="Arial"/>
          <w:lang w:eastAsia="cs-CZ"/>
        </w:rPr>
        <w:t xml:space="preserve"> nebude zřejmé ujednání smluvních stran o kupní ceně, dopravních podmínkách, místu dodání, platebních podmínkách apod., řídí se právní vztahy mezi smluvními stranami ustanoveními této Smlouvy.</w:t>
      </w:r>
    </w:p>
    <w:p w14:paraId="2BA62732" w14:textId="77777777" w:rsidR="00D954CD" w:rsidRPr="004F2D73" w:rsidRDefault="00D954CD" w:rsidP="004F2D73">
      <w:pPr>
        <w:spacing w:before="120" w:after="120" w:line="276" w:lineRule="auto"/>
        <w:jc w:val="both"/>
        <w:rPr>
          <w:rFonts w:ascii="Arial" w:hAnsi="Arial" w:cs="Arial"/>
          <w:lang w:eastAsia="cs-CZ"/>
        </w:rPr>
      </w:pPr>
    </w:p>
    <w:p w14:paraId="203A7A8A" w14:textId="77777777" w:rsidR="00D954CD" w:rsidRPr="004F2D73" w:rsidRDefault="00B43089" w:rsidP="004F2D73">
      <w:pPr>
        <w:spacing w:before="120" w:after="120" w:line="276" w:lineRule="auto"/>
        <w:jc w:val="center"/>
        <w:rPr>
          <w:rFonts w:ascii="Arial" w:hAnsi="Arial" w:cs="Arial"/>
          <w:b/>
          <w:bCs/>
          <w:lang w:eastAsia="cs-CZ"/>
        </w:rPr>
      </w:pPr>
      <w:r w:rsidRPr="004F2D73">
        <w:rPr>
          <w:rFonts w:ascii="Arial" w:hAnsi="Arial" w:cs="Arial"/>
          <w:b/>
          <w:bCs/>
          <w:lang w:eastAsia="cs-CZ"/>
        </w:rPr>
        <w:t xml:space="preserve">Článek II. </w:t>
      </w:r>
    </w:p>
    <w:p w14:paraId="7E7BBDA5" w14:textId="4E9E032F" w:rsidR="00D954CD" w:rsidRPr="004F2D73" w:rsidRDefault="004F2D73" w:rsidP="004F2D73">
      <w:pPr>
        <w:spacing w:before="120" w:after="120" w:line="276" w:lineRule="auto"/>
        <w:jc w:val="center"/>
        <w:rPr>
          <w:rFonts w:ascii="Arial" w:hAnsi="Arial" w:cs="Arial"/>
          <w:b/>
          <w:bCs/>
          <w:lang w:eastAsia="cs-CZ"/>
        </w:rPr>
      </w:pPr>
      <w:r>
        <w:rPr>
          <w:rFonts w:ascii="Arial" w:hAnsi="Arial" w:cs="Arial"/>
          <w:b/>
          <w:bCs/>
          <w:lang w:eastAsia="cs-CZ"/>
        </w:rPr>
        <w:t>DODACÍ PODMÍNKY</w:t>
      </w:r>
    </w:p>
    <w:p w14:paraId="3ECE2BB5" w14:textId="21A091A8" w:rsidR="00D954CD" w:rsidRPr="004F2D73" w:rsidRDefault="00B43089" w:rsidP="004F2D73">
      <w:pPr>
        <w:numPr>
          <w:ilvl w:val="0"/>
          <w:numId w:val="5"/>
        </w:numPr>
        <w:spacing w:before="120" w:after="120" w:line="276" w:lineRule="auto"/>
        <w:ind w:left="357"/>
        <w:jc w:val="both"/>
        <w:rPr>
          <w:rFonts w:ascii="Arial" w:hAnsi="Arial" w:cs="Arial"/>
          <w:lang w:eastAsia="cs-CZ"/>
        </w:rPr>
      </w:pPr>
      <w:r w:rsidRPr="004F2D73">
        <w:rPr>
          <w:rFonts w:ascii="Arial" w:hAnsi="Arial" w:cs="Arial"/>
          <w:lang w:eastAsia="cs-CZ"/>
        </w:rPr>
        <w:t>Prodávající se zavazuje odevzdat předmět koupě kupujícímu v požadovaném množstv</w:t>
      </w:r>
      <w:r w:rsidR="002E7024" w:rsidRPr="004F2D73">
        <w:rPr>
          <w:rFonts w:ascii="Arial" w:hAnsi="Arial" w:cs="Arial"/>
          <w:lang w:eastAsia="cs-CZ"/>
        </w:rPr>
        <w:t xml:space="preserve">í </w:t>
      </w:r>
      <w:r w:rsidRPr="004F2D73">
        <w:rPr>
          <w:rFonts w:ascii="Arial" w:hAnsi="Arial" w:cs="Arial"/>
          <w:b/>
          <w:bCs/>
          <w:lang w:eastAsia="cs-CZ"/>
        </w:rPr>
        <w:t xml:space="preserve">do </w:t>
      </w:r>
      <w:r w:rsidR="00EC0EF7">
        <w:rPr>
          <w:rFonts w:ascii="Arial" w:hAnsi="Arial" w:cs="Arial"/>
          <w:b/>
          <w:bCs/>
          <w:lang w:eastAsia="cs-CZ"/>
        </w:rPr>
        <w:t>10</w:t>
      </w:r>
      <w:r w:rsidRPr="004F2D73">
        <w:rPr>
          <w:rFonts w:ascii="Arial" w:hAnsi="Arial" w:cs="Arial"/>
          <w:b/>
          <w:bCs/>
          <w:lang w:eastAsia="cs-CZ"/>
        </w:rPr>
        <w:t xml:space="preserve"> (</w:t>
      </w:r>
      <w:r w:rsidR="00EC0EF7">
        <w:rPr>
          <w:rFonts w:ascii="Arial" w:hAnsi="Arial" w:cs="Arial"/>
          <w:b/>
          <w:bCs/>
          <w:lang w:eastAsia="cs-CZ"/>
        </w:rPr>
        <w:t>deseti</w:t>
      </w:r>
      <w:r w:rsidRPr="004F2D73">
        <w:rPr>
          <w:rFonts w:ascii="Arial" w:hAnsi="Arial" w:cs="Arial"/>
          <w:b/>
          <w:bCs/>
          <w:lang w:eastAsia="cs-CZ"/>
        </w:rPr>
        <w:t>)</w:t>
      </w:r>
      <w:r w:rsidR="004F2D73">
        <w:rPr>
          <w:rFonts w:ascii="Arial" w:hAnsi="Arial" w:cs="Arial"/>
          <w:b/>
          <w:bCs/>
          <w:lang w:eastAsia="cs-CZ"/>
        </w:rPr>
        <w:t xml:space="preserve"> kalendářních</w:t>
      </w:r>
      <w:r w:rsidRPr="004F2D73">
        <w:rPr>
          <w:rFonts w:ascii="Arial" w:hAnsi="Arial" w:cs="Arial"/>
          <w:b/>
          <w:bCs/>
          <w:lang w:eastAsia="cs-CZ"/>
        </w:rPr>
        <w:t xml:space="preserve"> dnů</w:t>
      </w:r>
      <w:r w:rsidRPr="004F2D73">
        <w:rPr>
          <w:rFonts w:ascii="Arial" w:hAnsi="Arial" w:cs="Arial"/>
          <w:lang w:eastAsia="cs-CZ"/>
        </w:rPr>
        <w:t xml:space="preserve"> ode dne </w:t>
      </w:r>
      <w:r w:rsidR="00471EF7" w:rsidRPr="004F2D73">
        <w:rPr>
          <w:rFonts w:ascii="Arial" w:hAnsi="Arial" w:cs="Arial"/>
          <w:lang w:eastAsia="cs-CZ"/>
        </w:rPr>
        <w:t>potvrzení</w:t>
      </w:r>
      <w:r w:rsidRPr="004F2D73">
        <w:rPr>
          <w:rFonts w:ascii="Arial" w:hAnsi="Arial" w:cs="Arial"/>
          <w:lang w:eastAsia="cs-CZ"/>
        </w:rPr>
        <w:t xml:space="preserve"> objednávky </w:t>
      </w:r>
      <w:r w:rsidR="00471EF7" w:rsidRPr="004F2D73">
        <w:rPr>
          <w:rFonts w:ascii="Arial" w:hAnsi="Arial" w:cs="Arial"/>
          <w:lang w:eastAsia="cs-CZ"/>
        </w:rPr>
        <w:t>prodávajícím prostřednictvím e</w:t>
      </w:r>
      <w:r w:rsidR="004F2D73">
        <w:rPr>
          <w:rFonts w:ascii="Arial" w:hAnsi="Arial" w:cs="Arial"/>
          <w:lang w:eastAsia="cs-CZ"/>
        </w:rPr>
        <w:t>-</w:t>
      </w:r>
      <w:r w:rsidR="00471EF7" w:rsidRPr="004F2D73">
        <w:rPr>
          <w:rFonts w:ascii="Arial" w:hAnsi="Arial" w:cs="Arial"/>
          <w:lang w:eastAsia="cs-CZ"/>
        </w:rPr>
        <w:t>mailu</w:t>
      </w:r>
      <w:r w:rsidR="00C53ABA" w:rsidRPr="004F2D73">
        <w:rPr>
          <w:rFonts w:ascii="Arial" w:hAnsi="Arial" w:cs="Arial"/>
          <w:lang w:eastAsia="cs-CZ"/>
        </w:rPr>
        <w:t xml:space="preserve"> v souladu s čl. I. odst. </w:t>
      </w:r>
      <w:r w:rsidR="004F2D73">
        <w:rPr>
          <w:rFonts w:ascii="Arial" w:hAnsi="Arial" w:cs="Arial"/>
          <w:lang w:eastAsia="cs-CZ"/>
        </w:rPr>
        <w:t>6</w:t>
      </w:r>
      <w:r w:rsidR="00C53ABA" w:rsidRPr="004F2D73">
        <w:rPr>
          <w:rFonts w:ascii="Arial" w:hAnsi="Arial" w:cs="Arial"/>
          <w:lang w:eastAsia="cs-CZ"/>
        </w:rPr>
        <w:t xml:space="preserve"> této smlouvy</w:t>
      </w:r>
      <w:r w:rsidR="00471EF7" w:rsidRPr="004F2D73">
        <w:rPr>
          <w:rFonts w:ascii="Arial" w:hAnsi="Arial" w:cs="Arial"/>
          <w:lang w:eastAsia="cs-CZ"/>
        </w:rPr>
        <w:t>.</w:t>
      </w:r>
      <w:r w:rsidRPr="004F2D73">
        <w:rPr>
          <w:rFonts w:ascii="Arial" w:hAnsi="Arial" w:cs="Arial"/>
          <w:lang w:eastAsia="cs-CZ"/>
        </w:rPr>
        <w:t xml:space="preserve"> </w:t>
      </w:r>
    </w:p>
    <w:p w14:paraId="066F98E5" w14:textId="77777777" w:rsidR="00D954CD" w:rsidRPr="004F2D73" w:rsidRDefault="00D954CD" w:rsidP="004F2D73">
      <w:pPr>
        <w:spacing w:before="120" w:after="120" w:line="276" w:lineRule="auto"/>
        <w:ind w:left="357"/>
        <w:jc w:val="both"/>
        <w:rPr>
          <w:rFonts w:ascii="Arial" w:hAnsi="Arial" w:cs="Arial"/>
          <w:lang w:eastAsia="cs-CZ"/>
        </w:rPr>
      </w:pPr>
    </w:p>
    <w:p w14:paraId="5E16E85A" w14:textId="7A16EBA1" w:rsidR="0042112B" w:rsidRPr="004F2D73" w:rsidRDefault="00B43089" w:rsidP="004F2D73">
      <w:pPr>
        <w:numPr>
          <w:ilvl w:val="0"/>
          <w:numId w:val="5"/>
        </w:numPr>
        <w:spacing w:before="120" w:after="120" w:line="276" w:lineRule="auto"/>
        <w:ind w:left="357"/>
        <w:jc w:val="both"/>
        <w:rPr>
          <w:rFonts w:ascii="Arial" w:hAnsi="Arial" w:cs="Arial"/>
          <w:lang w:eastAsia="cs-CZ"/>
        </w:rPr>
      </w:pPr>
      <w:r w:rsidRPr="004F2D73">
        <w:rPr>
          <w:rFonts w:ascii="Arial" w:hAnsi="Arial" w:cs="Arial"/>
          <w:lang w:eastAsia="cs-CZ"/>
        </w:rPr>
        <w:lastRenderedPageBreak/>
        <w:t xml:space="preserve">Prodávající se zavazuje odevzdat předmět koupě v místě plnění na adrese: Zdravotnická záchranná služba Středočeského kraje, příspěvková organizace, Vančurova 1544, </w:t>
      </w:r>
      <w:r w:rsidR="004F2D73">
        <w:rPr>
          <w:rFonts w:ascii="Arial" w:hAnsi="Arial" w:cs="Arial"/>
          <w:lang w:eastAsia="cs-CZ"/>
        </w:rPr>
        <w:t xml:space="preserve">272 01 </w:t>
      </w:r>
      <w:r w:rsidRPr="004F2D73">
        <w:rPr>
          <w:rFonts w:ascii="Arial" w:hAnsi="Arial" w:cs="Arial"/>
          <w:lang w:eastAsia="cs-CZ"/>
        </w:rPr>
        <w:t>Kladno.</w:t>
      </w:r>
    </w:p>
    <w:p w14:paraId="180B3763" w14:textId="77777777" w:rsidR="00D954CD" w:rsidRPr="004F2D73" w:rsidRDefault="00B43089" w:rsidP="004F2D73">
      <w:pPr>
        <w:numPr>
          <w:ilvl w:val="0"/>
          <w:numId w:val="5"/>
        </w:numPr>
        <w:spacing w:before="120" w:after="120" w:line="276" w:lineRule="auto"/>
        <w:ind w:left="357"/>
        <w:jc w:val="both"/>
        <w:rPr>
          <w:rFonts w:ascii="Arial" w:hAnsi="Arial" w:cs="Arial"/>
          <w:lang w:eastAsia="cs-CZ"/>
        </w:rPr>
      </w:pPr>
      <w:r w:rsidRPr="004F2D73">
        <w:rPr>
          <w:rFonts w:ascii="Arial" w:hAnsi="Arial" w:cs="Arial"/>
          <w:lang w:eastAsia="cs-CZ"/>
        </w:rPr>
        <w:t>Prodávající potvrzuje, že veškerá vlastnická práva k předmětu koupě i ke všem jeho součástem jsou prosty jakýchkoli práv a nároků třetích osob.</w:t>
      </w:r>
    </w:p>
    <w:p w14:paraId="3B175DA6" w14:textId="77777777" w:rsidR="00D954CD" w:rsidRPr="004F2D73" w:rsidRDefault="00B43089" w:rsidP="004F2D73">
      <w:pPr>
        <w:numPr>
          <w:ilvl w:val="0"/>
          <w:numId w:val="5"/>
        </w:numPr>
        <w:spacing w:before="120" w:after="120" w:line="276" w:lineRule="auto"/>
        <w:ind w:left="357"/>
        <w:jc w:val="both"/>
        <w:rPr>
          <w:rFonts w:ascii="Arial" w:hAnsi="Arial" w:cs="Arial"/>
          <w:lang w:eastAsia="cs-CZ"/>
        </w:rPr>
      </w:pPr>
      <w:r w:rsidRPr="004F2D73">
        <w:rPr>
          <w:rFonts w:ascii="Arial" w:hAnsi="Arial" w:cs="Arial"/>
          <w:lang w:eastAsia="cs-CZ"/>
        </w:rPr>
        <w:t xml:space="preserve">Kupující je povinen převzít předmět koupě v případě, že tento nemá žádné zjevné vady. </w:t>
      </w:r>
    </w:p>
    <w:p w14:paraId="0A706C25" w14:textId="77777777" w:rsidR="00D954CD" w:rsidRPr="004F2D73" w:rsidRDefault="00D954CD" w:rsidP="004F2D73">
      <w:pPr>
        <w:spacing w:before="120" w:after="120" w:line="276" w:lineRule="auto"/>
        <w:ind w:left="720"/>
        <w:contextualSpacing/>
        <w:jc w:val="both"/>
        <w:rPr>
          <w:rFonts w:ascii="Arial" w:hAnsi="Arial" w:cs="Arial"/>
          <w:lang w:eastAsia="cs-CZ"/>
        </w:rPr>
      </w:pPr>
    </w:p>
    <w:p w14:paraId="15F18749" w14:textId="77777777" w:rsidR="00D954CD" w:rsidRPr="004F2D73" w:rsidRDefault="00B43089" w:rsidP="004F2D73">
      <w:pPr>
        <w:spacing w:before="120" w:after="120" w:line="276" w:lineRule="auto"/>
        <w:jc w:val="center"/>
        <w:rPr>
          <w:rFonts w:ascii="Arial" w:hAnsi="Arial" w:cs="Arial"/>
          <w:b/>
          <w:bCs/>
          <w:lang w:eastAsia="cs-CZ"/>
        </w:rPr>
      </w:pPr>
      <w:r w:rsidRPr="004F2D73">
        <w:rPr>
          <w:rFonts w:ascii="Arial" w:hAnsi="Arial" w:cs="Arial"/>
          <w:b/>
          <w:bCs/>
          <w:lang w:eastAsia="cs-CZ"/>
        </w:rPr>
        <w:t>Článek III.</w:t>
      </w:r>
    </w:p>
    <w:p w14:paraId="6DDFA5B4" w14:textId="74845FE3" w:rsidR="00D954CD" w:rsidRPr="004F2D73" w:rsidRDefault="004F2D73" w:rsidP="004F2D73">
      <w:pPr>
        <w:spacing w:before="120" w:after="120" w:line="276" w:lineRule="auto"/>
        <w:jc w:val="center"/>
        <w:rPr>
          <w:rFonts w:ascii="Arial" w:hAnsi="Arial" w:cs="Arial"/>
          <w:b/>
          <w:bCs/>
          <w:lang w:eastAsia="cs-CZ"/>
        </w:rPr>
      </w:pPr>
      <w:r>
        <w:rPr>
          <w:rFonts w:ascii="Arial" w:hAnsi="Arial" w:cs="Arial"/>
          <w:b/>
          <w:bCs/>
          <w:lang w:eastAsia="cs-CZ"/>
        </w:rPr>
        <w:t>KUPNÍ CENA A PLATEBNÍ PODMÍNKY</w:t>
      </w:r>
    </w:p>
    <w:p w14:paraId="673177BB" w14:textId="188CAE3C" w:rsidR="004F2D73" w:rsidRPr="00426027" w:rsidRDefault="00B43089" w:rsidP="00426027">
      <w:pPr>
        <w:numPr>
          <w:ilvl w:val="0"/>
          <w:numId w:val="3"/>
        </w:numPr>
        <w:tabs>
          <w:tab w:val="left" w:pos="284"/>
        </w:tabs>
        <w:spacing w:before="120" w:after="120" w:line="276" w:lineRule="auto"/>
        <w:ind w:left="284" w:right="-108" w:hanging="284"/>
        <w:jc w:val="both"/>
        <w:rPr>
          <w:rFonts w:ascii="Arial" w:hAnsi="Arial" w:cs="Arial"/>
          <w:lang w:eastAsia="cs-CZ"/>
        </w:rPr>
      </w:pPr>
      <w:r w:rsidRPr="004F2D73">
        <w:rPr>
          <w:rFonts w:ascii="Arial" w:hAnsi="Arial" w:cs="Arial"/>
          <w:b/>
          <w:bCs/>
          <w:lang w:eastAsia="cs-CZ"/>
        </w:rPr>
        <w:t>Ku</w:t>
      </w:r>
      <w:r w:rsidR="004F2D73" w:rsidRPr="00426027">
        <w:rPr>
          <w:rFonts w:ascii="Arial" w:hAnsi="Arial" w:cs="Arial"/>
          <w:b/>
          <w:bCs/>
          <w:lang w:eastAsia="cs-CZ"/>
        </w:rPr>
        <w:t xml:space="preserve">pní cena za </w:t>
      </w:r>
      <w:r w:rsidR="00456952" w:rsidRPr="00426027">
        <w:rPr>
          <w:rFonts w:ascii="Arial" w:hAnsi="Arial" w:cs="Arial"/>
          <w:b/>
          <w:bCs/>
          <w:lang w:eastAsia="cs-CZ"/>
        </w:rPr>
        <w:t xml:space="preserve">1 ks intravenózní kanyly 18G </w:t>
      </w:r>
      <w:r w:rsidR="004F2D73" w:rsidRPr="00426027">
        <w:rPr>
          <w:rFonts w:ascii="Arial" w:hAnsi="Arial" w:cs="Arial"/>
          <w:b/>
          <w:bCs/>
          <w:lang w:eastAsia="cs-CZ"/>
        </w:rPr>
        <w:t>činí</w:t>
      </w:r>
      <w:r w:rsidR="004F2D73" w:rsidRPr="00426027">
        <w:rPr>
          <w:rFonts w:ascii="Arial" w:hAnsi="Arial" w:cs="Arial"/>
          <w:lang w:eastAsia="cs-CZ"/>
        </w:rPr>
        <w:t>:</w:t>
      </w:r>
    </w:p>
    <w:p w14:paraId="6FCB29FB" w14:textId="7225F962" w:rsidR="004F2D73" w:rsidRPr="004F2D73" w:rsidRDefault="004F2D73" w:rsidP="004F2D73">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bez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60167559" w14:textId="35DD1452" w:rsidR="004F2D73" w:rsidRPr="004F2D73" w:rsidRDefault="004F2D73" w:rsidP="004F2D73">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DPH ([</w:t>
      </w:r>
      <w:r w:rsidRPr="004F2D73">
        <w:rPr>
          <w:rFonts w:ascii="Arial" w:hAnsi="Arial" w:cs="Arial"/>
          <w:highlight w:val="cyan"/>
          <w:lang w:eastAsia="cs-CZ"/>
        </w:rPr>
        <w:t>DOPLNÍ ÚČASTNÍK</w:t>
      </w:r>
      <w:r w:rsidRPr="004F2D73">
        <w:rPr>
          <w:rFonts w:ascii="Arial" w:hAnsi="Arial" w:cs="Arial"/>
          <w:lang w:eastAsia="cs-CZ"/>
        </w:rPr>
        <w:t>] %):</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58A0B837" w14:textId="4214DF84" w:rsidR="004F2D73" w:rsidRDefault="004F2D73" w:rsidP="004F2D73">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včetně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35CF9416" w14:textId="597372D0" w:rsidR="00456952" w:rsidRDefault="00456952" w:rsidP="00456952">
      <w:pPr>
        <w:tabs>
          <w:tab w:val="left" w:pos="284"/>
          <w:tab w:val="left" w:pos="2552"/>
        </w:tabs>
        <w:spacing w:before="120" w:after="120" w:line="276" w:lineRule="auto"/>
        <w:ind w:left="284" w:right="-108"/>
        <w:jc w:val="both"/>
        <w:rPr>
          <w:rFonts w:ascii="Arial" w:hAnsi="Arial" w:cs="Arial"/>
          <w:lang w:eastAsia="cs-CZ"/>
        </w:rPr>
      </w:pPr>
    </w:p>
    <w:p w14:paraId="076FF68D" w14:textId="59E28569" w:rsidR="00456952" w:rsidRPr="004F2D73" w:rsidRDefault="00456952" w:rsidP="00456952">
      <w:pPr>
        <w:tabs>
          <w:tab w:val="left" w:pos="284"/>
        </w:tabs>
        <w:spacing w:before="120" w:after="120" w:line="276" w:lineRule="auto"/>
        <w:ind w:left="284" w:right="-108" w:hanging="284"/>
        <w:jc w:val="both"/>
        <w:rPr>
          <w:rFonts w:ascii="Arial" w:hAnsi="Arial" w:cs="Arial"/>
          <w:u w:val="single"/>
          <w:lang w:eastAsia="cs-CZ"/>
        </w:rPr>
      </w:pPr>
      <w:r>
        <w:rPr>
          <w:rFonts w:ascii="Arial" w:hAnsi="Arial" w:cs="Arial"/>
          <w:b/>
          <w:bCs/>
          <w:lang w:eastAsia="cs-CZ"/>
        </w:rPr>
        <w:tab/>
      </w:r>
      <w:r w:rsidRPr="004F2D73">
        <w:rPr>
          <w:rFonts w:ascii="Arial" w:hAnsi="Arial" w:cs="Arial"/>
          <w:b/>
          <w:bCs/>
          <w:lang w:eastAsia="cs-CZ"/>
        </w:rPr>
        <w:t xml:space="preserve">Kupní cena za 1 </w:t>
      </w:r>
      <w:r>
        <w:rPr>
          <w:rFonts w:ascii="Arial" w:hAnsi="Arial" w:cs="Arial"/>
          <w:b/>
          <w:bCs/>
          <w:lang w:eastAsia="cs-CZ"/>
        </w:rPr>
        <w:t>ks intravenózní kanyly 20G</w:t>
      </w:r>
      <w:r w:rsidRPr="004F2D73">
        <w:rPr>
          <w:rFonts w:ascii="Arial" w:hAnsi="Arial" w:cs="Arial"/>
          <w:b/>
          <w:bCs/>
          <w:lang w:eastAsia="cs-CZ"/>
        </w:rPr>
        <w:t xml:space="preserve"> činí</w:t>
      </w:r>
      <w:r w:rsidRPr="004F2D73">
        <w:rPr>
          <w:rFonts w:ascii="Arial" w:hAnsi="Arial" w:cs="Arial"/>
          <w:lang w:eastAsia="cs-CZ"/>
        </w:rPr>
        <w:t>:</w:t>
      </w:r>
    </w:p>
    <w:p w14:paraId="6D5233D2"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bez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059AECC3"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DPH ([</w:t>
      </w:r>
      <w:r w:rsidRPr="004F2D73">
        <w:rPr>
          <w:rFonts w:ascii="Arial" w:hAnsi="Arial" w:cs="Arial"/>
          <w:highlight w:val="cyan"/>
          <w:lang w:eastAsia="cs-CZ"/>
        </w:rPr>
        <w:t>DOPLNÍ ÚČASTNÍK</w:t>
      </w:r>
      <w:r w:rsidRPr="004F2D73">
        <w:rPr>
          <w:rFonts w:ascii="Arial" w:hAnsi="Arial" w:cs="Arial"/>
          <w:lang w:eastAsia="cs-CZ"/>
        </w:rPr>
        <w:t>] %):</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2379B6DB" w14:textId="77777777" w:rsidR="00456952"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včetně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3D086DFA" w14:textId="6A419074" w:rsidR="00456952" w:rsidRDefault="00456952" w:rsidP="00456952">
      <w:pPr>
        <w:tabs>
          <w:tab w:val="left" w:pos="284"/>
          <w:tab w:val="left" w:pos="2552"/>
        </w:tabs>
        <w:spacing w:before="120" w:after="120" w:line="276" w:lineRule="auto"/>
        <w:ind w:left="284" w:right="-108"/>
        <w:jc w:val="both"/>
        <w:rPr>
          <w:rFonts w:ascii="Arial" w:hAnsi="Arial" w:cs="Arial"/>
          <w:lang w:eastAsia="cs-CZ"/>
        </w:rPr>
      </w:pPr>
    </w:p>
    <w:p w14:paraId="3B43399C" w14:textId="52B288BE" w:rsidR="00456952" w:rsidRPr="004F2D73" w:rsidRDefault="00456952" w:rsidP="00456952">
      <w:pPr>
        <w:tabs>
          <w:tab w:val="left" w:pos="284"/>
        </w:tabs>
        <w:spacing w:before="120" w:after="120" w:line="276" w:lineRule="auto"/>
        <w:ind w:left="284" w:right="-108" w:hanging="284"/>
        <w:jc w:val="both"/>
        <w:rPr>
          <w:rFonts w:ascii="Arial" w:hAnsi="Arial" w:cs="Arial"/>
          <w:u w:val="single"/>
          <w:lang w:eastAsia="cs-CZ"/>
        </w:rPr>
      </w:pPr>
      <w:r>
        <w:rPr>
          <w:rFonts w:ascii="Arial" w:hAnsi="Arial" w:cs="Arial"/>
          <w:b/>
          <w:bCs/>
          <w:lang w:eastAsia="cs-CZ"/>
        </w:rPr>
        <w:tab/>
      </w:r>
      <w:r w:rsidRPr="004F2D73">
        <w:rPr>
          <w:rFonts w:ascii="Arial" w:hAnsi="Arial" w:cs="Arial"/>
          <w:b/>
          <w:bCs/>
          <w:lang w:eastAsia="cs-CZ"/>
        </w:rPr>
        <w:t xml:space="preserve">Kupní cena za 1 </w:t>
      </w:r>
      <w:r>
        <w:rPr>
          <w:rFonts w:ascii="Arial" w:hAnsi="Arial" w:cs="Arial"/>
          <w:b/>
          <w:bCs/>
          <w:lang w:eastAsia="cs-CZ"/>
        </w:rPr>
        <w:t>ks intravenózní kanyly 22G</w:t>
      </w:r>
      <w:r w:rsidRPr="004F2D73">
        <w:rPr>
          <w:rFonts w:ascii="Arial" w:hAnsi="Arial" w:cs="Arial"/>
          <w:b/>
          <w:bCs/>
          <w:lang w:eastAsia="cs-CZ"/>
        </w:rPr>
        <w:t xml:space="preserve"> činí</w:t>
      </w:r>
      <w:r w:rsidRPr="004F2D73">
        <w:rPr>
          <w:rFonts w:ascii="Arial" w:hAnsi="Arial" w:cs="Arial"/>
          <w:lang w:eastAsia="cs-CZ"/>
        </w:rPr>
        <w:t>:</w:t>
      </w:r>
    </w:p>
    <w:p w14:paraId="1D05DFEE"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bez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056C612A"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DPH ([</w:t>
      </w:r>
      <w:r w:rsidRPr="004F2D73">
        <w:rPr>
          <w:rFonts w:ascii="Arial" w:hAnsi="Arial" w:cs="Arial"/>
          <w:highlight w:val="cyan"/>
          <w:lang w:eastAsia="cs-CZ"/>
        </w:rPr>
        <w:t>DOPLNÍ ÚČASTNÍK</w:t>
      </w:r>
      <w:r w:rsidRPr="004F2D73">
        <w:rPr>
          <w:rFonts w:ascii="Arial" w:hAnsi="Arial" w:cs="Arial"/>
          <w:lang w:eastAsia="cs-CZ"/>
        </w:rPr>
        <w:t>] %):</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29D84879" w14:textId="677B8F4A" w:rsidR="00456952"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včetně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0A34E84C" w14:textId="2AC059FE" w:rsidR="00456952" w:rsidRDefault="00456952" w:rsidP="00456952">
      <w:pPr>
        <w:tabs>
          <w:tab w:val="left" w:pos="284"/>
          <w:tab w:val="left" w:pos="2552"/>
        </w:tabs>
        <w:spacing w:before="120" w:after="120" w:line="276" w:lineRule="auto"/>
        <w:ind w:left="284" w:right="-108" w:hanging="284"/>
        <w:jc w:val="both"/>
        <w:rPr>
          <w:rFonts w:ascii="Arial" w:hAnsi="Arial" w:cs="Arial"/>
          <w:lang w:eastAsia="cs-CZ"/>
        </w:rPr>
      </w:pPr>
    </w:p>
    <w:p w14:paraId="663B9F30" w14:textId="73A39C3E" w:rsidR="00456952" w:rsidRPr="004F2D73" w:rsidRDefault="00456952" w:rsidP="00456952">
      <w:pPr>
        <w:tabs>
          <w:tab w:val="left" w:pos="284"/>
        </w:tabs>
        <w:spacing w:before="120" w:after="120" w:line="276" w:lineRule="auto"/>
        <w:ind w:left="284" w:right="-108" w:hanging="284"/>
        <w:jc w:val="both"/>
        <w:rPr>
          <w:rFonts w:ascii="Arial" w:hAnsi="Arial" w:cs="Arial"/>
          <w:u w:val="single"/>
          <w:lang w:eastAsia="cs-CZ"/>
        </w:rPr>
      </w:pPr>
      <w:r>
        <w:rPr>
          <w:rFonts w:ascii="Arial" w:hAnsi="Arial" w:cs="Arial"/>
          <w:b/>
          <w:bCs/>
          <w:lang w:eastAsia="cs-CZ"/>
        </w:rPr>
        <w:tab/>
      </w:r>
      <w:r w:rsidRPr="004F2D73">
        <w:rPr>
          <w:rFonts w:ascii="Arial" w:hAnsi="Arial" w:cs="Arial"/>
          <w:b/>
          <w:bCs/>
          <w:lang w:eastAsia="cs-CZ"/>
        </w:rPr>
        <w:t xml:space="preserve">Kupní cena za 1 </w:t>
      </w:r>
      <w:r>
        <w:rPr>
          <w:rFonts w:ascii="Arial" w:hAnsi="Arial" w:cs="Arial"/>
          <w:b/>
          <w:bCs/>
          <w:lang w:eastAsia="cs-CZ"/>
        </w:rPr>
        <w:t>ks intravenózní kanyly 24G</w:t>
      </w:r>
      <w:r w:rsidRPr="004F2D73">
        <w:rPr>
          <w:rFonts w:ascii="Arial" w:hAnsi="Arial" w:cs="Arial"/>
          <w:b/>
          <w:bCs/>
          <w:lang w:eastAsia="cs-CZ"/>
        </w:rPr>
        <w:t xml:space="preserve"> činí</w:t>
      </w:r>
      <w:r w:rsidRPr="004F2D73">
        <w:rPr>
          <w:rFonts w:ascii="Arial" w:hAnsi="Arial" w:cs="Arial"/>
          <w:lang w:eastAsia="cs-CZ"/>
        </w:rPr>
        <w:t>:</w:t>
      </w:r>
    </w:p>
    <w:p w14:paraId="1856D1E0"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bez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55BE4542" w14:textId="77777777" w:rsidR="00456952" w:rsidRPr="004F2D73"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DPH ([</w:t>
      </w:r>
      <w:r w:rsidRPr="004F2D73">
        <w:rPr>
          <w:rFonts w:ascii="Arial" w:hAnsi="Arial" w:cs="Arial"/>
          <w:highlight w:val="cyan"/>
          <w:lang w:eastAsia="cs-CZ"/>
        </w:rPr>
        <w:t>DOPLNÍ ÚČASTNÍK</w:t>
      </w:r>
      <w:r w:rsidRPr="004F2D73">
        <w:rPr>
          <w:rFonts w:ascii="Arial" w:hAnsi="Arial" w:cs="Arial"/>
          <w:lang w:eastAsia="cs-CZ"/>
        </w:rPr>
        <w:t>] %):</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7F73C85E" w14:textId="56204B74" w:rsidR="00456952" w:rsidRDefault="00456952" w:rsidP="00456952">
      <w:pPr>
        <w:tabs>
          <w:tab w:val="left" w:pos="284"/>
          <w:tab w:val="left" w:pos="2552"/>
        </w:tabs>
        <w:spacing w:before="120" w:after="120" w:line="276" w:lineRule="auto"/>
        <w:ind w:left="284" w:right="-108" w:hanging="284"/>
        <w:jc w:val="both"/>
        <w:rPr>
          <w:rFonts w:ascii="Arial" w:hAnsi="Arial" w:cs="Arial"/>
          <w:lang w:eastAsia="cs-CZ"/>
        </w:rPr>
      </w:pPr>
      <w:r>
        <w:rPr>
          <w:rFonts w:ascii="Arial" w:hAnsi="Arial" w:cs="Arial"/>
          <w:lang w:eastAsia="cs-CZ"/>
        </w:rPr>
        <w:tab/>
      </w:r>
      <w:r w:rsidRPr="004F2D73">
        <w:rPr>
          <w:rFonts w:ascii="Arial" w:hAnsi="Arial" w:cs="Arial"/>
          <w:lang w:eastAsia="cs-CZ"/>
        </w:rPr>
        <w:t>Cena včetně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2FFB8F36" w14:textId="60B1DDF0" w:rsidR="00456952" w:rsidRDefault="00456952" w:rsidP="00456952">
      <w:pPr>
        <w:tabs>
          <w:tab w:val="left" w:pos="284"/>
          <w:tab w:val="left" w:pos="2552"/>
        </w:tabs>
        <w:spacing w:before="120" w:after="120" w:line="276" w:lineRule="auto"/>
        <w:ind w:left="284" w:right="-108" w:hanging="284"/>
        <w:jc w:val="both"/>
        <w:rPr>
          <w:rFonts w:ascii="Arial" w:hAnsi="Arial" w:cs="Arial"/>
          <w:lang w:eastAsia="cs-CZ"/>
        </w:rPr>
      </w:pPr>
    </w:p>
    <w:p w14:paraId="59885140" w14:textId="5518EC81" w:rsidR="00456952" w:rsidRPr="004F2D73" w:rsidRDefault="00456952" w:rsidP="00456952">
      <w:pPr>
        <w:tabs>
          <w:tab w:val="left" w:pos="284"/>
        </w:tabs>
        <w:spacing w:before="120" w:after="120" w:line="276" w:lineRule="auto"/>
        <w:ind w:left="284" w:right="-108"/>
        <w:jc w:val="both"/>
        <w:rPr>
          <w:rFonts w:ascii="Arial" w:hAnsi="Arial" w:cs="Arial"/>
          <w:u w:val="single"/>
          <w:lang w:eastAsia="cs-CZ"/>
        </w:rPr>
      </w:pPr>
      <w:r w:rsidRPr="004F2D73">
        <w:rPr>
          <w:rFonts w:ascii="Arial" w:hAnsi="Arial" w:cs="Arial"/>
          <w:b/>
          <w:bCs/>
          <w:lang w:eastAsia="cs-CZ"/>
        </w:rPr>
        <w:t xml:space="preserve">Kupní cena za 1 </w:t>
      </w:r>
      <w:r>
        <w:rPr>
          <w:rFonts w:ascii="Arial" w:hAnsi="Arial" w:cs="Arial"/>
          <w:b/>
          <w:bCs/>
          <w:lang w:eastAsia="cs-CZ"/>
        </w:rPr>
        <w:t>ks intravenózní kanyly 26G</w:t>
      </w:r>
      <w:r w:rsidRPr="004F2D73">
        <w:rPr>
          <w:rFonts w:ascii="Arial" w:hAnsi="Arial" w:cs="Arial"/>
          <w:b/>
          <w:bCs/>
          <w:lang w:eastAsia="cs-CZ"/>
        </w:rPr>
        <w:t xml:space="preserve"> činí</w:t>
      </w:r>
      <w:r w:rsidRPr="004F2D73">
        <w:rPr>
          <w:rFonts w:ascii="Arial" w:hAnsi="Arial" w:cs="Arial"/>
          <w:lang w:eastAsia="cs-CZ"/>
        </w:rPr>
        <w:t>:</w:t>
      </w:r>
    </w:p>
    <w:p w14:paraId="5DA1D83E" w14:textId="647E3547" w:rsidR="00456952" w:rsidRPr="004F2D73" w:rsidRDefault="00456952" w:rsidP="00456952">
      <w:pPr>
        <w:tabs>
          <w:tab w:val="left" w:pos="284"/>
          <w:tab w:val="left" w:pos="2552"/>
        </w:tabs>
        <w:spacing w:before="120" w:after="120" w:line="276" w:lineRule="auto"/>
        <w:ind w:left="284" w:right="-108"/>
        <w:jc w:val="both"/>
        <w:rPr>
          <w:rFonts w:ascii="Arial" w:hAnsi="Arial" w:cs="Arial"/>
          <w:lang w:eastAsia="cs-CZ"/>
        </w:rPr>
      </w:pPr>
      <w:r w:rsidRPr="004F2D73">
        <w:rPr>
          <w:rFonts w:ascii="Arial" w:hAnsi="Arial" w:cs="Arial"/>
          <w:lang w:eastAsia="cs-CZ"/>
        </w:rPr>
        <w:t>Cena bez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24F1B41E" w14:textId="58CECD51" w:rsidR="00456952" w:rsidRPr="004F2D73" w:rsidRDefault="00456952" w:rsidP="00456952">
      <w:pPr>
        <w:tabs>
          <w:tab w:val="left" w:pos="284"/>
          <w:tab w:val="left" w:pos="2552"/>
        </w:tabs>
        <w:spacing w:before="120" w:after="120" w:line="276" w:lineRule="auto"/>
        <w:ind w:left="284" w:right="-108"/>
        <w:jc w:val="both"/>
        <w:rPr>
          <w:rFonts w:ascii="Arial" w:hAnsi="Arial" w:cs="Arial"/>
          <w:lang w:eastAsia="cs-CZ"/>
        </w:rPr>
      </w:pPr>
      <w:r w:rsidRPr="004F2D73">
        <w:rPr>
          <w:rFonts w:ascii="Arial" w:hAnsi="Arial" w:cs="Arial"/>
          <w:lang w:eastAsia="cs-CZ"/>
        </w:rPr>
        <w:t>DPH ([</w:t>
      </w:r>
      <w:r w:rsidRPr="004F2D73">
        <w:rPr>
          <w:rFonts w:ascii="Arial" w:hAnsi="Arial" w:cs="Arial"/>
          <w:highlight w:val="cyan"/>
          <w:lang w:eastAsia="cs-CZ"/>
        </w:rPr>
        <w:t>DOPLNÍ ÚČASTNÍK</w:t>
      </w:r>
      <w:r w:rsidRPr="004F2D73">
        <w:rPr>
          <w:rFonts w:ascii="Arial" w:hAnsi="Arial" w:cs="Arial"/>
          <w:lang w:eastAsia="cs-CZ"/>
        </w:rPr>
        <w:t>] %):</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6797A475" w14:textId="10A7852E" w:rsidR="00456952" w:rsidRDefault="00456952" w:rsidP="00456952">
      <w:pPr>
        <w:tabs>
          <w:tab w:val="left" w:pos="284"/>
          <w:tab w:val="left" w:pos="2552"/>
        </w:tabs>
        <w:spacing w:before="120" w:after="120" w:line="276" w:lineRule="auto"/>
        <w:ind w:left="284" w:right="-108"/>
        <w:jc w:val="both"/>
        <w:rPr>
          <w:rFonts w:ascii="Arial" w:hAnsi="Arial" w:cs="Arial"/>
          <w:lang w:eastAsia="cs-CZ"/>
        </w:rPr>
      </w:pPr>
      <w:r w:rsidRPr="004F2D73">
        <w:rPr>
          <w:rFonts w:ascii="Arial" w:hAnsi="Arial" w:cs="Arial"/>
          <w:lang w:eastAsia="cs-CZ"/>
        </w:rPr>
        <w:t>Cena včetně DPH:</w:t>
      </w:r>
      <w:r w:rsidRPr="004F2D73">
        <w:rPr>
          <w:rFonts w:ascii="Arial" w:hAnsi="Arial" w:cs="Arial"/>
          <w:lang w:eastAsia="cs-CZ"/>
        </w:rPr>
        <w:tab/>
        <w:t>[</w:t>
      </w:r>
      <w:r w:rsidRPr="004F2D73">
        <w:rPr>
          <w:rFonts w:ascii="Arial" w:hAnsi="Arial" w:cs="Arial"/>
          <w:highlight w:val="cyan"/>
          <w:lang w:eastAsia="cs-CZ"/>
        </w:rPr>
        <w:t>DOPLNÍ ÚČASTNÍK</w:t>
      </w:r>
      <w:r w:rsidRPr="004F2D73">
        <w:rPr>
          <w:rFonts w:ascii="Arial" w:hAnsi="Arial" w:cs="Arial"/>
          <w:lang w:eastAsia="cs-CZ"/>
        </w:rPr>
        <w:t>] Kč</w:t>
      </w:r>
    </w:p>
    <w:p w14:paraId="5FCCEBCB" w14:textId="36F42F5A" w:rsidR="00D954CD" w:rsidRPr="00F93BFC" w:rsidRDefault="00F96525" w:rsidP="004F2D73">
      <w:pPr>
        <w:numPr>
          <w:ilvl w:val="0"/>
          <w:numId w:val="3"/>
        </w:numPr>
        <w:tabs>
          <w:tab w:val="left" w:pos="284"/>
        </w:tabs>
        <w:spacing w:before="120" w:after="120" w:line="276" w:lineRule="auto"/>
        <w:ind w:left="284" w:right="-108" w:hanging="284"/>
        <w:jc w:val="both"/>
        <w:rPr>
          <w:rFonts w:ascii="Arial" w:hAnsi="Arial" w:cs="Arial"/>
          <w:highlight w:val="yellow"/>
          <w:u w:val="single"/>
          <w:lang w:eastAsia="cs-CZ"/>
        </w:rPr>
      </w:pPr>
      <w:r w:rsidRPr="004F2D73">
        <w:rPr>
          <w:rFonts w:ascii="Arial" w:hAnsi="Arial" w:cs="Arial"/>
          <w:lang w:eastAsia="cs-CZ"/>
        </w:rPr>
        <w:t xml:space="preserve">Kupní cena </w:t>
      </w:r>
      <w:r w:rsidR="004E29A8" w:rsidRPr="004F2D73">
        <w:rPr>
          <w:rFonts w:ascii="Arial" w:hAnsi="Arial" w:cs="Arial"/>
          <w:lang w:eastAsia="cs-CZ"/>
        </w:rPr>
        <w:t xml:space="preserve">podle </w:t>
      </w:r>
      <w:r w:rsidR="004F2D73">
        <w:rPr>
          <w:rFonts w:ascii="Arial" w:hAnsi="Arial" w:cs="Arial"/>
          <w:lang w:eastAsia="cs-CZ"/>
        </w:rPr>
        <w:t xml:space="preserve">tohoto </w:t>
      </w:r>
      <w:r w:rsidR="004E29A8" w:rsidRPr="004F2D73">
        <w:rPr>
          <w:rFonts w:ascii="Arial" w:hAnsi="Arial" w:cs="Arial"/>
          <w:lang w:eastAsia="cs-CZ"/>
        </w:rPr>
        <w:t xml:space="preserve">čl. III. odst. 1 smlouvy </w:t>
      </w:r>
      <w:r w:rsidRPr="004F2D73">
        <w:rPr>
          <w:rFonts w:ascii="Arial" w:hAnsi="Arial" w:cs="Arial"/>
          <w:lang w:eastAsia="cs-CZ"/>
        </w:rPr>
        <w:t>je stanovena</w:t>
      </w:r>
      <w:r w:rsidR="00B43089" w:rsidRPr="004F2D73">
        <w:rPr>
          <w:rFonts w:ascii="Arial" w:hAnsi="Arial" w:cs="Arial"/>
          <w:lang w:eastAsia="cs-CZ"/>
        </w:rPr>
        <w:t xml:space="preserve"> jako nejvýše přípustná a konečná a zahrnuje celý předmět plnění, jak je vymezen v čl. I. této smlouvy.</w:t>
      </w:r>
      <w:r w:rsidR="00F93BFC">
        <w:rPr>
          <w:rFonts w:ascii="Arial" w:hAnsi="Arial" w:cs="Arial"/>
          <w:lang w:eastAsia="cs-CZ"/>
        </w:rPr>
        <w:t xml:space="preserve"> </w:t>
      </w:r>
      <w:r w:rsidR="00F93BFC" w:rsidRPr="00F93BFC">
        <w:rPr>
          <w:rFonts w:ascii="Arial" w:hAnsi="Arial" w:cs="Arial"/>
          <w:highlight w:val="yellow"/>
          <w:lang w:eastAsia="cs-CZ"/>
        </w:rPr>
        <w:t xml:space="preserve">Celková kupní </w:t>
      </w:r>
      <w:r w:rsidR="00F93BFC" w:rsidRPr="00F93BFC">
        <w:rPr>
          <w:rFonts w:ascii="Arial" w:hAnsi="Arial" w:cs="Arial"/>
          <w:highlight w:val="yellow"/>
          <w:lang w:eastAsia="cs-CZ"/>
        </w:rPr>
        <w:lastRenderedPageBreak/>
        <w:t>cena za součet všech dílčích objednávek nesmí přesáhnout částku 1 </w:t>
      </w:r>
      <w:r w:rsidR="002E1F3A">
        <w:rPr>
          <w:rFonts w:ascii="Arial" w:hAnsi="Arial" w:cs="Arial"/>
          <w:highlight w:val="yellow"/>
          <w:lang w:eastAsia="cs-CZ"/>
        </w:rPr>
        <w:t>550</w:t>
      </w:r>
      <w:r w:rsidR="00F93BFC" w:rsidRPr="00F93BFC">
        <w:rPr>
          <w:rFonts w:ascii="Arial" w:hAnsi="Arial" w:cs="Arial"/>
          <w:highlight w:val="yellow"/>
          <w:lang w:eastAsia="cs-CZ"/>
        </w:rPr>
        <w:t> 000 Kč bez DPH. Dosažením této částky tato smlouva zaniká.</w:t>
      </w:r>
      <w:r w:rsidR="00F93BFC">
        <w:rPr>
          <w:rFonts w:ascii="Arial" w:hAnsi="Arial" w:cs="Arial"/>
          <w:highlight w:val="yellow"/>
          <w:lang w:eastAsia="cs-CZ"/>
        </w:rPr>
        <w:t xml:space="preserve"> </w:t>
      </w:r>
    </w:p>
    <w:p w14:paraId="415F47E8" w14:textId="325A6717" w:rsidR="00D954CD" w:rsidRPr="004F2D73" w:rsidRDefault="00B43089" w:rsidP="004F2D73">
      <w:pPr>
        <w:numPr>
          <w:ilvl w:val="0"/>
          <w:numId w:val="3"/>
        </w:numPr>
        <w:tabs>
          <w:tab w:val="clear" w:pos="720"/>
          <w:tab w:val="left" w:pos="284"/>
          <w:tab w:val="left" w:pos="426"/>
        </w:tabs>
        <w:spacing w:before="120" w:after="120" w:line="276" w:lineRule="auto"/>
        <w:ind w:left="284" w:hanging="284"/>
        <w:jc w:val="both"/>
        <w:rPr>
          <w:rFonts w:ascii="Arial" w:hAnsi="Arial" w:cs="Arial"/>
          <w:lang w:eastAsia="cs-CZ"/>
        </w:rPr>
      </w:pPr>
      <w:r w:rsidRPr="004F2D73">
        <w:rPr>
          <w:rFonts w:ascii="Arial" w:hAnsi="Arial" w:cs="Arial"/>
          <w:lang w:eastAsia="cs-CZ"/>
        </w:rPr>
        <w:t>Kupní cena podle odst. 1 tohoto článku smlouvy zahrnuje veškeré náklady prodávajícího spojené se splněním jeho závazku z této smlouvy, tj. cenu předmětu koupě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je možné měnit pouze v případě, že dojde v průběhu dodávek zboží ke změnám daňových předpisů upravujících výši DPH.</w:t>
      </w:r>
    </w:p>
    <w:p w14:paraId="3289EABC" w14:textId="011D47CF" w:rsidR="00D954CD" w:rsidRPr="004F2D73" w:rsidRDefault="00B43089" w:rsidP="004F2D73">
      <w:pPr>
        <w:numPr>
          <w:ilvl w:val="0"/>
          <w:numId w:val="3"/>
        </w:numPr>
        <w:tabs>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Daňový doklad – faktura obsahuje kromě čísla smlouvy a lhůty splatnosti, která činí 30 dnů od doručení faktury kupujícímu, také náležitosti daňového dokladu dle platných právních předpisů (zejména § 29 odst. 1 zákona č. 235/2004 Sb., o dani z přidané hodnoty, ve znění pozdějších předpisů). Nedílnou součástí každé faktury bude kopie </w:t>
      </w:r>
      <w:r w:rsidR="009833A9" w:rsidRPr="004F2D73">
        <w:rPr>
          <w:rFonts w:ascii="Arial" w:hAnsi="Arial" w:cs="Arial"/>
          <w:lang w:eastAsia="cs-CZ"/>
        </w:rPr>
        <w:t xml:space="preserve">dodacího listu </w:t>
      </w:r>
      <w:r w:rsidRPr="004F2D73">
        <w:rPr>
          <w:rFonts w:ascii="Arial" w:hAnsi="Arial" w:cs="Arial"/>
          <w:lang w:eastAsia="cs-CZ"/>
        </w:rPr>
        <w:t>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24330C0C" w14:textId="77777777" w:rsidR="00D954CD" w:rsidRPr="004F2D73" w:rsidRDefault="00B43089" w:rsidP="004F2D73">
      <w:pPr>
        <w:numPr>
          <w:ilvl w:val="0"/>
          <w:numId w:val="3"/>
        </w:numPr>
        <w:tabs>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Úhrada kupní ceny je provedena bezhotovostní formou převodem na bankovní účet prodávajícího. Obě smluvní strany se dohodly na tom, že peněžitý závazek je splněn dnem, kdy je částka odepsána z účtu kupujícího.</w:t>
      </w:r>
    </w:p>
    <w:p w14:paraId="06328C06" w14:textId="77777777" w:rsidR="004F2D73" w:rsidRPr="004329CE" w:rsidRDefault="00B43089" w:rsidP="004F2D73">
      <w:pPr>
        <w:numPr>
          <w:ilvl w:val="0"/>
          <w:numId w:val="3"/>
        </w:numPr>
        <w:spacing w:before="120" w:after="120" w:line="276" w:lineRule="auto"/>
        <w:ind w:left="360"/>
        <w:jc w:val="both"/>
        <w:rPr>
          <w:rFonts w:ascii="Arial" w:hAnsi="Arial" w:cs="Arial"/>
          <w:lang w:eastAsia="cs-CZ"/>
        </w:rPr>
      </w:pPr>
      <w:r w:rsidRPr="004F2D73">
        <w:rPr>
          <w:rFonts w:ascii="Arial" w:hAnsi="Arial" w:cs="Arial"/>
          <w:lang w:eastAsia="cs-CZ"/>
        </w:rPr>
        <w:t>Peněžitá plnění dle této smlouvy budou hrazena bezhotovostním převodem na účet druhé smluvní strany uvedený na titulní straně smlouvy, pokud není ve faktuře uvedeno jinak.</w:t>
      </w:r>
      <w:r w:rsidR="004F2D73">
        <w:rPr>
          <w:rFonts w:ascii="Arial" w:hAnsi="Arial" w:cs="Arial"/>
          <w:lang w:eastAsia="cs-CZ"/>
        </w:rPr>
        <w:t xml:space="preserve"> </w:t>
      </w:r>
      <w:r w:rsidR="004F2D73" w:rsidRPr="004329CE">
        <w:rPr>
          <w:rFonts w:ascii="Arial" w:hAnsi="Arial" w:cs="Arial"/>
          <w:lang w:eastAsia="cs-CZ"/>
        </w:rPr>
        <w:t>Obě smluvní strany se dohodly na tom, že peněžitý závazek je splněn dnem, kdy je částka odepsána z účtu kupujícího.</w:t>
      </w:r>
    </w:p>
    <w:p w14:paraId="2812DD35" w14:textId="07F1F12F" w:rsidR="00D954CD" w:rsidRPr="004F2D73" w:rsidRDefault="004F2D73" w:rsidP="004F2D73">
      <w:pPr>
        <w:numPr>
          <w:ilvl w:val="0"/>
          <w:numId w:val="3"/>
        </w:numPr>
        <w:spacing w:before="120" w:after="120" w:line="276" w:lineRule="auto"/>
        <w:ind w:left="360"/>
        <w:jc w:val="both"/>
        <w:rPr>
          <w:rFonts w:ascii="Arial" w:hAnsi="Arial" w:cs="Arial"/>
          <w:lang w:eastAsia="cs-CZ"/>
        </w:rPr>
      </w:pPr>
      <w:r>
        <w:rPr>
          <w:rFonts w:ascii="Arial" w:hAnsi="Arial" w:cs="Arial"/>
          <w:lang w:eastAsia="cs-CZ"/>
        </w:rPr>
        <w:t>Kupující nebude poskytovat zálohy na kupní cenu.</w:t>
      </w:r>
    </w:p>
    <w:p w14:paraId="4B1B1808" w14:textId="77777777" w:rsidR="00D954CD" w:rsidRPr="004F2D73" w:rsidRDefault="00D954CD" w:rsidP="004F2D73">
      <w:pPr>
        <w:spacing w:before="120" w:after="120" w:line="276" w:lineRule="auto"/>
        <w:contextualSpacing/>
        <w:jc w:val="center"/>
        <w:rPr>
          <w:rFonts w:ascii="Arial" w:hAnsi="Arial" w:cs="Arial"/>
          <w:b/>
          <w:bCs/>
          <w:lang w:eastAsia="cs-CZ"/>
        </w:rPr>
      </w:pPr>
    </w:p>
    <w:p w14:paraId="6975DAEC" w14:textId="15BEF2F4" w:rsidR="00D954CD" w:rsidRDefault="00B43089" w:rsidP="00F93BFC">
      <w:pPr>
        <w:spacing w:before="120" w:after="120" w:line="276" w:lineRule="auto"/>
        <w:jc w:val="center"/>
        <w:rPr>
          <w:rFonts w:ascii="Arial" w:hAnsi="Arial" w:cs="Arial"/>
          <w:b/>
          <w:bCs/>
          <w:lang w:eastAsia="cs-CZ"/>
        </w:rPr>
      </w:pPr>
      <w:r w:rsidRPr="004F2D73">
        <w:rPr>
          <w:rFonts w:ascii="Arial" w:hAnsi="Arial" w:cs="Arial"/>
          <w:b/>
          <w:bCs/>
          <w:lang w:eastAsia="cs-CZ"/>
        </w:rPr>
        <w:t>Článek IV.</w:t>
      </w:r>
    </w:p>
    <w:p w14:paraId="597B38FB" w14:textId="21892890" w:rsidR="00F93BFC" w:rsidRPr="004F2D73" w:rsidRDefault="00F93BFC" w:rsidP="00F93BFC">
      <w:pPr>
        <w:spacing w:before="120" w:after="120" w:line="276" w:lineRule="auto"/>
        <w:jc w:val="center"/>
        <w:rPr>
          <w:rFonts w:ascii="Arial" w:hAnsi="Arial" w:cs="Arial"/>
          <w:b/>
          <w:bCs/>
          <w:lang w:eastAsia="cs-CZ"/>
        </w:rPr>
      </w:pPr>
      <w:r>
        <w:rPr>
          <w:rFonts w:ascii="Arial" w:hAnsi="Arial" w:cs="Arial"/>
          <w:b/>
          <w:bCs/>
          <w:lang w:eastAsia="cs-CZ"/>
        </w:rPr>
        <w:t>SPLNĚNÍ ZÁVAZKU, PŘECHOD ODPOVĚDNOSTI ZA ŠKODU A PŘECHOD VLASTNICTVÍ</w:t>
      </w:r>
    </w:p>
    <w:p w14:paraId="54D90759" w14:textId="77777777" w:rsidR="00D954CD" w:rsidRPr="004F2D73" w:rsidRDefault="00B43089" w:rsidP="00F93BFC">
      <w:pPr>
        <w:numPr>
          <w:ilvl w:val="0"/>
          <w:numId w:val="2"/>
        </w:numPr>
        <w:tabs>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Ke splnění závazku dojde předáním předmětu koupě kupujícímu, který je k převzetí předmětu koupě oprávněn v místě plnění a potvrzením dokladu o předání a převzetí předmětu koupě kupujícím.</w:t>
      </w:r>
    </w:p>
    <w:p w14:paraId="6AEEBA22" w14:textId="5B5893C8" w:rsidR="00D954CD" w:rsidRPr="004F2D73" w:rsidRDefault="00B43089" w:rsidP="00F93BFC">
      <w:pPr>
        <w:numPr>
          <w:ilvl w:val="0"/>
          <w:numId w:val="2"/>
        </w:numPr>
        <w:tabs>
          <w:tab w:val="clear" w:pos="720"/>
          <w:tab w:val="left" w:pos="284"/>
          <w:tab w:val="left" w:pos="426"/>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Kupující je povinen prohlédnout předmět koupě při předání za účelem zjištění zjevných vad. </w:t>
      </w:r>
      <w:r w:rsidRPr="004F2D73">
        <w:rPr>
          <w:rFonts w:ascii="Arial" w:eastAsia="Batang" w:hAnsi="Arial" w:cs="Arial"/>
        </w:rPr>
        <w:t xml:space="preserve">V případě zjištění zjevných vad předmět koupě může kupující odmítnout jeho převzetí, což řádně i s důvody </w:t>
      </w:r>
      <w:r w:rsidR="00AB00EC" w:rsidRPr="004F2D73">
        <w:rPr>
          <w:rFonts w:ascii="Arial" w:eastAsia="Batang" w:hAnsi="Arial" w:cs="Arial"/>
        </w:rPr>
        <w:t xml:space="preserve">uvede </w:t>
      </w:r>
      <w:r w:rsidRPr="004F2D73">
        <w:rPr>
          <w:rFonts w:ascii="Arial" w:eastAsia="Batang" w:hAnsi="Arial" w:cs="Arial"/>
        </w:rPr>
        <w:t xml:space="preserve">na dodacím listu. </w:t>
      </w:r>
    </w:p>
    <w:p w14:paraId="18F03364" w14:textId="77777777" w:rsidR="00D954CD" w:rsidRPr="004F2D73" w:rsidRDefault="00B43089" w:rsidP="00F93BFC">
      <w:pPr>
        <w:numPr>
          <w:ilvl w:val="0"/>
          <w:numId w:val="2"/>
        </w:numPr>
        <w:tabs>
          <w:tab w:val="left" w:pos="284"/>
        </w:tabs>
        <w:spacing w:before="120" w:after="120" w:line="276" w:lineRule="auto"/>
        <w:ind w:left="284" w:hanging="284"/>
        <w:jc w:val="both"/>
        <w:rPr>
          <w:rFonts w:ascii="Arial" w:hAnsi="Arial" w:cs="Arial"/>
          <w:lang w:eastAsia="cs-CZ"/>
        </w:rPr>
      </w:pPr>
      <w:r w:rsidRPr="004F2D73">
        <w:rPr>
          <w:rFonts w:ascii="Arial" w:eastAsia="Batang" w:hAnsi="Arial" w:cs="Arial"/>
        </w:rPr>
        <w:t xml:space="preserve">O předání a převzetí zboží prodávající vyhotoví </w:t>
      </w:r>
      <w:r w:rsidRPr="004F2D73">
        <w:rPr>
          <w:rFonts w:ascii="Arial" w:eastAsia="Batang" w:hAnsi="Arial" w:cs="Arial"/>
          <w:b/>
          <w:bCs/>
        </w:rPr>
        <w:t>dodací list</w:t>
      </w:r>
      <w:r w:rsidRPr="004F2D73">
        <w:rPr>
          <w:rFonts w:ascii="Arial" w:eastAsia="Batang" w:hAnsi="Arial" w:cs="Arial"/>
        </w:rPr>
        <w:t xml:space="preserve">, který za kupujícího podepíše k tomu pověřený zástupce. Prodávající je povinen na dodacím listu uvést: </w:t>
      </w:r>
    </w:p>
    <w:p w14:paraId="51F03C93" w14:textId="15EB5722"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 xml:space="preserve">typ zboží (odpovídající smlouvě), </w:t>
      </w:r>
    </w:p>
    <w:p w14:paraId="0850A48E" w14:textId="77777777"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 xml:space="preserve">počet kusů, </w:t>
      </w:r>
    </w:p>
    <w:p w14:paraId="18C58433" w14:textId="092AD1CA"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číslo</w:t>
      </w:r>
      <w:r w:rsidR="00F93BFC">
        <w:rPr>
          <w:rFonts w:ascii="Arial" w:eastAsia="Batang" w:hAnsi="Arial" w:cs="Arial"/>
        </w:rPr>
        <w:t xml:space="preserve"> šarže</w:t>
      </w:r>
      <w:r w:rsidRPr="004F2D73">
        <w:rPr>
          <w:rFonts w:ascii="Arial" w:eastAsia="Batang" w:hAnsi="Arial" w:cs="Arial"/>
        </w:rPr>
        <w:t xml:space="preserve"> zboží (pokud existuje),</w:t>
      </w:r>
    </w:p>
    <w:p w14:paraId="6C6D5D3C" w14:textId="77777777"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datum předání,</w:t>
      </w:r>
    </w:p>
    <w:p w14:paraId="3A9EB64A" w14:textId="77777777"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lastRenderedPageBreak/>
        <w:t>jméno a podpis předávající osoby za prodávajícího a jméno a podpis přejímající osoby za kupujícího, </w:t>
      </w:r>
    </w:p>
    <w:p w14:paraId="75C41982" w14:textId="76966C94"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dodací list bude označen číslem této smlouvy</w:t>
      </w:r>
      <w:r w:rsidR="00A7294B" w:rsidRPr="004F2D73">
        <w:rPr>
          <w:rFonts w:ascii="Arial" w:eastAsia="Batang" w:hAnsi="Arial" w:cs="Arial"/>
        </w:rPr>
        <w:t xml:space="preserve"> uvedeným </w:t>
      </w:r>
      <w:r w:rsidR="00081040" w:rsidRPr="004F2D73">
        <w:rPr>
          <w:rFonts w:ascii="Arial" w:eastAsia="Batang" w:hAnsi="Arial" w:cs="Arial"/>
        </w:rPr>
        <w:t xml:space="preserve">jejím záhlaví </w:t>
      </w:r>
      <w:r w:rsidRPr="004F2D73">
        <w:rPr>
          <w:rFonts w:ascii="Arial" w:eastAsia="Batang" w:hAnsi="Arial" w:cs="Arial"/>
        </w:rPr>
        <w:t>a číslem veřejné zakázky</w:t>
      </w:r>
      <w:r w:rsidR="00440456" w:rsidRPr="004F2D73">
        <w:rPr>
          <w:rFonts w:ascii="Arial" w:eastAsia="Batang" w:hAnsi="Arial" w:cs="Arial"/>
        </w:rPr>
        <w:t xml:space="preserve"> </w:t>
      </w:r>
      <w:r w:rsidR="009D1CBD" w:rsidRPr="004F2D73">
        <w:rPr>
          <w:rFonts w:ascii="Arial" w:eastAsia="Batang" w:hAnsi="Arial" w:cs="Arial"/>
        </w:rPr>
        <w:t>uvedeným v preambuli této smlouvy</w:t>
      </w:r>
      <w:r w:rsidRPr="004F2D73">
        <w:rPr>
          <w:rFonts w:ascii="Arial" w:eastAsia="Batang" w:hAnsi="Arial" w:cs="Arial"/>
        </w:rPr>
        <w:t>;</w:t>
      </w:r>
    </w:p>
    <w:p w14:paraId="7F138E41" w14:textId="4EFAAF1D" w:rsidR="00D954CD" w:rsidRPr="004F2D73" w:rsidRDefault="00B43089" w:rsidP="00F93BF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F2D73">
        <w:rPr>
          <w:rFonts w:ascii="Arial" w:eastAsia="Batang" w:hAnsi="Arial" w:cs="Arial"/>
        </w:rPr>
        <w:t>součástí bude prohlášení prodávajícího, že předané zboží je dodáno bez vad a funkční</w:t>
      </w:r>
      <w:r w:rsidR="00AB00EC" w:rsidRPr="004F2D73">
        <w:rPr>
          <w:rFonts w:ascii="Arial" w:eastAsia="Batang" w:hAnsi="Arial" w:cs="Arial"/>
        </w:rPr>
        <w:t xml:space="preserve">; případně bude na dodacím </w:t>
      </w:r>
      <w:r w:rsidR="00F95F4D" w:rsidRPr="004F2D73">
        <w:rPr>
          <w:rFonts w:ascii="Arial" w:eastAsia="Batang" w:hAnsi="Arial" w:cs="Arial"/>
        </w:rPr>
        <w:t>listu uvedena výhrada</w:t>
      </w:r>
      <w:r w:rsidR="001D6320" w:rsidRPr="004F2D73">
        <w:rPr>
          <w:rFonts w:ascii="Arial" w:eastAsia="Batang" w:hAnsi="Arial" w:cs="Arial"/>
        </w:rPr>
        <w:t>, že kupující odmítá převzetí zboží z důvodu existence vad</w:t>
      </w:r>
      <w:r w:rsidRPr="004F2D73">
        <w:rPr>
          <w:rFonts w:ascii="Arial" w:eastAsia="Batang" w:hAnsi="Arial" w:cs="Arial"/>
        </w:rPr>
        <w:t>.</w:t>
      </w:r>
    </w:p>
    <w:p w14:paraId="77EFEA3A" w14:textId="77777777" w:rsidR="00D954CD" w:rsidRPr="004F2D73" w:rsidRDefault="00B43089" w:rsidP="00F93BFC">
      <w:pPr>
        <w:tabs>
          <w:tab w:val="left" w:pos="426"/>
          <w:tab w:val="left" w:pos="1428"/>
          <w:tab w:val="left" w:pos="1701"/>
        </w:tabs>
        <w:spacing w:before="120" w:after="120" w:line="276" w:lineRule="auto"/>
        <w:ind w:left="425"/>
        <w:jc w:val="both"/>
        <w:rPr>
          <w:rFonts w:ascii="Arial" w:eastAsia="Batang" w:hAnsi="Arial" w:cs="Arial"/>
        </w:rPr>
      </w:pPr>
      <w:r w:rsidRPr="004F2D73">
        <w:rPr>
          <w:rFonts w:ascii="Arial" w:eastAsia="Batang" w:hAnsi="Arial" w:cs="Arial"/>
        </w:rPr>
        <w:t>Prodávající odpovídá za to, že informace uvedené v dodacím listu odpovídají skutečnosti. Nebude</w:t>
      </w:r>
      <w:r w:rsidRPr="004F2D73">
        <w:rPr>
          <w:rFonts w:ascii="Arial" w:eastAsia="Batang" w:hAnsi="Arial" w:cs="Arial"/>
        </w:rPr>
        <w:noBreakHyphen/>
        <w:t>li dodací list obsahovat údaje uvedené v tomto odstavci, je kupující oprávněn převzetí předmětu koupě odmítnout, a to až do předání dodacího listu s výše uvedenými údaji.</w:t>
      </w:r>
    </w:p>
    <w:p w14:paraId="07D01F40" w14:textId="18C402E1" w:rsidR="00D954CD" w:rsidRPr="004F2D73" w:rsidRDefault="00B43089" w:rsidP="00F93BFC">
      <w:pPr>
        <w:numPr>
          <w:ilvl w:val="0"/>
          <w:numId w:val="2"/>
        </w:numPr>
        <w:spacing w:before="120" w:after="120" w:line="276" w:lineRule="auto"/>
        <w:ind w:left="360"/>
        <w:jc w:val="both"/>
        <w:rPr>
          <w:rFonts w:ascii="Arial" w:hAnsi="Arial" w:cs="Arial"/>
          <w:lang w:eastAsia="cs-CZ"/>
        </w:rPr>
      </w:pPr>
      <w:r w:rsidRPr="004F2D73">
        <w:rPr>
          <w:rFonts w:ascii="Arial" w:hAnsi="Arial" w:cs="Arial"/>
          <w:lang w:eastAsia="cs-CZ"/>
        </w:rPr>
        <w:t xml:space="preserve">Předmět koupě bude kupujícímu dodán dle specifikace uvedené v </w:t>
      </w:r>
      <w:r w:rsidR="0087540A" w:rsidRPr="004F2D73">
        <w:rPr>
          <w:rFonts w:ascii="Arial" w:hAnsi="Arial" w:cs="Arial"/>
          <w:lang w:eastAsia="cs-CZ"/>
        </w:rPr>
        <w:t xml:space="preserve">článku </w:t>
      </w:r>
      <w:r w:rsidRPr="004F2D73">
        <w:rPr>
          <w:rFonts w:ascii="Arial" w:hAnsi="Arial" w:cs="Arial"/>
          <w:lang w:eastAsia="cs-CZ"/>
        </w:rPr>
        <w:t xml:space="preserve">I. </w:t>
      </w:r>
      <w:r w:rsidR="00F93BFC">
        <w:rPr>
          <w:rFonts w:ascii="Arial" w:hAnsi="Arial" w:cs="Arial"/>
          <w:lang w:eastAsia="cs-CZ"/>
        </w:rPr>
        <w:t xml:space="preserve">a v příloze č. 1 </w:t>
      </w:r>
      <w:r w:rsidRPr="004F2D73">
        <w:rPr>
          <w:rFonts w:ascii="Arial" w:hAnsi="Arial" w:cs="Arial"/>
          <w:lang w:eastAsia="cs-CZ"/>
        </w:rPr>
        <w:t xml:space="preserve">této smlouvy a bude dodán funkční a kompletní. </w:t>
      </w:r>
      <w:r w:rsidR="00F93BFC">
        <w:rPr>
          <w:rFonts w:ascii="Arial" w:hAnsi="Arial" w:cs="Arial"/>
          <w:lang w:eastAsia="cs-CZ"/>
        </w:rPr>
        <w:t>Ceny předmětu plnění budou bezvýhradně odpovídat cenám uvedeným v </w:t>
      </w:r>
      <w:proofErr w:type="spellStart"/>
      <w:r w:rsidR="00F93BFC">
        <w:rPr>
          <w:rFonts w:ascii="Arial" w:hAnsi="Arial" w:cs="Arial"/>
          <w:lang w:eastAsia="cs-CZ"/>
        </w:rPr>
        <w:t>čl</w:t>
      </w:r>
      <w:proofErr w:type="spellEnd"/>
      <w:r w:rsidR="00F93BFC">
        <w:rPr>
          <w:rFonts w:ascii="Arial" w:hAnsi="Arial" w:cs="Arial"/>
          <w:lang w:eastAsia="cs-CZ"/>
        </w:rPr>
        <w:t>, III., odst. 1 a v příloze č. 2 této smlouvy.</w:t>
      </w:r>
    </w:p>
    <w:p w14:paraId="2DDBEF79" w14:textId="77777777" w:rsidR="00D954CD" w:rsidRPr="004F2D73" w:rsidRDefault="00B43089" w:rsidP="00F93BFC">
      <w:pPr>
        <w:numPr>
          <w:ilvl w:val="0"/>
          <w:numId w:val="2"/>
        </w:numPr>
        <w:spacing w:before="120" w:after="120" w:line="276" w:lineRule="auto"/>
        <w:ind w:left="360"/>
        <w:jc w:val="both"/>
        <w:rPr>
          <w:rFonts w:ascii="Arial" w:hAnsi="Arial" w:cs="Arial"/>
          <w:lang w:eastAsia="cs-CZ"/>
        </w:rPr>
      </w:pPr>
      <w:r w:rsidRPr="004F2D73">
        <w:rPr>
          <w:rFonts w:ascii="Arial" w:hAnsi="Arial" w:cs="Arial"/>
          <w:lang w:eastAsia="cs-CZ"/>
        </w:rPr>
        <w:t>Kupující se zavazuje po dobu záruky respektovat pokyny prodávajícího.</w:t>
      </w:r>
    </w:p>
    <w:p w14:paraId="3F632A35" w14:textId="32AF30D4" w:rsidR="00D954CD" w:rsidRPr="00F93BFC" w:rsidRDefault="00B43089" w:rsidP="00F93BFC">
      <w:pPr>
        <w:numPr>
          <w:ilvl w:val="0"/>
          <w:numId w:val="2"/>
        </w:numPr>
        <w:spacing w:before="120" w:after="120" w:line="276" w:lineRule="auto"/>
        <w:ind w:left="360"/>
        <w:jc w:val="both"/>
        <w:rPr>
          <w:rFonts w:ascii="Arial" w:hAnsi="Arial" w:cs="Arial"/>
          <w:lang w:eastAsia="cs-CZ"/>
        </w:rPr>
      </w:pPr>
      <w:r w:rsidRPr="004F2D73">
        <w:rPr>
          <w:rFonts w:ascii="Arial" w:eastAsia="Batang" w:hAnsi="Arial" w:cs="Arial"/>
        </w:rPr>
        <w:t>Kupující nabývá vlastnické právo k předmětu koupě jeho převzetím kupujícím v místě plnění; v témže okamžiku přechází na kupujícího nebezpečí škody na věci.</w:t>
      </w:r>
    </w:p>
    <w:p w14:paraId="05F10C9C" w14:textId="77777777" w:rsidR="00F93BFC" w:rsidRPr="004F2D73" w:rsidRDefault="00F93BFC" w:rsidP="00F93BFC">
      <w:pPr>
        <w:spacing w:before="120" w:after="120" w:line="276" w:lineRule="auto"/>
        <w:ind w:left="360"/>
        <w:jc w:val="both"/>
        <w:rPr>
          <w:rFonts w:ascii="Arial" w:hAnsi="Arial" w:cs="Arial"/>
          <w:lang w:eastAsia="cs-CZ"/>
        </w:rPr>
      </w:pPr>
    </w:p>
    <w:p w14:paraId="5A56FEEE" w14:textId="77777777" w:rsidR="00D954CD" w:rsidRPr="004F2D73" w:rsidRDefault="00D954CD" w:rsidP="004F2D73">
      <w:pPr>
        <w:spacing w:before="120" w:after="120" w:line="276" w:lineRule="auto"/>
        <w:contextualSpacing/>
        <w:jc w:val="both"/>
        <w:rPr>
          <w:rFonts w:ascii="Arial" w:hAnsi="Arial" w:cs="Arial"/>
          <w:lang w:eastAsia="cs-CZ"/>
        </w:rPr>
      </w:pPr>
    </w:p>
    <w:p w14:paraId="567EDBD5" w14:textId="4B05C87E" w:rsidR="00D954CD" w:rsidRDefault="00B43089" w:rsidP="00F93BFC">
      <w:pPr>
        <w:spacing w:before="120" w:after="120" w:line="276" w:lineRule="auto"/>
        <w:jc w:val="center"/>
        <w:rPr>
          <w:rFonts w:ascii="Arial" w:hAnsi="Arial" w:cs="Arial"/>
          <w:b/>
          <w:bCs/>
          <w:lang w:eastAsia="cs-CZ"/>
        </w:rPr>
      </w:pPr>
      <w:r w:rsidRPr="004F2D73">
        <w:rPr>
          <w:rFonts w:ascii="Arial" w:hAnsi="Arial" w:cs="Arial"/>
          <w:b/>
          <w:bCs/>
          <w:lang w:eastAsia="cs-CZ"/>
        </w:rPr>
        <w:t>Článek V.</w:t>
      </w:r>
    </w:p>
    <w:p w14:paraId="37E9608B" w14:textId="1AE8BC4C" w:rsidR="00F93BFC" w:rsidRPr="004F2D73" w:rsidRDefault="00F93BFC" w:rsidP="00F93BFC">
      <w:pPr>
        <w:spacing w:before="120" w:after="120" w:line="276" w:lineRule="auto"/>
        <w:jc w:val="center"/>
        <w:rPr>
          <w:rFonts w:ascii="Arial" w:hAnsi="Arial" w:cs="Arial"/>
          <w:b/>
          <w:bCs/>
          <w:lang w:eastAsia="cs-CZ"/>
        </w:rPr>
      </w:pPr>
      <w:r>
        <w:rPr>
          <w:rFonts w:ascii="Arial" w:hAnsi="Arial" w:cs="Arial"/>
          <w:b/>
          <w:bCs/>
          <w:lang w:eastAsia="cs-CZ"/>
        </w:rPr>
        <w:t>ODPOVĚDNOST PRODÁVAJÍCÍHO ZA VADY, ZÁRUKA ZA JAKOST</w:t>
      </w:r>
    </w:p>
    <w:p w14:paraId="71EBA68C" w14:textId="6804F847" w:rsidR="00D954CD" w:rsidRPr="004F2D73" w:rsidRDefault="00B43089" w:rsidP="00F93BFC">
      <w:pPr>
        <w:numPr>
          <w:ilvl w:val="0"/>
          <w:numId w:val="10"/>
        </w:numPr>
        <w:tabs>
          <w:tab w:val="clear" w:pos="380"/>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Prodávající kupujícímu na předmět koupě poskytuje záruku za jakost (dále jen „záruka“) ve smyslu § 2113 a násl. občanského zákoníku, a to v délce trvání </w:t>
      </w:r>
      <w:r w:rsidR="00430A13" w:rsidRPr="00430A13">
        <w:rPr>
          <w:rFonts w:ascii="Arial" w:hAnsi="Arial" w:cs="Arial"/>
        </w:rPr>
        <w:t>minimálně 24 měsíců. Lhůta je počítána ode dne předání dodávky zadavateli</w:t>
      </w:r>
      <w:r w:rsidRPr="004F2D73">
        <w:rPr>
          <w:rFonts w:ascii="Arial" w:hAnsi="Arial" w:cs="Arial"/>
          <w:lang w:eastAsia="cs-CZ"/>
        </w:rPr>
        <w:t xml:space="preserve"> (dále též „záruční doba“). </w:t>
      </w:r>
    </w:p>
    <w:p w14:paraId="481CF279" w14:textId="45A38110" w:rsidR="00D954CD" w:rsidRPr="004F2D73" w:rsidRDefault="00B43089" w:rsidP="00F93BF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Záruční doba začíná plynout dnem převzetí předmětu koupě kupujícím. Záruční doba se staví po dobu, po kterou nemůže kupující předmět koupě řádně užívat pro vady, za které nes</w:t>
      </w:r>
      <w:r w:rsidR="00F93BFC">
        <w:rPr>
          <w:rFonts w:ascii="Arial" w:hAnsi="Arial" w:cs="Arial"/>
          <w:lang w:eastAsia="cs-CZ"/>
        </w:rPr>
        <w:t>e</w:t>
      </w:r>
      <w:r w:rsidRPr="004F2D73">
        <w:rPr>
          <w:rFonts w:ascii="Arial" w:hAnsi="Arial" w:cs="Arial"/>
          <w:lang w:eastAsia="cs-CZ"/>
        </w:rPr>
        <w:t xml:space="preserve"> odpovědnost prodávající.</w:t>
      </w:r>
    </w:p>
    <w:p w14:paraId="18E1E27E" w14:textId="73D4E7A2" w:rsidR="00D954CD" w:rsidRPr="004F2D73" w:rsidRDefault="00B43089" w:rsidP="00F93BF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Pro nahlašování a odstraňování vad v rámci záruky platí podmínky uvedené v odst. </w:t>
      </w:r>
      <w:r w:rsidR="00430A13">
        <w:rPr>
          <w:rFonts w:ascii="Arial" w:hAnsi="Arial" w:cs="Arial"/>
          <w:lang w:eastAsia="cs-CZ"/>
        </w:rPr>
        <w:t>6</w:t>
      </w:r>
      <w:r w:rsidRPr="004F2D73">
        <w:rPr>
          <w:rFonts w:ascii="Arial" w:hAnsi="Arial" w:cs="Arial"/>
          <w:lang w:eastAsia="cs-CZ"/>
        </w:rPr>
        <w:t xml:space="preserve"> a násl. tohoto článku smlouvy. </w:t>
      </w:r>
    </w:p>
    <w:p w14:paraId="79B8CEC7" w14:textId="4DDF7369" w:rsidR="00D954CD" w:rsidRPr="004F2D73" w:rsidRDefault="00B43089" w:rsidP="00F93BF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Kupující má právo z vadného plnění z vad, které má pře</w:t>
      </w:r>
      <w:bookmarkStart w:id="0" w:name="_GoBack"/>
      <w:bookmarkEnd w:id="0"/>
      <w:r w:rsidRPr="004F2D73">
        <w:rPr>
          <w:rFonts w:ascii="Arial" w:hAnsi="Arial" w:cs="Arial"/>
          <w:lang w:eastAsia="cs-CZ"/>
        </w:rPr>
        <w:t>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w:t>
      </w:r>
      <w:r w:rsidR="00CC31A6" w:rsidRPr="004F2D73">
        <w:rPr>
          <w:rFonts w:ascii="Arial" w:hAnsi="Arial" w:cs="Arial"/>
          <w:lang w:eastAsia="cs-CZ"/>
        </w:rPr>
        <w:t xml:space="preserve"> </w:t>
      </w:r>
      <w:r w:rsidRPr="004F2D73">
        <w:rPr>
          <w:rFonts w:ascii="Arial" w:hAnsi="Arial" w:cs="Arial"/>
          <w:lang w:eastAsia="cs-CZ"/>
        </w:rPr>
        <w:t>to, že dodaná věc byla vadná již při převzetí.</w:t>
      </w:r>
    </w:p>
    <w:p w14:paraId="0915615F" w14:textId="77777777" w:rsidR="00D954CD" w:rsidRPr="004F2D73" w:rsidRDefault="00B43089" w:rsidP="00F93BF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Vady zboží dle odst. 5 tohoto článku a vady, které se projeví po záruční dobu, budou prodávajícím odstraněny bezplatně. </w:t>
      </w:r>
    </w:p>
    <w:p w14:paraId="3B5D68C8" w14:textId="3E94B261" w:rsidR="00D954CD" w:rsidRPr="004F2D73" w:rsidRDefault="00B43089" w:rsidP="00F93BF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F2D73">
        <w:rPr>
          <w:rFonts w:ascii="Arial" w:hAnsi="Arial" w:cs="Arial"/>
          <w:lang w:eastAsia="cs-CZ"/>
        </w:rPr>
        <w:t>Veškeré vady předmětu koupě je kupující povinen uplatnit u prodávajícího bez zbytečného odkladu poté, kdy vadu zjistil, a to formou písemného oznámení</w:t>
      </w:r>
      <w:r w:rsidR="00430A13">
        <w:rPr>
          <w:rFonts w:ascii="Arial" w:hAnsi="Arial" w:cs="Arial"/>
          <w:lang w:eastAsia="cs-CZ"/>
        </w:rPr>
        <w:t xml:space="preserve"> s potvrzením o doručení</w:t>
      </w:r>
      <w:r w:rsidRPr="004F2D73">
        <w:rPr>
          <w:rFonts w:ascii="Arial" w:hAnsi="Arial" w:cs="Arial"/>
          <w:lang w:eastAsia="cs-CZ"/>
        </w:rPr>
        <w:t xml:space="preserve"> (popř. e-mailem), obsahujícím co nejpodrobnější specifikaci zjištěné vady. Kupující bude vady na předmětu koupě oznamovat na:</w:t>
      </w:r>
    </w:p>
    <w:p w14:paraId="008E1994" w14:textId="45711D2A" w:rsidR="00D954CD" w:rsidRPr="004F2D73" w:rsidRDefault="00B43089" w:rsidP="00430A13">
      <w:pPr>
        <w:numPr>
          <w:ilvl w:val="0"/>
          <w:numId w:val="11"/>
        </w:numPr>
        <w:spacing w:before="120" w:after="120" w:line="276" w:lineRule="auto"/>
        <w:ind w:left="851" w:hanging="425"/>
        <w:jc w:val="both"/>
        <w:rPr>
          <w:rFonts w:ascii="Arial" w:hAnsi="Arial" w:cs="Arial"/>
          <w:lang w:eastAsia="cs-CZ"/>
        </w:rPr>
      </w:pPr>
      <w:r w:rsidRPr="004F2D73">
        <w:rPr>
          <w:rFonts w:ascii="Arial" w:hAnsi="Arial" w:cs="Arial"/>
          <w:lang w:eastAsia="cs-CZ"/>
        </w:rPr>
        <w:lastRenderedPageBreak/>
        <w:t xml:space="preserve">za kupujícího: </w:t>
      </w:r>
      <w:r w:rsidR="00430A13">
        <w:rPr>
          <w:rFonts w:ascii="Arial" w:hAnsi="Arial" w:cs="Arial"/>
          <w:lang w:eastAsia="cs-CZ"/>
        </w:rPr>
        <w:t xml:space="preserve">Mgr. Vít Dvořák, </w:t>
      </w:r>
      <w:proofErr w:type="spellStart"/>
      <w:r w:rsidR="00430A13">
        <w:rPr>
          <w:rFonts w:ascii="Arial" w:hAnsi="Arial" w:cs="Arial"/>
          <w:lang w:eastAsia="cs-CZ"/>
        </w:rPr>
        <w:t>DiS</w:t>
      </w:r>
      <w:proofErr w:type="spellEnd"/>
      <w:r w:rsidR="00430A13">
        <w:rPr>
          <w:rFonts w:ascii="Arial" w:hAnsi="Arial" w:cs="Arial"/>
          <w:lang w:eastAsia="cs-CZ"/>
        </w:rPr>
        <w:t>.</w:t>
      </w:r>
      <w:r w:rsidR="00065AFB" w:rsidRPr="004F2D73">
        <w:rPr>
          <w:rFonts w:ascii="Arial" w:hAnsi="Arial" w:cs="Arial"/>
          <w:lang w:eastAsia="cs-CZ"/>
        </w:rPr>
        <w:t>,</w:t>
      </w:r>
      <w:r w:rsidRPr="004F2D73">
        <w:rPr>
          <w:rFonts w:ascii="Arial" w:hAnsi="Arial" w:cs="Arial"/>
          <w:lang w:eastAsia="cs-CZ"/>
        </w:rPr>
        <w:t xml:space="preserve"> </w:t>
      </w:r>
      <w:r w:rsidR="00430A13">
        <w:rPr>
          <w:rFonts w:ascii="Arial" w:hAnsi="Arial" w:cs="Arial"/>
          <w:lang w:eastAsia="cs-CZ"/>
        </w:rPr>
        <w:t>náměstek pro NLZP</w:t>
      </w:r>
      <w:r w:rsidRPr="004F2D73">
        <w:rPr>
          <w:rFonts w:ascii="Arial" w:hAnsi="Arial" w:cs="Arial"/>
          <w:lang w:eastAsia="cs-CZ"/>
        </w:rPr>
        <w:t>, tel</w:t>
      </w:r>
      <w:r w:rsidR="00430A13">
        <w:rPr>
          <w:rFonts w:ascii="Arial" w:hAnsi="Arial" w:cs="Arial"/>
          <w:lang w:eastAsia="cs-CZ"/>
        </w:rPr>
        <w:t>efon</w:t>
      </w:r>
      <w:r w:rsidRPr="004F2D73">
        <w:rPr>
          <w:rFonts w:ascii="Arial" w:hAnsi="Arial" w:cs="Arial"/>
          <w:lang w:eastAsia="cs-CZ"/>
        </w:rPr>
        <w:t xml:space="preserve">: </w:t>
      </w:r>
      <w:r w:rsidR="00430A13">
        <w:rPr>
          <w:rFonts w:ascii="Arial" w:hAnsi="Arial" w:cs="Arial"/>
          <w:lang w:eastAsia="cs-CZ"/>
        </w:rPr>
        <w:t>+420 705 891 519</w:t>
      </w:r>
      <w:r w:rsidRPr="004F2D73">
        <w:rPr>
          <w:rFonts w:ascii="Arial" w:hAnsi="Arial" w:cs="Arial"/>
          <w:lang w:eastAsia="cs-CZ"/>
        </w:rPr>
        <w:t xml:space="preserve">, e-mail: </w:t>
      </w:r>
      <w:hyperlink r:id="rId10" w:history="1">
        <w:r w:rsidR="00430A13" w:rsidRPr="002F700C">
          <w:rPr>
            <w:rStyle w:val="Hypertextovodkaz"/>
            <w:rFonts w:ascii="Arial" w:hAnsi="Arial" w:cs="Arial"/>
          </w:rPr>
          <w:t>vit.dvorak@zachranka.cz</w:t>
        </w:r>
      </w:hyperlink>
      <w:r w:rsidR="00430A13">
        <w:rPr>
          <w:rFonts w:ascii="Arial" w:hAnsi="Arial" w:cs="Arial"/>
        </w:rPr>
        <w:t>;</w:t>
      </w:r>
    </w:p>
    <w:p w14:paraId="6677F02C" w14:textId="4CDAFA33" w:rsidR="00D954CD" w:rsidRPr="004F2D73" w:rsidRDefault="00430A13" w:rsidP="00430A13">
      <w:pPr>
        <w:numPr>
          <w:ilvl w:val="1"/>
          <w:numId w:val="10"/>
        </w:numPr>
        <w:tabs>
          <w:tab w:val="left" w:pos="900"/>
        </w:tabs>
        <w:spacing w:before="120" w:after="120" w:line="276" w:lineRule="auto"/>
        <w:ind w:left="851" w:hanging="425"/>
        <w:jc w:val="both"/>
        <w:rPr>
          <w:rFonts w:ascii="Arial" w:hAnsi="Arial" w:cs="Arial"/>
          <w:lang w:eastAsia="cs-CZ"/>
        </w:rPr>
      </w:pPr>
      <w:r>
        <w:rPr>
          <w:rFonts w:ascii="Arial" w:hAnsi="Arial" w:cs="Arial"/>
          <w:lang w:eastAsia="cs-CZ"/>
        </w:rPr>
        <w:t>za prodávajícího</w:t>
      </w:r>
      <w:r w:rsidR="00B43089" w:rsidRPr="004F2D73">
        <w:rPr>
          <w:rFonts w:ascii="Arial" w:hAnsi="Arial" w:cs="Arial"/>
          <w:lang w:eastAsia="cs-CZ"/>
        </w:rPr>
        <w:t xml:space="preserve">: </w:t>
      </w:r>
      <w:r w:rsidR="00AD6CB7" w:rsidRPr="004F2D73">
        <w:rPr>
          <w:rFonts w:ascii="Arial" w:hAnsi="Arial" w:cs="Arial"/>
          <w:highlight w:val="cyan"/>
          <w:lang w:eastAsia="cs-CZ"/>
        </w:rPr>
        <w:t>[DOPLNÍ ÚČASTNÍK]</w:t>
      </w:r>
      <w:r w:rsidR="00B43089" w:rsidRPr="004F2D73">
        <w:rPr>
          <w:rFonts w:ascii="Arial" w:hAnsi="Arial" w:cs="Arial"/>
          <w:lang w:eastAsia="cs-CZ"/>
        </w:rPr>
        <w:t xml:space="preserve"> </w:t>
      </w:r>
    </w:p>
    <w:p w14:paraId="59B66AC8" w14:textId="77777777" w:rsidR="00430A13" w:rsidRPr="004329CE" w:rsidRDefault="00B43089" w:rsidP="00430A13">
      <w:pPr>
        <w:spacing w:before="120" w:after="120" w:line="276" w:lineRule="auto"/>
        <w:ind w:left="426"/>
        <w:jc w:val="both"/>
        <w:rPr>
          <w:rFonts w:ascii="Arial" w:hAnsi="Arial" w:cs="Arial"/>
          <w:lang w:eastAsia="cs-CZ"/>
        </w:rPr>
      </w:pPr>
      <w:r w:rsidRPr="004F2D73">
        <w:rPr>
          <w:rFonts w:ascii="Arial" w:hAnsi="Arial" w:cs="Arial"/>
          <w:lang w:eastAsia="cs-CZ"/>
        </w:rPr>
        <w:t>Každé takovéto nahlášení vady se považuje za řádné uplatnění vady kupujícím ve smyslu této smlouvy.</w:t>
      </w:r>
      <w:r w:rsidR="00430A13">
        <w:rPr>
          <w:rFonts w:ascii="Arial" w:hAnsi="Arial" w:cs="Arial"/>
          <w:lang w:eastAsia="cs-CZ"/>
        </w:rPr>
        <w:t xml:space="preserve"> </w:t>
      </w:r>
      <w:r w:rsidR="00430A13" w:rsidRPr="004329CE">
        <w:rPr>
          <w:rFonts w:ascii="Arial" w:hAnsi="Arial" w:cs="Arial"/>
          <w:lang w:eastAsia="cs-CZ"/>
        </w:rPr>
        <w:t>Komunikace mezi smluvními stranami bude probíhat výhradně v českém jazyce.</w:t>
      </w:r>
    </w:p>
    <w:p w14:paraId="12486DB3" w14:textId="6E20706D" w:rsidR="00D954CD" w:rsidRPr="004F2D73" w:rsidRDefault="00B43089" w:rsidP="00F93BFC">
      <w:pPr>
        <w:numPr>
          <w:ilvl w:val="0"/>
          <w:numId w:val="10"/>
        </w:numPr>
        <w:spacing w:before="120" w:after="120" w:line="276" w:lineRule="auto"/>
        <w:jc w:val="both"/>
        <w:rPr>
          <w:rFonts w:ascii="Arial" w:hAnsi="Arial" w:cs="Arial"/>
          <w:i/>
          <w:iCs/>
          <w:lang w:eastAsia="cs-CZ"/>
        </w:rPr>
      </w:pPr>
      <w:bookmarkStart w:id="1" w:name="_Hlk41725303"/>
      <w:r w:rsidRPr="004F2D73">
        <w:rPr>
          <w:rFonts w:ascii="Arial" w:hAnsi="Arial" w:cs="Arial"/>
          <w:lang w:eastAsia="cs-CZ"/>
        </w:rPr>
        <w:t xml:space="preserve">Kupující má právo na odstranění vady dodáním nové věci nebo opravou; je-li vadné plnění podstatným porušením smlouvy, také právo od smlouvy odstoupit. Právo volby plnění má kupující. </w:t>
      </w:r>
    </w:p>
    <w:bookmarkEnd w:id="1"/>
    <w:p w14:paraId="0357EB03" w14:textId="7E35E22B" w:rsidR="003A7BF2" w:rsidRPr="004F2D73" w:rsidRDefault="003A7BF2" w:rsidP="00F93BFC">
      <w:pPr>
        <w:numPr>
          <w:ilvl w:val="0"/>
          <w:numId w:val="10"/>
        </w:numPr>
        <w:spacing w:before="120" w:after="120" w:line="276" w:lineRule="auto"/>
        <w:jc w:val="both"/>
        <w:rPr>
          <w:rFonts w:ascii="Arial" w:hAnsi="Arial" w:cs="Arial"/>
        </w:rPr>
      </w:pPr>
      <w:r w:rsidRPr="004F2D73">
        <w:rPr>
          <w:rFonts w:ascii="Arial" w:hAnsi="Arial" w:cs="Arial"/>
          <w:lang w:eastAsia="cs-CZ"/>
        </w:rPr>
        <w:t xml:space="preserve">Odstranění vady musí být provedeno nejpozději do </w:t>
      </w:r>
      <w:r w:rsidR="00430A13">
        <w:rPr>
          <w:rFonts w:ascii="Arial" w:hAnsi="Arial" w:cs="Arial"/>
          <w:lang w:eastAsia="cs-CZ"/>
        </w:rPr>
        <w:t>3 pracovních</w:t>
      </w:r>
      <w:r w:rsidRPr="004F2D73">
        <w:rPr>
          <w:rFonts w:ascii="Arial" w:hAnsi="Arial" w:cs="Arial"/>
          <w:lang w:eastAsia="cs-CZ"/>
        </w:rPr>
        <w:t xml:space="preserve"> dní od řádného oznámení</w:t>
      </w:r>
      <w:r w:rsidR="00430A13">
        <w:rPr>
          <w:rFonts w:ascii="Arial" w:hAnsi="Arial" w:cs="Arial"/>
          <w:lang w:eastAsia="cs-CZ"/>
        </w:rPr>
        <w:t xml:space="preserve"> kupujícím</w:t>
      </w:r>
      <w:r w:rsidRPr="004F2D73">
        <w:rPr>
          <w:rFonts w:ascii="Arial" w:hAnsi="Arial" w:cs="Arial"/>
          <w:lang w:eastAsia="cs-CZ"/>
        </w:rPr>
        <w:t>.</w:t>
      </w:r>
    </w:p>
    <w:p w14:paraId="771E8935" w14:textId="6A9E41F2" w:rsidR="00D954CD" w:rsidRPr="004F2D73" w:rsidRDefault="003A7BF2" w:rsidP="00F93BFC">
      <w:pPr>
        <w:numPr>
          <w:ilvl w:val="0"/>
          <w:numId w:val="10"/>
        </w:numPr>
        <w:spacing w:before="120" w:after="120" w:line="276" w:lineRule="auto"/>
        <w:jc w:val="both"/>
        <w:rPr>
          <w:rFonts w:ascii="Arial" w:hAnsi="Arial" w:cs="Arial"/>
          <w:lang w:eastAsia="cs-CZ"/>
        </w:rPr>
      </w:pPr>
      <w:r w:rsidRPr="004F2D73">
        <w:rPr>
          <w:rFonts w:ascii="Arial" w:hAnsi="Arial" w:cs="Arial"/>
          <w:lang w:eastAsia="cs-CZ"/>
        </w:rPr>
        <w:t>V případě výměny vadného zboží začíná na vyměněném předmětu koupě běžet nová záruční doba v délce dle odst. 1 tohoto článku. Toto ustanovení se vztahuje i na vyměněné komponenty předmětu koupě.</w:t>
      </w:r>
    </w:p>
    <w:p w14:paraId="53629D7F" w14:textId="77777777" w:rsidR="00D954CD" w:rsidRPr="004F2D73" w:rsidRDefault="00B43089" w:rsidP="00F93BFC">
      <w:pPr>
        <w:numPr>
          <w:ilvl w:val="0"/>
          <w:numId w:val="10"/>
        </w:numPr>
        <w:spacing w:before="120" w:after="120" w:line="276" w:lineRule="auto"/>
        <w:jc w:val="both"/>
        <w:rPr>
          <w:rFonts w:ascii="Arial" w:hAnsi="Arial" w:cs="Arial"/>
          <w:lang w:eastAsia="cs-CZ"/>
        </w:rPr>
      </w:pPr>
      <w:r w:rsidRPr="004F2D73">
        <w:rPr>
          <w:rFonts w:ascii="Arial" w:hAnsi="Arial" w:cs="Arial"/>
          <w:lang w:eastAsia="cs-CZ"/>
        </w:rPr>
        <w:t>Prodávající je povinen uhradit kupujícímu škodu, která mu vznikla vadným plněním, a to v plné výši. Prodávající rovněž kupujícímu uhradí náklady vzniklé při uplatňování práv z vadného plnění.</w:t>
      </w:r>
    </w:p>
    <w:p w14:paraId="0940EF1A" w14:textId="77777777" w:rsidR="00D954CD" w:rsidRPr="004F2D73" w:rsidRDefault="00D954CD" w:rsidP="004F2D73">
      <w:pPr>
        <w:spacing w:before="120" w:after="120" w:line="276" w:lineRule="auto"/>
        <w:contextualSpacing/>
        <w:jc w:val="both"/>
        <w:rPr>
          <w:rFonts w:ascii="Arial" w:hAnsi="Arial" w:cs="Arial"/>
          <w:b/>
          <w:bCs/>
          <w:lang w:eastAsia="cs-CZ"/>
        </w:rPr>
      </w:pPr>
    </w:p>
    <w:p w14:paraId="6AEE5D26" w14:textId="4F396A60" w:rsidR="00D954CD" w:rsidRDefault="00B43089" w:rsidP="00430A13">
      <w:pPr>
        <w:spacing w:before="120" w:after="120" w:line="276" w:lineRule="auto"/>
        <w:jc w:val="center"/>
        <w:rPr>
          <w:rFonts w:ascii="Arial" w:hAnsi="Arial" w:cs="Arial"/>
          <w:b/>
          <w:bCs/>
          <w:lang w:eastAsia="cs-CZ"/>
        </w:rPr>
      </w:pPr>
      <w:r w:rsidRPr="004F2D73">
        <w:rPr>
          <w:rFonts w:ascii="Arial" w:hAnsi="Arial" w:cs="Arial"/>
          <w:b/>
          <w:bCs/>
          <w:lang w:eastAsia="cs-CZ"/>
        </w:rPr>
        <w:t>Článek VI.</w:t>
      </w:r>
    </w:p>
    <w:p w14:paraId="68B2CC46" w14:textId="3D1E6791" w:rsidR="00430A13" w:rsidRPr="004F2D73" w:rsidRDefault="00430A13" w:rsidP="00430A13">
      <w:pPr>
        <w:spacing w:before="120" w:after="120" w:line="276" w:lineRule="auto"/>
        <w:jc w:val="center"/>
        <w:rPr>
          <w:rFonts w:ascii="Arial" w:hAnsi="Arial" w:cs="Arial"/>
          <w:b/>
          <w:bCs/>
          <w:lang w:eastAsia="cs-CZ"/>
        </w:rPr>
      </w:pPr>
      <w:r>
        <w:rPr>
          <w:rFonts w:ascii="Arial" w:hAnsi="Arial" w:cs="Arial"/>
          <w:b/>
          <w:bCs/>
          <w:lang w:eastAsia="cs-CZ"/>
        </w:rPr>
        <w:t>PORUŠENÍ SMLUVNÍCH POVINNOSTÍ A DALŠÍ PRÁVA A POVINNOSTI SMLUVNÍCH STRAN</w:t>
      </w:r>
    </w:p>
    <w:p w14:paraId="58EC562C" w14:textId="68726ABA" w:rsidR="00D954CD" w:rsidRPr="004F2D73" w:rsidRDefault="0059138A" w:rsidP="00430A13">
      <w:pPr>
        <w:numPr>
          <w:ilvl w:val="0"/>
          <w:numId w:val="6"/>
        </w:numPr>
        <w:tabs>
          <w:tab w:val="clear" w:pos="720"/>
          <w:tab w:val="left" w:pos="426"/>
        </w:tabs>
        <w:spacing w:before="120" w:after="120" w:line="276" w:lineRule="auto"/>
        <w:ind w:left="426" w:hanging="426"/>
        <w:jc w:val="both"/>
        <w:rPr>
          <w:rFonts w:ascii="Arial" w:hAnsi="Arial" w:cs="Arial"/>
          <w:lang w:eastAsia="cs-CZ"/>
        </w:rPr>
      </w:pPr>
      <w:r w:rsidRPr="004F2D73">
        <w:rPr>
          <w:rFonts w:ascii="Arial" w:hAnsi="Arial" w:cs="Arial"/>
          <w:lang w:eastAsia="cs-CZ"/>
        </w:rPr>
        <w:t>Tuto Smlouvu</w:t>
      </w:r>
      <w:r w:rsidR="00B43089" w:rsidRPr="004F2D73">
        <w:rPr>
          <w:rFonts w:ascii="Arial" w:hAnsi="Arial" w:cs="Arial"/>
          <w:lang w:eastAsia="cs-CZ"/>
        </w:rPr>
        <w:t xml:space="preserve"> lze ukončit písemnou dohodou obou smluvních stran nebo</w:t>
      </w:r>
      <w:r w:rsidR="004144D1" w:rsidRPr="004F2D73">
        <w:rPr>
          <w:rFonts w:ascii="Arial" w:hAnsi="Arial" w:cs="Arial"/>
          <w:lang w:eastAsia="cs-CZ"/>
        </w:rPr>
        <w:t xml:space="preserve"> podáním</w:t>
      </w:r>
      <w:r w:rsidR="00B43089" w:rsidRPr="004F2D73">
        <w:rPr>
          <w:rFonts w:ascii="Arial" w:hAnsi="Arial" w:cs="Arial"/>
          <w:lang w:eastAsia="cs-CZ"/>
        </w:rPr>
        <w:t xml:space="preserve"> výpověd</w:t>
      </w:r>
      <w:r w:rsidR="004144D1" w:rsidRPr="004F2D73">
        <w:rPr>
          <w:rFonts w:ascii="Arial" w:hAnsi="Arial" w:cs="Arial"/>
          <w:lang w:eastAsia="cs-CZ"/>
        </w:rPr>
        <w:t>i</w:t>
      </w:r>
      <w:r w:rsidR="00B43089" w:rsidRPr="004F2D73">
        <w:rPr>
          <w:rFonts w:ascii="Arial" w:hAnsi="Arial" w:cs="Arial"/>
          <w:lang w:eastAsia="cs-CZ"/>
        </w:rPr>
        <w:t xml:space="preserve"> ze strany kupujícího s jednoměsíční výpovědní </w:t>
      </w:r>
      <w:r w:rsidR="00AB74AE" w:rsidRPr="004F2D73">
        <w:rPr>
          <w:rFonts w:ascii="Arial" w:hAnsi="Arial" w:cs="Arial"/>
          <w:lang w:eastAsia="cs-CZ"/>
        </w:rPr>
        <w:t>dobou</w:t>
      </w:r>
      <w:r w:rsidR="00B43089" w:rsidRPr="004F2D73">
        <w:rPr>
          <w:rFonts w:ascii="Arial" w:hAnsi="Arial" w:cs="Arial"/>
          <w:lang w:eastAsia="cs-CZ"/>
        </w:rPr>
        <w:t xml:space="preserve">, zejména pro opakované porušení ustanovení o realizaci dodávky předmětu koupě či jeho kvalitě. Výpovědní </w:t>
      </w:r>
      <w:r w:rsidR="00AB74AE" w:rsidRPr="004F2D73">
        <w:rPr>
          <w:rFonts w:ascii="Arial" w:hAnsi="Arial" w:cs="Arial"/>
          <w:lang w:eastAsia="cs-CZ"/>
        </w:rPr>
        <w:t xml:space="preserve">doba </w:t>
      </w:r>
      <w:r w:rsidR="00B43089" w:rsidRPr="004F2D73">
        <w:rPr>
          <w:rFonts w:ascii="Arial" w:hAnsi="Arial" w:cs="Arial"/>
          <w:lang w:eastAsia="cs-CZ"/>
        </w:rPr>
        <w:t>začíná běžet prvním dnem měsíce následujícího po měsíci, v němž bude prodávajícímu doručena písemná výpověď. Smluvní strany se dále dohodly, že lze tuto smlouvu ukončit i jednostranným odstoupením v</w:t>
      </w:r>
      <w:r w:rsidR="004144D1" w:rsidRPr="004F2D73">
        <w:rPr>
          <w:rFonts w:ascii="Arial" w:hAnsi="Arial" w:cs="Arial"/>
          <w:lang w:eastAsia="cs-CZ"/>
        </w:rPr>
        <w:t> </w:t>
      </w:r>
      <w:r w:rsidR="00B43089" w:rsidRPr="004F2D73">
        <w:rPr>
          <w:rFonts w:ascii="Arial" w:hAnsi="Arial" w:cs="Arial"/>
          <w:lang w:eastAsia="cs-CZ"/>
        </w:rPr>
        <w:t>případě podstatného porušení smlouvy jednou ze</w:t>
      </w:r>
      <w:r w:rsidR="004144D1" w:rsidRPr="004F2D73">
        <w:rPr>
          <w:rFonts w:ascii="Arial" w:hAnsi="Arial" w:cs="Arial"/>
          <w:lang w:eastAsia="cs-CZ"/>
        </w:rPr>
        <w:t xml:space="preserve"> smluvních</w:t>
      </w:r>
      <w:r w:rsidR="00B43089" w:rsidRPr="004F2D73">
        <w:rPr>
          <w:rFonts w:ascii="Arial" w:hAnsi="Arial" w:cs="Arial"/>
          <w:lang w:eastAsia="cs-CZ"/>
        </w:rPr>
        <w:t xml:space="preserv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4F7110E3" w14:textId="056C9CFE" w:rsidR="00D954CD" w:rsidRPr="004F2D73" w:rsidRDefault="00B43089" w:rsidP="00430A13">
      <w:pPr>
        <w:numPr>
          <w:ilvl w:val="0"/>
          <w:numId w:val="6"/>
        </w:numPr>
        <w:tabs>
          <w:tab w:val="clear" w:pos="720"/>
          <w:tab w:val="left" w:pos="426"/>
        </w:tabs>
        <w:spacing w:before="120" w:after="120" w:line="276" w:lineRule="auto"/>
        <w:ind w:left="426" w:hanging="426"/>
        <w:jc w:val="both"/>
        <w:rPr>
          <w:rFonts w:ascii="Arial" w:hAnsi="Arial" w:cs="Arial"/>
          <w:lang w:eastAsia="cs-CZ"/>
        </w:rPr>
      </w:pPr>
      <w:r w:rsidRPr="004F2D73">
        <w:rPr>
          <w:rFonts w:ascii="Arial" w:hAnsi="Arial" w:cs="Arial"/>
          <w:lang w:eastAsia="cs-CZ"/>
        </w:rPr>
        <w:t>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3932B1CD" w14:textId="77777777" w:rsidR="00D954CD" w:rsidRPr="004F2D73" w:rsidRDefault="00B43089" w:rsidP="00430A13">
      <w:pPr>
        <w:numPr>
          <w:ilvl w:val="0"/>
          <w:numId w:val="6"/>
        </w:numPr>
        <w:spacing w:before="120" w:after="120" w:line="276" w:lineRule="auto"/>
        <w:ind w:left="360"/>
        <w:jc w:val="both"/>
        <w:rPr>
          <w:rFonts w:ascii="Arial" w:hAnsi="Arial" w:cs="Arial"/>
          <w:lang w:eastAsia="cs-CZ"/>
        </w:rPr>
      </w:pPr>
      <w:r w:rsidRPr="004F2D73">
        <w:rPr>
          <w:rFonts w:ascii="Arial" w:hAnsi="Arial" w:cs="Arial"/>
          <w:lang w:eastAsia="cs-CZ"/>
        </w:rPr>
        <w:t>Smluvní strany se dohodly na následujících sankcích za porušení smluvních povinností:</w:t>
      </w:r>
    </w:p>
    <w:p w14:paraId="551B9CDB" w14:textId="1B65D64A" w:rsidR="00D954CD" w:rsidRPr="004F2D73" w:rsidRDefault="00B43089" w:rsidP="00430A13">
      <w:pPr>
        <w:numPr>
          <w:ilvl w:val="0"/>
          <w:numId w:val="9"/>
        </w:numPr>
        <w:tabs>
          <w:tab w:val="left" w:pos="2662"/>
        </w:tabs>
        <w:spacing w:before="120" w:after="120" w:line="276" w:lineRule="auto"/>
        <w:ind w:left="709"/>
        <w:jc w:val="both"/>
        <w:rPr>
          <w:rFonts w:ascii="Arial" w:hAnsi="Arial" w:cs="Arial"/>
          <w:lang w:eastAsia="cs-CZ"/>
        </w:rPr>
      </w:pPr>
      <w:r w:rsidRPr="004F2D73">
        <w:rPr>
          <w:rFonts w:ascii="Arial" w:hAnsi="Arial" w:cs="Arial"/>
          <w:lang w:eastAsia="cs-CZ"/>
        </w:rPr>
        <w:t>v případě, že bude prodávající v prodlení s dodáním předmětu koupě, dopouští se tím porušení smlouvy, za které je povinen kupujícímu zaplatit smluvní pokutu ve výši 0,5</w:t>
      </w:r>
      <w:r w:rsidR="00BE5F7A" w:rsidRPr="004F2D73">
        <w:rPr>
          <w:rFonts w:ascii="Arial" w:hAnsi="Arial" w:cs="Arial"/>
          <w:lang w:eastAsia="cs-CZ"/>
        </w:rPr>
        <w:t> </w:t>
      </w:r>
      <w:r w:rsidRPr="004F2D73">
        <w:rPr>
          <w:rFonts w:ascii="Arial" w:hAnsi="Arial" w:cs="Arial"/>
          <w:lang w:eastAsia="cs-CZ"/>
        </w:rPr>
        <w:t xml:space="preserve">% z kupní ceny </w:t>
      </w:r>
      <w:r w:rsidR="002650ED" w:rsidRPr="004F2D73">
        <w:rPr>
          <w:rFonts w:ascii="Arial" w:hAnsi="Arial" w:cs="Arial"/>
          <w:lang w:eastAsia="cs-CZ"/>
        </w:rPr>
        <w:t xml:space="preserve">konkrétní objednávky, a to </w:t>
      </w:r>
      <w:r w:rsidR="00430A13">
        <w:rPr>
          <w:rFonts w:ascii="Arial" w:hAnsi="Arial" w:cs="Arial"/>
          <w:lang w:eastAsia="cs-CZ"/>
        </w:rPr>
        <w:t xml:space="preserve">v Kč </w:t>
      </w:r>
      <w:r w:rsidRPr="004F2D73">
        <w:rPr>
          <w:rFonts w:ascii="Arial" w:hAnsi="Arial" w:cs="Arial"/>
          <w:lang w:eastAsia="cs-CZ"/>
        </w:rPr>
        <w:t xml:space="preserve">bez DPH za každý </w:t>
      </w:r>
      <w:r w:rsidR="00430A13">
        <w:rPr>
          <w:rFonts w:ascii="Arial" w:hAnsi="Arial" w:cs="Arial"/>
          <w:lang w:eastAsia="cs-CZ"/>
        </w:rPr>
        <w:t xml:space="preserve">i </w:t>
      </w:r>
      <w:r w:rsidRPr="004F2D73">
        <w:rPr>
          <w:rFonts w:ascii="Arial" w:hAnsi="Arial" w:cs="Arial"/>
          <w:lang w:eastAsia="cs-CZ"/>
        </w:rPr>
        <w:t>započatý den prodlení</w:t>
      </w:r>
      <w:r w:rsidR="00592DBA" w:rsidRPr="004F2D73">
        <w:rPr>
          <w:rFonts w:ascii="Arial" w:hAnsi="Arial" w:cs="Arial"/>
          <w:lang w:eastAsia="cs-CZ"/>
        </w:rPr>
        <w:t>;</w:t>
      </w:r>
    </w:p>
    <w:p w14:paraId="05A0B316" w14:textId="78719659" w:rsidR="00CC460A" w:rsidRPr="004F2D73" w:rsidRDefault="00CC460A" w:rsidP="00430A13">
      <w:pPr>
        <w:numPr>
          <w:ilvl w:val="0"/>
          <w:numId w:val="9"/>
        </w:numPr>
        <w:tabs>
          <w:tab w:val="left" w:pos="2662"/>
        </w:tabs>
        <w:spacing w:before="120" w:after="120" w:line="276" w:lineRule="auto"/>
        <w:ind w:left="709"/>
        <w:jc w:val="both"/>
        <w:rPr>
          <w:rFonts w:ascii="Arial" w:hAnsi="Arial" w:cs="Arial"/>
          <w:lang w:eastAsia="cs-CZ"/>
        </w:rPr>
      </w:pPr>
      <w:r w:rsidRPr="004F2D73">
        <w:rPr>
          <w:rFonts w:ascii="Arial" w:hAnsi="Arial" w:cs="Arial"/>
          <w:lang w:eastAsia="cs-CZ"/>
        </w:rPr>
        <w:lastRenderedPageBreak/>
        <w:t>v případě, že prodávající nepotvrdí objednávku</w:t>
      </w:r>
      <w:r w:rsidR="00474779" w:rsidRPr="004F2D73">
        <w:rPr>
          <w:rFonts w:ascii="Arial" w:hAnsi="Arial" w:cs="Arial"/>
          <w:lang w:eastAsia="cs-CZ"/>
        </w:rPr>
        <w:t xml:space="preserve"> kupujícího</w:t>
      </w:r>
      <w:r w:rsidRPr="004F2D73">
        <w:rPr>
          <w:rFonts w:ascii="Arial" w:hAnsi="Arial" w:cs="Arial"/>
          <w:lang w:eastAsia="cs-CZ"/>
        </w:rPr>
        <w:t xml:space="preserve"> ve lhůtě stanovené v čl.</w:t>
      </w:r>
      <w:r w:rsidR="002166DA" w:rsidRPr="004F2D73">
        <w:rPr>
          <w:rFonts w:ascii="Arial" w:hAnsi="Arial" w:cs="Arial"/>
          <w:lang w:eastAsia="cs-CZ"/>
        </w:rPr>
        <w:t> </w:t>
      </w:r>
      <w:r w:rsidRPr="004F2D73">
        <w:rPr>
          <w:rFonts w:ascii="Arial" w:hAnsi="Arial" w:cs="Arial"/>
          <w:lang w:eastAsia="cs-CZ"/>
        </w:rPr>
        <w:t>I.</w:t>
      </w:r>
      <w:r w:rsidR="002166DA" w:rsidRPr="004F2D73">
        <w:rPr>
          <w:rFonts w:ascii="Arial" w:hAnsi="Arial" w:cs="Arial"/>
          <w:lang w:eastAsia="cs-CZ"/>
        </w:rPr>
        <w:t> </w:t>
      </w:r>
      <w:r w:rsidRPr="004F2D73">
        <w:rPr>
          <w:rFonts w:ascii="Arial" w:hAnsi="Arial" w:cs="Arial"/>
          <w:lang w:eastAsia="cs-CZ"/>
        </w:rPr>
        <w:t xml:space="preserve">odst. </w:t>
      </w:r>
      <w:r w:rsidR="00430A13">
        <w:rPr>
          <w:rFonts w:ascii="Arial" w:hAnsi="Arial" w:cs="Arial"/>
          <w:lang w:eastAsia="cs-CZ"/>
        </w:rPr>
        <w:t>6</w:t>
      </w:r>
      <w:r w:rsidRPr="004F2D73">
        <w:rPr>
          <w:rFonts w:ascii="Arial" w:hAnsi="Arial" w:cs="Arial"/>
          <w:lang w:eastAsia="cs-CZ"/>
        </w:rPr>
        <w:t xml:space="preserve"> této smlouvy, </w:t>
      </w:r>
      <w:r w:rsidR="0009590A" w:rsidRPr="004F2D73">
        <w:rPr>
          <w:rFonts w:ascii="Arial" w:hAnsi="Arial" w:cs="Arial"/>
          <w:lang w:eastAsia="cs-CZ"/>
        </w:rPr>
        <w:t xml:space="preserve">je prodávající povinen zaplatit kupujícímu smluvní pokutu ve výši </w:t>
      </w:r>
      <w:r w:rsidR="0010722C" w:rsidRPr="004F2D73">
        <w:rPr>
          <w:rFonts w:ascii="Arial" w:hAnsi="Arial" w:cs="Arial"/>
          <w:lang w:eastAsia="cs-CZ"/>
        </w:rPr>
        <w:t>2</w:t>
      </w:r>
      <w:r w:rsidR="0009590A" w:rsidRPr="004F2D73">
        <w:rPr>
          <w:rFonts w:ascii="Arial" w:hAnsi="Arial" w:cs="Arial"/>
          <w:lang w:eastAsia="cs-CZ"/>
        </w:rPr>
        <w:t> 000 Kč za každ</w:t>
      </w:r>
      <w:r w:rsidR="0010722C" w:rsidRPr="004F2D73">
        <w:rPr>
          <w:rFonts w:ascii="Arial" w:hAnsi="Arial" w:cs="Arial"/>
          <w:lang w:eastAsia="cs-CZ"/>
        </w:rPr>
        <w:t>ý</w:t>
      </w:r>
      <w:r w:rsidR="0009590A" w:rsidRPr="004F2D73">
        <w:rPr>
          <w:rFonts w:ascii="Arial" w:hAnsi="Arial" w:cs="Arial"/>
          <w:lang w:eastAsia="cs-CZ"/>
        </w:rPr>
        <w:t xml:space="preserve"> </w:t>
      </w:r>
      <w:r w:rsidR="00430A13">
        <w:rPr>
          <w:rFonts w:ascii="Arial" w:hAnsi="Arial" w:cs="Arial"/>
          <w:lang w:eastAsia="cs-CZ"/>
        </w:rPr>
        <w:t xml:space="preserve">i </w:t>
      </w:r>
      <w:r w:rsidR="0009590A" w:rsidRPr="004F2D73">
        <w:rPr>
          <w:rFonts w:ascii="Arial" w:hAnsi="Arial" w:cs="Arial"/>
          <w:lang w:eastAsia="cs-CZ"/>
        </w:rPr>
        <w:t>započatý den</w:t>
      </w:r>
      <w:r w:rsidR="00474779" w:rsidRPr="004F2D73">
        <w:rPr>
          <w:rFonts w:ascii="Arial" w:hAnsi="Arial" w:cs="Arial"/>
          <w:lang w:eastAsia="cs-CZ"/>
        </w:rPr>
        <w:t xml:space="preserve"> po uplynutí předmětné lhůty, kdy objednávka nebude potvrzena;</w:t>
      </w:r>
    </w:p>
    <w:p w14:paraId="5C3C26B9" w14:textId="68A82467" w:rsidR="00D954CD" w:rsidRPr="004F2D73" w:rsidRDefault="00B43089" w:rsidP="00430A13">
      <w:pPr>
        <w:numPr>
          <w:ilvl w:val="0"/>
          <w:numId w:val="9"/>
        </w:numPr>
        <w:tabs>
          <w:tab w:val="left" w:pos="2662"/>
        </w:tabs>
        <w:spacing w:before="120" w:after="120" w:line="276" w:lineRule="auto"/>
        <w:jc w:val="both"/>
        <w:rPr>
          <w:rFonts w:ascii="Arial" w:hAnsi="Arial" w:cs="Arial"/>
          <w:lang w:eastAsia="cs-CZ"/>
        </w:rPr>
      </w:pPr>
      <w:r w:rsidRPr="004F2D73">
        <w:rPr>
          <w:rFonts w:ascii="Arial" w:hAnsi="Arial" w:cs="Arial"/>
          <w:lang w:eastAsia="cs-CZ"/>
        </w:rPr>
        <w:t xml:space="preserve">v případě, že prodávající neodstraní vadu, která byla kupujícím uplatněna (reklamována) v záruční době, v kupujícím stanovené přiměřené lhůtě, je prodávající povinen zaplatit kupujícímu smluvní pokutu ve výši 0,5 % z kupní ceny </w:t>
      </w:r>
      <w:r w:rsidR="002650ED" w:rsidRPr="004F2D73">
        <w:rPr>
          <w:rFonts w:ascii="Arial" w:hAnsi="Arial" w:cs="Arial"/>
          <w:lang w:eastAsia="cs-CZ"/>
        </w:rPr>
        <w:t xml:space="preserve">konkrétní objednávky, a to </w:t>
      </w:r>
      <w:r w:rsidR="00430A13">
        <w:rPr>
          <w:rFonts w:ascii="Arial" w:hAnsi="Arial" w:cs="Arial"/>
          <w:lang w:eastAsia="cs-CZ"/>
        </w:rPr>
        <w:t xml:space="preserve">v Kč </w:t>
      </w:r>
      <w:r w:rsidRPr="004F2D73">
        <w:rPr>
          <w:rFonts w:ascii="Arial" w:hAnsi="Arial" w:cs="Arial"/>
          <w:lang w:eastAsia="cs-CZ"/>
        </w:rPr>
        <w:t xml:space="preserve">bez DPH za každou jednotlivou vadu a </w:t>
      </w:r>
      <w:r w:rsidR="00430A13">
        <w:rPr>
          <w:rFonts w:ascii="Arial" w:hAnsi="Arial" w:cs="Arial"/>
          <w:lang w:eastAsia="cs-CZ"/>
        </w:rPr>
        <w:t xml:space="preserve">i jen </w:t>
      </w:r>
      <w:r w:rsidRPr="004F2D73">
        <w:rPr>
          <w:rFonts w:ascii="Arial" w:hAnsi="Arial" w:cs="Arial"/>
          <w:lang w:eastAsia="cs-CZ"/>
        </w:rPr>
        <w:t>započatý den prodlení</w:t>
      </w:r>
      <w:r w:rsidR="00592DBA" w:rsidRPr="004F2D73">
        <w:rPr>
          <w:rFonts w:ascii="Arial" w:hAnsi="Arial" w:cs="Arial"/>
          <w:lang w:eastAsia="cs-CZ"/>
        </w:rPr>
        <w:t>;</w:t>
      </w:r>
      <w:r w:rsidRPr="004F2D73">
        <w:rPr>
          <w:rFonts w:ascii="Arial" w:hAnsi="Arial" w:cs="Arial"/>
          <w:lang w:eastAsia="cs-CZ"/>
        </w:rPr>
        <w:tab/>
      </w:r>
    </w:p>
    <w:p w14:paraId="7E266613" w14:textId="23D4CE6E" w:rsidR="00AF6EDE" w:rsidRPr="004F2D73" w:rsidRDefault="00B43089" w:rsidP="00430A13">
      <w:pPr>
        <w:pStyle w:val="Odstavecseseznamem"/>
        <w:numPr>
          <w:ilvl w:val="0"/>
          <w:numId w:val="9"/>
        </w:numPr>
        <w:tabs>
          <w:tab w:val="left" w:pos="2662"/>
        </w:tabs>
        <w:spacing w:before="120" w:after="120" w:line="276" w:lineRule="auto"/>
        <w:jc w:val="both"/>
        <w:rPr>
          <w:rFonts w:ascii="Arial" w:eastAsia="Batang" w:hAnsi="Arial" w:cs="Arial"/>
        </w:rPr>
      </w:pPr>
      <w:r w:rsidRPr="004F2D73">
        <w:rPr>
          <w:rFonts w:ascii="Arial" w:eastAsia="Batang" w:hAnsi="Arial" w:cs="Arial"/>
        </w:rPr>
        <w:t>pro případ prodlení se zaplacením kupní ceny sjednávají smluvní strany úrok z prodlení ve výši stanovené občanskoprávními předpisy</w:t>
      </w:r>
      <w:r w:rsidR="00430A13">
        <w:rPr>
          <w:rFonts w:ascii="Arial" w:eastAsia="Batang" w:hAnsi="Arial" w:cs="Arial"/>
        </w:rPr>
        <w:t xml:space="preserve"> (zákonný úrok z prodlení)</w:t>
      </w:r>
      <w:r w:rsidR="00592DBA" w:rsidRPr="004F2D73">
        <w:rPr>
          <w:rFonts w:ascii="Arial" w:eastAsia="Batang" w:hAnsi="Arial" w:cs="Arial"/>
        </w:rPr>
        <w:t>;</w:t>
      </w:r>
    </w:p>
    <w:p w14:paraId="0E9F1796" w14:textId="477436BB" w:rsidR="00D954CD" w:rsidRPr="00430A13" w:rsidRDefault="00B43089" w:rsidP="00430A13">
      <w:pPr>
        <w:widowControl w:val="0"/>
        <w:numPr>
          <w:ilvl w:val="0"/>
          <w:numId w:val="6"/>
        </w:numPr>
        <w:tabs>
          <w:tab w:val="clear" w:pos="720"/>
          <w:tab w:val="left" w:pos="426"/>
          <w:tab w:val="left" w:pos="864"/>
        </w:tabs>
        <w:spacing w:before="120" w:after="120" w:line="276" w:lineRule="auto"/>
        <w:ind w:left="426" w:hanging="426"/>
        <w:jc w:val="both"/>
        <w:rPr>
          <w:rFonts w:ascii="Arial" w:hAnsi="Arial" w:cs="Arial"/>
          <w:lang w:eastAsia="cs-CZ"/>
        </w:rPr>
      </w:pPr>
      <w:r w:rsidRPr="004F2D73">
        <w:rPr>
          <w:rFonts w:ascii="Arial" w:hAnsi="Arial" w:cs="Arial"/>
          <w:lang w:eastAsia="cs-CZ"/>
        </w:rPr>
        <w:t>Smluvní pokuty se nezapočítávají na náhradu případně vzniklé škody, kterou lze vymáhat samostatně vedle smluvní pokuty, a to v plné výši.</w:t>
      </w:r>
      <w:r w:rsidR="00430A13">
        <w:rPr>
          <w:rFonts w:ascii="Arial" w:hAnsi="Arial" w:cs="Arial"/>
          <w:lang w:eastAsia="cs-CZ"/>
        </w:rPr>
        <w:t xml:space="preserve"> Smluvní strany výslovně vylučují aplikaci </w:t>
      </w:r>
      <w:proofErr w:type="spellStart"/>
      <w:r w:rsidR="00430A13">
        <w:rPr>
          <w:rFonts w:ascii="Arial" w:hAnsi="Arial" w:cs="Arial"/>
          <w:lang w:eastAsia="cs-CZ"/>
        </w:rPr>
        <w:t>ust</w:t>
      </w:r>
      <w:proofErr w:type="spellEnd"/>
      <w:r w:rsidR="00430A13">
        <w:rPr>
          <w:rFonts w:ascii="Arial" w:hAnsi="Arial" w:cs="Arial"/>
          <w:lang w:eastAsia="cs-CZ"/>
        </w:rPr>
        <w:t>. § 2050 občanského zákoníku.</w:t>
      </w:r>
    </w:p>
    <w:p w14:paraId="0DD4FAF7" w14:textId="09B68463" w:rsidR="002650ED" w:rsidRPr="004F2D73" w:rsidRDefault="00B43089" w:rsidP="00430A13">
      <w:pPr>
        <w:widowControl w:val="0"/>
        <w:numPr>
          <w:ilvl w:val="0"/>
          <w:numId w:val="6"/>
        </w:numPr>
        <w:tabs>
          <w:tab w:val="clear" w:pos="720"/>
          <w:tab w:val="left" w:pos="426"/>
          <w:tab w:val="left" w:pos="864"/>
          <w:tab w:val="left" w:pos="2662"/>
        </w:tabs>
        <w:spacing w:before="120" w:after="120" w:line="276" w:lineRule="auto"/>
        <w:ind w:left="426" w:hanging="426"/>
        <w:jc w:val="both"/>
        <w:rPr>
          <w:rFonts w:ascii="Arial" w:hAnsi="Arial" w:cs="Arial"/>
          <w:lang w:eastAsia="cs-CZ"/>
        </w:rPr>
      </w:pPr>
      <w:r w:rsidRPr="004F2D73">
        <w:rPr>
          <w:rFonts w:ascii="Arial" w:hAnsi="Arial" w:cs="Arial"/>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34A9D909" w14:textId="77777777" w:rsidR="00D954CD" w:rsidRPr="004F2D73" w:rsidRDefault="00B43089" w:rsidP="00430A13">
      <w:pPr>
        <w:spacing w:before="120" w:after="120" w:line="276" w:lineRule="auto"/>
        <w:jc w:val="center"/>
        <w:rPr>
          <w:rFonts w:ascii="Arial" w:hAnsi="Arial" w:cs="Arial"/>
          <w:b/>
          <w:bCs/>
          <w:lang w:eastAsia="cs-CZ"/>
        </w:rPr>
      </w:pPr>
      <w:r w:rsidRPr="004F2D73">
        <w:rPr>
          <w:rFonts w:ascii="Arial" w:hAnsi="Arial" w:cs="Arial"/>
          <w:b/>
          <w:bCs/>
          <w:lang w:eastAsia="cs-CZ"/>
        </w:rPr>
        <w:t>Článek VII.</w:t>
      </w:r>
    </w:p>
    <w:p w14:paraId="72F7F91F" w14:textId="7CD8AC17" w:rsidR="00D954CD" w:rsidRPr="004F2D73" w:rsidRDefault="00430A13" w:rsidP="00430A13">
      <w:pPr>
        <w:spacing w:before="120" w:after="120" w:line="276" w:lineRule="auto"/>
        <w:jc w:val="center"/>
        <w:rPr>
          <w:rFonts w:ascii="Arial" w:eastAsia="Times New Roman" w:hAnsi="Arial" w:cs="Arial"/>
          <w:b/>
          <w:lang w:eastAsia="cs-CZ"/>
        </w:rPr>
      </w:pPr>
      <w:r>
        <w:rPr>
          <w:rFonts w:ascii="Arial" w:eastAsia="Times New Roman" w:hAnsi="Arial" w:cs="Arial"/>
          <w:b/>
          <w:lang w:eastAsia="cs-CZ"/>
        </w:rPr>
        <w:t>KOMUNIKACE MEZI SMLUVNÍMI STRANAMI</w:t>
      </w:r>
    </w:p>
    <w:p w14:paraId="2A70DCE1" w14:textId="30B61CA3" w:rsidR="00D954CD" w:rsidRPr="004F2D73" w:rsidRDefault="00B43089" w:rsidP="00430A13">
      <w:pPr>
        <w:numPr>
          <w:ilvl w:val="0"/>
          <w:numId w:val="12"/>
        </w:numPr>
        <w:spacing w:before="120" w:after="120" w:line="276" w:lineRule="auto"/>
        <w:ind w:left="426" w:hanging="426"/>
        <w:jc w:val="both"/>
        <w:rPr>
          <w:rFonts w:ascii="Arial" w:eastAsia="Times New Roman" w:hAnsi="Arial" w:cs="Arial"/>
          <w:lang w:eastAsia="cs-CZ"/>
        </w:rPr>
      </w:pPr>
      <w:r w:rsidRPr="004F2D73">
        <w:rPr>
          <w:rFonts w:ascii="Arial" w:eastAsia="Times New Roman" w:hAnsi="Arial" w:cs="Arial"/>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288333C" w14:textId="77777777" w:rsidR="00430A13" w:rsidRDefault="00B43089" w:rsidP="00430A13">
      <w:pPr>
        <w:numPr>
          <w:ilvl w:val="0"/>
          <w:numId w:val="12"/>
        </w:numPr>
        <w:spacing w:before="120" w:after="120" w:line="276" w:lineRule="auto"/>
        <w:ind w:left="426" w:hanging="426"/>
        <w:jc w:val="both"/>
        <w:rPr>
          <w:rFonts w:ascii="Arial" w:eastAsia="Times New Roman" w:hAnsi="Arial" w:cs="Arial"/>
          <w:lang w:eastAsia="cs-CZ"/>
        </w:rPr>
      </w:pPr>
      <w:r w:rsidRPr="00430A13">
        <w:rPr>
          <w:rFonts w:ascii="Arial" w:eastAsia="Times New Roman" w:hAnsi="Arial" w:cs="Arial"/>
          <w:lang w:eastAsia="cs-CZ"/>
        </w:rPr>
        <w:t xml:space="preserve">Doručování je možné rovněž prostřednictvím emailu nebo </w:t>
      </w:r>
      <w:r w:rsidR="00430A13" w:rsidRPr="00430A13">
        <w:rPr>
          <w:rFonts w:ascii="Arial" w:eastAsia="Times New Roman" w:hAnsi="Arial" w:cs="Arial"/>
          <w:lang w:eastAsia="cs-CZ"/>
        </w:rPr>
        <w:t>datovou schránkou</w:t>
      </w:r>
      <w:r w:rsidRPr="00430A13">
        <w:rPr>
          <w:rFonts w:ascii="Arial" w:eastAsia="Times New Roman" w:hAnsi="Arial" w:cs="Arial"/>
          <w:lang w:eastAsia="cs-CZ"/>
        </w:rPr>
        <w:t xml:space="preserve">. </w:t>
      </w:r>
      <w:r w:rsidR="00941E56" w:rsidRPr="00430A13">
        <w:rPr>
          <w:rFonts w:ascii="Arial" w:eastAsia="Times New Roman" w:hAnsi="Arial" w:cs="Arial"/>
          <w:lang w:eastAsia="cs-CZ"/>
        </w:rPr>
        <w:t xml:space="preserve"> </w:t>
      </w:r>
      <w:r w:rsidRPr="00430A13">
        <w:rPr>
          <w:rFonts w:ascii="Arial" w:eastAsia="Times New Roman" w:hAnsi="Arial" w:cs="Arial"/>
          <w:lang w:eastAsia="cs-CZ"/>
        </w:rPr>
        <w:t xml:space="preserve">Emailová zpráva je prokazatelně doručená v případě, kdy bude doručení prokázáno: a) odesláním emailové zprávy a současně b) doručením doručenky odesilateli o přijetí zprávy do emailové schránky adresáta. </w:t>
      </w:r>
      <w:r w:rsidR="00430A13">
        <w:rPr>
          <w:rFonts w:ascii="Arial" w:eastAsia="Times New Roman" w:hAnsi="Arial" w:cs="Arial"/>
          <w:lang w:eastAsia="cs-CZ"/>
        </w:rPr>
        <w:t>Doručování je dále možné prostřednictvím datových schránek smluvních stran uvedených na první straně této smlouvy.</w:t>
      </w:r>
    </w:p>
    <w:p w14:paraId="583A22D3" w14:textId="2EC4ACA7" w:rsidR="00D954CD" w:rsidRPr="00430A13" w:rsidRDefault="00B43089" w:rsidP="00430A13">
      <w:pPr>
        <w:numPr>
          <w:ilvl w:val="0"/>
          <w:numId w:val="12"/>
        </w:numPr>
        <w:spacing w:before="120" w:after="120" w:line="276" w:lineRule="auto"/>
        <w:ind w:left="426" w:hanging="426"/>
        <w:jc w:val="both"/>
        <w:rPr>
          <w:rFonts w:ascii="Arial" w:eastAsia="Times New Roman" w:hAnsi="Arial" w:cs="Arial"/>
          <w:lang w:eastAsia="cs-CZ"/>
        </w:rPr>
      </w:pPr>
      <w:r w:rsidRPr="00430A13">
        <w:rPr>
          <w:rFonts w:ascii="Arial" w:eastAsia="Times New Roman" w:hAnsi="Arial" w:cs="Arial"/>
          <w:lang w:eastAsia="cs-CZ"/>
        </w:rPr>
        <w:t>Zprávy zasílané e-mailem budou adresovány na kontaktní údaje oprávněných osob smluvních stran.</w:t>
      </w:r>
    </w:p>
    <w:p w14:paraId="263176C7" w14:textId="77777777" w:rsidR="00D954CD" w:rsidRPr="004F2D73" w:rsidRDefault="00B43089" w:rsidP="00430A13">
      <w:pPr>
        <w:numPr>
          <w:ilvl w:val="0"/>
          <w:numId w:val="12"/>
        </w:numPr>
        <w:spacing w:before="120" w:after="120" w:line="276" w:lineRule="auto"/>
        <w:ind w:left="426" w:hanging="426"/>
        <w:jc w:val="both"/>
        <w:rPr>
          <w:rFonts w:ascii="Arial" w:eastAsia="Times New Roman" w:hAnsi="Arial" w:cs="Arial"/>
          <w:lang w:eastAsia="cs-CZ"/>
        </w:rPr>
      </w:pPr>
      <w:r w:rsidRPr="004F2D73">
        <w:rPr>
          <w:rFonts w:ascii="Arial" w:eastAsia="Times New Roman" w:hAnsi="Arial" w:cs="Arial"/>
          <w:lang w:eastAsia="cs-CZ"/>
        </w:rPr>
        <w:t>Ostatní písemná korespondence bude zasílána na adresu sídla smluvní strany.</w:t>
      </w:r>
    </w:p>
    <w:p w14:paraId="594D74B0" w14:textId="77777777" w:rsidR="00D954CD" w:rsidRPr="004F2D73" w:rsidRDefault="00B43089" w:rsidP="00430A13">
      <w:pPr>
        <w:numPr>
          <w:ilvl w:val="0"/>
          <w:numId w:val="12"/>
        </w:numPr>
        <w:spacing w:before="120" w:after="120" w:line="276" w:lineRule="auto"/>
        <w:ind w:left="426" w:hanging="426"/>
        <w:jc w:val="both"/>
        <w:rPr>
          <w:rFonts w:ascii="Arial" w:eastAsia="Times New Roman" w:hAnsi="Arial" w:cs="Arial"/>
          <w:lang w:eastAsia="cs-CZ"/>
        </w:rPr>
      </w:pPr>
      <w:r w:rsidRPr="004F2D73">
        <w:rPr>
          <w:rFonts w:ascii="Arial" w:eastAsia="Times New Roman" w:hAnsi="Arial" w:cs="Arial"/>
          <w:lang w:eastAsia="cs-CZ"/>
        </w:rPr>
        <w:t>O změnách oprávněných osob nebo jejich kontaktních údajů a změnách bankovního spojení se smluvní strany bez zbytečného odkladu písemně informují. O této změně není nutné uzavírat písemný dodatek ke smlouvě.</w:t>
      </w:r>
      <w:bookmarkStart w:id="2" w:name="_Hlk5617943"/>
      <w:bookmarkEnd w:id="2"/>
    </w:p>
    <w:p w14:paraId="0B8264E6" w14:textId="77777777" w:rsidR="00D954CD" w:rsidRPr="004F2D73" w:rsidRDefault="00D954CD" w:rsidP="004F2D73">
      <w:pPr>
        <w:spacing w:before="120" w:after="120" w:line="276" w:lineRule="auto"/>
        <w:contextualSpacing/>
        <w:rPr>
          <w:rFonts w:ascii="Arial" w:hAnsi="Arial" w:cs="Arial"/>
          <w:b/>
          <w:bCs/>
          <w:lang w:eastAsia="cs-CZ"/>
        </w:rPr>
      </w:pPr>
    </w:p>
    <w:p w14:paraId="246580AE" w14:textId="77777777" w:rsidR="00D954CD" w:rsidRPr="004F2D73" w:rsidRDefault="00B43089" w:rsidP="00430A13">
      <w:pPr>
        <w:spacing w:before="120" w:after="120" w:line="276" w:lineRule="auto"/>
        <w:jc w:val="center"/>
        <w:rPr>
          <w:rFonts w:ascii="Arial" w:hAnsi="Arial" w:cs="Arial"/>
          <w:b/>
          <w:bCs/>
          <w:lang w:eastAsia="cs-CZ"/>
        </w:rPr>
      </w:pPr>
      <w:r w:rsidRPr="004F2D73">
        <w:rPr>
          <w:rFonts w:ascii="Arial" w:hAnsi="Arial" w:cs="Arial"/>
          <w:b/>
          <w:bCs/>
          <w:lang w:eastAsia="cs-CZ"/>
        </w:rPr>
        <w:t>Článek VIII.</w:t>
      </w:r>
    </w:p>
    <w:p w14:paraId="650664BB" w14:textId="4303CF87" w:rsidR="00D954CD" w:rsidRPr="004F2D73" w:rsidRDefault="00430A13" w:rsidP="00430A13">
      <w:pPr>
        <w:spacing w:before="120" w:after="120" w:line="276" w:lineRule="auto"/>
        <w:jc w:val="center"/>
        <w:rPr>
          <w:rFonts w:ascii="Arial" w:hAnsi="Arial" w:cs="Arial"/>
          <w:b/>
          <w:bCs/>
          <w:lang w:eastAsia="cs-CZ"/>
        </w:rPr>
      </w:pPr>
      <w:r>
        <w:rPr>
          <w:rFonts w:ascii="Arial" w:hAnsi="Arial" w:cs="Arial"/>
          <w:b/>
          <w:bCs/>
          <w:lang w:eastAsia="cs-CZ"/>
        </w:rPr>
        <w:t>ZÁVĚREČNÁ USTANOVENÍ</w:t>
      </w:r>
    </w:p>
    <w:p w14:paraId="0CB8247B" w14:textId="1C88AA0A" w:rsidR="005E33AA" w:rsidRPr="004F2D73" w:rsidRDefault="00B43089" w:rsidP="00430A13">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Tuto smlouvu lze měnit či doplňovat pouze po dohodě smluvních stran formou písemných a číslovaných dodatků. </w:t>
      </w:r>
    </w:p>
    <w:p w14:paraId="23E3736D" w14:textId="1E75FE0F" w:rsidR="00D954CD" w:rsidRPr="004F2D73" w:rsidRDefault="00B43089" w:rsidP="00430A13">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F2D73">
        <w:rPr>
          <w:rFonts w:ascii="Arial" w:hAnsi="Arial" w:cs="Arial"/>
          <w:lang w:eastAsia="cs-CZ"/>
        </w:rPr>
        <w:t>Tato smlouva se uzavírá na dobu určitou</w:t>
      </w:r>
      <w:r w:rsidR="005C204E" w:rsidRPr="004F2D73">
        <w:rPr>
          <w:rFonts w:ascii="Arial" w:hAnsi="Arial" w:cs="Arial"/>
          <w:lang w:eastAsia="cs-CZ"/>
        </w:rPr>
        <w:t>,</w:t>
      </w:r>
      <w:r w:rsidRPr="004F2D73">
        <w:rPr>
          <w:rFonts w:ascii="Arial" w:hAnsi="Arial" w:cs="Arial"/>
          <w:lang w:eastAsia="cs-CZ"/>
        </w:rPr>
        <w:t xml:space="preserve"> a </w:t>
      </w:r>
      <w:r w:rsidR="00430A13">
        <w:rPr>
          <w:rFonts w:ascii="Arial" w:hAnsi="Arial" w:cs="Arial"/>
          <w:lang w:eastAsia="cs-CZ"/>
        </w:rPr>
        <w:t>to na 24 měsíců ode dne účinnosti této smlouvy</w:t>
      </w:r>
      <w:r w:rsidRPr="004F2D73">
        <w:rPr>
          <w:rFonts w:ascii="Arial" w:hAnsi="Arial" w:cs="Arial"/>
          <w:lang w:eastAsia="cs-CZ"/>
        </w:rPr>
        <w:t xml:space="preserve">. </w:t>
      </w:r>
      <w:r w:rsidR="005E33AA" w:rsidRPr="004F2D73">
        <w:rPr>
          <w:rFonts w:ascii="Arial" w:hAnsi="Arial" w:cs="Arial"/>
          <w:lang w:eastAsia="cs-CZ"/>
        </w:rPr>
        <w:lastRenderedPageBreak/>
        <w:t>Před tímto termínem smlouva pozbývá</w:t>
      </w:r>
      <w:r w:rsidR="009C56AD" w:rsidRPr="004F2D73">
        <w:rPr>
          <w:rFonts w:ascii="Arial" w:hAnsi="Arial" w:cs="Arial"/>
          <w:lang w:eastAsia="cs-CZ"/>
        </w:rPr>
        <w:t xml:space="preserve"> platnosti a</w:t>
      </w:r>
      <w:r w:rsidR="005E33AA" w:rsidRPr="004F2D73">
        <w:rPr>
          <w:rFonts w:ascii="Arial" w:hAnsi="Arial" w:cs="Arial"/>
          <w:lang w:eastAsia="cs-CZ"/>
        </w:rPr>
        <w:t xml:space="preserve"> účinnosti v případě, že dojde k vyčerpání finančního limitu</w:t>
      </w:r>
      <w:r w:rsidR="00466F4C" w:rsidRPr="004F2D73">
        <w:rPr>
          <w:rFonts w:ascii="Arial" w:hAnsi="Arial" w:cs="Arial"/>
          <w:lang w:eastAsia="cs-CZ"/>
        </w:rPr>
        <w:t>, který je</w:t>
      </w:r>
      <w:r w:rsidR="005C204E" w:rsidRPr="004F2D73">
        <w:rPr>
          <w:rFonts w:ascii="Arial" w:hAnsi="Arial" w:cs="Arial"/>
          <w:lang w:eastAsia="cs-CZ"/>
        </w:rPr>
        <w:t xml:space="preserve"> stanoven</w:t>
      </w:r>
      <w:r w:rsidR="00466F4C" w:rsidRPr="004F2D73">
        <w:rPr>
          <w:rFonts w:ascii="Arial" w:hAnsi="Arial" w:cs="Arial"/>
          <w:lang w:eastAsia="cs-CZ"/>
        </w:rPr>
        <w:t xml:space="preserve"> ve výši </w:t>
      </w:r>
      <w:r w:rsidR="00430A13">
        <w:rPr>
          <w:rFonts w:ascii="Arial" w:hAnsi="Arial" w:cs="Arial"/>
          <w:lang w:eastAsia="cs-CZ"/>
        </w:rPr>
        <w:t>1 9</w:t>
      </w:r>
      <w:r w:rsidR="009C43DC" w:rsidRPr="004F2D73">
        <w:rPr>
          <w:rFonts w:ascii="Arial" w:hAnsi="Arial" w:cs="Arial"/>
          <w:lang w:eastAsia="cs-CZ"/>
        </w:rPr>
        <w:t>0</w:t>
      </w:r>
      <w:r w:rsidR="00466F4C" w:rsidRPr="004F2D73">
        <w:rPr>
          <w:rFonts w:ascii="Arial" w:hAnsi="Arial" w:cs="Arial"/>
          <w:lang w:eastAsia="cs-CZ"/>
        </w:rPr>
        <w:t>0</w:t>
      </w:r>
      <w:r w:rsidR="00430A13">
        <w:rPr>
          <w:rFonts w:ascii="Arial" w:hAnsi="Arial" w:cs="Arial"/>
          <w:lang w:eastAsia="cs-CZ"/>
        </w:rPr>
        <w:t xml:space="preserve"> </w:t>
      </w:r>
      <w:r w:rsidR="00466F4C" w:rsidRPr="004F2D73">
        <w:rPr>
          <w:rFonts w:ascii="Arial" w:hAnsi="Arial" w:cs="Arial"/>
          <w:lang w:eastAsia="cs-CZ"/>
        </w:rPr>
        <w:t>000 Kč bez DPH.</w:t>
      </w:r>
    </w:p>
    <w:p w14:paraId="67CFED5E" w14:textId="31ED840D" w:rsidR="00D954CD" w:rsidRPr="004F2D73" w:rsidRDefault="00B43089" w:rsidP="00430A13">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Smluvní vztahy neupravené touto smlouvou se řídí příslušnými ustanoveními občanského zákoníku. </w:t>
      </w:r>
    </w:p>
    <w:p w14:paraId="4F55AE0A" w14:textId="46C9FC2E" w:rsidR="00D954CD" w:rsidRPr="004F2D73" w:rsidRDefault="00B43089" w:rsidP="00430A13">
      <w:pPr>
        <w:widowControl w:val="0"/>
        <w:numPr>
          <w:ilvl w:val="0"/>
          <w:numId w:val="4"/>
        </w:numPr>
        <w:tabs>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Tato smlouva je vyhotovena </w:t>
      </w:r>
      <w:r w:rsidR="00430A13">
        <w:rPr>
          <w:rFonts w:ascii="Arial" w:hAnsi="Arial" w:cs="Arial"/>
          <w:lang w:eastAsia="cs-CZ"/>
        </w:rPr>
        <w:t>v elektronickém originálu.</w:t>
      </w:r>
    </w:p>
    <w:p w14:paraId="713DC47C" w14:textId="77777777" w:rsidR="00D954CD" w:rsidRPr="004F2D73" w:rsidRDefault="00B43089" w:rsidP="00430A13">
      <w:pPr>
        <w:widowControl w:val="0"/>
        <w:numPr>
          <w:ilvl w:val="0"/>
          <w:numId w:val="4"/>
        </w:numPr>
        <w:tabs>
          <w:tab w:val="left" w:pos="284"/>
        </w:tabs>
        <w:spacing w:before="120" w:after="120" w:line="276" w:lineRule="auto"/>
        <w:ind w:left="284" w:hanging="284"/>
        <w:jc w:val="both"/>
        <w:rPr>
          <w:rFonts w:ascii="Arial" w:hAnsi="Arial" w:cs="Arial"/>
          <w:lang w:eastAsia="cs-CZ"/>
        </w:rPr>
      </w:pPr>
      <w:r w:rsidRPr="004F2D73">
        <w:rPr>
          <w:rFonts w:ascii="Arial" w:hAnsi="Arial" w:cs="Arial"/>
          <w:lang w:eastAsia="cs-CZ"/>
        </w:rPr>
        <w:t xml:space="preserve">Smluvní strany se dohodly, že k výkonu jejich práv a povinností vyplývajících z této smlouvy jsou oprávněni: </w:t>
      </w:r>
      <w:r w:rsidRPr="004F2D73">
        <w:rPr>
          <w:rFonts w:ascii="Arial" w:hAnsi="Arial" w:cs="Arial"/>
          <w:lang w:eastAsia="cs-CZ"/>
        </w:rPr>
        <w:tab/>
      </w:r>
    </w:p>
    <w:p w14:paraId="1F78B538" w14:textId="77777777" w:rsidR="00430A13" w:rsidRPr="004F2D73" w:rsidRDefault="00430A13" w:rsidP="00430A13">
      <w:pPr>
        <w:numPr>
          <w:ilvl w:val="1"/>
          <w:numId w:val="4"/>
        </w:numPr>
        <w:spacing w:before="120" w:after="120" w:line="276" w:lineRule="auto"/>
        <w:ind w:left="567" w:hanging="283"/>
        <w:jc w:val="both"/>
        <w:rPr>
          <w:rFonts w:ascii="Arial" w:hAnsi="Arial" w:cs="Arial"/>
          <w:lang w:eastAsia="cs-CZ"/>
        </w:rPr>
      </w:pPr>
      <w:r w:rsidRPr="004F2D73">
        <w:rPr>
          <w:rFonts w:ascii="Arial" w:hAnsi="Arial" w:cs="Arial"/>
          <w:lang w:eastAsia="cs-CZ"/>
        </w:rPr>
        <w:t xml:space="preserve">za kupujícího: </w:t>
      </w:r>
      <w:r>
        <w:rPr>
          <w:rFonts w:ascii="Arial" w:hAnsi="Arial" w:cs="Arial"/>
          <w:lang w:eastAsia="cs-CZ"/>
        </w:rPr>
        <w:t xml:space="preserve">Mgr. Vít Dvořák, </w:t>
      </w:r>
      <w:proofErr w:type="spellStart"/>
      <w:r>
        <w:rPr>
          <w:rFonts w:ascii="Arial" w:hAnsi="Arial" w:cs="Arial"/>
          <w:lang w:eastAsia="cs-CZ"/>
        </w:rPr>
        <w:t>DiS</w:t>
      </w:r>
      <w:proofErr w:type="spellEnd"/>
      <w:r>
        <w:rPr>
          <w:rFonts w:ascii="Arial" w:hAnsi="Arial" w:cs="Arial"/>
          <w:lang w:eastAsia="cs-CZ"/>
        </w:rPr>
        <w:t>.</w:t>
      </w:r>
      <w:r w:rsidRPr="004F2D73">
        <w:rPr>
          <w:rFonts w:ascii="Arial" w:hAnsi="Arial" w:cs="Arial"/>
          <w:lang w:eastAsia="cs-CZ"/>
        </w:rPr>
        <w:t xml:space="preserve">, </w:t>
      </w:r>
      <w:r>
        <w:rPr>
          <w:rFonts w:ascii="Arial" w:hAnsi="Arial" w:cs="Arial"/>
          <w:lang w:eastAsia="cs-CZ"/>
        </w:rPr>
        <w:t>náměstek pro NLZP</w:t>
      </w:r>
      <w:r w:rsidRPr="004F2D73">
        <w:rPr>
          <w:rFonts w:ascii="Arial" w:hAnsi="Arial" w:cs="Arial"/>
          <w:lang w:eastAsia="cs-CZ"/>
        </w:rPr>
        <w:t>, tel</w:t>
      </w:r>
      <w:r>
        <w:rPr>
          <w:rFonts w:ascii="Arial" w:hAnsi="Arial" w:cs="Arial"/>
          <w:lang w:eastAsia="cs-CZ"/>
        </w:rPr>
        <w:t>efon</w:t>
      </w:r>
      <w:r w:rsidRPr="004F2D73">
        <w:rPr>
          <w:rFonts w:ascii="Arial" w:hAnsi="Arial" w:cs="Arial"/>
          <w:lang w:eastAsia="cs-CZ"/>
        </w:rPr>
        <w:t xml:space="preserve">: </w:t>
      </w:r>
      <w:r>
        <w:rPr>
          <w:rFonts w:ascii="Arial" w:hAnsi="Arial" w:cs="Arial"/>
          <w:lang w:eastAsia="cs-CZ"/>
        </w:rPr>
        <w:t>+420 705 891 519</w:t>
      </w:r>
      <w:r w:rsidRPr="004F2D73">
        <w:rPr>
          <w:rFonts w:ascii="Arial" w:hAnsi="Arial" w:cs="Arial"/>
          <w:lang w:eastAsia="cs-CZ"/>
        </w:rPr>
        <w:t xml:space="preserve">, e-mail: </w:t>
      </w:r>
      <w:hyperlink r:id="rId11" w:history="1">
        <w:r w:rsidRPr="002F700C">
          <w:rPr>
            <w:rStyle w:val="Hypertextovodkaz"/>
            <w:rFonts w:ascii="Arial" w:hAnsi="Arial" w:cs="Arial"/>
          </w:rPr>
          <w:t>vit.dvorak@zachranka.cz</w:t>
        </w:r>
      </w:hyperlink>
    </w:p>
    <w:p w14:paraId="62BE4691" w14:textId="0593C791" w:rsidR="00D954CD" w:rsidRPr="00430A13" w:rsidRDefault="00B43089" w:rsidP="00430A13">
      <w:pPr>
        <w:pStyle w:val="Odstavecseseznamem"/>
        <w:numPr>
          <w:ilvl w:val="1"/>
          <w:numId w:val="4"/>
        </w:numPr>
        <w:spacing w:before="120" w:after="120" w:line="276" w:lineRule="auto"/>
        <w:ind w:left="567" w:hanging="283"/>
        <w:jc w:val="both"/>
        <w:rPr>
          <w:rFonts w:ascii="Arial" w:hAnsi="Arial" w:cs="Arial"/>
          <w:lang w:eastAsia="cs-CZ"/>
        </w:rPr>
      </w:pPr>
      <w:r w:rsidRPr="00430A13">
        <w:rPr>
          <w:rFonts w:ascii="Arial" w:hAnsi="Arial" w:cs="Arial"/>
          <w:lang w:eastAsia="cs-CZ"/>
        </w:rPr>
        <w:t xml:space="preserve">za prodávajícího: </w:t>
      </w:r>
      <w:r w:rsidR="00AD6CB7" w:rsidRPr="00430A13">
        <w:rPr>
          <w:rFonts w:ascii="Arial" w:hAnsi="Arial" w:cs="Arial"/>
          <w:highlight w:val="cyan"/>
          <w:lang w:eastAsia="cs-CZ"/>
        </w:rPr>
        <w:t>[DOPLNÍ ÚČASTNÍK]</w:t>
      </w:r>
    </w:p>
    <w:p w14:paraId="57110D37" w14:textId="06373BC3" w:rsidR="00D954CD" w:rsidRDefault="00B43089" w:rsidP="00430A13">
      <w:pPr>
        <w:pStyle w:val="Odstavecseseznamem"/>
        <w:numPr>
          <w:ilvl w:val="0"/>
          <w:numId w:val="4"/>
        </w:numPr>
        <w:spacing w:before="120" w:after="120" w:line="276" w:lineRule="auto"/>
        <w:ind w:left="284" w:hanging="284"/>
        <w:jc w:val="both"/>
        <w:rPr>
          <w:rFonts w:ascii="Arial" w:hAnsi="Arial" w:cs="Arial"/>
          <w:lang w:eastAsia="cs-CZ"/>
        </w:rPr>
      </w:pPr>
      <w:r w:rsidRPr="004F2D73">
        <w:rPr>
          <w:rFonts w:ascii="Arial" w:hAnsi="Arial" w:cs="Arial"/>
          <w:lang w:eastAsia="cs-CZ"/>
        </w:rPr>
        <w:t>Prodávající se zavazuje během plnění smlouvy i po ukončení trvání smlouvy zachovávat mlčenlivost o všech skutečnostech, o kterých se dozví od kupujícího v souvislosti s plněním smlouvy. Za porušení povinnosti mlčenlivosti specifikované v této smlouvě je prodávající povinen uhradit kupujícímu smluvní pokutu ve výši 50</w:t>
      </w:r>
      <w:r w:rsidR="00430A13">
        <w:rPr>
          <w:rFonts w:ascii="Arial" w:hAnsi="Arial" w:cs="Arial"/>
          <w:lang w:eastAsia="cs-CZ"/>
        </w:rPr>
        <w:t xml:space="preserve"> </w:t>
      </w:r>
      <w:r w:rsidRPr="004F2D73">
        <w:rPr>
          <w:rFonts w:ascii="Arial" w:hAnsi="Arial" w:cs="Arial"/>
          <w:lang w:eastAsia="cs-CZ"/>
        </w:rPr>
        <w:t>000 Kč, a to za každý jednotlivý případ porušení této povinnosti</w:t>
      </w:r>
    </w:p>
    <w:p w14:paraId="5F8A211F" w14:textId="77777777" w:rsidR="00430A13" w:rsidRPr="004329CE" w:rsidRDefault="00430A13" w:rsidP="00430A13">
      <w:pPr>
        <w:pStyle w:val="Odstavecseseznamem"/>
        <w:numPr>
          <w:ilvl w:val="0"/>
          <w:numId w:val="4"/>
        </w:numPr>
        <w:tabs>
          <w:tab w:val="clear" w:pos="360"/>
        </w:tabs>
        <w:spacing w:before="120" w:after="120" w:line="276" w:lineRule="auto"/>
        <w:ind w:left="284" w:hanging="284"/>
        <w:jc w:val="both"/>
        <w:rPr>
          <w:rFonts w:ascii="Arial" w:hAnsi="Arial" w:cs="Arial"/>
          <w:lang w:eastAsia="cs-CZ"/>
        </w:rPr>
      </w:pPr>
      <w:r>
        <w:rPr>
          <w:rFonts w:ascii="Arial" w:hAnsi="Arial" w:cs="Arial"/>
          <w:lang w:eastAsia="cs-CZ"/>
        </w:rPr>
        <w:t>Smluvní strany se zavazují, že veškeré spory vzniklé v souvislosti s touto smlouvou budou řešit smírně vzájemnou dohodou. Pokud by taková dohoda nebyla možná, budou spory řešeny, na základě návrhu jedné ze smluvních stran, příslušným soudem ČR.</w:t>
      </w:r>
    </w:p>
    <w:p w14:paraId="39B77467" w14:textId="5F6E832B" w:rsidR="00D954CD" w:rsidRPr="004F2D73" w:rsidRDefault="00B43089" w:rsidP="00430A13">
      <w:pPr>
        <w:numPr>
          <w:ilvl w:val="0"/>
          <w:numId w:val="4"/>
        </w:numPr>
        <w:tabs>
          <w:tab w:val="left" w:pos="284"/>
          <w:tab w:val="left" w:pos="720"/>
        </w:tabs>
        <w:spacing w:before="120" w:after="120" w:line="276" w:lineRule="auto"/>
        <w:ind w:left="284" w:hanging="284"/>
        <w:jc w:val="both"/>
        <w:rPr>
          <w:rFonts w:ascii="Arial" w:hAnsi="Arial" w:cs="Arial"/>
          <w:lang w:eastAsia="cs-CZ"/>
        </w:rPr>
      </w:pPr>
      <w:r w:rsidRPr="004F2D73">
        <w:rPr>
          <w:rFonts w:ascii="Arial" w:hAnsi="Arial" w:cs="Arial"/>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3584BC8C" w14:textId="17EB3BCD" w:rsidR="00D954CD" w:rsidRPr="004F2D73" w:rsidRDefault="00B43089" w:rsidP="00430A13">
      <w:pPr>
        <w:numPr>
          <w:ilvl w:val="0"/>
          <w:numId w:val="4"/>
        </w:numPr>
        <w:tabs>
          <w:tab w:val="clear" w:pos="360"/>
          <w:tab w:val="num" w:pos="284"/>
          <w:tab w:val="left" w:pos="720"/>
        </w:tabs>
        <w:spacing w:before="120" w:after="120" w:line="276" w:lineRule="auto"/>
        <w:ind w:left="284" w:hanging="284"/>
        <w:jc w:val="both"/>
        <w:rPr>
          <w:rFonts w:ascii="Arial" w:hAnsi="Arial" w:cs="Arial"/>
          <w:lang w:eastAsia="cs-CZ"/>
        </w:rPr>
      </w:pPr>
      <w:r w:rsidRPr="004F2D73">
        <w:rPr>
          <w:rFonts w:ascii="Arial" w:hAnsi="Arial" w:cs="Arial"/>
          <w:lang w:eastAsia="cs-CZ"/>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0F4F9B" w:rsidRPr="004F2D73">
        <w:rPr>
          <w:rFonts w:ascii="Arial" w:hAnsi="Arial" w:cs="Arial"/>
          <w:lang w:eastAsia="cs-CZ"/>
        </w:rPr>
        <w:t>, ve znění pozdějších předpisů</w:t>
      </w:r>
      <w:r w:rsidRPr="004F2D73">
        <w:rPr>
          <w:rFonts w:ascii="Arial" w:hAnsi="Arial" w:cs="Arial"/>
          <w:lang w:eastAsia="cs-CZ"/>
        </w:rPr>
        <w:t>.</w:t>
      </w:r>
      <w:r w:rsidR="00451E75" w:rsidRPr="004F2D73">
        <w:rPr>
          <w:rFonts w:ascii="Arial" w:hAnsi="Arial" w:cs="Arial"/>
          <w:lang w:eastAsia="cs-CZ"/>
        </w:rPr>
        <w:t xml:space="preserve"> Uveřejnění Smlouvy v Registru smluv zajistí v zákonných termínech kupující.</w:t>
      </w:r>
      <w:r w:rsidRPr="004F2D73">
        <w:rPr>
          <w:rFonts w:ascii="Arial" w:hAnsi="Arial" w:cs="Arial"/>
          <w:lang w:eastAsia="cs-CZ"/>
        </w:rPr>
        <w:t xml:space="preserve"> Prodávající zároveň prohlašuje, že byl před podpisem této smlouvy seznámen s Prohlášením kupujícího o ochraně osobních údajů na jeho webových stránkách – www.zachranka.cz</w:t>
      </w:r>
      <w:r w:rsidR="006C7DC2" w:rsidRPr="004F2D73">
        <w:rPr>
          <w:rFonts w:ascii="Arial" w:hAnsi="Arial" w:cs="Arial"/>
          <w:lang w:eastAsia="cs-CZ"/>
        </w:rPr>
        <w:t>.</w:t>
      </w:r>
    </w:p>
    <w:p w14:paraId="43980265" w14:textId="0C4F0335" w:rsidR="00D954CD" w:rsidRDefault="00B43089" w:rsidP="00430A13">
      <w:pPr>
        <w:numPr>
          <w:ilvl w:val="0"/>
          <w:numId w:val="4"/>
        </w:numPr>
        <w:tabs>
          <w:tab w:val="left" w:pos="720"/>
        </w:tabs>
        <w:spacing w:before="120" w:after="120" w:line="276" w:lineRule="auto"/>
        <w:ind w:left="284"/>
        <w:jc w:val="both"/>
        <w:rPr>
          <w:rFonts w:ascii="Arial" w:hAnsi="Arial" w:cs="Arial"/>
          <w:lang w:eastAsia="cs-CZ"/>
        </w:rPr>
      </w:pPr>
      <w:r w:rsidRPr="004F2D73">
        <w:rPr>
          <w:rFonts w:ascii="Arial" w:hAnsi="Arial" w:cs="Arial"/>
          <w:lang w:eastAsia="cs-CZ"/>
        </w:rPr>
        <w:t>Tato smlouva nabývá platnosti dnem jejího podepsání oběma smluvními stranami.</w:t>
      </w:r>
      <w:r w:rsidR="00712BFB" w:rsidRPr="004F2D73">
        <w:rPr>
          <w:rFonts w:ascii="Arial" w:hAnsi="Arial" w:cs="Arial"/>
          <w:lang w:eastAsia="cs-CZ"/>
        </w:rPr>
        <w:t xml:space="preserve"> Účinnosti smlouva nabývá jejím uveřejněním v Registru smluv.</w:t>
      </w:r>
    </w:p>
    <w:p w14:paraId="3CD696E7" w14:textId="77777777" w:rsidR="00430A13" w:rsidRPr="004329CE" w:rsidRDefault="00430A13" w:rsidP="00430A13">
      <w:pPr>
        <w:numPr>
          <w:ilvl w:val="0"/>
          <w:numId w:val="4"/>
        </w:numPr>
        <w:tabs>
          <w:tab w:val="left" w:pos="720"/>
        </w:tabs>
        <w:spacing w:before="120" w:after="120" w:line="276" w:lineRule="auto"/>
        <w:ind w:left="284"/>
        <w:jc w:val="both"/>
        <w:rPr>
          <w:rFonts w:ascii="Arial" w:hAnsi="Arial" w:cs="Arial"/>
          <w:lang w:eastAsia="cs-CZ"/>
        </w:rPr>
      </w:pPr>
      <w:r>
        <w:rPr>
          <w:rFonts w:ascii="Arial" w:hAnsi="Arial" w:cs="Arial"/>
          <w:lang w:eastAsia="cs-CZ"/>
        </w:rPr>
        <w:t>Na důkaz toho, že tato smlouva byla sepsána podle pravé a svobodné vůle obou smluvních stran, připojují k ní smluvní strany své podpisy.</w:t>
      </w:r>
    </w:p>
    <w:p w14:paraId="66F460A7" w14:textId="77777777" w:rsidR="00D954CD" w:rsidRPr="004F2D73" w:rsidRDefault="00B43089" w:rsidP="00430A13">
      <w:pPr>
        <w:numPr>
          <w:ilvl w:val="0"/>
          <w:numId w:val="4"/>
        </w:numPr>
        <w:tabs>
          <w:tab w:val="left" w:pos="720"/>
        </w:tabs>
        <w:spacing w:before="120" w:after="120" w:line="276" w:lineRule="auto"/>
        <w:ind w:left="284"/>
        <w:jc w:val="both"/>
        <w:rPr>
          <w:rFonts w:ascii="Arial" w:hAnsi="Arial" w:cs="Arial"/>
          <w:lang w:eastAsia="cs-CZ"/>
        </w:rPr>
      </w:pPr>
      <w:r w:rsidRPr="004F2D73">
        <w:rPr>
          <w:rFonts w:ascii="Arial" w:hAnsi="Arial" w:cs="Arial"/>
          <w:lang w:eastAsia="cs-CZ"/>
        </w:rPr>
        <w:t>Nedílnou součástí smlouvy tvoří tyto přílohy:</w:t>
      </w:r>
    </w:p>
    <w:p w14:paraId="79DED601" w14:textId="077CA366" w:rsidR="00D954CD" w:rsidRDefault="00B43089" w:rsidP="004F2D73">
      <w:pPr>
        <w:widowControl w:val="0"/>
        <w:tabs>
          <w:tab w:val="left" w:pos="1843"/>
        </w:tabs>
        <w:spacing w:before="120" w:after="120" w:line="276" w:lineRule="auto"/>
        <w:ind w:left="284"/>
        <w:contextualSpacing/>
        <w:jc w:val="both"/>
        <w:rPr>
          <w:rFonts w:ascii="Arial" w:hAnsi="Arial" w:cs="Arial"/>
          <w:lang w:eastAsia="cs-CZ"/>
        </w:rPr>
      </w:pPr>
      <w:r w:rsidRPr="004F2D73">
        <w:rPr>
          <w:rFonts w:ascii="Arial" w:hAnsi="Arial" w:cs="Arial"/>
          <w:lang w:eastAsia="cs-CZ"/>
        </w:rPr>
        <w:t>Příloha č. 1</w:t>
      </w:r>
      <w:r w:rsidR="00430A13">
        <w:rPr>
          <w:rFonts w:ascii="Arial" w:hAnsi="Arial" w:cs="Arial"/>
          <w:lang w:eastAsia="cs-CZ"/>
        </w:rPr>
        <w:t xml:space="preserve"> -</w:t>
      </w:r>
      <w:r w:rsidRPr="004F2D73">
        <w:rPr>
          <w:rFonts w:ascii="Arial" w:hAnsi="Arial" w:cs="Arial"/>
          <w:lang w:eastAsia="cs-CZ"/>
        </w:rPr>
        <w:t xml:space="preserve"> </w:t>
      </w:r>
      <w:r w:rsidRPr="004F2D73">
        <w:rPr>
          <w:rFonts w:ascii="Arial" w:hAnsi="Arial" w:cs="Arial"/>
          <w:lang w:eastAsia="cs-CZ"/>
        </w:rPr>
        <w:tab/>
        <w:t>Specifikace předmětu koupě</w:t>
      </w:r>
    </w:p>
    <w:p w14:paraId="53953866" w14:textId="4FC3689C" w:rsidR="00430A13" w:rsidRPr="004F2D73" w:rsidRDefault="00430A13" w:rsidP="004F2D73">
      <w:pPr>
        <w:widowControl w:val="0"/>
        <w:tabs>
          <w:tab w:val="left" w:pos="1843"/>
        </w:tabs>
        <w:spacing w:before="120" w:after="120" w:line="276" w:lineRule="auto"/>
        <w:ind w:left="284"/>
        <w:contextualSpacing/>
        <w:jc w:val="both"/>
        <w:rPr>
          <w:rFonts w:ascii="Arial" w:hAnsi="Arial" w:cs="Arial"/>
          <w:lang w:eastAsia="cs-CZ"/>
        </w:rPr>
      </w:pPr>
      <w:r>
        <w:rPr>
          <w:rFonts w:ascii="Arial" w:hAnsi="Arial" w:cs="Arial"/>
          <w:lang w:eastAsia="cs-CZ"/>
        </w:rPr>
        <w:t>Příloha č. 2 -</w:t>
      </w:r>
      <w:r>
        <w:rPr>
          <w:rFonts w:ascii="Arial" w:hAnsi="Arial" w:cs="Arial"/>
          <w:lang w:eastAsia="cs-CZ"/>
        </w:rPr>
        <w:tab/>
        <w:t>Položkový ceník předmětu koupě</w:t>
      </w:r>
    </w:p>
    <w:p w14:paraId="405C022E" w14:textId="77777777" w:rsidR="00D954CD" w:rsidRPr="004F2D73" w:rsidRDefault="00D954CD" w:rsidP="004F2D73">
      <w:pPr>
        <w:widowControl w:val="0"/>
        <w:tabs>
          <w:tab w:val="left" w:pos="1843"/>
        </w:tabs>
        <w:spacing w:before="120" w:after="120" w:line="276" w:lineRule="auto"/>
        <w:ind w:firstLine="284"/>
        <w:contextualSpacing/>
        <w:jc w:val="both"/>
        <w:rPr>
          <w:rFonts w:ascii="Arial" w:hAnsi="Arial" w:cs="Arial"/>
          <w:lang w:eastAsia="cs-CZ"/>
        </w:rPr>
      </w:pPr>
    </w:p>
    <w:p w14:paraId="24CC6EF6" w14:textId="77777777" w:rsidR="00D954CD" w:rsidRPr="004F2D73" w:rsidRDefault="00D954CD" w:rsidP="004F2D73">
      <w:pPr>
        <w:widowControl w:val="0"/>
        <w:tabs>
          <w:tab w:val="left" w:pos="1843"/>
        </w:tabs>
        <w:spacing w:before="120" w:after="120" w:line="276" w:lineRule="auto"/>
        <w:ind w:firstLine="284"/>
        <w:contextualSpacing/>
        <w:jc w:val="both"/>
        <w:rPr>
          <w:rFonts w:ascii="Arial" w:hAnsi="Arial" w:cs="Arial"/>
          <w:lang w:eastAsia="cs-CZ"/>
        </w:rPr>
      </w:pPr>
    </w:p>
    <w:p w14:paraId="51C99B73" w14:textId="77777777" w:rsidR="00D954CD" w:rsidRPr="004F2D73" w:rsidRDefault="00D954CD" w:rsidP="004F2D73">
      <w:pPr>
        <w:spacing w:before="120" w:after="120" w:line="276" w:lineRule="auto"/>
        <w:contextualSpacing/>
        <w:jc w:val="both"/>
        <w:rPr>
          <w:rFonts w:ascii="Arial" w:eastAsia="Batang" w:hAnsi="Arial" w:cs="Arial"/>
        </w:rPr>
      </w:pPr>
    </w:p>
    <w:tbl>
      <w:tblPr>
        <w:tblW w:w="9177" w:type="dxa"/>
        <w:tblInd w:w="-106" w:type="dxa"/>
        <w:tblLook w:val="00A0" w:firstRow="1" w:lastRow="0" w:firstColumn="1" w:lastColumn="0" w:noHBand="0" w:noVBand="0"/>
      </w:tblPr>
      <w:tblGrid>
        <w:gridCol w:w="4588"/>
        <w:gridCol w:w="4589"/>
      </w:tblGrid>
      <w:tr w:rsidR="00D954CD" w:rsidRPr="004F2D73" w14:paraId="2F77C595" w14:textId="77777777">
        <w:tc>
          <w:tcPr>
            <w:tcW w:w="4588" w:type="dxa"/>
            <w:shd w:val="clear" w:color="auto" w:fill="auto"/>
          </w:tcPr>
          <w:p w14:paraId="3E5D5A94" w14:textId="10D23C9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 xml:space="preserve">V Kladně                                                                                    </w:t>
            </w:r>
          </w:p>
        </w:tc>
        <w:tc>
          <w:tcPr>
            <w:tcW w:w="4588" w:type="dxa"/>
            <w:shd w:val="clear" w:color="auto" w:fill="auto"/>
          </w:tcPr>
          <w:p w14:paraId="1E68A467" w14:textId="6C6B17B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 xml:space="preserve">V </w:t>
            </w:r>
          </w:p>
        </w:tc>
      </w:tr>
      <w:tr w:rsidR="00D954CD" w:rsidRPr="004F2D73" w14:paraId="4AAAB6E3" w14:textId="77777777">
        <w:tc>
          <w:tcPr>
            <w:tcW w:w="4588" w:type="dxa"/>
            <w:shd w:val="clear" w:color="auto" w:fill="auto"/>
          </w:tcPr>
          <w:p w14:paraId="20E3A785" w14:textId="77777777" w:rsidR="00D954CD" w:rsidRPr="004F2D73" w:rsidRDefault="00D954CD" w:rsidP="004F2D73">
            <w:pPr>
              <w:spacing w:before="120" w:after="120" w:line="276" w:lineRule="auto"/>
              <w:contextualSpacing/>
              <w:rPr>
                <w:rFonts w:ascii="Arial" w:hAnsi="Arial" w:cs="Arial"/>
                <w:lang w:eastAsia="cs-CZ"/>
              </w:rPr>
            </w:pPr>
          </w:p>
          <w:p w14:paraId="589E4A3E" w14:textId="77777777" w:rsidR="00D954CD" w:rsidRPr="004F2D73" w:rsidRDefault="00D954CD" w:rsidP="004F2D73">
            <w:pPr>
              <w:spacing w:before="120" w:after="120" w:line="276" w:lineRule="auto"/>
              <w:contextualSpacing/>
              <w:rPr>
                <w:rFonts w:ascii="Arial" w:hAnsi="Arial" w:cs="Arial"/>
                <w:lang w:eastAsia="cs-CZ"/>
              </w:rPr>
            </w:pPr>
          </w:p>
          <w:p w14:paraId="4B931DD1" w14:textId="77777777" w:rsidR="00D954CD" w:rsidRPr="004F2D73" w:rsidRDefault="00D954CD" w:rsidP="004F2D73">
            <w:pPr>
              <w:spacing w:before="120" w:after="120" w:line="276" w:lineRule="auto"/>
              <w:contextualSpacing/>
              <w:rPr>
                <w:rFonts w:ascii="Arial" w:hAnsi="Arial" w:cs="Arial"/>
                <w:lang w:eastAsia="cs-CZ"/>
              </w:rPr>
            </w:pPr>
          </w:p>
          <w:p w14:paraId="65EBA6FA" w14:textId="77777777" w:rsidR="00D954CD" w:rsidRPr="004F2D73" w:rsidRDefault="00D954CD" w:rsidP="004F2D73">
            <w:pPr>
              <w:spacing w:before="120" w:after="120" w:line="276" w:lineRule="auto"/>
              <w:contextualSpacing/>
              <w:rPr>
                <w:rFonts w:ascii="Arial" w:hAnsi="Arial" w:cs="Arial"/>
                <w:lang w:eastAsia="cs-CZ"/>
              </w:rPr>
            </w:pPr>
          </w:p>
          <w:p w14:paraId="1C71ACAC" w14:textId="7777777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w:t>
            </w:r>
          </w:p>
          <w:p w14:paraId="4FFA12E2" w14:textId="7777777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 xml:space="preserve">za kupujícího </w:t>
            </w:r>
          </w:p>
          <w:p w14:paraId="47B33E1E" w14:textId="08625854"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 xml:space="preserve">MUDr. </w:t>
            </w:r>
            <w:r w:rsidR="00065AFB" w:rsidRPr="004F2D73">
              <w:rPr>
                <w:rFonts w:ascii="Arial" w:hAnsi="Arial" w:cs="Arial"/>
                <w:lang w:eastAsia="cs-CZ"/>
              </w:rPr>
              <w:t>Pavel Rusý,</w:t>
            </w:r>
          </w:p>
          <w:p w14:paraId="4262F2D2" w14:textId="7777777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 xml:space="preserve">ředitel </w:t>
            </w:r>
          </w:p>
        </w:tc>
        <w:tc>
          <w:tcPr>
            <w:tcW w:w="4588" w:type="dxa"/>
            <w:shd w:val="clear" w:color="auto" w:fill="auto"/>
          </w:tcPr>
          <w:p w14:paraId="690A27AC" w14:textId="77777777" w:rsidR="00D954CD" w:rsidRPr="004F2D73" w:rsidRDefault="00D954CD" w:rsidP="004F2D73">
            <w:pPr>
              <w:spacing w:before="120" w:after="120" w:line="276" w:lineRule="auto"/>
              <w:contextualSpacing/>
              <w:rPr>
                <w:rFonts w:ascii="Arial" w:hAnsi="Arial" w:cs="Arial"/>
                <w:lang w:eastAsia="cs-CZ"/>
              </w:rPr>
            </w:pPr>
          </w:p>
          <w:p w14:paraId="45A0D2F7" w14:textId="77777777" w:rsidR="00D954CD" w:rsidRPr="004F2D73" w:rsidRDefault="00D954CD" w:rsidP="004F2D73">
            <w:pPr>
              <w:spacing w:before="120" w:after="120" w:line="276" w:lineRule="auto"/>
              <w:contextualSpacing/>
              <w:rPr>
                <w:rFonts w:ascii="Arial" w:hAnsi="Arial" w:cs="Arial"/>
                <w:lang w:eastAsia="cs-CZ"/>
              </w:rPr>
            </w:pPr>
          </w:p>
          <w:p w14:paraId="45CA33A2" w14:textId="77777777" w:rsidR="00D954CD" w:rsidRPr="004F2D73" w:rsidRDefault="00D954CD" w:rsidP="004F2D73">
            <w:pPr>
              <w:spacing w:before="120" w:after="120" w:line="276" w:lineRule="auto"/>
              <w:contextualSpacing/>
              <w:rPr>
                <w:rFonts w:ascii="Arial" w:hAnsi="Arial" w:cs="Arial"/>
                <w:lang w:eastAsia="cs-CZ"/>
              </w:rPr>
            </w:pPr>
          </w:p>
          <w:p w14:paraId="792BA8E3" w14:textId="77777777" w:rsidR="00D954CD" w:rsidRPr="004F2D73" w:rsidRDefault="00D954CD" w:rsidP="004F2D73">
            <w:pPr>
              <w:spacing w:before="120" w:after="120" w:line="276" w:lineRule="auto"/>
              <w:contextualSpacing/>
              <w:rPr>
                <w:rFonts w:ascii="Arial" w:hAnsi="Arial" w:cs="Arial"/>
                <w:lang w:eastAsia="cs-CZ"/>
              </w:rPr>
            </w:pPr>
          </w:p>
          <w:p w14:paraId="1AFB00E8" w14:textId="7777777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w:t>
            </w:r>
          </w:p>
          <w:p w14:paraId="2A5E8240" w14:textId="77777777" w:rsidR="00D954CD" w:rsidRPr="004F2D73" w:rsidRDefault="00B43089" w:rsidP="004F2D73">
            <w:pPr>
              <w:spacing w:before="120" w:after="120" w:line="276" w:lineRule="auto"/>
              <w:contextualSpacing/>
              <w:rPr>
                <w:rFonts w:ascii="Arial" w:hAnsi="Arial" w:cs="Arial"/>
                <w:lang w:eastAsia="cs-CZ"/>
              </w:rPr>
            </w:pPr>
            <w:r w:rsidRPr="004F2D73">
              <w:rPr>
                <w:rFonts w:ascii="Arial" w:hAnsi="Arial" w:cs="Arial"/>
                <w:lang w:eastAsia="cs-CZ"/>
              </w:rPr>
              <w:t>za prodávajícího</w:t>
            </w:r>
          </w:p>
          <w:p w14:paraId="06B78D0C" w14:textId="77777777" w:rsidR="00D954CD" w:rsidRPr="004F2D73" w:rsidRDefault="00D954CD" w:rsidP="004F2D73">
            <w:pPr>
              <w:spacing w:before="120" w:after="120" w:line="276" w:lineRule="auto"/>
              <w:contextualSpacing/>
              <w:rPr>
                <w:rFonts w:ascii="Arial" w:hAnsi="Arial" w:cs="Arial"/>
                <w:lang w:eastAsia="cs-CZ"/>
              </w:rPr>
            </w:pPr>
          </w:p>
        </w:tc>
      </w:tr>
    </w:tbl>
    <w:p w14:paraId="22571C24" w14:textId="77777777" w:rsidR="00D954CD" w:rsidRPr="004F2D73" w:rsidRDefault="00D954CD" w:rsidP="004F2D73">
      <w:pPr>
        <w:spacing w:before="120" w:after="120" w:line="276" w:lineRule="auto"/>
        <w:contextualSpacing/>
        <w:rPr>
          <w:rFonts w:ascii="Arial" w:hAnsi="Arial" w:cs="Arial"/>
        </w:rPr>
      </w:pPr>
    </w:p>
    <w:sectPr w:rsidR="00D954CD" w:rsidRPr="004F2D73" w:rsidSect="004F2D73">
      <w:footerReference w:type="default" r:id="rId12"/>
      <w:headerReference w:type="first" r:id="rId13"/>
      <w:pgSz w:w="11906" w:h="16838"/>
      <w:pgMar w:top="1417" w:right="1417" w:bottom="1417" w:left="1417" w:header="567"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EB03" w14:textId="77777777" w:rsidR="00FD62FA" w:rsidRDefault="00FD62FA">
      <w:pPr>
        <w:spacing w:after="0" w:line="240" w:lineRule="auto"/>
      </w:pPr>
      <w:r>
        <w:separator/>
      </w:r>
    </w:p>
  </w:endnote>
  <w:endnote w:type="continuationSeparator" w:id="0">
    <w:p w14:paraId="1DFA471B" w14:textId="77777777" w:rsidR="00FD62FA" w:rsidRDefault="00FD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482F" w14:textId="77777777" w:rsidR="00D954CD" w:rsidRDefault="00B43089">
    <w:pPr>
      <w:pStyle w:val="Zpat"/>
      <w:jc w:val="center"/>
    </w:pPr>
    <w:r>
      <w:fldChar w:fldCharType="begin"/>
    </w:r>
    <w:r>
      <w:instrText>PAGE</w:instrText>
    </w:r>
    <w:r>
      <w:fldChar w:fldCharType="separate"/>
    </w:r>
    <w:r>
      <w:t>8</w:t>
    </w:r>
    <w:r>
      <w:fldChar w:fldCharType="end"/>
    </w:r>
  </w:p>
  <w:p w14:paraId="5328FE4E" w14:textId="77777777" w:rsidR="00D954CD" w:rsidRDefault="00D95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2CC5" w14:textId="77777777" w:rsidR="00FD62FA" w:rsidRDefault="00FD62FA">
      <w:pPr>
        <w:spacing w:after="0" w:line="240" w:lineRule="auto"/>
      </w:pPr>
      <w:r>
        <w:separator/>
      </w:r>
    </w:p>
  </w:footnote>
  <w:footnote w:type="continuationSeparator" w:id="0">
    <w:p w14:paraId="54F48819" w14:textId="77777777" w:rsidR="00FD62FA" w:rsidRDefault="00FD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4F55" w14:textId="77777777" w:rsidR="004F2D73" w:rsidRPr="00DC2FA4" w:rsidRDefault="004F2D73" w:rsidP="004F2D73">
    <w:pPr>
      <w:pStyle w:val="Zhlav"/>
      <w:jc w:val="right"/>
      <w:rPr>
        <w:rFonts w:ascii="Arial" w:hAnsi="Arial" w:cs="Arial"/>
        <w:b/>
      </w:rPr>
    </w:pPr>
    <w:r>
      <w:rPr>
        <w:noProof/>
        <w:lang w:eastAsia="cs-CZ"/>
      </w:rPr>
      <w:drawing>
        <wp:anchor distT="0" distB="0" distL="114300" distR="114300" simplePos="0" relativeHeight="251659264" behindDoc="0" locked="0" layoutInCell="1" allowOverlap="1" wp14:anchorId="5B0B1CA0" wp14:editId="54560A9A">
          <wp:simplePos x="0" y="0"/>
          <wp:positionH relativeFrom="margin">
            <wp:align>left</wp:align>
          </wp:positionH>
          <wp:positionV relativeFrom="margin">
            <wp:posOffset>-1407160</wp:posOffset>
          </wp:positionV>
          <wp:extent cx="1080000" cy="108000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C2FA4">
      <w:rPr>
        <w:rFonts w:ascii="Arial" w:hAnsi="Arial" w:cs="Arial"/>
        <w:b/>
      </w:rPr>
      <w:t>Zdravotnická záchranná služba Středočeského kraje, p. o.</w:t>
    </w:r>
  </w:p>
  <w:p w14:paraId="6659581A" w14:textId="77777777" w:rsidR="004F2D73" w:rsidRPr="00DC2FA4" w:rsidRDefault="004F2D73" w:rsidP="004F2D73">
    <w:pPr>
      <w:pStyle w:val="Zhlav"/>
      <w:jc w:val="right"/>
      <w:rPr>
        <w:rFonts w:ascii="Arial" w:hAnsi="Arial" w:cs="Arial"/>
      </w:rPr>
    </w:pPr>
    <w:r w:rsidRPr="00DC2FA4">
      <w:rPr>
        <w:rFonts w:ascii="Arial" w:hAnsi="Arial" w:cs="Arial"/>
      </w:rPr>
      <w:t>Vančurova 1544</w:t>
    </w:r>
  </w:p>
  <w:p w14:paraId="0C95D0B0" w14:textId="77777777" w:rsidR="004F2D73" w:rsidRPr="00DC2FA4" w:rsidRDefault="004F2D73" w:rsidP="004F2D73">
    <w:pPr>
      <w:pStyle w:val="Zhlav"/>
      <w:jc w:val="right"/>
      <w:rPr>
        <w:rFonts w:ascii="Arial" w:hAnsi="Arial" w:cs="Arial"/>
      </w:rPr>
    </w:pPr>
    <w:r w:rsidRPr="00DC2FA4">
      <w:rPr>
        <w:rFonts w:ascii="Arial" w:hAnsi="Arial" w:cs="Arial"/>
      </w:rPr>
      <w:t>272 01 Kladno</w:t>
    </w:r>
  </w:p>
  <w:p w14:paraId="6A73B159" w14:textId="77777777" w:rsidR="004F2D73" w:rsidRPr="00DC2FA4" w:rsidRDefault="004F2D73" w:rsidP="004F2D73">
    <w:pPr>
      <w:pStyle w:val="Zhlav"/>
      <w:jc w:val="right"/>
      <w:rPr>
        <w:rFonts w:ascii="Arial" w:hAnsi="Arial" w:cs="Arial"/>
      </w:rPr>
    </w:pPr>
    <w:r w:rsidRPr="00DC2FA4">
      <w:rPr>
        <w:rFonts w:ascii="Arial" w:hAnsi="Arial" w:cs="Arial"/>
      </w:rPr>
      <w:t>IČO: 75030926</w:t>
    </w:r>
  </w:p>
  <w:p w14:paraId="7367931F" w14:textId="77777777" w:rsidR="004F2D73" w:rsidRPr="00DC2FA4" w:rsidRDefault="004F2D73" w:rsidP="004F2D73">
    <w:pPr>
      <w:pStyle w:val="Zhlav"/>
      <w:jc w:val="right"/>
      <w:rPr>
        <w:rFonts w:ascii="Arial" w:hAnsi="Arial" w:cs="Arial"/>
      </w:rPr>
    </w:pPr>
    <w:r w:rsidRPr="00DC2FA4">
      <w:rPr>
        <w:rFonts w:ascii="Arial" w:hAnsi="Arial" w:cs="Arial"/>
      </w:rPr>
      <w:t>Tel.: +420 312 256 601</w:t>
    </w:r>
  </w:p>
  <w:p w14:paraId="67840CC3" w14:textId="77777777" w:rsidR="004F2D73" w:rsidRPr="00DC2FA4" w:rsidRDefault="004F2D73" w:rsidP="004F2D73">
    <w:pPr>
      <w:pStyle w:val="Zhlav"/>
      <w:jc w:val="right"/>
      <w:rPr>
        <w:rFonts w:ascii="Arial" w:hAnsi="Arial" w:cs="Arial"/>
      </w:rPr>
    </w:pPr>
    <w:r w:rsidRPr="00DC2FA4">
      <w:rPr>
        <w:rFonts w:ascii="Arial" w:hAnsi="Arial" w:cs="Arial"/>
      </w:rPr>
      <w:t>Fax: +420 312 256 610</w:t>
    </w:r>
  </w:p>
  <w:p w14:paraId="1345516C" w14:textId="02AB9D49" w:rsidR="004F2D73" w:rsidRDefault="00FD62FA" w:rsidP="004F2D73">
    <w:pPr>
      <w:pStyle w:val="Zhlav"/>
      <w:jc w:val="right"/>
      <w:rPr>
        <w:rFonts w:ascii="Arial" w:hAnsi="Arial" w:cs="Arial"/>
      </w:rPr>
    </w:pPr>
    <w:hyperlink r:id="rId2" w:history="1">
      <w:r w:rsidR="004F2D73" w:rsidRPr="001565F5">
        <w:rPr>
          <w:rStyle w:val="Hypertextovodkaz"/>
          <w:rFonts w:ascii="Arial" w:hAnsi="Arial" w:cs="Arial"/>
        </w:rPr>
        <w:t>www.zachranka.cz</w:t>
      </w:r>
    </w:hyperlink>
    <w:r w:rsidR="004F2D73" w:rsidRPr="00DC2FA4">
      <w:rPr>
        <w:rFonts w:ascii="Arial" w:hAnsi="Arial" w:cs="Arial"/>
      </w:rPr>
      <w:t xml:space="preserve"> </w:t>
    </w:r>
  </w:p>
  <w:p w14:paraId="0CBDB038" w14:textId="77777777" w:rsidR="004F2D73" w:rsidRPr="004F2D73" w:rsidRDefault="004F2D73" w:rsidP="004F2D7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 w15:restartNumberingAfterBreak="0">
    <w:nsid w:val="172354FD"/>
    <w:multiLevelType w:val="multilevel"/>
    <w:tmpl w:val="80748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4C6300"/>
    <w:multiLevelType w:val="multilevel"/>
    <w:tmpl w:val="62746496"/>
    <w:lvl w:ilvl="0">
      <w:start w:val="9"/>
      <w:numFmt w:val="decimal"/>
      <w:lvlText w:val="%1."/>
      <w:lvlJc w:val="left"/>
      <w:pPr>
        <w:tabs>
          <w:tab w:val="num" w:pos="380"/>
        </w:tabs>
        <w:ind w:left="380" w:hanging="380"/>
      </w:pPr>
      <w:rPr>
        <w:rFonts w:ascii="Times New Roman" w:hAnsi="Times New Roman" w:hint="default"/>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7B46E4"/>
    <w:multiLevelType w:val="multilevel"/>
    <w:tmpl w:val="8E7CB2F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076FEA"/>
    <w:multiLevelType w:val="multilevel"/>
    <w:tmpl w:val="1AEC1D9C"/>
    <w:lvl w:ilvl="0">
      <w:start w:val="1"/>
      <w:numFmt w:val="decimal"/>
      <w:lvlText w:val="%1."/>
      <w:lvlJc w:val="left"/>
      <w:pPr>
        <w:tabs>
          <w:tab w:val="num" w:pos="380"/>
        </w:tabs>
        <w:ind w:left="380" w:hanging="380"/>
      </w:pPr>
      <w:rPr>
        <w:rFonts w:ascii="Arial" w:hAnsi="Arial" w:cs="Arial" w:hint="default"/>
        <w:b w:val="0"/>
        <w:bCs w:val="0"/>
        <w:i w:val="0"/>
        <w:iCs w:val="0"/>
        <w:sz w:val="22"/>
        <w:szCs w:val="20"/>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674FD0"/>
    <w:multiLevelType w:val="multilevel"/>
    <w:tmpl w:val="17F8E822"/>
    <w:lvl w:ilvl="0">
      <w:start w:val="1"/>
      <w:numFmt w:val="decimal"/>
      <w:lvlText w:val="%1."/>
      <w:lvlJc w:val="left"/>
      <w:pPr>
        <w:ind w:left="1065" w:hanging="360"/>
      </w:pPr>
      <w:rPr>
        <w:rFonts w:ascii="Arial" w:hAnsi="Arial" w:cs="Arial" w:hint="default"/>
        <w:b w:val="0"/>
        <w:sz w:val="22"/>
        <w:szCs w:val="20"/>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2"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3E2D43"/>
    <w:multiLevelType w:val="multilevel"/>
    <w:tmpl w:val="3F9E23C8"/>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D006AF3"/>
    <w:multiLevelType w:val="multilevel"/>
    <w:tmpl w:val="8EAA7D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2"/>
  </w:num>
  <w:num w:numId="3">
    <w:abstractNumId w:val="10"/>
  </w:num>
  <w:num w:numId="4">
    <w:abstractNumId w:val="13"/>
  </w:num>
  <w:num w:numId="5">
    <w:abstractNumId w:val="5"/>
  </w:num>
  <w:num w:numId="6">
    <w:abstractNumId w:val="8"/>
  </w:num>
  <w:num w:numId="7">
    <w:abstractNumId w:val="3"/>
  </w:num>
  <w:num w:numId="8">
    <w:abstractNumId w:val="0"/>
  </w:num>
  <w:num w:numId="9">
    <w:abstractNumId w:val="4"/>
  </w:num>
  <w:num w:numId="10">
    <w:abstractNumId w:val="9"/>
  </w:num>
  <w:num w:numId="11">
    <w:abstractNumId w:val="7"/>
  </w:num>
  <w:num w:numId="12">
    <w:abstractNumId w:val="11"/>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CD"/>
    <w:rsid w:val="00006021"/>
    <w:rsid w:val="0001216B"/>
    <w:rsid w:val="000150EA"/>
    <w:rsid w:val="0002670A"/>
    <w:rsid w:val="00026A0D"/>
    <w:rsid w:val="00041FF2"/>
    <w:rsid w:val="000473F4"/>
    <w:rsid w:val="000510A2"/>
    <w:rsid w:val="00065AFB"/>
    <w:rsid w:val="00066009"/>
    <w:rsid w:val="000805C7"/>
    <w:rsid w:val="00081040"/>
    <w:rsid w:val="0009590A"/>
    <w:rsid w:val="0009617D"/>
    <w:rsid w:val="000A0B2D"/>
    <w:rsid w:val="000B04BD"/>
    <w:rsid w:val="000C3304"/>
    <w:rsid w:val="000E3A03"/>
    <w:rsid w:val="000F2699"/>
    <w:rsid w:val="000F4F9B"/>
    <w:rsid w:val="0010722C"/>
    <w:rsid w:val="00110021"/>
    <w:rsid w:val="0011204A"/>
    <w:rsid w:val="001307B2"/>
    <w:rsid w:val="001403DF"/>
    <w:rsid w:val="001A177C"/>
    <w:rsid w:val="001A2DC1"/>
    <w:rsid w:val="001A7BB2"/>
    <w:rsid w:val="001B4EC3"/>
    <w:rsid w:val="001D6320"/>
    <w:rsid w:val="001E0D2D"/>
    <w:rsid w:val="001E22FC"/>
    <w:rsid w:val="001E23AC"/>
    <w:rsid w:val="001F2407"/>
    <w:rsid w:val="002166DA"/>
    <w:rsid w:val="00242128"/>
    <w:rsid w:val="00245CC6"/>
    <w:rsid w:val="00246BE0"/>
    <w:rsid w:val="0025068F"/>
    <w:rsid w:val="002650ED"/>
    <w:rsid w:val="00272D2B"/>
    <w:rsid w:val="00296C70"/>
    <w:rsid w:val="002A0DFF"/>
    <w:rsid w:val="002A7225"/>
    <w:rsid w:val="002C09DE"/>
    <w:rsid w:val="002C10FF"/>
    <w:rsid w:val="002C520E"/>
    <w:rsid w:val="002C5A26"/>
    <w:rsid w:val="002D3884"/>
    <w:rsid w:val="002D6BAE"/>
    <w:rsid w:val="002E1F3A"/>
    <w:rsid w:val="002E4B02"/>
    <w:rsid w:val="002E7024"/>
    <w:rsid w:val="002F0B18"/>
    <w:rsid w:val="002F236D"/>
    <w:rsid w:val="00305CD5"/>
    <w:rsid w:val="00306CB7"/>
    <w:rsid w:val="00311EAE"/>
    <w:rsid w:val="00322A92"/>
    <w:rsid w:val="00327776"/>
    <w:rsid w:val="003941EC"/>
    <w:rsid w:val="003A7BF2"/>
    <w:rsid w:val="003B7E58"/>
    <w:rsid w:val="004059F2"/>
    <w:rsid w:val="00412C6C"/>
    <w:rsid w:val="004144D1"/>
    <w:rsid w:val="00417569"/>
    <w:rsid w:val="0042112B"/>
    <w:rsid w:val="00425300"/>
    <w:rsid w:val="004254AB"/>
    <w:rsid w:val="00426027"/>
    <w:rsid w:val="0042705A"/>
    <w:rsid w:val="00430A13"/>
    <w:rsid w:val="004372BE"/>
    <w:rsid w:val="00437B3E"/>
    <w:rsid w:val="00440456"/>
    <w:rsid w:val="00451E75"/>
    <w:rsid w:val="00456424"/>
    <w:rsid w:val="00456952"/>
    <w:rsid w:val="00466F4C"/>
    <w:rsid w:val="00471EF7"/>
    <w:rsid w:val="00474779"/>
    <w:rsid w:val="00497C87"/>
    <w:rsid w:val="004B790D"/>
    <w:rsid w:val="004D3232"/>
    <w:rsid w:val="004E07B7"/>
    <w:rsid w:val="004E29A8"/>
    <w:rsid w:val="004F15DA"/>
    <w:rsid w:val="004F2D73"/>
    <w:rsid w:val="00505323"/>
    <w:rsid w:val="00513BF8"/>
    <w:rsid w:val="00536FC6"/>
    <w:rsid w:val="005578BA"/>
    <w:rsid w:val="0056087E"/>
    <w:rsid w:val="0059138A"/>
    <w:rsid w:val="00592DBA"/>
    <w:rsid w:val="005A14E9"/>
    <w:rsid w:val="005B05B0"/>
    <w:rsid w:val="005B1730"/>
    <w:rsid w:val="005C204E"/>
    <w:rsid w:val="005E33AA"/>
    <w:rsid w:val="005F62B5"/>
    <w:rsid w:val="00621B20"/>
    <w:rsid w:val="00643424"/>
    <w:rsid w:val="00646BEE"/>
    <w:rsid w:val="006627ED"/>
    <w:rsid w:val="00682D22"/>
    <w:rsid w:val="00693863"/>
    <w:rsid w:val="00693DC2"/>
    <w:rsid w:val="006C29B0"/>
    <w:rsid w:val="006C6D5C"/>
    <w:rsid w:val="006C7DC2"/>
    <w:rsid w:val="006E3324"/>
    <w:rsid w:val="006E4774"/>
    <w:rsid w:val="006F42FE"/>
    <w:rsid w:val="00703A54"/>
    <w:rsid w:val="00710D5D"/>
    <w:rsid w:val="00712BFB"/>
    <w:rsid w:val="00715E70"/>
    <w:rsid w:val="00722F9E"/>
    <w:rsid w:val="00734BB7"/>
    <w:rsid w:val="007526C8"/>
    <w:rsid w:val="00770693"/>
    <w:rsid w:val="00777F25"/>
    <w:rsid w:val="00794D77"/>
    <w:rsid w:val="00795315"/>
    <w:rsid w:val="00795CF0"/>
    <w:rsid w:val="007D527B"/>
    <w:rsid w:val="008010F8"/>
    <w:rsid w:val="0080313A"/>
    <w:rsid w:val="00804245"/>
    <w:rsid w:val="00817A34"/>
    <w:rsid w:val="00827D93"/>
    <w:rsid w:val="0087540A"/>
    <w:rsid w:val="0087719F"/>
    <w:rsid w:val="00892308"/>
    <w:rsid w:val="00895245"/>
    <w:rsid w:val="008C23B5"/>
    <w:rsid w:val="008C3EFF"/>
    <w:rsid w:val="008C75E4"/>
    <w:rsid w:val="008D3751"/>
    <w:rsid w:val="008E0AAB"/>
    <w:rsid w:val="008F03A7"/>
    <w:rsid w:val="008F561D"/>
    <w:rsid w:val="008F58A5"/>
    <w:rsid w:val="0091692F"/>
    <w:rsid w:val="00923076"/>
    <w:rsid w:val="00923841"/>
    <w:rsid w:val="00941E56"/>
    <w:rsid w:val="009422CD"/>
    <w:rsid w:val="00954CEF"/>
    <w:rsid w:val="009723B8"/>
    <w:rsid w:val="0097555F"/>
    <w:rsid w:val="009833A9"/>
    <w:rsid w:val="0099051B"/>
    <w:rsid w:val="009C2DAD"/>
    <w:rsid w:val="009C43DC"/>
    <w:rsid w:val="009C4C5F"/>
    <w:rsid w:val="009C56AD"/>
    <w:rsid w:val="009D1CBD"/>
    <w:rsid w:val="00A01303"/>
    <w:rsid w:val="00A7294B"/>
    <w:rsid w:val="00AA40CF"/>
    <w:rsid w:val="00AB00EC"/>
    <w:rsid w:val="00AB2D40"/>
    <w:rsid w:val="00AB74AE"/>
    <w:rsid w:val="00AD1704"/>
    <w:rsid w:val="00AD6CB7"/>
    <w:rsid w:val="00AF6EDE"/>
    <w:rsid w:val="00B0464D"/>
    <w:rsid w:val="00B0756D"/>
    <w:rsid w:val="00B1466C"/>
    <w:rsid w:val="00B21BD4"/>
    <w:rsid w:val="00B23386"/>
    <w:rsid w:val="00B43089"/>
    <w:rsid w:val="00B44D84"/>
    <w:rsid w:val="00B50CB2"/>
    <w:rsid w:val="00B53B4F"/>
    <w:rsid w:val="00B72717"/>
    <w:rsid w:val="00B761F3"/>
    <w:rsid w:val="00B831E3"/>
    <w:rsid w:val="00B955D4"/>
    <w:rsid w:val="00BA45FA"/>
    <w:rsid w:val="00BA5F9F"/>
    <w:rsid w:val="00BB5479"/>
    <w:rsid w:val="00BD3923"/>
    <w:rsid w:val="00BE5F7A"/>
    <w:rsid w:val="00C10C91"/>
    <w:rsid w:val="00C40729"/>
    <w:rsid w:val="00C53ABA"/>
    <w:rsid w:val="00C61E8A"/>
    <w:rsid w:val="00C94251"/>
    <w:rsid w:val="00CA6D0B"/>
    <w:rsid w:val="00CB13AC"/>
    <w:rsid w:val="00CC31A6"/>
    <w:rsid w:val="00CC460A"/>
    <w:rsid w:val="00CD61E7"/>
    <w:rsid w:val="00CF1791"/>
    <w:rsid w:val="00CF5061"/>
    <w:rsid w:val="00CF59F2"/>
    <w:rsid w:val="00D016AA"/>
    <w:rsid w:val="00D045AF"/>
    <w:rsid w:val="00D04699"/>
    <w:rsid w:val="00D27B51"/>
    <w:rsid w:val="00D31784"/>
    <w:rsid w:val="00D4064B"/>
    <w:rsid w:val="00D4793D"/>
    <w:rsid w:val="00D64B3A"/>
    <w:rsid w:val="00D93F98"/>
    <w:rsid w:val="00D954CD"/>
    <w:rsid w:val="00DA3204"/>
    <w:rsid w:val="00DD584D"/>
    <w:rsid w:val="00DE701E"/>
    <w:rsid w:val="00E320CB"/>
    <w:rsid w:val="00E3405D"/>
    <w:rsid w:val="00E37423"/>
    <w:rsid w:val="00E4246C"/>
    <w:rsid w:val="00E4333F"/>
    <w:rsid w:val="00E503C2"/>
    <w:rsid w:val="00E70037"/>
    <w:rsid w:val="00E97943"/>
    <w:rsid w:val="00EC0EF7"/>
    <w:rsid w:val="00EC32B6"/>
    <w:rsid w:val="00EC4899"/>
    <w:rsid w:val="00EF02DD"/>
    <w:rsid w:val="00F21922"/>
    <w:rsid w:val="00F466F8"/>
    <w:rsid w:val="00F56EF6"/>
    <w:rsid w:val="00F6767D"/>
    <w:rsid w:val="00F861E6"/>
    <w:rsid w:val="00F93BFC"/>
    <w:rsid w:val="00F95F4D"/>
    <w:rsid w:val="00F96525"/>
    <w:rsid w:val="00FA1BFD"/>
    <w:rsid w:val="00FB27E1"/>
    <w:rsid w:val="00FD62FA"/>
    <w:rsid w:val="00FD6A75"/>
    <w:rsid w:val="00FE4E71"/>
    <w:rsid w:val="00FF4E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4967"/>
  <w15:docId w15:val="{BCF3E7EE-8C26-494D-8F46-0C86CCC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6952"/>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locked/>
    <w:rsid w:val="00DD357D"/>
    <w:rPr>
      <w:sz w:val="20"/>
      <w:szCs w:val="20"/>
    </w:rPr>
  </w:style>
  <w:style w:type="character" w:styleId="Odkaznakoment">
    <w:name w:val="annotation reference"/>
    <w:basedOn w:val="Standardnpsmoodstavce"/>
    <w:uiPriority w:val="99"/>
    <w:semiHidden/>
    <w:qFormat/>
    <w:rsid w:val="00DD357D"/>
    <w:rPr>
      <w:sz w:val="16"/>
      <w:szCs w:val="16"/>
    </w:rPr>
  </w:style>
  <w:style w:type="character" w:customStyle="1" w:styleId="TextbublinyChar">
    <w:name w:val="Text bubliny Char"/>
    <w:basedOn w:val="Standardnpsmoodstavce"/>
    <w:link w:val="Textbubliny"/>
    <w:uiPriority w:val="99"/>
    <w:semiHidden/>
    <w:qFormat/>
    <w:locked/>
    <w:rsid w:val="00DD357D"/>
    <w:rPr>
      <w:rFonts w:ascii="Segoe UI" w:hAnsi="Segoe UI" w:cs="Segoe UI"/>
      <w:sz w:val="18"/>
      <w:szCs w:val="18"/>
    </w:rPr>
  </w:style>
  <w:style w:type="character" w:customStyle="1" w:styleId="ZhlavChar">
    <w:name w:val="Záhlaví Char"/>
    <w:basedOn w:val="Standardnpsmoodstavce"/>
    <w:link w:val="Zhlav"/>
    <w:uiPriority w:val="99"/>
    <w:qFormat/>
    <w:locked/>
    <w:rsid w:val="007A7513"/>
  </w:style>
  <w:style w:type="character" w:customStyle="1" w:styleId="ZpatChar">
    <w:name w:val="Zápatí Char"/>
    <w:basedOn w:val="Standardnpsmoodstavce"/>
    <w:link w:val="Zpat"/>
    <w:uiPriority w:val="99"/>
    <w:qFormat/>
    <w:locked/>
    <w:rsid w:val="007A7513"/>
  </w:style>
  <w:style w:type="character" w:customStyle="1" w:styleId="PedmtkomenteChar">
    <w:name w:val="Předmět komentáře Char"/>
    <w:basedOn w:val="TextkomenteChar"/>
    <w:link w:val="Pedmtkomente"/>
    <w:uiPriority w:val="99"/>
    <w:semiHidden/>
    <w:qFormat/>
    <w:rsid w:val="007D7012"/>
    <w:rPr>
      <w:rFonts w:cs="Calibri"/>
      <w:b/>
      <w:bCs/>
      <w:sz w:val="20"/>
      <w:szCs w:val="20"/>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character" w:customStyle="1" w:styleId="ListLabel1">
    <w:name w:val="ListLabel 1"/>
    <w:qFormat/>
    <w:rPr>
      <w:rFonts w:ascii="Times New Roman" w:hAnsi="Times New Roman"/>
      <w:b w:val="0"/>
      <w:bCs w:val="0"/>
      <w:i w:val="0"/>
      <w:iCs w:val="0"/>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imes New Roman" w:hAnsi="Times New Roman"/>
      <w:b w:val="0"/>
      <w:bCs w:val="0"/>
      <w:i w:val="0"/>
      <w:iCs w:val="0"/>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b/>
      <w:b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val="0"/>
      <w:sz w:val="24"/>
    </w:rPr>
  </w:style>
  <w:style w:type="character" w:customStyle="1" w:styleId="ListLabel49">
    <w:name w:val="ListLabel 49"/>
    <w:qFormat/>
    <w:rPr>
      <w:rFonts w:cs="Symbol"/>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qFormat/>
    <w:rsid w:val="00DD357D"/>
    <w:pPr>
      <w:spacing w:line="240" w:lineRule="auto"/>
    </w:pPr>
    <w:rPr>
      <w:sz w:val="20"/>
      <w:szCs w:val="20"/>
    </w:rPr>
  </w:style>
  <w:style w:type="paragraph" w:styleId="Textbubliny">
    <w:name w:val="Balloon Text"/>
    <w:basedOn w:val="Normln"/>
    <w:link w:val="TextbublinyChar"/>
    <w:uiPriority w:val="99"/>
    <w:semiHidden/>
    <w:qFormat/>
    <w:rsid w:val="00DD357D"/>
    <w:pPr>
      <w:spacing w:after="0" w:line="240" w:lineRule="auto"/>
    </w:pPr>
    <w:rPr>
      <w:rFonts w:ascii="Segoe UI" w:hAnsi="Segoe UI" w:cs="Segoe UI"/>
      <w:sz w:val="18"/>
      <w:szCs w:val="18"/>
    </w:rPr>
  </w:style>
  <w:style w:type="paragraph" w:styleId="Odstavecseseznamem">
    <w:name w:val="List Paragraph"/>
    <w:basedOn w:val="Normln"/>
    <w:uiPriority w:val="34"/>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paragraph" w:styleId="Zpat">
    <w:name w:val="footer"/>
    <w:basedOn w:val="Normln"/>
    <w:link w:val="ZpatChar"/>
    <w:uiPriority w:val="99"/>
    <w:rsid w:val="007A7513"/>
    <w:pPr>
      <w:tabs>
        <w:tab w:val="center" w:pos="4536"/>
        <w:tab w:val="right" w:pos="9072"/>
      </w:tabs>
      <w:spacing w:after="0" w:line="240" w:lineRule="auto"/>
    </w:pPr>
  </w:style>
  <w:style w:type="paragraph" w:styleId="Pedmtkomente">
    <w:name w:val="annotation subject"/>
    <w:basedOn w:val="Textkomente"/>
    <w:next w:val="Textkomente"/>
    <w:link w:val="PedmtkomenteChar"/>
    <w:uiPriority w:val="99"/>
    <w:semiHidden/>
    <w:unhideWhenUsed/>
    <w:qFormat/>
    <w:rsid w:val="007D7012"/>
    <w:pPr>
      <w:spacing w:line="259" w:lineRule="auto"/>
    </w:pPr>
    <w:rPr>
      <w:b/>
      <w:bC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paragraph" w:customStyle="1" w:styleId="CharCharCharCharChar">
    <w:name w:val="Char Char Char Char Char"/>
    <w:basedOn w:val="Normln"/>
    <w:qFormat/>
    <w:rsid w:val="00484C68"/>
    <w:pPr>
      <w:widowControl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western">
    <w:name w:val="western"/>
    <w:basedOn w:val="Normln"/>
    <w:qFormat/>
    <w:rsid w:val="0001471C"/>
    <w:pPr>
      <w:spacing w:beforeAutospacing="1"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777F25"/>
    <w:rPr>
      <w:rFonts w:cs="Calibri"/>
      <w:lang w:eastAsia="en-US"/>
    </w:rPr>
  </w:style>
  <w:style w:type="character" w:styleId="Hypertextovodkaz">
    <w:name w:val="Hyperlink"/>
    <w:basedOn w:val="Standardnpsmoodstavce"/>
    <w:uiPriority w:val="99"/>
    <w:unhideWhenUsed/>
    <w:rsid w:val="00646BEE"/>
    <w:rPr>
      <w:color w:val="0000FF"/>
      <w:u w:val="single"/>
    </w:rPr>
  </w:style>
  <w:style w:type="character" w:styleId="Nevyeenzmnka">
    <w:name w:val="Unresolved Mention"/>
    <w:basedOn w:val="Standardnpsmoodstavce"/>
    <w:uiPriority w:val="99"/>
    <w:semiHidden/>
    <w:unhideWhenUsed/>
    <w:rsid w:val="0043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t.dvorak@zachranka.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t.dvorak@zachrank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zachranka.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26573D7C34A4489513B196B48345E" ma:contentTypeVersion="11" ma:contentTypeDescription="Create a new document." ma:contentTypeScope="" ma:versionID="03e0611424af3e1499090c03bf9ac9d3">
  <xsd:schema xmlns:xsd="http://www.w3.org/2001/XMLSchema" xmlns:xs="http://www.w3.org/2001/XMLSchema" xmlns:p="http://schemas.microsoft.com/office/2006/metadata/properties" xmlns:ns2="da610b31-3ce7-4119-9dd0-82ede7636467" targetNamespace="http://schemas.microsoft.com/office/2006/metadata/properties" ma:root="true" ma:fieldsID="fa27e04ed2fd76c21e0f0514e324ae88" ns2:_="">
    <xsd:import namespace="da610b31-3ce7-4119-9dd0-82ede763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863CB-857B-4C10-8A5B-7EBD840E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F1E85-1103-440D-958A-2228837688D8}">
  <ds:schemaRefs>
    <ds:schemaRef ds:uri="http://schemas.microsoft.com/sharepoint/v3/contenttype/forms"/>
  </ds:schemaRefs>
</ds:datastoreItem>
</file>

<file path=customXml/itemProps3.xml><?xml version="1.0" encoding="utf-8"?>
<ds:datastoreItem xmlns:ds="http://schemas.openxmlformats.org/officeDocument/2006/customXml" ds:itemID="{1FF1EF6F-A2E9-48D1-A7D1-D81D93C19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2821</Words>
  <Characters>16645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dc:description/>
  <cp:lastModifiedBy>Šimůnková Barbora Ing.</cp:lastModifiedBy>
  <cp:revision>14</cp:revision>
  <cp:lastPrinted>2021-09-13T06:06:00Z</cp:lastPrinted>
  <dcterms:created xsi:type="dcterms:W3CDTF">2021-09-13T06:07:00Z</dcterms:created>
  <dcterms:modified xsi:type="dcterms:W3CDTF">2022-04-19T12:32:00Z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ZZS SČK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0x010100C7E26573D7C34A4489513B196B48345E</vt:lpwstr>
  </property>
</Properties>
</file>