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9ED" w14:textId="2308D901" w:rsidR="00F94DD5" w:rsidRPr="004C1172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24"/>
          <w:szCs w:val="24"/>
          <w:lang w:val="cs-CZ" w:bidi="ar-SA"/>
        </w:rPr>
      </w:pPr>
      <w:r w:rsidRPr="004C1172">
        <w:rPr>
          <w:b/>
          <w:smallCaps/>
          <w:sz w:val="24"/>
          <w:szCs w:val="24"/>
          <w:lang w:val="cs-CZ" w:bidi="ar-SA"/>
        </w:rPr>
        <w:t xml:space="preserve">ČESTNÉ PROHLÁŠENÍ K PROKÁZÁNÍ </w:t>
      </w:r>
      <w:r w:rsidR="00DE1F6D" w:rsidRPr="004C1172">
        <w:rPr>
          <w:b/>
          <w:smallCaps/>
          <w:sz w:val="24"/>
          <w:szCs w:val="24"/>
          <w:lang w:val="cs-CZ" w:bidi="ar-SA"/>
        </w:rPr>
        <w:t>ZÁKLADNÍ ZPŮSOBILOSTI</w:t>
      </w:r>
      <w:r w:rsidR="004C1172" w:rsidRPr="004C1172">
        <w:rPr>
          <w:b/>
          <w:smallCaps/>
          <w:sz w:val="24"/>
          <w:szCs w:val="24"/>
          <w:lang w:val="cs-CZ" w:bidi="ar-SA"/>
        </w:rPr>
        <w:t xml:space="preserve"> </w:t>
      </w:r>
      <w:r w:rsidR="00DE1F6D" w:rsidRPr="004C1172">
        <w:rPr>
          <w:b/>
          <w:smallCaps/>
          <w:sz w:val="24"/>
          <w:szCs w:val="24"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609265F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A1649F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4D1AF354" w14:textId="53CF8968" w:rsidR="00034831" w:rsidRPr="001E0212" w:rsidRDefault="00F94DD5" w:rsidP="001E0212">
      <w:pPr>
        <w:rPr>
          <w:b/>
          <w:lang w:val="cs-CZ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412B61">
        <w:rPr>
          <w:lang w:val="cs-CZ" w:bidi="ar-SA"/>
        </w:rPr>
        <w:t>„</w:t>
      </w:r>
      <w:r w:rsidR="0039255D" w:rsidRPr="0039255D">
        <w:rPr>
          <w:b/>
          <w:bCs/>
          <w:lang w:val="cs-CZ" w:bidi="ar-SA"/>
        </w:rPr>
        <w:t>Rozšíření vstupů do pokojů klientů v Domově Kladno-Švermov</w:t>
      </w:r>
      <w:r w:rsidR="00412B61">
        <w:rPr>
          <w:b/>
          <w:bCs/>
          <w:lang w:val="cs-CZ" w:bidi="ar-SA"/>
        </w:rPr>
        <w:t>“</w:t>
      </w:r>
      <w:r w:rsidR="00412B61" w:rsidRPr="00412B61">
        <w:rPr>
          <w:b/>
          <w:bCs/>
          <w:lang w:val="cs-CZ" w:bidi="ar-SA"/>
        </w:rPr>
        <w:t xml:space="preserve"> </w:t>
      </w:r>
      <w:r w:rsidR="00A5730A" w:rsidRPr="00902DC7">
        <w:rPr>
          <w:lang w:val="cs-CZ" w:bidi="ar-SA"/>
        </w:rPr>
        <w:t>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412B61" w:rsidRPr="000F1DA4">
        <w:rPr>
          <w:rFonts w:cs="Arial"/>
          <w:b/>
        </w:rPr>
        <w:t>Středočeský kraj</w:t>
      </w:r>
      <w:r w:rsidR="004C1172">
        <w:rPr>
          <w:rFonts w:cs="Arial"/>
          <w:b/>
        </w:rPr>
        <w:t>,</w:t>
      </w:r>
      <w:r w:rsidR="00412B61" w:rsidRPr="00BC3B0D">
        <w:rPr>
          <w:lang w:val="cs-CZ"/>
        </w:rPr>
        <w:t xml:space="preserve"> </w:t>
      </w:r>
      <w:r w:rsidR="0048725D" w:rsidRPr="00BC3B0D">
        <w:rPr>
          <w:lang w:val="cs-CZ"/>
        </w:rPr>
        <w:t>se sídlem</w:t>
      </w:r>
      <w:r w:rsidR="0048725D" w:rsidRPr="00BC3B0D">
        <w:rPr>
          <w:b/>
          <w:lang w:val="cs-CZ"/>
        </w:rPr>
        <w:t xml:space="preserve"> </w:t>
      </w:r>
      <w:r w:rsidR="00412B61" w:rsidRPr="000F1DA4">
        <w:rPr>
          <w:rFonts w:cs="Arial"/>
          <w:b/>
        </w:rPr>
        <w:t>Zborovská 11, 150 21 Praha 5</w:t>
      </w:r>
      <w:r w:rsidR="00A353FE" w:rsidRPr="00A353FE">
        <w:rPr>
          <w:bCs/>
          <w:lang w:val="cs-CZ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4A66E0ED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67CFB7A4" w14:textId="77777777" w:rsidR="004F38F8" w:rsidRPr="00902DC7" w:rsidRDefault="004F38F8" w:rsidP="004F38F8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6E201F7E" w14:textId="7675251F" w:rsidR="004F38F8" w:rsidRDefault="004F38F8" w:rsidP="004F38F8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071E1B57" w14:textId="290B7C7F" w:rsidR="004F38F8" w:rsidRDefault="004F38F8" w:rsidP="004F38F8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38B3EE34" w14:textId="69C6011A" w:rsidR="004F38F8" w:rsidRDefault="004F38F8" w:rsidP="004F38F8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6C2535D5" w14:textId="6A8F2217" w:rsidR="004F38F8" w:rsidRDefault="004F38F8" w:rsidP="004F38F8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101BB3FC" w14:textId="77777777" w:rsidR="004F38F8" w:rsidRPr="004F38F8" w:rsidRDefault="004F38F8" w:rsidP="004F38F8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040AB374" w14:textId="77777777" w:rsidR="007007C0" w:rsidRDefault="007007C0" w:rsidP="007007C0">
      <w:pPr>
        <w:spacing w:before="120" w:after="120" w:line="288" w:lineRule="auto"/>
        <w:jc w:val="both"/>
        <w:rPr>
          <w:lang w:val="cs-CZ" w:bidi="ar-SA"/>
        </w:rPr>
      </w:pPr>
    </w:p>
    <w:p w14:paraId="2B1176B0" w14:textId="77777777" w:rsidR="007007C0" w:rsidRDefault="007007C0" w:rsidP="00412B61">
      <w:pPr>
        <w:spacing w:before="120" w:after="120" w:line="288" w:lineRule="auto"/>
        <w:jc w:val="both"/>
        <w:rPr>
          <w:lang w:val="cs-CZ" w:bidi="ar-SA"/>
        </w:rPr>
      </w:pPr>
    </w:p>
    <w:p w14:paraId="31FE8713" w14:textId="42EB80A1" w:rsidR="00AF600C" w:rsidRPr="00AF600C" w:rsidRDefault="00AF600C" w:rsidP="00AF6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AF600C">
        <w:rPr>
          <w:lang w:val="cs-CZ" w:bidi="ar-SA"/>
        </w:rPr>
        <w:lastRenderedPageBreak/>
        <w:t xml:space="preserve">za účelem předložení </w:t>
      </w:r>
      <w:r w:rsidRPr="00AF600C">
        <w:rPr>
          <w:rFonts w:cs="Arial"/>
          <w:lang w:val="cs-CZ"/>
        </w:rPr>
        <w:t>seznamu poddodavatelů, dodavatel</w:t>
      </w:r>
      <w:r w:rsidRPr="00AF600C">
        <w:rPr>
          <w:lang w:val="cs-CZ" w:bidi="ar-SA"/>
        </w:rPr>
        <w:t xml:space="preserve"> čestně prohlašuje, že:</w:t>
      </w:r>
      <w:r w:rsidR="00F250FF">
        <w:rPr>
          <w:lang w:val="cs-CZ" w:bidi="ar-SA"/>
        </w:rPr>
        <w:t xml:space="preserve"> </w:t>
      </w:r>
      <w:r w:rsidR="00F250FF" w:rsidRPr="00AF600C">
        <w:rPr>
          <w:i/>
          <w:highlight w:val="yellow"/>
          <w:lang w:val="cs-CZ" w:bidi="ar-SA"/>
        </w:rPr>
        <w:t>[DOPLNÍ ÚČASTNÍK</w:t>
      </w:r>
      <w:r w:rsidR="00F250FF">
        <w:rPr>
          <w:i/>
          <w:highlight w:val="yellow"/>
          <w:lang w:val="cs-CZ" w:bidi="ar-SA"/>
        </w:rPr>
        <w:t xml:space="preserve"> – vybere 1 z alternativ</w:t>
      </w:r>
      <w:r w:rsidR="00F250FF" w:rsidRPr="00AF600C">
        <w:rPr>
          <w:i/>
          <w:highlight w:val="yellow"/>
          <w:lang w:val="cs-CZ" w:bidi="ar-SA"/>
        </w:rPr>
        <w:t>]</w:t>
      </w:r>
    </w:p>
    <w:p w14:paraId="69A3C2F7" w14:textId="17EBAD40" w:rsidR="00AF600C" w:rsidRDefault="00AF600C" w:rsidP="00AF600C">
      <w:pPr>
        <w:spacing w:after="60"/>
        <w:jc w:val="both"/>
        <w:rPr>
          <w:i/>
          <w:lang w:val="cs-CZ" w:bidi="ar-SA"/>
        </w:rPr>
      </w:pPr>
      <w:r>
        <w:rPr>
          <w:i/>
          <w:highlight w:val="yellow"/>
          <w:lang w:val="cs-CZ" w:bidi="ar-SA"/>
        </w:rPr>
        <w:t>A</w:t>
      </w:r>
      <w:r w:rsidRPr="00902DC7">
        <w:rPr>
          <w:i/>
          <w:highlight w:val="yellow"/>
          <w:lang w:val="cs-CZ" w:bidi="ar-SA"/>
        </w:rPr>
        <w:t xml:space="preserve">lternativa </w:t>
      </w:r>
      <w:r>
        <w:rPr>
          <w:i/>
          <w:highlight w:val="yellow"/>
          <w:lang w:val="cs-CZ" w:bidi="ar-SA"/>
        </w:rPr>
        <w:t>1</w:t>
      </w:r>
    </w:p>
    <w:p w14:paraId="60A47BB8" w14:textId="034BA1BB" w:rsidR="00AF600C" w:rsidRPr="00F20C08" w:rsidRDefault="00AF600C" w:rsidP="00AF600C">
      <w:pPr>
        <w:spacing w:after="60"/>
        <w:jc w:val="both"/>
        <w:rPr>
          <w:lang w:val="cs-CZ"/>
        </w:rPr>
      </w:pPr>
      <w:r w:rsidRPr="00AF600C">
        <w:rPr>
          <w:lang w:val="cs-CZ"/>
        </w:rPr>
        <w:t xml:space="preserve">nemá v úmyslu zadat jakoukoli část veřejné zakázky jiné osobě (poddodavateli), a zároveň, že neprokazuje prostřednictvím jiných osob kvalifikaci. </w:t>
      </w:r>
    </w:p>
    <w:p w14:paraId="1221A897" w14:textId="07884480" w:rsidR="00AF600C" w:rsidRPr="00F20C08" w:rsidRDefault="00AF600C" w:rsidP="00AF600C">
      <w:pPr>
        <w:spacing w:after="60"/>
        <w:jc w:val="both"/>
      </w:pPr>
      <w:r w:rsidRPr="00AF600C">
        <w:t>nebo</w:t>
      </w:r>
    </w:p>
    <w:p w14:paraId="304D524B" w14:textId="0EFFB14B" w:rsidR="00AF600C" w:rsidRPr="00AF600C" w:rsidRDefault="00AF600C" w:rsidP="00AF600C">
      <w:pPr>
        <w:spacing w:after="60"/>
        <w:jc w:val="both"/>
        <w:rPr>
          <w:i/>
          <w:highlight w:val="yellow"/>
          <w:lang w:val="cs-CZ" w:bidi="ar-SA"/>
        </w:rPr>
      </w:pPr>
      <w:r>
        <w:rPr>
          <w:i/>
          <w:highlight w:val="yellow"/>
          <w:lang w:val="cs-CZ" w:bidi="ar-SA"/>
        </w:rPr>
        <w:t>Alternativa 2</w:t>
      </w:r>
    </w:p>
    <w:p w14:paraId="215ACBE2" w14:textId="77777777" w:rsidR="00AF600C" w:rsidRPr="00AF600C" w:rsidRDefault="00AF600C" w:rsidP="00AF600C">
      <w:pPr>
        <w:spacing w:after="60"/>
        <w:jc w:val="both"/>
        <w:rPr>
          <w:lang w:val="cs-CZ"/>
        </w:rPr>
      </w:pPr>
      <w:r w:rsidRPr="00AF600C">
        <w:rPr>
          <w:lang w:val="cs-CZ"/>
        </w:rPr>
        <w:t>v souladu s požadavky § 105 odst. 1 zákona č. 134/2016 Sb., o zadávání veřejných zakázek, ve znění pozdějších předpisů, níže předkládá seznam poddodavatelů, pokud jsou dodavateli známi včetně uvedení, kterou část bude každý z poddodavatelů plnit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46"/>
        <w:gridCol w:w="3260"/>
        <w:gridCol w:w="2950"/>
      </w:tblGrid>
      <w:tr w:rsidR="00AF600C" w:rsidRPr="00AF600C" w14:paraId="5607D63B" w14:textId="77777777" w:rsidTr="00B74133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C5F44" w14:textId="77777777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00C">
              <w:rPr>
                <w:rFonts w:ascii="Times New Roman" w:hAnsi="Times New Roman"/>
                <w:b/>
                <w:sz w:val="22"/>
                <w:szCs w:val="22"/>
              </w:rPr>
              <w:t>Obchodní firma nebo název nebo jméno a příjmení poddodavatele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F7618" w14:textId="77777777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600C">
              <w:rPr>
                <w:rFonts w:ascii="Times New Roman" w:hAnsi="Times New Roman"/>
                <w:b/>
                <w:sz w:val="22"/>
                <w:szCs w:val="22"/>
              </w:rPr>
              <w:t>IČO (pokud bylo přiděleno) a sídlo poddodavatele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227A5" w14:textId="77777777" w:rsidR="00AF600C" w:rsidRPr="00AF600C" w:rsidRDefault="00AF600C" w:rsidP="00B74133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60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Část veřejné zakázky, kterou bude poddodavatel plnit</w:t>
            </w:r>
          </w:p>
        </w:tc>
      </w:tr>
      <w:tr w:rsidR="00AF600C" w:rsidRPr="00AF600C" w14:paraId="1210DA7A" w14:textId="77777777" w:rsidTr="00B74133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287DA" w14:textId="1CBB8763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277AF" w14:textId="384A7D73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44F9" w14:textId="1D5DF346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AF600C" w:rsidRPr="00AF600C" w14:paraId="66FF76ED" w14:textId="77777777" w:rsidTr="00B74133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A41E1" w14:textId="26DCCC69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E1A1F" w14:textId="45960223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CF8BD" w14:textId="614595F0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AF600C" w:rsidRPr="00AF600C" w14:paraId="2826AA46" w14:textId="77777777" w:rsidTr="00B74133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23D22" w14:textId="419497D2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035CB" w14:textId="6C0CC954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6AB6" w14:textId="7F9AADDC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AF600C" w:rsidRPr="00AF600C" w14:paraId="03E57CAE" w14:textId="77777777" w:rsidTr="00B74133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F1751" w14:textId="732A25B0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E811A" w14:textId="6A7705E6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93E5" w14:textId="7C913A50" w:rsidR="00AF600C" w:rsidRPr="00AF600C" w:rsidRDefault="00AF600C" w:rsidP="00B74133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14:paraId="3FB98A13" w14:textId="77777777" w:rsidR="00AF600C" w:rsidRPr="00AF600C" w:rsidRDefault="00AF600C" w:rsidP="00AF600C">
      <w:pPr>
        <w:spacing w:before="120" w:after="60"/>
        <w:jc w:val="both"/>
        <w:rPr>
          <w:i/>
        </w:rPr>
      </w:pPr>
    </w:p>
    <w:p w14:paraId="4BF2DF02" w14:textId="64993D51" w:rsidR="00AF600C" w:rsidRPr="00AF600C" w:rsidRDefault="00AF600C" w:rsidP="00AF600C">
      <w:pPr>
        <w:spacing w:after="60"/>
        <w:jc w:val="both"/>
        <w:rPr>
          <w:lang w:val="cs-CZ"/>
        </w:rPr>
      </w:pPr>
      <w:r>
        <w:rPr>
          <w:lang w:val="cs-CZ"/>
        </w:rPr>
        <w:t>V</w:t>
      </w:r>
      <w:r w:rsidRPr="00AF600C">
        <w:rPr>
          <w:lang w:val="cs-CZ"/>
        </w:rPr>
        <w:t xml:space="preserve">e výše předloženém seznamu </w:t>
      </w:r>
      <w:r>
        <w:rPr>
          <w:lang w:val="cs-CZ"/>
        </w:rPr>
        <w:t xml:space="preserve">jsou </w:t>
      </w:r>
      <w:r w:rsidRPr="00AF600C">
        <w:rPr>
          <w:lang w:val="cs-CZ"/>
        </w:rPr>
        <w:t>vypsány i jiné osoby, jejic</w:t>
      </w:r>
      <w:r>
        <w:rPr>
          <w:lang w:val="cs-CZ"/>
        </w:rPr>
        <w:t>hž prostřednictvím prokazuji</w:t>
      </w:r>
      <w:r w:rsidR="00EA7197">
        <w:rPr>
          <w:lang w:val="cs-CZ"/>
        </w:rPr>
        <w:t xml:space="preserve"> kvalifikaci.</w:t>
      </w: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683C" w14:textId="77777777" w:rsidR="000C26FB" w:rsidRDefault="000C26FB" w:rsidP="00F94DD5">
      <w:pPr>
        <w:spacing w:after="0" w:line="240" w:lineRule="auto"/>
      </w:pPr>
      <w:r>
        <w:separator/>
      </w:r>
    </w:p>
  </w:endnote>
  <w:endnote w:type="continuationSeparator" w:id="0">
    <w:p w14:paraId="34B857EE" w14:textId="77777777" w:rsidR="000C26FB" w:rsidRDefault="000C26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EEC5" w14:textId="77777777" w:rsidR="000C26FB" w:rsidRDefault="000C26FB" w:rsidP="00F94DD5">
      <w:pPr>
        <w:spacing w:after="0" w:line="240" w:lineRule="auto"/>
      </w:pPr>
      <w:r>
        <w:separator/>
      </w:r>
    </w:p>
  </w:footnote>
  <w:footnote w:type="continuationSeparator" w:id="0">
    <w:p w14:paraId="58D6B1A2" w14:textId="77777777" w:rsidR="000C26FB" w:rsidRDefault="000C26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1DC" w14:textId="61593ED5" w:rsidR="001E0212" w:rsidRPr="00617CE9" w:rsidRDefault="001E0212" w:rsidP="001E0212">
    <w:pPr>
      <w:pStyle w:val="Zhlav"/>
      <w:tabs>
        <w:tab w:val="clear" w:pos="4536"/>
      </w:tabs>
    </w:pPr>
    <w:r>
      <w:tab/>
      <w:t>Příloha č. 2</w:t>
    </w:r>
  </w:p>
  <w:p w14:paraId="7B62AC6B" w14:textId="753A80EE" w:rsidR="00902DC7" w:rsidRPr="001E0212" w:rsidRDefault="00902DC7" w:rsidP="001E0212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E36"/>
    <w:multiLevelType w:val="hybridMultilevel"/>
    <w:tmpl w:val="748C8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4A79"/>
    <w:multiLevelType w:val="hybridMultilevel"/>
    <w:tmpl w:val="91862F0C"/>
    <w:lvl w:ilvl="0" w:tplc="615C72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E2F"/>
    <w:multiLevelType w:val="hybridMultilevel"/>
    <w:tmpl w:val="A2A2C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2A16"/>
    <w:rsid w:val="00045E48"/>
    <w:rsid w:val="00045FAC"/>
    <w:rsid w:val="00050148"/>
    <w:rsid w:val="00054215"/>
    <w:rsid w:val="0006558D"/>
    <w:rsid w:val="00085A77"/>
    <w:rsid w:val="00087275"/>
    <w:rsid w:val="00092BFF"/>
    <w:rsid w:val="000C26FB"/>
    <w:rsid w:val="000C3D3B"/>
    <w:rsid w:val="000D1C05"/>
    <w:rsid w:val="00104C2F"/>
    <w:rsid w:val="00117CF4"/>
    <w:rsid w:val="00125EFA"/>
    <w:rsid w:val="00180A8E"/>
    <w:rsid w:val="001936A7"/>
    <w:rsid w:val="00196C8D"/>
    <w:rsid w:val="001E0212"/>
    <w:rsid w:val="00204034"/>
    <w:rsid w:val="00245455"/>
    <w:rsid w:val="00246A4B"/>
    <w:rsid w:val="00252AF6"/>
    <w:rsid w:val="00254EC2"/>
    <w:rsid w:val="00295BDB"/>
    <w:rsid w:val="002A7A0F"/>
    <w:rsid w:val="002B7601"/>
    <w:rsid w:val="002C060B"/>
    <w:rsid w:val="002D704D"/>
    <w:rsid w:val="002E0694"/>
    <w:rsid w:val="003002C1"/>
    <w:rsid w:val="003158A7"/>
    <w:rsid w:val="00344D50"/>
    <w:rsid w:val="00355764"/>
    <w:rsid w:val="003670B5"/>
    <w:rsid w:val="0039255D"/>
    <w:rsid w:val="003D1E57"/>
    <w:rsid w:val="003E6E54"/>
    <w:rsid w:val="004008E1"/>
    <w:rsid w:val="00403ED6"/>
    <w:rsid w:val="004108A0"/>
    <w:rsid w:val="00412B61"/>
    <w:rsid w:val="00416122"/>
    <w:rsid w:val="00457745"/>
    <w:rsid w:val="00461FDE"/>
    <w:rsid w:val="00471085"/>
    <w:rsid w:val="0048725D"/>
    <w:rsid w:val="004B5434"/>
    <w:rsid w:val="004C1172"/>
    <w:rsid w:val="004F38F8"/>
    <w:rsid w:val="00527E6B"/>
    <w:rsid w:val="00566F76"/>
    <w:rsid w:val="00567EC0"/>
    <w:rsid w:val="00577E54"/>
    <w:rsid w:val="00590A54"/>
    <w:rsid w:val="00594452"/>
    <w:rsid w:val="005C14A5"/>
    <w:rsid w:val="005E3E82"/>
    <w:rsid w:val="005F479D"/>
    <w:rsid w:val="005F4D64"/>
    <w:rsid w:val="00607EE3"/>
    <w:rsid w:val="00617BE1"/>
    <w:rsid w:val="00633C6C"/>
    <w:rsid w:val="00647326"/>
    <w:rsid w:val="006475B5"/>
    <w:rsid w:val="00683DC0"/>
    <w:rsid w:val="0068404D"/>
    <w:rsid w:val="0068764F"/>
    <w:rsid w:val="00697DAC"/>
    <w:rsid w:val="006B2175"/>
    <w:rsid w:val="006C04A9"/>
    <w:rsid w:val="006D060F"/>
    <w:rsid w:val="006D5FEC"/>
    <w:rsid w:val="006F246D"/>
    <w:rsid w:val="006F6E8C"/>
    <w:rsid w:val="006F7520"/>
    <w:rsid w:val="007007C0"/>
    <w:rsid w:val="00702BC3"/>
    <w:rsid w:val="0071264B"/>
    <w:rsid w:val="0073044D"/>
    <w:rsid w:val="007A0076"/>
    <w:rsid w:val="007C6898"/>
    <w:rsid w:val="007F2DB6"/>
    <w:rsid w:val="00811984"/>
    <w:rsid w:val="00833827"/>
    <w:rsid w:val="0087028C"/>
    <w:rsid w:val="008B79AD"/>
    <w:rsid w:val="008C208F"/>
    <w:rsid w:val="008C60B8"/>
    <w:rsid w:val="008C67BD"/>
    <w:rsid w:val="008E41BB"/>
    <w:rsid w:val="00902DC7"/>
    <w:rsid w:val="0090518A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F0644"/>
    <w:rsid w:val="00A15E33"/>
    <w:rsid w:val="00A1649F"/>
    <w:rsid w:val="00A21A92"/>
    <w:rsid w:val="00A353FE"/>
    <w:rsid w:val="00A5730A"/>
    <w:rsid w:val="00A7731B"/>
    <w:rsid w:val="00AC5553"/>
    <w:rsid w:val="00AF600C"/>
    <w:rsid w:val="00AF7A03"/>
    <w:rsid w:val="00B505CF"/>
    <w:rsid w:val="00B73D25"/>
    <w:rsid w:val="00B748DF"/>
    <w:rsid w:val="00B86792"/>
    <w:rsid w:val="00B95B84"/>
    <w:rsid w:val="00BD3250"/>
    <w:rsid w:val="00C3358B"/>
    <w:rsid w:val="00C35B3D"/>
    <w:rsid w:val="00C435E8"/>
    <w:rsid w:val="00C44A5B"/>
    <w:rsid w:val="00C73A0F"/>
    <w:rsid w:val="00C911CE"/>
    <w:rsid w:val="00C93BE0"/>
    <w:rsid w:val="00CB21B4"/>
    <w:rsid w:val="00CF4A96"/>
    <w:rsid w:val="00D3764E"/>
    <w:rsid w:val="00D61C27"/>
    <w:rsid w:val="00D63BE6"/>
    <w:rsid w:val="00D730D1"/>
    <w:rsid w:val="00D85AA9"/>
    <w:rsid w:val="00D9009E"/>
    <w:rsid w:val="00D94DE8"/>
    <w:rsid w:val="00DC1485"/>
    <w:rsid w:val="00DC4166"/>
    <w:rsid w:val="00DC63D0"/>
    <w:rsid w:val="00DE1563"/>
    <w:rsid w:val="00DE1F6D"/>
    <w:rsid w:val="00E0674C"/>
    <w:rsid w:val="00E10169"/>
    <w:rsid w:val="00E12C74"/>
    <w:rsid w:val="00E46377"/>
    <w:rsid w:val="00E66C49"/>
    <w:rsid w:val="00EA7197"/>
    <w:rsid w:val="00EC6E3C"/>
    <w:rsid w:val="00ED6637"/>
    <w:rsid w:val="00EE5FA5"/>
    <w:rsid w:val="00EF3DBF"/>
    <w:rsid w:val="00F20C08"/>
    <w:rsid w:val="00F250FF"/>
    <w:rsid w:val="00F44377"/>
    <w:rsid w:val="00F45D3A"/>
    <w:rsid w:val="00F52252"/>
    <w:rsid w:val="00F560B2"/>
    <w:rsid w:val="00F61375"/>
    <w:rsid w:val="00F63D77"/>
    <w:rsid w:val="00F94DD5"/>
    <w:rsid w:val="00FB0887"/>
    <w:rsid w:val="00FC5C4A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60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semiHidden/>
    <w:locked/>
    <w:rsid w:val="007007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semiHidden/>
    <w:rsid w:val="007007C0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7007C0"/>
    <w:rPr>
      <w:rFonts w:ascii="Times New Roman" w:eastAsia="Times New Roman" w:hAnsi="Times New Roman" w:cs="Times New Roman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A15E33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600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abulka">
    <w:name w:val="tabulka"/>
    <w:basedOn w:val="Normln"/>
    <w:rsid w:val="00AF600C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2021-06-07T14:08:00Z</dcterms:created>
  <dcterms:modified xsi:type="dcterms:W3CDTF">2021-12-22T10:04:00Z</dcterms:modified>
</cp:coreProperties>
</file>