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F83D6" w14:textId="77777777" w:rsidR="000E102E" w:rsidRPr="00C15500" w:rsidRDefault="000E102E">
      <w:pPr>
        <w:autoSpaceDE w:val="0"/>
        <w:jc w:val="center"/>
        <w:rPr>
          <w:rFonts w:ascii="Arial" w:hAnsi="Arial" w:cs="Arial"/>
          <w:b/>
          <w:bCs/>
          <w:sz w:val="22"/>
          <w:szCs w:val="22"/>
        </w:rPr>
      </w:pPr>
    </w:p>
    <w:p w14:paraId="434180EF" w14:textId="77777777" w:rsidR="000E102E" w:rsidRPr="000341E2" w:rsidRDefault="000E102E">
      <w:pPr>
        <w:autoSpaceDE w:val="0"/>
        <w:jc w:val="center"/>
        <w:rPr>
          <w:rFonts w:ascii="Arial" w:hAnsi="Arial" w:cs="Arial"/>
          <w:b/>
          <w:bCs/>
        </w:rPr>
      </w:pPr>
      <w:r w:rsidRPr="000341E2">
        <w:rPr>
          <w:rFonts w:ascii="Arial" w:hAnsi="Arial" w:cs="Arial"/>
          <w:b/>
          <w:bCs/>
        </w:rPr>
        <w:t>SMLOUVA O DÍLO</w:t>
      </w:r>
      <w:r w:rsidR="002E2468">
        <w:rPr>
          <w:rFonts w:ascii="Arial" w:hAnsi="Arial" w:cs="Arial"/>
          <w:b/>
          <w:bCs/>
        </w:rPr>
        <w:t xml:space="preserve"> - návrh</w:t>
      </w:r>
    </w:p>
    <w:p w14:paraId="42FC22A5" w14:textId="77777777" w:rsidR="000E102E" w:rsidRPr="00C15500" w:rsidRDefault="000E102E">
      <w:pPr>
        <w:autoSpaceDE w:val="0"/>
        <w:jc w:val="center"/>
        <w:rPr>
          <w:rFonts w:ascii="Arial" w:hAnsi="Arial" w:cs="Arial"/>
          <w:b/>
          <w:bCs/>
          <w:sz w:val="22"/>
          <w:szCs w:val="22"/>
        </w:rPr>
      </w:pPr>
    </w:p>
    <w:p w14:paraId="5DC9FB44" w14:textId="77777777" w:rsidR="000E102E" w:rsidRPr="00C15500" w:rsidRDefault="000E102E" w:rsidP="00272CB0">
      <w:pPr>
        <w:autoSpaceDE w:val="0"/>
        <w:ind w:left="2836" w:firstLine="709"/>
        <w:rPr>
          <w:rFonts w:ascii="Arial" w:hAnsi="Arial" w:cs="Arial"/>
          <w:sz w:val="22"/>
          <w:szCs w:val="22"/>
        </w:rPr>
      </w:pPr>
      <w:r w:rsidRPr="00C15500">
        <w:rPr>
          <w:rFonts w:ascii="Arial" w:hAnsi="Arial" w:cs="Arial"/>
          <w:sz w:val="22"/>
          <w:szCs w:val="22"/>
        </w:rPr>
        <w:t xml:space="preserve">číslo objednatele: </w:t>
      </w:r>
      <w:r w:rsidR="00BD4636">
        <w:rPr>
          <w:rFonts w:ascii="Arial" w:hAnsi="Arial" w:cs="Arial"/>
          <w:sz w:val="22"/>
          <w:szCs w:val="22"/>
        </w:rPr>
        <w:t>0109/00874680/2021</w:t>
      </w:r>
    </w:p>
    <w:p w14:paraId="28B94C0D" w14:textId="77777777" w:rsidR="000E102E" w:rsidRPr="00C15500" w:rsidRDefault="000E102E">
      <w:pPr>
        <w:autoSpaceDE w:val="0"/>
        <w:ind w:firstLine="360"/>
        <w:rPr>
          <w:rFonts w:ascii="Arial" w:hAnsi="Arial" w:cs="Arial"/>
          <w:b/>
          <w:bCs/>
          <w:sz w:val="22"/>
          <w:szCs w:val="22"/>
        </w:rPr>
      </w:pPr>
      <w:r w:rsidRPr="00C15500">
        <w:rPr>
          <w:rFonts w:ascii="Arial" w:hAnsi="Arial" w:cs="Arial"/>
          <w:sz w:val="22"/>
          <w:szCs w:val="22"/>
        </w:rPr>
        <w:tab/>
      </w:r>
      <w:r w:rsidRPr="00C15500">
        <w:rPr>
          <w:rFonts w:ascii="Arial" w:hAnsi="Arial" w:cs="Arial"/>
          <w:sz w:val="22"/>
          <w:szCs w:val="22"/>
        </w:rPr>
        <w:tab/>
      </w:r>
      <w:r w:rsidRPr="00C15500">
        <w:rPr>
          <w:rFonts w:ascii="Arial" w:hAnsi="Arial" w:cs="Arial"/>
          <w:sz w:val="22"/>
          <w:szCs w:val="22"/>
        </w:rPr>
        <w:tab/>
        <w:t xml:space="preserve">               </w:t>
      </w:r>
      <w:r w:rsidR="00272CB0">
        <w:rPr>
          <w:rFonts w:ascii="Arial" w:hAnsi="Arial" w:cs="Arial"/>
          <w:sz w:val="22"/>
          <w:szCs w:val="22"/>
        </w:rPr>
        <w:tab/>
      </w:r>
      <w:r w:rsidRPr="00C15500">
        <w:rPr>
          <w:rFonts w:ascii="Arial" w:hAnsi="Arial" w:cs="Arial"/>
          <w:sz w:val="22"/>
          <w:szCs w:val="22"/>
        </w:rPr>
        <w:t xml:space="preserve">číslo </w:t>
      </w:r>
      <w:r w:rsidR="00620DFB">
        <w:rPr>
          <w:rFonts w:ascii="Arial" w:hAnsi="Arial" w:cs="Arial"/>
          <w:sz w:val="22"/>
          <w:szCs w:val="22"/>
        </w:rPr>
        <w:t>dodavatele</w:t>
      </w:r>
      <w:r w:rsidR="00272CB0">
        <w:rPr>
          <w:rFonts w:ascii="Arial" w:hAnsi="Arial" w:cs="Arial"/>
          <w:sz w:val="22"/>
          <w:szCs w:val="22"/>
        </w:rPr>
        <w:t xml:space="preserve">:   </w:t>
      </w:r>
    </w:p>
    <w:p w14:paraId="67A75B39" w14:textId="77777777" w:rsidR="000E102E" w:rsidRPr="00C15500" w:rsidRDefault="000E102E">
      <w:pPr>
        <w:spacing w:line="240" w:lineRule="atLeast"/>
        <w:jc w:val="center"/>
        <w:rPr>
          <w:rFonts w:ascii="Arial" w:hAnsi="Arial" w:cs="Arial"/>
          <w:b/>
          <w:bCs/>
          <w:sz w:val="22"/>
          <w:szCs w:val="22"/>
        </w:rPr>
      </w:pPr>
    </w:p>
    <w:p w14:paraId="1A638502" w14:textId="77777777" w:rsidR="000E102E" w:rsidRPr="00C15500" w:rsidRDefault="000E102E">
      <w:pPr>
        <w:spacing w:line="240" w:lineRule="atLeast"/>
        <w:jc w:val="center"/>
        <w:rPr>
          <w:rFonts w:ascii="Arial" w:hAnsi="Arial" w:cs="Arial"/>
          <w:b/>
          <w:bCs/>
          <w:sz w:val="22"/>
          <w:szCs w:val="22"/>
        </w:rPr>
      </w:pPr>
    </w:p>
    <w:p w14:paraId="76F25565" w14:textId="77777777" w:rsidR="000E102E" w:rsidRPr="00CC4A2D" w:rsidRDefault="00651BE1" w:rsidP="00C93C22">
      <w:pPr>
        <w:spacing w:line="280" w:lineRule="atLeast"/>
        <w:jc w:val="center"/>
        <w:rPr>
          <w:rFonts w:ascii="Arial" w:hAnsi="Arial" w:cs="Arial"/>
          <w:b/>
          <w:caps/>
        </w:rPr>
      </w:pPr>
      <w:r w:rsidRPr="00A24561">
        <w:rPr>
          <w:rFonts w:cs="Arial"/>
          <w:b/>
        </w:rPr>
        <w:t>„</w:t>
      </w:r>
      <w:r w:rsidR="00D846CB">
        <w:rPr>
          <w:rFonts w:cs="Arial"/>
          <w:b/>
        </w:rPr>
        <w:t>Výměna svislé zdvihací plošiny pro přepravu osob na 2.pavilonu</w:t>
      </w:r>
    </w:p>
    <w:p w14:paraId="49C30252" w14:textId="77777777" w:rsidR="000E102E" w:rsidRPr="00C15500" w:rsidRDefault="000E102E">
      <w:pPr>
        <w:autoSpaceDE w:val="0"/>
        <w:ind w:left="360"/>
        <w:jc w:val="center"/>
        <w:rPr>
          <w:rFonts w:ascii="Arial" w:hAnsi="Arial" w:cs="Arial"/>
          <w:b/>
          <w:bCs/>
          <w:sz w:val="22"/>
          <w:szCs w:val="22"/>
        </w:rPr>
      </w:pPr>
    </w:p>
    <w:p w14:paraId="593CDCBA" w14:textId="77777777" w:rsidR="000E102E" w:rsidRPr="00C15500" w:rsidRDefault="000E102E">
      <w:pPr>
        <w:autoSpaceDE w:val="0"/>
        <w:ind w:left="360"/>
        <w:jc w:val="center"/>
        <w:rPr>
          <w:rFonts w:ascii="Arial" w:hAnsi="Arial" w:cs="Arial"/>
          <w:sz w:val="22"/>
          <w:szCs w:val="22"/>
        </w:rPr>
      </w:pPr>
      <w:r w:rsidRPr="00C15500">
        <w:rPr>
          <w:rFonts w:ascii="Arial" w:hAnsi="Arial" w:cs="Arial"/>
          <w:b/>
          <w:bCs/>
          <w:sz w:val="22"/>
          <w:szCs w:val="22"/>
        </w:rPr>
        <w:t>Smluvní strany</w:t>
      </w:r>
    </w:p>
    <w:p w14:paraId="0EECBCB7" w14:textId="77777777" w:rsidR="000E102E" w:rsidRPr="00C15500" w:rsidRDefault="000E102E">
      <w:pPr>
        <w:autoSpaceDE w:val="0"/>
        <w:ind w:left="360"/>
        <w:rPr>
          <w:rFonts w:ascii="Arial" w:hAnsi="Arial" w:cs="Arial"/>
          <w:sz w:val="22"/>
          <w:szCs w:val="22"/>
        </w:rPr>
      </w:pPr>
    </w:p>
    <w:p w14:paraId="2B107699" w14:textId="77777777" w:rsidR="000E102E" w:rsidRPr="00C15500" w:rsidRDefault="000E102E" w:rsidP="00040850">
      <w:pPr>
        <w:autoSpaceDE w:val="0"/>
        <w:spacing w:line="276" w:lineRule="auto"/>
        <w:rPr>
          <w:rFonts w:ascii="Arial" w:hAnsi="Arial" w:cs="Arial"/>
          <w:b/>
          <w:bCs/>
          <w:sz w:val="22"/>
          <w:szCs w:val="22"/>
        </w:rPr>
      </w:pPr>
      <w:r w:rsidRPr="00C15500">
        <w:rPr>
          <w:rFonts w:ascii="Arial" w:hAnsi="Arial" w:cs="Arial"/>
          <w:sz w:val="22"/>
          <w:szCs w:val="22"/>
        </w:rPr>
        <w:t>Objednatel</w:t>
      </w:r>
      <w:r w:rsidR="00ED277C">
        <w:rPr>
          <w:rFonts w:ascii="Arial" w:hAnsi="Arial" w:cs="Arial"/>
          <w:sz w:val="22"/>
          <w:szCs w:val="22"/>
        </w:rPr>
        <w:t>:</w:t>
      </w:r>
      <w:r w:rsidR="00ED277C">
        <w:rPr>
          <w:rFonts w:ascii="Arial" w:hAnsi="Arial" w:cs="Arial"/>
          <w:sz w:val="22"/>
          <w:szCs w:val="22"/>
        </w:rPr>
        <w:tab/>
      </w:r>
      <w:r w:rsidR="008C72A4">
        <w:rPr>
          <w:rFonts w:ascii="Arial" w:hAnsi="Arial" w:cs="Arial"/>
          <w:sz w:val="22"/>
          <w:szCs w:val="22"/>
        </w:rPr>
        <w:t>Centrum 83</w:t>
      </w:r>
      <w:r w:rsidR="00AF7D5C">
        <w:rPr>
          <w:rFonts w:ascii="Arial" w:hAnsi="Arial" w:cs="Arial"/>
          <w:sz w:val="22"/>
          <w:szCs w:val="22"/>
        </w:rPr>
        <w:t xml:space="preserve">, poskytovatel sociálních služeb </w:t>
      </w:r>
      <w:r w:rsidR="00ED277C">
        <w:rPr>
          <w:rFonts w:ascii="Arial" w:hAnsi="Arial" w:cs="Arial"/>
          <w:sz w:val="22"/>
          <w:szCs w:val="22"/>
        </w:rPr>
        <w:tab/>
      </w:r>
    </w:p>
    <w:p w14:paraId="31A29550" w14:textId="77777777" w:rsidR="00D862F9" w:rsidRDefault="00D862F9" w:rsidP="00040850">
      <w:pPr>
        <w:autoSpaceDE w:val="0"/>
        <w:autoSpaceDN w:val="0"/>
        <w:adjustRightInd w:val="0"/>
        <w:spacing w:line="276" w:lineRule="auto"/>
        <w:rPr>
          <w:rFonts w:ascii="Arial" w:hAnsi="Arial" w:cs="Arial"/>
          <w:b/>
          <w:sz w:val="22"/>
          <w:szCs w:val="22"/>
        </w:rPr>
      </w:pPr>
    </w:p>
    <w:p w14:paraId="4546EDB6" w14:textId="77777777" w:rsidR="008A0F39" w:rsidRPr="00C93C22" w:rsidRDefault="008A0F39" w:rsidP="00040850">
      <w:pPr>
        <w:autoSpaceDE w:val="0"/>
        <w:autoSpaceDN w:val="0"/>
        <w:adjustRightInd w:val="0"/>
        <w:spacing w:line="276" w:lineRule="auto"/>
        <w:rPr>
          <w:rFonts w:ascii="Arial" w:hAnsi="Arial" w:cs="Arial"/>
          <w:b/>
          <w:bCs/>
          <w:sz w:val="22"/>
          <w:szCs w:val="22"/>
        </w:rPr>
      </w:pPr>
      <w:r w:rsidRPr="00C93C22">
        <w:rPr>
          <w:rFonts w:ascii="Arial" w:hAnsi="Arial" w:cs="Arial"/>
          <w:sz w:val="22"/>
          <w:szCs w:val="22"/>
        </w:rPr>
        <w:t>Sídlo:</w:t>
      </w:r>
      <w:r w:rsidRPr="00C93C22">
        <w:rPr>
          <w:rFonts w:ascii="Arial" w:hAnsi="Arial" w:cs="Arial"/>
          <w:sz w:val="22"/>
          <w:szCs w:val="22"/>
        </w:rPr>
        <w:tab/>
      </w:r>
      <w:r w:rsidRPr="00C93C22">
        <w:rPr>
          <w:rFonts w:ascii="Arial" w:hAnsi="Arial" w:cs="Arial"/>
          <w:sz w:val="22"/>
          <w:szCs w:val="22"/>
        </w:rPr>
        <w:tab/>
      </w:r>
      <w:r w:rsidR="008C72A4">
        <w:rPr>
          <w:rFonts w:ascii="Arial" w:hAnsi="Arial" w:cs="Arial"/>
          <w:sz w:val="22"/>
          <w:szCs w:val="22"/>
        </w:rPr>
        <w:t>Václavkova 950, 293 01 Mladá Boleslav</w:t>
      </w:r>
      <w:r w:rsidR="00272CB0">
        <w:rPr>
          <w:rFonts w:ascii="Arial" w:hAnsi="Arial" w:cs="Arial"/>
          <w:sz w:val="22"/>
          <w:szCs w:val="22"/>
        </w:rPr>
        <w:tab/>
      </w:r>
    </w:p>
    <w:p w14:paraId="4D1A3C2D" w14:textId="77777777" w:rsidR="008A0F39" w:rsidRPr="00C93C22" w:rsidRDefault="008A0F39" w:rsidP="00CC4A2D">
      <w:pPr>
        <w:spacing w:line="276" w:lineRule="auto"/>
        <w:ind w:left="1418" w:hanging="1418"/>
        <w:jc w:val="left"/>
        <w:rPr>
          <w:rFonts w:ascii="Arial" w:hAnsi="Arial" w:cs="Arial"/>
          <w:sz w:val="22"/>
          <w:szCs w:val="22"/>
        </w:rPr>
      </w:pPr>
      <w:r w:rsidRPr="00C93C22">
        <w:rPr>
          <w:rFonts w:ascii="Arial" w:hAnsi="Arial" w:cs="Arial"/>
          <w:sz w:val="22"/>
          <w:szCs w:val="22"/>
        </w:rPr>
        <w:t>Zastoupený:</w:t>
      </w:r>
      <w:r w:rsidRPr="00C93C22">
        <w:rPr>
          <w:rFonts w:ascii="Arial" w:hAnsi="Arial" w:cs="Arial"/>
          <w:sz w:val="22"/>
          <w:szCs w:val="22"/>
        </w:rPr>
        <w:tab/>
      </w:r>
      <w:r w:rsidR="008C72A4">
        <w:rPr>
          <w:rFonts w:ascii="Arial" w:hAnsi="Arial" w:cs="Arial"/>
          <w:sz w:val="22"/>
          <w:szCs w:val="22"/>
        </w:rPr>
        <w:t xml:space="preserve">Mgr. </w:t>
      </w:r>
      <w:proofErr w:type="spellStart"/>
      <w:r w:rsidR="008C72A4">
        <w:rPr>
          <w:rFonts w:ascii="Arial" w:hAnsi="Arial" w:cs="Arial"/>
          <w:sz w:val="22"/>
          <w:szCs w:val="22"/>
        </w:rPr>
        <w:t>Luďkou</w:t>
      </w:r>
      <w:proofErr w:type="spellEnd"/>
      <w:r w:rsidR="008C72A4">
        <w:rPr>
          <w:rFonts w:ascii="Arial" w:hAnsi="Arial" w:cs="Arial"/>
          <w:sz w:val="22"/>
          <w:szCs w:val="22"/>
        </w:rPr>
        <w:t xml:space="preserve"> Jiránkovou</w:t>
      </w:r>
      <w:r w:rsidR="00AF7D5C">
        <w:rPr>
          <w:rFonts w:ascii="Arial" w:hAnsi="Arial" w:cs="Arial"/>
          <w:sz w:val="22"/>
          <w:szCs w:val="22"/>
        </w:rPr>
        <w:t xml:space="preserve"> - ředitelkou</w:t>
      </w:r>
      <w:r w:rsidR="00272CB0">
        <w:rPr>
          <w:rFonts w:ascii="Arial" w:hAnsi="Arial" w:cs="Arial"/>
          <w:sz w:val="22"/>
          <w:szCs w:val="22"/>
        </w:rPr>
        <w:tab/>
      </w:r>
    </w:p>
    <w:p w14:paraId="02837B1E" w14:textId="77777777" w:rsidR="00651BE1" w:rsidRDefault="008A0F39" w:rsidP="00040850">
      <w:pPr>
        <w:autoSpaceDE w:val="0"/>
        <w:autoSpaceDN w:val="0"/>
        <w:adjustRightInd w:val="0"/>
        <w:spacing w:line="276" w:lineRule="auto"/>
        <w:rPr>
          <w:rFonts w:ascii="Arial" w:hAnsi="Arial" w:cs="Arial"/>
          <w:sz w:val="22"/>
          <w:szCs w:val="22"/>
        </w:rPr>
      </w:pPr>
      <w:r w:rsidRPr="00C93C22">
        <w:rPr>
          <w:rFonts w:ascii="Arial" w:hAnsi="Arial" w:cs="Arial"/>
          <w:sz w:val="22"/>
          <w:szCs w:val="22"/>
        </w:rPr>
        <w:t xml:space="preserve">IČ: </w:t>
      </w:r>
      <w:r w:rsidRPr="00C93C22">
        <w:rPr>
          <w:rFonts w:ascii="Arial" w:hAnsi="Arial" w:cs="Arial"/>
          <w:sz w:val="22"/>
          <w:szCs w:val="22"/>
        </w:rPr>
        <w:tab/>
      </w:r>
      <w:r w:rsidRPr="00C93C22">
        <w:rPr>
          <w:rFonts w:ascii="Arial" w:hAnsi="Arial" w:cs="Arial"/>
          <w:sz w:val="22"/>
          <w:szCs w:val="22"/>
        </w:rPr>
        <w:tab/>
      </w:r>
      <w:r w:rsidR="008C72A4">
        <w:rPr>
          <w:rFonts w:ascii="Arial" w:hAnsi="Arial" w:cs="Arial"/>
          <w:sz w:val="22"/>
          <w:szCs w:val="22"/>
        </w:rPr>
        <w:t>00874680</w:t>
      </w:r>
    </w:p>
    <w:p w14:paraId="0916EF8A" w14:textId="77777777" w:rsidR="008A0F39" w:rsidRPr="00C15500" w:rsidRDefault="008A0F39" w:rsidP="00040850">
      <w:pPr>
        <w:autoSpaceDE w:val="0"/>
        <w:autoSpaceDN w:val="0"/>
        <w:adjustRightInd w:val="0"/>
        <w:spacing w:line="276" w:lineRule="auto"/>
        <w:rPr>
          <w:rFonts w:ascii="Arial" w:hAnsi="Arial" w:cs="Arial"/>
          <w:sz w:val="22"/>
          <w:szCs w:val="22"/>
        </w:rPr>
      </w:pPr>
      <w:r w:rsidRPr="00C15500">
        <w:rPr>
          <w:rFonts w:ascii="Arial" w:hAnsi="Arial" w:cs="Arial"/>
          <w:sz w:val="22"/>
          <w:szCs w:val="22"/>
        </w:rPr>
        <w:t xml:space="preserve">DIČ:                </w:t>
      </w:r>
      <w:r w:rsidR="00EF38AB">
        <w:rPr>
          <w:rFonts w:ascii="Arial" w:hAnsi="Arial" w:cs="Arial"/>
          <w:sz w:val="22"/>
          <w:szCs w:val="22"/>
        </w:rPr>
        <w:tab/>
        <w:t xml:space="preserve">           </w:t>
      </w:r>
      <w:r w:rsidR="00651BE1">
        <w:rPr>
          <w:rFonts w:ascii="Arial" w:hAnsi="Arial" w:cs="Arial"/>
          <w:sz w:val="22"/>
          <w:szCs w:val="22"/>
        </w:rPr>
        <w:t xml:space="preserve"> </w:t>
      </w:r>
    </w:p>
    <w:p w14:paraId="4FF0391B" w14:textId="77777777" w:rsidR="008A0F39" w:rsidRPr="00C15500" w:rsidRDefault="008A0F39" w:rsidP="00040850">
      <w:pPr>
        <w:spacing w:line="276" w:lineRule="auto"/>
        <w:rPr>
          <w:rFonts w:ascii="Arial" w:hAnsi="Arial" w:cs="Arial"/>
          <w:sz w:val="22"/>
          <w:szCs w:val="22"/>
        </w:rPr>
      </w:pPr>
      <w:r w:rsidRPr="00C15500">
        <w:rPr>
          <w:rFonts w:ascii="Arial" w:hAnsi="Arial" w:cs="Arial"/>
          <w:bCs/>
          <w:sz w:val="22"/>
          <w:szCs w:val="22"/>
        </w:rPr>
        <w:t>Bankovní spojení</w:t>
      </w:r>
      <w:r w:rsidR="00580094">
        <w:rPr>
          <w:rFonts w:ascii="Arial" w:hAnsi="Arial" w:cs="Arial"/>
          <w:bCs/>
          <w:sz w:val="22"/>
          <w:szCs w:val="22"/>
        </w:rPr>
        <w:t>:</w:t>
      </w:r>
      <w:r w:rsidR="003B540E" w:rsidRPr="003B540E">
        <w:rPr>
          <w:rFonts w:ascii="Arial" w:hAnsi="Arial" w:cs="Arial"/>
          <w:sz w:val="22"/>
          <w:szCs w:val="22"/>
        </w:rPr>
        <w:t xml:space="preserve"> </w:t>
      </w:r>
      <w:r w:rsidR="008C72A4" w:rsidRPr="008C72A4">
        <w:rPr>
          <w:rFonts w:ascii="Arial" w:hAnsi="Arial" w:cs="Arial"/>
          <w:sz w:val="22"/>
          <w:szCs w:val="22"/>
        </w:rPr>
        <w:t xml:space="preserve">Komerční banka, </w:t>
      </w:r>
      <w:proofErr w:type="spellStart"/>
      <w:r w:rsidR="008C72A4" w:rsidRPr="008C72A4">
        <w:rPr>
          <w:rFonts w:ascii="Arial" w:hAnsi="Arial" w:cs="Arial"/>
          <w:sz w:val="22"/>
          <w:szCs w:val="22"/>
        </w:rPr>
        <w:t>č.ú</w:t>
      </w:r>
      <w:proofErr w:type="spellEnd"/>
      <w:r w:rsidR="008C72A4" w:rsidRPr="008C72A4">
        <w:rPr>
          <w:rFonts w:ascii="Arial" w:hAnsi="Arial" w:cs="Arial"/>
          <w:sz w:val="22"/>
          <w:szCs w:val="22"/>
        </w:rPr>
        <w:t>.: 9730181/0100</w:t>
      </w:r>
      <w:r w:rsidR="00272CB0">
        <w:rPr>
          <w:rFonts w:ascii="Arial" w:hAnsi="Arial" w:cs="Arial"/>
          <w:sz w:val="22"/>
          <w:szCs w:val="22"/>
        </w:rPr>
        <w:tab/>
      </w:r>
    </w:p>
    <w:p w14:paraId="4DCBA594" w14:textId="77777777" w:rsidR="000E102E" w:rsidRPr="00C15500" w:rsidRDefault="008A0F39" w:rsidP="00040850">
      <w:pPr>
        <w:spacing w:line="276" w:lineRule="auto"/>
        <w:rPr>
          <w:rFonts w:ascii="Arial" w:hAnsi="Arial" w:cs="Arial"/>
          <w:b/>
          <w:bCs/>
          <w:sz w:val="22"/>
          <w:szCs w:val="22"/>
        </w:rPr>
      </w:pPr>
      <w:r w:rsidRPr="00C15500">
        <w:rPr>
          <w:rFonts w:ascii="Arial" w:hAnsi="Arial" w:cs="Arial"/>
          <w:sz w:val="22"/>
          <w:szCs w:val="22"/>
        </w:rPr>
        <w:t xml:space="preserve">dále jen </w:t>
      </w:r>
      <w:r w:rsidRPr="00AD10B3">
        <w:rPr>
          <w:rFonts w:ascii="Arial" w:hAnsi="Arial" w:cs="Arial"/>
          <w:b/>
          <w:sz w:val="22"/>
          <w:szCs w:val="22"/>
        </w:rPr>
        <w:t>„objednatel“</w:t>
      </w:r>
    </w:p>
    <w:p w14:paraId="189BF516" w14:textId="77777777" w:rsidR="000E102E" w:rsidRPr="00C15500" w:rsidRDefault="000E102E" w:rsidP="00040850">
      <w:pPr>
        <w:spacing w:line="276" w:lineRule="auto"/>
        <w:rPr>
          <w:rFonts w:ascii="Arial" w:hAnsi="Arial" w:cs="Arial"/>
          <w:b/>
          <w:bCs/>
          <w:sz w:val="22"/>
          <w:szCs w:val="22"/>
        </w:rPr>
      </w:pPr>
      <w:r w:rsidRPr="00C15500">
        <w:rPr>
          <w:rFonts w:ascii="Arial" w:hAnsi="Arial" w:cs="Arial"/>
          <w:b/>
          <w:bCs/>
          <w:sz w:val="22"/>
          <w:szCs w:val="22"/>
        </w:rPr>
        <w:t>a</w:t>
      </w:r>
    </w:p>
    <w:p w14:paraId="32160A0F" w14:textId="77777777" w:rsidR="000E102E" w:rsidRPr="00C15500" w:rsidRDefault="000E102E" w:rsidP="00040850">
      <w:pPr>
        <w:spacing w:line="276" w:lineRule="auto"/>
        <w:rPr>
          <w:rFonts w:ascii="Arial" w:hAnsi="Arial" w:cs="Arial"/>
          <w:b/>
          <w:bCs/>
          <w:sz w:val="22"/>
          <w:szCs w:val="22"/>
        </w:rPr>
      </w:pPr>
    </w:p>
    <w:p w14:paraId="128CBCB7" w14:textId="77777777" w:rsidR="00290083" w:rsidRDefault="00290083" w:rsidP="00290083">
      <w:pPr>
        <w:autoSpaceDE w:val="0"/>
        <w:rPr>
          <w:rFonts w:ascii="Arial" w:hAnsi="Arial" w:cs="Arial"/>
          <w:sz w:val="22"/>
          <w:szCs w:val="22"/>
          <w:shd w:val="clear" w:color="auto" w:fill="FFFF00"/>
        </w:rPr>
      </w:pPr>
      <w:r>
        <w:rPr>
          <w:rFonts w:ascii="Arial" w:hAnsi="Arial" w:cs="Arial"/>
          <w:sz w:val="22"/>
          <w:szCs w:val="22"/>
        </w:rPr>
        <w:t>Dodavatel</w:t>
      </w:r>
    </w:p>
    <w:p w14:paraId="3C307519" w14:textId="77777777" w:rsidR="00290083" w:rsidRDefault="00290083" w:rsidP="00290083">
      <w:pPr>
        <w:autoSpaceDE w:val="0"/>
        <w:ind w:left="360" w:hanging="360"/>
        <w:rPr>
          <w:rFonts w:ascii="Arial" w:hAnsi="Arial" w:cs="Arial"/>
          <w:sz w:val="22"/>
          <w:szCs w:val="22"/>
        </w:rPr>
      </w:pPr>
      <w:r>
        <w:rPr>
          <w:rFonts w:ascii="Arial" w:hAnsi="Arial" w:cs="Arial"/>
          <w:sz w:val="22"/>
          <w:szCs w:val="22"/>
          <w:shd w:val="clear" w:color="auto" w:fill="FFFF00"/>
        </w:rPr>
        <w:t>..……………………………………….</w:t>
      </w:r>
    </w:p>
    <w:p w14:paraId="2A0917E6" w14:textId="77777777" w:rsidR="00290083" w:rsidRDefault="00290083" w:rsidP="00290083">
      <w:pPr>
        <w:autoSpaceDE w:val="0"/>
        <w:ind w:left="360" w:hanging="360"/>
        <w:rPr>
          <w:rFonts w:ascii="Arial" w:hAnsi="Arial" w:cs="Arial"/>
          <w:sz w:val="22"/>
          <w:szCs w:val="22"/>
        </w:rPr>
      </w:pPr>
      <w:r>
        <w:rPr>
          <w:rFonts w:ascii="Arial" w:hAnsi="Arial" w:cs="Arial"/>
          <w:sz w:val="22"/>
          <w:szCs w:val="22"/>
        </w:rPr>
        <w:t>se sídlem</w:t>
      </w:r>
      <w:r>
        <w:rPr>
          <w:rFonts w:ascii="Arial" w:hAnsi="Arial" w:cs="Arial"/>
          <w:sz w:val="22"/>
          <w:szCs w:val="22"/>
          <w:shd w:val="clear" w:color="auto" w:fill="FFFF00"/>
        </w:rPr>
        <w:t>…….…………………………..</w:t>
      </w:r>
    </w:p>
    <w:p w14:paraId="39E6A7E6" w14:textId="77777777" w:rsidR="00290083" w:rsidRDefault="00290083" w:rsidP="00290083">
      <w:pPr>
        <w:autoSpaceDE w:val="0"/>
        <w:rPr>
          <w:rFonts w:ascii="Arial" w:hAnsi="Arial" w:cs="Arial"/>
          <w:sz w:val="22"/>
          <w:szCs w:val="22"/>
        </w:rPr>
      </w:pPr>
      <w:r>
        <w:rPr>
          <w:rFonts w:ascii="Arial" w:hAnsi="Arial" w:cs="Arial"/>
          <w:sz w:val="22"/>
          <w:szCs w:val="22"/>
        </w:rPr>
        <w:t xml:space="preserve">zapsaný v obchodním rejstříku vedeném  </w:t>
      </w:r>
      <w:r>
        <w:rPr>
          <w:rFonts w:ascii="Arial" w:hAnsi="Arial" w:cs="Arial"/>
          <w:sz w:val="22"/>
          <w:szCs w:val="22"/>
          <w:shd w:val="clear" w:color="auto" w:fill="FFFF00"/>
        </w:rPr>
        <w:t>………….</w:t>
      </w:r>
      <w:r>
        <w:rPr>
          <w:rFonts w:ascii="Arial" w:hAnsi="Arial" w:cs="Arial"/>
          <w:sz w:val="22"/>
          <w:szCs w:val="22"/>
        </w:rPr>
        <w:t xml:space="preserve">soudem v </w:t>
      </w:r>
      <w:r>
        <w:rPr>
          <w:rFonts w:ascii="Arial" w:hAnsi="Arial" w:cs="Arial"/>
          <w:sz w:val="22"/>
          <w:szCs w:val="22"/>
          <w:shd w:val="clear" w:color="auto" w:fill="FFFF00"/>
        </w:rPr>
        <w:t>…………</w:t>
      </w:r>
      <w:r>
        <w:rPr>
          <w:rFonts w:ascii="Arial" w:hAnsi="Arial" w:cs="Arial"/>
          <w:sz w:val="22"/>
          <w:szCs w:val="22"/>
        </w:rPr>
        <w:t xml:space="preserve"> v oddíle </w:t>
      </w:r>
      <w:r>
        <w:rPr>
          <w:rFonts w:ascii="Arial" w:hAnsi="Arial" w:cs="Arial"/>
          <w:sz w:val="22"/>
          <w:szCs w:val="22"/>
          <w:shd w:val="clear" w:color="auto" w:fill="FFFF00"/>
        </w:rPr>
        <w:t>….,</w:t>
      </w:r>
      <w:r>
        <w:rPr>
          <w:rFonts w:ascii="Arial" w:hAnsi="Arial" w:cs="Arial"/>
          <w:sz w:val="22"/>
          <w:szCs w:val="22"/>
        </w:rPr>
        <w:t xml:space="preserve"> vložka  </w:t>
      </w:r>
    </w:p>
    <w:p w14:paraId="60C3F81F" w14:textId="77777777" w:rsidR="00290083" w:rsidRDefault="00290083" w:rsidP="00290083">
      <w:pPr>
        <w:autoSpaceDE w:val="0"/>
        <w:ind w:left="360" w:hanging="360"/>
        <w:rPr>
          <w:rFonts w:ascii="Arial" w:hAnsi="Arial" w:cs="Arial"/>
          <w:sz w:val="22"/>
          <w:szCs w:val="22"/>
        </w:rPr>
      </w:pPr>
      <w:r>
        <w:rPr>
          <w:rFonts w:ascii="Arial" w:hAnsi="Arial" w:cs="Arial"/>
          <w:sz w:val="22"/>
          <w:szCs w:val="22"/>
        </w:rPr>
        <w:t xml:space="preserve">jednající </w:t>
      </w:r>
      <w:r>
        <w:rPr>
          <w:rFonts w:ascii="Arial" w:hAnsi="Arial" w:cs="Arial"/>
          <w:sz w:val="22"/>
          <w:szCs w:val="22"/>
          <w:shd w:val="clear" w:color="auto" w:fill="FFFF00"/>
        </w:rPr>
        <w:t>……………………………………………</w:t>
      </w:r>
    </w:p>
    <w:p w14:paraId="5912A7BC" w14:textId="77777777" w:rsidR="00290083" w:rsidRDefault="00290083" w:rsidP="00290083">
      <w:pPr>
        <w:autoSpaceDE w:val="0"/>
        <w:ind w:left="360" w:hanging="360"/>
        <w:rPr>
          <w:rFonts w:ascii="Arial" w:hAnsi="Arial" w:cs="Arial"/>
          <w:sz w:val="22"/>
          <w:szCs w:val="22"/>
        </w:rPr>
      </w:pPr>
      <w:r>
        <w:rPr>
          <w:rFonts w:ascii="Arial" w:hAnsi="Arial" w:cs="Arial"/>
          <w:sz w:val="22"/>
          <w:szCs w:val="22"/>
        </w:rPr>
        <w:t>IČ</w:t>
      </w:r>
      <w:r>
        <w:rPr>
          <w:rFonts w:ascii="Arial" w:hAnsi="Arial" w:cs="Arial"/>
          <w:sz w:val="22"/>
          <w:szCs w:val="22"/>
          <w:shd w:val="clear" w:color="auto" w:fill="FFFF00"/>
        </w:rPr>
        <w:t>:    ………………</w:t>
      </w:r>
      <w:r>
        <w:rPr>
          <w:rFonts w:ascii="Arial" w:hAnsi="Arial" w:cs="Arial"/>
          <w:sz w:val="22"/>
          <w:szCs w:val="22"/>
        </w:rPr>
        <w:t xml:space="preserve"> DIČ:  </w:t>
      </w:r>
      <w:r>
        <w:rPr>
          <w:rFonts w:ascii="Arial" w:hAnsi="Arial" w:cs="Arial"/>
          <w:sz w:val="22"/>
          <w:szCs w:val="22"/>
          <w:shd w:val="clear" w:color="auto" w:fill="FFFF00"/>
        </w:rPr>
        <w:t>………………….</w:t>
      </w:r>
    </w:p>
    <w:p w14:paraId="3BB9B568" w14:textId="77777777" w:rsidR="00290083" w:rsidRDefault="00290083" w:rsidP="00290083">
      <w:pPr>
        <w:autoSpaceDE w:val="0"/>
        <w:rPr>
          <w:rFonts w:ascii="Arial" w:hAnsi="Arial" w:cs="Arial"/>
          <w:sz w:val="22"/>
          <w:szCs w:val="22"/>
        </w:rPr>
      </w:pPr>
      <w:r>
        <w:rPr>
          <w:rFonts w:ascii="Arial" w:hAnsi="Arial" w:cs="Arial"/>
          <w:sz w:val="22"/>
          <w:szCs w:val="22"/>
        </w:rPr>
        <w:t xml:space="preserve">Bankovní spojení: </w:t>
      </w:r>
      <w:r>
        <w:rPr>
          <w:rFonts w:ascii="Arial" w:hAnsi="Arial" w:cs="Arial"/>
          <w:sz w:val="22"/>
          <w:szCs w:val="22"/>
          <w:shd w:val="clear" w:color="auto" w:fill="FFFF00"/>
        </w:rPr>
        <w:t>…………………………</w:t>
      </w:r>
      <w:r>
        <w:rPr>
          <w:rFonts w:ascii="Arial" w:hAnsi="Arial" w:cs="Arial"/>
          <w:sz w:val="22"/>
          <w:szCs w:val="22"/>
        </w:rPr>
        <w:t xml:space="preserve"> číslo účtu </w:t>
      </w:r>
      <w:r>
        <w:rPr>
          <w:rFonts w:ascii="Arial" w:hAnsi="Arial" w:cs="Arial"/>
          <w:sz w:val="22"/>
          <w:szCs w:val="22"/>
          <w:shd w:val="clear" w:color="auto" w:fill="FFFF00"/>
        </w:rPr>
        <w:t>………………….</w:t>
      </w:r>
    </w:p>
    <w:p w14:paraId="5E713603" w14:textId="77777777" w:rsidR="00290083" w:rsidRDefault="00290083" w:rsidP="00290083">
      <w:pPr>
        <w:autoSpaceDE w:val="0"/>
        <w:rPr>
          <w:rFonts w:ascii="Arial" w:hAnsi="Arial" w:cs="Arial"/>
          <w:i/>
          <w:iCs/>
          <w:sz w:val="22"/>
          <w:szCs w:val="22"/>
        </w:rPr>
      </w:pPr>
      <w:r>
        <w:rPr>
          <w:rFonts w:ascii="Arial" w:hAnsi="Arial" w:cs="Arial"/>
          <w:sz w:val="22"/>
          <w:szCs w:val="22"/>
        </w:rPr>
        <w:t xml:space="preserve">dále jen </w:t>
      </w:r>
      <w:r w:rsidRPr="00AD10B3">
        <w:rPr>
          <w:rFonts w:ascii="Arial" w:hAnsi="Arial" w:cs="Arial"/>
          <w:b/>
          <w:sz w:val="22"/>
          <w:szCs w:val="22"/>
        </w:rPr>
        <w:t>„dodavatel“</w:t>
      </w:r>
    </w:p>
    <w:p w14:paraId="38320C1F" w14:textId="77777777" w:rsidR="000E102E" w:rsidRDefault="000E102E" w:rsidP="00040850">
      <w:pPr>
        <w:autoSpaceDE w:val="0"/>
        <w:spacing w:line="276" w:lineRule="auto"/>
        <w:ind w:left="360"/>
        <w:rPr>
          <w:rFonts w:ascii="Arial" w:hAnsi="Arial" w:cs="Arial"/>
          <w:i/>
          <w:iCs/>
          <w:sz w:val="22"/>
          <w:szCs w:val="22"/>
        </w:rPr>
      </w:pPr>
    </w:p>
    <w:p w14:paraId="7307E4D7" w14:textId="77777777" w:rsidR="006F41E7" w:rsidRPr="00C15500" w:rsidRDefault="006F41E7" w:rsidP="00040850">
      <w:pPr>
        <w:autoSpaceDE w:val="0"/>
        <w:spacing w:line="276" w:lineRule="auto"/>
        <w:ind w:left="360"/>
        <w:rPr>
          <w:rFonts w:ascii="Arial" w:hAnsi="Arial" w:cs="Arial"/>
          <w:i/>
          <w:iCs/>
          <w:sz w:val="22"/>
          <w:szCs w:val="22"/>
        </w:rPr>
      </w:pPr>
    </w:p>
    <w:p w14:paraId="10E2F54F" w14:textId="77777777" w:rsidR="000E102E" w:rsidRPr="00C15500" w:rsidRDefault="000E102E" w:rsidP="00040850">
      <w:pPr>
        <w:autoSpaceDE w:val="0"/>
        <w:spacing w:line="276" w:lineRule="auto"/>
        <w:jc w:val="center"/>
        <w:rPr>
          <w:rFonts w:ascii="Arial" w:hAnsi="Arial" w:cs="Arial"/>
          <w:bCs/>
          <w:sz w:val="22"/>
          <w:szCs w:val="22"/>
        </w:rPr>
      </w:pPr>
      <w:r w:rsidRPr="00C15500">
        <w:rPr>
          <w:rFonts w:ascii="Arial" w:hAnsi="Arial" w:cs="Arial"/>
          <w:sz w:val="22"/>
          <w:szCs w:val="22"/>
        </w:rPr>
        <w:t xml:space="preserve">uzavírají podle příslušných ustanovení občanského zákoníku </w:t>
      </w:r>
    </w:p>
    <w:p w14:paraId="6DE98C12" w14:textId="77777777" w:rsidR="000E102E" w:rsidRPr="00C15500" w:rsidRDefault="000E102E" w:rsidP="00040850">
      <w:pPr>
        <w:autoSpaceDE w:val="0"/>
        <w:spacing w:line="276" w:lineRule="auto"/>
        <w:jc w:val="center"/>
        <w:rPr>
          <w:rFonts w:ascii="Arial" w:hAnsi="Arial" w:cs="Arial"/>
          <w:b/>
          <w:bCs/>
          <w:sz w:val="22"/>
          <w:szCs w:val="22"/>
        </w:rPr>
      </w:pPr>
      <w:r w:rsidRPr="00C15500">
        <w:rPr>
          <w:rFonts w:ascii="Arial" w:hAnsi="Arial" w:cs="Arial"/>
          <w:bCs/>
          <w:sz w:val="22"/>
          <w:szCs w:val="22"/>
        </w:rPr>
        <w:t>tuto smlouvu o dílo:</w:t>
      </w:r>
    </w:p>
    <w:p w14:paraId="33AF8D78" w14:textId="77777777" w:rsidR="000E102E" w:rsidRPr="00C15500" w:rsidRDefault="000E102E" w:rsidP="00040850">
      <w:pPr>
        <w:autoSpaceDE w:val="0"/>
        <w:spacing w:line="276" w:lineRule="auto"/>
        <w:rPr>
          <w:rFonts w:ascii="Arial" w:hAnsi="Arial" w:cs="Arial"/>
          <w:b/>
          <w:bCs/>
          <w:sz w:val="22"/>
          <w:szCs w:val="22"/>
        </w:rPr>
      </w:pPr>
    </w:p>
    <w:p w14:paraId="70D3030B" w14:textId="77777777" w:rsidR="002774DE" w:rsidRPr="00C15500" w:rsidRDefault="002774DE" w:rsidP="00040850">
      <w:pPr>
        <w:autoSpaceDE w:val="0"/>
        <w:spacing w:line="276" w:lineRule="auto"/>
        <w:rPr>
          <w:rFonts w:ascii="Arial" w:hAnsi="Arial" w:cs="Arial"/>
          <w:b/>
          <w:bCs/>
          <w:sz w:val="22"/>
          <w:szCs w:val="22"/>
        </w:rPr>
      </w:pPr>
    </w:p>
    <w:p w14:paraId="6A289DA7" w14:textId="77777777" w:rsidR="000E102E" w:rsidRPr="00C15500" w:rsidRDefault="000E102E" w:rsidP="00040850">
      <w:pPr>
        <w:autoSpaceDE w:val="0"/>
        <w:spacing w:line="276" w:lineRule="auto"/>
        <w:ind w:left="360"/>
        <w:jc w:val="center"/>
        <w:rPr>
          <w:rFonts w:ascii="Arial" w:hAnsi="Arial" w:cs="Arial"/>
          <w:b/>
          <w:bCs/>
          <w:sz w:val="22"/>
          <w:szCs w:val="22"/>
        </w:rPr>
      </w:pPr>
      <w:r w:rsidRPr="00C15500">
        <w:rPr>
          <w:rFonts w:ascii="Arial" w:hAnsi="Arial" w:cs="Arial"/>
          <w:b/>
          <w:bCs/>
          <w:sz w:val="22"/>
          <w:szCs w:val="22"/>
        </w:rPr>
        <w:t>Článek I.</w:t>
      </w:r>
    </w:p>
    <w:p w14:paraId="3334F5CC" w14:textId="77777777" w:rsidR="000E102E" w:rsidRPr="00C15500" w:rsidRDefault="000E102E" w:rsidP="00040850">
      <w:pPr>
        <w:keepNext/>
        <w:autoSpaceDE w:val="0"/>
        <w:spacing w:line="276" w:lineRule="auto"/>
        <w:ind w:left="360"/>
        <w:jc w:val="center"/>
        <w:rPr>
          <w:rFonts w:ascii="Arial" w:hAnsi="Arial" w:cs="Arial"/>
          <w:b/>
          <w:bCs/>
          <w:sz w:val="22"/>
          <w:szCs w:val="22"/>
        </w:rPr>
      </w:pPr>
      <w:r w:rsidRPr="00C15500">
        <w:rPr>
          <w:rFonts w:ascii="Arial" w:hAnsi="Arial" w:cs="Arial"/>
          <w:b/>
          <w:bCs/>
          <w:sz w:val="22"/>
          <w:szCs w:val="22"/>
        </w:rPr>
        <w:t>Předmět smlouvy</w:t>
      </w:r>
    </w:p>
    <w:p w14:paraId="11C65CB1" w14:textId="77777777" w:rsidR="000E102E" w:rsidRPr="00C15500" w:rsidRDefault="000E102E" w:rsidP="00040850">
      <w:pPr>
        <w:keepNext/>
        <w:autoSpaceDE w:val="0"/>
        <w:spacing w:line="276" w:lineRule="auto"/>
        <w:ind w:left="360"/>
        <w:jc w:val="center"/>
        <w:rPr>
          <w:rFonts w:ascii="Arial" w:hAnsi="Arial" w:cs="Arial"/>
          <w:b/>
          <w:bCs/>
          <w:sz w:val="22"/>
          <w:szCs w:val="22"/>
        </w:rPr>
      </w:pPr>
    </w:p>
    <w:p w14:paraId="01DEB404" w14:textId="77777777" w:rsidR="008A0F39" w:rsidRPr="00C15500" w:rsidRDefault="00620DFB" w:rsidP="007E7235">
      <w:pPr>
        <w:pStyle w:val="Odstavecseseznamem2"/>
        <w:widowControl/>
        <w:numPr>
          <w:ilvl w:val="1"/>
          <w:numId w:val="3"/>
        </w:numPr>
        <w:suppressAutoHyphens w:val="0"/>
        <w:spacing w:after="120" w:line="276" w:lineRule="auto"/>
        <w:contextualSpacing/>
        <w:textAlignment w:val="auto"/>
        <w:rPr>
          <w:rFonts w:ascii="Arial" w:hAnsi="Arial" w:cs="Arial"/>
          <w:sz w:val="22"/>
          <w:szCs w:val="22"/>
        </w:rPr>
      </w:pPr>
      <w:r>
        <w:rPr>
          <w:rFonts w:ascii="Arial" w:hAnsi="Arial" w:cs="Arial"/>
          <w:sz w:val="22"/>
          <w:szCs w:val="22"/>
        </w:rPr>
        <w:t xml:space="preserve">Dodavatel </w:t>
      </w:r>
      <w:r w:rsidR="008A0F39" w:rsidRPr="00D837EF">
        <w:rPr>
          <w:rFonts w:ascii="Arial" w:hAnsi="Arial" w:cs="Arial"/>
          <w:sz w:val="22"/>
          <w:szCs w:val="22"/>
        </w:rPr>
        <w:t>se zavazuje k</w:t>
      </w:r>
      <w:r w:rsidR="00AD10B3">
        <w:rPr>
          <w:rFonts w:ascii="Arial" w:hAnsi="Arial" w:cs="Arial"/>
          <w:sz w:val="22"/>
          <w:szCs w:val="22"/>
        </w:rPr>
        <w:t> </w:t>
      </w:r>
      <w:r w:rsidR="008A0F39" w:rsidRPr="00D837EF">
        <w:rPr>
          <w:rFonts w:ascii="Arial" w:hAnsi="Arial" w:cs="Arial"/>
          <w:sz w:val="22"/>
          <w:szCs w:val="22"/>
        </w:rPr>
        <w:t>provedení</w:t>
      </w:r>
      <w:r w:rsidR="00AD10B3">
        <w:rPr>
          <w:rFonts w:ascii="Arial" w:hAnsi="Arial" w:cs="Arial"/>
          <w:sz w:val="22"/>
          <w:szCs w:val="22"/>
        </w:rPr>
        <w:t xml:space="preserve"> díla</w:t>
      </w:r>
      <w:r w:rsidR="008A0F39" w:rsidRPr="00D837EF">
        <w:rPr>
          <w:rFonts w:ascii="Arial" w:hAnsi="Arial" w:cs="Arial"/>
          <w:sz w:val="22"/>
          <w:szCs w:val="22"/>
        </w:rPr>
        <w:t xml:space="preserve"> </w:t>
      </w:r>
      <w:r w:rsidR="00651BE1" w:rsidRPr="00A24561">
        <w:rPr>
          <w:rFonts w:cs="Arial"/>
          <w:b/>
        </w:rPr>
        <w:t>„</w:t>
      </w:r>
      <w:r w:rsidR="00D846CB">
        <w:rPr>
          <w:rFonts w:cs="Arial"/>
          <w:b/>
          <w:lang w:val="cs-CZ"/>
        </w:rPr>
        <w:t>Výměna svislé zdvihací plošiny pro přepravu osob na 2.pavilonu</w:t>
      </w:r>
      <w:r w:rsidR="008C72A4">
        <w:rPr>
          <w:rFonts w:cs="Arial"/>
          <w:b/>
          <w:lang w:val="cs-CZ"/>
        </w:rPr>
        <w:t xml:space="preserve"> </w:t>
      </w:r>
      <w:r w:rsidR="00651BE1" w:rsidRPr="00A24561">
        <w:rPr>
          <w:rFonts w:cs="Arial"/>
          <w:b/>
        </w:rPr>
        <w:t>“</w:t>
      </w:r>
      <w:r w:rsidR="00290083" w:rsidRPr="00CC4A2D">
        <w:rPr>
          <w:rFonts w:ascii="Arial" w:hAnsi="Arial" w:cs="Arial"/>
          <w:sz w:val="22"/>
          <w:szCs w:val="22"/>
        </w:rPr>
        <w:t>,</w:t>
      </w:r>
      <w:r w:rsidR="00290083" w:rsidRPr="00C33900">
        <w:rPr>
          <w:rFonts w:ascii="Arial" w:hAnsi="Arial" w:cs="Arial"/>
          <w:sz w:val="22"/>
          <w:szCs w:val="22"/>
        </w:rPr>
        <w:t xml:space="preserve"> </w:t>
      </w:r>
      <w:r w:rsidR="008A0F39" w:rsidRPr="00C15500">
        <w:rPr>
          <w:rFonts w:ascii="Arial" w:hAnsi="Arial" w:cs="Arial"/>
          <w:sz w:val="22"/>
          <w:szCs w:val="22"/>
        </w:rPr>
        <w:t xml:space="preserve">v rozsahu specifikovaném v položkovém rozpočtu, který tvoří přílohu této smlouvy a byl součástí nabídky </w:t>
      </w:r>
      <w:r w:rsidR="00821424">
        <w:rPr>
          <w:rFonts w:ascii="Arial" w:hAnsi="Arial" w:cs="Arial"/>
          <w:sz w:val="22"/>
          <w:szCs w:val="22"/>
        </w:rPr>
        <w:t>dodavatele</w:t>
      </w:r>
      <w:r w:rsidR="008A0F39" w:rsidRPr="00C15500">
        <w:rPr>
          <w:rFonts w:ascii="Arial" w:hAnsi="Arial" w:cs="Arial"/>
          <w:sz w:val="22"/>
          <w:szCs w:val="22"/>
        </w:rPr>
        <w:t xml:space="preserve"> podané v rámci zadávacího řízení na výběr </w:t>
      </w:r>
      <w:r w:rsidR="00821424">
        <w:rPr>
          <w:rFonts w:ascii="Arial" w:hAnsi="Arial" w:cs="Arial"/>
          <w:sz w:val="22"/>
          <w:szCs w:val="22"/>
        </w:rPr>
        <w:t>dodavatele</w:t>
      </w:r>
      <w:r w:rsidR="008A0F39" w:rsidRPr="00C15500">
        <w:rPr>
          <w:rFonts w:ascii="Arial" w:hAnsi="Arial" w:cs="Arial"/>
          <w:sz w:val="22"/>
          <w:szCs w:val="22"/>
        </w:rPr>
        <w:t xml:space="preserve"> předmětu díla.   </w:t>
      </w:r>
    </w:p>
    <w:p w14:paraId="57ACBC64" w14:textId="77777777" w:rsidR="000E102E" w:rsidRDefault="00290083" w:rsidP="00D846CB">
      <w:pPr>
        <w:autoSpaceDE w:val="0"/>
        <w:spacing w:line="276" w:lineRule="auto"/>
        <w:ind w:left="426"/>
        <w:rPr>
          <w:rFonts w:ascii="Arial" w:hAnsi="Arial" w:cs="Arial"/>
          <w:sz w:val="22"/>
          <w:szCs w:val="22"/>
        </w:rPr>
      </w:pPr>
      <w:r w:rsidRPr="00A90CA3">
        <w:rPr>
          <w:rFonts w:ascii="Arial" w:hAnsi="Arial" w:cs="Arial"/>
          <w:sz w:val="22"/>
          <w:szCs w:val="22"/>
        </w:rPr>
        <w:t xml:space="preserve">Místem plnění veřejné zakázky je </w:t>
      </w:r>
      <w:r w:rsidR="008C72A4">
        <w:rPr>
          <w:rFonts w:ascii="Arial" w:hAnsi="Arial" w:cs="Arial"/>
          <w:sz w:val="22"/>
          <w:szCs w:val="22"/>
        </w:rPr>
        <w:t>Centrum 83</w:t>
      </w:r>
      <w:r w:rsidR="00716B25">
        <w:rPr>
          <w:rFonts w:ascii="Arial" w:hAnsi="Arial" w:cs="Arial"/>
          <w:sz w:val="22"/>
          <w:szCs w:val="22"/>
        </w:rPr>
        <w:t xml:space="preserve">, poskytovatel sociálních služeb, </w:t>
      </w:r>
      <w:r w:rsidR="008C72A4">
        <w:rPr>
          <w:rFonts w:ascii="Arial" w:hAnsi="Arial" w:cs="Arial"/>
          <w:sz w:val="22"/>
          <w:szCs w:val="22"/>
        </w:rPr>
        <w:t>Václavkova 950, 293 01 Mladá Boleslav</w:t>
      </w:r>
      <w:r w:rsidRPr="00A90CA3">
        <w:rPr>
          <w:rFonts w:ascii="Arial" w:hAnsi="Arial" w:cs="Arial"/>
          <w:sz w:val="22"/>
          <w:szCs w:val="22"/>
        </w:rPr>
        <w:t xml:space="preserve">, v rozsahu podle uvedeného </w:t>
      </w:r>
      <w:r w:rsidR="00A314B2">
        <w:rPr>
          <w:rFonts w:ascii="Arial" w:hAnsi="Arial" w:cs="Arial"/>
          <w:sz w:val="22"/>
          <w:szCs w:val="22"/>
        </w:rPr>
        <w:t xml:space="preserve">položkového </w:t>
      </w:r>
      <w:r w:rsidR="00A314B2">
        <w:rPr>
          <w:rFonts w:ascii="Arial" w:hAnsi="Arial" w:cs="Arial"/>
          <w:sz w:val="22"/>
          <w:szCs w:val="22"/>
        </w:rPr>
        <w:lastRenderedPageBreak/>
        <w:t>rozpočtu</w:t>
      </w:r>
      <w:r w:rsidRPr="00A90CA3">
        <w:rPr>
          <w:rFonts w:ascii="Arial" w:hAnsi="Arial" w:cs="Arial"/>
          <w:sz w:val="22"/>
          <w:szCs w:val="22"/>
        </w:rPr>
        <w:t xml:space="preserve"> a požadovaného soupisu prací.</w:t>
      </w:r>
    </w:p>
    <w:p w14:paraId="18C4385A" w14:textId="77777777" w:rsidR="00290083" w:rsidRPr="00C15500" w:rsidRDefault="00290083" w:rsidP="00040850">
      <w:pPr>
        <w:autoSpaceDE w:val="0"/>
        <w:spacing w:line="276" w:lineRule="auto"/>
        <w:rPr>
          <w:rFonts w:ascii="Arial" w:hAnsi="Arial" w:cs="Arial"/>
          <w:sz w:val="22"/>
          <w:szCs w:val="22"/>
        </w:rPr>
      </w:pPr>
    </w:p>
    <w:p w14:paraId="3AB28E04" w14:textId="77777777" w:rsidR="000E102E" w:rsidRPr="00C15500" w:rsidRDefault="00A711FD" w:rsidP="007E7235">
      <w:pPr>
        <w:widowControl/>
        <w:numPr>
          <w:ilvl w:val="1"/>
          <w:numId w:val="3"/>
        </w:numPr>
        <w:tabs>
          <w:tab w:val="left" w:pos="-180"/>
        </w:tabs>
        <w:spacing w:line="276" w:lineRule="auto"/>
        <w:ind w:left="448" w:hanging="448"/>
        <w:textAlignment w:val="auto"/>
        <w:rPr>
          <w:rFonts w:ascii="Arial" w:hAnsi="Arial" w:cs="Arial"/>
          <w:sz w:val="22"/>
          <w:szCs w:val="22"/>
        </w:rPr>
      </w:pPr>
      <w:r>
        <w:rPr>
          <w:rFonts w:ascii="Arial" w:hAnsi="Arial" w:cs="Arial"/>
          <w:sz w:val="22"/>
          <w:szCs w:val="22"/>
        </w:rPr>
        <w:t>Dodavatel</w:t>
      </w:r>
      <w:r w:rsidR="000E102E" w:rsidRPr="00C15500">
        <w:rPr>
          <w:rFonts w:ascii="Arial" w:hAnsi="Arial" w:cs="Arial"/>
          <w:sz w:val="22"/>
          <w:szCs w:val="22"/>
        </w:rPr>
        <w:t xml:space="preserve"> se zavazuje, že provede dílo v rozsahu, způsobem, v jakosti a za podmínek dohodnutých v této smlouvě, svým jménem a na vlastní odpovědnost, v souladu s právními předpisy a technickými normami ČR a podmínkami výrobců materiálu a dodaných zařízení (viz čl</w:t>
      </w:r>
      <w:r w:rsidR="00557152" w:rsidRPr="00C15500">
        <w:rPr>
          <w:rFonts w:ascii="Arial" w:hAnsi="Arial" w:cs="Arial"/>
          <w:sz w:val="22"/>
          <w:szCs w:val="22"/>
        </w:rPr>
        <w:t>ánek VIII</w:t>
      </w:r>
      <w:r w:rsidR="000E102E" w:rsidRPr="00C15500">
        <w:rPr>
          <w:rFonts w:ascii="Arial" w:hAnsi="Arial" w:cs="Arial"/>
          <w:sz w:val="22"/>
          <w:szCs w:val="22"/>
        </w:rPr>
        <w:t xml:space="preserve">. </w:t>
      </w:r>
      <w:r w:rsidR="00557152" w:rsidRPr="00C15500">
        <w:rPr>
          <w:rFonts w:ascii="Arial" w:hAnsi="Arial" w:cs="Arial"/>
          <w:sz w:val="22"/>
          <w:szCs w:val="22"/>
        </w:rPr>
        <w:t xml:space="preserve">odst. </w:t>
      </w:r>
      <w:r w:rsidR="000E102E" w:rsidRPr="00C15500">
        <w:rPr>
          <w:rFonts w:ascii="Arial" w:hAnsi="Arial" w:cs="Arial"/>
          <w:sz w:val="22"/>
          <w:szCs w:val="22"/>
        </w:rPr>
        <w:t>8.2.</w:t>
      </w:r>
      <w:r w:rsidR="00557152" w:rsidRPr="00C15500">
        <w:rPr>
          <w:rFonts w:ascii="Arial" w:hAnsi="Arial" w:cs="Arial"/>
          <w:sz w:val="22"/>
          <w:szCs w:val="22"/>
        </w:rPr>
        <w:t xml:space="preserve"> </w:t>
      </w:r>
      <w:r w:rsidR="00B27E33" w:rsidRPr="00C15500">
        <w:rPr>
          <w:rFonts w:ascii="Arial" w:hAnsi="Arial" w:cs="Arial"/>
          <w:sz w:val="22"/>
          <w:szCs w:val="22"/>
        </w:rPr>
        <w:t>smlouvy</w:t>
      </w:r>
      <w:r w:rsidR="000E102E" w:rsidRPr="00C15500">
        <w:rPr>
          <w:rFonts w:ascii="Arial" w:hAnsi="Arial" w:cs="Arial"/>
          <w:sz w:val="22"/>
          <w:szCs w:val="22"/>
        </w:rPr>
        <w:t>).</w:t>
      </w:r>
    </w:p>
    <w:p w14:paraId="6EFF0791" w14:textId="77777777" w:rsidR="000E102E" w:rsidRPr="00C15500" w:rsidRDefault="000E102E" w:rsidP="00040850">
      <w:pPr>
        <w:autoSpaceDE w:val="0"/>
        <w:spacing w:line="276" w:lineRule="auto"/>
        <w:ind w:left="540"/>
        <w:rPr>
          <w:rFonts w:ascii="Arial" w:hAnsi="Arial" w:cs="Arial"/>
          <w:sz w:val="22"/>
          <w:szCs w:val="22"/>
        </w:rPr>
      </w:pPr>
    </w:p>
    <w:p w14:paraId="48D236E4" w14:textId="77777777" w:rsidR="000E102E" w:rsidRPr="00C15500" w:rsidRDefault="000E102E" w:rsidP="007E7235">
      <w:pPr>
        <w:widowControl/>
        <w:numPr>
          <w:ilvl w:val="1"/>
          <w:numId w:val="3"/>
        </w:numPr>
        <w:tabs>
          <w:tab w:val="left" w:pos="-180"/>
        </w:tabs>
        <w:spacing w:line="276" w:lineRule="auto"/>
        <w:textAlignment w:val="auto"/>
        <w:rPr>
          <w:rFonts w:ascii="Arial" w:hAnsi="Arial" w:cs="Arial"/>
          <w:sz w:val="22"/>
          <w:szCs w:val="22"/>
        </w:rPr>
      </w:pPr>
      <w:r w:rsidRPr="00C15500">
        <w:rPr>
          <w:rFonts w:ascii="Arial" w:hAnsi="Arial" w:cs="Arial"/>
          <w:sz w:val="22"/>
          <w:szCs w:val="22"/>
        </w:rPr>
        <w:t>Objednatel se zavazuje za pr</w:t>
      </w:r>
      <w:r w:rsidR="00B27E33" w:rsidRPr="00C15500">
        <w:rPr>
          <w:rFonts w:ascii="Arial" w:hAnsi="Arial" w:cs="Arial"/>
          <w:sz w:val="22"/>
          <w:szCs w:val="22"/>
        </w:rPr>
        <w:t>ovedení díla uvedeného v článku</w:t>
      </w:r>
      <w:r w:rsidRPr="00C15500">
        <w:rPr>
          <w:rFonts w:ascii="Arial" w:hAnsi="Arial" w:cs="Arial"/>
          <w:sz w:val="22"/>
          <w:szCs w:val="22"/>
        </w:rPr>
        <w:t xml:space="preserve"> I</w:t>
      </w:r>
      <w:r w:rsidR="00B27E33" w:rsidRPr="00C15500">
        <w:rPr>
          <w:rFonts w:ascii="Arial" w:hAnsi="Arial" w:cs="Arial"/>
          <w:sz w:val="22"/>
          <w:szCs w:val="22"/>
        </w:rPr>
        <w:t>.</w:t>
      </w:r>
      <w:r w:rsidRPr="00C15500">
        <w:rPr>
          <w:rFonts w:ascii="Arial" w:hAnsi="Arial" w:cs="Arial"/>
          <w:sz w:val="22"/>
          <w:szCs w:val="22"/>
        </w:rPr>
        <w:t xml:space="preserve"> </w:t>
      </w:r>
      <w:r w:rsidR="00557152" w:rsidRPr="00C15500">
        <w:rPr>
          <w:rFonts w:ascii="Arial" w:hAnsi="Arial" w:cs="Arial"/>
          <w:sz w:val="22"/>
          <w:szCs w:val="22"/>
        </w:rPr>
        <w:t xml:space="preserve">smlouvy </w:t>
      </w:r>
      <w:r w:rsidRPr="00C15500">
        <w:rPr>
          <w:rFonts w:ascii="Arial" w:hAnsi="Arial" w:cs="Arial"/>
          <w:sz w:val="22"/>
          <w:szCs w:val="22"/>
        </w:rPr>
        <w:t xml:space="preserve">zaplatit </w:t>
      </w:r>
      <w:r w:rsidR="00A711FD">
        <w:rPr>
          <w:rFonts w:ascii="Arial" w:hAnsi="Arial" w:cs="Arial"/>
          <w:sz w:val="22"/>
          <w:szCs w:val="22"/>
        </w:rPr>
        <w:t>dodavatel</w:t>
      </w:r>
      <w:r w:rsidRPr="00C15500">
        <w:rPr>
          <w:rFonts w:ascii="Arial" w:hAnsi="Arial" w:cs="Arial"/>
          <w:sz w:val="22"/>
          <w:szCs w:val="22"/>
        </w:rPr>
        <w:t xml:space="preserve">i cenu za dílo uvedenou v článku III. smlouvy, a to za podmínek uvedených v této smlouvě. </w:t>
      </w:r>
    </w:p>
    <w:p w14:paraId="4390B45A" w14:textId="77777777" w:rsidR="000E102E" w:rsidRPr="00C15500" w:rsidRDefault="000E102E" w:rsidP="00040850">
      <w:pPr>
        <w:widowControl/>
        <w:tabs>
          <w:tab w:val="left" w:pos="-180"/>
        </w:tabs>
        <w:spacing w:line="276" w:lineRule="auto"/>
        <w:ind w:left="450"/>
        <w:textAlignment w:val="auto"/>
        <w:rPr>
          <w:rFonts w:ascii="Arial" w:hAnsi="Arial" w:cs="Arial"/>
          <w:sz w:val="22"/>
          <w:szCs w:val="22"/>
        </w:rPr>
      </w:pPr>
    </w:p>
    <w:p w14:paraId="2163AD46" w14:textId="77777777" w:rsidR="000E102E" w:rsidRPr="00C15500" w:rsidRDefault="000E102E" w:rsidP="007E7235">
      <w:pPr>
        <w:pStyle w:val="Odstavecseseznamem1"/>
        <w:numPr>
          <w:ilvl w:val="1"/>
          <w:numId w:val="3"/>
        </w:numPr>
        <w:spacing w:line="276" w:lineRule="auto"/>
        <w:rPr>
          <w:rFonts w:ascii="Arial" w:hAnsi="Arial" w:cs="Arial"/>
          <w:sz w:val="22"/>
          <w:szCs w:val="22"/>
        </w:rPr>
      </w:pPr>
      <w:r w:rsidRPr="00C15500">
        <w:rPr>
          <w:rFonts w:ascii="Arial" w:hAnsi="Arial" w:cs="Arial"/>
          <w:sz w:val="22"/>
          <w:szCs w:val="22"/>
        </w:rPr>
        <w:t>Předmětem díla jsou rovněž všechny dále uvedené činnosti:</w:t>
      </w:r>
    </w:p>
    <w:p w14:paraId="07FB2256" w14:textId="77777777" w:rsidR="00082BDC" w:rsidRPr="00C15500" w:rsidRDefault="00082BDC" w:rsidP="00040850">
      <w:pPr>
        <w:pStyle w:val="Odstavecseseznamem"/>
        <w:spacing w:line="276" w:lineRule="auto"/>
        <w:rPr>
          <w:rFonts w:ascii="Arial" w:hAnsi="Arial" w:cs="Arial"/>
          <w:sz w:val="22"/>
          <w:szCs w:val="22"/>
        </w:rPr>
      </w:pPr>
    </w:p>
    <w:p w14:paraId="4860F0CB" w14:textId="77777777" w:rsidR="00290083" w:rsidRPr="003B6C5F"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3B6C5F">
        <w:rPr>
          <w:rFonts w:ascii="Arial" w:hAnsi="Arial" w:cs="Arial"/>
          <w:sz w:val="22"/>
          <w:szCs w:val="22"/>
        </w:rPr>
        <w:t xml:space="preserve">vytýčení prostoru </w:t>
      </w:r>
      <w:r w:rsidR="00B06836" w:rsidRPr="003B6C5F">
        <w:rPr>
          <w:rFonts w:ascii="Arial" w:hAnsi="Arial" w:cs="Arial"/>
          <w:sz w:val="22"/>
          <w:szCs w:val="22"/>
        </w:rPr>
        <w:t>pracoviště</w:t>
      </w:r>
    </w:p>
    <w:p w14:paraId="4A027463" w14:textId="77777777" w:rsidR="00290083" w:rsidRPr="003B6C5F"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3B6C5F">
        <w:rPr>
          <w:rFonts w:ascii="Arial" w:hAnsi="Arial" w:cs="Arial"/>
          <w:sz w:val="22"/>
          <w:szCs w:val="22"/>
        </w:rPr>
        <w:t>náklady na případnou likvidaci havárie;</w:t>
      </w:r>
    </w:p>
    <w:p w14:paraId="5B37CF3B" w14:textId="77777777" w:rsidR="00290083" w:rsidRPr="003B6C5F"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3B6C5F">
        <w:rPr>
          <w:rFonts w:ascii="Arial" w:hAnsi="Arial" w:cs="Arial"/>
          <w:sz w:val="22"/>
          <w:szCs w:val="22"/>
        </w:rPr>
        <w:t xml:space="preserve">opatření pro zajištění BOZP na </w:t>
      </w:r>
      <w:r w:rsidR="00B06836" w:rsidRPr="003B6C5F">
        <w:rPr>
          <w:rFonts w:ascii="Arial" w:hAnsi="Arial" w:cs="Arial"/>
          <w:sz w:val="22"/>
          <w:szCs w:val="22"/>
        </w:rPr>
        <w:t>pracovišti</w:t>
      </w:r>
      <w:r w:rsidRPr="003B6C5F">
        <w:rPr>
          <w:rFonts w:ascii="Arial" w:hAnsi="Arial" w:cs="Arial"/>
          <w:sz w:val="22"/>
          <w:szCs w:val="22"/>
        </w:rPr>
        <w:t>;</w:t>
      </w:r>
    </w:p>
    <w:p w14:paraId="0715FF67" w14:textId="77777777" w:rsidR="00290083" w:rsidRPr="003B6C5F"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3B6C5F">
        <w:rPr>
          <w:rFonts w:ascii="Arial" w:hAnsi="Arial" w:cs="Arial"/>
          <w:sz w:val="22"/>
          <w:szCs w:val="22"/>
        </w:rPr>
        <w:t xml:space="preserve">příprava </w:t>
      </w:r>
      <w:r w:rsidR="00B06836" w:rsidRPr="003B6C5F">
        <w:rPr>
          <w:rFonts w:ascii="Arial" w:hAnsi="Arial" w:cs="Arial"/>
          <w:sz w:val="22"/>
          <w:szCs w:val="22"/>
        </w:rPr>
        <w:t>pracoviště</w:t>
      </w:r>
      <w:r w:rsidRPr="003B6C5F">
        <w:rPr>
          <w:rFonts w:ascii="Arial" w:hAnsi="Arial" w:cs="Arial"/>
          <w:sz w:val="22"/>
          <w:szCs w:val="22"/>
        </w:rPr>
        <w:t xml:space="preserve"> včetně přístupu na </w:t>
      </w:r>
      <w:r w:rsidR="00B06836" w:rsidRPr="003B6C5F">
        <w:rPr>
          <w:rFonts w:ascii="Arial" w:hAnsi="Arial" w:cs="Arial"/>
          <w:sz w:val="22"/>
          <w:szCs w:val="22"/>
        </w:rPr>
        <w:t>něj</w:t>
      </w:r>
      <w:r w:rsidRPr="003B6C5F">
        <w:rPr>
          <w:rFonts w:ascii="Arial" w:hAnsi="Arial" w:cs="Arial"/>
          <w:sz w:val="22"/>
          <w:szCs w:val="22"/>
        </w:rPr>
        <w:t>;</w:t>
      </w:r>
    </w:p>
    <w:p w14:paraId="71F3B448" w14:textId="77777777" w:rsidR="00290083" w:rsidRPr="003B6C5F"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3B6C5F">
        <w:rPr>
          <w:rFonts w:ascii="Arial" w:hAnsi="Arial" w:cs="Arial"/>
          <w:sz w:val="22"/>
          <w:szCs w:val="22"/>
        </w:rPr>
        <w:t>dodání materiálů a dílců v požadované kvalitě, včetně jejich certifikátů a atestů;</w:t>
      </w:r>
    </w:p>
    <w:p w14:paraId="2D583242" w14:textId="77777777" w:rsidR="00290083" w:rsidRPr="003B6C5F"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3B6C5F">
        <w:rPr>
          <w:rFonts w:ascii="Arial" w:hAnsi="Arial" w:cs="Arial"/>
          <w:sz w:val="22"/>
          <w:szCs w:val="22"/>
        </w:rPr>
        <w:t>veškeré nutné prostředky ochrany práce;</w:t>
      </w:r>
    </w:p>
    <w:p w14:paraId="2B8CCA72" w14:textId="77777777" w:rsidR="00290083" w:rsidRPr="003B6C5F"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3B6C5F">
        <w:rPr>
          <w:rFonts w:ascii="Arial" w:hAnsi="Arial" w:cs="Arial"/>
          <w:sz w:val="22"/>
          <w:szCs w:val="22"/>
        </w:rPr>
        <w:t>zabezpečení přístupu záchranným složkám organizací ČR;</w:t>
      </w:r>
    </w:p>
    <w:p w14:paraId="533F414B" w14:textId="77777777" w:rsidR="00290083" w:rsidRPr="003B6C5F"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3B6C5F">
        <w:rPr>
          <w:rFonts w:ascii="Arial" w:hAnsi="Arial" w:cs="Arial"/>
          <w:sz w:val="22"/>
          <w:szCs w:val="22"/>
        </w:rPr>
        <w:t xml:space="preserve">zabezpečení průchodu pro </w:t>
      </w:r>
      <w:r w:rsidR="00EF38AB" w:rsidRPr="003B6C5F">
        <w:rPr>
          <w:rFonts w:ascii="Arial" w:hAnsi="Arial" w:cs="Arial"/>
          <w:sz w:val="22"/>
          <w:szCs w:val="22"/>
        </w:rPr>
        <w:t>personál a klienty</w:t>
      </w:r>
      <w:r w:rsidRPr="003B6C5F">
        <w:rPr>
          <w:rFonts w:ascii="Arial" w:hAnsi="Arial" w:cs="Arial"/>
          <w:sz w:val="22"/>
          <w:szCs w:val="22"/>
        </w:rPr>
        <w:t xml:space="preserve"> po celo</w:t>
      </w:r>
      <w:r w:rsidR="00B06836" w:rsidRPr="003B6C5F">
        <w:rPr>
          <w:rFonts w:ascii="Arial" w:hAnsi="Arial" w:cs="Arial"/>
          <w:sz w:val="22"/>
          <w:szCs w:val="22"/>
        </w:rPr>
        <w:t>u dobu provádění práce</w:t>
      </w:r>
      <w:r w:rsidRPr="003B6C5F">
        <w:rPr>
          <w:rFonts w:ascii="Arial" w:hAnsi="Arial" w:cs="Arial"/>
          <w:sz w:val="22"/>
          <w:szCs w:val="22"/>
        </w:rPr>
        <w:t>;</w:t>
      </w:r>
    </w:p>
    <w:p w14:paraId="3CB8B7D5" w14:textId="77777777" w:rsidR="007D3D4F" w:rsidRPr="007D3D4F" w:rsidRDefault="00290083" w:rsidP="00EF3DD7">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7D3D4F">
        <w:rPr>
          <w:rFonts w:ascii="Arial" w:hAnsi="Arial" w:cs="Arial"/>
          <w:sz w:val="22"/>
          <w:szCs w:val="22"/>
        </w:rPr>
        <w:t>zajištění, aby práce byly prováděny tak, aby nedošlo k</w:t>
      </w:r>
      <w:r w:rsidR="00655625" w:rsidRPr="007D3D4F">
        <w:rPr>
          <w:rFonts w:ascii="Arial" w:hAnsi="Arial" w:cs="Arial"/>
          <w:sz w:val="22"/>
          <w:szCs w:val="22"/>
        </w:rPr>
        <w:t> </w:t>
      </w:r>
      <w:r w:rsidRPr="007D3D4F">
        <w:rPr>
          <w:rFonts w:ascii="Arial" w:hAnsi="Arial" w:cs="Arial"/>
          <w:sz w:val="22"/>
          <w:szCs w:val="22"/>
        </w:rPr>
        <w:t>narušení</w:t>
      </w:r>
      <w:r w:rsidR="00655625" w:rsidRPr="007D3D4F">
        <w:rPr>
          <w:rFonts w:ascii="Arial" w:hAnsi="Arial" w:cs="Arial"/>
          <w:sz w:val="22"/>
          <w:szCs w:val="22"/>
        </w:rPr>
        <w:t xml:space="preserve"> chodu </w:t>
      </w:r>
      <w:r w:rsidR="008362D1" w:rsidRPr="007D3D4F">
        <w:rPr>
          <w:rFonts w:ascii="Arial" w:hAnsi="Arial" w:cs="Arial"/>
          <w:sz w:val="22"/>
          <w:szCs w:val="22"/>
        </w:rPr>
        <w:t>Centra 83</w:t>
      </w:r>
      <w:r w:rsidR="00D6587A" w:rsidRPr="007D3D4F">
        <w:rPr>
          <w:rFonts w:ascii="Arial" w:hAnsi="Arial" w:cs="Arial"/>
          <w:sz w:val="22"/>
          <w:szCs w:val="22"/>
        </w:rPr>
        <w:t xml:space="preserve"> a školy pro děti se speciálními požadavky - </w:t>
      </w:r>
      <w:r w:rsidR="00651BE1" w:rsidRPr="007D3D4F">
        <w:rPr>
          <w:rFonts w:ascii="Arial" w:hAnsi="Arial" w:cs="Arial"/>
          <w:sz w:val="22"/>
          <w:szCs w:val="22"/>
        </w:rPr>
        <w:t xml:space="preserve"> </w:t>
      </w:r>
      <w:r w:rsidR="00D6587A" w:rsidRPr="007D3D4F">
        <w:rPr>
          <w:rFonts w:ascii="Arial" w:hAnsi="Arial" w:cs="Arial"/>
          <w:sz w:val="22"/>
          <w:szCs w:val="22"/>
        </w:rPr>
        <w:t xml:space="preserve">stavební práce </w:t>
      </w:r>
      <w:r w:rsidR="007D3D4F">
        <w:rPr>
          <w:rFonts w:ascii="Arial" w:hAnsi="Arial" w:cs="Arial"/>
          <w:sz w:val="22"/>
          <w:szCs w:val="22"/>
        </w:rPr>
        <w:t xml:space="preserve">provádět </w:t>
      </w:r>
      <w:r w:rsidR="007D3D4F" w:rsidRPr="007D3D4F">
        <w:rPr>
          <w:rFonts w:ascii="Arial" w:hAnsi="Arial" w:cs="Arial"/>
          <w:sz w:val="22"/>
          <w:szCs w:val="22"/>
        </w:rPr>
        <w:t xml:space="preserve">během školních prázdnin v čase od 7:00 do 17:00, v případě potřeby změny informovat předem </w:t>
      </w:r>
      <w:r w:rsidR="00AF7D5C" w:rsidRPr="00EF3DD7">
        <w:rPr>
          <w:rFonts w:ascii="Arial" w:hAnsi="Arial" w:cs="Arial"/>
          <w:color w:val="000000"/>
          <w:sz w:val="22"/>
          <w:szCs w:val="22"/>
        </w:rPr>
        <w:t>ředitelku</w:t>
      </w:r>
      <w:r w:rsidR="00651BE1" w:rsidRPr="00EF3DD7">
        <w:rPr>
          <w:rFonts w:ascii="Arial" w:hAnsi="Arial" w:cs="Arial"/>
          <w:color w:val="000000"/>
          <w:sz w:val="22"/>
          <w:szCs w:val="22"/>
        </w:rPr>
        <w:t xml:space="preserve"> organizace</w:t>
      </w:r>
      <w:r w:rsidR="00AF7D5C" w:rsidRPr="00EF3DD7">
        <w:rPr>
          <w:rFonts w:ascii="Arial" w:hAnsi="Arial" w:cs="Arial"/>
          <w:color w:val="000000"/>
          <w:sz w:val="22"/>
          <w:szCs w:val="22"/>
        </w:rPr>
        <w:t>, která</w:t>
      </w:r>
      <w:r w:rsidR="00655625" w:rsidRPr="00EF3DD7">
        <w:rPr>
          <w:rFonts w:ascii="Arial" w:hAnsi="Arial" w:cs="Arial"/>
          <w:color w:val="000000"/>
          <w:sz w:val="22"/>
          <w:szCs w:val="22"/>
        </w:rPr>
        <w:t xml:space="preserve"> násled</w:t>
      </w:r>
      <w:r w:rsidR="007D3D4F" w:rsidRPr="00EF3DD7">
        <w:rPr>
          <w:rFonts w:ascii="Arial" w:hAnsi="Arial" w:cs="Arial"/>
          <w:color w:val="000000"/>
          <w:sz w:val="22"/>
          <w:szCs w:val="22"/>
        </w:rPr>
        <w:t>ně seznámí provoz s požadavkem.</w:t>
      </w:r>
    </w:p>
    <w:p w14:paraId="15713B33" w14:textId="77777777" w:rsidR="00290083" w:rsidRPr="007D3D4F" w:rsidRDefault="00AF7D5C" w:rsidP="00EF3DD7">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7D3D4F">
        <w:rPr>
          <w:rFonts w:ascii="Arial" w:hAnsi="Arial" w:cs="Arial"/>
          <w:sz w:val="22"/>
          <w:szCs w:val="22"/>
        </w:rPr>
        <w:t>soustavné zřetelné</w:t>
      </w:r>
      <w:r w:rsidR="00290083" w:rsidRPr="007D3D4F">
        <w:rPr>
          <w:rFonts w:ascii="Arial" w:hAnsi="Arial" w:cs="Arial"/>
          <w:sz w:val="22"/>
          <w:szCs w:val="22"/>
        </w:rPr>
        <w:t xml:space="preserve"> označení obvodu </w:t>
      </w:r>
      <w:r w:rsidR="00B06836" w:rsidRPr="007D3D4F">
        <w:rPr>
          <w:rFonts w:ascii="Arial" w:hAnsi="Arial" w:cs="Arial"/>
          <w:sz w:val="22"/>
          <w:szCs w:val="22"/>
        </w:rPr>
        <w:t>pracoviště</w:t>
      </w:r>
      <w:r w:rsidR="00655625" w:rsidRPr="007D3D4F">
        <w:rPr>
          <w:rFonts w:ascii="Arial" w:hAnsi="Arial" w:cs="Arial"/>
          <w:sz w:val="22"/>
          <w:szCs w:val="22"/>
        </w:rPr>
        <w:t xml:space="preserve"> s ohledem na cílovou skupinu uživatel</w:t>
      </w:r>
      <w:r w:rsidR="00290083" w:rsidRPr="007D3D4F">
        <w:rPr>
          <w:rFonts w:ascii="Arial" w:hAnsi="Arial" w:cs="Arial"/>
          <w:sz w:val="22"/>
          <w:szCs w:val="22"/>
        </w:rPr>
        <w:t>;</w:t>
      </w:r>
    </w:p>
    <w:p w14:paraId="33F8DEAE" w14:textId="77777777" w:rsidR="00290083" w:rsidRPr="003B6C5F"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3B6C5F">
        <w:rPr>
          <w:rFonts w:ascii="Arial" w:hAnsi="Arial" w:cs="Arial"/>
          <w:sz w:val="22"/>
          <w:szCs w:val="22"/>
        </w:rPr>
        <w:t xml:space="preserve">odvoz a poplatek za uložení vybouraných hmot a nevhodných </w:t>
      </w:r>
      <w:r w:rsidR="00EF38AB" w:rsidRPr="003B6C5F">
        <w:rPr>
          <w:rFonts w:ascii="Arial" w:hAnsi="Arial" w:cs="Arial"/>
          <w:sz w:val="22"/>
          <w:szCs w:val="22"/>
        </w:rPr>
        <w:t>komponentů</w:t>
      </w:r>
      <w:r w:rsidRPr="003B6C5F">
        <w:rPr>
          <w:rFonts w:ascii="Arial" w:hAnsi="Arial" w:cs="Arial"/>
          <w:sz w:val="22"/>
          <w:szCs w:val="22"/>
        </w:rPr>
        <w:t>;</w:t>
      </w:r>
    </w:p>
    <w:p w14:paraId="6D839A2A" w14:textId="77777777" w:rsidR="00290083" w:rsidRPr="003B6C5F"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3B6C5F">
        <w:rPr>
          <w:rFonts w:ascii="Arial" w:hAnsi="Arial" w:cs="Arial"/>
          <w:sz w:val="22"/>
          <w:szCs w:val="22"/>
        </w:rPr>
        <w:t>dodržování bezpečnosti a hygieny na pracovišti;</w:t>
      </w:r>
    </w:p>
    <w:p w14:paraId="6CBE3F1B" w14:textId="77777777" w:rsidR="00290083" w:rsidRPr="003B6C5F"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3B6C5F">
        <w:rPr>
          <w:rFonts w:ascii="Arial" w:hAnsi="Arial" w:cs="Arial"/>
          <w:sz w:val="22"/>
          <w:szCs w:val="22"/>
        </w:rPr>
        <w:t>průběžné pořizování fotodokumentace provádění díla včetně jejího předání objednateli po skončení provádění díla, a to v rozsahu nezbytném pro posouzení kvality díla (zejména fotodokumentace skrytých konstrukcí a stavebních prvků)</w:t>
      </w:r>
    </w:p>
    <w:p w14:paraId="5987E6C4" w14:textId="77777777" w:rsidR="000E102E" w:rsidRPr="00C15500" w:rsidRDefault="000E102E" w:rsidP="00040850">
      <w:pPr>
        <w:pStyle w:val="Odstavecseseznamem1"/>
        <w:autoSpaceDE w:val="0"/>
        <w:spacing w:line="276" w:lineRule="auto"/>
        <w:rPr>
          <w:rFonts w:ascii="Arial" w:hAnsi="Arial" w:cs="Arial"/>
          <w:sz w:val="22"/>
          <w:szCs w:val="22"/>
        </w:rPr>
      </w:pPr>
    </w:p>
    <w:p w14:paraId="4DACE610" w14:textId="77777777" w:rsidR="000E102E" w:rsidRPr="00C15500" w:rsidRDefault="00620DFB" w:rsidP="007E7235">
      <w:pPr>
        <w:widowControl/>
        <w:numPr>
          <w:ilvl w:val="1"/>
          <w:numId w:val="3"/>
        </w:numPr>
        <w:tabs>
          <w:tab w:val="left" w:pos="-180"/>
        </w:tabs>
        <w:spacing w:line="276" w:lineRule="auto"/>
        <w:textAlignment w:val="auto"/>
        <w:rPr>
          <w:rFonts w:ascii="Arial" w:hAnsi="Arial" w:cs="Arial"/>
          <w:sz w:val="22"/>
          <w:szCs w:val="22"/>
        </w:rPr>
      </w:pPr>
      <w:r>
        <w:rPr>
          <w:rFonts w:ascii="Arial" w:hAnsi="Arial" w:cs="Arial"/>
          <w:sz w:val="22"/>
          <w:szCs w:val="22"/>
        </w:rPr>
        <w:t xml:space="preserve">Dodavatel </w:t>
      </w:r>
      <w:r w:rsidR="000E102E" w:rsidRPr="00C15500">
        <w:rPr>
          <w:rFonts w:ascii="Arial" w:hAnsi="Arial" w:cs="Arial"/>
          <w:sz w:val="22"/>
          <w:szCs w:val="22"/>
        </w:rPr>
        <w:t>je povinen zabezpečit provádění díla tak, aby při realizaci díla nedošlo k omezení současného provozu sousedních objektů nad rámec prováděných prací. Musí být zachována průjezdnost stávajících komunikací nebo jinak zajištěna přístupnost všech objektů, zejména pro integrovaný záchranný systém.</w:t>
      </w:r>
      <w:r w:rsidR="008E7386" w:rsidRPr="00C15500">
        <w:rPr>
          <w:rFonts w:ascii="Arial" w:hAnsi="Arial" w:cs="Arial"/>
          <w:sz w:val="22"/>
          <w:szCs w:val="22"/>
        </w:rPr>
        <w:t xml:space="preserve"> </w:t>
      </w:r>
    </w:p>
    <w:p w14:paraId="7D02CD20" w14:textId="77777777" w:rsidR="000E102E" w:rsidRPr="00C15500" w:rsidRDefault="000E102E" w:rsidP="00040850">
      <w:pPr>
        <w:widowControl/>
        <w:tabs>
          <w:tab w:val="left" w:pos="-180"/>
        </w:tabs>
        <w:spacing w:line="276" w:lineRule="auto"/>
        <w:ind w:left="450"/>
        <w:textAlignment w:val="auto"/>
        <w:rPr>
          <w:rFonts w:ascii="Arial" w:hAnsi="Arial" w:cs="Arial"/>
          <w:sz w:val="22"/>
          <w:szCs w:val="22"/>
        </w:rPr>
      </w:pPr>
    </w:p>
    <w:p w14:paraId="6F84323E" w14:textId="77777777" w:rsidR="00DD6988" w:rsidRDefault="00DD6988" w:rsidP="001A1003">
      <w:pPr>
        <w:widowControl/>
        <w:numPr>
          <w:ilvl w:val="1"/>
          <w:numId w:val="3"/>
        </w:numPr>
        <w:tabs>
          <w:tab w:val="left" w:pos="-180"/>
        </w:tabs>
        <w:spacing w:line="276" w:lineRule="auto"/>
        <w:textAlignment w:val="auto"/>
        <w:rPr>
          <w:rFonts w:ascii="Arial" w:hAnsi="Arial" w:cs="Arial"/>
          <w:sz w:val="22"/>
          <w:szCs w:val="22"/>
        </w:rPr>
      </w:pPr>
      <w:r w:rsidRPr="003C745A">
        <w:rPr>
          <w:rFonts w:ascii="Arial" w:hAnsi="Arial" w:cs="Arial"/>
          <w:sz w:val="22"/>
          <w:szCs w:val="22"/>
        </w:rPr>
        <w:t>Dodavatel bere na vědomí, že zhotovení díla bude financováno ze strany objednatele prostřednictvím</w:t>
      </w:r>
      <w:r w:rsidR="00377093" w:rsidRPr="003C745A">
        <w:rPr>
          <w:rFonts w:ascii="Arial" w:hAnsi="Arial" w:cs="Arial"/>
          <w:sz w:val="22"/>
          <w:szCs w:val="22"/>
        </w:rPr>
        <w:t xml:space="preserve"> </w:t>
      </w:r>
      <w:r w:rsidR="003C745A">
        <w:rPr>
          <w:rFonts w:ascii="Arial" w:hAnsi="Arial" w:cs="Arial"/>
          <w:sz w:val="22"/>
          <w:szCs w:val="22"/>
        </w:rPr>
        <w:t>veřejných prostředků.</w:t>
      </w:r>
    </w:p>
    <w:p w14:paraId="3D886AD6" w14:textId="77777777" w:rsidR="003C745A" w:rsidRDefault="003C745A" w:rsidP="003C745A">
      <w:pPr>
        <w:pStyle w:val="Odstavecseseznamem"/>
        <w:rPr>
          <w:rFonts w:ascii="Arial" w:hAnsi="Arial" w:cs="Arial"/>
          <w:sz w:val="22"/>
          <w:szCs w:val="22"/>
        </w:rPr>
      </w:pPr>
    </w:p>
    <w:p w14:paraId="35776664" w14:textId="77777777" w:rsidR="00AF7343" w:rsidRPr="00AF7343" w:rsidRDefault="00DD6988" w:rsidP="00DD6988">
      <w:pPr>
        <w:widowControl/>
        <w:numPr>
          <w:ilvl w:val="1"/>
          <w:numId w:val="3"/>
        </w:numPr>
        <w:tabs>
          <w:tab w:val="left" w:pos="-180"/>
        </w:tabs>
        <w:autoSpaceDE w:val="0"/>
        <w:spacing w:line="276" w:lineRule="auto"/>
        <w:textAlignment w:val="auto"/>
        <w:rPr>
          <w:rFonts w:ascii="Arial" w:hAnsi="Arial" w:cs="Arial"/>
          <w:sz w:val="22"/>
          <w:szCs w:val="22"/>
        </w:rPr>
      </w:pPr>
      <w:r>
        <w:rPr>
          <w:rFonts w:ascii="Arial" w:hAnsi="Arial" w:cs="Arial"/>
          <w:sz w:val="22"/>
          <w:szCs w:val="22"/>
        </w:rPr>
        <w:lastRenderedPageBreak/>
        <w:t>Dodavatel</w:t>
      </w:r>
      <w:r>
        <w:rPr>
          <w:rFonts w:ascii="Arial" w:hAnsi="Arial" w:cs="Arial"/>
          <w:bCs/>
          <w:sz w:val="22"/>
          <w:szCs w:val="22"/>
        </w:rPr>
        <w:t xml:space="preserve"> je v době realizace projektu a dále po dobu 10 let následujících po roce, ve kterém </w:t>
      </w:r>
      <w:r w:rsidR="00AF7343">
        <w:rPr>
          <w:rFonts w:ascii="Arial" w:hAnsi="Arial" w:cs="Arial"/>
          <w:bCs/>
          <w:sz w:val="22"/>
          <w:szCs w:val="22"/>
        </w:rPr>
        <w:t xml:space="preserve">ukončí předmětnou stavbu v případě kontroly orgánů státní správy zajistit součinnost a dokumenty k předmětnému </w:t>
      </w:r>
      <w:r w:rsidR="00AD10B3">
        <w:rPr>
          <w:rFonts w:ascii="Arial" w:hAnsi="Arial" w:cs="Arial"/>
          <w:bCs/>
          <w:sz w:val="22"/>
          <w:szCs w:val="22"/>
        </w:rPr>
        <w:t>dílu</w:t>
      </w:r>
    </w:p>
    <w:p w14:paraId="409FCB37" w14:textId="77777777" w:rsidR="000E102E" w:rsidRPr="00C15500" w:rsidRDefault="000E102E" w:rsidP="00040850">
      <w:pPr>
        <w:widowControl/>
        <w:tabs>
          <w:tab w:val="left" w:pos="-180"/>
        </w:tabs>
        <w:spacing w:line="276" w:lineRule="auto"/>
        <w:ind w:left="450"/>
        <w:textAlignment w:val="auto"/>
        <w:rPr>
          <w:rFonts w:ascii="Arial" w:hAnsi="Arial" w:cs="Arial"/>
          <w:sz w:val="22"/>
          <w:szCs w:val="22"/>
        </w:rPr>
      </w:pPr>
    </w:p>
    <w:p w14:paraId="4D43E25C" w14:textId="77777777" w:rsidR="00E35788" w:rsidRDefault="000E102E" w:rsidP="007E7235">
      <w:pPr>
        <w:numPr>
          <w:ilvl w:val="1"/>
          <w:numId w:val="3"/>
        </w:numPr>
        <w:tabs>
          <w:tab w:val="left" w:pos="-180"/>
        </w:tabs>
        <w:spacing w:line="276" w:lineRule="auto"/>
        <w:rPr>
          <w:rFonts w:ascii="Arial" w:hAnsi="Arial" w:cs="Arial"/>
          <w:sz w:val="22"/>
          <w:szCs w:val="22"/>
        </w:rPr>
      </w:pPr>
      <w:r w:rsidRPr="00C15500">
        <w:rPr>
          <w:rFonts w:ascii="Arial" w:hAnsi="Arial" w:cs="Arial"/>
          <w:sz w:val="22"/>
          <w:szCs w:val="22"/>
        </w:rPr>
        <w:t>Závaznost dokumentace:</w:t>
      </w:r>
    </w:p>
    <w:p w14:paraId="404FB40C" w14:textId="77777777" w:rsidR="000E102E" w:rsidRPr="00E35788" w:rsidRDefault="000E102E" w:rsidP="00E35788">
      <w:pPr>
        <w:tabs>
          <w:tab w:val="left" w:pos="-180"/>
        </w:tabs>
        <w:spacing w:line="276" w:lineRule="auto"/>
        <w:ind w:left="450"/>
        <w:rPr>
          <w:rFonts w:ascii="Arial" w:hAnsi="Arial" w:cs="Arial"/>
          <w:sz w:val="22"/>
          <w:szCs w:val="22"/>
        </w:rPr>
      </w:pPr>
      <w:r w:rsidRPr="00E35788">
        <w:rPr>
          <w:rFonts w:ascii="Arial" w:hAnsi="Arial" w:cs="Arial"/>
          <w:sz w:val="22"/>
          <w:szCs w:val="22"/>
        </w:rPr>
        <w:t xml:space="preserve">V případě eventuálního rozporu v platnosti smluvních dokumentů, jsou dokumenty platné v tomto pořadí: 1) text smlouvy, 2) nabídka </w:t>
      </w:r>
      <w:r w:rsidR="00A711FD" w:rsidRPr="00E35788">
        <w:rPr>
          <w:rFonts w:ascii="Arial" w:hAnsi="Arial" w:cs="Arial"/>
          <w:sz w:val="22"/>
          <w:szCs w:val="22"/>
        </w:rPr>
        <w:t>dodavatel</w:t>
      </w:r>
      <w:r w:rsidRPr="00E35788">
        <w:rPr>
          <w:rFonts w:ascii="Arial" w:hAnsi="Arial" w:cs="Arial"/>
          <w:sz w:val="22"/>
          <w:szCs w:val="22"/>
        </w:rPr>
        <w:t xml:space="preserve">e na veřejnou zakázku s názvem </w:t>
      </w:r>
      <w:r w:rsidR="00AF7D5C" w:rsidRPr="00A24561">
        <w:rPr>
          <w:rFonts w:cs="Arial"/>
          <w:b/>
        </w:rPr>
        <w:t>„</w:t>
      </w:r>
      <w:r w:rsidR="00D846CB">
        <w:rPr>
          <w:rFonts w:cs="Arial"/>
          <w:b/>
        </w:rPr>
        <w:t>Výměna svislé zdvihací plošiny pro přepravu osob na 2.pavilonu</w:t>
      </w:r>
      <w:r w:rsidR="008C72A4">
        <w:rPr>
          <w:rFonts w:cs="Arial"/>
          <w:b/>
        </w:rPr>
        <w:t xml:space="preserve"> </w:t>
      </w:r>
      <w:r w:rsidR="00AF7D5C" w:rsidRPr="00A24561">
        <w:rPr>
          <w:rFonts w:cs="Arial"/>
          <w:b/>
        </w:rPr>
        <w:t>“</w:t>
      </w:r>
      <w:r w:rsidR="00AF7D5C" w:rsidRPr="00E35788">
        <w:rPr>
          <w:rFonts w:ascii="Arial" w:hAnsi="Arial" w:cs="Arial"/>
          <w:sz w:val="22"/>
          <w:szCs w:val="22"/>
        </w:rPr>
        <w:t xml:space="preserve"> </w:t>
      </w:r>
      <w:r w:rsidRPr="00E35788">
        <w:rPr>
          <w:rFonts w:ascii="Arial" w:hAnsi="Arial" w:cs="Arial"/>
          <w:sz w:val="22"/>
          <w:szCs w:val="22"/>
        </w:rPr>
        <w:t xml:space="preserve">(dále jen „Veřejná zakázka“), </w:t>
      </w:r>
      <w:r w:rsidR="004D06AF">
        <w:rPr>
          <w:rFonts w:ascii="Arial" w:hAnsi="Arial" w:cs="Arial"/>
          <w:sz w:val="22"/>
          <w:szCs w:val="22"/>
        </w:rPr>
        <w:t>3</w:t>
      </w:r>
      <w:r w:rsidRPr="00E35788">
        <w:rPr>
          <w:rFonts w:ascii="Arial" w:hAnsi="Arial" w:cs="Arial"/>
          <w:sz w:val="22"/>
          <w:szCs w:val="22"/>
        </w:rPr>
        <w:t>) zadávací dokumentace Veřejné zakázky.</w:t>
      </w:r>
    </w:p>
    <w:p w14:paraId="4CBAF4EB" w14:textId="77777777" w:rsidR="000E102E" w:rsidRPr="00C15500" w:rsidRDefault="000E102E" w:rsidP="00040850">
      <w:pPr>
        <w:tabs>
          <w:tab w:val="left" w:pos="-180"/>
          <w:tab w:val="left" w:pos="360"/>
        </w:tabs>
        <w:spacing w:line="276" w:lineRule="auto"/>
        <w:ind w:left="360" w:hanging="360"/>
        <w:rPr>
          <w:rFonts w:ascii="Arial" w:hAnsi="Arial" w:cs="Arial"/>
          <w:sz w:val="22"/>
          <w:szCs w:val="22"/>
        </w:rPr>
      </w:pPr>
    </w:p>
    <w:p w14:paraId="3B52BCEE" w14:textId="02522C70" w:rsidR="000E102E" w:rsidRDefault="00620DFB" w:rsidP="007E7235">
      <w:pPr>
        <w:numPr>
          <w:ilvl w:val="1"/>
          <w:numId w:val="3"/>
        </w:numPr>
        <w:tabs>
          <w:tab w:val="left" w:pos="-180"/>
        </w:tabs>
        <w:spacing w:line="276" w:lineRule="auto"/>
        <w:ind w:left="448" w:hanging="448"/>
        <w:rPr>
          <w:rFonts w:ascii="Arial" w:hAnsi="Arial" w:cs="Arial"/>
          <w:sz w:val="22"/>
          <w:szCs w:val="22"/>
        </w:rPr>
      </w:pPr>
      <w:r>
        <w:rPr>
          <w:rFonts w:ascii="Arial" w:hAnsi="Arial" w:cs="Arial"/>
          <w:sz w:val="22"/>
          <w:szCs w:val="22"/>
        </w:rPr>
        <w:t xml:space="preserve">Dodavatel </w:t>
      </w:r>
      <w:r w:rsidR="000E102E" w:rsidRPr="00C15500">
        <w:rPr>
          <w:rFonts w:ascii="Arial" w:hAnsi="Arial" w:cs="Arial"/>
          <w:sz w:val="22"/>
          <w:szCs w:val="22"/>
        </w:rPr>
        <w:t xml:space="preserve">prohlašuje, </w:t>
      </w:r>
      <w:r w:rsidR="00047FF8">
        <w:rPr>
          <w:rFonts w:ascii="Arial" w:hAnsi="Arial" w:cs="Arial"/>
          <w:sz w:val="22"/>
          <w:szCs w:val="22"/>
        </w:rPr>
        <w:t>že vypracoval nabídku na dílo ú</w:t>
      </w:r>
      <w:r w:rsidR="00E35788">
        <w:rPr>
          <w:rFonts w:ascii="Arial" w:hAnsi="Arial" w:cs="Arial"/>
          <w:sz w:val="22"/>
          <w:szCs w:val="22"/>
        </w:rPr>
        <w:t xml:space="preserve">plně a beze zbytku a že provedl </w:t>
      </w:r>
      <w:r w:rsidR="00047FF8">
        <w:rPr>
          <w:rFonts w:ascii="Arial" w:hAnsi="Arial" w:cs="Arial"/>
          <w:sz w:val="22"/>
          <w:szCs w:val="22"/>
        </w:rPr>
        <w:t xml:space="preserve">kontrolu součtů jednotlivých položek soupisu prací. Jeho nabídka obsahuje všechny materiály, práce a postupy a technologie, které jsou potřebné k dohotovení díla. Vznikne-li v průběhu provádění díla potřeba doplnit smlouvu o dílo o další materiály, práce postupy a technologie nese toto navýšení </w:t>
      </w:r>
      <w:r w:rsidR="00A711FD">
        <w:rPr>
          <w:rFonts w:ascii="Arial" w:hAnsi="Arial" w:cs="Arial"/>
          <w:sz w:val="22"/>
          <w:szCs w:val="22"/>
        </w:rPr>
        <w:t>dodavatel</w:t>
      </w:r>
      <w:r w:rsidR="00047FF8">
        <w:rPr>
          <w:rFonts w:ascii="Arial" w:hAnsi="Arial" w:cs="Arial"/>
          <w:sz w:val="22"/>
          <w:szCs w:val="22"/>
        </w:rPr>
        <w:t>. Pouze v případě, že jejich potřeba vznikla v důsledku okolností, které objednatel jednající s náležitou péčí nemohl předvídat</w:t>
      </w:r>
      <w:r w:rsidR="00047FF8">
        <w:rPr>
          <w:rFonts w:ascii="Arial" w:hAnsi="Arial" w:cs="Arial"/>
          <w:color w:val="C00000"/>
          <w:sz w:val="22"/>
          <w:szCs w:val="22"/>
        </w:rPr>
        <w:t xml:space="preserve">, </w:t>
      </w:r>
      <w:r w:rsidR="00047FF8">
        <w:rPr>
          <w:rFonts w:ascii="Arial" w:hAnsi="Arial" w:cs="Arial"/>
          <w:sz w:val="22"/>
          <w:szCs w:val="22"/>
        </w:rPr>
        <w:t>postupuje se podle zákona č. 134/2016 Sb., o zadávání veřejných zakázek, v platném znění, (dále jen „ZZVZ“). Postup pro zadávání dodatečných stavebních prací</w:t>
      </w:r>
      <w:r w:rsidR="00A314B2">
        <w:rPr>
          <w:rFonts w:ascii="Arial" w:hAnsi="Arial" w:cs="Arial"/>
          <w:sz w:val="22"/>
          <w:szCs w:val="22"/>
        </w:rPr>
        <w:t xml:space="preserve"> je stanoven v čl. III bodu 3.4</w:t>
      </w:r>
      <w:r w:rsidR="00047FF8">
        <w:rPr>
          <w:rFonts w:ascii="Arial" w:hAnsi="Arial" w:cs="Arial"/>
          <w:sz w:val="22"/>
          <w:szCs w:val="22"/>
        </w:rPr>
        <w:t xml:space="preserve">. Existenci těchto okolností prokazuje </w:t>
      </w:r>
      <w:r w:rsidR="00A711FD">
        <w:rPr>
          <w:rFonts w:ascii="Arial" w:hAnsi="Arial" w:cs="Arial"/>
          <w:sz w:val="22"/>
          <w:szCs w:val="22"/>
        </w:rPr>
        <w:t>dodavatel</w:t>
      </w:r>
      <w:r w:rsidR="00047FF8">
        <w:rPr>
          <w:rFonts w:ascii="Arial" w:hAnsi="Arial" w:cs="Arial"/>
          <w:sz w:val="22"/>
          <w:szCs w:val="22"/>
        </w:rPr>
        <w:t>.</w:t>
      </w:r>
    </w:p>
    <w:p w14:paraId="257F70F9" w14:textId="77777777" w:rsidR="00FC5D3D" w:rsidRPr="00C15500" w:rsidRDefault="00FC5D3D" w:rsidP="00FC5D3D">
      <w:pPr>
        <w:tabs>
          <w:tab w:val="left" w:pos="-180"/>
        </w:tabs>
        <w:spacing w:line="276" w:lineRule="auto"/>
        <w:ind w:left="448"/>
        <w:rPr>
          <w:rFonts w:ascii="Arial" w:hAnsi="Arial" w:cs="Arial"/>
          <w:sz w:val="22"/>
          <w:szCs w:val="22"/>
        </w:rPr>
      </w:pPr>
    </w:p>
    <w:p w14:paraId="6A7EFEB3" w14:textId="77777777" w:rsidR="00FC5D3D" w:rsidRPr="000C3F17" w:rsidRDefault="00FC5D3D" w:rsidP="00FC5D3D">
      <w:pPr>
        <w:numPr>
          <w:ilvl w:val="1"/>
          <w:numId w:val="3"/>
        </w:numPr>
        <w:tabs>
          <w:tab w:val="left" w:pos="-180"/>
        </w:tabs>
        <w:spacing w:line="276" w:lineRule="auto"/>
        <w:ind w:left="448" w:hanging="732"/>
        <w:rPr>
          <w:rFonts w:ascii="Arial" w:hAnsi="Arial" w:cs="Arial"/>
          <w:sz w:val="22"/>
          <w:szCs w:val="22"/>
        </w:rPr>
      </w:pPr>
      <w:r w:rsidRPr="000C3F17">
        <w:rPr>
          <w:rFonts w:ascii="Arial" w:hAnsi="Arial" w:cs="Arial"/>
          <w:sz w:val="22"/>
          <w:szCs w:val="22"/>
        </w:rPr>
        <w:t>Dodavatel prohlašuje, že si je vědom skutečnosti, že objednatel má zájem o plnění této smlouvy v souladu se zásadami sociálně odpovědného zadávání veřejných zakázek. Dodavatel se proto výslovně zavazuje při realizaci smlouvy dodržovat veškeré pracovněprávní předpisy (a to zejména, nikoliv však výlučně, předpisy upravující mzdové podmínky, pracovní dobu, dobu odpočinku mezi směnami, placené přesčasy) dále právní předpisy týkající se oblasti zaměstnanosti a bezpečnosti a ochrany zdraví při práci, a to vůči všem osobám, které se na realizaci této smlouvy podílejí, tedy bez ohledu na to, zda se jedná o zaměstnance dodavatele či jeho poddodavatele.</w:t>
      </w:r>
    </w:p>
    <w:p w14:paraId="24FE00BB" w14:textId="77777777" w:rsidR="00FC5D3D" w:rsidRPr="000C3F17" w:rsidRDefault="00FC5D3D" w:rsidP="00FC5D3D">
      <w:pPr>
        <w:pStyle w:val="Odstavecseseznamem"/>
        <w:rPr>
          <w:rFonts w:ascii="Arial" w:hAnsi="Arial" w:cs="Arial"/>
          <w:sz w:val="22"/>
          <w:szCs w:val="22"/>
        </w:rPr>
      </w:pPr>
    </w:p>
    <w:p w14:paraId="3F6EC865" w14:textId="77777777" w:rsidR="00FC5D3D" w:rsidRPr="000C3F17" w:rsidRDefault="00FC5D3D" w:rsidP="00FC5D3D">
      <w:pPr>
        <w:numPr>
          <w:ilvl w:val="1"/>
          <w:numId w:val="3"/>
        </w:numPr>
        <w:tabs>
          <w:tab w:val="left" w:pos="-180"/>
        </w:tabs>
        <w:spacing w:line="276" w:lineRule="auto"/>
        <w:ind w:left="448" w:hanging="732"/>
        <w:rPr>
          <w:rFonts w:ascii="Arial" w:hAnsi="Arial" w:cs="Arial"/>
          <w:sz w:val="22"/>
          <w:szCs w:val="22"/>
        </w:rPr>
      </w:pPr>
      <w:r w:rsidRPr="000C3F17">
        <w:rPr>
          <w:rFonts w:ascii="Arial" w:hAnsi="Arial" w:cs="Arial"/>
          <w:sz w:val="22"/>
          <w:szCs w:val="22"/>
        </w:rPr>
        <w:t xml:space="preserve">Objednavatel požaduje, aby se dodavatel, s ohledem na ochranu životního prostředí, zavázal k minimální produkci všech druhů odpadů, vzniklých v souvislosti s realizací díla. V případě jejich vzniku bude přednostně a v co největší míře usilovat o jejich další využití, recyklaci a další ekologicky šetrná řešení, a to i nad rámec povinností stanovených zákonem č. 541/2020 Sb., o odpadech. </w:t>
      </w:r>
    </w:p>
    <w:p w14:paraId="7026BCF7" w14:textId="77777777" w:rsidR="000E102E" w:rsidRDefault="000E102E" w:rsidP="00040850">
      <w:pPr>
        <w:pStyle w:val="Odstavecseseznamem1"/>
        <w:tabs>
          <w:tab w:val="left" w:pos="-180"/>
        </w:tabs>
        <w:spacing w:line="276" w:lineRule="auto"/>
        <w:ind w:left="450"/>
        <w:rPr>
          <w:rFonts w:ascii="Arial" w:hAnsi="Arial" w:cs="Arial"/>
          <w:sz w:val="22"/>
          <w:szCs w:val="22"/>
        </w:rPr>
      </w:pPr>
    </w:p>
    <w:p w14:paraId="192C4D03" w14:textId="77777777" w:rsidR="00A919E1" w:rsidRPr="00C15500" w:rsidRDefault="00A919E1" w:rsidP="00040850">
      <w:pPr>
        <w:pStyle w:val="Odstavecseseznamem1"/>
        <w:tabs>
          <w:tab w:val="left" w:pos="-180"/>
        </w:tabs>
        <w:spacing w:line="276" w:lineRule="auto"/>
        <w:ind w:left="450"/>
        <w:rPr>
          <w:rFonts w:ascii="Arial" w:hAnsi="Arial" w:cs="Arial"/>
          <w:sz w:val="22"/>
          <w:szCs w:val="22"/>
        </w:rPr>
      </w:pPr>
    </w:p>
    <w:p w14:paraId="53933A8A" w14:textId="77777777" w:rsidR="000E102E" w:rsidRPr="00C15500" w:rsidRDefault="000E102E" w:rsidP="00040850">
      <w:pPr>
        <w:autoSpaceDE w:val="0"/>
        <w:spacing w:line="276" w:lineRule="auto"/>
        <w:ind w:left="360"/>
        <w:jc w:val="center"/>
        <w:rPr>
          <w:rFonts w:ascii="Arial" w:hAnsi="Arial" w:cs="Arial"/>
          <w:b/>
          <w:bCs/>
          <w:sz w:val="22"/>
          <w:szCs w:val="22"/>
        </w:rPr>
      </w:pPr>
      <w:r w:rsidRPr="00C15500">
        <w:rPr>
          <w:rFonts w:ascii="Arial" w:hAnsi="Arial" w:cs="Arial"/>
          <w:b/>
          <w:bCs/>
          <w:sz w:val="22"/>
          <w:szCs w:val="22"/>
        </w:rPr>
        <w:t>Článek II.</w:t>
      </w:r>
    </w:p>
    <w:p w14:paraId="5239A0CA" w14:textId="77777777" w:rsidR="000E102E" w:rsidRDefault="000E102E" w:rsidP="00040850">
      <w:pPr>
        <w:keepNext/>
        <w:autoSpaceDE w:val="0"/>
        <w:spacing w:line="276" w:lineRule="auto"/>
        <w:ind w:left="360"/>
        <w:jc w:val="center"/>
        <w:rPr>
          <w:rFonts w:ascii="Arial" w:hAnsi="Arial" w:cs="Arial"/>
          <w:b/>
          <w:bCs/>
          <w:sz w:val="22"/>
          <w:szCs w:val="22"/>
        </w:rPr>
      </w:pPr>
      <w:r w:rsidRPr="00C15500">
        <w:rPr>
          <w:rFonts w:ascii="Arial" w:hAnsi="Arial" w:cs="Arial"/>
          <w:b/>
          <w:bCs/>
          <w:sz w:val="22"/>
          <w:szCs w:val="22"/>
        </w:rPr>
        <w:t>Doba zhotovení díla</w:t>
      </w:r>
    </w:p>
    <w:p w14:paraId="07DA4B5D" w14:textId="77777777" w:rsidR="005A1520" w:rsidRPr="00C15500" w:rsidRDefault="005A1520" w:rsidP="00040850">
      <w:pPr>
        <w:keepNext/>
        <w:autoSpaceDE w:val="0"/>
        <w:spacing w:line="276" w:lineRule="auto"/>
        <w:ind w:left="360"/>
        <w:jc w:val="center"/>
        <w:rPr>
          <w:rFonts w:ascii="Arial" w:hAnsi="Arial" w:cs="Arial"/>
          <w:sz w:val="22"/>
          <w:szCs w:val="22"/>
        </w:rPr>
      </w:pPr>
    </w:p>
    <w:p w14:paraId="5C89EA6D" w14:textId="77777777" w:rsidR="009E0043" w:rsidRPr="009E0043" w:rsidRDefault="009E0043" w:rsidP="007E7235">
      <w:pPr>
        <w:pStyle w:val="Odstavecseseznamem"/>
        <w:widowControl/>
        <w:numPr>
          <w:ilvl w:val="0"/>
          <w:numId w:val="6"/>
        </w:numPr>
        <w:tabs>
          <w:tab w:val="left" w:pos="-180"/>
        </w:tabs>
        <w:spacing w:line="276" w:lineRule="auto"/>
        <w:textAlignment w:val="auto"/>
        <w:rPr>
          <w:rFonts w:ascii="Arial" w:hAnsi="Arial" w:cs="Arial"/>
          <w:vanish/>
          <w:sz w:val="22"/>
          <w:szCs w:val="22"/>
        </w:rPr>
      </w:pPr>
    </w:p>
    <w:p w14:paraId="31F347EB" w14:textId="77777777" w:rsidR="009E0043" w:rsidRPr="009E0043" w:rsidRDefault="009E0043" w:rsidP="007E7235">
      <w:pPr>
        <w:pStyle w:val="Odstavecseseznamem"/>
        <w:widowControl/>
        <w:numPr>
          <w:ilvl w:val="0"/>
          <w:numId w:val="6"/>
        </w:numPr>
        <w:tabs>
          <w:tab w:val="left" w:pos="-180"/>
        </w:tabs>
        <w:spacing w:line="276" w:lineRule="auto"/>
        <w:textAlignment w:val="auto"/>
        <w:rPr>
          <w:rFonts w:ascii="Arial" w:hAnsi="Arial" w:cs="Arial"/>
          <w:vanish/>
          <w:sz w:val="22"/>
          <w:szCs w:val="22"/>
        </w:rPr>
      </w:pPr>
    </w:p>
    <w:p w14:paraId="5D1AC08F" w14:textId="77777777" w:rsidR="009E0043" w:rsidRPr="009E0043"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665A2502" w14:textId="77777777" w:rsidR="009E0043" w:rsidRPr="009E0043"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2B4AAF9F" w14:textId="77777777" w:rsidR="009E0043" w:rsidRPr="009E0043"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6B401DD5" w14:textId="77777777" w:rsidR="009E0043" w:rsidRPr="009E0043"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15C561A1" w14:textId="77777777" w:rsidR="009E0043" w:rsidRPr="009E0043"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503F0AAB" w14:textId="77777777" w:rsidR="009E0043" w:rsidRPr="009E0043"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1D893045" w14:textId="77777777" w:rsidR="009E0043" w:rsidRPr="009E0043"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330D7AFE" w14:textId="77777777" w:rsidR="009E0043" w:rsidRPr="009E0043"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27343765" w14:textId="77777777" w:rsidR="009E0043" w:rsidRPr="009E0043"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193DDE5B" w14:textId="77777777" w:rsidR="008A59B7" w:rsidRDefault="00620DFB" w:rsidP="007E7235">
      <w:pPr>
        <w:widowControl/>
        <w:numPr>
          <w:ilvl w:val="1"/>
          <w:numId w:val="7"/>
        </w:numPr>
        <w:tabs>
          <w:tab w:val="left" w:pos="-180"/>
        </w:tabs>
        <w:spacing w:line="276" w:lineRule="auto"/>
        <w:ind w:left="426" w:hanging="426"/>
        <w:textAlignment w:val="auto"/>
        <w:rPr>
          <w:rFonts w:ascii="Arial" w:hAnsi="Arial" w:cs="Arial"/>
          <w:sz w:val="22"/>
          <w:szCs w:val="22"/>
        </w:rPr>
      </w:pPr>
      <w:r>
        <w:rPr>
          <w:rFonts w:ascii="Arial" w:hAnsi="Arial" w:cs="Arial"/>
          <w:sz w:val="22"/>
          <w:szCs w:val="22"/>
        </w:rPr>
        <w:t xml:space="preserve">Dodavatel </w:t>
      </w:r>
      <w:r w:rsidR="00290083">
        <w:rPr>
          <w:rFonts w:ascii="Arial" w:hAnsi="Arial" w:cs="Arial"/>
          <w:sz w:val="22"/>
          <w:szCs w:val="22"/>
        </w:rPr>
        <w:t xml:space="preserve">provede (tj. dokončí a předá) dílo specifikované v článku I. bodě 1.1. a 1.4. smlouvy v termínu </w:t>
      </w:r>
      <w:r w:rsidR="00290083" w:rsidRPr="002B483F">
        <w:rPr>
          <w:rFonts w:ascii="Arial" w:hAnsi="Arial" w:cs="Arial"/>
          <w:b/>
          <w:sz w:val="22"/>
          <w:szCs w:val="22"/>
        </w:rPr>
        <w:t>do</w:t>
      </w:r>
      <w:r w:rsidR="00AD10B3" w:rsidRPr="002B483F">
        <w:rPr>
          <w:rFonts w:ascii="Arial" w:hAnsi="Arial" w:cs="Arial"/>
          <w:b/>
          <w:sz w:val="22"/>
          <w:szCs w:val="22"/>
        </w:rPr>
        <w:t xml:space="preserve"> </w:t>
      </w:r>
      <w:r w:rsidR="007D3D4F" w:rsidRPr="00EF3DD7">
        <w:rPr>
          <w:rFonts w:ascii="Arial" w:hAnsi="Arial" w:cs="Arial"/>
          <w:b/>
          <w:color w:val="000000"/>
          <w:sz w:val="22"/>
          <w:szCs w:val="22"/>
        </w:rPr>
        <w:t>31.7.2022</w:t>
      </w:r>
      <w:r w:rsidR="007D3D4F" w:rsidRPr="00EF3DD7">
        <w:rPr>
          <w:rFonts w:ascii="Arial" w:hAnsi="Arial" w:cs="Arial"/>
          <w:color w:val="000000"/>
          <w:sz w:val="22"/>
          <w:szCs w:val="22"/>
        </w:rPr>
        <w:t xml:space="preserve"> </w:t>
      </w:r>
      <w:r w:rsidR="00BD3764">
        <w:rPr>
          <w:rFonts w:ascii="Arial" w:hAnsi="Arial" w:cs="Arial"/>
          <w:sz w:val="22"/>
          <w:szCs w:val="22"/>
        </w:rPr>
        <w:t xml:space="preserve"> </w:t>
      </w:r>
      <w:r w:rsidR="00290083">
        <w:rPr>
          <w:rFonts w:ascii="Arial" w:hAnsi="Arial" w:cs="Arial"/>
          <w:sz w:val="22"/>
          <w:szCs w:val="22"/>
        </w:rPr>
        <w:t>v souladu s Přílohou č. 1 – Harmonogram plnění.</w:t>
      </w:r>
    </w:p>
    <w:p w14:paraId="75881987" w14:textId="77777777" w:rsidR="005E1E76" w:rsidRDefault="007D3D4F" w:rsidP="005E1E76">
      <w:pPr>
        <w:widowControl/>
        <w:tabs>
          <w:tab w:val="left" w:pos="-180"/>
        </w:tabs>
        <w:spacing w:line="276" w:lineRule="auto"/>
        <w:ind w:left="426"/>
        <w:textAlignment w:val="auto"/>
        <w:rPr>
          <w:rFonts w:ascii="Arial" w:hAnsi="Arial" w:cs="Arial"/>
          <w:sz w:val="22"/>
          <w:szCs w:val="22"/>
        </w:rPr>
      </w:pPr>
      <w:bookmarkStart w:id="0" w:name="_Hlk529878257"/>
      <w:r>
        <w:rPr>
          <w:rFonts w:ascii="Arial" w:hAnsi="Arial" w:cs="Arial"/>
          <w:sz w:val="22"/>
          <w:szCs w:val="22"/>
        </w:rPr>
        <w:t>Montáž a demontáž zařízení na staveništi v areálu Centra 83 proběhne v době školních prázdnin, pokud se smluvní strany nedohodnou jinak písemnou formou.</w:t>
      </w:r>
    </w:p>
    <w:bookmarkEnd w:id="0"/>
    <w:p w14:paraId="01485365" w14:textId="77777777" w:rsidR="001605DC" w:rsidRPr="00C15500" w:rsidRDefault="001605DC" w:rsidP="00040850">
      <w:pPr>
        <w:spacing w:line="276" w:lineRule="auto"/>
        <w:ind w:left="426" w:hanging="426"/>
        <w:rPr>
          <w:rFonts w:ascii="Arial" w:hAnsi="Arial" w:cs="Arial"/>
          <w:sz w:val="22"/>
          <w:szCs w:val="22"/>
        </w:rPr>
      </w:pPr>
    </w:p>
    <w:p w14:paraId="4EB40D34" w14:textId="77777777" w:rsidR="000E102E" w:rsidRPr="002B281B" w:rsidRDefault="00951B39"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C15500">
        <w:rPr>
          <w:rFonts w:ascii="Arial" w:hAnsi="Arial" w:cs="Arial"/>
          <w:sz w:val="22"/>
          <w:szCs w:val="22"/>
        </w:rPr>
        <w:t xml:space="preserve">K započetí plnění předmětu díla bude </w:t>
      </w:r>
      <w:r w:rsidR="00620DFB">
        <w:rPr>
          <w:rFonts w:ascii="Arial" w:hAnsi="Arial" w:cs="Arial"/>
          <w:sz w:val="22"/>
          <w:szCs w:val="22"/>
        </w:rPr>
        <w:t>dodavatel</w:t>
      </w:r>
      <w:r w:rsidRPr="00C15500">
        <w:rPr>
          <w:rFonts w:ascii="Arial" w:hAnsi="Arial" w:cs="Arial"/>
          <w:sz w:val="22"/>
          <w:szCs w:val="22"/>
        </w:rPr>
        <w:t xml:space="preserve"> objednatelem vyzván vždy písemně</w:t>
      </w:r>
      <w:r w:rsidR="00117A35">
        <w:rPr>
          <w:rFonts w:ascii="Arial" w:hAnsi="Arial" w:cs="Arial"/>
          <w:sz w:val="22"/>
          <w:szCs w:val="22"/>
        </w:rPr>
        <w:t xml:space="preserve"> nebo </w:t>
      </w:r>
      <w:r w:rsidRPr="00C15500">
        <w:rPr>
          <w:rFonts w:ascii="Arial" w:hAnsi="Arial" w:cs="Arial"/>
          <w:sz w:val="22"/>
          <w:szCs w:val="22"/>
        </w:rPr>
        <w:t xml:space="preserve">e-mailem, a to nejméně 7 kalendářních dnů před požadovaným započetím prací, přičemž </w:t>
      </w:r>
      <w:r w:rsidR="00A711FD">
        <w:rPr>
          <w:rFonts w:ascii="Arial" w:hAnsi="Arial" w:cs="Arial"/>
          <w:sz w:val="22"/>
          <w:szCs w:val="22"/>
        </w:rPr>
        <w:t>dodavatel</w:t>
      </w:r>
      <w:r w:rsidRPr="00C15500">
        <w:rPr>
          <w:rFonts w:ascii="Arial" w:hAnsi="Arial" w:cs="Arial"/>
          <w:sz w:val="22"/>
          <w:szCs w:val="22"/>
        </w:rPr>
        <w:t xml:space="preserve"> je povinen potvrdit převzetí této výzvy, písemně</w:t>
      </w:r>
      <w:r w:rsidR="00117A35">
        <w:rPr>
          <w:rFonts w:ascii="Arial" w:hAnsi="Arial" w:cs="Arial"/>
          <w:sz w:val="22"/>
          <w:szCs w:val="22"/>
        </w:rPr>
        <w:t xml:space="preserve"> nebo </w:t>
      </w:r>
      <w:r w:rsidRPr="00C15500">
        <w:rPr>
          <w:rFonts w:ascii="Arial" w:hAnsi="Arial" w:cs="Arial"/>
          <w:sz w:val="22"/>
          <w:szCs w:val="22"/>
        </w:rPr>
        <w:t xml:space="preserve">e-mailem, s uvedením </w:t>
      </w:r>
      <w:r w:rsidRPr="00C15500">
        <w:rPr>
          <w:rFonts w:ascii="Arial" w:hAnsi="Arial" w:cs="Arial"/>
          <w:sz w:val="22"/>
          <w:szCs w:val="22"/>
        </w:rPr>
        <w:lastRenderedPageBreak/>
        <w:t>přesného data započetí předmětu plnění dle čl</w:t>
      </w:r>
      <w:r w:rsidR="00557152" w:rsidRPr="00C15500">
        <w:rPr>
          <w:rFonts w:ascii="Arial" w:hAnsi="Arial" w:cs="Arial"/>
          <w:sz w:val="22"/>
          <w:szCs w:val="22"/>
        </w:rPr>
        <w:t>ánku</w:t>
      </w:r>
      <w:r w:rsidRPr="00C15500">
        <w:rPr>
          <w:rFonts w:ascii="Arial" w:hAnsi="Arial" w:cs="Arial"/>
          <w:sz w:val="22"/>
          <w:szCs w:val="22"/>
        </w:rPr>
        <w:t xml:space="preserve"> I. smlouvy.  </w:t>
      </w:r>
      <w:r w:rsidR="00620DFB">
        <w:rPr>
          <w:rFonts w:ascii="Arial" w:hAnsi="Arial" w:cs="Arial"/>
          <w:sz w:val="22"/>
          <w:szCs w:val="22"/>
        </w:rPr>
        <w:t xml:space="preserve">Dodavatel </w:t>
      </w:r>
      <w:r w:rsidRPr="00C15500">
        <w:rPr>
          <w:rFonts w:ascii="Arial" w:hAnsi="Arial" w:cs="Arial"/>
          <w:sz w:val="22"/>
          <w:szCs w:val="22"/>
        </w:rPr>
        <w:t>je povinen zahájit provádění díla nejpozději do 1 týdne ode dne obdržení výzvy dle tohoto odstavce</w:t>
      </w:r>
      <w:r w:rsidR="004D06AF">
        <w:rPr>
          <w:rFonts w:ascii="Arial" w:hAnsi="Arial" w:cs="Arial"/>
          <w:sz w:val="22"/>
          <w:szCs w:val="22"/>
        </w:rPr>
        <w:t>, pokud se s objednatelem nedohodne jinak</w:t>
      </w:r>
      <w:r w:rsidRPr="00C15500">
        <w:rPr>
          <w:rFonts w:ascii="Arial" w:hAnsi="Arial" w:cs="Arial"/>
          <w:sz w:val="22"/>
          <w:szCs w:val="22"/>
        </w:rPr>
        <w:t>. V případě, že tak neučiní, je objednatel oprávněn od této smlouvy odstoupit.</w:t>
      </w:r>
    </w:p>
    <w:p w14:paraId="6C6B509E" w14:textId="77777777" w:rsidR="000E102E" w:rsidRPr="00C15500" w:rsidRDefault="000E102E" w:rsidP="00040850">
      <w:pPr>
        <w:autoSpaceDE w:val="0"/>
        <w:spacing w:line="276" w:lineRule="auto"/>
        <w:ind w:left="360" w:hanging="360"/>
        <w:rPr>
          <w:rFonts w:ascii="Arial" w:hAnsi="Arial" w:cs="Arial"/>
          <w:color w:val="FF0000"/>
          <w:sz w:val="22"/>
          <w:szCs w:val="22"/>
        </w:rPr>
      </w:pPr>
    </w:p>
    <w:p w14:paraId="6C00A2B3" w14:textId="77777777" w:rsidR="000E102E" w:rsidRDefault="000E102E"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C15500">
        <w:rPr>
          <w:rFonts w:ascii="Arial" w:hAnsi="Arial" w:cs="Arial"/>
          <w:sz w:val="22"/>
          <w:szCs w:val="22"/>
        </w:rPr>
        <w:t xml:space="preserve">V případě, že </w:t>
      </w:r>
      <w:r w:rsidR="00620DFB">
        <w:rPr>
          <w:rFonts w:ascii="Arial" w:hAnsi="Arial" w:cs="Arial"/>
          <w:sz w:val="22"/>
          <w:szCs w:val="22"/>
        </w:rPr>
        <w:t>dodavatel</w:t>
      </w:r>
      <w:r w:rsidRPr="00C15500">
        <w:rPr>
          <w:rFonts w:ascii="Arial" w:hAnsi="Arial" w:cs="Arial"/>
          <w:sz w:val="22"/>
          <w:szCs w:val="22"/>
        </w:rPr>
        <w:t xml:space="preserve"> začne provádět dílo bez písemné výzvy popsané v</w:t>
      </w:r>
      <w:r w:rsidR="00CE21BB" w:rsidRPr="00C15500">
        <w:rPr>
          <w:rFonts w:ascii="Arial" w:hAnsi="Arial" w:cs="Arial"/>
          <w:sz w:val="22"/>
          <w:szCs w:val="22"/>
        </w:rPr>
        <w:t> </w:t>
      </w:r>
      <w:r w:rsidRPr="00C15500">
        <w:rPr>
          <w:rFonts w:ascii="Arial" w:hAnsi="Arial" w:cs="Arial"/>
          <w:sz w:val="22"/>
          <w:szCs w:val="22"/>
        </w:rPr>
        <w:t>čl</w:t>
      </w:r>
      <w:r w:rsidR="00CE21BB" w:rsidRPr="00C15500">
        <w:rPr>
          <w:rFonts w:ascii="Arial" w:hAnsi="Arial" w:cs="Arial"/>
          <w:sz w:val="22"/>
          <w:szCs w:val="22"/>
        </w:rPr>
        <w:t xml:space="preserve">ánku II. </w:t>
      </w:r>
      <w:proofErr w:type="spellStart"/>
      <w:r w:rsidR="00CE21BB" w:rsidRPr="00C15500">
        <w:rPr>
          <w:rFonts w:ascii="Arial" w:hAnsi="Arial" w:cs="Arial"/>
          <w:sz w:val="22"/>
          <w:szCs w:val="22"/>
        </w:rPr>
        <w:t>odst</w:t>
      </w:r>
      <w:proofErr w:type="spellEnd"/>
      <w:r w:rsidRPr="00C15500">
        <w:rPr>
          <w:rFonts w:ascii="Arial" w:hAnsi="Arial" w:cs="Arial"/>
          <w:sz w:val="22"/>
          <w:szCs w:val="22"/>
        </w:rPr>
        <w:t xml:space="preserve"> 2.</w:t>
      </w:r>
      <w:r w:rsidR="00CB4BB4" w:rsidRPr="00C15500">
        <w:rPr>
          <w:rFonts w:ascii="Arial" w:hAnsi="Arial" w:cs="Arial"/>
          <w:sz w:val="22"/>
          <w:szCs w:val="22"/>
        </w:rPr>
        <w:t xml:space="preserve"> </w:t>
      </w:r>
      <w:r w:rsidRPr="00C15500">
        <w:rPr>
          <w:rFonts w:ascii="Arial" w:hAnsi="Arial" w:cs="Arial"/>
          <w:sz w:val="22"/>
          <w:szCs w:val="22"/>
        </w:rPr>
        <w:t>2</w:t>
      </w:r>
      <w:r w:rsidR="0071289E" w:rsidRPr="00C15500">
        <w:rPr>
          <w:rFonts w:ascii="Arial" w:hAnsi="Arial" w:cs="Arial"/>
          <w:sz w:val="22"/>
          <w:szCs w:val="22"/>
        </w:rPr>
        <w:t>.</w:t>
      </w:r>
      <w:r w:rsidRPr="00C15500">
        <w:rPr>
          <w:rFonts w:ascii="Arial" w:hAnsi="Arial" w:cs="Arial"/>
          <w:sz w:val="22"/>
          <w:szCs w:val="22"/>
        </w:rPr>
        <w:t xml:space="preserve"> smlouvy, nese náklady na práce a dodávky takto provedené sám a objednatel není povinen jejich cenu ani ná</w:t>
      </w:r>
      <w:r w:rsidR="002B281B">
        <w:rPr>
          <w:rFonts w:ascii="Arial" w:hAnsi="Arial" w:cs="Arial"/>
          <w:sz w:val="22"/>
          <w:szCs w:val="22"/>
        </w:rPr>
        <w:t>klady takto vynaložené hradit.</w:t>
      </w:r>
    </w:p>
    <w:p w14:paraId="6F6E9D0B" w14:textId="77777777" w:rsidR="002B281B" w:rsidRDefault="002B281B" w:rsidP="002B281B">
      <w:pPr>
        <w:pStyle w:val="Odstavecseseznamem"/>
        <w:rPr>
          <w:rFonts w:ascii="Arial" w:hAnsi="Arial" w:cs="Arial"/>
          <w:sz w:val="22"/>
          <w:szCs w:val="22"/>
        </w:rPr>
      </w:pPr>
    </w:p>
    <w:p w14:paraId="018B9E1E" w14:textId="77777777" w:rsidR="000E102E" w:rsidRPr="002B281B" w:rsidRDefault="002B281B" w:rsidP="007E7235">
      <w:pPr>
        <w:widowControl/>
        <w:numPr>
          <w:ilvl w:val="1"/>
          <w:numId w:val="7"/>
        </w:numPr>
        <w:tabs>
          <w:tab w:val="left" w:pos="-180"/>
        </w:tabs>
        <w:spacing w:line="276" w:lineRule="auto"/>
        <w:ind w:left="426" w:hanging="426"/>
        <w:textAlignment w:val="auto"/>
        <w:rPr>
          <w:rFonts w:ascii="Arial" w:hAnsi="Arial" w:cs="Arial"/>
          <w:sz w:val="22"/>
          <w:szCs w:val="22"/>
        </w:rPr>
      </w:pPr>
      <w:r>
        <w:rPr>
          <w:rFonts w:ascii="Arial" w:hAnsi="Arial" w:cs="Arial"/>
          <w:sz w:val="22"/>
          <w:szCs w:val="22"/>
        </w:rPr>
        <w:t>Dodavatel může provést dílo před sjednanou dobou.</w:t>
      </w:r>
    </w:p>
    <w:p w14:paraId="643DA6C2" w14:textId="77777777" w:rsidR="000E102E" w:rsidRPr="00C15500" w:rsidRDefault="000E102E" w:rsidP="00040850">
      <w:pPr>
        <w:autoSpaceDE w:val="0"/>
        <w:spacing w:line="276" w:lineRule="auto"/>
        <w:rPr>
          <w:rFonts w:ascii="Arial" w:hAnsi="Arial" w:cs="Arial"/>
          <w:sz w:val="22"/>
          <w:szCs w:val="22"/>
        </w:rPr>
      </w:pPr>
    </w:p>
    <w:p w14:paraId="2C3353B8" w14:textId="77777777" w:rsidR="000E102E" w:rsidRPr="00C15500" w:rsidRDefault="000E102E"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C15500">
        <w:rPr>
          <w:rFonts w:ascii="Arial" w:hAnsi="Arial" w:cs="Arial"/>
          <w:sz w:val="22"/>
          <w:szCs w:val="22"/>
        </w:rPr>
        <w:t xml:space="preserve">Objednatel připouští možnosti dohody o přiměřeném prodloužení doby plnění, </w:t>
      </w:r>
      <w:r w:rsidR="00810BFF">
        <w:rPr>
          <w:rFonts w:ascii="Arial" w:hAnsi="Arial" w:cs="Arial"/>
          <w:sz w:val="22"/>
          <w:szCs w:val="22"/>
        </w:rPr>
        <w:t>pouze</w:t>
      </w:r>
      <w:r w:rsidRPr="00C15500">
        <w:rPr>
          <w:rFonts w:ascii="Arial" w:hAnsi="Arial" w:cs="Arial"/>
          <w:sz w:val="22"/>
          <w:szCs w:val="22"/>
        </w:rPr>
        <w:t xml:space="preserve"> v těchto případech:</w:t>
      </w:r>
    </w:p>
    <w:p w14:paraId="481F86B8" w14:textId="77777777" w:rsidR="000E102E" w:rsidRPr="00C15500" w:rsidRDefault="002B281B" w:rsidP="00040850">
      <w:pPr>
        <w:autoSpaceDE w:val="0"/>
        <w:spacing w:line="276" w:lineRule="auto"/>
        <w:ind w:left="709" w:hanging="283"/>
        <w:rPr>
          <w:rFonts w:ascii="Arial" w:hAnsi="Arial" w:cs="Arial"/>
          <w:sz w:val="22"/>
          <w:szCs w:val="22"/>
        </w:rPr>
      </w:pPr>
      <w:r>
        <w:rPr>
          <w:rFonts w:ascii="Arial" w:hAnsi="Arial" w:cs="Arial"/>
          <w:sz w:val="22"/>
          <w:szCs w:val="22"/>
        </w:rPr>
        <w:t>-</w:t>
      </w:r>
      <w:r>
        <w:rPr>
          <w:rFonts w:ascii="Arial" w:hAnsi="Arial" w:cs="Arial"/>
          <w:sz w:val="22"/>
          <w:szCs w:val="22"/>
        </w:rPr>
        <w:tab/>
      </w:r>
      <w:r w:rsidR="000E102E" w:rsidRPr="00C15500">
        <w:rPr>
          <w:rFonts w:ascii="Arial" w:hAnsi="Arial" w:cs="Arial"/>
          <w:sz w:val="22"/>
          <w:szCs w:val="22"/>
        </w:rPr>
        <w:t xml:space="preserve">dojde-li během výstavby ke změně rozsahu a druhu prací na žádost objednatele, tyto budou mít vždy písemnou formu </w:t>
      </w:r>
      <w:r w:rsidR="000E102E" w:rsidRPr="00C15500">
        <w:rPr>
          <w:rFonts w:ascii="Arial" w:hAnsi="Arial" w:cs="Arial"/>
          <w:color w:val="000000"/>
          <w:sz w:val="22"/>
          <w:szCs w:val="22"/>
        </w:rPr>
        <w:t>a budou vždy před jejich provedením odsouhlaseny postupem v souladu se Z</w:t>
      </w:r>
      <w:r w:rsidR="00C90688">
        <w:rPr>
          <w:rFonts w:ascii="Arial" w:hAnsi="Arial" w:cs="Arial"/>
          <w:color w:val="000000"/>
          <w:sz w:val="22"/>
          <w:szCs w:val="22"/>
        </w:rPr>
        <w:t>Z</w:t>
      </w:r>
      <w:r w:rsidR="000E102E" w:rsidRPr="00C15500">
        <w:rPr>
          <w:rFonts w:ascii="Arial" w:hAnsi="Arial" w:cs="Arial"/>
          <w:color w:val="000000"/>
          <w:sz w:val="22"/>
          <w:szCs w:val="22"/>
        </w:rPr>
        <w:t>VZ;</w:t>
      </w:r>
    </w:p>
    <w:p w14:paraId="7C80289E" w14:textId="77777777" w:rsidR="000E102E" w:rsidRDefault="002B281B" w:rsidP="00040850">
      <w:pPr>
        <w:autoSpaceDE w:val="0"/>
        <w:spacing w:line="276" w:lineRule="auto"/>
        <w:ind w:left="709" w:hanging="283"/>
        <w:rPr>
          <w:rFonts w:ascii="Arial" w:hAnsi="Arial" w:cs="Arial"/>
          <w:sz w:val="22"/>
          <w:szCs w:val="22"/>
        </w:rPr>
      </w:pPr>
      <w:r>
        <w:rPr>
          <w:rFonts w:ascii="Arial" w:hAnsi="Arial" w:cs="Arial"/>
          <w:sz w:val="22"/>
          <w:szCs w:val="22"/>
        </w:rPr>
        <w:t>-</w:t>
      </w:r>
      <w:r>
        <w:rPr>
          <w:rFonts w:ascii="Arial" w:hAnsi="Arial" w:cs="Arial"/>
          <w:sz w:val="22"/>
          <w:szCs w:val="22"/>
        </w:rPr>
        <w:tab/>
      </w:r>
      <w:r w:rsidR="000E102E" w:rsidRPr="00C15500">
        <w:rPr>
          <w:rFonts w:ascii="Arial" w:hAnsi="Arial" w:cs="Arial"/>
          <w:sz w:val="22"/>
          <w:szCs w:val="22"/>
        </w:rPr>
        <w:t xml:space="preserve">nebude-li moci </w:t>
      </w:r>
      <w:r w:rsidR="00A711FD">
        <w:rPr>
          <w:rFonts w:ascii="Arial" w:hAnsi="Arial" w:cs="Arial"/>
          <w:sz w:val="22"/>
          <w:szCs w:val="22"/>
        </w:rPr>
        <w:t>dodavatel</w:t>
      </w:r>
      <w:r w:rsidR="000E102E" w:rsidRPr="00C15500">
        <w:rPr>
          <w:rFonts w:ascii="Arial" w:hAnsi="Arial" w:cs="Arial"/>
          <w:sz w:val="22"/>
          <w:szCs w:val="22"/>
        </w:rPr>
        <w:t xml:space="preserve"> plynule pokračovat v pracích z jakéhokoliv důvodu na straně objednatele; za okolnosti na straně objednatele se považují i případná opatření, stanoviska či rozhodnutí orgánů státní správy nebo správců sítí, v důsledku kterých se navýší objem prací a dodávek oproti předpokladu stanovenému </w:t>
      </w:r>
      <w:r w:rsidR="00A314B2">
        <w:rPr>
          <w:rFonts w:ascii="Arial" w:hAnsi="Arial" w:cs="Arial"/>
          <w:sz w:val="22"/>
          <w:szCs w:val="22"/>
        </w:rPr>
        <w:t>v položkovém rozpočtu</w:t>
      </w:r>
      <w:r w:rsidR="000E102E" w:rsidRPr="00C15500">
        <w:rPr>
          <w:rFonts w:ascii="Arial" w:hAnsi="Arial" w:cs="Arial"/>
          <w:sz w:val="22"/>
          <w:szCs w:val="22"/>
        </w:rPr>
        <w:t xml:space="preserve"> (viz čl</w:t>
      </w:r>
      <w:r w:rsidR="00CE21BB" w:rsidRPr="00C15500">
        <w:rPr>
          <w:rFonts w:ascii="Arial" w:hAnsi="Arial" w:cs="Arial"/>
          <w:sz w:val="22"/>
          <w:szCs w:val="22"/>
        </w:rPr>
        <w:t>ánek I. odst.</w:t>
      </w:r>
      <w:r w:rsidR="000E102E" w:rsidRPr="00C15500">
        <w:rPr>
          <w:rFonts w:ascii="Arial" w:hAnsi="Arial" w:cs="Arial"/>
          <w:sz w:val="22"/>
          <w:szCs w:val="22"/>
        </w:rPr>
        <w:t xml:space="preserve"> 1.1. smlouvy), to vše za předpokladu, že taková rozhodnutí, opatření či stanoviska nebudou vyvolána činností či nečinností </w:t>
      </w:r>
      <w:r w:rsidR="00A711FD">
        <w:rPr>
          <w:rFonts w:ascii="Arial" w:hAnsi="Arial" w:cs="Arial"/>
          <w:sz w:val="22"/>
          <w:szCs w:val="22"/>
        </w:rPr>
        <w:t>dodavatel</w:t>
      </w:r>
      <w:r w:rsidR="000E102E" w:rsidRPr="00C15500">
        <w:rPr>
          <w:rFonts w:ascii="Arial" w:hAnsi="Arial" w:cs="Arial"/>
          <w:sz w:val="22"/>
          <w:szCs w:val="22"/>
        </w:rPr>
        <w:t xml:space="preserve">e. </w:t>
      </w:r>
    </w:p>
    <w:p w14:paraId="5BA32531" w14:textId="77777777" w:rsidR="00E918EC" w:rsidRDefault="002B281B" w:rsidP="002B281B">
      <w:pPr>
        <w:autoSpaceDE w:val="0"/>
        <w:spacing w:line="276" w:lineRule="auto"/>
        <w:ind w:left="709" w:hanging="283"/>
        <w:rPr>
          <w:rFonts w:ascii="Arial" w:hAnsi="Arial" w:cs="Arial"/>
          <w:sz w:val="22"/>
          <w:szCs w:val="22"/>
        </w:rPr>
      </w:pPr>
      <w:r>
        <w:rPr>
          <w:rFonts w:ascii="Arial" w:hAnsi="Arial" w:cs="Arial"/>
          <w:sz w:val="22"/>
          <w:szCs w:val="22"/>
        </w:rPr>
        <w:t>-</w:t>
      </w:r>
      <w:r>
        <w:rPr>
          <w:rFonts w:ascii="Arial" w:hAnsi="Arial" w:cs="Arial"/>
          <w:sz w:val="22"/>
          <w:szCs w:val="22"/>
        </w:rPr>
        <w:tab/>
      </w:r>
      <w:r w:rsidR="00E918EC">
        <w:rPr>
          <w:rFonts w:ascii="Arial" w:hAnsi="Arial" w:cs="Arial"/>
          <w:sz w:val="22"/>
          <w:szCs w:val="22"/>
        </w:rPr>
        <w:t xml:space="preserve">zásahu tzv. vyšší moci. </w:t>
      </w:r>
    </w:p>
    <w:p w14:paraId="1CD6A2F1" w14:textId="77777777" w:rsidR="002B281B" w:rsidRDefault="002B281B" w:rsidP="002B281B">
      <w:pPr>
        <w:autoSpaceDE w:val="0"/>
        <w:spacing w:line="276" w:lineRule="auto"/>
        <w:ind w:left="709" w:hanging="283"/>
        <w:rPr>
          <w:rFonts w:ascii="Arial" w:hAnsi="Arial" w:cs="Arial"/>
          <w:sz w:val="22"/>
          <w:szCs w:val="22"/>
        </w:rPr>
      </w:pPr>
    </w:p>
    <w:p w14:paraId="7135BEBB" w14:textId="77777777" w:rsidR="000E102E" w:rsidRPr="002B281B" w:rsidRDefault="000E102E"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C15500">
        <w:rPr>
          <w:rFonts w:ascii="Arial" w:hAnsi="Arial" w:cs="Arial"/>
          <w:sz w:val="22"/>
          <w:szCs w:val="22"/>
        </w:rPr>
        <w:t xml:space="preserve">Dohoda o výše uvedených změnách musí být vždy provedena písemně formou dodatku ke smlouvě, a to na základě obsahu formuláře, který je označen jako </w:t>
      </w:r>
      <w:r w:rsidRPr="002B281B">
        <w:rPr>
          <w:rFonts w:ascii="Arial" w:hAnsi="Arial" w:cs="Arial"/>
          <w:sz w:val="22"/>
          <w:szCs w:val="22"/>
        </w:rPr>
        <w:t>příloha č. 2</w:t>
      </w:r>
      <w:r w:rsidR="00520E23" w:rsidRPr="00C15500">
        <w:rPr>
          <w:rFonts w:ascii="Arial" w:hAnsi="Arial" w:cs="Arial"/>
          <w:sz w:val="22"/>
          <w:szCs w:val="22"/>
        </w:rPr>
        <w:t xml:space="preserve"> a </w:t>
      </w:r>
      <w:r w:rsidRPr="00C15500">
        <w:rPr>
          <w:rFonts w:ascii="Arial" w:hAnsi="Arial" w:cs="Arial"/>
          <w:sz w:val="22"/>
          <w:szCs w:val="22"/>
        </w:rPr>
        <w:t>tvoří nedílnou součást této smlouvy o dílo. Oznámení o nutnosti prodloužení termínu dokončení díla musí být provedeno neprodleně, do tří pracovních dnů</w:t>
      </w:r>
      <w:r w:rsidR="00524273" w:rsidRPr="00C15500">
        <w:rPr>
          <w:rFonts w:ascii="Arial" w:hAnsi="Arial" w:cs="Arial"/>
          <w:sz w:val="22"/>
          <w:szCs w:val="22"/>
        </w:rPr>
        <w:t xml:space="preserve"> od zjištění potřeby prodloužení termínu</w:t>
      </w:r>
      <w:r w:rsidRPr="00C15500">
        <w:rPr>
          <w:rFonts w:ascii="Arial" w:hAnsi="Arial" w:cs="Arial"/>
          <w:sz w:val="22"/>
          <w:szCs w:val="22"/>
        </w:rPr>
        <w:t xml:space="preserve">, a to písemně nebo elektronicky. Pokud </w:t>
      </w:r>
      <w:r w:rsidR="00F92BC3">
        <w:rPr>
          <w:rFonts w:ascii="Arial" w:hAnsi="Arial" w:cs="Arial"/>
          <w:sz w:val="22"/>
          <w:szCs w:val="22"/>
        </w:rPr>
        <w:t>dodavatel</w:t>
      </w:r>
      <w:r w:rsidRPr="00C15500">
        <w:rPr>
          <w:rFonts w:ascii="Arial" w:hAnsi="Arial" w:cs="Arial"/>
          <w:sz w:val="22"/>
          <w:szCs w:val="22"/>
        </w:rPr>
        <w:t xml:space="preserve"> nesplní povinnost písemného oznámení dle předchozího odstavce, je povinen uhradit objednateli </w:t>
      </w:r>
      <w:r w:rsidRPr="002B281B">
        <w:rPr>
          <w:rFonts w:ascii="Arial" w:hAnsi="Arial" w:cs="Arial"/>
          <w:sz w:val="22"/>
          <w:szCs w:val="22"/>
        </w:rPr>
        <w:t>smluvní pokutu</w:t>
      </w:r>
      <w:r w:rsidRPr="00C15500">
        <w:rPr>
          <w:rFonts w:ascii="Arial" w:hAnsi="Arial" w:cs="Arial"/>
          <w:sz w:val="22"/>
          <w:szCs w:val="22"/>
        </w:rPr>
        <w:t xml:space="preserve">, </w:t>
      </w:r>
      <w:r w:rsidRPr="002B281B">
        <w:rPr>
          <w:rFonts w:ascii="Arial" w:hAnsi="Arial" w:cs="Arial"/>
          <w:sz w:val="22"/>
          <w:szCs w:val="22"/>
        </w:rPr>
        <w:t>která činí částku 5 % z celkové ceny díla.</w:t>
      </w:r>
    </w:p>
    <w:p w14:paraId="35E2FB34" w14:textId="77777777" w:rsidR="00C93C22" w:rsidRDefault="00C93C22" w:rsidP="00040850">
      <w:pPr>
        <w:autoSpaceDE w:val="0"/>
        <w:spacing w:line="276" w:lineRule="auto"/>
        <w:rPr>
          <w:rFonts w:ascii="Arial" w:hAnsi="Arial" w:cs="Arial"/>
          <w:b/>
          <w:bCs/>
          <w:sz w:val="22"/>
          <w:szCs w:val="22"/>
        </w:rPr>
      </w:pPr>
    </w:p>
    <w:p w14:paraId="5FCBC9B0" w14:textId="77777777" w:rsidR="006F41E7" w:rsidRPr="00C15500" w:rsidRDefault="006F41E7" w:rsidP="00040850">
      <w:pPr>
        <w:autoSpaceDE w:val="0"/>
        <w:spacing w:line="276" w:lineRule="auto"/>
        <w:rPr>
          <w:rFonts w:ascii="Arial" w:hAnsi="Arial" w:cs="Arial"/>
          <w:b/>
          <w:bCs/>
          <w:sz w:val="22"/>
          <w:szCs w:val="22"/>
        </w:rPr>
      </w:pPr>
    </w:p>
    <w:p w14:paraId="28054FF0" w14:textId="77777777" w:rsidR="000E102E" w:rsidRPr="00C15500" w:rsidRDefault="000E102E" w:rsidP="00040850">
      <w:pPr>
        <w:autoSpaceDE w:val="0"/>
        <w:spacing w:line="276" w:lineRule="auto"/>
        <w:jc w:val="center"/>
        <w:rPr>
          <w:rFonts w:ascii="Arial" w:hAnsi="Arial" w:cs="Arial"/>
          <w:b/>
          <w:bCs/>
          <w:sz w:val="22"/>
          <w:szCs w:val="22"/>
        </w:rPr>
      </w:pPr>
      <w:r w:rsidRPr="00C15500">
        <w:rPr>
          <w:rFonts w:ascii="Arial" w:hAnsi="Arial" w:cs="Arial"/>
          <w:b/>
          <w:bCs/>
          <w:sz w:val="22"/>
          <w:szCs w:val="22"/>
        </w:rPr>
        <w:t>Článek III.</w:t>
      </w:r>
    </w:p>
    <w:p w14:paraId="6ED86C59" w14:textId="77777777" w:rsidR="000E102E" w:rsidRPr="00C15500" w:rsidRDefault="000E102E" w:rsidP="00040850">
      <w:pPr>
        <w:autoSpaceDE w:val="0"/>
        <w:spacing w:line="276" w:lineRule="auto"/>
        <w:jc w:val="center"/>
        <w:rPr>
          <w:rFonts w:ascii="Arial" w:hAnsi="Arial" w:cs="Arial"/>
          <w:sz w:val="22"/>
          <w:szCs w:val="22"/>
        </w:rPr>
      </w:pPr>
      <w:r w:rsidRPr="00C15500">
        <w:rPr>
          <w:rFonts w:ascii="Arial" w:hAnsi="Arial" w:cs="Arial"/>
          <w:b/>
          <w:bCs/>
          <w:sz w:val="22"/>
          <w:szCs w:val="22"/>
        </w:rPr>
        <w:t>Cena za dílo</w:t>
      </w:r>
    </w:p>
    <w:p w14:paraId="7FC17B14" w14:textId="77777777" w:rsidR="000E102E" w:rsidRPr="00C15500" w:rsidRDefault="000E102E" w:rsidP="00040850">
      <w:pPr>
        <w:autoSpaceDE w:val="0"/>
        <w:spacing w:line="276" w:lineRule="auto"/>
        <w:jc w:val="center"/>
        <w:rPr>
          <w:rFonts w:ascii="Arial" w:hAnsi="Arial" w:cs="Arial"/>
          <w:sz w:val="22"/>
          <w:szCs w:val="22"/>
        </w:rPr>
      </w:pPr>
    </w:p>
    <w:p w14:paraId="3C9BAC12" w14:textId="77777777" w:rsidR="002B281B" w:rsidRPr="002B281B" w:rsidRDefault="002B281B"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3B25077B" w14:textId="77777777" w:rsidR="00E7066E"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Cena za dílo dle článku I. smlouvy je sjednána dohodou na základě nabídkové ceny </w:t>
      </w:r>
      <w:r w:rsidR="00620DFB">
        <w:rPr>
          <w:rFonts w:ascii="Arial" w:hAnsi="Arial" w:cs="Arial"/>
          <w:sz w:val="22"/>
          <w:szCs w:val="22"/>
        </w:rPr>
        <w:t>dodavatel</w:t>
      </w:r>
      <w:r w:rsidRPr="00C15500">
        <w:rPr>
          <w:rFonts w:ascii="Arial" w:hAnsi="Arial" w:cs="Arial"/>
          <w:sz w:val="22"/>
          <w:szCs w:val="22"/>
        </w:rPr>
        <w:t xml:space="preserve">e dohodou smluvních stran v souladu se zákonem č. 526/1990 Sb., o cenách, ve znění pozdějších předpisů, </w:t>
      </w:r>
    </w:p>
    <w:p w14:paraId="169CC477" w14:textId="77777777" w:rsidR="00E7066E" w:rsidRDefault="00E7066E" w:rsidP="00E7066E">
      <w:pPr>
        <w:widowControl/>
        <w:tabs>
          <w:tab w:val="left" w:pos="-180"/>
        </w:tabs>
        <w:spacing w:line="276" w:lineRule="auto"/>
        <w:textAlignment w:val="auto"/>
        <w:rPr>
          <w:rFonts w:ascii="Arial" w:hAnsi="Arial" w:cs="Arial"/>
          <w:sz w:val="22"/>
          <w:szCs w:val="22"/>
        </w:rPr>
      </w:pPr>
      <w:r>
        <w:rPr>
          <w:rFonts w:ascii="Arial" w:hAnsi="Arial" w:cs="Arial"/>
          <w:sz w:val="22"/>
          <w:szCs w:val="22"/>
        </w:rPr>
        <w:tab/>
      </w:r>
      <w:r>
        <w:rPr>
          <w:rFonts w:ascii="Arial" w:hAnsi="Arial" w:cs="Arial"/>
          <w:sz w:val="22"/>
          <w:szCs w:val="22"/>
        </w:rPr>
        <w:tab/>
      </w:r>
      <w:r w:rsidR="000E102E" w:rsidRPr="006E2739">
        <w:rPr>
          <w:rFonts w:ascii="Arial" w:hAnsi="Arial" w:cs="Arial"/>
          <w:sz w:val="22"/>
          <w:szCs w:val="22"/>
        </w:rPr>
        <w:t xml:space="preserve">v celkové výši </w:t>
      </w:r>
      <w:r w:rsidR="006F7BB0" w:rsidRPr="006E2739">
        <w:rPr>
          <w:rFonts w:ascii="Arial" w:hAnsi="Arial" w:cs="Arial"/>
          <w:sz w:val="22"/>
          <w:szCs w:val="22"/>
        </w:rPr>
        <w:t xml:space="preserve"> </w:t>
      </w:r>
      <w:r w:rsidRPr="006E2739">
        <w:rPr>
          <w:rFonts w:ascii="Arial" w:hAnsi="Arial" w:cs="Arial"/>
          <w:sz w:val="22"/>
          <w:szCs w:val="22"/>
        </w:rPr>
        <w:t xml:space="preserve">      </w:t>
      </w:r>
      <w:r w:rsidR="003C745A">
        <w:rPr>
          <w:rFonts w:ascii="Arial" w:hAnsi="Arial" w:cs="Arial"/>
          <w:sz w:val="22"/>
          <w:szCs w:val="22"/>
        </w:rPr>
        <w:tab/>
      </w:r>
      <w:r w:rsidR="003C745A">
        <w:rPr>
          <w:rFonts w:ascii="Arial" w:hAnsi="Arial" w:cs="Arial"/>
          <w:sz w:val="22"/>
          <w:szCs w:val="22"/>
        </w:rPr>
        <w:tab/>
      </w:r>
      <w:r w:rsidR="00DC2EE9" w:rsidRPr="00DC2EE9">
        <w:rPr>
          <w:rFonts w:ascii="Arial" w:hAnsi="Arial" w:cs="Arial"/>
          <w:sz w:val="22"/>
          <w:szCs w:val="22"/>
          <w:highlight w:val="yellow"/>
        </w:rPr>
        <w:t>doplní účastník</w:t>
      </w:r>
      <w:r w:rsidR="00DC2EE9">
        <w:rPr>
          <w:rFonts w:ascii="Arial" w:hAnsi="Arial" w:cs="Arial"/>
          <w:sz w:val="22"/>
          <w:szCs w:val="22"/>
        </w:rPr>
        <w:t xml:space="preserve"> </w:t>
      </w:r>
      <w:r w:rsidR="000E102E" w:rsidRPr="006E2739">
        <w:rPr>
          <w:rFonts w:ascii="Arial" w:hAnsi="Arial" w:cs="Arial"/>
          <w:sz w:val="22"/>
          <w:szCs w:val="22"/>
        </w:rPr>
        <w:t>Kč bez DPH,</w:t>
      </w:r>
      <w:r w:rsidR="000E102E" w:rsidRPr="00C15500">
        <w:rPr>
          <w:rFonts w:ascii="Arial" w:hAnsi="Arial" w:cs="Arial"/>
          <w:sz w:val="22"/>
          <w:szCs w:val="22"/>
        </w:rPr>
        <w:t xml:space="preserve"> </w:t>
      </w:r>
    </w:p>
    <w:p w14:paraId="1729C759" w14:textId="77777777" w:rsidR="000E102E" w:rsidRPr="00C15500" w:rsidRDefault="00E7066E" w:rsidP="00E7066E">
      <w:pPr>
        <w:widowControl/>
        <w:tabs>
          <w:tab w:val="left" w:pos="-180"/>
        </w:tabs>
        <w:spacing w:line="276" w:lineRule="auto"/>
        <w:textAlignment w:val="auto"/>
        <w:rPr>
          <w:rFonts w:ascii="Arial" w:hAnsi="Arial" w:cs="Arial"/>
          <w:sz w:val="22"/>
          <w:szCs w:val="22"/>
        </w:rPr>
      </w:pPr>
      <w:r>
        <w:rPr>
          <w:rFonts w:ascii="Arial" w:hAnsi="Arial" w:cs="Arial"/>
          <w:sz w:val="22"/>
          <w:szCs w:val="22"/>
        </w:rPr>
        <w:t xml:space="preserve">       </w:t>
      </w:r>
      <w:r w:rsidR="000E102E" w:rsidRPr="00C15500">
        <w:rPr>
          <w:rFonts w:ascii="Arial" w:hAnsi="Arial" w:cs="Arial"/>
          <w:sz w:val="22"/>
          <w:szCs w:val="22"/>
        </w:rPr>
        <w:t>a to jako cena nejvýše přípustná.</w:t>
      </w:r>
    </w:p>
    <w:p w14:paraId="38D16B10" w14:textId="77777777" w:rsidR="00E7066E" w:rsidRDefault="000E102E" w:rsidP="002B281B">
      <w:pPr>
        <w:autoSpaceDE w:val="0"/>
        <w:spacing w:line="276" w:lineRule="auto"/>
        <w:ind w:left="426"/>
        <w:rPr>
          <w:rFonts w:ascii="Arial" w:hAnsi="Arial" w:cs="Arial"/>
          <w:sz w:val="22"/>
          <w:szCs w:val="22"/>
        </w:rPr>
      </w:pPr>
      <w:r w:rsidRPr="00C15500">
        <w:rPr>
          <w:rFonts w:ascii="Arial" w:hAnsi="Arial" w:cs="Arial"/>
          <w:sz w:val="22"/>
          <w:szCs w:val="22"/>
        </w:rPr>
        <w:t xml:space="preserve">K této ceně za dílo bude </w:t>
      </w:r>
      <w:r w:rsidR="00F92BC3">
        <w:rPr>
          <w:rFonts w:ascii="Arial" w:hAnsi="Arial" w:cs="Arial"/>
          <w:sz w:val="22"/>
          <w:szCs w:val="22"/>
        </w:rPr>
        <w:t>dodavatel</w:t>
      </w:r>
      <w:r w:rsidRPr="00C15500">
        <w:rPr>
          <w:rFonts w:ascii="Arial" w:hAnsi="Arial" w:cs="Arial"/>
          <w:sz w:val="22"/>
          <w:szCs w:val="22"/>
        </w:rPr>
        <w:t xml:space="preserve">em účtována v souladu se zákonem č. 235/2004 Sb., o dani z přidané hodnoty, v platném znění, </w:t>
      </w:r>
    </w:p>
    <w:p w14:paraId="55051476" w14:textId="77777777" w:rsidR="000E102E" w:rsidRPr="00C15500" w:rsidRDefault="000E102E" w:rsidP="00E7066E">
      <w:pPr>
        <w:autoSpaceDE w:val="0"/>
        <w:spacing w:line="276" w:lineRule="auto"/>
        <w:ind w:left="1135" w:firstLine="283"/>
        <w:rPr>
          <w:rFonts w:ascii="Arial" w:hAnsi="Arial" w:cs="Arial"/>
          <w:sz w:val="22"/>
          <w:szCs w:val="22"/>
        </w:rPr>
      </w:pPr>
      <w:r w:rsidRPr="006E2739">
        <w:rPr>
          <w:rFonts w:ascii="Arial" w:hAnsi="Arial" w:cs="Arial"/>
          <w:sz w:val="22"/>
          <w:szCs w:val="22"/>
        </w:rPr>
        <w:t>DPH ve</w:t>
      </w:r>
      <w:r w:rsidR="003C745A">
        <w:rPr>
          <w:rFonts w:ascii="Arial" w:hAnsi="Arial" w:cs="Arial"/>
          <w:sz w:val="22"/>
          <w:szCs w:val="22"/>
        </w:rPr>
        <w:t xml:space="preserve"> výši   </w:t>
      </w:r>
      <w:r w:rsidR="003C745A">
        <w:rPr>
          <w:rFonts w:ascii="Arial" w:hAnsi="Arial" w:cs="Arial"/>
          <w:sz w:val="22"/>
          <w:szCs w:val="22"/>
        </w:rPr>
        <w:tab/>
      </w:r>
      <w:r w:rsidR="003C745A">
        <w:rPr>
          <w:rFonts w:ascii="Arial" w:hAnsi="Arial" w:cs="Arial"/>
          <w:sz w:val="22"/>
          <w:szCs w:val="22"/>
        </w:rPr>
        <w:tab/>
      </w:r>
      <w:r w:rsidR="00E7066E" w:rsidRPr="006E2739">
        <w:rPr>
          <w:rFonts w:ascii="Arial" w:hAnsi="Arial" w:cs="Arial"/>
          <w:sz w:val="22"/>
          <w:szCs w:val="22"/>
        </w:rPr>
        <w:tab/>
      </w:r>
      <w:r w:rsidR="003C745A">
        <w:rPr>
          <w:rFonts w:ascii="Arial" w:hAnsi="Arial" w:cs="Arial"/>
          <w:sz w:val="22"/>
          <w:szCs w:val="22"/>
        </w:rPr>
        <w:t xml:space="preserve">  </w:t>
      </w:r>
      <w:r w:rsidR="00DC2EE9" w:rsidRPr="00DC2EE9">
        <w:rPr>
          <w:rFonts w:ascii="Arial" w:hAnsi="Arial" w:cs="Arial"/>
          <w:sz w:val="22"/>
          <w:szCs w:val="22"/>
          <w:highlight w:val="yellow"/>
        </w:rPr>
        <w:t>doplní účastník</w:t>
      </w:r>
      <w:r w:rsidR="00E7066E" w:rsidRPr="006E2739">
        <w:rPr>
          <w:rFonts w:ascii="Arial" w:hAnsi="Arial" w:cs="Arial"/>
          <w:sz w:val="22"/>
          <w:szCs w:val="22"/>
        </w:rPr>
        <w:t xml:space="preserve"> </w:t>
      </w:r>
      <w:r w:rsidRPr="006E2739">
        <w:rPr>
          <w:rFonts w:ascii="Arial" w:hAnsi="Arial" w:cs="Arial"/>
          <w:sz w:val="22"/>
          <w:szCs w:val="22"/>
        </w:rPr>
        <w:t>Kč.</w:t>
      </w:r>
    </w:p>
    <w:p w14:paraId="3EEECFEE" w14:textId="77777777" w:rsidR="000E102E" w:rsidRPr="00C15500" w:rsidRDefault="000E102E" w:rsidP="002B281B">
      <w:pPr>
        <w:autoSpaceDE w:val="0"/>
        <w:spacing w:line="276" w:lineRule="auto"/>
        <w:ind w:left="426"/>
        <w:rPr>
          <w:rFonts w:ascii="Arial" w:hAnsi="Arial" w:cs="Arial"/>
          <w:sz w:val="22"/>
          <w:szCs w:val="22"/>
        </w:rPr>
      </w:pPr>
    </w:p>
    <w:p w14:paraId="6AABA7DD" w14:textId="77777777" w:rsidR="00951B39" w:rsidRPr="00C15500" w:rsidRDefault="000E102E" w:rsidP="000B1968">
      <w:pPr>
        <w:autoSpaceDE w:val="0"/>
        <w:spacing w:line="276" w:lineRule="auto"/>
        <w:ind w:left="426"/>
        <w:rPr>
          <w:rFonts w:ascii="Arial" w:hAnsi="Arial" w:cs="Arial"/>
          <w:sz w:val="22"/>
          <w:szCs w:val="22"/>
        </w:rPr>
      </w:pPr>
      <w:r w:rsidRPr="00C15500">
        <w:rPr>
          <w:rFonts w:ascii="Arial" w:hAnsi="Arial" w:cs="Arial"/>
          <w:sz w:val="22"/>
          <w:szCs w:val="22"/>
        </w:rPr>
        <w:t xml:space="preserve">Celková cena za dílo včetně </w:t>
      </w:r>
      <w:r w:rsidRPr="006E2739">
        <w:rPr>
          <w:rFonts w:ascii="Arial" w:hAnsi="Arial" w:cs="Arial"/>
          <w:sz w:val="22"/>
          <w:szCs w:val="22"/>
        </w:rPr>
        <w:t>DPH činí</w:t>
      </w:r>
      <w:r w:rsidR="000B1968" w:rsidRPr="006E2739">
        <w:rPr>
          <w:rFonts w:ascii="Arial" w:hAnsi="Arial" w:cs="Arial"/>
          <w:sz w:val="22"/>
          <w:szCs w:val="22"/>
        </w:rPr>
        <w:t>:</w:t>
      </w:r>
      <w:r w:rsidR="000B1968" w:rsidRPr="006E2739">
        <w:rPr>
          <w:rFonts w:ascii="Arial" w:hAnsi="Arial" w:cs="Arial"/>
          <w:sz w:val="22"/>
          <w:szCs w:val="22"/>
        </w:rPr>
        <w:tab/>
      </w:r>
      <w:r w:rsidR="006E2739">
        <w:rPr>
          <w:rFonts w:ascii="Arial" w:hAnsi="Arial" w:cs="Arial"/>
          <w:sz w:val="22"/>
          <w:szCs w:val="22"/>
        </w:rPr>
        <w:t xml:space="preserve">  </w:t>
      </w:r>
      <w:r w:rsidR="00DC2EE9" w:rsidRPr="00DC2EE9">
        <w:rPr>
          <w:rFonts w:ascii="Arial" w:hAnsi="Arial" w:cs="Arial"/>
          <w:sz w:val="22"/>
          <w:szCs w:val="22"/>
          <w:highlight w:val="yellow"/>
        </w:rPr>
        <w:t>doplní účastník</w:t>
      </w:r>
      <w:r w:rsidR="006E2739" w:rsidRPr="006E2739">
        <w:rPr>
          <w:rFonts w:ascii="Arial" w:hAnsi="Arial" w:cs="Arial"/>
          <w:sz w:val="22"/>
          <w:szCs w:val="22"/>
        </w:rPr>
        <w:t xml:space="preserve"> </w:t>
      </w:r>
      <w:r w:rsidRPr="006E2739">
        <w:rPr>
          <w:rFonts w:ascii="Arial" w:hAnsi="Arial" w:cs="Arial"/>
          <w:sz w:val="22"/>
          <w:szCs w:val="22"/>
        </w:rPr>
        <w:t>Kč.</w:t>
      </w:r>
      <w:r w:rsidRPr="00C15500">
        <w:rPr>
          <w:rFonts w:ascii="Arial" w:hAnsi="Arial" w:cs="Arial"/>
          <w:sz w:val="22"/>
          <w:szCs w:val="22"/>
        </w:rPr>
        <w:t xml:space="preserve"> </w:t>
      </w:r>
    </w:p>
    <w:p w14:paraId="5653B149" w14:textId="77777777" w:rsidR="000E102E" w:rsidRPr="00C15500" w:rsidRDefault="000E102E" w:rsidP="002B281B">
      <w:pPr>
        <w:autoSpaceDE w:val="0"/>
        <w:spacing w:line="276" w:lineRule="auto"/>
        <w:ind w:left="426"/>
        <w:rPr>
          <w:rFonts w:ascii="Arial" w:hAnsi="Arial" w:cs="Arial"/>
          <w:sz w:val="22"/>
          <w:szCs w:val="22"/>
        </w:rPr>
      </w:pPr>
    </w:p>
    <w:p w14:paraId="63C51BDA" w14:textId="77777777" w:rsidR="00FA79CD" w:rsidRPr="00C15500" w:rsidRDefault="00FA79CD" w:rsidP="002B281B">
      <w:pPr>
        <w:widowControl/>
        <w:spacing w:line="276" w:lineRule="auto"/>
        <w:ind w:left="426"/>
        <w:textAlignment w:val="auto"/>
        <w:rPr>
          <w:rFonts w:ascii="Arial" w:hAnsi="Arial" w:cs="Arial"/>
          <w:sz w:val="22"/>
          <w:szCs w:val="22"/>
        </w:rPr>
      </w:pPr>
      <w:r w:rsidRPr="00C15500">
        <w:rPr>
          <w:rFonts w:ascii="Arial" w:hAnsi="Arial" w:cs="Arial"/>
          <w:sz w:val="22"/>
          <w:szCs w:val="22"/>
        </w:rPr>
        <w:lastRenderedPageBreak/>
        <w:t xml:space="preserve">Nedílnou součástí smlouvy je oceněný </w:t>
      </w:r>
      <w:r w:rsidR="00A314B2">
        <w:rPr>
          <w:rFonts w:ascii="Arial" w:hAnsi="Arial" w:cs="Arial"/>
          <w:sz w:val="22"/>
          <w:szCs w:val="22"/>
        </w:rPr>
        <w:t>položkový rozpočet</w:t>
      </w:r>
      <w:r w:rsidRPr="00C15500">
        <w:rPr>
          <w:rFonts w:ascii="Arial" w:hAnsi="Arial" w:cs="Arial"/>
          <w:sz w:val="22"/>
          <w:szCs w:val="22"/>
        </w:rPr>
        <w:t xml:space="preserve"> uvedený v </w:t>
      </w:r>
      <w:r w:rsidRPr="00C15500">
        <w:rPr>
          <w:rFonts w:ascii="Arial" w:hAnsi="Arial" w:cs="Arial"/>
          <w:b/>
          <w:sz w:val="22"/>
          <w:szCs w:val="22"/>
        </w:rPr>
        <w:t>příloze č. 3</w:t>
      </w:r>
      <w:r w:rsidRPr="00C15500">
        <w:rPr>
          <w:rFonts w:ascii="Arial" w:hAnsi="Arial" w:cs="Arial"/>
          <w:sz w:val="22"/>
          <w:szCs w:val="22"/>
        </w:rPr>
        <w:t xml:space="preserve">. Celkové ceny položek (a jejich kalkulací s oceněným množstvím či rozsahem dané položky stanovené jednotkové ceny daných položek) uvedené v oceněném výkazu výměr jsou pevné a platné po celou dobu realizace díla. Jednotlivé položky oceněného výkazu výměr v sobě zahrnují i práce a dodávky tam výslovně nepojmenované, jejichž provedení či dodání je pro řádnou realizaci a dokončení dané položky oceněného výkazu výměr při odborné péči </w:t>
      </w:r>
      <w:r w:rsidR="00F92BC3">
        <w:rPr>
          <w:rFonts w:ascii="Arial" w:hAnsi="Arial" w:cs="Arial"/>
          <w:sz w:val="22"/>
          <w:szCs w:val="22"/>
        </w:rPr>
        <w:t>dodavatel</w:t>
      </w:r>
      <w:r w:rsidRPr="00C15500">
        <w:rPr>
          <w:rFonts w:ascii="Arial" w:hAnsi="Arial" w:cs="Arial"/>
          <w:sz w:val="22"/>
          <w:szCs w:val="22"/>
        </w:rPr>
        <w:t xml:space="preserve">e nutno předvídat a v odborných kruzích jsou považovány za její součást. </w:t>
      </w:r>
    </w:p>
    <w:p w14:paraId="1BCA6E56" w14:textId="77777777" w:rsidR="00FA79CD" w:rsidRPr="00C15500" w:rsidRDefault="00FA79CD" w:rsidP="00040850">
      <w:pPr>
        <w:autoSpaceDE w:val="0"/>
        <w:autoSpaceDN w:val="0"/>
        <w:spacing w:line="276" w:lineRule="auto"/>
        <w:ind w:left="426" w:hanging="426"/>
        <w:rPr>
          <w:rFonts w:ascii="Arial" w:hAnsi="Arial" w:cs="Arial"/>
          <w:color w:val="000000"/>
          <w:sz w:val="22"/>
          <w:szCs w:val="22"/>
        </w:rPr>
      </w:pPr>
    </w:p>
    <w:p w14:paraId="3FF7A18C" w14:textId="77777777" w:rsidR="00FA79CD" w:rsidRPr="002B281B" w:rsidRDefault="00F92BC3" w:rsidP="007E7235">
      <w:pPr>
        <w:widowControl/>
        <w:numPr>
          <w:ilvl w:val="1"/>
          <w:numId w:val="7"/>
        </w:numPr>
        <w:tabs>
          <w:tab w:val="left" w:pos="-180"/>
        </w:tabs>
        <w:spacing w:line="276" w:lineRule="auto"/>
        <w:ind w:left="432"/>
        <w:textAlignment w:val="auto"/>
        <w:rPr>
          <w:rFonts w:ascii="Arial" w:hAnsi="Arial" w:cs="Arial"/>
          <w:sz w:val="22"/>
          <w:szCs w:val="22"/>
        </w:rPr>
      </w:pPr>
      <w:r>
        <w:rPr>
          <w:rFonts w:ascii="Arial" w:hAnsi="Arial" w:cs="Arial"/>
          <w:sz w:val="22"/>
          <w:szCs w:val="22"/>
        </w:rPr>
        <w:t xml:space="preserve">Dodavatel </w:t>
      </w:r>
      <w:r w:rsidR="00FA79CD" w:rsidRPr="002B281B">
        <w:rPr>
          <w:rFonts w:ascii="Arial" w:hAnsi="Arial" w:cs="Arial"/>
          <w:sz w:val="22"/>
          <w:szCs w:val="22"/>
        </w:rPr>
        <w:t xml:space="preserve">je oprávněn změnit účtovanou výši DPH v souladu se zákonem č. 235/2004 Sb., o dani z přidané hodnoty, jestliže po uzavření této smlouvy o dílo nabude účinnosti zákon, kterým bude výše DPH v uvedeném zákoně změněna.   </w:t>
      </w:r>
    </w:p>
    <w:p w14:paraId="19FD5C91" w14:textId="77777777" w:rsidR="00FA79CD" w:rsidRPr="00C15500" w:rsidRDefault="00FA79CD" w:rsidP="00040850">
      <w:pPr>
        <w:autoSpaceDE w:val="0"/>
        <w:autoSpaceDN w:val="0"/>
        <w:spacing w:line="276" w:lineRule="auto"/>
        <w:ind w:left="426" w:hanging="426"/>
        <w:rPr>
          <w:rFonts w:ascii="Arial" w:hAnsi="Arial" w:cs="Arial"/>
          <w:sz w:val="22"/>
          <w:szCs w:val="22"/>
        </w:rPr>
      </w:pPr>
    </w:p>
    <w:p w14:paraId="27D4DEF3" w14:textId="77777777" w:rsidR="00FA79CD" w:rsidRPr="002B281B" w:rsidRDefault="00FA79CD"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Cena </w:t>
      </w:r>
      <w:r w:rsidR="002C0637">
        <w:rPr>
          <w:rFonts w:ascii="Arial" w:hAnsi="Arial" w:cs="Arial"/>
          <w:sz w:val="22"/>
          <w:szCs w:val="22"/>
        </w:rPr>
        <w:t xml:space="preserve">za dílo je konečná, ani jedna strana není oprávněna požadovat změnu ceny díla proto, že si dílo vyžádalo jiné úsilí nebo jiné náklady, než bylo předpokládáno. </w:t>
      </w:r>
      <w:r w:rsidR="00F92BC3">
        <w:rPr>
          <w:rFonts w:ascii="Arial" w:hAnsi="Arial" w:cs="Arial"/>
          <w:sz w:val="22"/>
          <w:szCs w:val="22"/>
        </w:rPr>
        <w:t xml:space="preserve">Dodavatel </w:t>
      </w:r>
      <w:r w:rsidR="002C0637">
        <w:rPr>
          <w:rFonts w:ascii="Arial" w:hAnsi="Arial" w:cs="Arial"/>
          <w:sz w:val="22"/>
          <w:szCs w:val="22"/>
        </w:rPr>
        <w:t xml:space="preserve">je povinen poskytnout slevu z ceny díla na neprovedené práce. </w:t>
      </w:r>
      <w:r w:rsidR="002C0637" w:rsidRPr="00C54687">
        <w:rPr>
          <w:rFonts w:ascii="Arial" w:hAnsi="Arial" w:cs="Arial"/>
          <w:sz w:val="22"/>
          <w:szCs w:val="22"/>
        </w:rPr>
        <w:t>V případě, že se jedná o dodatečné stavební práce, původním výkazem výměr nepředpokládané</w:t>
      </w:r>
      <w:r w:rsidR="002C0637">
        <w:rPr>
          <w:rFonts w:ascii="Arial" w:hAnsi="Arial" w:cs="Arial"/>
          <w:sz w:val="22"/>
          <w:szCs w:val="22"/>
        </w:rPr>
        <w:t xml:space="preserve">, </w:t>
      </w:r>
      <w:r w:rsidR="002C0637" w:rsidRPr="00C54687">
        <w:rPr>
          <w:rFonts w:ascii="Arial" w:hAnsi="Arial" w:cs="Arial"/>
          <w:sz w:val="22"/>
          <w:szCs w:val="22"/>
        </w:rPr>
        <w:t>postupuje se podle § 222 odst. 4, odst. 5, odst. 6 a odst. 7 ZZVZ, který stanoví podmínky, za kterých se dodatečné práce nepovažují za změnu závazk</w:t>
      </w:r>
      <w:r w:rsidR="002C0637">
        <w:rPr>
          <w:rFonts w:ascii="Arial" w:hAnsi="Arial" w:cs="Arial"/>
          <w:sz w:val="22"/>
          <w:szCs w:val="22"/>
        </w:rPr>
        <w:t>u</w:t>
      </w:r>
      <w:r w:rsidR="002C0637" w:rsidRPr="00C54687">
        <w:rPr>
          <w:rFonts w:ascii="Arial" w:hAnsi="Arial" w:cs="Arial"/>
          <w:sz w:val="22"/>
          <w:szCs w:val="22"/>
        </w:rPr>
        <w:t xml:space="preserve"> ze smlouvy. Pokud by rozsah dodatečných stavebních prací byl vyšší, než limity uvedené v § 222 odst. 4, odst. 5, odst. 6 a odst. 7 ZZVZ, je objednatel povinen provést nové zadávací řízení a po dobu jeho průběhu nepřipustit změnu rozsahu závazku z této smlouvy.</w:t>
      </w:r>
    </w:p>
    <w:p w14:paraId="2C79D391" w14:textId="77777777" w:rsidR="00FA79CD" w:rsidRPr="00C15500" w:rsidRDefault="00FA79CD" w:rsidP="00040850">
      <w:pPr>
        <w:pStyle w:val="Odstavecseseznamem"/>
        <w:spacing w:line="276" w:lineRule="auto"/>
        <w:ind w:left="540"/>
        <w:rPr>
          <w:rFonts w:ascii="Arial" w:hAnsi="Arial" w:cs="Arial"/>
          <w:color w:val="000000"/>
          <w:sz w:val="22"/>
          <w:szCs w:val="22"/>
        </w:rPr>
      </w:pPr>
    </w:p>
    <w:p w14:paraId="58B6197F" w14:textId="77777777" w:rsidR="00FA79CD" w:rsidRPr="00C15500" w:rsidRDefault="00FA79CD"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Cena díla bude snížena o práce, které oproti </w:t>
      </w:r>
      <w:r w:rsidR="00F9594C">
        <w:rPr>
          <w:rFonts w:ascii="Arial" w:hAnsi="Arial" w:cs="Arial"/>
          <w:sz w:val="22"/>
          <w:szCs w:val="22"/>
        </w:rPr>
        <w:t>nabídce</w:t>
      </w:r>
      <w:r w:rsidRPr="00C15500">
        <w:rPr>
          <w:rFonts w:ascii="Arial" w:hAnsi="Arial" w:cs="Arial"/>
          <w:sz w:val="22"/>
          <w:szCs w:val="22"/>
        </w:rPr>
        <w:t xml:space="preserve"> nebudou objednatelem vyžadovány (méněpráce) a tedy nebudou provedeny. Objednatel si v tomto směru vyhrazuje právo omezit rozsah prováděného díla dle vlastní úvahy. O takovém omezení musí být </w:t>
      </w:r>
      <w:r w:rsidR="00F92BC3">
        <w:rPr>
          <w:rFonts w:ascii="Arial" w:hAnsi="Arial" w:cs="Arial"/>
          <w:sz w:val="22"/>
          <w:szCs w:val="22"/>
        </w:rPr>
        <w:t>dodavatel</w:t>
      </w:r>
      <w:r w:rsidRPr="00C15500">
        <w:rPr>
          <w:rFonts w:ascii="Arial" w:hAnsi="Arial" w:cs="Arial"/>
          <w:sz w:val="22"/>
          <w:szCs w:val="22"/>
        </w:rPr>
        <w:t xml:space="preserve"> předem (tj. před provedením a dokončením dané části díla) písemně informován.</w:t>
      </w:r>
    </w:p>
    <w:p w14:paraId="5CFD0356" w14:textId="77777777" w:rsidR="00FA79CD" w:rsidRPr="00C15500" w:rsidRDefault="00FA79CD" w:rsidP="00040850">
      <w:pPr>
        <w:autoSpaceDE w:val="0"/>
        <w:autoSpaceDN w:val="0"/>
        <w:spacing w:line="276" w:lineRule="auto"/>
        <w:rPr>
          <w:rFonts w:ascii="Arial" w:hAnsi="Arial" w:cs="Arial"/>
          <w:sz w:val="22"/>
          <w:szCs w:val="22"/>
        </w:rPr>
      </w:pPr>
    </w:p>
    <w:p w14:paraId="7175F127" w14:textId="77777777" w:rsidR="004F1600" w:rsidRDefault="00FA79CD" w:rsidP="00EF1CE9">
      <w:pPr>
        <w:widowControl/>
        <w:numPr>
          <w:ilvl w:val="1"/>
          <w:numId w:val="7"/>
        </w:numPr>
        <w:tabs>
          <w:tab w:val="left" w:pos="-180"/>
        </w:tabs>
        <w:spacing w:line="276" w:lineRule="auto"/>
        <w:ind w:left="432"/>
        <w:textAlignment w:val="auto"/>
        <w:rPr>
          <w:rFonts w:ascii="Arial" w:hAnsi="Arial" w:cs="Arial"/>
          <w:sz w:val="22"/>
          <w:szCs w:val="22"/>
        </w:rPr>
      </w:pPr>
      <w:r w:rsidRPr="00881712">
        <w:rPr>
          <w:rFonts w:ascii="Arial" w:hAnsi="Arial" w:cs="Arial"/>
          <w:sz w:val="22"/>
          <w:szCs w:val="22"/>
        </w:rPr>
        <w:t xml:space="preserve">Dílo </w:t>
      </w:r>
      <w:r w:rsidR="007F4561" w:rsidRPr="00881712">
        <w:rPr>
          <w:rFonts w:ascii="Arial" w:hAnsi="Arial" w:cs="Arial"/>
          <w:sz w:val="22"/>
          <w:szCs w:val="22"/>
        </w:rPr>
        <w:t xml:space="preserve">lze provést odlišně oproti dokumentaci pouze s předchozím písemným souhlasem objednatele. Před provedením změny díla oproti dokumentaci musí být o rozsahu této změny (věcném i finančním) písemně informován </w:t>
      </w:r>
      <w:r w:rsidR="004F1600" w:rsidRPr="00881712">
        <w:rPr>
          <w:rFonts w:ascii="Arial" w:hAnsi="Arial" w:cs="Arial"/>
          <w:sz w:val="22"/>
          <w:szCs w:val="22"/>
        </w:rPr>
        <w:t>objednatel</w:t>
      </w:r>
      <w:r w:rsidR="007F4561" w:rsidRPr="00881712">
        <w:rPr>
          <w:rFonts w:ascii="Arial" w:hAnsi="Arial" w:cs="Arial"/>
          <w:sz w:val="22"/>
          <w:szCs w:val="22"/>
        </w:rPr>
        <w:t xml:space="preserve">. </w:t>
      </w:r>
    </w:p>
    <w:p w14:paraId="54B1491F" w14:textId="77777777" w:rsidR="00881712" w:rsidRDefault="00881712" w:rsidP="00881712">
      <w:pPr>
        <w:pStyle w:val="Odstavecseseznamem"/>
        <w:rPr>
          <w:rFonts w:ascii="Arial" w:hAnsi="Arial" w:cs="Arial"/>
          <w:sz w:val="22"/>
          <w:szCs w:val="22"/>
        </w:rPr>
      </w:pPr>
    </w:p>
    <w:p w14:paraId="304F1017" w14:textId="77777777" w:rsidR="00FA79CD" w:rsidRDefault="007F4561" w:rsidP="007E7235">
      <w:pPr>
        <w:widowControl/>
        <w:numPr>
          <w:ilvl w:val="1"/>
          <w:numId w:val="7"/>
        </w:numPr>
        <w:tabs>
          <w:tab w:val="left" w:pos="-180"/>
        </w:tabs>
        <w:spacing w:line="276" w:lineRule="auto"/>
        <w:ind w:left="432"/>
        <w:textAlignment w:val="auto"/>
        <w:rPr>
          <w:rFonts w:ascii="Arial" w:hAnsi="Arial" w:cs="Arial"/>
          <w:sz w:val="22"/>
          <w:szCs w:val="22"/>
        </w:rPr>
      </w:pPr>
      <w:r>
        <w:rPr>
          <w:rFonts w:ascii="Arial" w:hAnsi="Arial" w:cs="Arial"/>
          <w:sz w:val="22"/>
          <w:szCs w:val="22"/>
        </w:rPr>
        <w:t xml:space="preserve">Změna díla oproti dokumentaci i v případě, že nebude zvyšovat cenu díla, musí být schválena </w:t>
      </w:r>
      <w:r w:rsidRPr="00646FB7">
        <w:rPr>
          <w:rFonts w:ascii="Arial" w:hAnsi="Arial" w:cs="Arial"/>
          <w:sz w:val="22"/>
          <w:szCs w:val="22"/>
        </w:rPr>
        <w:t>postupem podle Z</w:t>
      </w:r>
      <w:r>
        <w:rPr>
          <w:rFonts w:ascii="Arial" w:hAnsi="Arial" w:cs="Arial"/>
          <w:sz w:val="22"/>
          <w:szCs w:val="22"/>
        </w:rPr>
        <w:t>Z</w:t>
      </w:r>
      <w:r w:rsidRPr="00646FB7">
        <w:rPr>
          <w:rFonts w:ascii="Arial" w:hAnsi="Arial" w:cs="Arial"/>
          <w:sz w:val="22"/>
          <w:szCs w:val="22"/>
        </w:rPr>
        <w:t>VZ</w:t>
      </w:r>
      <w:r>
        <w:rPr>
          <w:rFonts w:ascii="Arial" w:hAnsi="Arial" w:cs="Arial"/>
          <w:sz w:val="22"/>
          <w:szCs w:val="22"/>
        </w:rPr>
        <w:t>.</w:t>
      </w:r>
    </w:p>
    <w:p w14:paraId="6429166C" w14:textId="77777777" w:rsidR="008A59B7" w:rsidRPr="00C15500" w:rsidRDefault="008A59B7" w:rsidP="00040850">
      <w:pPr>
        <w:autoSpaceDE w:val="0"/>
        <w:autoSpaceDN w:val="0"/>
        <w:spacing w:line="276" w:lineRule="auto"/>
        <w:rPr>
          <w:rFonts w:ascii="Arial" w:hAnsi="Arial" w:cs="Arial"/>
          <w:sz w:val="22"/>
          <w:szCs w:val="22"/>
        </w:rPr>
      </w:pPr>
    </w:p>
    <w:p w14:paraId="174E25CC" w14:textId="77777777" w:rsidR="000E102E" w:rsidRPr="00C15500" w:rsidRDefault="00FA79CD"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Smluvní strany se dohodly, že při určení změny ceny v souladu s touto smlouvou se bude vycházet z ceny stanovené ve výkazu výměr, jsou-li daná činnost, práce či materiál ve výkazu výměr zahrnuty. Nejsou-li  ve výkazu výměr zahrnuty, bude se vycházet z cenové soustavy URS. Nelze-li změnu ceny určit ani tímto způsobem, změní se cena díla o částku odpovídající ceně prací a materiálů v místě a čase obvyklé.</w:t>
      </w:r>
    </w:p>
    <w:p w14:paraId="2C0CC08D" w14:textId="77777777" w:rsidR="00811E5F" w:rsidRDefault="00811E5F" w:rsidP="00040850">
      <w:pPr>
        <w:autoSpaceDE w:val="0"/>
        <w:spacing w:line="276" w:lineRule="auto"/>
        <w:rPr>
          <w:rFonts w:ascii="Arial" w:hAnsi="Arial" w:cs="Arial"/>
          <w:sz w:val="22"/>
          <w:szCs w:val="22"/>
        </w:rPr>
      </w:pPr>
    </w:p>
    <w:p w14:paraId="0043B8F8" w14:textId="77777777" w:rsidR="00A919E1" w:rsidRPr="00C15500" w:rsidRDefault="00A919E1" w:rsidP="00040850">
      <w:pPr>
        <w:autoSpaceDE w:val="0"/>
        <w:spacing w:line="276" w:lineRule="auto"/>
        <w:rPr>
          <w:rFonts w:ascii="Arial" w:hAnsi="Arial" w:cs="Arial"/>
          <w:sz w:val="22"/>
          <w:szCs w:val="22"/>
        </w:rPr>
      </w:pPr>
    </w:p>
    <w:p w14:paraId="411BAA1B" w14:textId="77777777" w:rsidR="000E102E" w:rsidRPr="00C15500" w:rsidRDefault="000E102E" w:rsidP="00040850">
      <w:pPr>
        <w:autoSpaceDE w:val="0"/>
        <w:spacing w:line="276" w:lineRule="auto"/>
        <w:ind w:left="360" w:hanging="360"/>
        <w:jc w:val="center"/>
        <w:rPr>
          <w:rFonts w:ascii="Arial" w:hAnsi="Arial" w:cs="Arial"/>
          <w:b/>
          <w:bCs/>
          <w:sz w:val="22"/>
          <w:szCs w:val="22"/>
        </w:rPr>
      </w:pPr>
      <w:r w:rsidRPr="00C15500">
        <w:rPr>
          <w:rFonts w:ascii="Arial" w:hAnsi="Arial" w:cs="Arial"/>
          <w:b/>
          <w:bCs/>
          <w:sz w:val="22"/>
          <w:szCs w:val="22"/>
        </w:rPr>
        <w:t>Článek IV.</w:t>
      </w:r>
    </w:p>
    <w:p w14:paraId="5D59A77F" w14:textId="77777777" w:rsidR="000E102E" w:rsidRDefault="000E102E" w:rsidP="00040850">
      <w:pPr>
        <w:autoSpaceDE w:val="0"/>
        <w:spacing w:line="276" w:lineRule="auto"/>
        <w:jc w:val="center"/>
        <w:rPr>
          <w:rFonts w:ascii="Arial" w:hAnsi="Arial" w:cs="Arial"/>
          <w:b/>
          <w:bCs/>
          <w:sz w:val="22"/>
          <w:szCs w:val="22"/>
        </w:rPr>
      </w:pPr>
      <w:r w:rsidRPr="00C15500">
        <w:rPr>
          <w:rFonts w:ascii="Arial" w:hAnsi="Arial" w:cs="Arial"/>
          <w:b/>
          <w:bCs/>
          <w:sz w:val="22"/>
          <w:szCs w:val="22"/>
        </w:rPr>
        <w:t>Platební podmínky</w:t>
      </w:r>
    </w:p>
    <w:p w14:paraId="537BAB9F" w14:textId="77777777" w:rsidR="00086863" w:rsidRPr="00C15500" w:rsidRDefault="00086863" w:rsidP="00040850">
      <w:pPr>
        <w:autoSpaceDE w:val="0"/>
        <w:spacing w:line="276" w:lineRule="auto"/>
        <w:jc w:val="center"/>
        <w:rPr>
          <w:rFonts w:ascii="Arial" w:hAnsi="Arial" w:cs="Arial"/>
          <w:sz w:val="22"/>
          <w:szCs w:val="22"/>
        </w:rPr>
      </w:pPr>
    </w:p>
    <w:p w14:paraId="4A73CF99" w14:textId="77777777" w:rsidR="006F7C4E" w:rsidRPr="006F7C4E" w:rsidRDefault="006F7C4E"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57EFFC71" w14:textId="77777777" w:rsidR="000E102E" w:rsidRPr="00C15500"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Objednatel nebude poskytovat </w:t>
      </w:r>
      <w:r w:rsidR="00F92BC3">
        <w:rPr>
          <w:rFonts w:ascii="Arial" w:hAnsi="Arial" w:cs="Arial"/>
          <w:sz w:val="22"/>
          <w:szCs w:val="22"/>
        </w:rPr>
        <w:t>dodavateli</w:t>
      </w:r>
      <w:r w:rsidRPr="00C15500">
        <w:rPr>
          <w:rFonts w:ascii="Arial" w:hAnsi="Arial" w:cs="Arial"/>
          <w:sz w:val="22"/>
          <w:szCs w:val="22"/>
        </w:rPr>
        <w:t xml:space="preserve"> díla zálohy.</w:t>
      </w:r>
    </w:p>
    <w:p w14:paraId="2CB46F6A" w14:textId="77777777" w:rsidR="000E102E" w:rsidRPr="00C15500" w:rsidRDefault="000E102E" w:rsidP="00040850">
      <w:pPr>
        <w:autoSpaceDE w:val="0"/>
        <w:spacing w:line="276" w:lineRule="auto"/>
        <w:ind w:left="540" w:hanging="540"/>
        <w:rPr>
          <w:rFonts w:ascii="Arial" w:hAnsi="Arial" w:cs="Arial"/>
          <w:sz w:val="22"/>
          <w:szCs w:val="22"/>
        </w:rPr>
      </w:pPr>
    </w:p>
    <w:p w14:paraId="212312B9" w14:textId="77777777" w:rsidR="000E102E" w:rsidRPr="0053782C" w:rsidRDefault="000E102E" w:rsidP="00EF1CE9">
      <w:pPr>
        <w:widowControl/>
        <w:numPr>
          <w:ilvl w:val="1"/>
          <w:numId w:val="7"/>
        </w:numPr>
        <w:tabs>
          <w:tab w:val="left" w:pos="-180"/>
        </w:tabs>
        <w:autoSpaceDE w:val="0"/>
        <w:spacing w:line="276" w:lineRule="auto"/>
        <w:ind w:left="540" w:hanging="540"/>
        <w:textAlignment w:val="auto"/>
        <w:rPr>
          <w:rFonts w:ascii="Arial" w:hAnsi="Arial" w:cs="Arial"/>
          <w:b/>
          <w:bCs/>
          <w:sz w:val="22"/>
          <w:szCs w:val="22"/>
        </w:rPr>
      </w:pPr>
      <w:r w:rsidRPr="0053782C">
        <w:rPr>
          <w:rFonts w:ascii="Arial" w:hAnsi="Arial" w:cs="Arial"/>
          <w:sz w:val="22"/>
          <w:szCs w:val="22"/>
        </w:rPr>
        <w:t xml:space="preserve">Realizované práce a dodávky budou </w:t>
      </w:r>
      <w:r w:rsidR="00F92BC3" w:rsidRPr="0053782C">
        <w:rPr>
          <w:rFonts w:ascii="Arial" w:hAnsi="Arial" w:cs="Arial"/>
          <w:sz w:val="22"/>
          <w:szCs w:val="22"/>
        </w:rPr>
        <w:t>dodavatel</w:t>
      </w:r>
      <w:r w:rsidRPr="0053782C">
        <w:rPr>
          <w:rFonts w:ascii="Arial" w:hAnsi="Arial" w:cs="Arial"/>
          <w:sz w:val="22"/>
          <w:szCs w:val="22"/>
        </w:rPr>
        <w:t>em účtovány objednateli na základě skutečně řádně provedených prací a dodávek písemně odsouhlasených oprávněným zástupcem objednatele</w:t>
      </w:r>
      <w:r w:rsidR="00881712" w:rsidRPr="0053782C">
        <w:rPr>
          <w:rFonts w:ascii="Arial" w:hAnsi="Arial" w:cs="Arial"/>
          <w:sz w:val="22"/>
          <w:szCs w:val="22"/>
        </w:rPr>
        <w:t xml:space="preserve"> po předání a převzetí díla. Faktura bude</w:t>
      </w:r>
      <w:r w:rsidRPr="0053782C">
        <w:rPr>
          <w:rFonts w:ascii="Arial" w:hAnsi="Arial" w:cs="Arial"/>
          <w:sz w:val="22"/>
          <w:szCs w:val="22"/>
        </w:rPr>
        <w:t xml:space="preserve"> splňovat náležitosti daňového dokladu dle platných obecně závazných právních předpisů, tj. dle zákona č. 235/2004 Sb., o dani z přidané hodnoty, v platném znění a bude v n</w:t>
      </w:r>
      <w:r w:rsidR="00881712" w:rsidRPr="0053782C">
        <w:rPr>
          <w:rFonts w:ascii="Arial" w:hAnsi="Arial" w:cs="Arial"/>
          <w:sz w:val="22"/>
          <w:szCs w:val="22"/>
        </w:rPr>
        <w:t>í</w:t>
      </w:r>
      <w:r w:rsidRPr="0053782C">
        <w:rPr>
          <w:rFonts w:ascii="Arial" w:hAnsi="Arial" w:cs="Arial"/>
          <w:sz w:val="22"/>
          <w:szCs w:val="22"/>
        </w:rPr>
        <w:t xml:space="preserve"> uveden název</w:t>
      </w:r>
      <w:r w:rsidR="009C0827" w:rsidRPr="0053782C">
        <w:rPr>
          <w:rFonts w:ascii="Arial" w:hAnsi="Arial" w:cs="Arial"/>
          <w:sz w:val="22"/>
          <w:szCs w:val="22"/>
        </w:rPr>
        <w:t xml:space="preserve"> </w:t>
      </w:r>
      <w:r w:rsidR="006E2739" w:rsidRPr="00346A3F">
        <w:rPr>
          <w:rFonts w:ascii="Arial" w:hAnsi="Arial" w:cs="Arial"/>
          <w:sz w:val="22"/>
          <w:szCs w:val="22"/>
        </w:rPr>
        <w:t>„</w:t>
      </w:r>
      <w:r w:rsidR="00D846CB" w:rsidRPr="00346A3F">
        <w:rPr>
          <w:rFonts w:ascii="Arial" w:hAnsi="Arial" w:cs="Arial"/>
          <w:sz w:val="22"/>
          <w:szCs w:val="22"/>
        </w:rPr>
        <w:t>Výměna svislé zdvihací plošiny pro přepravu osob na 2.pavilonu</w:t>
      </w:r>
      <w:r w:rsidR="006E2739" w:rsidRPr="00346A3F">
        <w:rPr>
          <w:rFonts w:ascii="Arial" w:hAnsi="Arial" w:cs="Arial"/>
          <w:sz w:val="22"/>
          <w:szCs w:val="22"/>
        </w:rPr>
        <w:t>“</w:t>
      </w:r>
      <w:r w:rsidR="006E2739" w:rsidRPr="0053782C">
        <w:rPr>
          <w:rFonts w:cs="Arial"/>
          <w:b/>
        </w:rPr>
        <w:t xml:space="preserve"> </w:t>
      </w:r>
      <w:r w:rsidR="006E2739" w:rsidRPr="0053782C">
        <w:rPr>
          <w:rFonts w:ascii="Arial" w:hAnsi="Arial" w:cs="Arial"/>
          <w:sz w:val="22"/>
          <w:szCs w:val="22"/>
        </w:rPr>
        <w:t xml:space="preserve">a </w:t>
      </w:r>
      <w:r w:rsidR="00024522" w:rsidRPr="0053782C">
        <w:rPr>
          <w:rFonts w:ascii="Arial" w:hAnsi="Arial" w:cs="Arial"/>
          <w:sz w:val="22"/>
          <w:szCs w:val="22"/>
        </w:rPr>
        <w:t xml:space="preserve">nacionále </w:t>
      </w:r>
      <w:r w:rsidRPr="0053782C">
        <w:rPr>
          <w:rFonts w:ascii="Arial" w:hAnsi="Arial" w:cs="Arial"/>
          <w:sz w:val="22"/>
          <w:szCs w:val="22"/>
        </w:rPr>
        <w:t>objednatele. Nedílnou součástí faktury musí být soupis provedených prací a dodávek</w:t>
      </w:r>
      <w:r w:rsidR="00A314B2">
        <w:rPr>
          <w:rFonts w:ascii="Arial" w:hAnsi="Arial" w:cs="Arial"/>
          <w:sz w:val="22"/>
          <w:szCs w:val="22"/>
        </w:rPr>
        <w:t>.</w:t>
      </w:r>
    </w:p>
    <w:p w14:paraId="5991F52F" w14:textId="77777777" w:rsidR="0053782C" w:rsidRDefault="0053782C" w:rsidP="0053782C">
      <w:pPr>
        <w:pStyle w:val="Odstavecseseznamem"/>
        <w:rPr>
          <w:rFonts w:ascii="Arial" w:hAnsi="Arial" w:cs="Arial"/>
          <w:b/>
          <w:bCs/>
          <w:sz w:val="22"/>
          <w:szCs w:val="22"/>
        </w:rPr>
      </w:pPr>
    </w:p>
    <w:p w14:paraId="4F77EBD5" w14:textId="77777777" w:rsidR="00AD10B3" w:rsidRDefault="00877550" w:rsidP="00EF1CE9">
      <w:pPr>
        <w:widowControl/>
        <w:numPr>
          <w:ilvl w:val="1"/>
          <w:numId w:val="7"/>
        </w:numPr>
        <w:tabs>
          <w:tab w:val="left" w:pos="-180"/>
        </w:tabs>
        <w:autoSpaceDE w:val="0"/>
        <w:spacing w:line="276" w:lineRule="auto"/>
        <w:ind w:left="540" w:hanging="540"/>
        <w:textAlignment w:val="auto"/>
        <w:rPr>
          <w:rFonts w:ascii="Arial" w:hAnsi="Arial" w:cs="Arial"/>
          <w:sz w:val="22"/>
          <w:szCs w:val="22"/>
        </w:rPr>
      </w:pPr>
      <w:r w:rsidRPr="0053782C">
        <w:rPr>
          <w:rFonts w:ascii="Arial" w:hAnsi="Arial" w:cs="Arial"/>
          <w:sz w:val="22"/>
          <w:szCs w:val="22"/>
        </w:rPr>
        <w:t xml:space="preserve">Takto je dodavatel oprávněn vyúčtovat cenu díla </w:t>
      </w:r>
      <w:r w:rsidR="0053782C" w:rsidRPr="0053782C">
        <w:rPr>
          <w:rFonts w:ascii="Arial" w:hAnsi="Arial" w:cs="Arial"/>
          <w:sz w:val="22"/>
          <w:szCs w:val="22"/>
        </w:rPr>
        <w:t>ve výši</w:t>
      </w:r>
      <w:r w:rsidRPr="0053782C">
        <w:rPr>
          <w:rFonts w:ascii="Arial" w:hAnsi="Arial" w:cs="Arial"/>
          <w:sz w:val="22"/>
          <w:szCs w:val="22"/>
        </w:rPr>
        <w:t xml:space="preserve"> </w:t>
      </w:r>
      <w:r w:rsidR="0053782C" w:rsidRPr="0053782C">
        <w:rPr>
          <w:rFonts w:ascii="Arial" w:hAnsi="Arial" w:cs="Arial"/>
          <w:sz w:val="22"/>
          <w:szCs w:val="22"/>
        </w:rPr>
        <w:t>100</w:t>
      </w:r>
      <w:r w:rsidRPr="0053782C">
        <w:rPr>
          <w:rFonts w:ascii="Arial" w:hAnsi="Arial" w:cs="Arial"/>
          <w:sz w:val="22"/>
          <w:szCs w:val="22"/>
        </w:rPr>
        <w:t xml:space="preserve"> % celkové ceny díla dle této smlouvy bez DPH</w:t>
      </w:r>
      <w:r w:rsidR="0053782C" w:rsidRPr="0053782C">
        <w:rPr>
          <w:rFonts w:ascii="Arial" w:hAnsi="Arial" w:cs="Arial"/>
          <w:sz w:val="22"/>
          <w:szCs w:val="22"/>
        </w:rPr>
        <w:t xml:space="preserve">, v případě, že dílo bude předáno bez </w:t>
      </w:r>
      <w:r w:rsidRPr="0053782C">
        <w:rPr>
          <w:rFonts w:ascii="Arial" w:hAnsi="Arial" w:cs="Arial"/>
          <w:sz w:val="22"/>
          <w:szCs w:val="22"/>
        </w:rPr>
        <w:t xml:space="preserve">vad a nedodělků </w:t>
      </w:r>
      <w:r w:rsidR="00D50E42">
        <w:rPr>
          <w:rFonts w:ascii="Arial" w:hAnsi="Arial" w:cs="Arial"/>
          <w:sz w:val="22"/>
          <w:szCs w:val="22"/>
        </w:rPr>
        <w:t xml:space="preserve">a </w:t>
      </w:r>
      <w:r w:rsidRPr="0053782C">
        <w:rPr>
          <w:rFonts w:ascii="Arial" w:hAnsi="Arial" w:cs="Arial"/>
          <w:sz w:val="22"/>
          <w:szCs w:val="22"/>
        </w:rPr>
        <w:t>na základě vzájemně písemně odsouhlaseného předávacího protokolu</w:t>
      </w:r>
      <w:r w:rsidR="0053782C">
        <w:rPr>
          <w:rFonts w:ascii="Arial" w:hAnsi="Arial" w:cs="Arial"/>
          <w:sz w:val="22"/>
          <w:szCs w:val="22"/>
        </w:rPr>
        <w:t>. V případě předání díla s vadami a nedodělky uvedenými v předávacím protokolu</w:t>
      </w:r>
      <w:r w:rsidR="00D50E42">
        <w:rPr>
          <w:rFonts w:ascii="Arial" w:hAnsi="Arial" w:cs="Arial"/>
          <w:sz w:val="22"/>
          <w:szCs w:val="22"/>
        </w:rPr>
        <w:t xml:space="preserve"> potvrzeném objednatelem</w:t>
      </w:r>
      <w:r w:rsidR="0053782C">
        <w:rPr>
          <w:rFonts w:ascii="Arial" w:hAnsi="Arial" w:cs="Arial"/>
          <w:sz w:val="22"/>
          <w:szCs w:val="22"/>
        </w:rPr>
        <w:t xml:space="preserve"> je dodavatel oprávněn vyúčtovat 90% celkové ceny díla dle této smlouvy bez DPH. Zbylých 10% je dodavatel oprávněn vyúčtovat až po odstranění vad a nedodělků</w:t>
      </w:r>
      <w:r w:rsidR="0053782C" w:rsidRPr="0053782C">
        <w:rPr>
          <w:rFonts w:ascii="Arial" w:hAnsi="Arial" w:cs="Arial"/>
          <w:sz w:val="22"/>
          <w:szCs w:val="22"/>
        </w:rPr>
        <w:t xml:space="preserve">, </w:t>
      </w:r>
      <w:r w:rsidR="0053782C">
        <w:rPr>
          <w:rFonts w:ascii="Arial" w:hAnsi="Arial" w:cs="Arial"/>
          <w:sz w:val="22"/>
          <w:szCs w:val="22"/>
        </w:rPr>
        <w:t xml:space="preserve">na základě </w:t>
      </w:r>
      <w:r w:rsidR="0053782C" w:rsidRPr="0053782C">
        <w:rPr>
          <w:rFonts w:ascii="Arial" w:hAnsi="Arial" w:cs="Arial"/>
          <w:sz w:val="22"/>
          <w:szCs w:val="22"/>
        </w:rPr>
        <w:t>vzájemně odsouhlasen</w:t>
      </w:r>
      <w:r w:rsidR="0053782C">
        <w:rPr>
          <w:rFonts w:ascii="Arial" w:hAnsi="Arial" w:cs="Arial"/>
          <w:sz w:val="22"/>
          <w:szCs w:val="22"/>
        </w:rPr>
        <w:t>ého</w:t>
      </w:r>
      <w:r w:rsidR="0053782C" w:rsidRPr="0053782C">
        <w:rPr>
          <w:rFonts w:ascii="Arial" w:hAnsi="Arial" w:cs="Arial"/>
          <w:sz w:val="22"/>
          <w:szCs w:val="22"/>
        </w:rPr>
        <w:t xml:space="preserve"> protokol</w:t>
      </w:r>
      <w:r w:rsidR="0053782C">
        <w:rPr>
          <w:rFonts w:ascii="Arial" w:hAnsi="Arial" w:cs="Arial"/>
          <w:sz w:val="22"/>
          <w:szCs w:val="22"/>
        </w:rPr>
        <w:t>u</w:t>
      </w:r>
      <w:r w:rsidR="0053782C" w:rsidRPr="0053782C">
        <w:rPr>
          <w:rFonts w:ascii="Arial" w:hAnsi="Arial" w:cs="Arial"/>
          <w:sz w:val="22"/>
          <w:szCs w:val="22"/>
        </w:rPr>
        <w:t xml:space="preserve"> a předání odstraněných vad a nedodělků.</w:t>
      </w:r>
    </w:p>
    <w:p w14:paraId="469F2976" w14:textId="77777777" w:rsidR="0053782C" w:rsidRPr="0053782C" w:rsidRDefault="0053782C" w:rsidP="0053782C">
      <w:pPr>
        <w:widowControl/>
        <w:tabs>
          <w:tab w:val="left" w:pos="-180"/>
        </w:tabs>
        <w:autoSpaceDE w:val="0"/>
        <w:spacing w:line="276" w:lineRule="auto"/>
        <w:ind w:left="540"/>
        <w:textAlignment w:val="auto"/>
        <w:rPr>
          <w:rFonts w:ascii="Arial" w:hAnsi="Arial" w:cs="Arial"/>
          <w:sz w:val="22"/>
          <w:szCs w:val="22"/>
        </w:rPr>
      </w:pPr>
    </w:p>
    <w:p w14:paraId="630680F6" w14:textId="77777777" w:rsidR="000E102E" w:rsidRPr="00C15500"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F</w:t>
      </w:r>
      <w:r w:rsidR="00170C84">
        <w:rPr>
          <w:rFonts w:ascii="Arial" w:hAnsi="Arial" w:cs="Arial"/>
          <w:sz w:val="22"/>
          <w:szCs w:val="22"/>
        </w:rPr>
        <w:t>aktur</w:t>
      </w:r>
      <w:r w:rsidR="00346A3F">
        <w:rPr>
          <w:rFonts w:ascii="Arial" w:hAnsi="Arial" w:cs="Arial"/>
          <w:sz w:val="22"/>
          <w:szCs w:val="22"/>
        </w:rPr>
        <w:t>a</w:t>
      </w:r>
      <w:r w:rsidR="00170C84">
        <w:rPr>
          <w:rFonts w:ascii="Arial" w:hAnsi="Arial" w:cs="Arial"/>
          <w:sz w:val="22"/>
          <w:szCs w:val="22"/>
        </w:rPr>
        <w:t xml:space="preserve"> jsou splatn</w:t>
      </w:r>
      <w:r w:rsidR="00346A3F">
        <w:rPr>
          <w:rFonts w:ascii="Arial" w:hAnsi="Arial" w:cs="Arial"/>
          <w:sz w:val="22"/>
          <w:szCs w:val="22"/>
        </w:rPr>
        <w:t>á</w:t>
      </w:r>
      <w:r w:rsidRPr="00C15500">
        <w:rPr>
          <w:rFonts w:ascii="Arial" w:hAnsi="Arial" w:cs="Arial"/>
          <w:sz w:val="22"/>
          <w:szCs w:val="22"/>
        </w:rPr>
        <w:t xml:space="preserve"> ve lhůtě </w:t>
      </w:r>
      <w:r w:rsidRPr="006F7C4E">
        <w:rPr>
          <w:rFonts w:ascii="Arial" w:hAnsi="Arial" w:cs="Arial"/>
          <w:sz w:val="22"/>
          <w:szCs w:val="22"/>
        </w:rPr>
        <w:t>30</w:t>
      </w:r>
      <w:r w:rsidRPr="00C15500">
        <w:rPr>
          <w:rFonts w:ascii="Arial" w:hAnsi="Arial" w:cs="Arial"/>
          <w:sz w:val="22"/>
          <w:szCs w:val="22"/>
        </w:rPr>
        <w:t xml:space="preserve"> kalendářních dnů od jejího doručení objednateli za předpokladu, že bude vystavena v souladu s platebními podmínkami a bude splňovat všechny uvedené náležitosti, týkající se vystavené faktury. Pokud faktura nebude vystavena v souladu s platebními podmínkami nebo nebude splňovat požadované náležitosti, je objednatel oprávněn fakturu </w:t>
      </w:r>
      <w:r w:rsidR="00F92BC3">
        <w:rPr>
          <w:rFonts w:ascii="Arial" w:hAnsi="Arial" w:cs="Arial"/>
          <w:sz w:val="22"/>
          <w:szCs w:val="22"/>
        </w:rPr>
        <w:t>dodavatel</w:t>
      </w:r>
      <w:r w:rsidRPr="00C15500">
        <w:rPr>
          <w:rFonts w:ascii="Arial" w:hAnsi="Arial" w:cs="Arial"/>
          <w:sz w:val="22"/>
          <w:szCs w:val="22"/>
        </w:rPr>
        <w:t>i díla vrátit; vrácením pozbývá faktura splatnosti.</w:t>
      </w:r>
    </w:p>
    <w:p w14:paraId="0B8E4931" w14:textId="77777777" w:rsidR="000E102E" w:rsidRPr="00C15500" w:rsidRDefault="000E102E" w:rsidP="00040850">
      <w:pPr>
        <w:autoSpaceDE w:val="0"/>
        <w:spacing w:line="276" w:lineRule="auto"/>
        <w:ind w:left="540" w:hanging="540"/>
        <w:rPr>
          <w:rFonts w:ascii="Arial" w:hAnsi="Arial" w:cs="Arial"/>
          <w:sz w:val="22"/>
          <w:szCs w:val="22"/>
        </w:rPr>
      </w:pPr>
    </w:p>
    <w:p w14:paraId="6C9A9EE3" w14:textId="77777777" w:rsidR="000E102E" w:rsidRPr="00C15500"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Pro účel dodržení termínu splatnosti faktury je platba považována za uhrazenou v den, kdy byla odepsána z účtu objednatele a poukázána ve prospěch účtu </w:t>
      </w:r>
      <w:r w:rsidR="00F92BC3">
        <w:rPr>
          <w:rFonts w:ascii="Arial" w:hAnsi="Arial" w:cs="Arial"/>
          <w:sz w:val="22"/>
          <w:szCs w:val="22"/>
        </w:rPr>
        <w:t>dodavatel</w:t>
      </w:r>
      <w:r w:rsidRPr="00C15500">
        <w:rPr>
          <w:rFonts w:ascii="Arial" w:hAnsi="Arial" w:cs="Arial"/>
          <w:sz w:val="22"/>
          <w:szCs w:val="22"/>
        </w:rPr>
        <w:t xml:space="preserve">e. V případě, že by se účet označený v záhlaví smlouvy ukázal v průběhu realizace díla jako neregistrovaný (ve smyslu zákona o dani z přidané hodnoty), bude </w:t>
      </w:r>
      <w:r w:rsidR="00F92BC3">
        <w:rPr>
          <w:rFonts w:ascii="Arial" w:hAnsi="Arial" w:cs="Arial"/>
          <w:sz w:val="22"/>
          <w:szCs w:val="22"/>
        </w:rPr>
        <w:t>dodavatel</w:t>
      </w:r>
      <w:r w:rsidRPr="00C15500">
        <w:rPr>
          <w:rFonts w:ascii="Arial" w:hAnsi="Arial" w:cs="Arial"/>
          <w:sz w:val="22"/>
          <w:szCs w:val="22"/>
        </w:rPr>
        <w:t xml:space="preserve"> do 10 dnů povinen označit jiný registrovaný účet, na která bude objednatel účtovanou cenu díla povinen hradit. Objednatel není povinen hradit cenu díla na účet, který není registrovaný ve smyslu výše popsaném.</w:t>
      </w:r>
    </w:p>
    <w:p w14:paraId="02CE4C40" w14:textId="77777777" w:rsidR="000E102E" w:rsidRPr="00C15500" w:rsidRDefault="000E102E" w:rsidP="00040850">
      <w:pPr>
        <w:autoSpaceDE w:val="0"/>
        <w:spacing w:line="276" w:lineRule="auto"/>
        <w:ind w:left="540" w:hanging="540"/>
        <w:rPr>
          <w:rFonts w:ascii="Arial" w:hAnsi="Arial" w:cs="Arial"/>
          <w:sz w:val="22"/>
          <w:szCs w:val="22"/>
        </w:rPr>
      </w:pPr>
    </w:p>
    <w:p w14:paraId="3F4FE860" w14:textId="77777777" w:rsidR="000E102E" w:rsidRPr="00C15500"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Objednatel je oprávněn pozastavit úhradu </w:t>
      </w:r>
      <w:r w:rsidR="00D50E42">
        <w:rPr>
          <w:rFonts w:ascii="Arial" w:hAnsi="Arial" w:cs="Arial"/>
          <w:sz w:val="22"/>
          <w:szCs w:val="22"/>
        </w:rPr>
        <w:t xml:space="preserve">platby, </w:t>
      </w:r>
      <w:r w:rsidRPr="00C15500">
        <w:rPr>
          <w:rFonts w:ascii="Arial" w:hAnsi="Arial" w:cs="Arial"/>
          <w:sz w:val="22"/>
          <w:szCs w:val="22"/>
        </w:rPr>
        <w:t xml:space="preserve">pokud </w:t>
      </w:r>
      <w:r w:rsidR="00D50E42">
        <w:rPr>
          <w:rFonts w:ascii="Arial" w:hAnsi="Arial" w:cs="Arial"/>
          <w:sz w:val="22"/>
          <w:szCs w:val="22"/>
        </w:rPr>
        <w:t>jsou zjištěné vady a nedodělky díla velkého rozsahu, nebo je-li dodavatel s jejich odstraněním v prodlení.</w:t>
      </w:r>
    </w:p>
    <w:p w14:paraId="77927C65" w14:textId="77777777" w:rsidR="000E102E" w:rsidRPr="00C15500" w:rsidRDefault="000E102E" w:rsidP="00040850">
      <w:pPr>
        <w:autoSpaceDE w:val="0"/>
        <w:spacing w:line="276" w:lineRule="auto"/>
        <w:rPr>
          <w:rFonts w:ascii="Arial" w:hAnsi="Arial" w:cs="Arial"/>
          <w:sz w:val="22"/>
          <w:szCs w:val="22"/>
        </w:rPr>
      </w:pPr>
    </w:p>
    <w:p w14:paraId="49BB3783" w14:textId="77777777" w:rsidR="000E102E" w:rsidRPr="00C15500"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Veškeré platby budou prováděny v českých korunách.</w:t>
      </w:r>
    </w:p>
    <w:p w14:paraId="2E4D6A24" w14:textId="77777777" w:rsidR="000E102E" w:rsidRPr="00C15500" w:rsidRDefault="000E102E" w:rsidP="00040850">
      <w:pPr>
        <w:autoSpaceDE w:val="0"/>
        <w:spacing w:line="276" w:lineRule="auto"/>
        <w:rPr>
          <w:rFonts w:ascii="Arial" w:hAnsi="Arial" w:cs="Arial"/>
          <w:sz w:val="22"/>
          <w:szCs w:val="22"/>
        </w:rPr>
      </w:pPr>
    </w:p>
    <w:p w14:paraId="6AEDC0D7" w14:textId="77777777" w:rsidR="000E102E" w:rsidRPr="00C15500" w:rsidRDefault="00F92BC3" w:rsidP="007E7235">
      <w:pPr>
        <w:widowControl/>
        <w:numPr>
          <w:ilvl w:val="1"/>
          <w:numId w:val="7"/>
        </w:numPr>
        <w:tabs>
          <w:tab w:val="left" w:pos="-180"/>
        </w:tabs>
        <w:spacing w:line="276" w:lineRule="auto"/>
        <w:ind w:left="432"/>
        <w:textAlignment w:val="auto"/>
        <w:rPr>
          <w:rFonts w:ascii="Arial" w:hAnsi="Arial" w:cs="Arial"/>
          <w:sz w:val="22"/>
          <w:szCs w:val="22"/>
        </w:rPr>
      </w:pPr>
      <w:r>
        <w:rPr>
          <w:rFonts w:ascii="Arial" w:hAnsi="Arial" w:cs="Arial"/>
          <w:sz w:val="22"/>
          <w:szCs w:val="22"/>
        </w:rPr>
        <w:t>Dodavatel</w:t>
      </w:r>
      <w:r w:rsidR="000E102E" w:rsidRPr="00C15500">
        <w:rPr>
          <w:rFonts w:ascii="Arial" w:hAnsi="Arial" w:cs="Arial"/>
          <w:sz w:val="22"/>
          <w:szCs w:val="22"/>
        </w:rPr>
        <w:t xml:space="preserve"> souhlasí dle </w:t>
      </w:r>
      <w:proofErr w:type="spellStart"/>
      <w:r w:rsidR="000E102E" w:rsidRPr="00C15500">
        <w:rPr>
          <w:rFonts w:ascii="Arial" w:hAnsi="Arial" w:cs="Arial"/>
          <w:sz w:val="22"/>
          <w:szCs w:val="22"/>
        </w:rPr>
        <w:t>ust</w:t>
      </w:r>
      <w:proofErr w:type="spellEnd"/>
      <w:r w:rsidR="000E102E" w:rsidRPr="00C15500">
        <w:rPr>
          <w:rFonts w:ascii="Arial" w:hAnsi="Arial" w:cs="Arial"/>
          <w:sz w:val="22"/>
          <w:szCs w:val="22"/>
        </w:rPr>
        <w:t xml:space="preserve">. § 2 písm. e) zákona č. 320/2001 Sb., o finanční kontrole, s výkonem kontroly na předmět zakázky. Dále se zavazuje předložit ke kontrole kontrolním orgánům veškerou provozní a účetní evidenci, která se týká předmětu smlouvy. V případě, že část díla bude </w:t>
      </w:r>
      <w:r>
        <w:rPr>
          <w:rFonts w:ascii="Arial" w:hAnsi="Arial" w:cs="Arial"/>
          <w:sz w:val="22"/>
          <w:szCs w:val="22"/>
        </w:rPr>
        <w:t>dodavatel</w:t>
      </w:r>
      <w:r w:rsidR="000E102E" w:rsidRPr="00C15500">
        <w:rPr>
          <w:rFonts w:ascii="Arial" w:hAnsi="Arial" w:cs="Arial"/>
          <w:sz w:val="22"/>
          <w:szCs w:val="22"/>
        </w:rPr>
        <w:t xml:space="preserve"> plnit prostřednictvím jiných subjektů je povinen zajistit, aby tyto subjekty podléhali povinnostem uvedeným v tomto bodě smlouvy. Tuto povinnost má </w:t>
      </w:r>
      <w:r>
        <w:rPr>
          <w:rFonts w:ascii="Arial" w:hAnsi="Arial" w:cs="Arial"/>
          <w:sz w:val="22"/>
          <w:szCs w:val="22"/>
        </w:rPr>
        <w:t>dodavatel</w:t>
      </w:r>
      <w:r w:rsidR="000E102E" w:rsidRPr="00C15500">
        <w:rPr>
          <w:rFonts w:ascii="Arial" w:hAnsi="Arial" w:cs="Arial"/>
          <w:sz w:val="22"/>
          <w:szCs w:val="22"/>
        </w:rPr>
        <w:t xml:space="preserve"> i v případě dodavatelských subjektů. </w:t>
      </w:r>
      <w:r>
        <w:rPr>
          <w:rFonts w:ascii="Arial" w:hAnsi="Arial" w:cs="Arial"/>
          <w:sz w:val="22"/>
          <w:szCs w:val="22"/>
        </w:rPr>
        <w:t xml:space="preserve">Dodavatel </w:t>
      </w:r>
      <w:r w:rsidR="000E102E" w:rsidRPr="00C15500">
        <w:rPr>
          <w:rFonts w:ascii="Arial" w:hAnsi="Arial" w:cs="Arial"/>
          <w:sz w:val="22"/>
          <w:szCs w:val="22"/>
        </w:rPr>
        <w:t xml:space="preserve">se dále zavazuje uchovávat veškerou dokumentaci související se smlouvou a </w:t>
      </w:r>
      <w:r w:rsidR="000D789F" w:rsidRPr="00C15500">
        <w:rPr>
          <w:rFonts w:ascii="Arial" w:hAnsi="Arial" w:cs="Arial"/>
          <w:sz w:val="22"/>
          <w:szCs w:val="22"/>
        </w:rPr>
        <w:t xml:space="preserve">realizací </w:t>
      </w:r>
      <w:r w:rsidR="000E102E" w:rsidRPr="00C15500">
        <w:rPr>
          <w:rFonts w:ascii="Arial" w:hAnsi="Arial" w:cs="Arial"/>
          <w:sz w:val="22"/>
          <w:szCs w:val="22"/>
        </w:rPr>
        <w:t>projekt po dobu 10 let ode dne předání a převzetí díla</w:t>
      </w:r>
      <w:r w:rsidR="008D7760">
        <w:rPr>
          <w:rFonts w:ascii="Arial" w:hAnsi="Arial" w:cs="Arial"/>
          <w:sz w:val="22"/>
          <w:szCs w:val="22"/>
        </w:rPr>
        <w:t xml:space="preserve">. </w:t>
      </w:r>
      <w:r>
        <w:rPr>
          <w:rFonts w:ascii="Arial" w:hAnsi="Arial" w:cs="Arial"/>
          <w:sz w:val="22"/>
          <w:szCs w:val="22"/>
        </w:rPr>
        <w:t xml:space="preserve">Dodavatel </w:t>
      </w:r>
      <w:r w:rsidR="000E102E" w:rsidRPr="00C15500">
        <w:rPr>
          <w:rFonts w:ascii="Arial" w:hAnsi="Arial" w:cs="Arial"/>
          <w:sz w:val="22"/>
          <w:szCs w:val="22"/>
        </w:rPr>
        <w:t xml:space="preserve">je povinen smluvně zajistit, aby součinnost při plnění jeho závazků dle </w:t>
      </w:r>
      <w:r w:rsidR="000D789F" w:rsidRPr="00C15500">
        <w:rPr>
          <w:rFonts w:ascii="Arial" w:hAnsi="Arial" w:cs="Arial"/>
          <w:sz w:val="22"/>
          <w:szCs w:val="22"/>
        </w:rPr>
        <w:t>tohoto bodu smlouvy</w:t>
      </w:r>
      <w:r w:rsidR="000E102E" w:rsidRPr="00C15500">
        <w:rPr>
          <w:rFonts w:ascii="Arial" w:hAnsi="Arial" w:cs="Arial"/>
          <w:sz w:val="22"/>
          <w:szCs w:val="22"/>
        </w:rPr>
        <w:t xml:space="preserve"> v plném rozsahu poskytli i jeho </w:t>
      </w:r>
      <w:r w:rsidR="000E102E" w:rsidRPr="00C15500">
        <w:rPr>
          <w:rFonts w:ascii="Arial" w:hAnsi="Arial" w:cs="Arial"/>
          <w:sz w:val="22"/>
          <w:szCs w:val="22"/>
        </w:rPr>
        <w:lastRenderedPageBreak/>
        <w:t xml:space="preserve">subdodavatelé. Pokud tak neučiní, bude odpovídat objednateli za jejich nesoučinnost sám. </w:t>
      </w:r>
    </w:p>
    <w:p w14:paraId="3E0BE92C" w14:textId="77777777" w:rsidR="000E102E" w:rsidRPr="00C15500" w:rsidRDefault="000E102E" w:rsidP="00040850">
      <w:pPr>
        <w:autoSpaceDE w:val="0"/>
        <w:spacing w:line="276" w:lineRule="auto"/>
        <w:rPr>
          <w:rFonts w:ascii="Arial" w:hAnsi="Arial" w:cs="Arial"/>
          <w:sz w:val="22"/>
          <w:szCs w:val="22"/>
        </w:rPr>
      </w:pPr>
    </w:p>
    <w:p w14:paraId="69FD1A91" w14:textId="77777777" w:rsidR="000E102E" w:rsidRPr="00C15500"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Smluvní strany se dále dohodly, že v případě, že se </w:t>
      </w:r>
      <w:r w:rsidR="00F92BC3">
        <w:rPr>
          <w:rFonts w:ascii="Arial" w:hAnsi="Arial" w:cs="Arial"/>
          <w:sz w:val="22"/>
          <w:szCs w:val="22"/>
        </w:rPr>
        <w:t>dodavatel</w:t>
      </w:r>
      <w:r w:rsidRPr="00C15500">
        <w:rPr>
          <w:rFonts w:ascii="Arial" w:hAnsi="Arial" w:cs="Arial"/>
          <w:sz w:val="22"/>
          <w:szCs w:val="22"/>
        </w:rPr>
        <w:t xml:space="preserve"> stane ve smyslu </w:t>
      </w:r>
      <w:proofErr w:type="spellStart"/>
      <w:r w:rsidRPr="00C15500">
        <w:rPr>
          <w:rFonts w:ascii="Arial" w:hAnsi="Arial" w:cs="Arial"/>
          <w:sz w:val="22"/>
          <w:szCs w:val="22"/>
        </w:rPr>
        <w:t>ust</w:t>
      </w:r>
      <w:proofErr w:type="spellEnd"/>
      <w:r w:rsidRPr="00C15500">
        <w:rPr>
          <w:rFonts w:ascii="Arial" w:hAnsi="Arial" w:cs="Arial"/>
          <w:sz w:val="22"/>
          <w:szCs w:val="22"/>
        </w:rPr>
        <w:t xml:space="preserve">. </w:t>
      </w:r>
      <w:r w:rsidR="00A54447" w:rsidRPr="00C15500">
        <w:rPr>
          <w:rFonts w:ascii="Arial" w:hAnsi="Arial" w:cs="Arial"/>
          <w:sz w:val="22"/>
          <w:szCs w:val="22"/>
        </w:rPr>
        <w:br/>
      </w:r>
      <w:r w:rsidRPr="00C15500">
        <w:rPr>
          <w:rFonts w:ascii="Arial" w:hAnsi="Arial" w:cs="Arial"/>
          <w:sz w:val="22"/>
          <w:szCs w:val="22"/>
        </w:rPr>
        <w:t>§ 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r w:rsidR="00072B19" w:rsidRPr="00C15500">
        <w:rPr>
          <w:rFonts w:ascii="Arial" w:hAnsi="Arial" w:cs="Arial"/>
          <w:sz w:val="22"/>
          <w:szCs w:val="22"/>
        </w:rPr>
        <w:t xml:space="preserve"> </w:t>
      </w:r>
      <w:r w:rsidR="00F92BC3">
        <w:rPr>
          <w:rFonts w:ascii="Arial" w:hAnsi="Arial" w:cs="Arial"/>
          <w:sz w:val="22"/>
          <w:szCs w:val="22"/>
        </w:rPr>
        <w:t xml:space="preserve">Dodavatel </w:t>
      </w:r>
      <w:r w:rsidR="00072B19" w:rsidRPr="00C15500">
        <w:rPr>
          <w:rFonts w:ascii="Arial" w:hAnsi="Arial" w:cs="Arial"/>
          <w:sz w:val="22"/>
          <w:szCs w:val="22"/>
        </w:rPr>
        <w:t xml:space="preserve">je na svoji nespolehlivost </w:t>
      </w:r>
      <w:r w:rsidR="00E261C5" w:rsidRPr="00C15500">
        <w:rPr>
          <w:rFonts w:ascii="Arial" w:hAnsi="Arial" w:cs="Arial"/>
          <w:sz w:val="22"/>
          <w:szCs w:val="22"/>
        </w:rPr>
        <w:t xml:space="preserve">Objednatele upozornit po právní moci rozhodnutí. Nesplnění této povinnosti je hrubým porušením povinností </w:t>
      </w:r>
      <w:r w:rsidR="00F92BC3">
        <w:rPr>
          <w:rFonts w:ascii="Arial" w:hAnsi="Arial" w:cs="Arial"/>
          <w:sz w:val="22"/>
          <w:szCs w:val="22"/>
        </w:rPr>
        <w:t>dodavatel</w:t>
      </w:r>
      <w:r w:rsidR="00E261C5" w:rsidRPr="00C15500">
        <w:rPr>
          <w:rFonts w:ascii="Arial" w:hAnsi="Arial" w:cs="Arial"/>
          <w:sz w:val="22"/>
          <w:szCs w:val="22"/>
        </w:rPr>
        <w:t xml:space="preserve">e. </w:t>
      </w:r>
    </w:p>
    <w:p w14:paraId="2DF127DC" w14:textId="77777777" w:rsidR="000E102E" w:rsidRPr="00C15500" w:rsidRDefault="000E102E" w:rsidP="00040850">
      <w:pPr>
        <w:pStyle w:val="Odstavecseseznamem2"/>
        <w:autoSpaceDE w:val="0"/>
        <w:spacing w:line="276" w:lineRule="auto"/>
        <w:ind w:left="0"/>
        <w:rPr>
          <w:rFonts w:ascii="Arial" w:hAnsi="Arial" w:cs="Arial"/>
          <w:sz w:val="22"/>
          <w:szCs w:val="22"/>
        </w:rPr>
      </w:pPr>
    </w:p>
    <w:p w14:paraId="1792EE14" w14:textId="77777777" w:rsidR="00AD10B3" w:rsidRDefault="00F92BC3" w:rsidP="00EF1CE9">
      <w:pPr>
        <w:widowControl/>
        <w:numPr>
          <w:ilvl w:val="1"/>
          <w:numId w:val="7"/>
        </w:numPr>
        <w:tabs>
          <w:tab w:val="left" w:pos="-180"/>
        </w:tabs>
        <w:spacing w:line="276" w:lineRule="auto"/>
        <w:ind w:left="432"/>
        <w:textAlignment w:val="auto"/>
        <w:rPr>
          <w:rFonts w:ascii="Arial" w:hAnsi="Arial" w:cs="Arial"/>
          <w:sz w:val="22"/>
          <w:szCs w:val="22"/>
        </w:rPr>
      </w:pPr>
      <w:r w:rsidRPr="00D50E42">
        <w:rPr>
          <w:rFonts w:ascii="Arial" w:hAnsi="Arial" w:cs="Arial"/>
          <w:sz w:val="22"/>
          <w:szCs w:val="22"/>
        </w:rPr>
        <w:t xml:space="preserve">Dodavatel </w:t>
      </w:r>
      <w:r w:rsidR="000E102E" w:rsidRPr="00D50E42">
        <w:rPr>
          <w:rFonts w:ascii="Arial" w:hAnsi="Arial" w:cs="Arial"/>
          <w:sz w:val="22"/>
          <w:szCs w:val="22"/>
        </w:rPr>
        <w:t>předloží objednateli plánovaný časový harmonogram stavby (HS</w:t>
      </w:r>
      <w:r w:rsidR="00D50E42" w:rsidRPr="00D50E42">
        <w:rPr>
          <w:rFonts w:ascii="Arial" w:hAnsi="Arial" w:cs="Arial"/>
          <w:sz w:val="22"/>
          <w:szCs w:val="22"/>
        </w:rPr>
        <w:t>)</w:t>
      </w:r>
      <w:r w:rsidR="00024522" w:rsidRPr="00D50E42">
        <w:rPr>
          <w:rFonts w:ascii="Arial" w:hAnsi="Arial" w:cs="Arial"/>
          <w:sz w:val="22"/>
          <w:szCs w:val="22"/>
        </w:rPr>
        <w:t xml:space="preserve">. </w:t>
      </w:r>
      <w:r w:rsidR="000E102E" w:rsidRPr="00D50E42">
        <w:rPr>
          <w:rFonts w:ascii="Arial" w:hAnsi="Arial" w:cs="Arial"/>
          <w:sz w:val="22"/>
          <w:szCs w:val="22"/>
        </w:rPr>
        <w:t xml:space="preserve">Tento finanční a časový harmonogram tvoří nedílnou součást smlouvy o dílo jako Příloha č. 1 této smlouvy. </w:t>
      </w:r>
    </w:p>
    <w:p w14:paraId="7AC42FDB" w14:textId="77777777" w:rsidR="00D50E42" w:rsidRDefault="00D50E42" w:rsidP="00D50E42">
      <w:pPr>
        <w:pStyle w:val="Odstavecseseznamem"/>
        <w:rPr>
          <w:rFonts w:ascii="Arial" w:hAnsi="Arial" w:cs="Arial"/>
          <w:sz w:val="22"/>
          <w:szCs w:val="22"/>
        </w:rPr>
      </w:pPr>
    </w:p>
    <w:p w14:paraId="536CE669" w14:textId="77777777" w:rsidR="000E102E" w:rsidRPr="00C15500" w:rsidRDefault="000E102E" w:rsidP="00040850">
      <w:pPr>
        <w:autoSpaceDE w:val="0"/>
        <w:spacing w:line="276" w:lineRule="auto"/>
        <w:ind w:left="360"/>
        <w:jc w:val="center"/>
        <w:rPr>
          <w:rFonts w:ascii="Arial" w:hAnsi="Arial" w:cs="Arial"/>
          <w:b/>
          <w:bCs/>
          <w:sz w:val="22"/>
          <w:szCs w:val="22"/>
        </w:rPr>
      </w:pPr>
      <w:r w:rsidRPr="00C15500">
        <w:rPr>
          <w:rFonts w:ascii="Arial" w:hAnsi="Arial" w:cs="Arial"/>
          <w:b/>
          <w:bCs/>
          <w:sz w:val="22"/>
          <w:szCs w:val="22"/>
        </w:rPr>
        <w:t>Článek V.</w:t>
      </w:r>
    </w:p>
    <w:p w14:paraId="13D01BBF" w14:textId="77777777" w:rsidR="000E102E" w:rsidRPr="00C15500" w:rsidRDefault="000E102E" w:rsidP="00040850">
      <w:pPr>
        <w:autoSpaceDE w:val="0"/>
        <w:spacing w:line="276" w:lineRule="auto"/>
        <w:ind w:left="360"/>
        <w:jc w:val="center"/>
        <w:rPr>
          <w:rFonts w:ascii="Arial" w:hAnsi="Arial" w:cs="Arial"/>
          <w:sz w:val="22"/>
          <w:szCs w:val="22"/>
        </w:rPr>
      </w:pPr>
      <w:r w:rsidRPr="00C15500">
        <w:rPr>
          <w:rFonts w:ascii="Arial" w:hAnsi="Arial" w:cs="Arial"/>
          <w:b/>
          <w:bCs/>
          <w:sz w:val="22"/>
          <w:szCs w:val="22"/>
        </w:rPr>
        <w:t>Vlastnické právo k dílu</w:t>
      </w:r>
    </w:p>
    <w:p w14:paraId="31C51A72" w14:textId="77777777" w:rsidR="000E102E" w:rsidRPr="00C15500" w:rsidRDefault="000E102E" w:rsidP="00040850">
      <w:pPr>
        <w:autoSpaceDE w:val="0"/>
        <w:spacing w:line="276" w:lineRule="auto"/>
        <w:ind w:left="540" w:hanging="540"/>
        <w:rPr>
          <w:rFonts w:ascii="Arial" w:hAnsi="Arial" w:cs="Arial"/>
          <w:sz w:val="22"/>
          <w:szCs w:val="22"/>
        </w:rPr>
      </w:pPr>
    </w:p>
    <w:p w14:paraId="719459C2" w14:textId="77777777" w:rsidR="006F7C4E" w:rsidRPr="006F7C4E" w:rsidRDefault="006F7C4E"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63445937" w14:textId="77777777" w:rsidR="006735EB" w:rsidRPr="00C15500" w:rsidRDefault="0086590A"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Objednatel je vlastníkem vlastní </w:t>
      </w:r>
      <w:r w:rsidR="00024522">
        <w:rPr>
          <w:rFonts w:ascii="Arial" w:hAnsi="Arial" w:cs="Arial"/>
          <w:sz w:val="22"/>
          <w:szCs w:val="22"/>
        </w:rPr>
        <w:t>opravy</w:t>
      </w:r>
      <w:r w:rsidRPr="00C15500">
        <w:rPr>
          <w:rFonts w:ascii="Arial" w:hAnsi="Arial" w:cs="Arial"/>
          <w:sz w:val="22"/>
          <w:szCs w:val="22"/>
        </w:rPr>
        <w:t xml:space="preserve"> od počátku jejího zhotovování s tím, že </w:t>
      </w:r>
      <w:r w:rsidR="00F92BC3">
        <w:rPr>
          <w:rFonts w:ascii="Arial" w:hAnsi="Arial" w:cs="Arial"/>
          <w:sz w:val="22"/>
          <w:szCs w:val="22"/>
        </w:rPr>
        <w:t>dodavatel</w:t>
      </w:r>
      <w:r w:rsidRPr="00C15500">
        <w:rPr>
          <w:rFonts w:ascii="Arial" w:hAnsi="Arial" w:cs="Arial"/>
          <w:sz w:val="22"/>
          <w:szCs w:val="22"/>
        </w:rPr>
        <w:t xml:space="preserve"> je vlastníkem věcí, které si opatřil k provedení vlastní stavby až do doby, kdy se zpracováním stanou součástí vlastní </w:t>
      </w:r>
      <w:r w:rsidR="00024522">
        <w:rPr>
          <w:rFonts w:ascii="Arial" w:hAnsi="Arial" w:cs="Arial"/>
          <w:sz w:val="22"/>
          <w:szCs w:val="22"/>
        </w:rPr>
        <w:t>opravy</w:t>
      </w:r>
      <w:r w:rsidRPr="00C15500">
        <w:rPr>
          <w:rFonts w:ascii="Arial" w:hAnsi="Arial" w:cs="Arial"/>
          <w:sz w:val="22"/>
          <w:szCs w:val="22"/>
        </w:rPr>
        <w:t>.</w:t>
      </w:r>
    </w:p>
    <w:p w14:paraId="501F88FE" w14:textId="77777777" w:rsidR="006735EB" w:rsidRPr="00C15500" w:rsidRDefault="006735EB" w:rsidP="00040850">
      <w:pPr>
        <w:autoSpaceDE w:val="0"/>
        <w:autoSpaceDN w:val="0"/>
        <w:spacing w:line="276" w:lineRule="auto"/>
        <w:rPr>
          <w:rFonts w:ascii="Arial" w:hAnsi="Arial" w:cs="Arial"/>
          <w:b/>
          <w:bCs/>
          <w:sz w:val="22"/>
          <w:szCs w:val="22"/>
        </w:rPr>
      </w:pPr>
    </w:p>
    <w:p w14:paraId="64D75555" w14:textId="77777777" w:rsidR="006735EB" w:rsidRPr="00C15500" w:rsidRDefault="00F92BC3" w:rsidP="007E7235">
      <w:pPr>
        <w:widowControl/>
        <w:numPr>
          <w:ilvl w:val="1"/>
          <w:numId w:val="7"/>
        </w:numPr>
        <w:tabs>
          <w:tab w:val="left" w:pos="-180"/>
        </w:tabs>
        <w:spacing w:line="276" w:lineRule="auto"/>
        <w:ind w:left="432"/>
        <w:textAlignment w:val="auto"/>
        <w:rPr>
          <w:rFonts w:ascii="Arial" w:hAnsi="Arial" w:cs="Arial"/>
          <w:sz w:val="22"/>
          <w:szCs w:val="22"/>
        </w:rPr>
      </w:pPr>
      <w:r>
        <w:rPr>
          <w:rFonts w:ascii="Arial" w:hAnsi="Arial" w:cs="Arial"/>
          <w:sz w:val="22"/>
          <w:szCs w:val="22"/>
        </w:rPr>
        <w:t>Dodavatel</w:t>
      </w:r>
      <w:r w:rsidR="0086590A" w:rsidRPr="00C15500">
        <w:rPr>
          <w:rFonts w:ascii="Arial" w:hAnsi="Arial" w:cs="Arial"/>
          <w:sz w:val="22"/>
          <w:szCs w:val="22"/>
        </w:rPr>
        <w:t xml:space="preserve"> není bez předchozího písemného souhlasu objednatele oprávněn postoupit práva a povinnosti z této smlouvy na třetí osobu.</w:t>
      </w:r>
    </w:p>
    <w:p w14:paraId="33F18EA6" w14:textId="77777777" w:rsidR="009430DF" w:rsidRPr="00C15500" w:rsidRDefault="009430DF" w:rsidP="00040850">
      <w:pPr>
        <w:suppressAutoHyphens w:val="0"/>
        <w:autoSpaceDE w:val="0"/>
        <w:autoSpaceDN w:val="0"/>
        <w:adjustRightInd w:val="0"/>
        <w:spacing w:line="276" w:lineRule="auto"/>
        <w:ind w:left="540"/>
        <w:rPr>
          <w:rFonts w:ascii="Arial" w:hAnsi="Arial" w:cs="Arial"/>
          <w:sz w:val="22"/>
          <w:szCs w:val="22"/>
        </w:rPr>
      </w:pPr>
    </w:p>
    <w:p w14:paraId="54FA37F1" w14:textId="77777777" w:rsidR="00C15500" w:rsidRPr="00C15500" w:rsidRDefault="00C15500" w:rsidP="00040850">
      <w:pPr>
        <w:autoSpaceDE w:val="0"/>
        <w:spacing w:line="276" w:lineRule="auto"/>
        <w:rPr>
          <w:rFonts w:ascii="Arial" w:hAnsi="Arial" w:cs="Arial"/>
          <w:sz w:val="22"/>
          <w:szCs w:val="22"/>
        </w:rPr>
      </w:pPr>
    </w:p>
    <w:p w14:paraId="1E40F6E3" w14:textId="77777777" w:rsidR="000E102E" w:rsidRPr="00C15500" w:rsidRDefault="000E102E" w:rsidP="00040850">
      <w:pPr>
        <w:autoSpaceDE w:val="0"/>
        <w:spacing w:line="276" w:lineRule="auto"/>
        <w:jc w:val="center"/>
        <w:rPr>
          <w:rFonts w:ascii="Arial" w:hAnsi="Arial" w:cs="Arial"/>
          <w:b/>
          <w:bCs/>
          <w:sz w:val="22"/>
          <w:szCs w:val="22"/>
        </w:rPr>
      </w:pPr>
      <w:r w:rsidRPr="00C15500">
        <w:rPr>
          <w:rFonts w:ascii="Arial" w:hAnsi="Arial" w:cs="Arial"/>
          <w:b/>
          <w:bCs/>
          <w:sz w:val="22"/>
          <w:szCs w:val="22"/>
        </w:rPr>
        <w:t>Článek VI.</w:t>
      </w:r>
    </w:p>
    <w:p w14:paraId="3D4C303E" w14:textId="77777777" w:rsidR="000E102E" w:rsidRPr="00C15500" w:rsidRDefault="000E102E" w:rsidP="00040850">
      <w:pPr>
        <w:autoSpaceDE w:val="0"/>
        <w:spacing w:line="276" w:lineRule="auto"/>
        <w:jc w:val="center"/>
        <w:rPr>
          <w:rFonts w:ascii="Arial" w:hAnsi="Arial" w:cs="Arial"/>
          <w:b/>
          <w:bCs/>
          <w:sz w:val="22"/>
          <w:szCs w:val="22"/>
        </w:rPr>
      </w:pPr>
      <w:r w:rsidRPr="00C15500">
        <w:rPr>
          <w:rFonts w:ascii="Arial" w:hAnsi="Arial" w:cs="Arial"/>
          <w:b/>
          <w:bCs/>
          <w:sz w:val="22"/>
          <w:szCs w:val="22"/>
        </w:rPr>
        <w:t>Staveniště</w:t>
      </w:r>
    </w:p>
    <w:p w14:paraId="2EE382D5" w14:textId="77777777" w:rsidR="000E102E" w:rsidRPr="00C15500" w:rsidRDefault="000E102E" w:rsidP="00040850">
      <w:pPr>
        <w:autoSpaceDE w:val="0"/>
        <w:spacing w:line="276" w:lineRule="auto"/>
        <w:jc w:val="center"/>
        <w:rPr>
          <w:rFonts w:ascii="Arial" w:hAnsi="Arial" w:cs="Arial"/>
          <w:b/>
          <w:bCs/>
          <w:sz w:val="22"/>
          <w:szCs w:val="22"/>
        </w:rPr>
      </w:pPr>
    </w:p>
    <w:p w14:paraId="691EE3B8" w14:textId="77777777" w:rsidR="006F7C4E" w:rsidRPr="006F7C4E" w:rsidRDefault="006F7C4E"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6112E87A" w14:textId="77777777" w:rsidR="000E102E" w:rsidRPr="00C15500"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Prostor </w:t>
      </w:r>
      <w:r w:rsidR="004F1600">
        <w:rPr>
          <w:rFonts w:ascii="Arial" w:hAnsi="Arial" w:cs="Arial"/>
          <w:sz w:val="22"/>
          <w:szCs w:val="22"/>
        </w:rPr>
        <w:t>opravy</w:t>
      </w:r>
      <w:r w:rsidRPr="00C15500">
        <w:rPr>
          <w:rFonts w:ascii="Arial" w:hAnsi="Arial" w:cs="Arial"/>
          <w:sz w:val="22"/>
          <w:szCs w:val="22"/>
        </w:rPr>
        <w:t xml:space="preserve"> je vymezen zadáním </w:t>
      </w:r>
      <w:r w:rsidR="00AD10B3">
        <w:rPr>
          <w:rFonts w:ascii="Arial" w:hAnsi="Arial" w:cs="Arial"/>
          <w:sz w:val="22"/>
          <w:szCs w:val="22"/>
        </w:rPr>
        <w:t>díla</w:t>
      </w:r>
      <w:r w:rsidRPr="00C15500">
        <w:rPr>
          <w:rFonts w:ascii="Arial" w:hAnsi="Arial" w:cs="Arial"/>
          <w:sz w:val="22"/>
          <w:szCs w:val="22"/>
        </w:rPr>
        <w:t xml:space="preserve">. Pokud bude </w:t>
      </w:r>
      <w:r w:rsidR="00F92BC3">
        <w:rPr>
          <w:rFonts w:ascii="Arial" w:hAnsi="Arial" w:cs="Arial"/>
          <w:sz w:val="22"/>
          <w:szCs w:val="22"/>
        </w:rPr>
        <w:t>dodavatel</w:t>
      </w:r>
      <w:r w:rsidRPr="00C15500">
        <w:rPr>
          <w:rFonts w:ascii="Arial" w:hAnsi="Arial" w:cs="Arial"/>
          <w:sz w:val="22"/>
          <w:szCs w:val="22"/>
        </w:rPr>
        <w:t xml:space="preserve"> potřebovat pro realizaci díla prostor větší, zajistí si jej na vlastní náklady</w:t>
      </w:r>
      <w:r w:rsidR="004F1600">
        <w:rPr>
          <w:rFonts w:ascii="Arial" w:hAnsi="Arial" w:cs="Arial"/>
          <w:sz w:val="22"/>
          <w:szCs w:val="22"/>
        </w:rPr>
        <w:t>, před vlastní</w:t>
      </w:r>
      <w:r w:rsidR="005A32D7">
        <w:rPr>
          <w:rFonts w:ascii="Arial" w:hAnsi="Arial" w:cs="Arial"/>
          <w:sz w:val="22"/>
          <w:szCs w:val="22"/>
        </w:rPr>
        <w:t>m</w:t>
      </w:r>
      <w:r w:rsidR="004F1600">
        <w:rPr>
          <w:rFonts w:ascii="Arial" w:hAnsi="Arial" w:cs="Arial"/>
          <w:sz w:val="22"/>
          <w:szCs w:val="22"/>
        </w:rPr>
        <w:t xml:space="preserve"> rozšířením prostoru bude </w:t>
      </w:r>
      <w:r w:rsidR="005A32D7">
        <w:rPr>
          <w:rFonts w:ascii="Arial" w:hAnsi="Arial" w:cs="Arial"/>
          <w:sz w:val="22"/>
          <w:szCs w:val="22"/>
        </w:rPr>
        <w:t>žádat o svolení VPTÚ minimálně jeden kalendářní den dopředu, v případě neudělení svolení bude dodavatel nucen vyčkat náhradního řešení, které nesmí zasáhnout do konečné výše hodnoty opravy</w:t>
      </w:r>
    </w:p>
    <w:p w14:paraId="2D6D79F8" w14:textId="77777777" w:rsidR="000E102E" w:rsidRPr="00C15500" w:rsidRDefault="000E102E" w:rsidP="00040850">
      <w:pPr>
        <w:autoSpaceDE w:val="0"/>
        <w:spacing w:line="276" w:lineRule="auto"/>
        <w:rPr>
          <w:rFonts w:ascii="Arial" w:hAnsi="Arial" w:cs="Arial"/>
          <w:sz w:val="22"/>
          <w:szCs w:val="22"/>
        </w:rPr>
      </w:pPr>
    </w:p>
    <w:p w14:paraId="5BECFD47" w14:textId="77777777" w:rsidR="00D50E42" w:rsidRDefault="000E102E" w:rsidP="00024522">
      <w:pPr>
        <w:widowControl/>
        <w:numPr>
          <w:ilvl w:val="1"/>
          <w:numId w:val="7"/>
        </w:numPr>
        <w:tabs>
          <w:tab w:val="left" w:pos="-180"/>
        </w:tabs>
        <w:spacing w:line="276" w:lineRule="auto"/>
        <w:ind w:left="432"/>
        <w:textAlignment w:val="auto"/>
        <w:rPr>
          <w:rFonts w:ascii="Arial" w:hAnsi="Arial" w:cs="Arial"/>
          <w:sz w:val="22"/>
          <w:szCs w:val="22"/>
        </w:rPr>
      </w:pPr>
      <w:bookmarkStart w:id="1" w:name="_Hlk504041114"/>
      <w:r w:rsidRPr="00C15500">
        <w:rPr>
          <w:rFonts w:ascii="Arial" w:hAnsi="Arial" w:cs="Arial"/>
          <w:sz w:val="22"/>
          <w:szCs w:val="22"/>
        </w:rPr>
        <w:t xml:space="preserve">Objednatel předá </w:t>
      </w:r>
      <w:r w:rsidR="00F92BC3">
        <w:rPr>
          <w:rFonts w:ascii="Arial" w:hAnsi="Arial" w:cs="Arial"/>
          <w:sz w:val="22"/>
          <w:szCs w:val="22"/>
        </w:rPr>
        <w:t>dodavatel</w:t>
      </w:r>
      <w:r w:rsidRPr="00C15500">
        <w:rPr>
          <w:rFonts w:ascii="Arial" w:hAnsi="Arial" w:cs="Arial"/>
          <w:sz w:val="22"/>
          <w:szCs w:val="22"/>
        </w:rPr>
        <w:t>i</w:t>
      </w:r>
      <w:r w:rsidR="005A32D7">
        <w:rPr>
          <w:rFonts w:ascii="Arial" w:hAnsi="Arial" w:cs="Arial"/>
          <w:sz w:val="22"/>
          <w:szCs w:val="22"/>
        </w:rPr>
        <w:t xml:space="preserve"> prostor </w:t>
      </w:r>
      <w:r w:rsidR="00AD10B3">
        <w:rPr>
          <w:rFonts w:ascii="Arial" w:hAnsi="Arial" w:cs="Arial"/>
          <w:sz w:val="22"/>
          <w:szCs w:val="22"/>
        </w:rPr>
        <w:t>díla</w:t>
      </w:r>
      <w:r w:rsidRPr="00C15500">
        <w:rPr>
          <w:rFonts w:ascii="Arial" w:hAnsi="Arial" w:cs="Arial"/>
          <w:sz w:val="22"/>
          <w:szCs w:val="22"/>
        </w:rPr>
        <w:t xml:space="preserve"> po odeslání výzvy</w:t>
      </w:r>
      <w:r w:rsidR="00117A35">
        <w:rPr>
          <w:rFonts w:ascii="Arial" w:hAnsi="Arial" w:cs="Arial"/>
          <w:sz w:val="22"/>
          <w:szCs w:val="22"/>
        </w:rPr>
        <w:t xml:space="preserve"> k převzetí</w:t>
      </w:r>
      <w:r w:rsidRPr="00C15500">
        <w:rPr>
          <w:rFonts w:ascii="Arial" w:hAnsi="Arial" w:cs="Arial"/>
          <w:sz w:val="22"/>
          <w:szCs w:val="22"/>
        </w:rPr>
        <w:t xml:space="preserve"> dle čl</w:t>
      </w:r>
      <w:r w:rsidR="00A80DD4" w:rsidRPr="00C15500">
        <w:rPr>
          <w:rFonts w:ascii="Arial" w:hAnsi="Arial" w:cs="Arial"/>
          <w:sz w:val="22"/>
          <w:szCs w:val="22"/>
        </w:rPr>
        <w:t>ánku II. odst.</w:t>
      </w:r>
      <w:r w:rsidRPr="00C15500">
        <w:rPr>
          <w:rFonts w:ascii="Arial" w:hAnsi="Arial" w:cs="Arial"/>
          <w:sz w:val="22"/>
          <w:szCs w:val="22"/>
        </w:rPr>
        <w:t xml:space="preserve"> 2.2.smlouvy, a to na základě zevrubné prohlídky prostoru staveniště </w:t>
      </w:r>
    </w:p>
    <w:p w14:paraId="2DBD72FF" w14:textId="77777777" w:rsidR="00D50E42" w:rsidRDefault="00D50E42" w:rsidP="00D50E42">
      <w:pPr>
        <w:pStyle w:val="Odstavecseseznamem"/>
        <w:rPr>
          <w:rFonts w:ascii="Arial" w:hAnsi="Arial" w:cs="Arial"/>
          <w:sz w:val="22"/>
          <w:szCs w:val="22"/>
        </w:rPr>
      </w:pPr>
    </w:p>
    <w:p w14:paraId="57F1712F" w14:textId="77777777" w:rsidR="005A32D7" w:rsidRPr="00024522" w:rsidRDefault="00D50E42" w:rsidP="00024522">
      <w:pPr>
        <w:widowControl/>
        <w:numPr>
          <w:ilvl w:val="1"/>
          <w:numId w:val="7"/>
        </w:numPr>
        <w:tabs>
          <w:tab w:val="left" w:pos="-180"/>
        </w:tabs>
        <w:spacing w:line="276" w:lineRule="auto"/>
        <w:ind w:left="432"/>
        <w:textAlignment w:val="auto"/>
        <w:rPr>
          <w:rFonts w:ascii="Arial" w:hAnsi="Arial" w:cs="Arial"/>
          <w:sz w:val="22"/>
          <w:szCs w:val="22"/>
        </w:rPr>
      </w:pPr>
      <w:r>
        <w:rPr>
          <w:rFonts w:ascii="Arial" w:hAnsi="Arial" w:cs="Arial"/>
          <w:sz w:val="22"/>
          <w:szCs w:val="22"/>
        </w:rPr>
        <w:t xml:space="preserve">O předání staveniště </w:t>
      </w:r>
      <w:r w:rsidR="004F07AB">
        <w:rPr>
          <w:rFonts w:ascii="Arial" w:hAnsi="Arial" w:cs="Arial"/>
          <w:sz w:val="22"/>
          <w:szCs w:val="22"/>
        </w:rPr>
        <w:t>bude sepsán písemný protokol, který bude oboustranně podepsán</w:t>
      </w:r>
      <w:r w:rsidR="000E102E" w:rsidRPr="00C15500">
        <w:rPr>
          <w:rFonts w:ascii="Arial" w:hAnsi="Arial" w:cs="Arial"/>
          <w:sz w:val="22"/>
          <w:szCs w:val="22"/>
        </w:rPr>
        <w:t xml:space="preserve"> oprávněnými zástupci obou smluvních stran.</w:t>
      </w:r>
    </w:p>
    <w:bookmarkEnd w:id="1"/>
    <w:p w14:paraId="648FFC07" w14:textId="77777777" w:rsidR="000E102E" w:rsidRPr="00C15500" w:rsidRDefault="000E102E" w:rsidP="00040850">
      <w:pPr>
        <w:autoSpaceDE w:val="0"/>
        <w:spacing w:line="276" w:lineRule="auto"/>
        <w:rPr>
          <w:rFonts w:ascii="Arial" w:hAnsi="Arial" w:cs="Arial"/>
          <w:sz w:val="22"/>
          <w:szCs w:val="22"/>
        </w:rPr>
      </w:pPr>
    </w:p>
    <w:p w14:paraId="02C47E3A" w14:textId="77777777" w:rsidR="0080184D" w:rsidRDefault="00F92BC3" w:rsidP="007E7235">
      <w:pPr>
        <w:widowControl/>
        <w:numPr>
          <w:ilvl w:val="1"/>
          <w:numId w:val="7"/>
        </w:numPr>
        <w:tabs>
          <w:tab w:val="left" w:pos="-180"/>
        </w:tabs>
        <w:spacing w:line="276" w:lineRule="auto"/>
        <w:ind w:left="432"/>
        <w:textAlignment w:val="auto"/>
        <w:rPr>
          <w:rFonts w:ascii="Arial" w:hAnsi="Arial" w:cs="Arial"/>
          <w:sz w:val="22"/>
          <w:szCs w:val="22"/>
        </w:rPr>
      </w:pPr>
      <w:r>
        <w:rPr>
          <w:rFonts w:ascii="Arial" w:hAnsi="Arial" w:cs="Arial"/>
          <w:sz w:val="22"/>
          <w:szCs w:val="22"/>
        </w:rPr>
        <w:t>Dodavatel</w:t>
      </w:r>
      <w:r w:rsidR="000E102E" w:rsidRPr="00C15500">
        <w:rPr>
          <w:rFonts w:ascii="Arial" w:hAnsi="Arial" w:cs="Arial"/>
          <w:sz w:val="22"/>
          <w:szCs w:val="22"/>
        </w:rPr>
        <w:t xml:space="preserve"> zabezpečí na vlastní náklad </w:t>
      </w:r>
      <w:r w:rsidR="00024522">
        <w:rPr>
          <w:rFonts w:ascii="Arial" w:hAnsi="Arial" w:cs="Arial"/>
          <w:sz w:val="22"/>
          <w:szCs w:val="22"/>
        </w:rPr>
        <w:t xml:space="preserve">pracoviště </w:t>
      </w:r>
      <w:r w:rsidR="00AD10B3">
        <w:rPr>
          <w:rFonts w:ascii="Arial" w:hAnsi="Arial" w:cs="Arial"/>
          <w:sz w:val="22"/>
          <w:szCs w:val="22"/>
        </w:rPr>
        <w:t>díla</w:t>
      </w:r>
      <w:r w:rsidR="000E102E" w:rsidRPr="00C15500">
        <w:rPr>
          <w:rFonts w:ascii="Arial" w:hAnsi="Arial" w:cs="Arial"/>
          <w:sz w:val="22"/>
          <w:szCs w:val="22"/>
        </w:rPr>
        <w:t xml:space="preserve"> v souladu s § 14 </w:t>
      </w:r>
      <w:proofErr w:type="spellStart"/>
      <w:r w:rsidR="000E102E" w:rsidRPr="00C15500">
        <w:rPr>
          <w:rFonts w:ascii="Arial" w:hAnsi="Arial" w:cs="Arial"/>
          <w:sz w:val="22"/>
          <w:szCs w:val="22"/>
        </w:rPr>
        <w:t>vyhl</w:t>
      </w:r>
      <w:proofErr w:type="spellEnd"/>
      <w:r w:rsidR="000E102E" w:rsidRPr="00C15500">
        <w:rPr>
          <w:rFonts w:ascii="Arial" w:hAnsi="Arial" w:cs="Arial"/>
          <w:sz w:val="22"/>
          <w:szCs w:val="22"/>
        </w:rPr>
        <w:t>. č. 268/2009 Sb., o obecných technických požadavcích na výstavbu, ve znění pozdějších předpisů</w:t>
      </w:r>
      <w:r w:rsidR="00801BF6">
        <w:rPr>
          <w:rFonts w:ascii="Arial" w:hAnsi="Arial" w:cs="Arial"/>
          <w:sz w:val="22"/>
          <w:szCs w:val="22"/>
        </w:rPr>
        <w:t>.</w:t>
      </w:r>
    </w:p>
    <w:p w14:paraId="472B16D7" w14:textId="77777777" w:rsidR="00801BF6" w:rsidRDefault="00801BF6" w:rsidP="00801BF6">
      <w:pPr>
        <w:widowControl/>
        <w:tabs>
          <w:tab w:val="left" w:pos="-180"/>
        </w:tabs>
        <w:spacing w:line="276" w:lineRule="auto"/>
        <w:ind w:left="432"/>
        <w:textAlignment w:val="auto"/>
        <w:rPr>
          <w:rFonts w:ascii="Arial" w:hAnsi="Arial" w:cs="Arial"/>
          <w:sz w:val="22"/>
          <w:szCs w:val="22"/>
        </w:rPr>
      </w:pPr>
    </w:p>
    <w:p w14:paraId="5B18108C" w14:textId="77777777" w:rsidR="00801BF6" w:rsidRDefault="0080184D" w:rsidP="00EF3DD7">
      <w:pPr>
        <w:widowControl/>
        <w:numPr>
          <w:ilvl w:val="1"/>
          <w:numId w:val="7"/>
        </w:numPr>
        <w:tabs>
          <w:tab w:val="left" w:pos="-180"/>
        </w:tabs>
        <w:spacing w:line="276" w:lineRule="auto"/>
        <w:ind w:left="432"/>
        <w:textAlignment w:val="auto"/>
        <w:rPr>
          <w:rFonts w:ascii="Arial" w:hAnsi="Arial" w:cs="Arial"/>
          <w:sz w:val="22"/>
          <w:szCs w:val="22"/>
        </w:rPr>
      </w:pPr>
      <w:bookmarkStart w:id="2" w:name="_Hlk500917827"/>
      <w:r w:rsidRPr="007D3D4F">
        <w:rPr>
          <w:rFonts w:ascii="Arial" w:hAnsi="Arial" w:cs="Arial"/>
          <w:sz w:val="22"/>
          <w:szCs w:val="22"/>
        </w:rPr>
        <w:lastRenderedPageBreak/>
        <w:t xml:space="preserve">Elektrickou energii nezbytnou pro vlastní realizaci opravy </w:t>
      </w:r>
      <w:r w:rsidR="00024522" w:rsidRPr="007D3D4F">
        <w:rPr>
          <w:rFonts w:ascii="Arial" w:hAnsi="Arial" w:cs="Arial"/>
          <w:sz w:val="22"/>
          <w:szCs w:val="22"/>
        </w:rPr>
        <w:t>poskytne zadavatel v rámci běžné spotřeby, kontrolu</w:t>
      </w:r>
      <w:r w:rsidRPr="007D3D4F">
        <w:rPr>
          <w:rFonts w:ascii="Arial" w:hAnsi="Arial" w:cs="Arial"/>
          <w:sz w:val="22"/>
          <w:szCs w:val="22"/>
        </w:rPr>
        <w:t xml:space="preserve"> spotřeby el. energie</w:t>
      </w:r>
      <w:r w:rsidR="00024522" w:rsidRPr="007D3D4F">
        <w:rPr>
          <w:rFonts w:ascii="Arial" w:hAnsi="Arial" w:cs="Arial"/>
          <w:sz w:val="22"/>
          <w:szCs w:val="22"/>
        </w:rPr>
        <w:t xml:space="preserve"> provede </w:t>
      </w:r>
      <w:r w:rsidRPr="007D3D4F">
        <w:rPr>
          <w:rFonts w:ascii="Arial" w:hAnsi="Arial" w:cs="Arial"/>
          <w:sz w:val="22"/>
          <w:szCs w:val="22"/>
        </w:rPr>
        <w:t xml:space="preserve">namátkově, </w:t>
      </w:r>
      <w:r w:rsidR="00024522" w:rsidRPr="007D3D4F">
        <w:rPr>
          <w:rFonts w:ascii="Arial" w:hAnsi="Arial" w:cs="Arial"/>
          <w:sz w:val="22"/>
          <w:szCs w:val="22"/>
        </w:rPr>
        <w:t>společně s vedoucím směny</w:t>
      </w:r>
      <w:r w:rsidRPr="007D3D4F">
        <w:rPr>
          <w:rFonts w:ascii="Arial" w:hAnsi="Arial" w:cs="Arial"/>
          <w:sz w:val="22"/>
          <w:szCs w:val="22"/>
        </w:rPr>
        <w:t xml:space="preserve"> praco</w:t>
      </w:r>
      <w:r w:rsidR="00117A35" w:rsidRPr="007D3D4F">
        <w:rPr>
          <w:rFonts w:ascii="Arial" w:hAnsi="Arial" w:cs="Arial"/>
          <w:sz w:val="22"/>
          <w:szCs w:val="22"/>
        </w:rPr>
        <w:t xml:space="preserve">vníků na </w:t>
      </w:r>
      <w:r w:rsidR="00AD10B3" w:rsidRPr="007D3D4F">
        <w:rPr>
          <w:rFonts w:ascii="Arial" w:hAnsi="Arial" w:cs="Arial"/>
          <w:sz w:val="22"/>
          <w:szCs w:val="22"/>
        </w:rPr>
        <w:t>pracovišti</w:t>
      </w:r>
      <w:r w:rsidRPr="007D3D4F">
        <w:rPr>
          <w:rFonts w:ascii="Arial" w:hAnsi="Arial" w:cs="Arial"/>
          <w:sz w:val="22"/>
          <w:szCs w:val="22"/>
        </w:rPr>
        <w:t xml:space="preserve">. </w:t>
      </w:r>
      <w:bookmarkEnd w:id="2"/>
    </w:p>
    <w:p w14:paraId="453F9E8E" w14:textId="77777777" w:rsidR="007D3D4F" w:rsidRDefault="007D3D4F" w:rsidP="007D3D4F">
      <w:pPr>
        <w:pStyle w:val="Odstavecseseznamem"/>
        <w:rPr>
          <w:rFonts w:ascii="Arial" w:hAnsi="Arial" w:cs="Arial"/>
          <w:sz w:val="22"/>
          <w:szCs w:val="22"/>
        </w:rPr>
      </w:pPr>
    </w:p>
    <w:p w14:paraId="34B2834E" w14:textId="77777777" w:rsidR="007571C8" w:rsidRPr="00494FD9" w:rsidRDefault="00801BF6" w:rsidP="00E95F30">
      <w:pPr>
        <w:widowControl/>
        <w:numPr>
          <w:ilvl w:val="1"/>
          <w:numId w:val="7"/>
        </w:numPr>
        <w:tabs>
          <w:tab w:val="left" w:pos="-180"/>
        </w:tabs>
        <w:spacing w:line="276" w:lineRule="auto"/>
        <w:ind w:left="432"/>
        <w:textAlignment w:val="auto"/>
        <w:rPr>
          <w:rFonts w:ascii="Arial" w:hAnsi="Arial" w:cs="Arial"/>
          <w:sz w:val="22"/>
          <w:szCs w:val="22"/>
        </w:rPr>
      </w:pPr>
      <w:r w:rsidRPr="00494FD9">
        <w:rPr>
          <w:rFonts w:ascii="Arial" w:hAnsi="Arial" w:cs="Arial"/>
          <w:sz w:val="22"/>
          <w:szCs w:val="22"/>
        </w:rPr>
        <w:t>Zadavatel vytvoří pro dodavatel</w:t>
      </w:r>
      <w:r w:rsidR="00F9594C" w:rsidRPr="00494FD9">
        <w:rPr>
          <w:rFonts w:ascii="Arial" w:hAnsi="Arial" w:cs="Arial"/>
          <w:sz w:val="22"/>
          <w:szCs w:val="22"/>
        </w:rPr>
        <w:t>e</w:t>
      </w:r>
      <w:r w:rsidRPr="00494FD9">
        <w:rPr>
          <w:rFonts w:ascii="Arial" w:hAnsi="Arial" w:cs="Arial"/>
          <w:sz w:val="22"/>
          <w:szCs w:val="22"/>
        </w:rPr>
        <w:t xml:space="preserve"> prostor pro </w:t>
      </w:r>
      <w:r w:rsidR="00F9594C" w:rsidRPr="00494FD9">
        <w:rPr>
          <w:rFonts w:ascii="Arial" w:hAnsi="Arial" w:cs="Arial"/>
          <w:sz w:val="22"/>
          <w:szCs w:val="22"/>
        </w:rPr>
        <w:t xml:space="preserve">zázemí </w:t>
      </w:r>
      <w:r w:rsidRPr="00494FD9">
        <w:rPr>
          <w:rFonts w:ascii="Arial" w:hAnsi="Arial" w:cs="Arial"/>
          <w:sz w:val="22"/>
          <w:szCs w:val="22"/>
        </w:rPr>
        <w:t>zaměstnanců</w:t>
      </w:r>
      <w:r w:rsidR="00494FD9" w:rsidRPr="00494FD9">
        <w:rPr>
          <w:rFonts w:ascii="Arial" w:hAnsi="Arial" w:cs="Arial"/>
          <w:sz w:val="22"/>
          <w:szCs w:val="22"/>
        </w:rPr>
        <w:t>,</w:t>
      </w:r>
      <w:r w:rsidR="00494FD9">
        <w:rPr>
          <w:rFonts w:ascii="Arial" w:hAnsi="Arial" w:cs="Arial"/>
          <w:sz w:val="22"/>
          <w:szCs w:val="22"/>
        </w:rPr>
        <w:t xml:space="preserve"> který </w:t>
      </w:r>
      <w:r w:rsidR="00922B67" w:rsidRPr="00494FD9">
        <w:rPr>
          <w:rFonts w:ascii="Arial" w:hAnsi="Arial" w:cs="Arial"/>
          <w:sz w:val="22"/>
          <w:szCs w:val="22"/>
        </w:rPr>
        <w:t xml:space="preserve">bude předán při začátku </w:t>
      </w:r>
      <w:r w:rsidR="001E4986" w:rsidRPr="00494FD9">
        <w:rPr>
          <w:rFonts w:ascii="Arial" w:hAnsi="Arial" w:cs="Arial"/>
          <w:sz w:val="22"/>
          <w:szCs w:val="22"/>
        </w:rPr>
        <w:t>stavby</w:t>
      </w:r>
      <w:r w:rsidR="000B1968" w:rsidRPr="00494FD9">
        <w:rPr>
          <w:rFonts w:ascii="Arial" w:hAnsi="Arial" w:cs="Arial"/>
          <w:sz w:val="22"/>
          <w:szCs w:val="22"/>
        </w:rPr>
        <w:t xml:space="preserve">. Zaměstnanci </w:t>
      </w:r>
      <w:r w:rsidR="00922B67" w:rsidRPr="00494FD9">
        <w:rPr>
          <w:rFonts w:ascii="Arial" w:hAnsi="Arial" w:cs="Arial"/>
          <w:sz w:val="22"/>
          <w:szCs w:val="22"/>
        </w:rPr>
        <w:t>dodavatele jsou povinni dodržovat běžné hygienické návyky, šetřit s poskytnutými z</w:t>
      </w:r>
      <w:r w:rsidR="000B1968" w:rsidRPr="00494FD9">
        <w:rPr>
          <w:rFonts w:ascii="Arial" w:hAnsi="Arial" w:cs="Arial"/>
          <w:sz w:val="22"/>
          <w:szCs w:val="22"/>
        </w:rPr>
        <w:t>droji i zajistit běžné užívání v</w:t>
      </w:r>
      <w:r w:rsidR="00922B67" w:rsidRPr="00494FD9">
        <w:rPr>
          <w:rFonts w:ascii="Arial" w:hAnsi="Arial" w:cs="Arial"/>
          <w:sz w:val="22"/>
          <w:szCs w:val="22"/>
        </w:rPr>
        <w:t>ybavení (židle, stoly, záchod…) V případě poškození, nehody, poruchy jsou povinni toto bezodkladně nahl</w:t>
      </w:r>
      <w:r w:rsidR="004F07AB" w:rsidRPr="00494FD9">
        <w:rPr>
          <w:rFonts w:ascii="Arial" w:hAnsi="Arial" w:cs="Arial"/>
          <w:sz w:val="22"/>
          <w:szCs w:val="22"/>
        </w:rPr>
        <w:t xml:space="preserve">ásit svému přímému nadřízenému, </w:t>
      </w:r>
      <w:r w:rsidR="007571C8" w:rsidRPr="00494FD9">
        <w:rPr>
          <w:rFonts w:ascii="Arial" w:hAnsi="Arial" w:cs="Arial"/>
          <w:sz w:val="22"/>
          <w:szCs w:val="22"/>
        </w:rPr>
        <w:t xml:space="preserve">který zajistí nápravu a následně zajistí </w:t>
      </w:r>
      <w:r w:rsidR="007D3D4F" w:rsidRPr="00494FD9">
        <w:rPr>
          <w:rFonts w:ascii="Arial" w:hAnsi="Arial" w:cs="Arial"/>
          <w:sz w:val="22"/>
          <w:szCs w:val="22"/>
        </w:rPr>
        <w:t xml:space="preserve">předání </w:t>
      </w:r>
      <w:r w:rsidR="00F9594C" w:rsidRPr="00494FD9">
        <w:rPr>
          <w:rFonts w:ascii="Arial" w:hAnsi="Arial" w:cs="Arial"/>
          <w:sz w:val="22"/>
          <w:szCs w:val="22"/>
        </w:rPr>
        <w:t xml:space="preserve">této </w:t>
      </w:r>
      <w:r w:rsidR="007D3D4F" w:rsidRPr="00494FD9">
        <w:rPr>
          <w:rFonts w:ascii="Arial" w:hAnsi="Arial" w:cs="Arial"/>
          <w:sz w:val="22"/>
          <w:szCs w:val="22"/>
        </w:rPr>
        <w:t xml:space="preserve">informace </w:t>
      </w:r>
      <w:r w:rsidR="00F9594C" w:rsidRPr="00494FD9">
        <w:rPr>
          <w:rFonts w:ascii="Arial" w:hAnsi="Arial" w:cs="Arial"/>
          <w:sz w:val="22"/>
          <w:szCs w:val="22"/>
        </w:rPr>
        <w:t>zadavateli.</w:t>
      </w:r>
    </w:p>
    <w:p w14:paraId="3F641962" w14:textId="77777777" w:rsidR="004F07AB" w:rsidRDefault="004F07AB" w:rsidP="004F07AB">
      <w:pPr>
        <w:pStyle w:val="Odstavecseseznamem"/>
        <w:rPr>
          <w:rFonts w:ascii="Arial" w:hAnsi="Arial" w:cs="Arial"/>
          <w:sz w:val="22"/>
          <w:szCs w:val="22"/>
        </w:rPr>
      </w:pPr>
    </w:p>
    <w:p w14:paraId="7E2E9A77" w14:textId="77777777" w:rsidR="000E102E" w:rsidRPr="00C15500" w:rsidRDefault="00F92BC3" w:rsidP="007E7235">
      <w:pPr>
        <w:widowControl/>
        <w:numPr>
          <w:ilvl w:val="1"/>
          <w:numId w:val="7"/>
        </w:numPr>
        <w:tabs>
          <w:tab w:val="left" w:pos="-180"/>
        </w:tabs>
        <w:spacing w:line="276" w:lineRule="auto"/>
        <w:ind w:left="432"/>
        <w:textAlignment w:val="auto"/>
        <w:rPr>
          <w:rFonts w:ascii="Arial" w:hAnsi="Arial" w:cs="Arial"/>
          <w:sz w:val="22"/>
          <w:szCs w:val="22"/>
        </w:rPr>
      </w:pPr>
      <w:r>
        <w:rPr>
          <w:rFonts w:ascii="Arial" w:hAnsi="Arial" w:cs="Arial"/>
          <w:sz w:val="22"/>
          <w:szCs w:val="22"/>
        </w:rPr>
        <w:t>Dodavatel</w:t>
      </w:r>
      <w:r w:rsidR="000E102E" w:rsidRPr="00C15500">
        <w:rPr>
          <w:rFonts w:ascii="Arial" w:hAnsi="Arial" w:cs="Arial"/>
          <w:sz w:val="22"/>
          <w:szCs w:val="22"/>
        </w:rPr>
        <w:t xml:space="preserve"> je odpovědný za všechny škody způsobené na staveništi do doby předání a převzetí díla a vyklizení staveniště, a to podle obecných ustanovení o náhradě škody.</w:t>
      </w:r>
    </w:p>
    <w:p w14:paraId="5CE8CD93" w14:textId="77777777" w:rsidR="000E102E" w:rsidRPr="00C15500" w:rsidRDefault="000E102E" w:rsidP="00040850">
      <w:pPr>
        <w:autoSpaceDE w:val="0"/>
        <w:spacing w:line="276" w:lineRule="auto"/>
        <w:rPr>
          <w:rFonts w:ascii="Arial" w:hAnsi="Arial" w:cs="Arial"/>
          <w:sz w:val="22"/>
          <w:szCs w:val="22"/>
        </w:rPr>
      </w:pPr>
    </w:p>
    <w:p w14:paraId="6A237477" w14:textId="77777777" w:rsidR="000B1968" w:rsidRPr="00F9594C" w:rsidRDefault="00F61FFF" w:rsidP="00EF3DD7">
      <w:pPr>
        <w:widowControl/>
        <w:numPr>
          <w:ilvl w:val="1"/>
          <w:numId w:val="7"/>
        </w:numPr>
        <w:tabs>
          <w:tab w:val="left" w:pos="-180"/>
        </w:tabs>
        <w:spacing w:line="276" w:lineRule="auto"/>
        <w:ind w:left="432"/>
        <w:textAlignment w:val="auto"/>
        <w:rPr>
          <w:rFonts w:ascii="Arial" w:hAnsi="Arial" w:cs="Arial"/>
          <w:sz w:val="22"/>
          <w:szCs w:val="22"/>
        </w:rPr>
      </w:pPr>
      <w:r w:rsidRPr="00F9594C">
        <w:rPr>
          <w:rFonts w:ascii="Arial" w:hAnsi="Arial" w:cs="Arial"/>
          <w:sz w:val="22"/>
          <w:szCs w:val="22"/>
        </w:rPr>
        <w:t>V</w:t>
      </w:r>
      <w:r w:rsidR="000E102E" w:rsidRPr="00F9594C">
        <w:rPr>
          <w:rFonts w:ascii="Arial" w:hAnsi="Arial" w:cs="Arial"/>
          <w:sz w:val="22"/>
          <w:szCs w:val="22"/>
        </w:rPr>
        <w:t xml:space="preserve">eškeré </w:t>
      </w:r>
      <w:r w:rsidR="00F92BC3" w:rsidRPr="00F9594C">
        <w:rPr>
          <w:rFonts w:ascii="Arial" w:hAnsi="Arial" w:cs="Arial"/>
          <w:sz w:val="22"/>
          <w:szCs w:val="22"/>
        </w:rPr>
        <w:t>dodavatel</w:t>
      </w:r>
      <w:r w:rsidR="000E102E" w:rsidRPr="00F9594C">
        <w:rPr>
          <w:rFonts w:ascii="Arial" w:hAnsi="Arial" w:cs="Arial"/>
          <w:sz w:val="22"/>
          <w:szCs w:val="22"/>
        </w:rPr>
        <w:t xml:space="preserve">em způsobené škody na stávajícím potrubí, vedení a kabelech nese výhradně a v plném rozsahu odpovědnost </w:t>
      </w:r>
      <w:r w:rsidR="00F92BC3" w:rsidRPr="00F9594C">
        <w:rPr>
          <w:rFonts w:ascii="Arial" w:hAnsi="Arial" w:cs="Arial"/>
          <w:sz w:val="22"/>
          <w:szCs w:val="22"/>
        </w:rPr>
        <w:t>dodavatel</w:t>
      </w:r>
      <w:r w:rsidR="000E102E" w:rsidRPr="00F9594C">
        <w:rPr>
          <w:rFonts w:ascii="Arial" w:hAnsi="Arial" w:cs="Arial"/>
          <w:sz w:val="22"/>
          <w:szCs w:val="22"/>
        </w:rPr>
        <w:t xml:space="preserve">. </w:t>
      </w:r>
      <w:r w:rsidR="00F92BC3" w:rsidRPr="00F9594C">
        <w:rPr>
          <w:rFonts w:ascii="Arial" w:hAnsi="Arial" w:cs="Arial"/>
          <w:sz w:val="22"/>
          <w:szCs w:val="22"/>
        </w:rPr>
        <w:t xml:space="preserve">Dodavatel </w:t>
      </w:r>
      <w:r w:rsidR="000E102E" w:rsidRPr="00F9594C">
        <w:rPr>
          <w:rFonts w:ascii="Arial" w:hAnsi="Arial" w:cs="Arial"/>
          <w:sz w:val="22"/>
          <w:szCs w:val="22"/>
        </w:rPr>
        <w:t>je před zahájením provádění díla rovněž povinen ohledat s odbornou péčí odpovídající jeho předmětu podnikání a závazkům dle této smlouvy místo provádění díla z hlediska zjištění možných překážek v následném provádění díla, neuvedených v </w:t>
      </w:r>
      <w:r w:rsidR="000B1968" w:rsidRPr="00F9594C">
        <w:rPr>
          <w:rFonts w:ascii="Arial" w:hAnsi="Arial" w:cs="Arial"/>
          <w:sz w:val="22"/>
          <w:szCs w:val="22"/>
        </w:rPr>
        <w:t xml:space="preserve">podkladech pro realizaci díla. </w:t>
      </w:r>
    </w:p>
    <w:p w14:paraId="6D37E0EE" w14:textId="77777777" w:rsidR="000B1968" w:rsidRPr="00C15500" w:rsidRDefault="000B1968" w:rsidP="000B1968">
      <w:pPr>
        <w:autoSpaceDE w:val="0"/>
        <w:spacing w:line="276" w:lineRule="auto"/>
        <w:rPr>
          <w:rFonts w:ascii="Arial" w:hAnsi="Arial" w:cs="Arial"/>
          <w:sz w:val="22"/>
          <w:szCs w:val="22"/>
        </w:rPr>
      </w:pPr>
    </w:p>
    <w:p w14:paraId="13BCF34A" w14:textId="77777777" w:rsidR="000E102E" w:rsidRPr="00C15500" w:rsidRDefault="000B1968" w:rsidP="000B1968">
      <w:pPr>
        <w:widowControl/>
        <w:numPr>
          <w:ilvl w:val="1"/>
          <w:numId w:val="7"/>
        </w:numPr>
        <w:tabs>
          <w:tab w:val="left" w:pos="-180"/>
        </w:tabs>
        <w:spacing w:line="276" w:lineRule="auto"/>
        <w:ind w:left="432"/>
        <w:textAlignment w:val="auto"/>
        <w:rPr>
          <w:rFonts w:ascii="Arial" w:hAnsi="Arial" w:cs="Arial"/>
          <w:sz w:val="22"/>
          <w:szCs w:val="22"/>
        </w:rPr>
      </w:pPr>
      <w:r>
        <w:rPr>
          <w:rFonts w:ascii="Arial" w:hAnsi="Arial" w:cs="Arial"/>
          <w:sz w:val="22"/>
          <w:szCs w:val="22"/>
        </w:rPr>
        <w:t>Dodavatel</w:t>
      </w:r>
      <w:r w:rsidRPr="00C15500">
        <w:rPr>
          <w:rFonts w:ascii="Arial" w:hAnsi="Arial" w:cs="Arial"/>
          <w:sz w:val="22"/>
          <w:szCs w:val="22"/>
        </w:rPr>
        <w:t xml:space="preserve"> v plné míře zodpovídá za bezpečnost a ochranu zdraví všech pracovní</w:t>
      </w:r>
      <w:r w:rsidR="00934841">
        <w:rPr>
          <w:rFonts w:ascii="Arial" w:hAnsi="Arial" w:cs="Arial"/>
          <w:sz w:val="22"/>
          <w:szCs w:val="22"/>
        </w:rPr>
        <w:t>ků</w:t>
      </w:r>
      <w:r w:rsidR="000E102E" w:rsidRPr="00C15500">
        <w:rPr>
          <w:rFonts w:ascii="Arial" w:hAnsi="Arial" w:cs="Arial"/>
          <w:sz w:val="22"/>
          <w:szCs w:val="22"/>
        </w:rPr>
        <w:t xml:space="preserve">. Dále se zavazuje dodržovat hygienické předpisy a podmínky životního prostředí. </w:t>
      </w:r>
      <w:r w:rsidR="00F92BC3">
        <w:rPr>
          <w:rFonts w:ascii="Arial" w:hAnsi="Arial" w:cs="Arial"/>
          <w:sz w:val="22"/>
          <w:szCs w:val="22"/>
        </w:rPr>
        <w:t xml:space="preserve">Dodavatel </w:t>
      </w:r>
      <w:r w:rsidR="000E102E" w:rsidRPr="00C15500">
        <w:rPr>
          <w:rFonts w:ascii="Arial" w:hAnsi="Arial" w:cs="Arial"/>
          <w:sz w:val="22"/>
          <w:szCs w:val="22"/>
        </w:rPr>
        <w:t>je dále povinen dodržovat veškeré platné technické a právní předpisy, týkající se zajištění bezpečnosti a ochrany zdraví při práci a bezpečnosti technických zařízení, požární ochrany apod.</w:t>
      </w:r>
    </w:p>
    <w:p w14:paraId="52CE15DA" w14:textId="77777777" w:rsidR="000E102E" w:rsidRPr="00C15500" w:rsidRDefault="000E102E" w:rsidP="00040850">
      <w:pPr>
        <w:autoSpaceDE w:val="0"/>
        <w:spacing w:line="276" w:lineRule="auto"/>
        <w:rPr>
          <w:rFonts w:ascii="Arial" w:hAnsi="Arial" w:cs="Arial"/>
          <w:sz w:val="22"/>
          <w:szCs w:val="22"/>
        </w:rPr>
      </w:pPr>
    </w:p>
    <w:p w14:paraId="47294056" w14:textId="77777777" w:rsidR="000E102E" w:rsidRPr="00C15500" w:rsidRDefault="00F92BC3" w:rsidP="007E7235">
      <w:pPr>
        <w:widowControl/>
        <w:numPr>
          <w:ilvl w:val="1"/>
          <w:numId w:val="7"/>
        </w:numPr>
        <w:tabs>
          <w:tab w:val="left" w:pos="-180"/>
        </w:tabs>
        <w:spacing w:line="276" w:lineRule="auto"/>
        <w:ind w:left="432"/>
        <w:textAlignment w:val="auto"/>
        <w:rPr>
          <w:rFonts w:ascii="Arial" w:hAnsi="Arial" w:cs="Arial"/>
          <w:sz w:val="22"/>
          <w:szCs w:val="22"/>
        </w:rPr>
      </w:pPr>
      <w:r>
        <w:rPr>
          <w:rFonts w:ascii="Arial" w:hAnsi="Arial" w:cs="Arial"/>
          <w:sz w:val="22"/>
          <w:szCs w:val="22"/>
        </w:rPr>
        <w:t>Dodavatel</w:t>
      </w:r>
      <w:r w:rsidR="000E102E" w:rsidRPr="00C15500">
        <w:rPr>
          <w:rFonts w:ascii="Arial" w:hAnsi="Arial" w:cs="Arial"/>
          <w:sz w:val="22"/>
          <w:szCs w:val="22"/>
        </w:rPr>
        <w:t xml:space="preserve"> se zavazuje vyklidit a vyčistit </w:t>
      </w:r>
      <w:r w:rsidR="00F61FFF">
        <w:rPr>
          <w:rFonts w:ascii="Arial" w:hAnsi="Arial" w:cs="Arial"/>
          <w:sz w:val="22"/>
          <w:szCs w:val="22"/>
        </w:rPr>
        <w:t>pracoviště</w:t>
      </w:r>
      <w:r w:rsidR="000E102E" w:rsidRPr="00C15500">
        <w:rPr>
          <w:rFonts w:ascii="Arial" w:hAnsi="Arial" w:cs="Arial"/>
          <w:sz w:val="22"/>
          <w:szCs w:val="22"/>
        </w:rPr>
        <w:t xml:space="preserve"> do 14 kalendářních dnů od protokolárního předání a převzetí díla</w:t>
      </w:r>
      <w:r w:rsidR="00F61FFF">
        <w:rPr>
          <w:rFonts w:ascii="Arial" w:hAnsi="Arial" w:cs="Arial"/>
          <w:sz w:val="22"/>
          <w:szCs w:val="22"/>
        </w:rPr>
        <w:t xml:space="preserve">. </w:t>
      </w:r>
      <w:r w:rsidR="000E102E" w:rsidRPr="00C15500">
        <w:rPr>
          <w:rFonts w:ascii="Arial" w:hAnsi="Arial" w:cs="Arial"/>
          <w:sz w:val="22"/>
          <w:szCs w:val="22"/>
        </w:rPr>
        <w:t xml:space="preserve">Při nedodržení tohoto termínu je povinen uhradit objednateli smluvní pokutu, </w:t>
      </w:r>
      <w:r w:rsidR="00E247D1" w:rsidRPr="00C15500">
        <w:rPr>
          <w:rFonts w:ascii="Arial" w:hAnsi="Arial" w:cs="Arial"/>
          <w:sz w:val="22"/>
          <w:szCs w:val="22"/>
        </w:rPr>
        <w:t xml:space="preserve">viz </w:t>
      </w:r>
      <w:r w:rsidR="00A80DD4" w:rsidRPr="00C15500">
        <w:rPr>
          <w:rFonts w:ascii="Arial" w:hAnsi="Arial" w:cs="Arial"/>
          <w:sz w:val="22"/>
          <w:szCs w:val="22"/>
        </w:rPr>
        <w:t xml:space="preserve">článek XIII. odst. </w:t>
      </w:r>
      <w:r w:rsidR="00E247D1" w:rsidRPr="00C15500">
        <w:rPr>
          <w:rFonts w:ascii="Arial" w:hAnsi="Arial" w:cs="Arial"/>
          <w:sz w:val="22"/>
          <w:szCs w:val="22"/>
        </w:rPr>
        <w:t>13.2.</w:t>
      </w:r>
      <w:r w:rsidR="00CB4BB4" w:rsidRPr="00C15500">
        <w:rPr>
          <w:rFonts w:ascii="Arial" w:hAnsi="Arial" w:cs="Arial"/>
          <w:sz w:val="22"/>
          <w:szCs w:val="22"/>
        </w:rPr>
        <w:t xml:space="preserve"> </w:t>
      </w:r>
      <w:r w:rsidR="00944FBF" w:rsidRPr="00C15500">
        <w:rPr>
          <w:rFonts w:ascii="Arial" w:hAnsi="Arial" w:cs="Arial"/>
          <w:sz w:val="22"/>
          <w:szCs w:val="22"/>
        </w:rPr>
        <w:t>této smlouvy</w:t>
      </w:r>
      <w:r w:rsidR="00E247D1" w:rsidRPr="00C15500">
        <w:rPr>
          <w:rFonts w:ascii="Arial" w:hAnsi="Arial" w:cs="Arial"/>
          <w:sz w:val="22"/>
          <w:szCs w:val="22"/>
        </w:rPr>
        <w:t xml:space="preserve"> </w:t>
      </w:r>
      <w:r w:rsidR="000E102E" w:rsidRPr="00C15500">
        <w:rPr>
          <w:rFonts w:ascii="Arial" w:hAnsi="Arial" w:cs="Arial"/>
          <w:sz w:val="22"/>
          <w:szCs w:val="22"/>
        </w:rPr>
        <w:t xml:space="preserve">a dále je povinen uhradit objednateli veškeré náklady a škody, které mu tím vznikly.   </w:t>
      </w:r>
    </w:p>
    <w:p w14:paraId="1495EB8D" w14:textId="77777777" w:rsidR="000E102E" w:rsidRPr="00C15500" w:rsidRDefault="000E102E" w:rsidP="00040850">
      <w:pPr>
        <w:autoSpaceDE w:val="0"/>
        <w:spacing w:line="276" w:lineRule="auto"/>
        <w:ind w:left="540"/>
        <w:rPr>
          <w:rFonts w:ascii="Arial" w:hAnsi="Arial" w:cs="Arial"/>
          <w:sz w:val="22"/>
          <w:szCs w:val="22"/>
        </w:rPr>
      </w:pPr>
    </w:p>
    <w:p w14:paraId="567A3E90" w14:textId="77777777" w:rsidR="006F41E7" w:rsidRDefault="006F41E7" w:rsidP="006F41E7">
      <w:pPr>
        <w:autoSpaceDE w:val="0"/>
        <w:spacing w:line="276" w:lineRule="auto"/>
        <w:ind w:left="540"/>
        <w:rPr>
          <w:rFonts w:ascii="Arial" w:hAnsi="Arial" w:cs="Arial"/>
          <w:sz w:val="22"/>
          <w:szCs w:val="22"/>
        </w:rPr>
      </w:pPr>
    </w:p>
    <w:p w14:paraId="2ABEF8F3" w14:textId="77777777" w:rsidR="006F41E7" w:rsidRPr="00C15500" w:rsidRDefault="006F41E7" w:rsidP="006F41E7">
      <w:pPr>
        <w:autoSpaceDE w:val="0"/>
        <w:spacing w:line="276" w:lineRule="auto"/>
        <w:ind w:left="540"/>
        <w:rPr>
          <w:rFonts w:ascii="Arial" w:hAnsi="Arial" w:cs="Arial"/>
          <w:b/>
          <w:bCs/>
          <w:sz w:val="22"/>
          <w:szCs w:val="22"/>
        </w:rPr>
      </w:pPr>
    </w:p>
    <w:p w14:paraId="7B61458F" w14:textId="77777777" w:rsidR="000E102E" w:rsidRPr="00C15500" w:rsidRDefault="000E102E" w:rsidP="00040850">
      <w:pPr>
        <w:autoSpaceDE w:val="0"/>
        <w:spacing w:line="276" w:lineRule="auto"/>
        <w:ind w:left="360"/>
        <w:jc w:val="center"/>
        <w:rPr>
          <w:rFonts w:ascii="Arial" w:hAnsi="Arial" w:cs="Arial"/>
          <w:b/>
          <w:bCs/>
          <w:sz w:val="22"/>
          <w:szCs w:val="22"/>
        </w:rPr>
      </w:pPr>
      <w:r w:rsidRPr="00C15500">
        <w:rPr>
          <w:rFonts w:ascii="Arial" w:hAnsi="Arial" w:cs="Arial"/>
          <w:b/>
          <w:bCs/>
          <w:sz w:val="22"/>
          <w:szCs w:val="22"/>
        </w:rPr>
        <w:t>Článek VII.</w:t>
      </w:r>
    </w:p>
    <w:p w14:paraId="5DB6837F" w14:textId="77777777" w:rsidR="000E102E" w:rsidRPr="00C15500" w:rsidRDefault="000E102E" w:rsidP="00040850">
      <w:pPr>
        <w:autoSpaceDE w:val="0"/>
        <w:spacing w:line="276" w:lineRule="auto"/>
        <w:ind w:left="360"/>
        <w:jc w:val="center"/>
        <w:rPr>
          <w:rFonts w:ascii="Arial" w:hAnsi="Arial" w:cs="Arial"/>
          <w:b/>
          <w:bCs/>
          <w:sz w:val="22"/>
          <w:szCs w:val="22"/>
        </w:rPr>
      </w:pPr>
      <w:r w:rsidRPr="00C15500">
        <w:rPr>
          <w:rFonts w:ascii="Arial" w:hAnsi="Arial" w:cs="Arial"/>
          <w:b/>
          <w:bCs/>
          <w:sz w:val="22"/>
          <w:szCs w:val="22"/>
        </w:rPr>
        <w:t>Oprávnění zástupci smluvních stran</w:t>
      </w:r>
    </w:p>
    <w:p w14:paraId="3DDF856A" w14:textId="77777777" w:rsidR="000E102E" w:rsidRPr="00C15500" w:rsidRDefault="000E102E" w:rsidP="00040850">
      <w:pPr>
        <w:autoSpaceDE w:val="0"/>
        <w:spacing w:line="276" w:lineRule="auto"/>
        <w:ind w:left="360"/>
        <w:jc w:val="center"/>
        <w:rPr>
          <w:rFonts w:ascii="Arial" w:hAnsi="Arial" w:cs="Arial"/>
          <w:b/>
          <w:bCs/>
          <w:sz w:val="22"/>
          <w:szCs w:val="22"/>
        </w:rPr>
      </w:pPr>
    </w:p>
    <w:p w14:paraId="430E0B06" w14:textId="77777777" w:rsidR="002563B1" w:rsidRPr="002563B1" w:rsidRDefault="002563B1"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0CC9C504" w14:textId="77777777" w:rsidR="00AA1921" w:rsidRDefault="00AA1921"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Oprávněnými zástupci objednatele při provádění a převzetí díla a ve věcech technických (dále jen „oprávnění zástupci objednatele“) jsou:</w:t>
      </w:r>
    </w:p>
    <w:p w14:paraId="3397EA25" w14:textId="77777777" w:rsidR="00F61FFF" w:rsidRPr="00C15500" w:rsidRDefault="00F61FFF" w:rsidP="00F61FFF">
      <w:pPr>
        <w:widowControl/>
        <w:tabs>
          <w:tab w:val="left" w:pos="-180"/>
        </w:tabs>
        <w:spacing w:line="276" w:lineRule="auto"/>
        <w:textAlignment w:val="auto"/>
        <w:rPr>
          <w:rFonts w:ascii="Arial" w:hAnsi="Arial" w:cs="Arial"/>
          <w:sz w:val="22"/>
          <w:szCs w:val="22"/>
        </w:rPr>
      </w:pPr>
    </w:p>
    <w:p w14:paraId="65FE500D" w14:textId="77777777" w:rsidR="000B1968" w:rsidRPr="003B6C5F" w:rsidRDefault="000B1968" w:rsidP="002563B1">
      <w:pPr>
        <w:widowControl/>
        <w:tabs>
          <w:tab w:val="left" w:pos="-180"/>
        </w:tabs>
        <w:spacing w:line="276" w:lineRule="auto"/>
        <w:ind w:left="432"/>
        <w:textAlignment w:val="auto"/>
        <w:rPr>
          <w:rFonts w:ascii="Arial" w:hAnsi="Arial" w:cs="Arial"/>
          <w:sz w:val="22"/>
          <w:szCs w:val="22"/>
        </w:rPr>
      </w:pPr>
      <w:r w:rsidRPr="003B6C5F">
        <w:rPr>
          <w:rFonts w:ascii="Arial" w:hAnsi="Arial" w:cs="Arial"/>
          <w:sz w:val="22"/>
          <w:szCs w:val="22"/>
        </w:rPr>
        <w:t>Ředitel</w:t>
      </w:r>
      <w:r w:rsidR="00841652" w:rsidRPr="003B6C5F">
        <w:rPr>
          <w:rFonts w:ascii="Arial" w:hAnsi="Arial" w:cs="Arial"/>
          <w:sz w:val="22"/>
          <w:szCs w:val="22"/>
        </w:rPr>
        <w:t>ka</w:t>
      </w:r>
      <w:r w:rsidRPr="003B6C5F">
        <w:rPr>
          <w:rFonts w:ascii="Arial" w:hAnsi="Arial" w:cs="Arial"/>
          <w:sz w:val="22"/>
          <w:szCs w:val="22"/>
        </w:rPr>
        <w:t xml:space="preserve"> organizace: </w:t>
      </w:r>
      <w:r w:rsidR="00C43E8E">
        <w:rPr>
          <w:rFonts w:ascii="Arial" w:hAnsi="Arial" w:cs="Arial"/>
          <w:sz w:val="22"/>
          <w:szCs w:val="22"/>
        </w:rPr>
        <w:t>Mgr. Luďka Jiránková</w:t>
      </w:r>
    </w:p>
    <w:p w14:paraId="6851EEEB" w14:textId="77777777" w:rsidR="00F61FFF" w:rsidRPr="003B6C5F" w:rsidRDefault="00C43E8E" w:rsidP="002563B1">
      <w:pPr>
        <w:widowControl/>
        <w:tabs>
          <w:tab w:val="left" w:pos="-180"/>
        </w:tabs>
        <w:spacing w:line="276" w:lineRule="auto"/>
        <w:ind w:left="432"/>
        <w:textAlignment w:val="auto"/>
        <w:rPr>
          <w:rFonts w:ascii="Arial" w:hAnsi="Arial" w:cs="Arial"/>
          <w:sz w:val="22"/>
          <w:szCs w:val="22"/>
        </w:rPr>
      </w:pPr>
      <w:r>
        <w:rPr>
          <w:rFonts w:ascii="Arial" w:hAnsi="Arial" w:cs="Arial"/>
          <w:sz w:val="22"/>
          <w:szCs w:val="22"/>
        </w:rPr>
        <w:t>Technik</w:t>
      </w:r>
      <w:r w:rsidR="000B1968" w:rsidRPr="003B6C5F">
        <w:rPr>
          <w:rFonts w:ascii="Arial" w:hAnsi="Arial" w:cs="Arial"/>
          <w:sz w:val="22"/>
          <w:szCs w:val="22"/>
        </w:rPr>
        <w:t xml:space="preserve">: </w:t>
      </w:r>
      <w:r>
        <w:rPr>
          <w:rFonts w:ascii="Arial" w:hAnsi="Arial" w:cs="Arial"/>
          <w:sz w:val="22"/>
          <w:szCs w:val="22"/>
        </w:rPr>
        <w:t xml:space="preserve">Richard </w:t>
      </w:r>
      <w:proofErr w:type="spellStart"/>
      <w:r>
        <w:rPr>
          <w:rFonts w:ascii="Arial" w:hAnsi="Arial" w:cs="Arial"/>
          <w:sz w:val="22"/>
          <w:szCs w:val="22"/>
        </w:rPr>
        <w:t>Femiak</w:t>
      </w:r>
      <w:proofErr w:type="spellEnd"/>
    </w:p>
    <w:p w14:paraId="2A47924D" w14:textId="77777777" w:rsidR="00FB55D3" w:rsidRDefault="00FB55D3" w:rsidP="002563B1">
      <w:pPr>
        <w:widowControl/>
        <w:tabs>
          <w:tab w:val="left" w:pos="-180"/>
        </w:tabs>
        <w:spacing w:line="276" w:lineRule="auto"/>
        <w:ind w:left="432"/>
        <w:textAlignment w:val="auto"/>
        <w:rPr>
          <w:rFonts w:ascii="Arial" w:hAnsi="Arial" w:cs="Arial"/>
          <w:sz w:val="22"/>
          <w:szCs w:val="22"/>
        </w:rPr>
      </w:pPr>
    </w:p>
    <w:p w14:paraId="16C46127" w14:textId="77777777" w:rsidR="002E2468" w:rsidRPr="00C15500" w:rsidRDefault="002E2468" w:rsidP="00F61FFF">
      <w:pPr>
        <w:widowControl/>
        <w:tabs>
          <w:tab w:val="left" w:pos="-180"/>
        </w:tabs>
        <w:spacing w:line="276" w:lineRule="auto"/>
        <w:textAlignment w:val="auto"/>
        <w:rPr>
          <w:rFonts w:ascii="Arial" w:hAnsi="Arial" w:cs="Arial"/>
          <w:sz w:val="22"/>
          <w:szCs w:val="22"/>
        </w:rPr>
      </w:pPr>
    </w:p>
    <w:p w14:paraId="06CFCC18" w14:textId="77777777" w:rsidR="00AA1921" w:rsidRPr="00C15500" w:rsidRDefault="00AA1921" w:rsidP="002563B1">
      <w:pPr>
        <w:widowControl/>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Oprávnění zástupci objednatele jsou oprávněni jednat za objednatele ve věcech technických a ve věcech, které tato smlouva výslovně stanoví. Není –</w:t>
      </w:r>
      <w:r w:rsidR="00CB4BB4" w:rsidRPr="00C15500">
        <w:rPr>
          <w:rFonts w:ascii="Arial" w:hAnsi="Arial" w:cs="Arial"/>
          <w:sz w:val="22"/>
          <w:szCs w:val="22"/>
        </w:rPr>
        <w:t xml:space="preserve"> </w:t>
      </w:r>
      <w:proofErr w:type="spellStart"/>
      <w:r w:rsidRPr="00C15500">
        <w:rPr>
          <w:rFonts w:ascii="Arial" w:hAnsi="Arial" w:cs="Arial"/>
          <w:sz w:val="22"/>
          <w:szCs w:val="22"/>
        </w:rPr>
        <w:t>li</w:t>
      </w:r>
      <w:proofErr w:type="spellEnd"/>
      <w:r w:rsidRPr="00C15500">
        <w:rPr>
          <w:rFonts w:ascii="Arial" w:hAnsi="Arial" w:cs="Arial"/>
          <w:sz w:val="22"/>
          <w:szCs w:val="22"/>
        </w:rPr>
        <w:t xml:space="preserve"> touto smlouvou stanoveno jinak, nejsou oprávnění zástupci objednatele oprávnění činit jménem žádného z objednatelů právní úkony.   </w:t>
      </w:r>
    </w:p>
    <w:p w14:paraId="6CD56DA9" w14:textId="77777777" w:rsidR="00AA1921" w:rsidRPr="00C15500" w:rsidRDefault="00AA1921" w:rsidP="002563B1">
      <w:pPr>
        <w:widowControl/>
        <w:tabs>
          <w:tab w:val="left" w:pos="-180"/>
        </w:tabs>
        <w:spacing w:line="276" w:lineRule="auto"/>
        <w:ind w:left="360"/>
        <w:textAlignment w:val="auto"/>
        <w:rPr>
          <w:rFonts w:ascii="Arial" w:hAnsi="Arial" w:cs="Arial"/>
          <w:sz w:val="22"/>
          <w:szCs w:val="22"/>
        </w:rPr>
      </w:pPr>
    </w:p>
    <w:p w14:paraId="52DCEE65" w14:textId="77777777" w:rsidR="003B540E" w:rsidRDefault="003B540E" w:rsidP="002563B1">
      <w:pPr>
        <w:widowControl/>
        <w:tabs>
          <w:tab w:val="left" w:pos="-180"/>
        </w:tabs>
        <w:spacing w:line="276" w:lineRule="auto"/>
        <w:ind w:left="432"/>
        <w:textAlignment w:val="auto"/>
        <w:rPr>
          <w:rFonts w:ascii="Arial" w:hAnsi="Arial" w:cs="Arial"/>
          <w:sz w:val="22"/>
          <w:szCs w:val="22"/>
        </w:rPr>
      </w:pPr>
      <w:r>
        <w:rPr>
          <w:rFonts w:ascii="Arial" w:hAnsi="Arial" w:cs="Arial"/>
          <w:sz w:val="22"/>
          <w:szCs w:val="22"/>
        </w:rPr>
        <w:t>Ve věcech smluvních zastupuje objednatele</w:t>
      </w:r>
      <w:r w:rsidR="006E2739">
        <w:rPr>
          <w:rFonts w:ascii="Arial" w:hAnsi="Arial" w:cs="Arial"/>
          <w:sz w:val="22"/>
          <w:szCs w:val="22"/>
        </w:rPr>
        <w:t xml:space="preserve"> </w:t>
      </w:r>
      <w:r w:rsidR="00C43E8E">
        <w:rPr>
          <w:rFonts w:ascii="Arial" w:hAnsi="Arial" w:cs="Arial"/>
          <w:sz w:val="22"/>
          <w:szCs w:val="22"/>
        </w:rPr>
        <w:t>Mgr. Luďka Jiránková</w:t>
      </w:r>
      <w:r w:rsidR="006E2739">
        <w:rPr>
          <w:rFonts w:ascii="Arial" w:hAnsi="Arial" w:cs="Arial"/>
          <w:sz w:val="22"/>
          <w:szCs w:val="22"/>
        </w:rPr>
        <w:t>,</w:t>
      </w:r>
      <w:r w:rsidR="00C57202" w:rsidRPr="00C57202">
        <w:rPr>
          <w:rFonts w:ascii="Arial" w:hAnsi="Arial" w:cs="Arial"/>
          <w:sz w:val="22"/>
          <w:szCs w:val="22"/>
        </w:rPr>
        <w:t xml:space="preserve"> ředitel</w:t>
      </w:r>
      <w:r w:rsidR="006E2739">
        <w:rPr>
          <w:rFonts w:ascii="Arial" w:hAnsi="Arial" w:cs="Arial"/>
          <w:sz w:val="22"/>
          <w:szCs w:val="22"/>
        </w:rPr>
        <w:t>ka</w:t>
      </w:r>
      <w:r w:rsidR="00C57202" w:rsidRPr="00C57202">
        <w:rPr>
          <w:rFonts w:ascii="Arial" w:hAnsi="Arial" w:cs="Arial"/>
          <w:sz w:val="22"/>
          <w:szCs w:val="22"/>
        </w:rPr>
        <w:t xml:space="preserve"> příspěvkové organizace</w:t>
      </w:r>
      <w:r w:rsidR="00C57202">
        <w:rPr>
          <w:rFonts w:ascii="Arial" w:hAnsi="Arial" w:cs="Arial"/>
          <w:sz w:val="22"/>
          <w:szCs w:val="22"/>
        </w:rPr>
        <w:t>.</w:t>
      </w:r>
    </w:p>
    <w:p w14:paraId="00B2783B" w14:textId="77777777" w:rsidR="003B540E" w:rsidRDefault="003B540E" w:rsidP="003B540E">
      <w:pPr>
        <w:autoSpaceDE w:val="0"/>
        <w:ind w:left="540"/>
        <w:rPr>
          <w:rFonts w:ascii="Arial" w:hAnsi="Arial" w:cs="Arial"/>
          <w:sz w:val="22"/>
          <w:szCs w:val="22"/>
        </w:rPr>
      </w:pPr>
    </w:p>
    <w:p w14:paraId="59BB1340" w14:textId="77777777" w:rsidR="003B540E" w:rsidRDefault="003B540E" w:rsidP="007E7235">
      <w:pPr>
        <w:widowControl/>
        <w:numPr>
          <w:ilvl w:val="1"/>
          <w:numId w:val="7"/>
        </w:numPr>
        <w:tabs>
          <w:tab w:val="left" w:pos="-180"/>
        </w:tabs>
        <w:spacing w:line="276" w:lineRule="auto"/>
        <w:ind w:left="432"/>
        <w:textAlignment w:val="auto"/>
        <w:rPr>
          <w:rFonts w:ascii="Arial" w:hAnsi="Arial" w:cs="Arial"/>
          <w:sz w:val="22"/>
          <w:szCs w:val="22"/>
        </w:rPr>
      </w:pPr>
      <w:r w:rsidRPr="00A50E6A">
        <w:rPr>
          <w:rFonts w:ascii="Arial" w:hAnsi="Arial" w:cs="Arial"/>
          <w:sz w:val="22"/>
          <w:szCs w:val="22"/>
        </w:rPr>
        <w:t>Oprávněnými zástupci dodavatel</w:t>
      </w:r>
      <w:r>
        <w:rPr>
          <w:rFonts w:ascii="Arial" w:hAnsi="Arial" w:cs="Arial"/>
          <w:sz w:val="22"/>
          <w:szCs w:val="22"/>
        </w:rPr>
        <w:t>e jsou:</w:t>
      </w:r>
    </w:p>
    <w:p w14:paraId="78DE5158" w14:textId="77777777" w:rsidR="00822EBF" w:rsidRDefault="00822EBF" w:rsidP="002563B1">
      <w:pPr>
        <w:widowControl/>
        <w:tabs>
          <w:tab w:val="left" w:pos="-180"/>
        </w:tabs>
        <w:spacing w:line="276" w:lineRule="auto"/>
        <w:ind w:left="432"/>
        <w:textAlignment w:val="auto"/>
        <w:rPr>
          <w:rFonts w:ascii="Arial" w:hAnsi="Arial" w:cs="Arial"/>
          <w:sz w:val="22"/>
          <w:szCs w:val="22"/>
        </w:rPr>
      </w:pPr>
      <w:r w:rsidRPr="0031363F">
        <w:rPr>
          <w:rFonts w:ascii="Arial" w:hAnsi="Arial" w:cs="Arial"/>
          <w:sz w:val="22"/>
          <w:szCs w:val="22"/>
        </w:rPr>
        <w:t xml:space="preserve">ve věcech smluvních: </w:t>
      </w:r>
      <w:r w:rsidR="00DC2EE9" w:rsidRPr="00DC2EE9">
        <w:rPr>
          <w:rFonts w:ascii="Arial" w:hAnsi="Arial" w:cs="Arial"/>
          <w:sz w:val="22"/>
          <w:szCs w:val="22"/>
          <w:highlight w:val="yellow"/>
        </w:rPr>
        <w:t>doplní účastník</w:t>
      </w:r>
      <w:r w:rsidR="00DC2EE9">
        <w:rPr>
          <w:rFonts w:ascii="Arial" w:hAnsi="Arial" w:cs="Arial"/>
          <w:sz w:val="22"/>
          <w:szCs w:val="22"/>
        </w:rPr>
        <w:t xml:space="preserve"> </w:t>
      </w:r>
    </w:p>
    <w:p w14:paraId="03E39322" w14:textId="77777777" w:rsidR="00755C6B" w:rsidRDefault="00822EBF" w:rsidP="002563B1">
      <w:pPr>
        <w:widowControl/>
        <w:tabs>
          <w:tab w:val="left" w:pos="-180"/>
        </w:tabs>
        <w:spacing w:line="276" w:lineRule="auto"/>
        <w:ind w:left="432"/>
        <w:textAlignment w:val="auto"/>
        <w:rPr>
          <w:rFonts w:ascii="Arial" w:hAnsi="Arial" w:cs="Arial"/>
          <w:sz w:val="22"/>
          <w:szCs w:val="22"/>
        </w:rPr>
      </w:pPr>
      <w:r>
        <w:rPr>
          <w:rFonts w:ascii="Arial" w:hAnsi="Arial" w:cs="Arial"/>
          <w:sz w:val="22"/>
          <w:szCs w:val="22"/>
        </w:rPr>
        <w:t xml:space="preserve">ve věcech technických: </w:t>
      </w:r>
      <w:r w:rsidR="00DC2EE9" w:rsidRPr="00DC2EE9">
        <w:rPr>
          <w:rFonts w:ascii="Arial" w:hAnsi="Arial" w:cs="Arial"/>
          <w:sz w:val="22"/>
          <w:szCs w:val="22"/>
          <w:highlight w:val="yellow"/>
        </w:rPr>
        <w:t>doplní účastník</w:t>
      </w:r>
    </w:p>
    <w:p w14:paraId="4C90440F" w14:textId="77777777" w:rsidR="00755C6B" w:rsidRDefault="00822EBF" w:rsidP="002563B1">
      <w:pPr>
        <w:widowControl/>
        <w:tabs>
          <w:tab w:val="left" w:pos="-180"/>
        </w:tabs>
        <w:spacing w:line="276" w:lineRule="auto"/>
        <w:ind w:left="432"/>
        <w:textAlignment w:val="auto"/>
        <w:rPr>
          <w:rFonts w:ascii="Arial" w:hAnsi="Arial" w:cs="Arial"/>
          <w:sz w:val="22"/>
          <w:szCs w:val="22"/>
        </w:rPr>
      </w:pPr>
      <w:r>
        <w:rPr>
          <w:rFonts w:ascii="Arial" w:hAnsi="Arial" w:cs="Arial"/>
          <w:sz w:val="22"/>
          <w:szCs w:val="22"/>
        </w:rPr>
        <w:t xml:space="preserve">hlavní stavbyvedoucí: </w:t>
      </w:r>
      <w:r w:rsidR="00DC2EE9" w:rsidRPr="00DC2EE9">
        <w:rPr>
          <w:rFonts w:ascii="Arial" w:hAnsi="Arial" w:cs="Arial"/>
          <w:sz w:val="22"/>
          <w:szCs w:val="22"/>
          <w:highlight w:val="yellow"/>
        </w:rPr>
        <w:t>doplní účastník</w:t>
      </w:r>
    </w:p>
    <w:p w14:paraId="558FE2F1" w14:textId="77777777" w:rsidR="00822EBF" w:rsidRDefault="00822EBF" w:rsidP="002563B1">
      <w:pPr>
        <w:widowControl/>
        <w:tabs>
          <w:tab w:val="left" w:pos="-180"/>
        </w:tabs>
        <w:spacing w:line="276" w:lineRule="auto"/>
        <w:ind w:left="432"/>
        <w:textAlignment w:val="auto"/>
        <w:rPr>
          <w:rFonts w:ascii="Arial" w:hAnsi="Arial" w:cs="Arial"/>
          <w:sz w:val="22"/>
          <w:szCs w:val="22"/>
        </w:rPr>
      </w:pPr>
    </w:p>
    <w:p w14:paraId="0C021C2F" w14:textId="77777777" w:rsidR="0041514E" w:rsidRPr="00C15500" w:rsidRDefault="0041514E" w:rsidP="00040850">
      <w:pPr>
        <w:tabs>
          <w:tab w:val="left" w:pos="360"/>
        </w:tabs>
        <w:suppressAutoHyphens w:val="0"/>
        <w:autoSpaceDE w:val="0"/>
        <w:autoSpaceDN w:val="0"/>
        <w:adjustRightInd w:val="0"/>
        <w:spacing w:line="276" w:lineRule="auto"/>
        <w:rPr>
          <w:rFonts w:ascii="Arial" w:hAnsi="Arial" w:cs="Arial"/>
          <w:sz w:val="22"/>
          <w:szCs w:val="22"/>
        </w:rPr>
      </w:pPr>
    </w:p>
    <w:p w14:paraId="47FFE860" w14:textId="77777777" w:rsidR="000E102E" w:rsidRPr="00C15500" w:rsidRDefault="000E102E" w:rsidP="00040850">
      <w:pPr>
        <w:autoSpaceDE w:val="0"/>
        <w:spacing w:line="276" w:lineRule="auto"/>
        <w:ind w:left="360"/>
        <w:jc w:val="center"/>
        <w:rPr>
          <w:rFonts w:ascii="Arial" w:hAnsi="Arial" w:cs="Arial"/>
          <w:b/>
          <w:bCs/>
          <w:sz w:val="22"/>
          <w:szCs w:val="22"/>
        </w:rPr>
      </w:pPr>
      <w:r w:rsidRPr="00C15500">
        <w:rPr>
          <w:rFonts w:ascii="Arial" w:hAnsi="Arial" w:cs="Arial"/>
          <w:b/>
          <w:bCs/>
          <w:sz w:val="22"/>
          <w:szCs w:val="22"/>
        </w:rPr>
        <w:t xml:space="preserve">Článek VIII.  </w:t>
      </w:r>
    </w:p>
    <w:p w14:paraId="3F8298A5" w14:textId="77777777" w:rsidR="000E102E" w:rsidRPr="00C15500" w:rsidRDefault="000E102E" w:rsidP="00040850">
      <w:pPr>
        <w:autoSpaceDE w:val="0"/>
        <w:spacing w:line="276" w:lineRule="auto"/>
        <w:ind w:left="360"/>
        <w:jc w:val="center"/>
        <w:rPr>
          <w:rFonts w:ascii="Arial" w:hAnsi="Arial" w:cs="Arial"/>
          <w:b/>
          <w:bCs/>
          <w:sz w:val="22"/>
          <w:szCs w:val="22"/>
        </w:rPr>
      </w:pPr>
      <w:r w:rsidRPr="00C15500">
        <w:rPr>
          <w:rFonts w:ascii="Arial" w:hAnsi="Arial" w:cs="Arial"/>
          <w:b/>
          <w:bCs/>
          <w:sz w:val="22"/>
          <w:szCs w:val="22"/>
        </w:rPr>
        <w:t>Realizace díla, nebezpečí škody na díle,</w:t>
      </w:r>
    </w:p>
    <w:p w14:paraId="1026CFC1" w14:textId="77777777" w:rsidR="000E102E" w:rsidRDefault="000E102E" w:rsidP="00040850">
      <w:pPr>
        <w:autoSpaceDE w:val="0"/>
        <w:spacing w:line="276" w:lineRule="auto"/>
        <w:ind w:left="360"/>
        <w:jc w:val="center"/>
        <w:rPr>
          <w:rFonts w:ascii="Arial" w:hAnsi="Arial" w:cs="Arial"/>
          <w:b/>
          <w:bCs/>
          <w:sz w:val="22"/>
          <w:szCs w:val="22"/>
        </w:rPr>
      </w:pPr>
      <w:r w:rsidRPr="00C15500">
        <w:rPr>
          <w:rFonts w:ascii="Arial" w:hAnsi="Arial" w:cs="Arial"/>
          <w:b/>
          <w:bCs/>
          <w:sz w:val="22"/>
          <w:szCs w:val="22"/>
        </w:rPr>
        <w:t>práva a povinnosti smluvních stran</w:t>
      </w:r>
    </w:p>
    <w:p w14:paraId="3BFCE279" w14:textId="77777777" w:rsidR="00C93C22" w:rsidRPr="00C15500" w:rsidRDefault="00C93C22" w:rsidP="00040850">
      <w:pPr>
        <w:autoSpaceDE w:val="0"/>
        <w:spacing w:line="276" w:lineRule="auto"/>
        <w:ind w:left="360"/>
        <w:jc w:val="center"/>
        <w:rPr>
          <w:rFonts w:ascii="Arial" w:hAnsi="Arial" w:cs="Arial"/>
          <w:sz w:val="22"/>
          <w:szCs w:val="22"/>
        </w:rPr>
      </w:pPr>
    </w:p>
    <w:p w14:paraId="6F89211C" w14:textId="77777777" w:rsidR="002563B1" w:rsidRPr="002563B1" w:rsidRDefault="002563B1"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7AC81140" w14:textId="77777777" w:rsidR="000E102E" w:rsidRPr="00C15500" w:rsidRDefault="00C67457"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 </w:t>
      </w:r>
      <w:r w:rsidR="00F92BC3">
        <w:rPr>
          <w:rFonts w:ascii="Arial" w:hAnsi="Arial" w:cs="Arial"/>
          <w:sz w:val="22"/>
          <w:szCs w:val="22"/>
        </w:rPr>
        <w:t xml:space="preserve">Dodavatel </w:t>
      </w:r>
      <w:r w:rsidR="000E102E" w:rsidRPr="00C15500">
        <w:rPr>
          <w:rFonts w:ascii="Arial" w:hAnsi="Arial" w:cs="Arial"/>
          <w:sz w:val="22"/>
          <w:szCs w:val="22"/>
        </w:rPr>
        <w:t xml:space="preserve">je povinen provést dílo na svůj náklad a na své nebezpečí. </w:t>
      </w:r>
    </w:p>
    <w:p w14:paraId="684ABB9C" w14:textId="77777777" w:rsidR="000E102E" w:rsidRPr="00C15500" w:rsidRDefault="000E102E" w:rsidP="00040850">
      <w:pPr>
        <w:autoSpaceDE w:val="0"/>
        <w:spacing w:line="276" w:lineRule="auto"/>
        <w:rPr>
          <w:rFonts w:ascii="Arial" w:hAnsi="Arial" w:cs="Arial"/>
          <w:sz w:val="22"/>
          <w:szCs w:val="22"/>
        </w:rPr>
      </w:pPr>
    </w:p>
    <w:p w14:paraId="160C3727" w14:textId="77777777" w:rsidR="000E102E" w:rsidRPr="00C15500"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Při provádění díla postupuje </w:t>
      </w:r>
      <w:r w:rsidR="00F92BC3">
        <w:rPr>
          <w:rFonts w:ascii="Arial" w:hAnsi="Arial" w:cs="Arial"/>
          <w:sz w:val="22"/>
          <w:szCs w:val="22"/>
        </w:rPr>
        <w:t>dodavatel</w:t>
      </w:r>
      <w:r w:rsidRPr="00C15500">
        <w:rPr>
          <w:rFonts w:ascii="Arial" w:hAnsi="Arial" w:cs="Arial"/>
          <w:sz w:val="22"/>
          <w:szCs w:val="22"/>
        </w:rPr>
        <w:t xml:space="preserve"> samostatně a dílo provádí v souladu </w:t>
      </w:r>
      <w:r w:rsidR="00F9594C">
        <w:rPr>
          <w:rFonts w:ascii="Arial" w:hAnsi="Arial" w:cs="Arial"/>
          <w:sz w:val="22"/>
          <w:szCs w:val="22"/>
        </w:rPr>
        <w:t xml:space="preserve">s </w:t>
      </w:r>
      <w:r w:rsidRPr="00C15500">
        <w:rPr>
          <w:rFonts w:ascii="Arial" w:hAnsi="Arial" w:cs="Arial"/>
          <w:sz w:val="22"/>
          <w:szCs w:val="22"/>
        </w:rPr>
        <w:t xml:space="preserve">podklady, uvedenými v článku I., obecně závaznými právními předpisy a českými technickými normami. V případě, že výrobce (nebo dovozce) užitého materiálu nebo zařízení stanoví postup pro montáž, instalaci či aplikaci takového materiálu či zařízení, je </w:t>
      </w:r>
      <w:r w:rsidR="00F92BC3">
        <w:rPr>
          <w:rFonts w:ascii="Arial" w:hAnsi="Arial" w:cs="Arial"/>
          <w:sz w:val="22"/>
          <w:szCs w:val="22"/>
        </w:rPr>
        <w:t>dodavatel</w:t>
      </w:r>
      <w:r w:rsidRPr="00C15500">
        <w:rPr>
          <w:rFonts w:ascii="Arial" w:hAnsi="Arial" w:cs="Arial"/>
          <w:sz w:val="22"/>
          <w:szCs w:val="22"/>
        </w:rPr>
        <w:t xml:space="preserve">, nedohodnou - </w:t>
      </w:r>
      <w:proofErr w:type="spellStart"/>
      <w:r w:rsidRPr="00C15500">
        <w:rPr>
          <w:rFonts w:ascii="Arial" w:hAnsi="Arial" w:cs="Arial"/>
          <w:sz w:val="22"/>
          <w:szCs w:val="22"/>
        </w:rPr>
        <w:t>li</w:t>
      </w:r>
      <w:proofErr w:type="spellEnd"/>
      <w:r w:rsidRPr="00C15500">
        <w:rPr>
          <w:rFonts w:ascii="Arial" w:hAnsi="Arial" w:cs="Arial"/>
          <w:sz w:val="22"/>
          <w:szCs w:val="22"/>
        </w:rPr>
        <w:t xml:space="preserve"> se strany jinak, povinen provést montáž, instalaci či aplikaci takového materiálu či zařízení v souladu s takovými pokyny výrobce (nebo dovozce). V případě, že </w:t>
      </w:r>
      <w:r w:rsidR="00F92BC3">
        <w:rPr>
          <w:rFonts w:ascii="Arial" w:hAnsi="Arial" w:cs="Arial"/>
          <w:sz w:val="22"/>
          <w:szCs w:val="22"/>
        </w:rPr>
        <w:t>dodavatel</w:t>
      </w:r>
      <w:r w:rsidRPr="00C15500">
        <w:rPr>
          <w:rFonts w:ascii="Arial" w:hAnsi="Arial" w:cs="Arial"/>
          <w:sz w:val="22"/>
          <w:szCs w:val="22"/>
        </w:rPr>
        <w:t xml:space="preserve"> dílo provádí v rozporu s předchozími větami, má se za to, že dílo obsahuje vady a nedostatky.</w:t>
      </w:r>
    </w:p>
    <w:p w14:paraId="6DAC80B9" w14:textId="77777777" w:rsidR="000E102E" w:rsidRPr="00C15500" w:rsidRDefault="000E102E" w:rsidP="00040850">
      <w:pPr>
        <w:autoSpaceDE w:val="0"/>
        <w:spacing w:line="276" w:lineRule="auto"/>
        <w:ind w:left="540" w:hanging="540"/>
        <w:rPr>
          <w:rFonts w:ascii="Arial" w:hAnsi="Arial" w:cs="Arial"/>
          <w:sz w:val="22"/>
          <w:szCs w:val="22"/>
        </w:rPr>
      </w:pPr>
    </w:p>
    <w:p w14:paraId="0DD323D5" w14:textId="77777777" w:rsidR="000E102E" w:rsidRPr="00C15500"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Při provádění díla prostřednictvím zaměstnanců </w:t>
      </w:r>
      <w:r w:rsidR="00F92BC3">
        <w:rPr>
          <w:rFonts w:ascii="Arial" w:hAnsi="Arial" w:cs="Arial"/>
          <w:sz w:val="22"/>
          <w:szCs w:val="22"/>
        </w:rPr>
        <w:t>dodavatel</w:t>
      </w:r>
      <w:r w:rsidRPr="00C15500">
        <w:rPr>
          <w:rFonts w:ascii="Arial" w:hAnsi="Arial" w:cs="Arial"/>
          <w:sz w:val="22"/>
          <w:szCs w:val="22"/>
        </w:rPr>
        <w:t xml:space="preserve">e nebo při provádění části díla jinou osobou má </w:t>
      </w:r>
      <w:r w:rsidR="00F92BC3">
        <w:rPr>
          <w:rFonts w:ascii="Arial" w:hAnsi="Arial" w:cs="Arial"/>
          <w:sz w:val="22"/>
          <w:szCs w:val="22"/>
        </w:rPr>
        <w:t>dodavatel</w:t>
      </w:r>
      <w:r w:rsidRPr="00C15500">
        <w:rPr>
          <w:rFonts w:ascii="Arial" w:hAnsi="Arial" w:cs="Arial"/>
          <w:sz w:val="22"/>
          <w:szCs w:val="22"/>
        </w:rPr>
        <w:t xml:space="preserve"> odpovědnost, jako by dílo prováděl sám. </w:t>
      </w:r>
    </w:p>
    <w:p w14:paraId="78126822" w14:textId="77777777" w:rsidR="000E102E" w:rsidRPr="00C15500" w:rsidRDefault="000E102E" w:rsidP="00040850">
      <w:pPr>
        <w:tabs>
          <w:tab w:val="left" w:pos="360"/>
        </w:tabs>
        <w:autoSpaceDE w:val="0"/>
        <w:spacing w:line="276" w:lineRule="auto"/>
        <w:rPr>
          <w:rFonts w:ascii="Arial" w:hAnsi="Arial" w:cs="Arial"/>
          <w:sz w:val="22"/>
          <w:szCs w:val="22"/>
        </w:rPr>
      </w:pPr>
    </w:p>
    <w:p w14:paraId="7531E4AC" w14:textId="77777777" w:rsidR="000E102E" w:rsidRDefault="00C43E8E" w:rsidP="00EF3DD7">
      <w:pPr>
        <w:widowControl/>
        <w:numPr>
          <w:ilvl w:val="1"/>
          <w:numId w:val="7"/>
        </w:numPr>
        <w:tabs>
          <w:tab w:val="left" w:pos="-180"/>
        </w:tabs>
        <w:autoSpaceDE w:val="0"/>
        <w:spacing w:line="276" w:lineRule="auto"/>
        <w:ind w:left="432"/>
        <w:textAlignment w:val="auto"/>
        <w:rPr>
          <w:rFonts w:ascii="Arial" w:hAnsi="Arial" w:cs="Arial"/>
          <w:sz w:val="22"/>
          <w:szCs w:val="22"/>
        </w:rPr>
      </w:pPr>
      <w:r w:rsidRPr="00841E7E">
        <w:rPr>
          <w:rFonts w:ascii="Arial" w:hAnsi="Arial" w:cs="Arial"/>
          <w:sz w:val="22"/>
          <w:szCs w:val="22"/>
        </w:rPr>
        <w:t xml:space="preserve">Objednatel </w:t>
      </w:r>
      <w:r w:rsidR="00184B17" w:rsidRPr="00841E7E">
        <w:rPr>
          <w:rFonts w:ascii="Arial" w:hAnsi="Arial" w:cs="Arial"/>
          <w:sz w:val="22"/>
          <w:szCs w:val="22"/>
        </w:rPr>
        <w:t xml:space="preserve">je oprávněn kontrolovat provádění díla a má přístup na staveniště kdykoli v průběhu provádění díla. </w:t>
      </w:r>
      <w:r w:rsidR="00F92BC3" w:rsidRPr="00841E7E">
        <w:rPr>
          <w:rFonts w:ascii="Arial" w:hAnsi="Arial" w:cs="Arial"/>
          <w:sz w:val="22"/>
          <w:szCs w:val="22"/>
        </w:rPr>
        <w:t xml:space="preserve">Dodavatel </w:t>
      </w:r>
      <w:r w:rsidR="00184B17" w:rsidRPr="00841E7E">
        <w:rPr>
          <w:rFonts w:ascii="Arial" w:hAnsi="Arial" w:cs="Arial"/>
          <w:sz w:val="22"/>
          <w:szCs w:val="22"/>
        </w:rPr>
        <w:t xml:space="preserve">je povinen objednateli dle jeho požadavků tuto kontrolu v plném rozsahu umožnit a poskytnout mu za tímto účelem potřebnou součinnost. O výsledku kontroly bude sepsán protokol, v němž budou uvedeny zjištěné nedostatky a stanoveny termíny k jejich odstranění. </w:t>
      </w:r>
    </w:p>
    <w:p w14:paraId="161E924C" w14:textId="77777777" w:rsidR="00841E7E" w:rsidRPr="00841E7E" w:rsidRDefault="00841E7E" w:rsidP="00841E7E">
      <w:pPr>
        <w:widowControl/>
        <w:tabs>
          <w:tab w:val="left" w:pos="-180"/>
        </w:tabs>
        <w:autoSpaceDE w:val="0"/>
        <w:spacing w:line="276" w:lineRule="auto"/>
        <w:ind w:left="432"/>
        <w:textAlignment w:val="auto"/>
        <w:rPr>
          <w:rFonts w:ascii="Arial" w:hAnsi="Arial" w:cs="Arial"/>
          <w:sz w:val="22"/>
          <w:szCs w:val="22"/>
        </w:rPr>
      </w:pPr>
    </w:p>
    <w:p w14:paraId="2DDF322C" w14:textId="77777777" w:rsidR="000E102E" w:rsidRPr="00C15500" w:rsidRDefault="000E102E" w:rsidP="00F9594C">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Jestliže mají být některé části díla zakryty nebo mají být provedeny zkoušky některých částí díla podle obecně závazných právních předpisů nebo podle českých technických norem, je povinen </w:t>
      </w:r>
      <w:r w:rsidR="00CF4F23">
        <w:rPr>
          <w:rFonts w:ascii="Arial" w:hAnsi="Arial" w:cs="Arial"/>
          <w:sz w:val="22"/>
          <w:szCs w:val="22"/>
        </w:rPr>
        <w:t>dodavatel</w:t>
      </w:r>
      <w:r w:rsidRPr="00C15500">
        <w:rPr>
          <w:rFonts w:ascii="Arial" w:hAnsi="Arial" w:cs="Arial"/>
          <w:sz w:val="22"/>
          <w:szCs w:val="22"/>
        </w:rPr>
        <w:t xml:space="preserve"> nejméně 5 pracovních dnů před jejich uskutečněním oznámit písemně tuto skutečnost oprávněnému zástupci objednatele</w:t>
      </w:r>
      <w:r w:rsidR="00F9594C">
        <w:rPr>
          <w:rFonts w:ascii="Arial" w:hAnsi="Arial" w:cs="Arial"/>
          <w:sz w:val="22"/>
          <w:szCs w:val="22"/>
        </w:rPr>
        <w:t>.</w:t>
      </w:r>
      <w:r w:rsidR="00CF4F23">
        <w:rPr>
          <w:rFonts w:ascii="Arial" w:hAnsi="Arial" w:cs="Arial"/>
          <w:sz w:val="22"/>
          <w:szCs w:val="22"/>
        </w:rPr>
        <w:tab/>
        <w:t>Nesplní-li dodavatel</w:t>
      </w:r>
      <w:r w:rsidRPr="00C15500">
        <w:rPr>
          <w:rFonts w:ascii="Arial" w:hAnsi="Arial" w:cs="Arial"/>
          <w:sz w:val="22"/>
          <w:szCs w:val="22"/>
        </w:rPr>
        <w:t xml:space="preserve"> tuto povinnost, je </w:t>
      </w:r>
      <w:r w:rsidR="00CF4F23">
        <w:rPr>
          <w:rFonts w:ascii="Arial" w:hAnsi="Arial" w:cs="Arial"/>
          <w:sz w:val="22"/>
          <w:szCs w:val="22"/>
        </w:rPr>
        <w:t>dodavatel</w:t>
      </w:r>
      <w:r w:rsidRPr="00C15500">
        <w:rPr>
          <w:rFonts w:ascii="Arial" w:hAnsi="Arial" w:cs="Arial"/>
          <w:sz w:val="22"/>
          <w:szCs w:val="22"/>
        </w:rPr>
        <w:t xml:space="preserve"> povinen na základě písemné žádosti objednatele na náklady </w:t>
      </w:r>
      <w:r w:rsidR="00CF4F23">
        <w:rPr>
          <w:rFonts w:ascii="Arial" w:hAnsi="Arial" w:cs="Arial"/>
          <w:sz w:val="22"/>
          <w:szCs w:val="22"/>
        </w:rPr>
        <w:t>dodavatel</w:t>
      </w:r>
      <w:r w:rsidRPr="00C15500">
        <w:rPr>
          <w:rFonts w:ascii="Arial" w:hAnsi="Arial" w:cs="Arial"/>
          <w:sz w:val="22"/>
          <w:szCs w:val="22"/>
        </w:rPr>
        <w:t xml:space="preserve">e zakryté části díla za účasti oprávněného zástupce objednatele odkrýt a na základě písemné žádosti objednatele na náklady </w:t>
      </w:r>
      <w:r w:rsidR="00CF4F23">
        <w:rPr>
          <w:rFonts w:ascii="Arial" w:hAnsi="Arial" w:cs="Arial"/>
          <w:sz w:val="22"/>
          <w:szCs w:val="22"/>
        </w:rPr>
        <w:t>dodavatel</w:t>
      </w:r>
      <w:r w:rsidRPr="00C15500">
        <w:rPr>
          <w:rFonts w:ascii="Arial" w:hAnsi="Arial" w:cs="Arial"/>
          <w:sz w:val="22"/>
          <w:szCs w:val="22"/>
        </w:rPr>
        <w:t xml:space="preserve">e provést znovu za účasti oprávněného zástupce objednatele zkoušky příslušných částí díla podle obecně závazných právních předpisů nebo podle českých technických norem. </w:t>
      </w:r>
    </w:p>
    <w:p w14:paraId="66947D2D" w14:textId="77777777" w:rsidR="000E102E" w:rsidRPr="00C15500" w:rsidRDefault="000E102E" w:rsidP="002563B1">
      <w:pPr>
        <w:autoSpaceDE w:val="0"/>
        <w:spacing w:line="276" w:lineRule="auto"/>
        <w:ind w:left="426" w:hanging="540"/>
        <w:rPr>
          <w:rFonts w:ascii="Arial" w:hAnsi="Arial" w:cs="Arial"/>
          <w:sz w:val="22"/>
          <w:szCs w:val="22"/>
        </w:rPr>
      </w:pPr>
      <w:r w:rsidRPr="00C15500">
        <w:rPr>
          <w:rFonts w:ascii="Arial" w:hAnsi="Arial" w:cs="Arial"/>
          <w:sz w:val="22"/>
          <w:szCs w:val="22"/>
        </w:rPr>
        <w:tab/>
        <w:t xml:space="preserve">Nedostaví-li se oprávněný zástupce objednatele k zakrytí částí díla nebo k provedení zkoušek některých částí díla podle obecně závazných právních předpisů nebo podle českých technických norem, ačkoliv mu bylo jejich uskutečnění písemně oznámeno </w:t>
      </w:r>
      <w:r w:rsidR="00CF4F23">
        <w:rPr>
          <w:rFonts w:ascii="Arial" w:hAnsi="Arial" w:cs="Arial"/>
          <w:sz w:val="22"/>
          <w:szCs w:val="22"/>
        </w:rPr>
        <w:t>dodavatel</w:t>
      </w:r>
      <w:r w:rsidRPr="00C15500">
        <w:rPr>
          <w:rFonts w:ascii="Arial" w:hAnsi="Arial" w:cs="Arial"/>
          <w:sz w:val="22"/>
          <w:szCs w:val="22"/>
        </w:rPr>
        <w:t xml:space="preserve">em nejméně 5 pracovních dnů před jejich uskutečněním, nemá objednatel právo </w:t>
      </w:r>
      <w:r w:rsidRPr="00C15500">
        <w:rPr>
          <w:rFonts w:ascii="Arial" w:hAnsi="Arial" w:cs="Arial"/>
          <w:sz w:val="22"/>
          <w:szCs w:val="22"/>
        </w:rPr>
        <w:lastRenderedPageBreak/>
        <w:t xml:space="preserve">se dožadovat toho, aby byly na náklady </w:t>
      </w:r>
      <w:r w:rsidR="00CF4F23">
        <w:rPr>
          <w:rFonts w:ascii="Arial" w:hAnsi="Arial" w:cs="Arial"/>
          <w:sz w:val="22"/>
          <w:szCs w:val="22"/>
        </w:rPr>
        <w:t>dodavatel</w:t>
      </w:r>
      <w:r w:rsidRPr="00C15500">
        <w:rPr>
          <w:rFonts w:ascii="Arial" w:hAnsi="Arial" w:cs="Arial"/>
          <w:sz w:val="22"/>
          <w:szCs w:val="22"/>
        </w:rPr>
        <w:t xml:space="preserve">e zakryté části díla odkryty a na náklady </w:t>
      </w:r>
      <w:r w:rsidR="00CF4F23">
        <w:rPr>
          <w:rFonts w:ascii="Arial" w:hAnsi="Arial" w:cs="Arial"/>
          <w:sz w:val="22"/>
          <w:szCs w:val="22"/>
        </w:rPr>
        <w:t>dodavatel</w:t>
      </w:r>
      <w:r w:rsidRPr="00C15500">
        <w:rPr>
          <w:rFonts w:ascii="Arial" w:hAnsi="Arial" w:cs="Arial"/>
          <w:sz w:val="22"/>
          <w:szCs w:val="22"/>
        </w:rPr>
        <w:t xml:space="preserve">e znovu provedeny zkoušky příslušných částí díla podle obecně platných právních předpisů nebo podle českých technických norem.         </w:t>
      </w:r>
    </w:p>
    <w:p w14:paraId="69931437" w14:textId="77777777" w:rsidR="000E102E" w:rsidRPr="00C15500" w:rsidRDefault="000E102E" w:rsidP="00040850">
      <w:pPr>
        <w:autoSpaceDE w:val="0"/>
        <w:spacing w:line="276" w:lineRule="auto"/>
        <w:ind w:left="540" w:hanging="540"/>
        <w:rPr>
          <w:rFonts w:ascii="Arial" w:hAnsi="Arial" w:cs="Arial"/>
          <w:sz w:val="22"/>
          <w:szCs w:val="22"/>
        </w:rPr>
      </w:pPr>
    </w:p>
    <w:p w14:paraId="4A7B7F43" w14:textId="77777777" w:rsidR="000E102E" w:rsidRPr="00C15500"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Zjistí-li objednatel, že </w:t>
      </w:r>
      <w:r w:rsidR="00CF4F23">
        <w:rPr>
          <w:rFonts w:ascii="Arial" w:hAnsi="Arial" w:cs="Arial"/>
          <w:sz w:val="22"/>
          <w:szCs w:val="22"/>
        </w:rPr>
        <w:t>dodavatel</w:t>
      </w:r>
      <w:r w:rsidRPr="00C15500">
        <w:rPr>
          <w:rFonts w:ascii="Arial" w:hAnsi="Arial" w:cs="Arial"/>
          <w:sz w:val="22"/>
          <w:szCs w:val="22"/>
        </w:rPr>
        <w:t xml:space="preserve"> provádí dílo v rozporu se svými povinnostmi, je objednatel oprávněn dožadovat se toho, aby </w:t>
      </w:r>
      <w:r w:rsidR="00CF4F23">
        <w:rPr>
          <w:rFonts w:ascii="Arial" w:hAnsi="Arial" w:cs="Arial"/>
          <w:sz w:val="22"/>
          <w:szCs w:val="22"/>
        </w:rPr>
        <w:t>dodavatel</w:t>
      </w:r>
      <w:r w:rsidRPr="00C15500">
        <w:rPr>
          <w:rFonts w:ascii="Arial" w:hAnsi="Arial" w:cs="Arial"/>
          <w:sz w:val="22"/>
          <w:szCs w:val="22"/>
        </w:rPr>
        <w:t xml:space="preserve"> odstranil vady vzniklé vadným prováděním a dílo prováděl řádným způsobem. Jestliže </w:t>
      </w:r>
      <w:r w:rsidR="00CF4F23">
        <w:rPr>
          <w:rFonts w:ascii="Arial" w:hAnsi="Arial" w:cs="Arial"/>
          <w:sz w:val="22"/>
          <w:szCs w:val="22"/>
        </w:rPr>
        <w:t>dodavatel</w:t>
      </w:r>
      <w:r w:rsidRPr="00C15500">
        <w:rPr>
          <w:rFonts w:ascii="Arial" w:hAnsi="Arial" w:cs="Arial"/>
          <w:sz w:val="22"/>
          <w:szCs w:val="22"/>
        </w:rPr>
        <w:t xml:space="preserve"> díla tak neučiní ani v přiměřené lhůtě k tomu poskytnuté, je objednatel oprávněn odstoupit od smlouvy.  </w:t>
      </w:r>
    </w:p>
    <w:p w14:paraId="7ECDFBC9" w14:textId="77777777" w:rsidR="000E102E" w:rsidRPr="00C15500" w:rsidRDefault="000E102E" w:rsidP="00040850">
      <w:pPr>
        <w:autoSpaceDE w:val="0"/>
        <w:spacing w:line="276" w:lineRule="auto"/>
        <w:rPr>
          <w:rFonts w:ascii="Arial" w:hAnsi="Arial" w:cs="Arial"/>
          <w:sz w:val="22"/>
          <w:szCs w:val="22"/>
        </w:rPr>
      </w:pPr>
    </w:p>
    <w:p w14:paraId="3F41550A" w14:textId="77777777" w:rsidR="000E102E" w:rsidRPr="00C15500"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Za správnost a úplnost předané dokumentace odpovídá objednatel. </w:t>
      </w:r>
      <w:r w:rsidR="00CF4F23">
        <w:rPr>
          <w:rFonts w:ascii="Arial" w:hAnsi="Arial" w:cs="Arial"/>
          <w:sz w:val="22"/>
          <w:szCs w:val="22"/>
        </w:rPr>
        <w:t xml:space="preserve">Dodavatel </w:t>
      </w:r>
      <w:r w:rsidRPr="00C15500">
        <w:rPr>
          <w:rFonts w:ascii="Arial" w:hAnsi="Arial" w:cs="Arial"/>
          <w:sz w:val="22"/>
          <w:szCs w:val="22"/>
        </w:rPr>
        <w:t>je povinen písemně upozornit objednatele bez zbytečného odkladu na nevhodnost nebo nedostatky, neúplnost a chyby dokumentace vč. výkazu výměr uvedených v </w:t>
      </w:r>
      <w:r w:rsidR="00B654A4" w:rsidRPr="00C15500">
        <w:rPr>
          <w:rFonts w:ascii="Arial" w:hAnsi="Arial" w:cs="Arial"/>
          <w:sz w:val="22"/>
          <w:szCs w:val="22"/>
        </w:rPr>
        <w:t xml:space="preserve">článku I. </w:t>
      </w:r>
      <w:r w:rsidR="00F179FE" w:rsidRPr="00C15500">
        <w:rPr>
          <w:rFonts w:ascii="Arial" w:hAnsi="Arial" w:cs="Arial"/>
          <w:sz w:val="22"/>
          <w:szCs w:val="22"/>
        </w:rPr>
        <w:t>odst</w:t>
      </w:r>
      <w:r w:rsidR="00B654A4" w:rsidRPr="00C15500">
        <w:rPr>
          <w:rFonts w:ascii="Arial" w:hAnsi="Arial" w:cs="Arial"/>
          <w:sz w:val="22"/>
          <w:szCs w:val="22"/>
        </w:rPr>
        <w:t xml:space="preserve">. </w:t>
      </w:r>
      <w:r w:rsidRPr="00C15500">
        <w:rPr>
          <w:rFonts w:ascii="Arial" w:hAnsi="Arial" w:cs="Arial"/>
          <w:sz w:val="22"/>
          <w:szCs w:val="22"/>
        </w:rPr>
        <w:t>1.1.</w:t>
      </w:r>
      <w:r w:rsidR="00B654A4" w:rsidRPr="00C15500">
        <w:rPr>
          <w:rFonts w:ascii="Arial" w:hAnsi="Arial" w:cs="Arial"/>
          <w:sz w:val="22"/>
          <w:szCs w:val="22"/>
        </w:rPr>
        <w:t xml:space="preserve"> smlouvy</w:t>
      </w:r>
      <w:r w:rsidR="00CB4BB4" w:rsidRPr="00C15500">
        <w:rPr>
          <w:rFonts w:ascii="Arial" w:hAnsi="Arial" w:cs="Arial"/>
          <w:sz w:val="22"/>
          <w:szCs w:val="22"/>
        </w:rPr>
        <w:t xml:space="preserve"> </w:t>
      </w:r>
      <w:r w:rsidRPr="00C15500">
        <w:rPr>
          <w:rFonts w:ascii="Arial" w:hAnsi="Arial" w:cs="Arial"/>
          <w:sz w:val="22"/>
          <w:szCs w:val="22"/>
        </w:rPr>
        <w:t xml:space="preserve">a dalších písemných podkladů a pokynů, které dal objednatel </w:t>
      </w:r>
      <w:r w:rsidR="00CF4F23">
        <w:rPr>
          <w:rFonts w:ascii="Arial" w:hAnsi="Arial" w:cs="Arial"/>
          <w:sz w:val="22"/>
          <w:szCs w:val="22"/>
        </w:rPr>
        <w:t>dodavatel</w:t>
      </w:r>
      <w:r w:rsidRPr="00C15500">
        <w:rPr>
          <w:rFonts w:ascii="Arial" w:hAnsi="Arial" w:cs="Arial"/>
          <w:sz w:val="22"/>
          <w:szCs w:val="22"/>
        </w:rPr>
        <w:t>i a</w:t>
      </w:r>
      <w:r w:rsidR="00B654A4" w:rsidRPr="00C15500">
        <w:rPr>
          <w:rFonts w:ascii="Arial" w:hAnsi="Arial" w:cs="Arial"/>
          <w:sz w:val="22"/>
          <w:szCs w:val="22"/>
        </w:rPr>
        <w:t> </w:t>
      </w:r>
      <w:r w:rsidR="00CF4F23">
        <w:rPr>
          <w:rFonts w:ascii="Arial" w:hAnsi="Arial" w:cs="Arial"/>
          <w:sz w:val="22"/>
          <w:szCs w:val="22"/>
        </w:rPr>
        <w:t>dodavatel</w:t>
      </w:r>
      <w:r w:rsidRPr="00C15500">
        <w:rPr>
          <w:rFonts w:ascii="Arial" w:hAnsi="Arial" w:cs="Arial"/>
          <w:sz w:val="22"/>
          <w:szCs w:val="22"/>
        </w:rPr>
        <w:t xml:space="preserve"> mohl jejich nevhodnost, nedostatky, neúplnost a chyby zjistit při vynaložení odborné péče.</w:t>
      </w:r>
    </w:p>
    <w:p w14:paraId="486846C3" w14:textId="77777777" w:rsidR="000E102E" w:rsidRPr="00C15500" w:rsidRDefault="000E102E" w:rsidP="002563B1">
      <w:pPr>
        <w:autoSpaceDE w:val="0"/>
        <w:spacing w:line="276" w:lineRule="auto"/>
        <w:ind w:left="426" w:hanging="426"/>
        <w:rPr>
          <w:rFonts w:ascii="Arial" w:hAnsi="Arial" w:cs="Arial"/>
          <w:sz w:val="22"/>
          <w:szCs w:val="22"/>
        </w:rPr>
      </w:pPr>
      <w:r w:rsidRPr="00C15500">
        <w:rPr>
          <w:rFonts w:ascii="Arial" w:hAnsi="Arial" w:cs="Arial"/>
          <w:sz w:val="22"/>
          <w:szCs w:val="22"/>
        </w:rPr>
        <w:tab/>
        <w:t xml:space="preserve">Jestliže nevhodnost, nedostatky, neúplnost a chyby uvedené dokumentace pro zadání stavby vč. výkazu výměr a dalších písemných podkladů předaných objednatelem </w:t>
      </w:r>
      <w:r w:rsidR="00B654A4" w:rsidRPr="00C15500">
        <w:rPr>
          <w:rFonts w:ascii="Arial" w:hAnsi="Arial" w:cs="Arial"/>
          <w:sz w:val="22"/>
          <w:szCs w:val="22"/>
        </w:rPr>
        <w:t>a </w:t>
      </w:r>
      <w:r w:rsidRPr="00C15500">
        <w:rPr>
          <w:rFonts w:ascii="Arial" w:hAnsi="Arial" w:cs="Arial"/>
          <w:sz w:val="22"/>
          <w:szCs w:val="22"/>
        </w:rPr>
        <w:t xml:space="preserve">pokynů objednatele překážejí v řádném provádění díla, je </w:t>
      </w:r>
      <w:r w:rsidR="00CF4F23">
        <w:rPr>
          <w:rFonts w:ascii="Arial" w:hAnsi="Arial" w:cs="Arial"/>
          <w:sz w:val="22"/>
          <w:szCs w:val="22"/>
        </w:rPr>
        <w:t xml:space="preserve">dodavatel </w:t>
      </w:r>
      <w:r w:rsidRPr="00C15500">
        <w:rPr>
          <w:rFonts w:ascii="Arial" w:hAnsi="Arial" w:cs="Arial"/>
          <w:sz w:val="22"/>
          <w:szCs w:val="22"/>
        </w:rPr>
        <w:t xml:space="preserve">povinen provádění díla v nezbytném rozsahu okamžitě přerušit. O této skutečnosti je povinen ihned písemně ve lhůtě 3 pracovních dnů informovat </w:t>
      </w:r>
      <w:r w:rsidR="00C90127" w:rsidRPr="00C15500">
        <w:rPr>
          <w:rFonts w:ascii="Arial" w:hAnsi="Arial" w:cs="Arial"/>
          <w:sz w:val="22"/>
          <w:szCs w:val="22"/>
        </w:rPr>
        <w:t>osobu objednatele odpovědnou ve věcech technických dle č</w:t>
      </w:r>
      <w:r w:rsidR="00B654A4" w:rsidRPr="00C15500">
        <w:rPr>
          <w:rFonts w:ascii="Arial" w:hAnsi="Arial" w:cs="Arial"/>
          <w:sz w:val="22"/>
          <w:szCs w:val="22"/>
        </w:rPr>
        <w:t>lánku</w:t>
      </w:r>
      <w:r w:rsidR="00C90127" w:rsidRPr="00C15500">
        <w:rPr>
          <w:rFonts w:ascii="Arial" w:hAnsi="Arial" w:cs="Arial"/>
          <w:sz w:val="22"/>
          <w:szCs w:val="22"/>
        </w:rPr>
        <w:t xml:space="preserve"> VII. smlouvy</w:t>
      </w:r>
      <w:r w:rsidRPr="00C15500">
        <w:rPr>
          <w:rFonts w:ascii="Arial" w:hAnsi="Arial" w:cs="Arial"/>
          <w:sz w:val="22"/>
          <w:szCs w:val="22"/>
        </w:rPr>
        <w:t xml:space="preserve">. V tomto zápisu (formuláři) budou podrobně popsány problémy, bránící v pokračování prací. Do doby písemného pokynu, jak bude pokračováno v odstranění nevhodnosti, nedostatků, neúplnosti a chyb v uvedené zadávací dokumentaci a v dalších písemných podkladech předaných objednatelem nebo do doby změny pokynů objednatele nebo písemného sdělení objednatele, že objednatel trvá na provádění díla podle uvedené zadávací dokumentace, v pracích pokračovat nebude. O dobu, po kterou bylo nutno provádění díla přerušit, se prodlužuje lhůty stanovená pro jeho dokončení. </w:t>
      </w:r>
      <w:r w:rsidR="00CF4F23">
        <w:rPr>
          <w:rFonts w:ascii="Arial" w:hAnsi="Arial" w:cs="Arial"/>
          <w:sz w:val="22"/>
          <w:szCs w:val="22"/>
        </w:rPr>
        <w:t xml:space="preserve">Dodavatel </w:t>
      </w:r>
      <w:r w:rsidRPr="00C15500">
        <w:rPr>
          <w:rFonts w:ascii="Arial" w:hAnsi="Arial" w:cs="Arial"/>
          <w:sz w:val="22"/>
          <w:szCs w:val="22"/>
        </w:rPr>
        <w:t>má rovněž nárok na úhradu nákladů spojených</w:t>
      </w:r>
      <w:r w:rsidR="009E34B2">
        <w:rPr>
          <w:rFonts w:ascii="Arial" w:hAnsi="Arial" w:cs="Arial"/>
          <w:sz w:val="22"/>
          <w:szCs w:val="22"/>
        </w:rPr>
        <w:t xml:space="preserve"> s přerušením provádění díla.</w:t>
      </w:r>
    </w:p>
    <w:p w14:paraId="636F706B" w14:textId="77777777" w:rsidR="000E102E" w:rsidRPr="00C15500" w:rsidRDefault="000E102E" w:rsidP="00040850">
      <w:pPr>
        <w:autoSpaceDE w:val="0"/>
        <w:spacing w:line="276" w:lineRule="auto"/>
        <w:ind w:left="540" w:hanging="540"/>
        <w:rPr>
          <w:rFonts w:ascii="Arial" w:hAnsi="Arial" w:cs="Arial"/>
          <w:sz w:val="22"/>
          <w:szCs w:val="22"/>
        </w:rPr>
      </w:pPr>
    </w:p>
    <w:p w14:paraId="4538A0F2" w14:textId="77777777" w:rsidR="000E102E" w:rsidRPr="00C15500"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Jestliže </w:t>
      </w:r>
      <w:r w:rsidR="00CF4F23">
        <w:rPr>
          <w:rFonts w:ascii="Arial" w:hAnsi="Arial" w:cs="Arial"/>
          <w:sz w:val="22"/>
          <w:szCs w:val="22"/>
        </w:rPr>
        <w:t>dodavatel</w:t>
      </w:r>
      <w:r w:rsidRPr="00C15500">
        <w:rPr>
          <w:rFonts w:ascii="Arial" w:hAnsi="Arial" w:cs="Arial"/>
          <w:sz w:val="22"/>
          <w:szCs w:val="22"/>
        </w:rPr>
        <w:t xml:space="preserve"> nesplnil povinnost uvedenou v</w:t>
      </w:r>
      <w:r w:rsidR="00F179FE" w:rsidRPr="00C15500">
        <w:rPr>
          <w:rFonts w:ascii="Arial" w:hAnsi="Arial" w:cs="Arial"/>
          <w:sz w:val="22"/>
          <w:szCs w:val="22"/>
        </w:rPr>
        <w:t> článku VIII. odst.</w:t>
      </w:r>
      <w:r w:rsidRPr="00C15500">
        <w:rPr>
          <w:rFonts w:ascii="Arial" w:hAnsi="Arial" w:cs="Arial"/>
          <w:sz w:val="22"/>
          <w:szCs w:val="22"/>
        </w:rPr>
        <w:t xml:space="preserve"> 8.13. smlouvy</w:t>
      </w:r>
      <w:r w:rsidR="002563B1">
        <w:rPr>
          <w:rFonts w:ascii="Arial" w:hAnsi="Arial" w:cs="Arial"/>
          <w:sz w:val="22"/>
          <w:szCs w:val="22"/>
        </w:rPr>
        <w:t>,</w:t>
      </w:r>
      <w:r w:rsidRPr="00C15500">
        <w:rPr>
          <w:rFonts w:ascii="Arial" w:hAnsi="Arial" w:cs="Arial"/>
          <w:sz w:val="22"/>
          <w:szCs w:val="22"/>
        </w:rPr>
        <w:t xml:space="preserve"> </w:t>
      </w:r>
      <w:r w:rsidR="002563B1">
        <w:rPr>
          <w:rFonts w:ascii="Arial" w:hAnsi="Arial" w:cs="Arial"/>
          <w:sz w:val="22"/>
          <w:szCs w:val="22"/>
        </w:rPr>
        <w:t xml:space="preserve">pak </w:t>
      </w:r>
      <w:r w:rsidR="001A2490" w:rsidRPr="00C15500">
        <w:rPr>
          <w:rFonts w:ascii="Arial" w:hAnsi="Arial" w:cs="Arial"/>
          <w:sz w:val="22"/>
          <w:szCs w:val="22"/>
        </w:rPr>
        <w:t xml:space="preserve">nemá nárok na </w:t>
      </w:r>
      <w:r w:rsidR="00F63C9C">
        <w:rPr>
          <w:rFonts w:ascii="Arial" w:hAnsi="Arial" w:cs="Arial"/>
          <w:sz w:val="22"/>
          <w:szCs w:val="22"/>
        </w:rPr>
        <w:t>úhradu nákladů spojených s přerušením díla</w:t>
      </w:r>
      <w:r w:rsidR="001A2490" w:rsidRPr="00C15500">
        <w:rPr>
          <w:rFonts w:ascii="Arial" w:hAnsi="Arial" w:cs="Arial"/>
          <w:sz w:val="22"/>
          <w:szCs w:val="22"/>
        </w:rPr>
        <w:t xml:space="preserve">. </w:t>
      </w:r>
    </w:p>
    <w:p w14:paraId="28834938" w14:textId="77777777" w:rsidR="000E102E" w:rsidRPr="00C15500" w:rsidRDefault="000E102E" w:rsidP="00040850">
      <w:pPr>
        <w:autoSpaceDE w:val="0"/>
        <w:spacing w:line="276" w:lineRule="auto"/>
        <w:ind w:left="540" w:hanging="540"/>
        <w:rPr>
          <w:rFonts w:ascii="Arial" w:hAnsi="Arial" w:cs="Arial"/>
          <w:sz w:val="22"/>
          <w:szCs w:val="22"/>
        </w:rPr>
      </w:pPr>
    </w:p>
    <w:p w14:paraId="4F9CB2FF" w14:textId="77777777" w:rsidR="000E102E" w:rsidRPr="00C15500"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Zjistí-li </w:t>
      </w:r>
      <w:r w:rsidR="00CF4F23">
        <w:rPr>
          <w:rFonts w:ascii="Arial" w:hAnsi="Arial" w:cs="Arial"/>
          <w:sz w:val="22"/>
          <w:szCs w:val="22"/>
        </w:rPr>
        <w:t>dodavatel</w:t>
      </w:r>
      <w:r w:rsidRPr="00C15500">
        <w:rPr>
          <w:rFonts w:ascii="Arial" w:hAnsi="Arial" w:cs="Arial"/>
          <w:sz w:val="22"/>
          <w:szCs w:val="22"/>
        </w:rPr>
        <w:t xml:space="preserve"> při provádění díla skryté překážky, týkající se místa, kde má být dílo provedeno, a tyto překážky znemožňuji provedení díla dohodnutým způsobem, je </w:t>
      </w:r>
      <w:r w:rsidR="00CF4F23">
        <w:rPr>
          <w:rFonts w:ascii="Arial" w:hAnsi="Arial" w:cs="Arial"/>
          <w:sz w:val="22"/>
          <w:szCs w:val="22"/>
        </w:rPr>
        <w:t>dodavatel</w:t>
      </w:r>
      <w:r w:rsidRPr="00C15500">
        <w:rPr>
          <w:rFonts w:ascii="Arial" w:hAnsi="Arial" w:cs="Arial"/>
          <w:sz w:val="22"/>
          <w:szCs w:val="22"/>
        </w:rPr>
        <w:t xml:space="preserve"> povinen provádění díla v nezbytném rozsahu okamžitě přerušit. O této skutečnosti je povinen ihned písemně ve lhůtě 3 pracovních dnů informovat </w:t>
      </w:r>
      <w:r w:rsidR="00C43E8E">
        <w:rPr>
          <w:rFonts w:ascii="Arial" w:hAnsi="Arial" w:cs="Arial"/>
          <w:sz w:val="22"/>
          <w:szCs w:val="22"/>
        </w:rPr>
        <w:t xml:space="preserve">odpovědnou osobu zadavatele </w:t>
      </w:r>
      <w:r w:rsidR="001A2490" w:rsidRPr="00C15500">
        <w:rPr>
          <w:rFonts w:ascii="Arial" w:hAnsi="Arial" w:cs="Arial"/>
          <w:sz w:val="22"/>
          <w:szCs w:val="22"/>
        </w:rPr>
        <w:t>dle čl</w:t>
      </w:r>
      <w:r w:rsidR="00F179FE" w:rsidRPr="00C15500">
        <w:rPr>
          <w:rFonts w:ascii="Arial" w:hAnsi="Arial" w:cs="Arial"/>
          <w:sz w:val="22"/>
          <w:szCs w:val="22"/>
        </w:rPr>
        <w:t>ánku VII. s</w:t>
      </w:r>
      <w:r w:rsidR="001A2490" w:rsidRPr="00C15500">
        <w:rPr>
          <w:rFonts w:ascii="Arial" w:hAnsi="Arial" w:cs="Arial"/>
          <w:sz w:val="22"/>
          <w:szCs w:val="22"/>
        </w:rPr>
        <w:t>mlouvy.</w:t>
      </w:r>
      <w:r w:rsidRPr="00C15500">
        <w:rPr>
          <w:rFonts w:ascii="Arial" w:hAnsi="Arial" w:cs="Arial"/>
          <w:sz w:val="22"/>
          <w:szCs w:val="22"/>
        </w:rPr>
        <w:t xml:space="preserve"> V tomto zápisu (formuláři) budou podrobně popsány problémy bránící v pokračování prací. Do doby písemného pokynu, jak bude pokračováno v pracích, budou tyto zastaveny. Oznámení o zastavení prací musí být provedeno písemně na formuláři, a to za podmínek uvedených v</w:t>
      </w:r>
      <w:r w:rsidR="00F179FE" w:rsidRPr="00C15500">
        <w:rPr>
          <w:rFonts w:ascii="Arial" w:hAnsi="Arial" w:cs="Arial"/>
          <w:sz w:val="22"/>
          <w:szCs w:val="22"/>
        </w:rPr>
        <w:t> článku II. odst.</w:t>
      </w:r>
      <w:r w:rsidRPr="00C15500">
        <w:rPr>
          <w:rFonts w:ascii="Arial" w:hAnsi="Arial" w:cs="Arial"/>
          <w:sz w:val="22"/>
          <w:szCs w:val="22"/>
        </w:rPr>
        <w:t xml:space="preserve"> 2.</w:t>
      </w:r>
      <w:r w:rsidR="00170C84">
        <w:rPr>
          <w:rFonts w:ascii="Arial" w:hAnsi="Arial" w:cs="Arial"/>
          <w:sz w:val="22"/>
          <w:szCs w:val="22"/>
        </w:rPr>
        <w:t>5</w:t>
      </w:r>
      <w:r w:rsidRPr="00C15500">
        <w:rPr>
          <w:rFonts w:ascii="Arial" w:hAnsi="Arial" w:cs="Arial"/>
          <w:sz w:val="22"/>
          <w:szCs w:val="22"/>
        </w:rPr>
        <w:t>.</w:t>
      </w:r>
      <w:r w:rsidR="00CB4BB4" w:rsidRPr="00C15500">
        <w:rPr>
          <w:rFonts w:ascii="Arial" w:hAnsi="Arial" w:cs="Arial"/>
          <w:sz w:val="22"/>
          <w:szCs w:val="22"/>
        </w:rPr>
        <w:t xml:space="preserve"> </w:t>
      </w:r>
      <w:r w:rsidRPr="00C15500">
        <w:rPr>
          <w:rFonts w:ascii="Arial" w:hAnsi="Arial" w:cs="Arial"/>
          <w:sz w:val="22"/>
          <w:szCs w:val="22"/>
        </w:rPr>
        <w:t xml:space="preserve">této smlouvy. Nesplnění této povinnosti má za následek povinnost </w:t>
      </w:r>
      <w:r w:rsidR="00F179FE" w:rsidRPr="00C15500">
        <w:rPr>
          <w:rFonts w:ascii="Arial" w:hAnsi="Arial" w:cs="Arial"/>
          <w:sz w:val="22"/>
          <w:szCs w:val="22"/>
        </w:rPr>
        <w:t>u</w:t>
      </w:r>
      <w:r w:rsidRPr="00C15500">
        <w:rPr>
          <w:rFonts w:ascii="Arial" w:hAnsi="Arial" w:cs="Arial"/>
          <w:sz w:val="22"/>
          <w:szCs w:val="22"/>
        </w:rPr>
        <w:t xml:space="preserve">hradit smluvní pokutu dle </w:t>
      </w:r>
      <w:r w:rsidR="00F179FE" w:rsidRPr="00C15500">
        <w:rPr>
          <w:rFonts w:ascii="Arial" w:hAnsi="Arial" w:cs="Arial"/>
          <w:sz w:val="22"/>
          <w:szCs w:val="22"/>
        </w:rPr>
        <w:t>článku II. odst.</w:t>
      </w:r>
      <w:r w:rsidR="006C2A23" w:rsidRPr="00C15500">
        <w:rPr>
          <w:rFonts w:ascii="Arial" w:hAnsi="Arial" w:cs="Arial"/>
          <w:sz w:val="22"/>
          <w:szCs w:val="22"/>
        </w:rPr>
        <w:t xml:space="preserve"> </w:t>
      </w:r>
      <w:r w:rsidR="00170C84">
        <w:rPr>
          <w:rFonts w:ascii="Arial" w:hAnsi="Arial" w:cs="Arial"/>
          <w:sz w:val="22"/>
          <w:szCs w:val="22"/>
        </w:rPr>
        <w:t>2.6</w:t>
      </w:r>
      <w:r w:rsidR="00F179FE" w:rsidRPr="00C15500">
        <w:rPr>
          <w:rFonts w:ascii="Arial" w:hAnsi="Arial" w:cs="Arial"/>
          <w:sz w:val="22"/>
          <w:szCs w:val="22"/>
        </w:rPr>
        <w:t>.</w:t>
      </w:r>
      <w:r w:rsidR="009E34B2">
        <w:rPr>
          <w:rFonts w:ascii="Arial" w:hAnsi="Arial" w:cs="Arial"/>
          <w:sz w:val="22"/>
          <w:szCs w:val="22"/>
        </w:rPr>
        <w:t xml:space="preserve"> smlouvy.</w:t>
      </w:r>
    </w:p>
    <w:p w14:paraId="498BCFAE" w14:textId="77777777" w:rsidR="000E102E" w:rsidRPr="00C15500" w:rsidRDefault="000E102E" w:rsidP="00040850">
      <w:pPr>
        <w:tabs>
          <w:tab w:val="left" w:pos="360"/>
        </w:tabs>
        <w:autoSpaceDE w:val="0"/>
        <w:spacing w:line="276" w:lineRule="auto"/>
        <w:ind w:left="540"/>
        <w:rPr>
          <w:rFonts w:ascii="Arial" w:hAnsi="Arial" w:cs="Arial"/>
          <w:sz w:val="22"/>
          <w:szCs w:val="22"/>
        </w:rPr>
      </w:pPr>
    </w:p>
    <w:p w14:paraId="13AB2765" w14:textId="77777777" w:rsidR="000E102E" w:rsidRPr="00C15500"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Jestliže </w:t>
      </w:r>
      <w:r w:rsidR="00CF4F23">
        <w:rPr>
          <w:rFonts w:ascii="Arial" w:hAnsi="Arial" w:cs="Arial"/>
          <w:sz w:val="22"/>
          <w:szCs w:val="22"/>
        </w:rPr>
        <w:t xml:space="preserve">dodavatel </w:t>
      </w:r>
      <w:r w:rsidRPr="00C15500">
        <w:rPr>
          <w:rFonts w:ascii="Arial" w:hAnsi="Arial" w:cs="Arial"/>
          <w:sz w:val="22"/>
          <w:szCs w:val="22"/>
        </w:rPr>
        <w:t>neporušil svou povinnost dle čl</w:t>
      </w:r>
      <w:r w:rsidR="00F179FE" w:rsidRPr="00C15500">
        <w:rPr>
          <w:rFonts w:ascii="Arial" w:hAnsi="Arial" w:cs="Arial"/>
          <w:sz w:val="22"/>
          <w:szCs w:val="22"/>
        </w:rPr>
        <w:t xml:space="preserve">ánku VI. odst. </w:t>
      </w:r>
      <w:r w:rsidRPr="00C15500">
        <w:rPr>
          <w:rFonts w:ascii="Arial" w:hAnsi="Arial" w:cs="Arial"/>
          <w:sz w:val="22"/>
          <w:szCs w:val="22"/>
        </w:rPr>
        <w:t>6.6.</w:t>
      </w:r>
      <w:r w:rsidR="00C67457" w:rsidRPr="00C15500">
        <w:rPr>
          <w:rFonts w:ascii="Arial" w:hAnsi="Arial" w:cs="Arial"/>
          <w:sz w:val="22"/>
          <w:szCs w:val="22"/>
        </w:rPr>
        <w:t xml:space="preserve"> </w:t>
      </w:r>
      <w:r w:rsidRPr="00C15500">
        <w:rPr>
          <w:rFonts w:ascii="Arial" w:hAnsi="Arial" w:cs="Arial"/>
          <w:sz w:val="22"/>
          <w:szCs w:val="22"/>
        </w:rPr>
        <w:t>smlouvy zjistit před započetím provádění díla překážky uvedené v</w:t>
      </w:r>
      <w:r w:rsidR="00F179FE" w:rsidRPr="00C15500">
        <w:rPr>
          <w:rFonts w:ascii="Arial" w:hAnsi="Arial" w:cs="Arial"/>
          <w:sz w:val="22"/>
          <w:szCs w:val="22"/>
        </w:rPr>
        <w:t> článku VIII. odst.</w:t>
      </w:r>
      <w:r w:rsidR="00170C84">
        <w:rPr>
          <w:rFonts w:ascii="Arial" w:hAnsi="Arial" w:cs="Arial"/>
          <w:sz w:val="22"/>
          <w:szCs w:val="22"/>
        </w:rPr>
        <w:t xml:space="preserve"> 8.15</w:t>
      </w:r>
      <w:r w:rsidR="00C67457" w:rsidRPr="00C15500">
        <w:rPr>
          <w:rFonts w:ascii="Arial" w:hAnsi="Arial" w:cs="Arial"/>
          <w:sz w:val="22"/>
          <w:szCs w:val="22"/>
        </w:rPr>
        <w:t>.</w:t>
      </w:r>
      <w:r w:rsidRPr="00C15500">
        <w:rPr>
          <w:rFonts w:ascii="Arial" w:hAnsi="Arial" w:cs="Arial"/>
          <w:sz w:val="22"/>
          <w:szCs w:val="22"/>
        </w:rPr>
        <w:t xml:space="preserve"> smlouvy, nemá žádná ze stran nárok na náhradu škody; </w:t>
      </w:r>
      <w:r w:rsidR="00CF4F23">
        <w:rPr>
          <w:rFonts w:ascii="Arial" w:hAnsi="Arial" w:cs="Arial"/>
          <w:sz w:val="22"/>
          <w:szCs w:val="22"/>
        </w:rPr>
        <w:t>dodavatel</w:t>
      </w:r>
      <w:r w:rsidRPr="00C15500">
        <w:rPr>
          <w:rFonts w:ascii="Arial" w:hAnsi="Arial" w:cs="Arial"/>
          <w:sz w:val="22"/>
          <w:szCs w:val="22"/>
        </w:rPr>
        <w:t xml:space="preserve"> má nárok na cenu za část díla, jež bylo provedeno do doby, než překážky mohl odhalit při vynaložení odborné péče. V </w:t>
      </w:r>
      <w:r w:rsidRPr="00C15500">
        <w:rPr>
          <w:rFonts w:ascii="Arial" w:hAnsi="Arial" w:cs="Arial"/>
          <w:sz w:val="22"/>
          <w:szCs w:val="22"/>
        </w:rPr>
        <w:lastRenderedPageBreak/>
        <w:t xml:space="preserve">opačném případě odpovídá </w:t>
      </w:r>
      <w:r w:rsidR="00CF4F23">
        <w:rPr>
          <w:rFonts w:ascii="Arial" w:hAnsi="Arial" w:cs="Arial"/>
          <w:sz w:val="22"/>
          <w:szCs w:val="22"/>
        </w:rPr>
        <w:t>dodavatel</w:t>
      </w:r>
      <w:r w:rsidRPr="00C15500">
        <w:rPr>
          <w:rFonts w:ascii="Arial" w:hAnsi="Arial" w:cs="Arial"/>
          <w:sz w:val="22"/>
          <w:szCs w:val="22"/>
        </w:rPr>
        <w:t xml:space="preserve"> objednateli za škodu, která mu v důsledku nemožnosti dokončení díla vznikne.</w:t>
      </w:r>
    </w:p>
    <w:p w14:paraId="281317B9" w14:textId="77777777" w:rsidR="000E102E" w:rsidRPr="00C15500" w:rsidRDefault="000E102E" w:rsidP="00040850">
      <w:pPr>
        <w:tabs>
          <w:tab w:val="left" w:pos="360"/>
        </w:tabs>
        <w:autoSpaceDE w:val="0"/>
        <w:spacing w:line="276" w:lineRule="auto"/>
        <w:ind w:left="540"/>
        <w:rPr>
          <w:rFonts w:ascii="Arial" w:hAnsi="Arial" w:cs="Arial"/>
          <w:sz w:val="22"/>
          <w:szCs w:val="22"/>
        </w:rPr>
      </w:pPr>
    </w:p>
    <w:p w14:paraId="7F81D95D" w14:textId="77777777" w:rsidR="000E102E" w:rsidRPr="00C15500" w:rsidRDefault="00CF4F23" w:rsidP="007E7235">
      <w:pPr>
        <w:widowControl/>
        <w:numPr>
          <w:ilvl w:val="1"/>
          <w:numId w:val="7"/>
        </w:numPr>
        <w:tabs>
          <w:tab w:val="left" w:pos="-180"/>
        </w:tabs>
        <w:spacing w:line="276" w:lineRule="auto"/>
        <w:ind w:left="432"/>
        <w:textAlignment w:val="auto"/>
        <w:rPr>
          <w:rFonts w:ascii="Arial" w:hAnsi="Arial" w:cs="Arial"/>
          <w:sz w:val="22"/>
          <w:szCs w:val="22"/>
        </w:rPr>
      </w:pPr>
      <w:r>
        <w:rPr>
          <w:rFonts w:ascii="Arial" w:hAnsi="Arial" w:cs="Arial"/>
          <w:sz w:val="22"/>
          <w:szCs w:val="22"/>
        </w:rPr>
        <w:t>Dodavatel</w:t>
      </w:r>
      <w:r w:rsidR="000E102E" w:rsidRPr="00C15500">
        <w:rPr>
          <w:rFonts w:ascii="Arial" w:hAnsi="Arial" w:cs="Arial"/>
          <w:sz w:val="22"/>
          <w:szCs w:val="22"/>
        </w:rPr>
        <w:t xml:space="preserve"> nese nebezpečí škody na zhotovovaném díle. Nebezpečí škody na díle přechází na objednatele okamžikem předání díla </w:t>
      </w:r>
      <w:r>
        <w:rPr>
          <w:rFonts w:ascii="Arial" w:hAnsi="Arial" w:cs="Arial"/>
          <w:sz w:val="22"/>
          <w:szCs w:val="22"/>
        </w:rPr>
        <w:t>dodavatel</w:t>
      </w:r>
      <w:r w:rsidR="000E102E" w:rsidRPr="00C15500">
        <w:rPr>
          <w:rFonts w:ascii="Arial" w:hAnsi="Arial" w:cs="Arial"/>
          <w:sz w:val="22"/>
          <w:szCs w:val="22"/>
        </w:rPr>
        <w:t xml:space="preserve">em objednateli a jeho převzetí objednatelem na základě písemného předávacího protokolu. Jestliže však tento písemný předávací protokol obsahuje vady a nedodělky díla, které je povinen odstranit </w:t>
      </w:r>
      <w:r>
        <w:rPr>
          <w:rFonts w:ascii="Arial" w:hAnsi="Arial" w:cs="Arial"/>
          <w:sz w:val="22"/>
          <w:szCs w:val="22"/>
        </w:rPr>
        <w:t>dodavatel</w:t>
      </w:r>
      <w:r w:rsidR="000E102E" w:rsidRPr="00C15500">
        <w:rPr>
          <w:rFonts w:ascii="Arial" w:hAnsi="Arial" w:cs="Arial"/>
          <w:sz w:val="22"/>
          <w:szCs w:val="22"/>
        </w:rPr>
        <w:t>, přechází nebezpečí na díle na objednatele až okamžikem odstranění těchto vad a ned</w:t>
      </w:r>
      <w:r>
        <w:rPr>
          <w:rFonts w:ascii="Arial" w:hAnsi="Arial" w:cs="Arial"/>
          <w:sz w:val="22"/>
          <w:szCs w:val="22"/>
        </w:rPr>
        <w:t>odělků dodavatel</w:t>
      </w:r>
      <w:r w:rsidR="000E102E" w:rsidRPr="00C15500">
        <w:rPr>
          <w:rFonts w:ascii="Arial" w:hAnsi="Arial" w:cs="Arial"/>
          <w:sz w:val="22"/>
          <w:szCs w:val="22"/>
        </w:rPr>
        <w:t>em.</w:t>
      </w:r>
    </w:p>
    <w:p w14:paraId="337CB7BA" w14:textId="77777777" w:rsidR="000E102E" w:rsidRPr="00C15500" w:rsidRDefault="000E102E" w:rsidP="00040850">
      <w:pPr>
        <w:tabs>
          <w:tab w:val="left" w:pos="360"/>
        </w:tabs>
        <w:autoSpaceDE w:val="0"/>
        <w:spacing w:line="276" w:lineRule="auto"/>
        <w:rPr>
          <w:rFonts w:ascii="Arial" w:hAnsi="Arial" w:cs="Arial"/>
          <w:sz w:val="22"/>
          <w:szCs w:val="22"/>
        </w:rPr>
      </w:pPr>
    </w:p>
    <w:p w14:paraId="52A1269F" w14:textId="77777777" w:rsidR="000E102E" w:rsidRPr="00C15500" w:rsidRDefault="00CF4F23" w:rsidP="007E7235">
      <w:pPr>
        <w:widowControl/>
        <w:numPr>
          <w:ilvl w:val="1"/>
          <w:numId w:val="7"/>
        </w:numPr>
        <w:tabs>
          <w:tab w:val="left" w:pos="-180"/>
        </w:tabs>
        <w:spacing w:line="276" w:lineRule="auto"/>
        <w:ind w:left="432"/>
        <w:textAlignment w:val="auto"/>
        <w:rPr>
          <w:rFonts w:ascii="Arial" w:hAnsi="Arial" w:cs="Arial"/>
          <w:sz w:val="22"/>
          <w:szCs w:val="22"/>
        </w:rPr>
      </w:pPr>
      <w:r>
        <w:rPr>
          <w:rFonts w:ascii="Arial" w:hAnsi="Arial" w:cs="Arial"/>
          <w:sz w:val="22"/>
          <w:szCs w:val="22"/>
        </w:rPr>
        <w:t>Dodavatel</w:t>
      </w:r>
      <w:r w:rsidR="000E102E" w:rsidRPr="00C15500">
        <w:rPr>
          <w:rFonts w:ascii="Arial" w:hAnsi="Arial" w:cs="Arial"/>
          <w:sz w:val="22"/>
          <w:szCs w:val="22"/>
        </w:rPr>
        <w:t xml:space="preserve"> prohlašuje, že </w:t>
      </w:r>
      <w:r w:rsidR="008B2341">
        <w:rPr>
          <w:rFonts w:ascii="Arial" w:hAnsi="Arial" w:cs="Arial"/>
          <w:sz w:val="22"/>
          <w:szCs w:val="22"/>
        </w:rPr>
        <w:t xml:space="preserve">případný </w:t>
      </w:r>
      <w:r w:rsidR="000E102E" w:rsidRPr="00C15500">
        <w:rPr>
          <w:rFonts w:ascii="Arial" w:hAnsi="Arial" w:cs="Arial"/>
          <w:sz w:val="22"/>
          <w:szCs w:val="22"/>
        </w:rPr>
        <w:t xml:space="preserve">poddodavatel, jehož prostřednictvím prokazoval splnění kvalifikačních předpokladů, se v nabídce zavázal k poskytnutí plnění v rozsahu, který je uveden v nabídce </w:t>
      </w:r>
      <w:r>
        <w:rPr>
          <w:rFonts w:ascii="Arial" w:hAnsi="Arial" w:cs="Arial"/>
          <w:sz w:val="22"/>
          <w:szCs w:val="22"/>
        </w:rPr>
        <w:t>dodavatel</w:t>
      </w:r>
      <w:r w:rsidR="000E102E" w:rsidRPr="00C15500">
        <w:rPr>
          <w:rFonts w:ascii="Arial" w:hAnsi="Arial" w:cs="Arial"/>
          <w:sz w:val="22"/>
          <w:szCs w:val="22"/>
        </w:rPr>
        <w:t xml:space="preserve">e, podané v rámci zadávacího řízení na výběr </w:t>
      </w:r>
      <w:r>
        <w:rPr>
          <w:rFonts w:ascii="Arial" w:hAnsi="Arial" w:cs="Arial"/>
          <w:sz w:val="22"/>
          <w:szCs w:val="22"/>
        </w:rPr>
        <w:t>dodavatel</w:t>
      </w:r>
      <w:r w:rsidR="000E102E" w:rsidRPr="00C15500">
        <w:rPr>
          <w:rFonts w:ascii="Arial" w:hAnsi="Arial" w:cs="Arial"/>
          <w:sz w:val="22"/>
          <w:szCs w:val="22"/>
        </w:rPr>
        <w:t xml:space="preserve">e díla dle této smlouvy. </w:t>
      </w:r>
      <w:r>
        <w:rPr>
          <w:rFonts w:ascii="Arial" w:hAnsi="Arial" w:cs="Arial"/>
          <w:sz w:val="22"/>
          <w:szCs w:val="22"/>
        </w:rPr>
        <w:t xml:space="preserve">Dodavatel </w:t>
      </w:r>
      <w:r w:rsidR="000E102E" w:rsidRPr="00C15500">
        <w:rPr>
          <w:rFonts w:ascii="Arial" w:hAnsi="Arial" w:cs="Arial"/>
          <w:sz w:val="22"/>
          <w:szCs w:val="22"/>
        </w:rPr>
        <w:t>zaji</w:t>
      </w:r>
      <w:r w:rsidR="002A1597" w:rsidRPr="00C15500">
        <w:rPr>
          <w:rFonts w:ascii="Arial" w:hAnsi="Arial" w:cs="Arial"/>
          <w:sz w:val="22"/>
          <w:szCs w:val="22"/>
        </w:rPr>
        <w:t>s</w:t>
      </w:r>
      <w:r w:rsidR="000E102E" w:rsidRPr="00C15500">
        <w:rPr>
          <w:rFonts w:ascii="Arial" w:hAnsi="Arial" w:cs="Arial"/>
          <w:sz w:val="22"/>
          <w:szCs w:val="22"/>
        </w:rPr>
        <w:t>tí, že poddodavatel, jehož prostřednictvím prokazoval splnění kvalifikačních předpokladů, bude při plnění této smlouvy poskytovat plnění v rozsahu dle předchozí věty.</w:t>
      </w:r>
    </w:p>
    <w:p w14:paraId="0B53899E" w14:textId="77777777" w:rsidR="000E102E" w:rsidRPr="00C15500" w:rsidRDefault="000E102E" w:rsidP="00040850">
      <w:pPr>
        <w:spacing w:line="276" w:lineRule="auto"/>
        <w:rPr>
          <w:rFonts w:ascii="Arial" w:hAnsi="Arial" w:cs="Arial"/>
          <w:sz w:val="22"/>
          <w:szCs w:val="22"/>
        </w:rPr>
      </w:pPr>
    </w:p>
    <w:p w14:paraId="1ED31C70" w14:textId="77777777" w:rsidR="000E102E" w:rsidRPr="00C15500"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Změna poddodavatelů oproti obsahu nabídky podané </w:t>
      </w:r>
      <w:r w:rsidR="00CF4F23">
        <w:rPr>
          <w:rFonts w:ascii="Arial" w:hAnsi="Arial" w:cs="Arial"/>
          <w:sz w:val="22"/>
          <w:szCs w:val="22"/>
        </w:rPr>
        <w:t>dodavatel</w:t>
      </w:r>
      <w:r w:rsidRPr="00C15500">
        <w:rPr>
          <w:rFonts w:ascii="Arial" w:hAnsi="Arial" w:cs="Arial"/>
          <w:sz w:val="22"/>
          <w:szCs w:val="22"/>
        </w:rPr>
        <w:t xml:space="preserve">em v zadávacím řízení na </w:t>
      </w:r>
      <w:r w:rsidR="00CF4F23">
        <w:rPr>
          <w:rFonts w:ascii="Arial" w:hAnsi="Arial" w:cs="Arial"/>
          <w:sz w:val="22"/>
          <w:szCs w:val="22"/>
        </w:rPr>
        <w:t>dodavatel</w:t>
      </w:r>
      <w:r w:rsidRPr="00C15500">
        <w:rPr>
          <w:rFonts w:ascii="Arial" w:hAnsi="Arial" w:cs="Arial"/>
          <w:sz w:val="22"/>
          <w:szCs w:val="22"/>
        </w:rPr>
        <w:t>e tohoto díla je možná pouze na základě písemného souhlasu objednatele. Objednatel se zavazuje, že takový souhlas nebude odpírat v případě, že nový poddodavatel bude splňovat veškeré kvalifikační požadavky, které splňoval původní poddodavatel a z informací, kterými bude objednatel v dané situaci disponovat, nebude vyplývat obava, že nový poddodavatel by mohl provést jemu svěřenou část díla vadně nebo jiným způsobem narušit realizaci díla dle této smlouvy.</w:t>
      </w:r>
    </w:p>
    <w:p w14:paraId="23F6A458" w14:textId="77777777" w:rsidR="000E102E" w:rsidRPr="00C15500" w:rsidRDefault="000E102E" w:rsidP="00040850">
      <w:pPr>
        <w:tabs>
          <w:tab w:val="left" w:pos="360"/>
        </w:tabs>
        <w:autoSpaceDE w:val="0"/>
        <w:spacing w:line="276" w:lineRule="auto"/>
        <w:ind w:left="540" w:hanging="540"/>
        <w:rPr>
          <w:rFonts w:ascii="Arial" w:hAnsi="Arial" w:cs="Arial"/>
          <w:sz w:val="22"/>
          <w:szCs w:val="22"/>
        </w:rPr>
      </w:pPr>
    </w:p>
    <w:p w14:paraId="480B8B86" w14:textId="77777777" w:rsidR="000E102E" w:rsidRPr="00C15500" w:rsidRDefault="00CF4F23" w:rsidP="007E7235">
      <w:pPr>
        <w:widowControl/>
        <w:numPr>
          <w:ilvl w:val="1"/>
          <w:numId w:val="7"/>
        </w:numPr>
        <w:tabs>
          <w:tab w:val="left" w:pos="-180"/>
        </w:tabs>
        <w:spacing w:line="276" w:lineRule="auto"/>
        <w:ind w:left="432"/>
        <w:textAlignment w:val="auto"/>
        <w:rPr>
          <w:rFonts w:ascii="Arial" w:hAnsi="Arial" w:cs="Arial"/>
          <w:sz w:val="22"/>
          <w:szCs w:val="22"/>
        </w:rPr>
      </w:pPr>
      <w:r>
        <w:rPr>
          <w:rFonts w:ascii="Arial" w:hAnsi="Arial" w:cs="Arial"/>
          <w:sz w:val="22"/>
          <w:szCs w:val="22"/>
        </w:rPr>
        <w:t>Dodavatel</w:t>
      </w:r>
      <w:r w:rsidR="000E102E" w:rsidRPr="00C15500">
        <w:rPr>
          <w:rFonts w:ascii="Arial" w:hAnsi="Arial" w:cs="Arial"/>
          <w:sz w:val="22"/>
          <w:szCs w:val="22"/>
        </w:rPr>
        <w:t xml:space="preserve"> se dále zavazuje, že poskytne objednateli součinnost, aby objednatel mohl dostát svým povinnostem dle § </w:t>
      </w:r>
      <w:r w:rsidR="00C90688">
        <w:rPr>
          <w:rFonts w:ascii="Arial" w:hAnsi="Arial" w:cs="Arial"/>
          <w:sz w:val="22"/>
          <w:szCs w:val="22"/>
        </w:rPr>
        <w:t>219</w:t>
      </w:r>
      <w:r w:rsidR="000E102E" w:rsidRPr="00C15500">
        <w:rPr>
          <w:rFonts w:ascii="Arial" w:hAnsi="Arial" w:cs="Arial"/>
          <w:sz w:val="22"/>
          <w:szCs w:val="22"/>
        </w:rPr>
        <w:t xml:space="preserve"> Z</w:t>
      </w:r>
      <w:r w:rsidR="00C90688">
        <w:rPr>
          <w:rFonts w:ascii="Arial" w:hAnsi="Arial" w:cs="Arial"/>
          <w:sz w:val="22"/>
          <w:szCs w:val="22"/>
        </w:rPr>
        <w:t>Z</w:t>
      </w:r>
      <w:r w:rsidR="000E102E" w:rsidRPr="00C15500">
        <w:rPr>
          <w:rFonts w:ascii="Arial" w:hAnsi="Arial" w:cs="Arial"/>
          <w:sz w:val="22"/>
          <w:szCs w:val="22"/>
        </w:rPr>
        <w:t>VZ, zejména mu poskytne seznam poddodavatelů podílejících se na provádění díla.</w:t>
      </w:r>
    </w:p>
    <w:p w14:paraId="7DF47F6C" w14:textId="77777777" w:rsidR="000E102E" w:rsidRPr="00C15500" w:rsidRDefault="000E102E" w:rsidP="00205BCC">
      <w:pPr>
        <w:widowControl/>
        <w:tabs>
          <w:tab w:val="left" w:pos="-180"/>
        </w:tabs>
        <w:spacing w:line="276" w:lineRule="auto"/>
        <w:ind w:left="432"/>
        <w:textAlignment w:val="auto"/>
        <w:rPr>
          <w:rFonts w:ascii="Arial" w:hAnsi="Arial" w:cs="Arial"/>
          <w:sz w:val="22"/>
          <w:szCs w:val="22"/>
        </w:rPr>
      </w:pPr>
    </w:p>
    <w:p w14:paraId="27C95A15" w14:textId="77777777" w:rsidR="000E102E" w:rsidRPr="00C15500"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Objednatel je oprávněn kdykoliv během provádění díla přerušit jeho provádění nebo jeho provádění ukončit. V případě, že k přerušení provádění díla nedojde z důvodů na straně </w:t>
      </w:r>
      <w:r w:rsidR="00CF4F23">
        <w:rPr>
          <w:rFonts w:ascii="Arial" w:hAnsi="Arial" w:cs="Arial"/>
          <w:sz w:val="22"/>
          <w:szCs w:val="22"/>
        </w:rPr>
        <w:t>dodavatel</w:t>
      </w:r>
      <w:r w:rsidRPr="00C15500">
        <w:rPr>
          <w:rFonts w:ascii="Arial" w:hAnsi="Arial" w:cs="Arial"/>
          <w:sz w:val="22"/>
          <w:szCs w:val="22"/>
        </w:rPr>
        <w:t xml:space="preserve">e, prodlouží se o dobu přerušení provádění díla a dalších 7 dní termín dokončení díla. Pokud bude přerušení provádění díla trvat déle </w:t>
      </w:r>
      <w:r w:rsidR="002A1597" w:rsidRPr="00C15500">
        <w:rPr>
          <w:rFonts w:ascii="Arial" w:hAnsi="Arial" w:cs="Arial"/>
          <w:sz w:val="22"/>
          <w:szCs w:val="22"/>
        </w:rPr>
        <w:t xml:space="preserve">než </w:t>
      </w:r>
      <w:r w:rsidRPr="00C15500">
        <w:rPr>
          <w:rFonts w:ascii="Arial" w:hAnsi="Arial" w:cs="Arial"/>
          <w:sz w:val="22"/>
          <w:szCs w:val="22"/>
        </w:rPr>
        <w:t xml:space="preserve">2 měsíce, je </w:t>
      </w:r>
      <w:r w:rsidR="00CF4F23">
        <w:rPr>
          <w:rFonts w:ascii="Arial" w:hAnsi="Arial" w:cs="Arial"/>
          <w:sz w:val="22"/>
          <w:szCs w:val="22"/>
        </w:rPr>
        <w:t>dodavatel</w:t>
      </w:r>
      <w:r w:rsidRPr="00C15500">
        <w:rPr>
          <w:rFonts w:ascii="Arial" w:hAnsi="Arial" w:cs="Arial"/>
          <w:sz w:val="22"/>
          <w:szCs w:val="22"/>
        </w:rPr>
        <w:t xml:space="preserve"> oprávněn od této smlouvy odstoupit. Objednatel je rovněž oprávněn kdykoliv snížit rozsah prováděného díla o konkrétní položky a části.  </w:t>
      </w:r>
    </w:p>
    <w:p w14:paraId="7291973E" w14:textId="77777777" w:rsidR="000E102E" w:rsidRPr="00C15500" w:rsidRDefault="000E102E" w:rsidP="00040850">
      <w:pPr>
        <w:autoSpaceDE w:val="0"/>
        <w:spacing w:line="276" w:lineRule="auto"/>
        <w:ind w:left="567" w:hanging="567"/>
        <w:rPr>
          <w:rFonts w:ascii="Arial" w:hAnsi="Arial" w:cs="Arial"/>
          <w:sz w:val="22"/>
          <w:szCs w:val="22"/>
        </w:rPr>
      </w:pPr>
    </w:p>
    <w:p w14:paraId="56640787" w14:textId="77777777" w:rsidR="000E102E" w:rsidRPr="00C15500" w:rsidRDefault="00CF4F23" w:rsidP="007E7235">
      <w:pPr>
        <w:widowControl/>
        <w:numPr>
          <w:ilvl w:val="1"/>
          <w:numId w:val="7"/>
        </w:numPr>
        <w:tabs>
          <w:tab w:val="left" w:pos="-180"/>
        </w:tabs>
        <w:spacing w:line="276" w:lineRule="auto"/>
        <w:ind w:left="432"/>
        <w:textAlignment w:val="auto"/>
        <w:rPr>
          <w:rFonts w:ascii="Arial" w:hAnsi="Arial" w:cs="Arial"/>
          <w:sz w:val="22"/>
          <w:szCs w:val="22"/>
        </w:rPr>
      </w:pPr>
      <w:r>
        <w:rPr>
          <w:rFonts w:ascii="Arial" w:hAnsi="Arial" w:cs="Arial"/>
          <w:sz w:val="22"/>
          <w:szCs w:val="22"/>
        </w:rPr>
        <w:t>Dodavatel</w:t>
      </w:r>
      <w:r w:rsidR="000E102E" w:rsidRPr="00C15500">
        <w:rPr>
          <w:rFonts w:ascii="Arial" w:hAnsi="Arial" w:cs="Arial"/>
          <w:sz w:val="22"/>
          <w:szCs w:val="22"/>
        </w:rPr>
        <w:t xml:space="preserve"> zajistí, že osoby uvedené </w:t>
      </w:r>
      <w:r>
        <w:rPr>
          <w:rFonts w:ascii="Arial" w:hAnsi="Arial" w:cs="Arial"/>
          <w:sz w:val="22"/>
          <w:szCs w:val="22"/>
        </w:rPr>
        <w:t>dodavatel</w:t>
      </w:r>
      <w:r w:rsidR="000E102E" w:rsidRPr="00C15500">
        <w:rPr>
          <w:rFonts w:ascii="Arial" w:hAnsi="Arial" w:cs="Arial"/>
          <w:sz w:val="22"/>
          <w:szCs w:val="22"/>
        </w:rPr>
        <w:t xml:space="preserve">em v seznamu vedoucích zaměstnanců dodavatele nebo osob v obdobném postavení, jež budou odpovídat za realizaci příslušných stavebních prací, předloženém v nabídce </w:t>
      </w:r>
      <w:r>
        <w:rPr>
          <w:rFonts w:ascii="Arial" w:hAnsi="Arial" w:cs="Arial"/>
          <w:sz w:val="22"/>
          <w:szCs w:val="22"/>
        </w:rPr>
        <w:t>dodavatele</w:t>
      </w:r>
      <w:r w:rsidR="000E102E" w:rsidRPr="00C15500">
        <w:rPr>
          <w:rFonts w:ascii="Arial" w:hAnsi="Arial" w:cs="Arial"/>
          <w:sz w:val="22"/>
          <w:szCs w:val="22"/>
        </w:rPr>
        <w:t xml:space="preserve"> na Veřejnou zakázku dle zadávací dokumentace Veřejné zakázky, se budou podílet na realizaci díla, a to ve funkcích, v jakých byly v seznamu uvedeny. Výměna takové osoby je možná pouze s písemným souhlasem objednatele.</w:t>
      </w:r>
    </w:p>
    <w:p w14:paraId="5681B65C" w14:textId="77777777" w:rsidR="00AA1921" w:rsidRDefault="00AA1921" w:rsidP="00040850">
      <w:pPr>
        <w:autoSpaceDE w:val="0"/>
        <w:spacing w:line="276" w:lineRule="auto"/>
        <w:ind w:left="567" w:hanging="567"/>
        <w:rPr>
          <w:rFonts w:ascii="Arial" w:hAnsi="Arial" w:cs="Arial"/>
          <w:sz w:val="22"/>
          <w:szCs w:val="22"/>
        </w:rPr>
      </w:pPr>
    </w:p>
    <w:p w14:paraId="493DCBFA" w14:textId="77777777" w:rsidR="009B3B93" w:rsidRPr="00C15500" w:rsidRDefault="009B3B93" w:rsidP="00040850">
      <w:pPr>
        <w:autoSpaceDE w:val="0"/>
        <w:spacing w:line="276" w:lineRule="auto"/>
        <w:ind w:left="567" w:hanging="567"/>
        <w:rPr>
          <w:rFonts w:ascii="Arial" w:hAnsi="Arial" w:cs="Arial"/>
          <w:sz w:val="22"/>
          <w:szCs w:val="22"/>
        </w:rPr>
      </w:pPr>
    </w:p>
    <w:p w14:paraId="62C70684" w14:textId="77777777" w:rsidR="000E102E" w:rsidRPr="00C15500" w:rsidRDefault="000E102E" w:rsidP="00040850">
      <w:pPr>
        <w:autoSpaceDE w:val="0"/>
        <w:spacing w:line="276" w:lineRule="auto"/>
        <w:jc w:val="center"/>
        <w:rPr>
          <w:rFonts w:ascii="Arial" w:hAnsi="Arial" w:cs="Arial"/>
          <w:b/>
          <w:bCs/>
          <w:sz w:val="22"/>
          <w:szCs w:val="22"/>
        </w:rPr>
      </w:pPr>
      <w:r w:rsidRPr="00C15500">
        <w:rPr>
          <w:rFonts w:ascii="Arial" w:hAnsi="Arial" w:cs="Arial"/>
          <w:b/>
          <w:bCs/>
          <w:sz w:val="22"/>
          <w:szCs w:val="22"/>
        </w:rPr>
        <w:t>Článek IX.</w:t>
      </w:r>
    </w:p>
    <w:p w14:paraId="0851E7D9" w14:textId="77777777" w:rsidR="009E34B2" w:rsidRDefault="000E102E" w:rsidP="009E34B2">
      <w:pPr>
        <w:autoSpaceDE w:val="0"/>
        <w:spacing w:line="276" w:lineRule="auto"/>
        <w:jc w:val="center"/>
        <w:rPr>
          <w:rFonts w:ascii="Arial" w:hAnsi="Arial" w:cs="Arial"/>
          <w:b/>
          <w:sz w:val="22"/>
          <w:szCs w:val="22"/>
        </w:rPr>
      </w:pPr>
      <w:r w:rsidRPr="00C15500">
        <w:rPr>
          <w:rFonts w:ascii="Arial" w:hAnsi="Arial" w:cs="Arial"/>
          <w:b/>
          <w:bCs/>
          <w:sz w:val="22"/>
          <w:szCs w:val="22"/>
        </w:rPr>
        <w:t xml:space="preserve">Pojištění </w:t>
      </w:r>
      <w:r w:rsidR="009E34B2">
        <w:rPr>
          <w:rFonts w:ascii="Arial" w:hAnsi="Arial" w:cs="Arial"/>
          <w:b/>
          <w:sz w:val="22"/>
          <w:szCs w:val="22"/>
        </w:rPr>
        <w:t>dodavatele</w:t>
      </w:r>
    </w:p>
    <w:p w14:paraId="493826E7" w14:textId="77777777" w:rsidR="009E34B2" w:rsidRPr="009E34B2" w:rsidRDefault="009E34B2" w:rsidP="009E34B2">
      <w:pPr>
        <w:autoSpaceDE w:val="0"/>
        <w:spacing w:line="276" w:lineRule="auto"/>
        <w:jc w:val="center"/>
        <w:rPr>
          <w:rFonts w:ascii="Arial" w:hAnsi="Arial" w:cs="Arial"/>
          <w:sz w:val="22"/>
          <w:szCs w:val="22"/>
        </w:rPr>
      </w:pPr>
    </w:p>
    <w:p w14:paraId="0A39592B" w14:textId="77777777" w:rsidR="00950D6F" w:rsidRPr="00950D6F" w:rsidRDefault="00950D6F"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551E73A7" w14:textId="77777777" w:rsidR="00CC4A2D" w:rsidRPr="008C4CBA" w:rsidRDefault="00CC4A2D" w:rsidP="00C43E8E">
      <w:pPr>
        <w:numPr>
          <w:ilvl w:val="1"/>
          <w:numId w:val="7"/>
        </w:numPr>
        <w:autoSpaceDE w:val="0"/>
        <w:ind w:left="426"/>
        <w:rPr>
          <w:rFonts w:ascii="Arial" w:hAnsi="Arial" w:cs="Arial"/>
          <w:sz w:val="22"/>
          <w:szCs w:val="22"/>
        </w:rPr>
      </w:pPr>
      <w:r w:rsidRPr="008C4CBA">
        <w:rPr>
          <w:rFonts w:ascii="Arial" w:hAnsi="Arial" w:cs="Arial"/>
          <w:sz w:val="22"/>
          <w:szCs w:val="22"/>
        </w:rPr>
        <w:t xml:space="preserve">Dodavatel prohlašuje, že ke dni uzavření této Smlouvy má uzavřenou pojistnou smlouvu, jejímž předmětem je </w:t>
      </w:r>
      <w:r w:rsidRPr="008C4CBA">
        <w:rPr>
          <w:rFonts w:ascii="Arial" w:hAnsi="Arial" w:cs="Arial"/>
          <w:b/>
          <w:sz w:val="22"/>
          <w:szCs w:val="22"/>
        </w:rPr>
        <w:t xml:space="preserve">pojištění odpovědnosti za škody způsobené dodavatelem třetím osobám v souvislosti s výkonem jeho činnosti, </w:t>
      </w:r>
      <w:r w:rsidRPr="008C4CBA">
        <w:rPr>
          <w:rFonts w:ascii="Arial" w:hAnsi="Arial" w:cs="Arial"/>
          <w:sz w:val="22"/>
          <w:szCs w:val="22"/>
        </w:rPr>
        <w:t>včetně možných škod způsobených pracovníky dodavatele,</w:t>
      </w:r>
      <w:r w:rsidRPr="008C4CBA">
        <w:rPr>
          <w:rFonts w:ascii="Arial" w:hAnsi="Arial" w:cs="Arial"/>
          <w:b/>
          <w:sz w:val="22"/>
          <w:szCs w:val="22"/>
        </w:rPr>
        <w:t xml:space="preserve"> minimálně ve výši celkové ceny díla </w:t>
      </w:r>
      <w:r w:rsidRPr="008C4CBA">
        <w:rPr>
          <w:rFonts w:ascii="Arial" w:hAnsi="Arial" w:cs="Arial"/>
          <w:sz w:val="22"/>
          <w:szCs w:val="22"/>
        </w:rPr>
        <w:t>bez DPH uvedené v článku III. odst. 3.1 Smlouvy,</w:t>
      </w:r>
      <w:r w:rsidRPr="008C4CBA">
        <w:rPr>
          <w:rFonts w:ascii="Arial" w:hAnsi="Arial" w:cs="Arial"/>
          <w:b/>
          <w:sz w:val="22"/>
          <w:szCs w:val="22"/>
        </w:rPr>
        <w:t xml:space="preserve"> se spoluúčastí nejvýše 1 %</w:t>
      </w:r>
      <w:r w:rsidRPr="008C4CBA">
        <w:rPr>
          <w:rFonts w:ascii="Arial" w:hAnsi="Arial" w:cs="Arial"/>
          <w:sz w:val="22"/>
          <w:szCs w:val="22"/>
        </w:rPr>
        <w:t>. Dodavatel se zavazuje, že po celou dobu trvání této Smlouvy a v přiměřeném rozsahu i po dobu záruční doby bude pojištěn ve smyslu tohoto ustanovení a že nedojde ke snížení pojistného plnění pod částku uvedenou v předchozí větě.</w:t>
      </w:r>
    </w:p>
    <w:p w14:paraId="0C47ADE1" w14:textId="77777777" w:rsidR="00CC4A2D" w:rsidRPr="008C4CBA" w:rsidRDefault="00CC4A2D" w:rsidP="00C43E8E">
      <w:pPr>
        <w:autoSpaceDE w:val="0"/>
        <w:ind w:left="426"/>
        <w:rPr>
          <w:rFonts w:ascii="Arial" w:hAnsi="Arial" w:cs="Arial"/>
          <w:sz w:val="22"/>
          <w:szCs w:val="22"/>
        </w:rPr>
      </w:pPr>
    </w:p>
    <w:p w14:paraId="34E64CE8" w14:textId="77777777" w:rsidR="00CC4A2D" w:rsidRPr="008C4CBA" w:rsidRDefault="00CC4A2D" w:rsidP="00C43E8E">
      <w:pPr>
        <w:numPr>
          <w:ilvl w:val="1"/>
          <w:numId w:val="7"/>
        </w:numPr>
        <w:autoSpaceDE w:val="0"/>
        <w:ind w:left="426"/>
        <w:rPr>
          <w:rFonts w:ascii="Arial" w:hAnsi="Arial" w:cs="Arial"/>
          <w:sz w:val="22"/>
          <w:szCs w:val="22"/>
        </w:rPr>
      </w:pPr>
      <w:r w:rsidRPr="008C4CBA">
        <w:rPr>
          <w:rFonts w:ascii="Arial" w:hAnsi="Arial" w:cs="Arial"/>
          <w:sz w:val="22"/>
          <w:szCs w:val="22"/>
        </w:rPr>
        <w:t>Na žádost objednatele je dodavatel povinen kdykoliv později v průběhu trvání Smlouvy předložit uspokojivé doklady o tom, že pojistná smlouva uzavřená dodavatelem je a zůstává v platnosti.</w:t>
      </w:r>
    </w:p>
    <w:p w14:paraId="022134A8" w14:textId="77777777" w:rsidR="00CC4A2D" w:rsidRPr="008C4CBA" w:rsidRDefault="00CC4A2D" w:rsidP="00CC4A2D">
      <w:pPr>
        <w:autoSpaceDE w:val="0"/>
        <w:rPr>
          <w:rFonts w:ascii="Arial" w:hAnsi="Arial" w:cs="Arial"/>
          <w:sz w:val="22"/>
          <w:szCs w:val="22"/>
        </w:rPr>
      </w:pPr>
    </w:p>
    <w:p w14:paraId="4EEDB260" w14:textId="77777777" w:rsidR="000E102E" w:rsidRPr="00C15500" w:rsidRDefault="00CC4A2D" w:rsidP="00C43E8E">
      <w:pPr>
        <w:numPr>
          <w:ilvl w:val="1"/>
          <w:numId w:val="7"/>
        </w:numPr>
        <w:autoSpaceDE w:val="0"/>
        <w:ind w:left="426"/>
        <w:rPr>
          <w:rFonts w:ascii="Arial" w:eastAsia="Cambria" w:hAnsi="Arial" w:cs="Arial"/>
          <w:color w:val="000000"/>
          <w:sz w:val="22"/>
          <w:szCs w:val="22"/>
        </w:rPr>
      </w:pPr>
      <w:r w:rsidRPr="008C4CBA">
        <w:rPr>
          <w:rFonts w:ascii="Arial" w:eastAsia="Cambria" w:hAnsi="Arial" w:cs="Arial"/>
          <w:color w:val="000000"/>
          <w:sz w:val="22"/>
          <w:szCs w:val="22"/>
        </w:rPr>
        <w:t xml:space="preserve">V případě, že dojde k zániku pojištění, je </w:t>
      </w:r>
      <w:r w:rsidRPr="008C4CBA">
        <w:rPr>
          <w:rFonts w:ascii="Arial" w:hAnsi="Arial" w:cs="Arial"/>
          <w:sz w:val="22"/>
          <w:szCs w:val="22"/>
        </w:rPr>
        <w:t xml:space="preserve">dodavatel </w:t>
      </w:r>
      <w:r w:rsidRPr="008C4CBA">
        <w:rPr>
          <w:rFonts w:ascii="Arial" w:eastAsia="Cambria" w:hAnsi="Arial" w:cs="Arial"/>
          <w:color w:val="000000"/>
          <w:sz w:val="22"/>
          <w:szCs w:val="22"/>
        </w:rPr>
        <w:t xml:space="preserve">povinen o této skutečnosti neprodleně informovat objednatele a ve lhůtě 3 pracovních dnů uzavřít pojistnou smlouvu ve výše uvedeném rozsahu. Porušení této povinnosti ze strany </w:t>
      </w:r>
      <w:r w:rsidRPr="008C4CBA">
        <w:rPr>
          <w:rFonts w:ascii="Arial" w:hAnsi="Arial" w:cs="Arial"/>
          <w:sz w:val="22"/>
          <w:szCs w:val="22"/>
        </w:rPr>
        <w:t xml:space="preserve">dodavatele </w:t>
      </w:r>
      <w:r w:rsidRPr="008C4CBA">
        <w:rPr>
          <w:rFonts w:ascii="Arial" w:eastAsia="Cambria" w:hAnsi="Arial" w:cs="Arial"/>
          <w:color w:val="000000"/>
          <w:sz w:val="22"/>
          <w:szCs w:val="22"/>
        </w:rPr>
        <w:t>považují strany této Smlouvy za podstatné porušení Smlouvy zakládající právo objednatele od Smlouvy odstoupit.</w:t>
      </w:r>
    </w:p>
    <w:p w14:paraId="0FE0E033" w14:textId="77777777" w:rsidR="002774DE" w:rsidRDefault="002774DE" w:rsidP="00040850">
      <w:pPr>
        <w:autoSpaceDE w:val="0"/>
        <w:spacing w:line="276" w:lineRule="auto"/>
        <w:ind w:left="567" w:hanging="567"/>
        <w:rPr>
          <w:rFonts w:ascii="Arial" w:eastAsia="Cambria" w:hAnsi="Arial" w:cs="Arial"/>
          <w:color w:val="000000"/>
          <w:sz w:val="22"/>
          <w:szCs w:val="22"/>
        </w:rPr>
      </w:pPr>
    </w:p>
    <w:p w14:paraId="4105CE68" w14:textId="77777777" w:rsidR="00086863" w:rsidRPr="00C15500" w:rsidRDefault="00086863" w:rsidP="00040850">
      <w:pPr>
        <w:autoSpaceDE w:val="0"/>
        <w:spacing w:line="276" w:lineRule="auto"/>
        <w:ind w:left="567" w:hanging="567"/>
        <w:rPr>
          <w:rFonts w:ascii="Arial" w:eastAsia="Cambria" w:hAnsi="Arial" w:cs="Arial"/>
          <w:color w:val="000000"/>
          <w:sz w:val="22"/>
          <w:szCs w:val="22"/>
        </w:rPr>
      </w:pPr>
    </w:p>
    <w:p w14:paraId="16CC495F" w14:textId="77777777" w:rsidR="000E102E" w:rsidRPr="00C15500" w:rsidRDefault="000E102E" w:rsidP="00040850">
      <w:pPr>
        <w:autoSpaceDE w:val="0"/>
        <w:spacing w:line="276" w:lineRule="auto"/>
        <w:ind w:left="360" w:hanging="360"/>
        <w:jc w:val="center"/>
        <w:rPr>
          <w:rFonts w:ascii="Arial" w:hAnsi="Arial" w:cs="Arial"/>
          <w:b/>
          <w:bCs/>
          <w:sz w:val="22"/>
          <w:szCs w:val="22"/>
        </w:rPr>
      </w:pPr>
      <w:r w:rsidRPr="00C15500">
        <w:rPr>
          <w:rFonts w:ascii="Arial" w:hAnsi="Arial" w:cs="Arial"/>
          <w:b/>
          <w:bCs/>
          <w:sz w:val="22"/>
          <w:szCs w:val="22"/>
        </w:rPr>
        <w:t>Článek X.</w:t>
      </w:r>
    </w:p>
    <w:p w14:paraId="36276FF8" w14:textId="77777777" w:rsidR="000E102E" w:rsidRDefault="000E102E" w:rsidP="00040850">
      <w:pPr>
        <w:autoSpaceDE w:val="0"/>
        <w:spacing w:line="276" w:lineRule="auto"/>
        <w:jc w:val="center"/>
        <w:rPr>
          <w:rFonts w:ascii="Arial" w:hAnsi="Arial" w:cs="Arial"/>
          <w:b/>
          <w:bCs/>
          <w:sz w:val="22"/>
          <w:szCs w:val="22"/>
        </w:rPr>
      </w:pPr>
      <w:r w:rsidRPr="00C15500">
        <w:rPr>
          <w:rFonts w:ascii="Arial" w:hAnsi="Arial" w:cs="Arial"/>
          <w:b/>
          <w:bCs/>
          <w:sz w:val="22"/>
          <w:szCs w:val="22"/>
        </w:rPr>
        <w:t>Splnění a předání díla</w:t>
      </w:r>
    </w:p>
    <w:p w14:paraId="21FF4840" w14:textId="77777777" w:rsidR="00C93C22" w:rsidRPr="00C15500" w:rsidRDefault="00C93C22" w:rsidP="00040850">
      <w:pPr>
        <w:autoSpaceDE w:val="0"/>
        <w:spacing w:line="276" w:lineRule="auto"/>
        <w:jc w:val="center"/>
        <w:rPr>
          <w:rFonts w:ascii="Arial" w:hAnsi="Arial" w:cs="Arial"/>
          <w:b/>
          <w:bCs/>
          <w:sz w:val="22"/>
          <w:szCs w:val="22"/>
        </w:rPr>
      </w:pPr>
    </w:p>
    <w:p w14:paraId="598379D8" w14:textId="77777777" w:rsidR="00950D6F" w:rsidRPr="00950D6F" w:rsidRDefault="00950D6F"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23E62EF5" w14:textId="77777777" w:rsidR="000E102E" w:rsidRPr="00C15500" w:rsidRDefault="00CF4F23" w:rsidP="007E7235">
      <w:pPr>
        <w:widowControl/>
        <w:numPr>
          <w:ilvl w:val="1"/>
          <w:numId w:val="7"/>
        </w:numPr>
        <w:tabs>
          <w:tab w:val="left" w:pos="-180"/>
        </w:tabs>
        <w:spacing w:line="276" w:lineRule="auto"/>
        <w:ind w:left="432"/>
        <w:textAlignment w:val="auto"/>
        <w:rPr>
          <w:rFonts w:ascii="Arial" w:hAnsi="Arial" w:cs="Arial"/>
          <w:sz w:val="22"/>
          <w:szCs w:val="22"/>
        </w:rPr>
      </w:pPr>
      <w:r>
        <w:rPr>
          <w:rFonts w:ascii="Arial" w:hAnsi="Arial" w:cs="Arial"/>
          <w:sz w:val="22"/>
          <w:szCs w:val="22"/>
        </w:rPr>
        <w:t xml:space="preserve">Dodavatel </w:t>
      </w:r>
      <w:r w:rsidR="000E102E" w:rsidRPr="00C15500">
        <w:rPr>
          <w:rFonts w:ascii="Arial" w:hAnsi="Arial" w:cs="Arial"/>
          <w:sz w:val="22"/>
          <w:szCs w:val="22"/>
        </w:rPr>
        <w:t>splní svou povinnost dokončit dílo tak, že řádně a úplně zhotoví dílo podle čl</w:t>
      </w:r>
      <w:r w:rsidR="00CB6F76" w:rsidRPr="00C15500">
        <w:rPr>
          <w:rFonts w:ascii="Arial" w:hAnsi="Arial" w:cs="Arial"/>
          <w:sz w:val="22"/>
          <w:szCs w:val="22"/>
        </w:rPr>
        <w:t>ánku</w:t>
      </w:r>
      <w:r w:rsidR="000E102E" w:rsidRPr="00C15500">
        <w:rPr>
          <w:rFonts w:ascii="Arial" w:hAnsi="Arial" w:cs="Arial"/>
          <w:sz w:val="22"/>
          <w:szCs w:val="22"/>
        </w:rPr>
        <w:t xml:space="preserve"> I.</w:t>
      </w:r>
      <w:r w:rsidR="00CB6F76" w:rsidRPr="00C15500">
        <w:rPr>
          <w:rFonts w:ascii="Arial" w:hAnsi="Arial" w:cs="Arial"/>
          <w:sz w:val="22"/>
          <w:szCs w:val="22"/>
        </w:rPr>
        <w:t xml:space="preserve"> smlouvy</w:t>
      </w:r>
      <w:r w:rsidR="000E102E" w:rsidRPr="00C15500">
        <w:rPr>
          <w:rFonts w:ascii="Arial" w:hAnsi="Arial" w:cs="Arial"/>
          <w:sz w:val="22"/>
          <w:szCs w:val="22"/>
        </w:rPr>
        <w:t xml:space="preserve"> bez vad a nedodělků. Nedílnou součástí řádného splnění díla je předání všech písemných dokladů potřebných k užívání a provozování díla, které se vztahují k těm částem díla, které zhotovoval nebo dodával </w:t>
      </w:r>
      <w:r>
        <w:rPr>
          <w:rFonts w:ascii="Arial" w:hAnsi="Arial" w:cs="Arial"/>
          <w:sz w:val="22"/>
          <w:szCs w:val="22"/>
        </w:rPr>
        <w:t>dodavatel</w:t>
      </w:r>
      <w:r w:rsidR="000E102E" w:rsidRPr="00C15500">
        <w:rPr>
          <w:rFonts w:ascii="Arial" w:hAnsi="Arial" w:cs="Arial"/>
          <w:sz w:val="22"/>
          <w:szCs w:val="22"/>
        </w:rPr>
        <w:t xml:space="preserve"> ve smyslu této smlouvy (a to i prostřednictvím svých poddodavatelů), a to jejich originálů.</w:t>
      </w:r>
    </w:p>
    <w:p w14:paraId="50A43E86" w14:textId="77777777" w:rsidR="000E102E" w:rsidRPr="00C15500" w:rsidRDefault="000E102E" w:rsidP="00040850">
      <w:pPr>
        <w:autoSpaceDE w:val="0"/>
        <w:spacing w:line="276" w:lineRule="auto"/>
        <w:ind w:left="567" w:hanging="567"/>
        <w:rPr>
          <w:rFonts w:ascii="Arial" w:hAnsi="Arial" w:cs="Arial"/>
          <w:sz w:val="22"/>
          <w:szCs w:val="22"/>
        </w:rPr>
      </w:pPr>
    </w:p>
    <w:p w14:paraId="47FF8C7F" w14:textId="77777777" w:rsidR="000E102E" w:rsidRPr="00C15500"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Objednatel je povinen řádně a úplně dokončené dílo bez vad a nedodělků převzít.</w:t>
      </w:r>
    </w:p>
    <w:p w14:paraId="31BDBA9B" w14:textId="77777777" w:rsidR="000E102E" w:rsidRPr="00C15500" w:rsidRDefault="000E102E" w:rsidP="00040850">
      <w:pPr>
        <w:autoSpaceDE w:val="0"/>
        <w:spacing w:line="276" w:lineRule="auto"/>
        <w:ind w:left="567" w:hanging="567"/>
        <w:rPr>
          <w:rFonts w:ascii="Arial" w:hAnsi="Arial" w:cs="Arial"/>
          <w:sz w:val="22"/>
          <w:szCs w:val="22"/>
        </w:rPr>
      </w:pPr>
    </w:p>
    <w:p w14:paraId="56AC9750" w14:textId="77777777" w:rsidR="000E102E" w:rsidRPr="00C15500"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Dokončené dílo </w:t>
      </w:r>
      <w:r w:rsidR="0020081C" w:rsidRPr="00C15500">
        <w:rPr>
          <w:rFonts w:ascii="Arial" w:hAnsi="Arial" w:cs="Arial"/>
          <w:sz w:val="22"/>
          <w:szCs w:val="22"/>
        </w:rPr>
        <w:t>dle čl</w:t>
      </w:r>
      <w:r w:rsidR="00CB6F76" w:rsidRPr="00C15500">
        <w:rPr>
          <w:rFonts w:ascii="Arial" w:hAnsi="Arial" w:cs="Arial"/>
          <w:sz w:val="22"/>
          <w:szCs w:val="22"/>
        </w:rPr>
        <w:t>ánku</w:t>
      </w:r>
      <w:r w:rsidR="0020081C" w:rsidRPr="00C15500">
        <w:rPr>
          <w:rFonts w:ascii="Arial" w:hAnsi="Arial" w:cs="Arial"/>
          <w:sz w:val="22"/>
          <w:szCs w:val="22"/>
        </w:rPr>
        <w:t xml:space="preserve"> I</w:t>
      </w:r>
      <w:r w:rsidR="00CB6F76" w:rsidRPr="00C15500">
        <w:rPr>
          <w:rFonts w:ascii="Arial" w:hAnsi="Arial" w:cs="Arial"/>
          <w:sz w:val="22"/>
          <w:szCs w:val="22"/>
        </w:rPr>
        <w:t>. smlouvy</w:t>
      </w:r>
      <w:r w:rsidR="0020081C" w:rsidRPr="00C15500">
        <w:rPr>
          <w:rFonts w:ascii="Arial" w:hAnsi="Arial" w:cs="Arial"/>
          <w:sz w:val="22"/>
          <w:szCs w:val="22"/>
        </w:rPr>
        <w:t xml:space="preserve"> </w:t>
      </w:r>
      <w:r w:rsidRPr="00C15500">
        <w:rPr>
          <w:rFonts w:ascii="Arial" w:hAnsi="Arial" w:cs="Arial"/>
          <w:sz w:val="22"/>
          <w:szCs w:val="22"/>
        </w:rPr>
        <w:t>bude předáno objednateli na základě písemného protokolu o předání a převzetí díla podepsaného oprávněným</w:t>
      </w:r>
      <w:r w:rsidR="00CC500B" w:rsidRPr="00C15500">
        <w:rPr>
          <w:rFonts w:ascii="Arial" w:hAnsi="Arial" w:cs="Arial"/>
          <w:sz w:val="22"/>
          <w:szCs w:val="22"/>
        </w:rPr>
        <w:t>i</w:t>
      </w:r>
      <w:r w:rsidRPr="00C15500">
        <w:rPr>
          <w:rFonts w:ascii="Arial" w:hAnsi="Arial" w:cs="Arial"/>
          <w:sz w:val="22"/>
          <w:szCs w:val="22"/>
        </w:rPr>
        <w:t xml:space="preserve"> </w:t>
      </w:r>
      <w:r w:rsidR="00CC500B" w:rsidRPr="00C15500">
        <w:rPr>
          <w:rFonts w:ascii="Arial" w:hAnsi="Arial" w:cs="Arial"/>
          <w:sz w:val="22"/>
          <w:szCs w:val="22"/>
        </w:rPr>
        <w:t xml:space="preserve">zástupci smluvních stran ve věcech </w:t>
      </w:r>
      <w:r w:rsidRPr="00C15500">
        <w:rPr>
          <w:rFonts w:ascii="Arial" w:hAnsi="Arial" w:cs="Arial"/>
          <w:sz w:val="22"/>
          <w:szCs w:val="22"/>
        </w:rPr>
        <w:t>smluvních</w:t>
      </w:r>
      <w:r w:rsidR="00466A35">
        <w:rPr>
          <w:rFonts w:ascii="Arial" w:hAnsi="Arial" w:cs="Arial"/>
          <w:sz w:val="22"/>
          <w:szCs w:val="22"/>
        </w:rPr>
        <w:t xml:space="preserve"> (dále jen „protokol“). </w:t>
      </w:r>
      <w:r w:rsidRPr="00C15500">
        <w:rPr>
          <w:rFonts w:ascii="Arial" w:hAnsi="Arial" w:cs="Arial"/>
          <w:sz w:val="22"/>
          <w:szCs w:val="22"/>
        </w:rPr>
        <w:t>V případě, že se objednatel rozhodne dílo převzít 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Vadou se přitom rozumí odchylka v kvalitě a parametrech díla stanovených dokumentací, touto smlouvou a obecně závaznými předpisy či pokyny výrobců či dovozců materiálu a použitých zařízení tak, jak je stanoveno v</w:t>
      </w:r>
      <w:r w:rsidR="00CB6F76" w:rsidRPr="00C15500">
        <w:rPr>
          <w:rFonts w:ascii="Arial" w:hAnsi="Arial" w:cs="Arial"/>
          <w:sz w:val="22"/>
          <w:szCs w:val="22"/>
        </w:rPr>
        <w:t> článku VIII. odst.</w:t>
      </w:r>
      <w:r w:rsidRPr="00C15500">
        <w:rPr>
          <w:rFonts w:ascii="Arial" w:hAnsi="Arial" w:cs="Arial"/>
          <w:sz w:val="22"/>
          <w:szCs w:val="22"/>
        </w:rPr>
        <w:t xml:space="preserve"> 8.2.</w:t>
      </w:r>
      <w:r w:rsidR="00CB6F76" w:rsidRPr="00C15500">
        <w:rPr>
          <w:rFonts w:ascii="Arial" w:hAnsi="Arial" w:cs="Arial"/>
          <w:sz w:val="22"/>
          <w:szCs w:val="22"/>
        </w:rPr>
        <w:t xml:space="preserve"> smlouvy.</w:t>
      </w:r>
      <w:r w:rsidRPr="00C15500">
        <w:rPr>
          <w:rFonts w:ascii="Arial" w:hAnsi="Arial" w:cs="Arial"/>
          <w:sz w:val="22"/>
          <w:szCs w:val="22"/>
        </w:rPr>
        <w:t xml:space="preserve"> Rovněž případné odmítnutí převzetí díla bude zaznamenáno v protokolu.</w:t>
      </w:r>
    </w:p>
    <w:p w14:paraId="3635AB15" w14:textId="77777777" w:rsidR="000E102E" w:rsidRPr="00C15500" w:rsidRDefault="000E102E" w:rsidP="00040850">
      <w:pPr>
        <w:autoSpaceDE w:val="0"/>
        <w:spacing w:line="276" w:lineRule="auto"/>
        <w:ind w:left="567" w:hanging="567"/>
        <w:rPr>
          <w:rFonts w:ascii="Arial" w:hAnsi="Arial" w:cs="Arial"/>
          <w:sz w:val="22"/>
          <w:szCs w:val="22"/>
        </w:rPr>
      </w:pPr>
    </w:p>
    <w:p w14:paraId="43F1285C" w14:textId="77777777" w:rsidR="000E102E" w:rsidRPr="00C15500"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lastRenderedPageBreak/>
        <w:t xml:space="preserve">Objednatel není povinen dílo na základě protokolu převzít, jestliže dílo není řádně a úplně dokončeno, má vady nebo nedodělky nebo spolu s dílem nejsou předány všechny písemné doklady popsané v </w:t>
      </w:r>
      <w:r w:rsidR="00CB6F76" w:rsidRPr="00C15500">
        <w:rPr>
          <w:rFonts w:ascii="Arial" w:hAnsi="Arial" w:cs="Arial"/>
          <w:sz w:val="22"/>
          <w:szCs w:val="22"/>
        </w:rPr>
        <w:t xml:space="preserve">článku X. odst. </w:t>
      </w:r>
      <w:r w:rsidRPr="00C15500">
        <w:rPr>
          <w:rFonts w:ascii="Arial" w:hAnsi="Arial" w:cs="Arial"/>
          <w:sz w:val="22"/>
          <w:szCs w:val="22"/>
        </w:rPr>
        <w:t>10.1.</w:t>
      </w:r>
      <w:r w:rsidR="00CB6F76" w:rsidRPr="00C15500">
        <w:rPr>
          <w:rFonts w:ascii="Arial" w:hAnsi="Arial" w:cs="Arial"/>
          <w:sz w:val="22"/>
          <w:szCs w:val="22"/>
        </w:rPr>
        <w:t xml:space="preserve"> smlouvy.</w:t>
      </w:r>
      <w:r w:rsidRPr="00C15500">
        <w:rPr>
          <w:rFonts w:ascii="Arial" w:hAnsi="Arial" w:cs="Arial"/>
          <w:sz w:val="22"/>
          <w:szCs w:val="22"/>
        </w:rPr>
        <w:t xml:space="preserve"> Jestliže se objednatel rozhodne dílo i přesto převzít, jsou smluvní strany povinny v protokolu uvést tuto skutečnost a uvést v něm soupis vad a nedodělků se závazným termínem jejich odstranění </w:t>
      </w:r>
      <w:r w:rsidR="002208DE">
        <w:rPr>
          <w:rFonts w:ascii="Arial" w:hAnsi="Arial" w:cs="Arial"/>
          <w:sz w:val="22"/>
          <w:szCs w:val="22"/>
        </w:rPr>
        <w:t>dodavatel</w:t>
      </w:r>
      <w:r w:rsidRPr="00C15500">
        <w:rPr>
          <w:rFonts w:ascii="Arial" w:hAnsi="Arial" w:cs="Arial"/>
          <w:sz w:val="22"/>
          <w:szCs w:val="22"/>
        </w:rPr>
        <w:t xml:space="preserve">em, případně soupis chybějících písemných dokladů s termínem jejich dodání </w:t>
      </w:r>
      <w:r w:rsidR="002208DE">
        <w:rPr>
          <w:rFonts w:ascii="Arial" w:hAnsi="Arial" w:cs="Arial"/>
          <w:sz w:val="22"/>
          <w:szCs w:val="22"/>
        </w:rPr>
        <w:t>dodavatel</w:t>
      </w:r>
      <w:r w:rsidRPr="00C15500">
        <w:rPr>
          <w:rFonts w:ascii="Arial" w:hAnsi="Arial" w:cs="Arial"/>
          <w:sz w:val="22"/>
          <w:szCs w:val="22"/>
        </w:rPr>
        <w:t>em objednateli.</w:t>
      </w:r>
    </w:p>
    <w:p w14:paraId="15A62233" w14:textId="77777777" w:rsidR="000E102E" w:rsidRPr="00C15500" w:rsidRDefault="000E102E" w:rsidP="00040850">
      <w:pPr>
        <w:autoSpaceDE w:val="0"/>
        <w:spacing w:line="276" w:lineRule="auto"/>
        <w:ind w:left="567" w:hanging="567"/>
        <w:rPr>
          <w:rFonts w:ascii="Arial" w:hAnsi="Arial" w:cs="Arial"/>
          <w:sz w:val="22"/>
          <w:szCs w:val="22"/>
        </w:rPr>
      </w:pPr>
    </w:p>
    <w:p w14:paraId="217AAAAA" w14:textId="77777777" w:rsidR="000E102E" w:rsidRPr="00C15500"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Pokud </w:t>
      </w:r>
      <w:r w:rsidR="002208DE">
        <w:rPr>
          <w:rFonts w:ascii="Arial" w:hAnsi="Arial" w:cs="Arial"/>
          <w:sz w:val="22"/>
          <w:szCs w:val="22"/>
        </w:rPr>
        <w:t>dodavatel</w:t>
      </w:r>
      <w:r w:rsidRPr="00C15500">
        <w:rPr>
          <w:rFonts w:ascii="Arial" w:hAnsi="Arial" w:cs="Arial"/>
          <w:sz w:val="22"/>
          <w:szCs w:val="22"/>
        </w:rPr>
        <w:t xml:space="preserve"> neodstraní závady nebo nedodělky na díle v termínu uvedeném v předávacím protokolu, je povinen uhradit objednateli </w:t>
      </w:r>
      <w:r w:rsidRPr="00950D6F">
        <w:rPr>
          <w:rFonts w:ascii="Arial" w:hAnsi="Arial" w:cs="Arial"/>
          <w:sz w:val="22"/>
          <w:szCs w:val="22"/>
        </w:rPr>
        <w:t>smluvní pokutu ve výši</w:t>
      </w:r>
      <w:r w:rsidRPr="00C15500">
        <w:rPr>
          <w:rFonts w:ascii="Arial" w:hAnsi="Arial" w:cs="Arial"/>
          <w:sz w:val="22"/>
          <w:szCs w:val="22"/>
        </w:rPr>
        <w:t xml:space="preserve"> </w:t>
      </w:r>
      <w:r w:rsidRPr="00950D6F">
        <w:rPr>
          <w:rFonts w:ascii="Arial" w:hAnsi="Arial" w:cs="Arial"/>
          <w:sz w:val="22"/>
          <w:szCs w:val="22"/>
        </w:rPr>
        <w:t>1</w:t>
      </w:r>
      <w:r w:rsidR="00E1055C" w:rsidRPr="00950D6F">
        <w:rPr>
          <w:rFonts w:ascii="Arial" w:hAnsi="Arial" w:cs="Arial"/>
          <w:sz w:val="22"/>
          <w:szCs w:val="22"/>
        </w:rPr>
        <w:t> </w:t>
      </w:r>
      <w:r w:rsidRPr="00950D6F">
        <w:rPr>
          <w:rFonts w:ascii="Arial" w:hAnsi="Arial" w:cs="Arial"/>
          <w:sz w:val="22"/>
          <w:szCs w:val="22"/>
        </w:rPr>
        <w:t>000</w:t>
      </w:r>
      <w:r w:rsidR="00E1055C" w:rsidRPr="00950D6F">
        <w:rPr>
          <w:rFonts w:ascii="Arial" w:hAnsi="Arial" w:cs="Arial"/>
          <w:sz w:val="22"/>
          <w:szCs w:val="22"/>
        </w:rPr>
        <w:t>,-</w:t>
      </w:r>
      <w:r w:rsidRPr="00950D6F">
        <w:rPr>
          <w:rFonts w:ascii="Arial" w:hAnsi="Arial" w:cs="Arial"/>
          <w:sz w:val="22"/>
          <w:szCs w:val="22"/>
        </w:rPr>
        <w:t xml:space="preserve"> Kč</w:t>
      </w:r>
      <w:r w:rsidRPr="00C15500">
        <w:rPr>
          <w:rFonts w:ascii="Arial" w:hAnsi="Arial" w:cs="Arial"/>
          <w:sz w:val="22"/>
          <w:szCs w:val="22"/>
        </w:rPr>
        <w:t xml:space="preserve"> za každou vadu a každý den prodlení.</w:t>
      </w:r>
    </w:p>
    <w:p w14:paraId="79F1EEB5" w14:textId="77777777" w:rsidR="000E102E" w:rsidRPr="00C15500" w:rsidRDefault="000E102E" w:rsidP="00040850">
      <w:pPr>
        <w:autoSpaceDE w:val="0"/>
        <w:spacing w:line="276" w:lineRule="auto"/>
        <w:ind w:left="567" w:hanging="567"/>
        <w:rPr>
          <w:rFonts w:ascii="Arial" w:hAnsi="Arial" w:cs="Arial"/>
          <w:sz w:val="22"/>
          <w:szCs w:val="22"/>
        </w:rPr>
      </w:pPr>
    </w:p>
    <w:p w14:paraId="515F8360" w14:textId="77777777" w:rsidR="000E102E" w:rsidRPr="00C15500"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K předání díla na základě protokolu vyzve </w:t>
      </w:r>
      <w:r w:rsidR="002208DE">
        <w:rPr>
          <w:rFonts w:ascii="Arial" w:hAnsi="Arial" w:cs="Arial"/>
          <w:sz w:val="22"/>
          <w:szCs w:val="22"/>
        </w:rPr>
        <w:t>dodavatel</w:t>
      </w:r>
      <w:r w:rsidRPr="00C15500">
        <w:rPr>
          <w:rFonts w:ascii="Arial" w:hAnsi="Arial" w:cs="Arial"/>
          <w:sz w:val="22"/>
          <w:szCs w:val="22"/>
        </w:rPr>
        <w:t xml:space="preserve"> objednatele písemně nejpozději 5 pracovních dnů přede dnem, kdy bude dílo připraveno k předání, tj. bude dokončeno. Objednatel zahájí převzetí díla do 5 pracovních dnů od termínu navrženého </w:t>
      </w:r>
      <w:r w:rsidR="002208DE">
        <w:rPr>
          <w:rFonts w:ascii="Arial" w:hAnsi="Arial" w:cs="Arial"/>
          <w:sz w:val="22"/>
          <w:szCs w:val="22"/>
        </w:rPr>
        <w:t>dodavatel</w:t>
      </w:r>
      <w:r w:rsidRPr="00C15500">
        <w:rPr>
          <w:rFonts w:ascii="Arial" w:hAnsi="Arial" w:cs="Arial"/>
          <w:sz w:val="22"/>
          <w:szCs w:val="22"/>
        </w:rPr>
        <w:t xml:space="preserve">em. Objednatel má však právo odmítnout zahájení přejímacího řízení, je-li termín navržený </w:t>
      </w:r>
      <w:r w:rsidR="002208DE">
        <w:rPr>
          <w:rFonts w:ascii="Arial" w:hAnsi="Arial" w:cs="Arial"/>
          <w:sz w:val="22"/>
          <w:szCs w:val="22"/>
        </w:rPr>
        <w:t>dodavatel</w:t>
      </w:r>
      <w:r w:rsidRPr="00C15500">
        <w:rPr>
          <w:rFonts w:ascii="Arial" w:hAnsi="Arial" w:cs="Arial"/>
          <w:sz w:val="22"/>
          <w:szCs w:val="22"/>
        </w:rPr>
        <w:t>em o více než 30 dnů dříve, než sjednaný termín předání díla.</w:t>
      </w:r>
    </w:p>
    <w:p w14:paraId="583FC9D3" w14:textId="77777777" w:rsidR="000E102E" w:rsidRPr="00C15500" w:rsidRDefault="000E102E" w:rsidP="00040850">
      <w:pPr>
        <w:tabs>
          <w:tab w:val="left" w:pos="360"/>
        </w:tabs>
        <w:autoSpaceDE w:val="0"/>
        <w:spacing w:line="276" w:lineRule="auto"/>
        <w:ind w:left="567" w:hanging="567"/>
        <w:rPr>
          <w:rFonts w:ascii="Arial" w:hAnsi="Arial" w:cs="Arial"/>
          <w:sz w:val="22"/>
          <w:szCs w:val="22"/>
        </w:rPr>
      </w:pPr>
    </w:p>
    <w:p w14:paraId="222E763A" w14:textId="77777777" w:rsidR="00C57202" w:rsidRDefault="00C57202" w:rsidP="00040850">
      <w:pPr>
        <w:tabs>
          <w:tab w:val="left" w:pos="360"/>
        </w:tabs>
        <w:autoSpaceDE w:val="0"/>
        <w:spacing w:line="276" w:lineRule="auto"/>
        <w:ind w:left="567" w:hanging="567"/>
        <w:rPr>
          <w:rFonts w:ascii="Arial" w:hAnsi="Arial" w:cs="Arial"/>
          <w:sz w:val="22"/>
          <w:szCs w:val="22"/>
        </w:rPr>
      </w:pPr>
    </w:p>
    <w:p w14:paraId="6B7A48FD" w14:textId="77777777" w:rsidR="009B3B93" w:rsidRPr="00C15500" w:rsidRDefault="009B3B93" w:rsidP="00040850">
      <w:pPr>
        <w:tabs>
          <w:tab w:val="left" w:pos="360"/>
        </w:tabs>
        <w:autoSpaceDE w:val="0"/>
        <w:spacing w:line="276" w:lineRule="auto"/>
        <w:ind w:left="567" w:hanging="567"/>
        <w:rPr>
          <w:rFonts w:ascii="Arial" w:hAnsi="Arial" w:cs="Arial"/>
          <w:sz w:val="22"/>
          <w:szCs w:val="22"/>
        </w:rPr>
      </w:pPr>
    </w:p>
    <w:p w14:paraId="4D4EFB69" w14:textId="77777777" w:rsidR="000E102E" w:rsidRPr="00C15500" w:rsidRDefault="000E102E" w:rsidP="00040850">
      <w:pPr>
        <w:spacing w:line="276" w:lineRule="auto"/>
        <w:jc w:val="center"/>
        <w:rPr>
          <w:rFonts w:ascii="Arial" w:hAnsi="Arial" w:cs="Arial"/>
          <w:b/>
          <w:bCs/>
          <w:sz w:val="22"/>
          <w:szCs w:val="22"/>
        </w:rPr>
      </w:pPr>
      <w:r w:rsidRPr="00C15500">
        <w:rPr>
          <w:rFonts w:ascii="Arial" w:hAnsi="Arial" w:cs="Arial"/>
          <w:b/>
          <w:bCs/>
          <w:sz w:val="22"/>
          <w:szCs w:val="22"/>
        </w:rPr>
        <w:t>XI.</w:t>
      </w:r>
    </w:p>
    <w:p w14:paraId="6A0FBB64" w14:textId="77777777" w:rsidR="000E102E" w:rsidRPr="00C15500" w:rsidRDefault="000E102E" w:rsidP="00040850">
      <w:pPr>
        <w:spacing w:line="276" w:lineRule="auto"/>
        <w:jc w:val="center"/>
        <w:rPr>
          <w:rFonts w:ascii="Arial" w:hAnsi="Arial" w:cs="Arial"/>
          <w:b/>
          <w:bCs/>
          <w:color w:val="0000FF"/>
          <w:sz w:val="22"/>
          <w:szCs w:val="22"/>
        </w:rPr>
      </w:pPr>
      <w:r w:rsidRPr="00C15500">
        <w:rPr>
          <w:rFonts w:ascii="Arial" w:hAnsi="Arial" w:cs="Arial"/>
          <w:b/>
          <w:bCs/>
          <w:sz w:val="22"/>
          <w:szCs w:val="22"/>
        </w:rPr>
        <w:t>Záruka za jakost díla a odpovědnost za vady díla</w:t>
      </w:r>
    </w:p>
    <w:p w14:paraId="7894D9C5" w14:textId="77777777" w:rsidR="000E102E" w:rsidRPr="00C15500" w:rsidRDefault="000E102E" w:rsidP="00040850">
      <w:pPr>
        <w:spacing w:line="276" w:lineRule="auto"/>
        <w:jc w:val="center"/>
        <w:rPr>
          <w:rFonts w:ascii="Arial" w:hAnsi="Arial" w:cs="Arial"/>
          <w:b/>
          <w:bCs/>
          <w:color w:val="0000FF"/>
          <w:sz w:val="22"/>
          <w:szCs w:val="22"/>
        </w:rPr>
      </w:pPr>
    </w:p>
    <w:p w14:paraId="017350BC" w14:textId="77777777" w:rsidR="00950D6F" w:rsidRPr="00950D6F" w:rsidRDefault="00950D6F"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3FECDAA5" w14:textId="77777777" w:rsidR="000E102E" w:rsidRPr="00C15500" w:rsidRDefault="00424211"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Délka záruční doby za jakost díla je sjednána na dobu </w:t>
      </w:r>
      <w:r w:rsidR="00494FD9" w:rsidRPr="00494FD9">
        <w:rPr>
          <w:rFonts w:ascii="Arial" w:hAnsi="Arial" w:cs="Arial"/>
          <w:sz w:val="22"/>
          <w:szCs w:val="22"/>
        </w:rPr>
        <w:t>36</w:t>
      </w:r>
      <w:r w:rsidRPr="00950D6F">
        <w:rPr>
          <w:rFonts w:ascii="Arial" w:hAnsi="Arial" w:cs="Arial"/>
          <w:sz w:val="22"/>
          <w:szCs w:val="22"/>
        </w:rPr>
        <w:t xml:space="preserve"> měsíců.</w:t>
      </w:r>
      <w:r w:rsidRPr="00C15500">
        <w:rPr>
          <w:rFonts w:ascii="Arial" w:hAnsi="Arial" w:cs="Arial"/>
          <w:sz w:val="22"/>
          <w:szCs w:val="22"/>
        </w:rPr>
        <w:t xml:space="preserve"> Záruční doba počíná běžet dnem protokolárního předání a převzetí díla. Pokud bylo dílo převzato s vadami a nedodělky, počíná záruční doba běžet, až ode dne jejich úplného odstranění.  Záruční lhůta pro dodávky strojů a zařízení, na něž výrobce těchto zařízení vystavuje samostatný záruční list, se sjednává v délce lhůty poskytnuté výrobcem, nejméně však v délce 24 měsíců.</w:t>
      </w:r>
    </w:p>
    <w:p w14:paraId="7C8CB512" w14:textId="77777777" w:rsidR="000E102E" w:rsidRPr="00C15500" w:rsidRDefault="000E102E" w:rsidP="00040850">
      <w:pPr>
        <w:spacing w:line="276" w:lineRule="auto"/>
        <w:ind w:left="567" w:hanging="567"/>
        <w:rPr>
          <w:rFonts w:ascii="Arial" w:hAnsi="Arial" w:cs="Arial"/>
          <w:sz w:val="22"/>
          <w:szCs w:val="22"/>
        </w:rPr>
      </w:pPr>
    </w:p>
    <w:p w14:paraId="3D0B63A2" w14:textId="77777777" w:rsidR="000E102E" w:rsidRPr="00C15500"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V průběhu záruky za jakost díla bude mít dílo vlastnosti vyplývající z této smlouvy, tj. vyplývající z</w:t>
      </w:r>
      <w:r w:rsidR="00195C16">
        <w:rPr>
          <w:rFonts w:ascii="Arial" w:hAnsi="Arial" w:cs="Arial"/>
          <w:sz w:val="22"/>
          <w:szCs w:val="22"/>
        </w:rPr>
        <w:t> odst.</w:t>
      </w:r>
      <w:r w:rsidRPr="00C15500">
        <w:rPr>
          <w:rFonts w:ascii="Arial" w:hAnsi="Arial" w:cs="Arial"/>
          <w:sz w:val="22"/>
          <w:szCs w:val="22"/>
        </w:rPr>
        <w:t xml:space="preserve"> 1.2</w:t>
      </w:r>
      <w:r w:rsidR="00EA1EDE" w:rsidRPr="00C15500">
        <w:rPr>
          <w:rFonts w:ascii="Arial" w:hAnsi="Arial" w:cs="Arial"/>
          <w:sz w:val="22"/>
          <w:szCs w:val="22"/>
        </w:rPr>
        <w:t xml:space="preserve">, </w:t>
      </w:r>
      <w:r w:rsidR="00195C16">
        <w:rPr>
          <w:rFonts w:ascii="Arial" w:hAnsi="Arial" w:cs="Arial"/>
          <w:sz w:val="22"/>
          <w:szCs w:val="22"/>
        </w:rPr>
        <w:t>odst.</w:t>
      </w:r>
      <w:r w:rsidR="00EA1EDE" w:rsidRPr="00C15500">
        <w:rPr>
          <w:rFonts w:ascii="Arial" w:hAnsi="Arial" w:cs="Arial"/>
          <w:sz w:val="22"/>
          <w:szCs w:val="22"/>
        </w:rPr>
        <w:t xml:space="preserve"> 8.2.</w:t>
      </w:r>
      <w:r w:rsidR="001936CE">
        <w:rPr>
          <w:rFonts w:ascii="Arial" w:hAnsi="Arial" w:cs="Arial"/>
          <w:sz w:val="22"/>
          <w:szCs w:val="22"/>
        </w:rPr>
        <w:t xml:space="preserve"> a </w:t>
      </w:r>
      <w:r w:rsidR="00195C16">
        <w:rPr>
          <w:rFonts w:ascii="Arial" w:hAnsi="Arial" w:cs="Arial"/>
          <w:sz w:val="22"/>
          <w:szCs w:val="22"/>
        </w:rPr>
        <w:t>odst.</w:t>
      </w:r>
      <w:r w:rsidRPr="00C15500">
        <w:rPr>
          <w:rFonts w:ascii="Arial" w:hAnsi="Arial" w:cs="Arial"/>
          <w:sz w:val="22"/>
          <w:szCs w:val="22"/>
        </w:rPr>
        <w:t xml:space="preserve"> 10.1. smlouvy a dále bude mít obvyklé vlastnosti pro využití díla ke stanovenému účelu.</w:t>
      </w:r>
    </w:p>
    <w:p w14:paraId="78FA0D7F" w14:textId="77777777" w:rsidR="000E102E" w:rsidRPr="00C15500" w:rsidRDefault="000E102E" w:rsidP="00040850">
      <w:pPr>
        <w:spacing w:line="276" w:lineRule="auto"/>
        <w:ind w:left="567" w:hanging="567"/>
        <w:rPr>
          <w:rFonts w:ascii="Arial" w:hAnsi="Arial" w:cs="Arial"/>
          <w:sz w:val="22"/>
          <w:szCs w:val="22"/>
        </w:rPr>
      </w:pPr>
    </w:p>
    <w:p w14:paraId="2BE4C490" w14:textId="77777777" w:rsidR="000E102E" w:rsidRPr="00C15500"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Pokud se v průběhu záruční lhůty vyskytly na díle vady, má, objednatel právo na jejich bezplatné odstranění. Objednatel je povinen tyto vady u </w:t>
      </w:r>
      <w:r w:rsidR="002208DE">
        <w:rPr>
          <w:rFonts w:ascii="Arial" w:hAnsi="Arial" w:cs="Arial"/>
          <w:sz w:val="22"/>
          <w:szCs w:val="22"/>
        </w:rPr>
        <w:t>dodavatel</w:t>
      </w:r>
      <w:r w:rsidRPr="00C15500">
        <w:rPr>
          <w:rFonts w:ascii="Arial" w:hAnsi="Arial" w:cs="Arial"/>
          <w:sz w:val="22"/>
          <w:szCs w:val="22"/>
        </w:rPr>
        <w:t xml:space="preserve">e neprodleně písemně reklamovat. </w:t>
      </w:r>
      <w:r w:rsidR="002208DE">
        <w:rPr>
          <w:rFonts w:ascii="Arial" w:hAnsi="Arial" w:cs="Arial"/>
          <w:sz w:val="22"/>
          <w:szCs w:val="22"/>
        </w:rPr>
        <w:t xml:space="preserve">Dodavatel </w:t>
      </w:r>
      <w:r w:rsidRPr="00C15500">
        <w:rPr>
          <w:rFonts w:ascii="Arial" w:hAnsi="Arial" w:cs="Arial"/>
          <w:sz w:val="22"/>
          <w:szCs w:val="22"/>
        </w:rPr>
        <w:t xml:space="preserve">je povinen nastoupit k odstranění běžných vad a nedodělků díla do </w:t>
      </w:r>
      <w:r w:rsidR="00424211" w:rsidRPr="00C15500">
        <w:rPr>
          <w:rFonts w:ascii="Arial" w:hAnsi="Arial" w:cs="Arial"/>
          <w:sz w:val="22"/>
          <w:szCs w:val="22"/>
        </w:rPr>
        <w:t>2</w:t>
      </w:r>
      <w:r w:rsidRPr="00C15500">
        <w:rPr>
          <w:rFonts w:ascii="Arial" w:hAnsi="Arial" w:cs="Arial"/>
          <w:sz w:val="22"/>
          <w:szCs w:val="22"/>
        </w:rPr>
        <w:t xml:space="preserve"> kalendářních dnů od doručení písemné reklamace objednatele </w:t>
      </w:r>
      <w:r w:rsidR="002208DE">
        <w:rPr>
          <w:rFonts w:ascii="Arial" w:hAnsi="Arial" w:cs="Arial"/>
          <w:sz w:val="22"/>
          <w:szCs w:val="22"/>
        </w:rPr>
        <w:t>dodavatel</w:t>
      </w:r>
      <w:r w:rsidRPr="00C15500">
        <w:rPr>
          <w:rFonts w:ascii="Arial" w:hAnsi="Arial" w:cs="Arial"/>
          <w:sz w:val="22"/>
          <w:szCs w:val="22"/>
        </w:rPr>
        <w:t xml:space="preserve">i a odstranit je nejpozději do </w:t>
      </w:r>
      <w:r w:rsidR="00424211" w:rsidRPr="00C15500">
        <w:rPr>
          <w:rFonts w:ascii="Arial" w:hAnsi="Arial" w:cs="Arial"/>
          <w:sz w:val="22"/>
          <w:szCs w:val="22"/>
        </w:rPr>
        <w:t>5</w:t>
      </w:r>
      <w:r w:rsidRPr="00C15500">
        <w:rPr>
          <w:rFonts w:ascii="Arial" w:hAnsi="Arial" w:cs="Arial"/>
          <w:sz w:val="22"/>
          <w:szCs w:val="22"/>
        </w:rPr>
        <w:t xml:space="preserve"> dnů ode dne doručení písemné reklamace objednatele </w:t>
      </w:r>
      <w:r w:rsidR="002208DE">
        <w:rPr>
          <w:rFonts w:ascii="Arial" w:hAnsi="Arial" w:cs="Arial"/>
          <w:sz w:val="22"/>
          <w:szCs w:val="22"/>
        </w:rPr>
        <w:t>dodavatel</w:t>
      </w:r>
      <w:r w:rsidRPr="00C15500">
        <w:rPr>
          <w:rFonts w:ascii="Arial" w:hAnsi="Arial" w:cs="Arial"/>
          <w:sz w:val="22"/>
          <w:szCs w:val="22"/>
        </w:rPr>
        <w:t xml:space="preserve">i. V případě, že se jedná o vadu, která brání užívání díla (havárie), zavazuje se </w:t>
      </w:r>
      <w:r w:rsidR="002208DE">
        <w:rPr>
          <w:rFonts w:ascii="Arial" w:hAnsi="Arial" w:cs="Arial"/>
          <w:sz w:val="22"/>
          <w:szCs w:val="22"/>
        </w:rPr>
        <w:t xml:space="preserve">dodavatel </w:t>
      </w:r>
      <w:r w:rsidRPr="00C15500">
        <w:rPr>
          <w:rFonts w:ascii="Arial" w:hAnsi="Arial" w:cs="Arial"/>
          <w:sz w:val="22"/>
          <w:szCs w:val="22"/>
        </w:rPr>
        <w:t xml:space="preserve">nastoupit k jejímu odstranění nejpozději do </w:t>
      </w:r>
      <w:r w:rsidR="00424211" w:rsidRPr="00C15500">
        <w:rPr>
          <w:rFonts w:ascii="Arial" w:hAnsi="Arial" w:cs="Arial"/>
          <w:sz w:val="22"/>
          <w:szCs w:val="22"/>
        </w:rPr>
        <w:t>12</w:t>
      </w:r>
      <w:r w:rsidRPr="00C15500">
        <w:rPr>
          <w:rFonts w:ascii="Arial" w:hAnsi="Arial" w:cs="Arial"/>
          <w:sz w:val="22"/>
          <w:szCs w:val="22"/>
        </w:rPr>
        <w:t xml:space="preserve"> hodin ode dne jejího ohlášení, do </w:t>
      </w:r>
      <w:r w:rsidR="00424211" w:rsidRPr="00C15500">
        <w:rPr>
          <w:rFonts w:ascii="Arial" w:hAnsi="Arial" w:cs="Arial"/>
          <w:sz w:val="22"/>
          <w:szCs w:val="22"/>
        </w:rPr>
        <w:t>24</w:t>
      </w:r>
      <w:r w:rsidRPr="00C15500">
        <w:rPr>
          <w:rFonts w:ascii="Arial" w:hAnsi="Arial" w:cs="Arial"/>
          <w:sz w:val="22"/>
          <w:szCs w:val="22"/>
        </w:rPr>
        <w:t xml:space="preserve"> hodin provést alespoň taková opatření, aby dílo bylo možné, byť s dočasným přiměřeným omezením, opětovně užívat a vadu se zavazuje odstranit nejpozději do 20 dnů ode dne doručení písemné reklamace objednatele </w:t>
      </w:r>
      <w:r w:rsidR="002208DE">
        <w:rPr>
          <w:rFonts w:ascii="Arial" w:hAnsi="Arial" w:cs="Arial"/>
          <w:sz w:val="22"/>
          <w:szCs w:val="22"/>
        </w:rPr>
        <w:t>dodavatel</w:t>
      </w:r>
      <w:r w:rsidRPr="00C15500">
        <w:rPr>
          <w:rFonts w:ascii="Arial" w:hAnsi="Arial" w:cs="Arial"/>
          <w:sz w:val="22"/>
          <w:szCs w:val="22"/>
        </w:rPr>
        <w:t xml:space="preserve">i. </w:t>
      </w:r>
      <w:r w:rsidR="002208DE">
        <w:rPr>
          <w:rFonts w:ascii="Arial" w:hAnsi="Arial" w:cs="Arial"/>
          <w:sz w:val="22"/>
          <w:szCs w:val="22"/>
        </w:rPr>
        <w:t xml:space="preserve">Dodavatel </w:t>
      </w:r>
      <w:r w:rsidRPr="00C15500">
        <w:rPr>
          <w:rFonts w:ascii="Arial" w:hAnsi="Arial" w:cs="Arial"/>
          <w:sz w:val="22"/>
          <w:szCs w:val="22"/>
        </w:rPr>
        <w:t xml:space="preserve">je povinen bez zbytečného odkladu, nejpozději však v termínech výše popsaných, reklamované vady odstranit, i když neuznává, že za vady odpovídá; ve sporných případech nese náklady až do pravomocného rozhodnutí o reklamaci </w:t>
      </w:r>
      <w:r w:rsidR="002208DE">
        <w:rPr>
          <w:rFonts w:ascii="Arial" w:hAnsi="Arial" w:cs="Arial"/>
          <w:sz w:val="22"/>
          <w:szCs w:val="22"/>
        </w:rPr>
        <w:t>dodavatel</w:t>
      </w:r>
      <w:r w:rsidRPr="00C15500">
        <w:rPr>
          <w:rFonts w:ascii="Arial" w:hAnsi="Arial" w:cs="Arial"/>
          <w:sz w:val="22"/>
          <w:szCs w:val="22"/>
        </w:rPr>
        <w:t xml:space="preserve">. Zároveň je </w:t>
      </w:r>
      <w:r w:rsidR="002208DE">
        <w:rPr>
          <w:rFonts w:ascii="Arial" w:hAnsi="Arial" w:cs="Arial"/>
          <w:sz w:val="22"/>
          <w:szCs w:val="22"/>
        </w:rPr>
        <w:t>dodavatel</w:t>
      </w:r>
      <w:r w:rsidRPr="00C15500">
        <w:rPr>
          <w:rFonts w:ascii="Arial" w:hAnsi="Arial" w:cs="Arial"/>
          <w:sz w:val="22"/>
          <w:szCs w:val="22"/>
        </w:rPr>
        <w:t xml:space="preserve"> nejpozději do 10 kalendářních dnů po obdržení písemné reklamace objednateli oznámit, zda reklamaci </w:t>
      </w:r>
      <w:r w:rsidRPr="00C15500">
        <w:rPr>
          <w:rFonts w:ascii="Arial" w:hAnsi="Arial" w:cs="Arial"/>
          <w:sz w:val="22"/>
          <w:szCs w:val="22"/>
        </w:rPr>
        <w:lastRenderedPageBreak/>
        <w:t xml:space="preserve">uznává, jakou lhůtu k odstranění vad navrhuje nebo z jakých důvodů odmítá reklamaci uznat. </w:t>
      </w:r>
      <w:r w:rsidR="00657518">
        <w:rPr>
          <w:rFonts w:ascii="Arial" w:hAnsi="Arial" w:cs="Arial"/>
          <w:sz w:val="22"/>
          <w:szCs w:val="22"/>
        </w:rPr>
        <w:t>Po dobu ode dne doručení reklamace dodavateli do odstranění reklamovaných vad záruční doba neběží.</w:t>
      </w:r>
    </w:p>
    <w:p w14:paraId="025592DF" w14:textId="77777777" w:rsidR="000E102E" w:rsidRPr="00C15500" w:rsidRDefault="000E102E" w:rsidP="00040850">
      <w:pPr>
        <w:tabs>
          <w:tab w:val="left" w:pos="360"/>
        </w:tabs>
        <w:autoSpaceDE w:val="0"/>
        <w:spacing w:line="276" w:lineRule="auto"/>
        <w:ind w:left="567" w:hanging="567"/>
        <w:rPr>
          <w:rFonts w:ascii="Arial" w:hAnsi="Arial" w:cs="Arial"/>
          <w:sz w:val="22"/>
          <w:szCs w:val="22"/>
        </w:rPr>
      </w:pPr>
    </w:p>
    <w:p w14:paraId="27F01E39" w14:textId="77777777" w:rsidR="000E102E" w:rsidRPr="00C15500"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Jestliže v případě reklamace objednatele nenastoupí </w:t>
      </w:r>
      <w:r w:rsidR="002208DE">
        <w:rPr>
          <w:rFonts w:ascii="Arial" w:hAnsi="Arial" w:cs="Arial"/>
          <w:sz w:val="22"/>
          <w:szCs w:val="22"/>
        </w:rPr>
        <w:t>dodavatel</w:t>
      </w:r>
      <w:r w:rsidRPr="00C15500">
        <w:rPr>
          <w:rFonts w:ascii="Arial" w:hAnsi="Arial" w:cs="Arial"/>
          <w:sz w:val="22"/>
          <w:szCs w:val="22"/>
        </w:rPr>
        <w:t xml:space="preserve"> k odstranění reklamovaných vad a nedodělků ve lhůtě stanovené v </w:t>
      </w:r>
      <w:r w:rsidR="00CB6F76" w:rsidRPr="00C15500">
        <w:rPr>
          <w:rFonts w:ascii="Arial" w:hAnsi="Arial" w:cs="Arial"/>
          <w:sz w:val="22"/>
          <w:szCs w:val="22"/>
        </w:rPr>
        <w:t xml:space="preserve">článku XI. odst. </w:t>
      </w:r>
      <w:r w:rsidRPr="00C15500">
        <w:rPr>
          <w:rFonts w:ascii="Arial" w:hAnsi="Arial" w:cs="Arial"/>
          <w:sz w:val="22"/>
          <w:szCs w:val="22"/>
        </w:rPr>
        <w:t xml:space="preserve">11.3. smlouvy, popřípadě je neodstraní v tam popsané lhůtě nebo v tam popsané lhůtě neprovede opatření potřebná k tomu, aby mohlo být dílo dále užíváno (v případě havárie bránící užívání díla), je objednatel oprávněn nechat odstranit reklamované vady a nedodělky díla na náklady </w:t>
      </w:r>
      <w:r w:rsidR="002208DE">
        <w:rPr>
          <w:rFonts w:ascii="Arial" w:hAnsi="Arial" w:cs="Arial"/>
          <w:sz w:val="22"/>
          <w:szCs w:val="22"/>
        </w:rPr>
        <w:t>dodavatel</w:t>
      </w:r>
      <w:r w:rsidRPr="00C15500">
        <w:rPr>
          <w:rFonts w:ascii="Arial" w:hAnsi="Arial" w:cs="Arial"/>
          <w:sz w:val="22"/>
          <w:szCs w:val="22"/>
        </w:rPr>
        <w:t xml:space="preserve">e jinou osobou. </w:t>
      </w:r>
    </w:p>
    <w:p w14:paraId="41C446CD" w14:textId="77777777" w:rsidR="000E102E" w:rsidRPr="00C15500" w:rsidRDefault="000E102E" w:rsidP="00040850">
      <w:pPr>
        <w:spacing w:line="276" w:lineRule="auto"/>
        <w:ind w:left="567" w:hanging="567"/>
        <w:rPr>
          <w:rFonts w:ascii="Arial" w:hAnsi="Arial" w:cs="Arial"/>
          <w:sz w:val="22"/>
          <w:szCs w:val="22"/>
        </w:rPr>
      </w:pPr>
    </w:p>
    <w:p w14:paraId="21DD0C01" w14:textId="77777777" w:rsidR="000E102E"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Nároky z odpovědnosti ze záruky za jakost díla se nedotýkají nároků na náhradu škody nebo na smluvní pokutu.</w:t>
      </w:r>
    </w:p>
    <w:p w14:paraId="38223A8F" w14:textId="77777777" w:rsidR="00C93C22" w:rsidRDefault="00C93C22" w:rsidP="00040850">
      <w:pPr>
        <w:tabs>
          <w:tab w:val="left" w:pos="360"/>
        </w:tabs>
        <w:autoSpaceDE w:val="0"/>
        <w:spacing w:line="276" w:lineRule="auto"/>
        <w:ind w:left="567" w:hanging="567"/>
        <w:rPr>
          <w:rFonts w:ascii="Arial" w:hAnsi="Arial" w:cs="Arial"/>
          <w:b/>
          <w:bCs/>
          <w:color w:val="0000FF"/>
          <w:sz w:val="22"/>
          <w:szCs w:val="22"/>
        </w:rPr>
      </w:pPr>
    </w:p>
    <w:p w14:paraId="142D62A2" w14:textId="77777777" w:rsidR="006F41E7" w:rsidRPr="00C15500" w:rsidRDefault="006F41E7" w:rsidP="00040850">
      <w:pPr>
        <w:tabs>
          <w:tab w:val="left" w:pos="360"/>
        </w:tabs>
        <w:autoSpaceDE w:val="0"/>
        <w:spacing w:line="276" w:lineRule="auto"/>
        <w:ind w:left="567" w:hanging="567"/>
        <w:rPr>
          <w:rFonts w:ascii="Arial" w:hAnsi="Arial" w:cs="Arial"/>
          <w:b/>
          <w:bCs/>
          <w:color w:val="0000FF"/>
          <w:sz w:val="22"/>
          <w:szCs w:val="22"/>
        </w:rPr>
      </w:pPr>
    </w:p>
    <w:p w14:paraId="2C2D9CCC" w14:textId="77777777" w:rsidR="000E102E" w:rsidRPr="00C15500" w:rsidRDefault="000E102E" w:rsidP="00040850">
      <w:pPr>
        <w:autoSpaceDE w:val="0"/>
        <w:spacing w:line="276" w:lineRule="auto"/>
        <w:ind w:left="360"/>
        <w:jc w:val="center"/>
        <w:rPr>
          <w:rFonts w:ascii="Arial" w:hAnsi="Arial" w:cs="Arial"/>
          <w:b/>
          <w:bCs/>
          <w:sz w:val="22"/>
          <w:szCs w:val="22"/>
        </w:rPr>
      </w:pPr>
      <w:r w:rsidRPr="00C15500">
        <w:rPr>
          <w:rFonts w:ascii="Arial" w:hAnsi="Arial" w:cs="Arial"/>
          <w:b/>
          <w:bCs/>
          <w:sz w:val="22"/>
          <w:szCs w:val="22"/>
        </w:rPr>
        <w:t>Článek XII.</w:t>
      </w:r>
    </w:p>
    <w:p w14:paraId="6CE4FD92" w14:textId="77777777" w:rsidR="000E102E" w:rsidRPr="00C15500" w:rsidRDefault="000E102E" w:rsidP="00040850">
      <w:pPr>
        <w:autoSpaceDE w:val="0"/>
        <w:spacing w:line="276" w:lineRule="auto"/>
        <w:ind w:left="360"/>
        <w:jc w:val="center"/>
        <w:rPr>
          <w:rFonts w:ascii="Arial" w:hAnsi="Arial" w:cs="Arial"/>
          <w:sz w:val="22"/>
          <w:szCs w:val="22"/>
        </w:rPr>
      </w:pPr>
      <w:r w:rsidRPr="00C15500">
        <w:rPr>
          <w:rFonts w:ascii="Arial" w:hAnsi="Arial" w:cs="Arial"/>
          <w:b/>
          <w:bCs/>
          <w:sz w:val="22"/>
          <w:szCs w:val="22"/>
        </w:rPr>
        <w:t>Výpověď, Odstoupení od smlouvy</w:t>
      </w:r>
    </w:p>
    <w:p w14:paraId="27E0C479" w14:textId="77777777" w:rsidR="000E102E" w:rsidRPr="00C15500" w:rsidRDefault="000E102E" w:rsidP="00040850">
      <w:pPr>
        <w:autoSpaceDE w:val="0"/>
        <w:spacing w:line="276" w:lineRule="auto"/>
        <w:ind w:left="360"/>
        <w:rPr>
          <w:rFonts w:ascii="Arial" w:hAnsi="Arial" w:cs="Arial"/>
          <w:sz w:val="22"/>
          <w:szCs w:val="22"/>
        </w:rPr>
      </w:pPr>
    </w:p>
    <w:p w14:paraId="74DE284D" w14:textId="77777777" w:rsidR="00950D6F" w:rsidRPr="00950D6F" w:rsidRDefault="00950D6F"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09BD03B8" w14:textId="77777777" w:rsidR="004057D4" w:rsidRDefault="00610959" w:rsidP="003E4A48">
      <w:pPr>
        <w:widowControl/>
        <w:numPr>
          <w:ilvl w:val="1"/>
          <w:numId w:val="7"/>
        </w:numPr>
        <w:tabs>
          <w:tab w:val="left" w:pos="-180"/>
        </w:tabs>
        <w:spacing w:line="276" w:lineRule="auto"/>
        <w:ind w:left="432"/>
        <w:textAlignment w:val="auto"/>
        <w:rPr>
          <w:rFonts w:ascii="Arial" w:hAnsi="Arial" w:cs="Arial"/>
          <w:sz w:val="22"/>
          <w:szCs w:val="22"/>
        </w:rPr>
      </w:pPr>
      <w:r>
        <w:rPr>
          <w:rFonts w:ascii="Arial" w:hAnsi="Arial" w:cs="Arial"/>
          <w:sz w:val="22"/>
          <w:szCs w:val="22"/>
        </w:rPr>
        <w:t>Objednatel může tuto smlouvu písemně vypovědět i bez udání důvodu</w:t>
      </w:r>
      <w:r w:rsidR="000E102E" w:rsidRPr="00C15500">
        <w:rPr>
          <w:rFonts w:ascii="Arial" w:hAnsi="Arial" w:cs="Arial"/>
          <w:sz w:val="22"/>
          <w:szCs w:val="22"/>
        </w:rPr>
        <w:t xml:space="preserve">. </w:t>
      </w:r>
      <w:r w:rsidR="00D201F4" w:rsidRPr="00C15500">
        <w:rPr>
          <w:rFonts w:ascii="Arial" w:hAnsi="Arial" w:cs="Arial"/>
          <w:sz w:val="22"/>
          <w:szCs w:val="22"/>
        </w:rPr>
        <w:t xml:space="preserve">Strany se dohodly na výpovědní lhůtě, která činí jeden den po dni doručení výpovědi </w:t>
      </w:r>
      <w:r w:rsidR="002208DE">
        <w:rPr>
          <w:rFonts w:ascii="Arial" w:hAnsi="Arial" w:cs="Arial"/>
          <w:sz w:val="22"/>
          <w:szCs w:val="22"/>
        </w:rPr>
        <w:t>dodavatel</w:t>
      </w:r>
      <w:r w:rsidR="00D201F4" w:rsidRPr="00C15500">
        <w:rPr>
          <w:rFonts w:ascii="Arial" w:hAnsi="Arial" w:cs="Arial"/>
          <w:sz w:val="22"/>
          <w:szCs w:val="22"/>
        </w:rPr>
        <w:t>i.</w:t>
      </w:r>
      <w:r w:rsidR="000E102E" w:rsidRPr="00C15500">
        <w:rPr>
          <w:rFonts w:ascii="Arial" w:hAnsi="Arial" w:cs="Arial"/>
          <w:sz w:val="22"/>
          <w:szCs w:val="22"/>
        </w:rPr>
        <w:t xml:space="preserve"> </w:t>
      </w:r>
      <w:r>
        <w:rPr>
          <w:rFonts w:ascii="Arial" w:hAnsi="Arial" w:cs="Arial"/>
          <w:sz w:val="22"/>
          <w:szCs w:val="22"/>
        </w:rPr>
        <w:t>V případě výpovědi má dodavatel nárok na úhradu veškerých účelně vynaložených nákladů, které se zhotovováním díla měl až do dne obdržení písemné výpovědi od objednatele.</w:t>
      </w:r>
    </w:p>
    <w:p w14:paraId="33445321" w14:textId="77777777" w:rsidR="00CA14ED" w:rsidRPr="003E4A48" w:rsidRDefault="00CA14ED" w:rsidP="00CA14ED">
      <w:pPr>
        <w:widowControl/>
        <w:tabs>
          <w:tab w:val="left" w:pos="-180"/>
        </w:tabs>
        <w:spacing w:line="276" w:lineRule="auto"/>
        <w:ind w:left="432"/>
        <w:textAlignment w:val="auto"/>
        <w:rPr>
          <w:rFonts w:ascii="Arial" w:hAnsi="Arial" w:cs="Arial"/>
          <w:sz w:val="22"/>
          <w:szCs w:val="22"/>
        </w:rPr>
      </w:pPr>
    </w:p>
    <w:p w14:paraId="5F35F60C" w14:textId="77777777" w:rsidR="000E102E" w:rsidRPr="00C15500"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Objednatel může odstoupit od této smlouvy v případě, že </w:t>
      </w:r>
      <w:r w:rsidR="002208DE">
        <w:rPr>
          <w:rFonts w:ascii="Arial" w:hAnsi="Arial" w:cs="Arial"/>
          <w:sz w:val="22"/>
          <w:szCs w:val="22"/>
        </w:rPr>
        <w:t>dodavatel</w:t>
      </w:r>
      <w:r w:rsidRPr="00C15500">
        <w:rPr>
          <w:rFonts w:ascii="Arial" w:hAnsi="Arial" w:cs="Arial"/>
          <w:sz w:val="22"/>
          <w:szCs w:val="22"/>
        </w:rPr>
        <w:t xml:space="preserve"> poruší některou svou smluvní povinnost dle této smlouvy přesto, že na možnost odstoupení pro porušování povinností dle této smlouvy bude objednatelem předem písemně upozorněn, popřípadě pokud bude </w:t>
      </w:r>
      <w:r w:rsidR="002208DE">
        <w:rPr>
          <w:rFonts w:ascii="Arial" w:hAnsi="Arial" w:cs="Arial"/>
          <w:sz w:val="22"/>
          <w:szCs w:val="22"/>
        </w:rPr>
        <w:t>dodavatel</w:t>
      </w:r>
      <w:r w:rsidRPr="00C15500">
        <w:rPr>
          <w:rFonts w:ascii="Arial" w:hAnsi="Arial" w:cs="Arial"/>
          <w:sz w:val="22"/>
          <w:szCs w:val="22"/>
        </w:rPr>
        <w:t xml:space="preserve"> v úpadku či jeho majetek bude postižen exekucí či výkonem rozhodnutí.</w:t>
      </w:r>
      <w:r w:rsidR="004057D4" w:rsidRPr="00C15500">
        <w:rPr>
          <w:rFonts w:ascii="Arial" w:hAnsi="Arial" w:cs="Arial"/>
          <w:sz w:val="22"/>
          <w:szCs w:val="22"/>
        </w:rPr>
        <w:t xml:space="preserve"> To neplatí v případě </w:t>
      </w:r>
      <w:r w:rsidR="000233C3" w:rsidRPr="00C15500">
        <w:rPr>
          <w:rFonts w:ascii="Arial" w:hAnsi="Arial" w:cs="Arial"/>
          <w:sz w:val="22"/>
          <w:szCs w:val="22"/>
        </w:rPr>
        <w:t>článk</w:t>
      </w:r>
      <w:r w:rsidR="00271D84" w:rsidRPr="00C15500">
        <w:rPr>
          <w:rFonts w:ascii="Arial" w:hAnsi="Arial" w:cs="Arial"/>
          <w:sz w:val="22"/>
          <w:szCs w:val="22"/>
        </w:rPr>
        <w:t>u</w:t>
      </w:r>
      <w:r w:rsidR="000233C3" w:rsidRPr="00C15500">
        <w:rPr>
          <w:rFonts w:ascii="Arial" w:hAnsi="Arial" w:cs="Arial"/>
          <w:sz w:val="22"/>
          <w:szCs w:val="22"/>
        </w:rPr>
        <w:t xml:space="preserve"> IV. odst. </w:t>
      </w:r>
      <w:r w:rsidR="004057D4" w:rsidRPr="00C15500">
        <w:rPr>
          <w:rFonts w:ascii="Arial" w:hAnsi="Arial" w:cs="Arial"/>
          <w:sz w:val="22"/>
          <w:szCs w:val="22"/>
        </w:rPr>
        <w:t>4.</w:t>
      </w:r>
      <w:r w:rsidR="00271D84" w:rsidRPr="00C15500">
        <w:rPr>
          <w:rFonts w:ascii="Arial" w:hAnsi="Arial" w:cs="Arial"/>
          <w:sz w:val="22"/>
          <w:szCs w:val="22"/>
        </w:rPr>
        <w:t>10</w:t>
      </w:r>
      <w:r w:rsidR="004057D4" w:rsidRPr="00C15500">
        <w:rPr>
          <w:rFonts w:ascii="Arial" w:hAnsi="Arial" w:cs="Arial"/>
          <w:sz w:val="22"/>
          <w:szCs w:val="22"/>
        </w:rPr>
        <w:t>.</w:t>
      </w:r>
      <w:r w:rsidR="000233C3" w:rsidRPr="00C15500">
        <w:rPr>
          <w:rFonts w:ascii="Arial" w:hAnsi="Arial" w:cs="Arial"/>
          <w:sz w:val="22"/>
          <w:szCs w:val="22"/>
        </w:rPr>
        <w:t xml:space="preserve"> smlouvy</w:t>
      </w:r>
      <w:r w:rsidR="004057D4" w:rsidRPr="00C15500">
        <w:rPr>
          <w:rFonts w:ascii="Arial" w:hAnsi="Arial" w:cs="Arial"/>
          <w:sz w:val="22"/>
          <w:szCs w:val="22"/>
        </w:rPr>
        <w:t>, kdy nelze předem písemně upozornit.</w:t>
      </w:r>
      <w:r w:rsidRPr="00C15500">
        <w:rPr>
          <w:rFonts w:ascii="Arial" w:hAnsi="Arial" w:cs="Arial"/>
          <w:sz w:val="22"/>
          <w:szCs w:val="22"/>
        </w:rPr>
        <w:t xml:space="preserve"> </w:t>
      </w:r>
      <w:r w:rsidR="002208DE">
        <w:rPr>
          <w:rFonts w:ascii="Arial" w:hAnsi="Arial" w:cs="Arial"/>
          <w:sz w:val="22"/>
          <w:szCs w:val="22"/>
        </w:rPr>
        <w:t>Dodavatel</w:t>
      </w:r>
      <w:r w:rsidRPr="00C15500">
        <w:rPr>
          <w:rFonts w:ascii="Arial" w:hAnsi="Arial" w:cs="Arial"/>
          <w:sz w:val="22"/>
          <w:szCs w:val="22"/>
        </w:rPr>
        <w:t>i</w:t>
      </w:r>
      <w:r w:rsidR="002208DE">
        <w:rPr>
          <w:rFonts w:ascii="Arial" w:hAnsi="Arial" w:cs="Arial"/>
          <w:sz w:val="22"/>
          <w:szCs w:val="22"/>
        </w:rPr>
        <w:t xml:space="preserve"> </w:t>
      </w:r>
      <w:r w:rsidRPr="00C15500">
        <w:rPr>
          <w:rFonts w:ascii="Arial" w:hAnsi="Arial" w:cs="Arial"/>
          <w:sz w:val="22"/>
          <w:szCs w:val="22"/>
        </w:rPr>
        <w:t>budou v takovém případě uhrazeny účelně vynaložené náklady prokazatelně spojené s dosud provedenými pracemi mimo nákladů spojených s odstoupením od smlouvy. Současně objednateli vzniká nárok na úhradu vícenákladů vynaložených na dokončení díla uvedeného v čl. II. této smlouvy a na náhradu ztrát vzniklých prodloužením termínu jejího dokončení ve stejném rozsahu.</w:t>
      </w:r>
    </w:p>
    <w:p w14:paraId="342D1B21" w14:textId="77777777" w:rsidR="000E102E" w:rsidRPr="00C15500" w:rsidRDefault="000E102E" w:rsidP="00040850">
      <w:pPr>
        <w:autoSpaceDE w:val="0"/>
        <w:spacing w:line="276" w:lineRule="auto"/>
        <w:rPr>
          <w:rFonts w:ascii="Arial" w:hAnsi="Arial" w:cs="Arial"/>
          <w:sz w:val="22"/>
          <w:szCs w:val="22"/>
        </w:rPr>
      </w:pPr>
    </w:p>
    <w:p w14:paraId="417682A0" w14:textId="77777777" w:rsidR="000E102E" w:rsidRPr="00C15500"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Podstatným porušením této smlouvy ze strany </w:t>
      </w:r>
      <w:r w:rsidR="002208DE">
        <w:rPr>
          <w:rFonts w:ascii="Arial" w:hAnsi="Arial" w:cs="Arial"/>
          <w:sz w:val="22"/>
          <w:szCs w:val="22"/>
        </w:rPr>
        <w:t>dodavatel</w:t>
      </w:r>
      <w:r w:rsidRPr="00C15500">
        <w:rPr>
          <w:rFonts w:ascii="Arial" w:hAnsi="Arial" w:cs="Arial"/>
          <w:sz w:val="22"/>
          <w:szCs w:val="22"/>
        </w:rPr>
        <w:t>e se rozumí zejména nesplnění smluvních termínů podle této smlouvy, nebo provádění díla v rozporu s</w:t>
      </w:r>
      <w:r w:rsidR="000233C3" w:rsidRPr="00C15500">
        <w:rPr>
          <w:rFonts w:ascii="Arial" w:hAnsi="Arial" w:cs="Arial"/>
          <w:sz w:val="22"/>
          <w:szCs w:val="22"/>
        </w:rPr>
        <w:t> článkem VIII. odst.</w:t>
      </w:r>
      <w:r w:rsidRPr="00C15500">
        <w:rPr>
          <w:rFonts w:ascii="Arial" w:hAnsi="Arial" w:cs="Arial"/>
          <w:sz w:val="22"/>
          <w:szCs w:val="22"/>
        </w:rPr>
        <w:t xml:space="preserve"> 8.2.</w:t>
      </w:r>
      <w:r w:rsidR="00E1055C" w:rsidRPr="00C15500">
        <w:rPr>
          <w:rFonts w:ascii="Arial" w:hAnsi="Arial" w:cs="Arial"/>
          <w:sz w:val="22"/>
          <w:szCs w:val="22"/>
        </w:rPr>
        <w:t xml:space="preserve"> </w:t>
      </w:r>
      <w:r w:rsidR="000233C3" w:rsidRPr="00C15500">
        <w:rPr>
          <w:rFonts w:ascii="Arial" w:hAnsi="Arial" w:cs="Arial"/>
          <w:sz w:val="22"/>
          <w:szCs w:val="22"/>
        </w:rPr>
        <w:t>smlouvy</w:t>
      </w:r>
      <w:r w:rsidR="00794319" w:rsidRPr="00C15500">
        <w:rPr>
          <w:rFonts w:ascii="Arial" w:hAnsi="Arial" w:cs="Arial"/>
          <w:sz w:val="22"/>
          <w:szCs w:val="22"/>
        </w:rPr>
        <w:t xml:space="preserve">, a </w:t>
      </w:r>
      <w:r w:rsidR="000233C3" w:rsidRPr="00C15500">
        <w:rPr>
          <w:rFonts w:ascii="Arial" w:hAnsi="Arial" w:cs="Arial"/>
          <w:sz w:val="22"/>
          <w:szCs w:val="22"/>
        </w:rPr>
        <w:t>článkem IV. odst.</w:t>
      </w:r>
      <w:r w:rsidR="00794319" w:rsidRPr="00C15500">
        <w:rPr>
          <w:rFonts w:ascii="Arial" w:hAnsi="Arial" w:cs="Arial"/>
          <w:sz w:val="22"/>
          <w:szCs w:val="22"/>
        </w:rPr>
        <w:t xml:space="preserve"> 4.</w:t>
      </w:r>
      <w:r w:rsidR="00C732E0" w:rsidRPr="00C15500">
        <w:rPr>
          <w:rFonts w:ascii="Arial" w:hAnsi="Arial" w:cs="Arial"/>
          <w:sz w:val="22"/>
          <w:szCs w:val="22"/>
        </w:rPr>
        <w:t>10</w:t>
      </w:r>
      <w:r w:rsidR="000233C3" w:rsidRPr="00C15500">
        <w:rPr>
          <w:rFonts w:ascii="Arial" w:hAnsi="Arial" w:cs="Arial"/>
          <w:sz w:val="22"/>
          <w:szCs w:val="22"/>
        </w:rPr>
        <w:t>.</w:t>
      </w:r>
      <w:r w:rsidR="00794319" w:rsidRPr="00C15500">
        <w:rPr>
          <w:rFonts w:ascii="Arial" w:hAnsi="Arial" w:cs="Arial"/>
          <w:sz w:val="22"/>
          <w:szCs w:val="22"/>
        </w:rPr>
        <w:t xml:space="preserve"> </w:t>
      </w:r>
      <w:r w:rsidRPr="00C15500">
        <w:rPr>
          <w:rFonts w:ascii="Arial" w:hAnsi="Arial" w:cs="Arial"/>
          <w:sz w:val="22"/>
          <w:szCs w:val="22"/>
        </w:rPr>
        <w:t>smlouvy.</w:t>
      </w:r>
    </w:p>
    <w:p w14:paraId="7A7E1275" w14:textId="77777777" w:rsidR="000E102E" w:rsidRPr="00C15500" w:rsidRDefault="000E102E" w:rsidP="00040850">
      <w:pPr>
        <w:autoSpaceDE w:val="0"/>
        <w:spacing w:line="276" w:lineRule="auto"/>
        <w:ind w:left="540" w:hanging="540"/>
        <w:rPr>
          <w:rFonts w:ascii="Arial" w:hAnsi="Arial" w:cs="Arial"/>
          <w:sz w:val="22"/>
          <w:szCs w:val="22"/>
        </w:rPr>
      </w:pPr>
    </w:p>
    <w:p w14:paraId="519706A4" w14:textId="77777777" w:rsidR="000E102E" w:rsidRPr="00C15500"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Odstoupení od smlouvy strana oprávněná oznámí straně povinné písemně. Účinky odstoupení nastanou doručením takového oznámení povinné straně. Nepodaří – </w:t>
      </w:r>
      <w:proofErr w:type="spellStart"/>
      <w:r w:rsidRPr="00C15500">
        <w:rPr>
          <w:rFonts w:ascii="Arial" w:hAnsi="Arial" w:cs="Arial"/>
          <w:sz w:val="22"/>
          <w:szCs w:val="22"/>
        </w:rPr>
        <w:t>li</w:t>
      </w:r>
      <w:proofErr w:type="spellEnd"/>
      <w:r w:rsidRPr="00C15500">
        <w:rPr>
          <w:rFonts w:ascii="Arial" w:hAnsi="Arial" w:cs="Arial"/>
          <w:sz w:val="22"/>
          <w:szCs w:val="22"/>
        </w:rPr>
        <w:t xml:space="preserve"> se oznámení doručit, má se za to, že došlo k jeho doručení </w:t>
      </w:r>
      <w:r w:rsidR="002401AD" w:rsidRPr="00C15500">
        <w:rPr>
          <w:rFonts w:ascii="Arial" w:hAnsi="Arial" w:cs="Arial"/>
          <w:sz w:val="22"/>
          <w:szCs w:val="22"/>
        </w:rPr>
        <w:t>třetím</w:t>
      </w:r>
      <w:r w:rsidRPr="00C15500">
        <w:rPr>
          <w:rFonts w:ascii="Arial" w:hAnsi="Arial" w:cs="Arial"/>
          <w:sz w:val="22"/>
          <w:szCs w:val="22"/>
        </w:rPr>
        <w:t xml:space="preserve"> dnem po odeslání na adresu povinné strany uvedenou v záhlaví této smlouvy.</w:t>
      </w:r>
    </w:p>
    <w:p w14:paraId="29E6B066" w14:textId="77777777" w:rsidR="000E102E" w:rsidRPr="00C15500" w:rsidRDefault="000E102E" w:rsidP="00040850">
      <w:pPr>
        <w:autoSpaceDE w:val="0"/>
        <w:spacing w:line="276" w:lineRule="auto"/>
        <w:ind w:left="540" w:hanging="540"/>
        <w:rPr>
          <w:rFonts w:ascii="Arial" w:hAnsi="Arial" w:cs="Arial"/>
          <w:sz w:val="22"/>
          <w:szCs w:val="22"/>
        </w:rPr>
      </w:pPr>
    </w:p>
    <w:p w14:paraId="120A0556" w14:textId="77777777" w:rsidR="000E102E" w:rsidRPr="00C15500"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Objednatel je dále oprávněn od této Smlouvy odstoupit, pokud vůči majetku </w:t>
      </w:r>
      <w:r w:rsidR="002208DE">
        <w:rPr>
          <w:rFonts w:ascii="Arial" w:hAnsi="Arial" w:cs="Arial"/>
          <w:sz w:val="22"/>
          <w:szCs w:val="22"/>
        </w:rPr>
        <w:t>dodavatel</w:t>
      </w:r>
      <w:r w:rsidRPr="00C15500">
        <w:rPr>
          <w:rFonts w:ascii="Arial" w:hAnsi="Arial" w:cs="Arial"/>
          <w:sz w:val="22"/>
          <w:szCs w:val="22"/>
        </w:rPr>
        <w:t>e probíhá insolvenční řízení.</w:t>
      </w:r>
    </w:p>
    <w:p w14:paraId="257B6446" w14:textId="77777777" w:rsidR="000E102E" w:rsidRPr="00C15500" w:rsidRDefault="000E102E" w:rsidP="00040850">
      <w:pPr>
        <w:autoSpaceDE w:val="0"/>
        <w:spacing w:line="276" w:lineRule="auto"/>
        <w:rPr>
          <w:rFonts w:ascii="Arial" w:hAnsi="Arial" w:cs="Arial"/>
          <w:sz w:val="22"/>
          <w:szCs w:val="22"/>
        </w:rPr>
      </w:pPr>
    </w:p>
    <w:p w14:paraId="09C29578" w14:textId="77777777" w:rsidR="000E102E" w:rsidRPr="00C15500"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lastRenderedPageBreak/>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08ECCD60" w14:textId="77777777" w:rsidR="000E102E" w:rsidRPr="00C15500" w:rsidRDefault="000E102E" w:rsidP="00040850">
      <w:pPr>
        <w:autoSpaceDE w:val="0"/>
        <w:spacing w:line="276" w:lineRule="auto"/>
        <w:ind w:left="540" w:hanging="540"/>
        <w:rPr>
          <w:rFonts w:ascii="Arial" w:hAnsi="Arial" w:cs="Arial"/>
          <w:sz w:val="22"/>
          <w:szCs w:val="22"/>
        </w:rPr>
      </w:pPr>
    </w:p>
    <w:p w14:paraId="7F8F98DD" w14:textId="77777777" w:rsidR="000E102E" w:rsidRPr="00C15500"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Odstoupením od smlouvy zanikají všechna práva a povinnosti stran ze smlouvy. </w:t>
      </w:r>
      <w:r w:rsidR="002401AD" w:rsidRPr="00C15500">
        <w:rPr>
          <w:rFonts w:ascii="Arial" w:hAnsi="Arial" w:cs="Arial"/>
          <w:sz w:val="22"/>
          <w:szCs w:val="22"/>
        </w:rPr>
        <w:t xml:space="preserve"> </w:t>
      </w:r>
      <w:r w:rsidRPr="00C15500">
        <w:rPr>
          <w:rFonts w:ascii="Arial" w:hAnsi="Arial" w:cs="Arial"/>
          <w:sz w:val="22"/>
          <w:szCs w:val="22"/>
        </w:rPr>
        <w:t>Odstoupení od smlouvy se však nedotýká nároku na náhradu škody vzniklé porušením smlouvy, řešení sporů mezi smluvními stranami, nároků na smluvní pokuty a jiných nároků, které podle této smlouvy nebo vzhledem ke své povaze mají trvat i po ukončení smlouvy.</w:t>
      </w:r>
    </w:p>
    <w:p w14:paraId="42E850F1" w14:textId="77777777" w:rsidR="000E102E" w:rsidRPr="00C15500" w:rsidRDefault="000E102E" w:rsidP="00040850">
      <w:pPr>
        <w:autoSpaceDE w:val="0"/>
        <w:spacing w:line="276" w:lineRule="auto"/>
        <w:ind w:left="540" w:hanging="540"/>
        <w:rPr>
          <w:rFonts w:ascii="Arial" w:hAnsi="Arial" w:cs="Arial"/>
          <w:sz w:val="22"/>
          <w:szCs w:val="22"/>
        </w:rPr>
      </w:pPr>
    </w:p>
    <w:p w14:paraId="657614BA" w14:textId="77777777" w:rsidR="000E102E" w:rsidRPr="00C15500"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Objednatel je dále oprávněn odstoupit od smlouvy v případě, kdy není schopen uhradit sjednanou cenu díla z důvodů nepřidělení finančních prostředků nebo změny skladby rozpočtu a s tím související nemožnosti financování realizace díla. V takovém případě se strany dohodly, že objednateli ve splnění povinnosti ze smlouvy dočasně nebo trvale zabránila mimořádná nepředvídatelná a nepřekonatelná překážka vzniklá nezávisle na jeho vůli. </w:t>
      </w:r>
      <w:r w:rsidR="004B6537">
        <w:rPr>
          <w:rFonts w:ascii="Arial" w:hAnsi="Arial" w:cs="Arial"/>
          <w:sz w:val="22"/>
          <w:szCs w:val="22"/>
        </w:rPr>
        <w:t xml:space="preserve">Dodavatel </w:t>
      </w:r>
      <w:r w:rsidRPr="00C15500">
        <w:rPr>
          <w:rFonts w:ascii="Arial" w:hAnsi="Arial" w:cs="Arial"/>
          <w:sz w:val="22"/>
          <w:szCs w:val="22"/>
        </w:rPr>
        <w:t>má pak pouze nárok na úhradu ceny do té doby dokončených částí díla a dále na náhradu nákladů účelně do té doby vynaložených na pořízení rozpracovaných částí díla.</w:t>
      </w:r>
    </w:p>
    <w:p w14:paraId="7E0601FA" w14:textId="77777777" w:rsidR="000E102E" w:rsidRPr="00C15500" w:rsidRDefault="000E102E" w:rsidP="00040850">
      <w:pPr>
        <w:spacing w:after="120" w:line="276" w:lineRule="auto"/>
        <w:rPr>
          <w:rFonts w:ascii="Arial" w:hAnsi="Arial" w:cs="Arial"/>
          <w:sz w:val="22"/>
          <w:szCs w:val="22"/>
        </w:rPr>
      </w:pPr>
    </w:p>
    <w:p w14:paraId="4786CEED" w14:textId="77777777" w:rsidR="000E102E" w:rsidRPr="00C15500"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bookmarkStart w:id="3" w:name="_Ref374723827"/>
      <w:r w:rsidRPr="00C15500">
        <w:rPr>
          <w:rFonts w:ascii="Arial" w:hAnsi="Arial" w:cs="Arial"/>
          <w:sz w:val="22"/>
          <w:szCs w:val="22"/>
        </w:rPr>
        <w:t xml:space="preserve">Objednatel je dále oprávněn odstoupit od této smlouvy, jestliže zjistí, že </w:t>
      </w:r>
      <w:bookmarkEnd w:id="3"/>
      <w:r w:rsidR="004B6537">
        <w:rPr>
          <w:rFonts w:ascii="Arial" w:hAnsi="Arial" w:cs="Arial"/>
          <w:sz w:val="22"/>
          <w:szCs w:val="22"/>
        </w:rPr>
        <w:t>dodavatel</w:t>
      </w:r>
      <w:r w:rsidRPr="00950D6F">
        <w:rPr>
          <w:rFonts w:ascii="Arial" w:hAnsi="Arial" w:cs="Arial"/>
          <w:sz w:val="22"/>
          <w:szCs w:val="22"/>
        </w:rPr>
        <w:t>:</w:t>
      </w:r>
    </w:p>
    <w:p w14:paraId="19BD44B9" w14:textId="77777777" w:rsidR="000E102E" w:rsidRPr="00C15500" w:rsidRDefault="000E102E" w:rsidP="007E7235">
      <w:pPr>
        <w:numPr>
          <w:ilvl w:val="0"/>
          <w:numId w:val="4"/>
        </w:numPr>
        <w:autoSpaceDE w:val="0"/>
        <w:spacing w:line="276" w:lineRule="auto"/>
        <w:ind w:left="540" w:hanging="540"/>
        <w:rPr>
          <w:rFonts w:ascii="Arial" w:hAnsi="Arial" w:cs="Arial"/>
          <w:sz w:val="22"/>
          <w:szCs w:val="22"/>
        </w:rPr>
      </w:pPr>
      <w:r w:rsidRPr="00C15500">
        <w:rPr>
          <w:rFonts w:ascii="Arial" w:hAnsi="Arial" w:cs="Arial"/>
          <w:sz w:val="22"/>
          <w:szCs w:val="22"/>
        </w:rPr>
        <w:t>nabízel, dával, přijímal nebo zprostředkovával určité hodnoty s cílem ovlivnit chování nebo jednání kohokoliv, ať již úřední osoby nebo kohokoliv jiného, přímo nebo nepřímo, v zadávacím řízení nebo při provádění této smlouvy; nebo</w:t>
      </w:r>
    </w:p>
    <w:p w14:paraId="0D0232E5" w14:textId="77777777" w:rsidR="000E102E" w:rsidRDefault="000E102E" w:rsidP="007E7235">
      <w:pPr>
        <w:numPr>
          <w:ilvl w:val="0"/>
          <w:numId w:val="4"/>
        </w:numPr>
        <w:autoSpaceDE w:val="0"/>
        <w:spacing w:line="276" w:lineRule="auto"/>
        <w:ind w:left="540" w:hanging="540"/>
        <w:rPr>
          <w:rFonts w:ascii="Arial" w:hAnsi="Arial" w:cs="Arial"/>
          <w:sz w:val="22"/>
          <w:szCs w:val="22"/>
        </w:rPr>
      </w:pPr>
      <w:r w:rsidRPr="00C15500">
        <w:rPr>
          <w:rFonts w:ascii="Arial" w:hAnsi="Arial" w:cs="Arial"/>
          <w:sz w:val="22"/>
          <w:szCs w:val="22"/>
        </w:rPr>
        <w:t>zkresloval jakékoliv skutečnosti za účelem ovlivnění zadávacího řízení nebo provádění této smlouvy ke škodě objednatele, včetně užití podvodných praktik k potlačení a snížení výhod volné a otevřené soutěže.</w:t>
      </w:r>
    </w:p>
    <w:p w14:paraId="28672BD2" w14:textId="77777777" w:rsidR="00804034" w:rsidRDefault="00804034" w:rsidP="00804034">
      <w:pPr>
        <w:autoSpaceDE w:val="0"/>
        <w:spacing w:line="276" w:lineRule="auto"/>
        <w:ind w:left="540"/>
        <w:rPr>
          <w:rFonts w:ascii="Arial" w:hAnsi="Arial" w:cs="Arial"/>
          <w:sz w:val="22"/>
          <w:szCs w:val="22"/>
        </w:rPr>
      </w:pPr>
    </w:p>
    <w:p w14:paraId="1908ECB6" w14:textId="77777777" w:rsidR="00804034" w:rsidRPr="006F012A" w:rsidRDefault="00804034" w:rsidP="007E7235">
      <w:pPr>
        <w:widowControl/>
        <w:numPr>
          <w:ilvl w:val="1"/>
          <w:numId w:val="7"/>
        </w:numPr>
        <w:tabs>
          <w:tab w:val="left" w:pos="-180"/>
        </w:tabs>
        <w:spacing w:line="276" w:lineRule="auto"/>
        <w:ind w:left="432"/>
        <w:textAlignment w:val="auto"/>
        <w:rPr>
          <w:rFonts w:ascii="Arial" w:hAnsi="Arial" w:cs="Arial"/>
          <w:sz w:val="22"/>
          <w:szCs w:val="22"/>
        </w:rPr>
      </w:pPr>
      <w:r w:rsidRPr="006F012A">
        <w:rPr>
          <w:rFonts w:ascii="Arial" w:hAnsi="Arial" w:cs="Arial"/>
          <w:sz w:val="22"/>
          <w:szCs w:val="22"/>
        </w:rPr>
        <w:t>V případě ukončení platnosti Smlouvy z jakéhokoliv důvodu jsou povinnosti obou stran následující:</w:t>
      </w:r>
    </w:p>
    <w:p w14:paraId="066DB84B" w14:textId="77777777" w:rsidR="00804034" w:rsidRPr="006F012A"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Pr>
          <w:rFonts w:ascii="Arial" w:hAnsi="Arial" w:cs="Arial"/>
          <w:sz w:val="22"/>
          <w:szCs w:val="22"/>
        </w:rPr>
        <w:t>Dodavatel</w:t>
      </w:r>
      <w:r w:rsidRPr="006F012A">
        <w:rPr>
          <w:rFonts w:ascii="Arial" w:hAnsi="Arial" w:cs="Arial"/>
          <w:sz w:val="22"/>
          <w:szCs w:val="22"/>
        </w:rPr>
        <w:t xml:space="preserve"> provede soupis všech provedených plnění a služeb oceněný dle způsobu, kterým je stanovena cena smluvního plnění,</w:t>
      </w:r>
    </w:p>
    <w:p w14:paraId="3A43D53C" w14:textId="77777777" w:rsidR="00804034" w:rsidRPr="006F012A"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Pr>
          <w:rFonts w:ascii="Arial" w:hAnsi="Arial" w:cs="Arial"/>
          <w:sz w:val="22"/>
          <w:szCs w:val="22"/>
        </w:rPr>
        <w:t>Dodavatel</w:t>
      </w:r>
      <w:r w:rsidRPr="006F012A">
        <w:rPr>
          <w:rFonts w:ascii="Arial" w:hAnsi="Arial" w:cs="Arial"/>
          <w:sz w:val="22"/>
          <w:szCs w:val="22"/>
        </w:rPr>
        <w:t xml:space="preserve"> provede finanční vyčíslení provedených plnění a služeb a zpracuje dílčí konečnou fakturu,</w:t>
      </w:r>
    </w:p>
    <w:p w14:paraId="57583D48" w14:textId="77777777" w:rsidR="00804034" w:rsidRPr="006F012A"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sidRPr="006F012A">
        <w:rPr>
          <w:rFonts w:ascii="Arial" w:hAnsi="Arial" w:cs="Arial"/>
          <w:sz w:val="22"/>
          <w:szCs w:val="22"/>
        </w:rPr>
        <w:t>po dílčím předání provedených plnění (v písemné/elektronické podobě) sjednají obě strany písemný protokol o ukončení spolupráce na základě této Smlouvy,</w:t>
      </w:r>
    </w:p>
    <w:p w14:paraId="6F33CEDE" w14:textId="77777777" w:rsidR="00804034" w:rsidRPr="00C15500"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sidRPr="006F012A">
        <w:rPr>
          <w:rFonts w:ascii="Arial" w:hAnsi="Arial" w:cs="Arial"/>
          <w:sz w:val="22"/>
          <w:szCs w:val="22"/>
        </w:rPr>
        <w:t xml:space="preserve">strana, která důvodné odstoupení </w:t>
      </w:r>
      <w:r>
        <w:rPr>
          <w:rFonts w:ascii="Arial" w:hAnsi="Arial" w:cs="Arial"/>
          <w:sz w:val="22"/>
          <w:szCs w:val="22"/>
        </w:rPr>
        <w:t xml:space="preserve">(či ukončení Smlouvy jiným způsobem) </w:t>
      </w:r>
      <w:r w:rsidRPr="006F012A">
        <w:rPr>
          <w:rFonts w:ascii="Arial" w:hAnsi="Arial" w:cs="Arial"/>
          <w:sz w:val="22"/>
          <w:szCs w:val="22"/>
        </w:rPr>
        <w:t xml:space="preserve">od Smlouvy zapříčinila, je povinna uhradit druhé straně veškeré </w:t>
      </w:r>
      <w:r>
        <w:rPr>
          <w:rFonts w:ascii="Arial" w:hAnsi="Arial" w:cs="Arial"/>
          <w:sz w:val="22"/>
          <w:szCs w:val="22"/>
        </w:rPr>
        <w:t xml:space="preserve">účelné </w:t>
      </w:r>
      <w:r w:rsidRPr="006F012A">
        <w:rPr>
          <w:rFonts w:ascii="Arial" w:hAnsi="Arial" w:cs="Arial"/>
          <w:sz w:val="22"/>
          <w:szCs w:val="22"/>
        </w:rPr>
        <w:t xml:space="preserve">náklady ji vzniklé z důvodu </w:t>
      </w:r>
      <w:r>
        <w:rPr>
          <w:rFonts w:ascii="Arial" w:hAnsi="Arial" w:cs="Arial"/>
          <w:sz w:val="22"/>
          <w:szCs w:val="22"/>
        </w:rPr>
        <w:t>takového odstoupení od Smlouvy.</w:t>
      </w:r>
    </w:p>
    <w:p w14:paraId="31940114" w14:textId="77777777" w:rsidR="000E102E" w:rsidRPr="00C15500" w:rsidRDefault="000E102E" w:rsidP="00040850">
      <w:pPr>
        <w:autoSpaceDE w:val="0"/>
        <w:spacing w:line="276" w:lineRule="auto"/>
        <w:ind w:left="540" w:hanging="540"/>
        <w:rPr>
          <w:rFonts w:ascii="Arial" w:hAnsi="Arial" w:cs="Arial"/>
          <w:sz w:val="22"/>
          <w:szCs w:val="22"/>
        </w:rPr>
      </w:pPr>
    </w:p>
    <w:p w14:paraId="15FA1B6F" w14:textId="77777777" w:rsidR="000E102E" w:rsidRPr="00C15500"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Odstoupení (zánik práv a povinností) nastane až splněním povinností vyplývajících z vyrovnání smluvních stran.</w:t>
      </w:r>
    </w:p>
    <w:p w14:paraId="36FB2985" w14:textId="77777777" w:rsidR="00794319" w:rsidRPr="00C15500" w:rsidRDefault="00794319" w:rsidP="00040850">
      <w:pPr>
        <w:autoSpaceDE w:val="0"/>
        <w:spacing w:line="276" w:lineRule="auto"/>
        <w:ind w:left="540" w:hanging="540"/>
        <w:rPr>
          <w:rFonts w:ascii="Arial" w:hAnsi="Arial" w:cs="Arial"/>
          <w:sz w:val="22"/>
          <w:szCs w:val="22"/>
        </w:rPr>
      </w:pPr>
    </w:p>
    <w:p w14:paraId="5C74B5FF" w14:textId="77777777" w:rsidR="00794319" w:rsidRDefault="00794319"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Smlouvu lze ukončit dohodou smluvních stran, písemnou výpovědí bez uvedení</w:t>
      </w:r>
      <w:r w:rsidR="00466A35">
        <w:rPr>
          <w:rFonts w:ascii="Arial" w:hAnsi="Arial" w:cs="Arial"/>
          <w:sz w:val="22"/>
          <w:szCs w:val="22"/>
        </w:rPr>
        <w:t xml:space="preserve"> </w:t>
      </w:r>
      <w:r w:rsidRPr="00C15500">
        <w:rPr>
          <w:rFonts w:ascii="Arial" w:hAnsi="Arial" w:cs="Arial"/>
          <w:sz w:val="22"/>
          <w:szCs w:val="22"/>
        </w:rPr>
        <w:t>důvod</w:t>
      </w:r>
      <w:r w:rsidR="00BD08D9" w:rsidRPr="00C15500">
        <w:rPr>
          <w:rFonts w:ascii="Arial" w:hAnsi="Arial" w:cs="Arial"/>
          <w:sz w:val="22"/>
          <w:szCs w:val="22"/>
        </w:rPr>
        <w:t xml:space="preserve">ů. Smluvní strany si dohodly výpovědní lhůtu </w:t>
      </w:r>
      <w:r w:rsidR="00E43CC0" w:rsidRPr="00C15500">
        <w:rPr>
          <w:rFonts w:ascii="Arial" w:hAnsi="Arial" w:cs="Arial"/>
          <w:sz w:val="22"/>
          <w:szCs w:val="22"/>
        </w:rPr>
        <w:t>dvou týdnů</w:t>
      </w:r>
      <w:r w:rsidR="00E851AD" w:rsidRPr="00C15500">
        <w:rPr>
          <w:rFonts w:ascii="Arial" w:hAnsi="Arial" w:cs="Arial"/>
          <w:sz w:val="22"/>
          <w:szCs w:val="22"/>
        </w:rPr>
        <w:t xml:space="preserve"> ode dne doručení výpovědi</w:t>
      </w:r>
      <w:r w:rsidR="00E43CC0" w:rsidRPr="00C15500">
        <w:rPr>
          <w:rFonts w:ascii="Arial" w:hAnsi="Arial" w:cs="Arial"/>
          <w:sz w:val="22"/>
          <w:szCs w:val="22"/>
        </w:rPr>
        <w:t xml:space="preserve"> smluvní straně</w:t>
      </w:r>
      <w:r w:rsidR="00E851AD" w:rsidRPr="00C15500">
        <w:rPr>
          <w:rFonts w:ascii="Arial" w:hAnsi="Arial" w:cs="Arial"/>
          <w:sz w:val="22"/>
          <w:szCs w:val="22"/>
        </w:rPr>
        <w:t>.</w:t>
      </w:r>
    </w:p>
    <w:p w14:paraId="0476D9F2" w14:textId="77777777" w:rsidR="009B3B93" w:rsidRDefault="009B3B93" w:rsidP="00040850">
      <w:pPr>
        <w:autoSpaceDE w:val="0"/>
        <w:spacing w:line="276" w:lineRule="auto"/>
        <w:ind w:left="540" w:hanging="540"/>
        <w:rPr>
          <w:rFonts w:ascii="Arial" w:hAnsi="Arial" w:cs="Arial"/>
          <w:sz w:val="22"/>
          <w:szCs w:val="22"/>
        </w:rPr>
      </w:pPr>
    </w:p>
    <w:p w14:paraId="5E93D860" w14:textId="77777777" w:rsidR="009B3B93" w:rsidRDefault="009B3B93" w:rsidP="00040850">
      <w:pPr>
        <w:autoSpaceDE w:val="0"/>
        <w:spacing w:line="276" w:lineRule="auto"/>
        <w:ind w:left="540" w:hanging="540"/>
        <w:rPr>
          <w:rFonts w:ascii="Arial" w:hAnsi="Arial" w:cs="Arial"/>
          <w:b/>
          <w:bCs/>
          <w:sz w:val="22"/>
          <w:szCs w:val="22"/>
        </w:rPr>
      </w:pPr>
    </w:p>
    <w:p w14:paraId="68E0D54E" w14:textId="77777777" w:rsidR="00FE4431" w:rsidRPr="00C15500" w:rsidRDefault="00FE4431" w:rsidP="00040850">
      <w:pPr>
        <w:autoSpaceDE w:val="0"/>
        <w:spacing w:line="276" w:lineRule="auto"/>
        <w:ind w:left="540" w:hanging="540"/>
        <w:rPr>
          <w:rFonts w:ascii="Arial" w:hAnsi="Arial" w:cs="Arial"/>
          <w:b/>
          <w:bCs/>
          <w:sz w:val="22"/>
          <w:szCs w:val="22"/>
        </w:rPr>
      </w:pPr>
    </w:p>
    <w:p w14:paraId="146409E6" w14:textId="77777777" w:rsidR="000E102E" w:rsidRPr="00C15500" w:rsidRDefault="000E102E" w:rsidP="00040850">
      <w:pPr>
        <w:spacing w:line="276" w:lineRule="auto"/>
        <w:jc w:val="center"/>
        <w:rPr>
          <w:rFonts w:ascii="Arial" w:hAnsi="Arial" w:cs="Arial"/>
          <w:b/>
          <w:bCs/>
          <w:sz w:val="22"/>
          <w:szCs w:val="22"/>
        </w:rPr>
      </w:pPr>
      <w:r w:rsidRPr="00C15500">
        <w:rPr>
          <w:rFonts w:ascii="Arial" w:hAnsi="Arial" w:cs="Arial"/>
          <w:b/>
          <w:bCs/>
          <w:sz w:val="22"/>
          <w:szCs w:val="22"/>
        </w:rPr>
        <w:t>XIII.</w:t>
      </w:r>
    </w:p>
    <w:p w14:paraId="5CDC79FF" w14:textId="77777777" w:rsidR="000E102E" w:rsidRDefault="000E102E" w:rsidP="00040850">
      <w:pPr>
        <w:spacing w:line="276" w:lineRule="auto"/>
        <w:jc w:val="center"/>
        <w:rPr>
          <w:rFonts w:ascii="Arial" w:hAnsi="Arial" w:cs="Arial"/>
          <w:b/>
          <w:bCs/>
          <w:sz w:val="22"/>
          <w:szCs w:val="22"/>
        </w:rPr>
      </w:pPr>
      <w:r w:rsidRPr="00C15500">
        <w:rPr>
          <w:rFonts w:ascii="Arial" w:hAnsi="Arial" w:cs="Arial"/>
          <w:b/>
          <w:bCs/>
          <w:sz w:val="22"/>
          <w:szCs w:val="22"/>
        </w:rPr>
        <w:t>Smluvní pokuty a úrok z</w:t>
      </w:r>
      <w:r w:rsidR="00C93C22">
        <w:rPr>
          <w:rFonts w:ascii="Arial" w:hAnsi="Arial" w:cs="Arial"/>
          <w:b/>
          <w:bCs/>
          <w:sz w:val="22"/>
          <w:szCs w:val="22"/>
        </w:rPr>
        <w:t> </w:t>
      </w:r>
      <w:r w:rsidRPr="00C15500">
        <w:rPr>
          <w:rFonts w:ascii="Arial" w:hAnsi="Arial" w:cs="Arial"/>
          <w:b/>
          <w:bCs/>
          <w:sz w:val="22"/>
          <w:szCs w:val="22"/>
        </w:rPr>
        <w:t>prodlení</w:t>
      </w:r>
    </w:p>
    <w:p w14:paraId="11410362" w14:textId="77777777" w:rsidR="00C93C22" w:rsidRPr="00C15500" w:rsidRDefault="00C93C22" w:rsidP="00040850">
      <w:pPr>
        <w:spacing w:line="276" w:lineRule="auto"/>
        <w:jc w:val="center"/>
        <w:rPr>
          <w:rFonts w:ascii="Arial" w:hAnsi="Arial" w:cs="Arial"/>
          <w:b/>
          <w:bCs/>
          <w:sz w:val="22"/>
          <w:szCs w:val="22"/>
        </w:rPr>
      </w:pPr>
    </w:p>
    <w:p w14:paraId="062B6E9E" w14:textId="77777777" w:rsidR="00301154" w:rsidRPr="00301154" w:rsidRDefault="00301154"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4B3F56B9" w14:textId="77777777" w:rsidR="000E102E" w:rsidRPr="00C15500"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V případě, že </w:t>
      </w:r>
      <w:r w:rsidR="004B6537">
        <w:rPr>
          <w:rFonts w:ascii="Arial" w:hAnsi="Arial" w:cs="Arial"/>
          <w:sz w:val="22"/>
          <w:szCs w:val="22"/>
        </w:rPr>
        <w:t>dodavatel</w:t>
      </w:r>
      <w:r w:rsidRPr="00C15500">
        <w:rPr>
          <w:rFonts w:ascii="Arial" w:hAnsi="Arial" w:cs="Arial"/>
          <w:sz w:val="22"/>
          <w:szCs w:val="22"/>
        </w:rPr>
        <w:t xml:space="preserve"> bude v prodlení se zhotovením a předáním díla nebo jeho části oproti HS, je povinen zaplatit objednateli smluvní pokutu, jejíž výše bude určena jako násobek počtu dní prodlení se zhotovením díla a 0,2 % z ceny dí</w:t>
      </w:r>
      <w:r w:rsidR="008E3B25" w:rsidRPr="00C15500">
        <w:rPr>
          <w:rFonts w:ascii="Arial" w:hAnsi="Arial" w:cs="Arial"/>
          <w:sz w:val="22"/>
          <w:szCs w:val="22"/>
        </w:rPr>
        <w:t>la bez DPH, označené v </w:t>
      </w:r>
      <w:r w:rsidR="000233C3" w:rsidRPr="00C15500">
        <w:rPr>
          <w:rFonts w:ascii="Arial" w:hAnsi="Arial" w:cs="Arial"/>
          <w:sz w:val="22"/>
          <w:szCs w:val="22"/>
        </w:rPr>
        <w:t xml:space="preserve">článku III. odst. </w:t>
      </w:r>
      <w:r w:rsidR="008E3B25" w:rsidRPr="00C15500">
        <w:rPr>
          <w:rFonts w:ascii="Arial" w:hAnsi="Arial" w:cs="Arial"/>
          <w:sz w:val="22"/>
          <w:szCs w:val="22"/>
        </w:rPr>
        <w:t>3.1.</w:t>
      </w:r>
      <w:r w:rsidRPr="00C15500">
        <w:rPr>
          <w:rFonts w:ascii="Arial" w:hAnsi="Arial" w:cs="Arial"/>
          <w:sz w:val="22"/>
          <w:szCs w:val="22"/>
        </w:rPr>
        <w:t xml:space="preserve"> smlouvy. V případě, že </w:t>
      </w:r>
      <w:r w:rsidR="004B6537">
        <w:rPr>
          <w:rFonts w:ascii="Arial" w:hAnsi="Arial" w:cs="Arial"/>
          <w:sz w:val="22"/>
          <w:szCs w:val="22"/>
        </w:rPr>
        <w:t>dodavatel</w:t>
      </w:r>
      <w:r w:rsidRPr="00C15500">
        <w:rPr>
          <w:rFonts w:ascii="Arial" w:hAnsi="Arial" w:cs="Arial"/>
          <w:sz w:val="22"/>
          <w:szCs w:val="22"/>
        </w:rPr>
        <w:t xml:space="preserve"> prokáže, že prodlení vzniklo z viny na straně objednatele, zanikne objednateli právo smluvní pokutu uplatňovat.</w:t>
      </w:r>
      <w:r w:rsidR="008E3B25" w:rsidRPr="00C15500">
        <w:rPr>
          <w:rFonts w:ascii="Arial" w:hAnsi="Arial" w:cs="Arial"/>
          <w:sz w:val="22"/>
          <w:szCs w:val="22"/>
        </w:rPr>
        <w:t xml:space="preserve"> </w:t>
      </w:r>
      <w:r w:rsidR="004B6537">
        <w:rPr>
          <w:rFonts w:ascii="Arial" w:hAnsi="Arial" w:cs="Arial"/>
          <w:sz w:val="22"/>
          <w:szCs w:val="22"/>
        </w:rPr>
        <w:t xml:space="preserve">Dodavatel </w:t>
      </w:r>
      <w:r w:rsidRPr="00C15500">
        <w:rPr>
          <w:rFonts w:ascii="Arial" w:hAnsi="Arial" w:cs="Arial"/>
          <w:sz w:val="22"/>
          <w:szCs w:val="22"/>
        </w:rPr>
        <w:t>není v prodlení, pokud nemohl plnit v důsledku vyšší moci.</w:t>
      </w:r>
    </w:p>
    <w:p w14:paraId="57EEE14E" w14:textId="77777777" w:rsidR="000E102E" w:rsidRPr="00C15500" w:rsidRDefault="000E102E" w:rsidP="00040850">
      <w:pPr>
        <w:tabs>
          <w:tab w:val="left" w:pos="360"/>
        </w:tabs>
        <w:autoSpaceDE w:val="0"/>
        <w:spacing w:line="276" w:lineRule="auto"/>
        <w:ind w:left="567" w:hanging="567"/>
        <w:rPr>
          <w:rFonts w:ascii="Arial" w:hAnsi="Arial" w:cs="Arial"/>
          <w:sz w:val="22"/>
          <w:szCs w:val="22"/>
        </w:rPr>
      </w:pPr>
    </w:p>
    <w:p w14:paraId="02464EF9" w14:textId="77777777" w:rsidR="000E102E" w:rsidRPr="00C15500"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Smluvní pokuta za včasné nevyklizení staveniště je 0,05 % z ceny díla bez DPH za každý i započatý den prodlení </w:t>
      </w:r>
      <w:r w:rsidR="004B6537">
        <w:rPr>
          <w:rFonts w:ascii="Arial" w:hAnsi="Arial" w:cs="Arial"/>
          <w:sz w:val="22"/>
          <w:szCs w:val="22"/>
        </w:rPr>
        <w:t>dodavatel</w:t>
      </w:r>
      <w:r w:rsidRPr="00C15500">
        <w:rPr>
          <w:rFonts w:ascii="Arial" w:hAnsi="Arial" w:cs="Arial"/>
          <w:sz w:val="22"/>
          <w:szCs w:val="22"/>
        </w:rPr>
        <w:t>e</w:t>
      </w:r>
      <w:r w:rsidR="00CA14ED">
        <w:rPr>
          <w:rFonts w:ascii="Arial" w:hAnsi="Arial" w:cs="Arial"/>
          <w:sz w:val="22"/>
          <w:szCs w:val="22"/>
        </w:rPr>
        <w:t>, nejvýše však 1</w:t>
      </w:r>
      <w:r w:rsidR="008E3B25" w:rsidRPr="00C15500">
        <w:rPr>
          <w:rFonts w:ascii="Arial" w:hAnsi="Arial" w:cs="Arial"/>
          <w:sz w:val="22"/>
          <w:szCs w:val="22"/>
        </w:rPr>
        <w:t>0 000 Kč</w:t>
      </w:r>
      <w:r w:rsidR="002401AD" w:rsidRPr="00C15500">
        <w:rPr>
          <w:rFonts w:ascii="Arial" w:hAnsi="Arial" w:cs="Arial"/>
          <w:sz w:val="22"/>
          <w:szCs w:val="22"/>
        </w:rPr>
        <w:t xml:space="preserve"> </w:t>
      </w:r>
      <w:r w:rsidR="008E3B25" w:rsidRPr="00C15500">
        <w:rPr>
          <w:rFonts w:ascii="Arial" w:hAnsi="Arial" w:cs="Arial"/>
          <w:sz w:val="22"/>
          <w:szCs w:val="22"/>
        </w:rPr>
        <w:t>za den</w:t>
      </w:r>
      <w:r w:rsidRPr="00C15500">
        <w:rPr>
          <w:rFonts w:ascii="Arial" w:hAnsi="Arial" w:cs="Arial"/>
          <w:sz w:val="22"/>
          <w:szCs w:val="22"/>
        </w:rPr>
        <w:t>.</w:t>
      </w:r>
    </w:p>
    <w:p w14:paraId="5E504D91" w14:textId="77777777" w:rsidR="000E102E" w:rsidRPr="00C15500" w:rsidRDefault="000E102E" w:rsidP="00040850">
      <w:pPr>
        <w:tabs>
          <w:tab w:val="left" w:pos="360"/>
        </w:tabs>
        <w:autoSpaceDE w:val="0"/>
        <w:spacing w:line="276" w:lineRule="auto"/>
        <w:ind w:left="567" w:hanging="567"/>
        <w:rPr>
          <w:rFonts w:ascii="Arial" w:hAnsi="Arial" w:cs="Arial"/>
          <w:sz w:val="22"/>
          <w:szCs w:val="22"/>
        </w:rPr>
      </w:pPr>
    </w:p>
    <w:p w14:paraId="49BCACD6" w14:textId="77777777" w:rsidR="00983B83" w:rsidRDefault="00983B83" w:rsidP="007E7235">
      <w:pPr>
        <w:widowControl/>
        <w:numPr>
          <w:ilvl w:val="1"/>
          <w:numId w:val="7"/>
        </w:numPr>
        <w:tabs>
          <w:tab w:val="left" w:pos="-180"/>
        </w:tabs>
        <w:spacing w:line="276" w:lineRule="auto"/>
        <w:ind w:left="432"/>
        <w:textAlignment w:val="auto"/>
        <w:rPr>
          <w:rFonts w:ascii="Arial" w:hAnsi="Arial" w:cs="Arial"/>
          <w:sz w:val="22"/>
          <w:szCs w:val="22"/>
        </w:rPr>
      </w:pPr>
      <w:r>
        <w:rPr>
          <w:rFonts w:ascii="Arial" w:hAnsi="Arial" w:cs="Arial"/>
          <w:sz w:val="22"/>
          <w:szCs w:val="22"/>
        </w:rPr>
        <w:t xml:space="preserve">Smluvní pokuta za prodlení s odstraněním vad v záruční lhůtě dle čl. </w:t>
      </w:r>
      <w:r w:rsidR="00195C16">
        <w:rPr>
          <w:rFonts w:ascii="Arial" w:hAnsi="Arial" w:cs="Arial"/>
          <w:sz w:val="22"/>
          <w:szCs w:val="22"/>
        </w:rPr>
        <w:t xml:space="preserve">XI. </w:t>
      </w:r>
      <w:r>
        <w:rPr>
          <w:rFonts w:ascii="Arial" w:hAnsi="Arial" w:cs="Arial"/>
          <w:sz w:val="22"/>
          <w:szCs w:val="22"/>
        </w:rPr>
        <w:t>činí 0,05 % z ceny díla za každý i započatý den prodlení.</w:t>
      </w:r>
    </w:p>
    <w:p w14:paraId="663F7391" w14:textId="77777777" w:rsidR="00983B83" w:rsidRDefault="00983B83" w:rsidP="00983B83">
      <w:pPr>
        <w:widowControl/>
        <w:tabs>
          <w:tab w:val="left" w:pos="-180"/>
        </w:tabs>
        <w:spacing w:line="276" w:lineRule="auto"/>
        <w:ind w:left="432"/>
        <w:textAlignment w:val="auto"/>
        <w:rPr>
          <w:rFonts w:ascii="Arial" w:hAnsi="Arial" w:cs="Arial"/>
          <w:sz w:val="22"/>
          <w:szCs w:val="22"/>
        </w:rPr>
      </w:pPr>
    </w:p>
    <w:p w14:paraId="2B417C1C" w14:textId="77777777" w:rsidR="000E102E" w:rsidRPr="00C15500"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Smluvní pokuty dle této smlouvy hradí </w:t>
      </w:r>
      <w:r w:rsidR="004B6537">
        <w:rPr>
          <w:rFonts w:ascii="Arial" w:hAnsi="Arial" w:cs="Arial"/>
          <w:sz w:val="22"/>
          <w:szCs w:val="22"/>
        </w:rPr>
        <w:t>dodavatel</w:t>
      </w:r>
      <w:r w:rsidRPr="00C15500">
        <w:rPr>
          <w:rFonts w:ascii="Arial" w:hAnsi="Arial" w:cs="Arial"/>
          <w:sz w:val="22"/>
          <w:szCs w:val="22"/>
        </w:rPr>
        <w:t xml:space="preserve"> nezávisle na tom, zda a v jaké výši vznikne objednateli škoda, kterou je oprávněn objednatel vymáhat samostatně a bez ohledu na její výši.  </w:t>
      </w:r>
    </w:p>
    <w:p w14:paraId="0A43105F" w14:textId="77777777" w:rsidR="000E102E" w:rsidRPr="00C15500" w:rsidRDefault="000E102E" w:rsidP="00040850">
      <w:pPr>
        <w:autoSpaceDE w:val="0"/>
        <w:spacing w:line="276" w:lineRule="auto"/>
        <w:rPr>
          <w:rFonts w:ascii="Arial" w:hAnsi="Arial" w:cs="Arial"/>
          <w:sz w:val="22"/>
          <w:szCs w:val="22"/>
        </w:rPr>
      </w:pPr>
    </w:p>
    <w:p w14:paraId="49D7C9F4" w14:textId="77777777" w:rsidR="000E102E" w:rsidRPr="00C15500" w:rsidRDefault="00466A35"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Smluvní strany se dohodly, že v případě prodlení objednatele s úhradou ceny díla nebo její části je objednatel povinen uhradit </w:t>
      </w:r>
      <w:r>
        <w:rPr>
          <w:rFonts w:ascii="Arial" w:hAnsi="Arial" w:cs="Arial"/>
          <w:sz w:val="22"/>
          <w:szCs w:val="22"/>
        </w:rPr>
        <w:t>dodavatel</w:t>
      </w:r>
      <w:r w:rsidRPr="00C15500">
        <w:rPr>
          <w:rFonts w:ascii="Arial" w:hAnsi="Arial" w:cs="Arial"/>
          <w:sz w:val="22"/>
          <w:szCs w:val="22"/>
        </w:rPr>
        <w:t xml:space="preserve">i </w:t>
      </w:r>
      <w:r w:rsidRPr="005530BE">
        <w:rPr>
          <w:rFonts w:ascii="Arial" w:hAnsi="Arial" w:cs="Arial"/>
          <w:sz w:val="22"/>
          <w:szCs w:val="22"/>
        </w:rPr>
        <w:t>úrok z prodlení dle platné legislativy z dlužné částky za každý den prodlení</w:t>
      </w:r>
      <w:r w:rsidRPr="00C15500">
        <w:rPr>
          <w:rFonts w:ascii="Arial" w:hAnsi="Arial" w:cs="Arial"/>
          <w:sz w:val="22"/>
          <w:szCs w:val="22"/>
        </w:rPr>
        <w:t>.</w:t>
      </w:r>
    </w:p>
    <w:p w14:paraId="766B6D61" w14:textId="77777777" w:rsidR="000233C3" w:rsidRPr="00C15500" w:rsidRDefault="000233C3" w:rsidP="00040850">
      <w:pPr>
        <w:tabs>
          <w:tab w:val="left" w:pos="360"/>
        </w:tabs>
        <w:autoSpaceDE w:val="0"/>
        <w:spacing w:line="276" w:lineRule="auto"/>
        <w:ind w:left="567" w:hanging="567"/>
        <w:rPr>
          <w:rFonts w:ascii="Arial" w:hAnsi="Arial" w:cs="Arial"/>
          <w:sz w:val="22"/>
          <w:szCs w:val="22"/>
        </w:rPr>
      </w:pPr>
    </w:p>
    <w:p w14:paraId="125016FB" w14:textId="77777777" w:rsidR="000E102E"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Úrok z prodlení není objednatel povinen </w:t>
      </w:r>
      <w:r w:rsidR="004B6537">
        <w:rPr>
          <w:rFonts w:ascii="Arial" w:hAnsi="Arial" w:cs="Arial"/>
          <w:sz w:val="22"/>
          <w:szCs w:val="22"/>
        </w:rPr>
        <w:t>dodavatel</w:t>
      </w:r>
      <w:r w:rsidRPr="00C15500">
        <w:rPr>
          <w:rFonts w:ascii="Arial" w:hAnsi="Arial" w:cs="Arial"/>
          <w:sz w:val="22"/>
          <w:szCs w:val="22"/>
        </w:rPr>
        <w:t xml:space="preserve">i hradit, jestliže objednatel pozastaví platbu </w:t>
      </w:r>
      <w:r w:rsidR="004B6537">
        <w:rPr>
          <w:rFonts w:ascii="Arial" w:hAnsi="Arial" w:cs="Arial"/>
          <w:sz w:val="22"/>
          <w:szCs w:val="22"/>
        </w:rPr>
        <w:t>dodavatel</w:t>
      </w:r>
      <w:r w:rsidR="00415865">
        <w:rPr>
          <w:rFonts w:ascii="Arial" w:hAnsi="Arial" w:cs="Arial"/>
          <w:sz w:val="22"/>
          <w:szCs w:val="22"/>
        </w:rPr>
        <w:t xml:space="preserve">i podle bodu článku IV. </w:t>
      </w:r>
      <w:r w:rsidRPr="00C15500">
        <w:rPr>
          <w:rFonts w:ascii="Arial" w:hAnsi="Arial" w:cs="Arial"/>
          <w:sz w:val="22"/>
          <w:szCs w:val="22"/>
        </w:rPr>
        <w:t>této smlouvy.</w:t>
      </w:r>
    </w:p>
    <w:p w14:paraId="258E4EA9" w14:textId="77777777" w:rsidR="0040031D" w:rsidRPr="00C15500" w:rsidRDefault="0040031D" w:rsidP="00086863">
      <w:pPr>
        <w:autoSpaceDE w:val="0"/>
        <w:autoSpaceDN w:val="0"/>
        <w:adjustRightInd w:val="0"/>
        <w:spacing w:line="276" w:lineRule="auto"/>
        <w:rPr>
          <w:rFonts w:ascii="Arial" w:hAnsi="Arial" w:cs="Arial"/>
          <w:sz w:val="22"/>
          <w:szCs w:val="22"/>
        </w:rPr>
      </w:pPr>
    </w:p>
    <w:p w14:paraId="5F6C7B11" w14:textId="77777777" w:rsidR="000E102E" w:rsidRPr="00C15500" w:rsidRDefault="000E102E" w:rsidP="00040850">
      <w:pPr>
        <w:autoSpaceDE w:val="0"/>
        <w:spacing w:line="276" w:lineRule="auto"/>
        <w:ind w:left="360" w:hanging="360"/>
        <w:jc w:val="center"/>
        <w:rPr>
          <w:rFonts w:ascii="Arial" w:hAnsi="Arial" w:cs="Arial"/>
          <w:b/>
          <w:bCs/>
          <w:sz w:val="22"/>
          <w:szCs w:val="22"/>
        </w:rPr>
      </w:pPr>
      <w:r w:rsidRPr="00C15500">
        <w:rPr>
          <w:rFonts w:ascii="Arial" w:hAnsi="Arial" w:cs="Arial"/>
          <w:b/>
          <w:bCs/>
          <w:sz w:val="22"/>
          <w:szCs w:val="22"/>
        </w:rPr>
        <w:t>Článek X</w:t>
      </w:r>
      <w:r w:rsidR="00785D86">
        <w:rPr>
          <w:rFonts w:ascii="Arial" w:hAnsi="Arial" w:cs="Arial"/>
          <w:b/>
          <w:bCs/>
          <w:sz w:val="22"/>
          <w:szCs w:val="22"/>
        </w:rPr>
        <w:t>I</w:t>
      </w:r>
      <w:r w:rsidRPr="00C15500">
        <w:rPr>
          <w:rFonts w:ascii="Arial" w:hAnsi="Arial" w:cs="Arial"/>
          <w:b/>
          <w:bCs/>
          <w:sz w:val="22"/>
          <w:szCs w:val="22"/>
        </w:rPr>
        <w:t>V.</w:t>
      </w:r>
    </w:p>
    <w:p w14:paraId="5FBA1490" w14:textId="77777777" w:rsidR="000E102E" w:rsidRDefault="000E102E" w:rsidP="00040850">
      <w:pPr>
        <w:autoSpaceDE w:val="0"/>
        <w:spacing w:line="276" w:lineRule="auto"/>
        <w:jc w:val="center"/>
        <w:rPr>
          <w:rFonts w:ascii="Arial" w:hAnsi="Arial" w:cs="Arial"/>
          <w:b/>
          <w:bCs/>
          <w:sz w:val="22"/>
          <w:szCs w:val="22"/>
        </w:rPr>
      </w:pPr>
      <w:r w:rsidRPr="00C15500">
        <w:rPr>
          <w:rFonts w:ascii="Arial" w:hAnsi="Arial" w:cs="Arial"/>
          <w:b/>
          <w:bCs/>
          <w:sz w:val="22"/>
          <w:szCs w:val="22"/>
        </w:rPr>
        <w:t>Závěrečná ustanovení</w:t>
      </w:r>
    </w:p>
    <w:p w14:paraId="00B3CCE8" w14:textId="77777777" w:rsidR="00C93C22" w:rsidRPr="00C15500" w:rsidRDefault="00C93C22" w:rsidP="00040850">
      <w:pPr>
        <w:autoSpaceDE w:val="0"/>
        <w:spacing w:line="276" w:lineRule="auto"/>
        <w:jc w:val="center"/>
        <w:rPr>
          <w:rFonts w:ascii="Arial" w:hAnsi="Arial" w:cs="Arial"/>
          <w:b/>
          <w:bCs/>
          <w:sz w:val="22"/>
          <w:szCs w:val="22"/>
        </w:rPr>
      </w:pPr>
    </w:p>
    <w:p w14:paraId="0CC885AD" w14:textId="77777777" w:rsidR="00301154" w:rsidRPr="00301154" w:rsidRDefault="00301154"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03BCE378" w14:textId="77777777" w:rsidR="000E102E" w:rsidRPr="00301154"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V případě změny údajů uvedených v záhlaví smlouvy, týkající se smluvních stran, je povinna ta smluvní strana, u které změna nastala, informovat o ní druhou smluvní stranu, a to průkazným způsobem a bez zbytečného odkladu.  V případě, že z důvodu nedodržení nebo porušení této povinnosti dojde ke škodě, je strana, která škodu způsobila, tuto v plném rozsahu nahradit.  </w:t>
      </w:r>
    </w:p>
    <w:p w14:paraId="006F1241" w14:textId="77777777" w:rsidR="000E102E" w:rsidRPr="00C15500" w:rsidRDefault="000E102E" w:rsidP="00040850">
      <w:pPr>
        <w:autoSpaceDE w:val="0"/>
        <w:spacing w:line="276" w:lineRule="auto"/>
        <w:ind w:left="567" w:hanging="567"/>
        <w:rPr>
          <w:rFonts w:ascii="Arial" w:hAnsi="Arial" w:cs="Arial"/>
          <w:color w:val="FF0000"/>
          <w:sz w:val="22"/>
          <w:szCs w:val="22"/>
        </w:rPr>
      </w:pPr>
    </w:p>
    <w:p w14:paraId="401C046B" w14:textId="77777777" w:rsidR="000E102E" w:rsidRPr="00C15500"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Veškerá textová dokumentace, kterou při plnění smlouvy předává či předkládá </w:t>
      </w:r>
      <w:r w:rsidR="004B6537">
        <w:rPr>
          <w:rFonts w:ascii="Arial" w:hAnsi="Arial" w:cs="Arial"/>
          <w:sz w:val="22"/>
          <w:szCs w:val="22"/>
        </w:rPr>
        <w:t>dodavatel</w:t>
      </w:r>
      <w:r w:rsidRPr="00C15500">
        <w:rPr>
          <w:rFonts w:ascii="Arial" w:hAnsi="Arial" w:cs="Arial"/>
          <w:sz w:val="22"/>
          <w:szCs w:val="22"/>
        </w:rPr>
        <w:t xml:space="preserve"> objednateli, musí být předána či předložena v českém jazyce.</w:t>
      </w:r>
    </w:p>
    <w:p w14:paraId="0DE252EE" w14:textId="77777777" w:rsidR="000E102E" w:rsidRPr="00C15500" w:rsidRDefault="000E102E" w:rsidP="00040850">
      <w:pPr>
        <w:autoSpaceDE w:val="0"/>
        <w:spacing w:line="276" w:lineRule="auto"/>
        <w:ind w:left="567" w:hanging="567"/>
        <w:rPr>
          <w:rFonts w:ascii="Arial" w:hAnsi="Arial" w:cs="Arial"/>
          <w:sz w:val="22"/>
          <w:szCs w:val="22"/>
        </w:rPr>
      </w:pPr>
    </w:p>
    <w:p w14:paraId="3E9437D2" w14:textId="77777777" w:rsidR="000E102E" w:rsidRPr="00C15500"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Písemnosti mezi stranami této smlouvy, s jejichž obsahem je spojen vznik, změna nebo zánik práv a povinností upravených touto smlouvou (zejména odstoupení od smlouvy či výpověď) se doručují do vlastních rukou. Povinnost smluvní strany doručit písemnost do vlastních rukou druhé smluvní straně je splněna při doručování poštou, jakmile pošta písemnost adresátovi do vlastních rukou doručí. Účinky doručení nastanou i </w:t>
      </w:r>
      <w:r w:rsidRPr="00C15500">
        <w:rPr>
          <w:rFonts w:ascii="Arial" w:hAnsi="Arial" w:cs="Arial"/>
          <w:sz w:val="22"/>
          <w:szCs w:val="22"/>
        </w:rPr>
        <w:lastRenderedPageBreak/>
        <w:t>tehdy, jestliže pošta písemnost smluvní straně vrátí jako nedoručitelnou a adresát svým jednáním doručení zmařil nebo přijetí písemnosti odmítl.</w:t>
      </w:r>
    </w:p>
    <w:p w14:paraId="572E5871" w14:textId="77777777" w:rsidR="002401AD" w:rsidRPr="00C15500" w:rsidRDefault="002401AD" w:rsidP="00040850">
      <w:pPr>
        <w:tabs>
          <w:tab w:val="left" w:pos="360"/>
        </w:tabs>
        <w:autoSpaceDE w:val="0"/>
        <w:spacing w:line="276" w:lineRule="auto"/>
        <w:ind w:left="567" w:hanging="567"/>
        <w:rPr>
          <w:rFonts w:ascii="Arial" w:hAnsi="Arial" w:cs="Arial"/>
          <w:sz w:val="22"/>
          <w:szCs w:val="22"/>
        </w:rPr>
      </w:pPr>
    </w:p>
    <w:p w14:paraId="2803C922" w14:textId="77777777" w:rsidR="000E102E" w:rsidRPr="00C15500"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Jakákoliv ústní ujednání při provádění díla, která nejsou písemně potvrzena oprávněnými zástupci obou smluvních stran, jsou právně neúčinná.</w:t>
      </w:r>
    </w:p>
    <w:p w14:paraId="3447EE46" w14:textId="77777777" w:rsidR="000E102E" w:rsidRPr="00C15500" w:rsidRDefault="000E102E" w:rsidP="00040850">
      <w:pPr>
        <w:autoSpaceDE w:val="0"/>
        <w:spacing w:line="276" w:lineRule="auto"/>
        <w:ind w:left="567" w:hanging="567"/>
        <w:rPr>
          <w:rFonts w:ascii="Arial" w:hAnsi="Arial" w:cs="Arial"/>
          <w:sz w:val="22"/>
          <w:szCs w:val="22"/>
        </w:rPr>
      </w:pPr>
    </w:p>
    <w:p w14:paraId="468CD3DD" w14:textId="77777777" w:rsidR="000E102E" w:rsidRPr="00C15500" w:rsidRDefault="00C15500"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Smlouvu o dílo lze měnit pouze písemnými dodatky uzavřenými v souladu se zákonem  </w:t>
      </w:r>
      <w:r w:rsidRPr="00C15500">
        <w:rPr>
          <w:rFonts w:ascii="Arial" w:hAnsi="Arial" w:cs="Arial"/>
          <w:sz w:val="22"/>
          <w:szCs w:val="22"/>
        </w:rPr>
        <w:br/>
        <w:t>a podepsanými statutárními zástupci obou smluvních stran. To se týká veškerýc</w:t>
      </w:r>
      <w:r w:rsidR="00F9594C">
        <w:rPr>
          <w:rFonts w:ascii="Arial" w:hAnsi="Arial" w:cs="Arial"/>
          <w:sz w:val="22"/>
          <w:szCs w:val="22"/>
        </w:rPr>
        <w:t>h víceprací, méněprací a změn</w:t>
      </w:r>
      <w:r w:rsidRPr="00C15500">
        <w:rPr>
          <w:rFonts w:ascii="Arial" w:hAnsi="Arial" w:cs="Arial"/>
          <w:sz w:val="22"/>
          <w:szCs w:val="22"/>
        </w:rPr>
        <w:t xml:space="preserve"> díla. Tyto musí být současně předem odsouhlaseny technickým zástupcem objednatele.</w:t>
      </w:r>
    </w:p>
    <w:p w14:paraId="23A8965C" w14:textId="77777777" w:rsidR="000E102E" w:rsidRPr="00C15500" w:rsidRDefault="000E102E" w:rsidP="00040850">
      <w:pPr>
        <w:tabs>
          <w:tab w:val="left" w:pos="360"/>
        </w:tabs>
        <w:autoSpaceDE w:val="0"/>
        <w:spacing w:line="276" w:lineRule="auto"/>
        <w:ind w:left="567" w:hanging="567"/>
        <w:rPr>
          <w:rFonts w:ascii="Arial" w:hAnsi="Arial" w:cs="Arial"/>
          <w:sz w:val="22"/>
          <w:szCs w:val="22"/>
        </w:rPr>
      </w:pPr>
    </w:p>
    <w:p w14:paraId="159D0F6E" w14:textId="77777777" w:rsidR="000E102E" w:rsidRPr="00C15500"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Ostatní vztahy smluvních stran v této smlouvě výslovně neupravené se řídí občanským zákoníkem.</w:t>
      </w:r>
    </w:p>
    <w:p w14:paraId="4565B7CB" w14:textId="77777777" w:rsidR="00C15500" w:rsidRPr="00C15500" w:rsidRDefault="00C15500" w:rsidP="00040850">
      <w:pPr>
        <w:tabs>
          <w:tab w:val="left" w:pos="360"/>
        </w:tabs>
        <w:autoSpaceDE w:val="0"/>
        <w:spacing w:line="276" w:lineRule="auto"/>
        <w:ind w:left="567" w:hanging="567"/>
        <w:rPr>
          <w:rFonts w:ascii="Arial" w:hAnsi="Arial" w:cs="Arial"/>
          <w:sz w:val="22"/>
          <w:szCs w:val="22"/>
        </w:rPr>
      </w:pPr>
    </w:p>
    <w:p w14:paraId="6A48AF80" w14:textId="77777777" w:rsidR="00C15500" w:rsidRPr="00C15500" w:rsidRDefault="00374D50" w:rsidP="007E7235">
      <w:pPr>
        <w:widowControl/>
        <w:numPr>
          <w:ilvl w:val="1"/>
          <w:numId w:val="7"/>
        </w:numPr>
        <w:tabs>
          <w:tab w:val="left" w:pos="-180"/>
        </w:tabs>
        <w:spacing w:line="276" w:lineRule="auto"/>
        <w:ind w:left="432"/>
        <w:textAlignment w:val="auto"/>
        <w:rPr>
          <w:rFonts w:ascii="Arial" w:hAnsi="Arial" w:cs="Arial"/>
          <w:sz w:val="22"/>
          <w:szCs w:val="22"/>
        </w:rPr>
      </w:pPr>
      <w:r w:rsidRPr="00146520">
        <w:rPr>
          <w:rFonts w:ascii="Arial" w:hAnsi="Arial" w:cs="Arial"/>
          <w:sz w:val="22"/>
          <w:szCs w:val="22"/>
        </w:rPr>
        <w:t>Tato smlouva nabývá platnosti dnem podpisu oběma smluvními stranami a účinnosti dnem jejího uveřejnění v</w:t>
      </w:r>
      <w:r w:rsidR="00983B83">
        <w:rPr>
          <w:rFonts w:ascii="Arial" w:hAnsi="Arial" w:cs="Arial"/>
          <w:sz w:val="22"/>
          <w:szCs w:val="22"/>
        </w:rPr>
        <w:t xml:space="preserve"> registru smluv, které provede o</w:t>
      </w:r>
      <w:r w:rsidRPr="00146520">
        <w:rPr>
          <w:rFonts w:ascii="Arial" w:hAnsi="Arial" w:cs="Arial"/>
          <w:sz w:val="22"/>
          <w:szCs w:val="22"/>
        </w:rPr>
        <w:t>bjednatel</w:t>
      </w:r>
      <w:r w:rsidR="00C15500" w:rsidRPr="00C15500">
        <w:rPr>
          <w:rFonts w:ascii="Arial" w:hAnsi="Arial" w:cs="Arial"/>
          <w:sz w:val="22"/>
          <w:szCs w:val="22"/>
        </w:rPr>
        <w:t>.</w:t>
      </w:r>
    </w:p>
    <w:p w14:paraId="0181A9A8" w14:textId="77777777" w:rsidR="000E102E" w:rsidRPr="00C15500" w:rsidRDefault="000E102E" w:rsidP="00040850">
      <w:pPr>
        <w:autoSpaceDE w:val="0"/>
        <w:spacing w:line="276" w:lineRule="auto"/>
        <w:ind w:left="567" w:hanging="567"/>
        <w:rPr>
          <w:rFonts w:ascii="Arial" w:hAnsi="Arial" w:cs="Arial"/>
          <w:sz w:val="22"/>
          <w:szCs w:val="22"/>
        </w:rPr>
      </w:pPr>
    </w:p>
    <w:p w14:paraId="66563193" w14:textId="77777777" w:rsidR="000E102E" w:rsidRPr="00C15500"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Tato smlouva je vyhotovena v </w:t>
      </w:r>
      <w:r w:rsidR="00CA14ED">
        <w:rPr>
          <w:rFonts w:ascii="Arial" w:hAnsi="Arial" w:cs="Arial"/>
          <w:sz w:val="22"/>
          <w:szCs w:val="22"/>
        </w:rPr>
        <w:t>3</w:t>
      </w:r>
      <w:r w:rsidRPr="00C15500">
        <w:rPr>
          <w:rFonts w:ascii="Arial" w:hAnsi="Arial" w:cs="Arial"/>
          <w:sz w:val="22"/>
          <w:szCs w:val="22"/>
        </w:rPr>
        <w:t xml:space="preserve"> stejnopisech, z nichž objednatel obdrží </w:t>
      </w:r>
      <w:r w:rsidR="00CA14ED">
        <w:rPr>
          <w:rFonts w:ascii="Arial" w:hAnsi="Arial" w:cs="Arial"/>
          <w:sz w:val="22"/>
          <w:szCs w:val="22"/>
        </w:rPr>
        <w:t>2</w:t>
      </w:r>
      <w:r w:rsidRPr="00C15500">
        <w:rPr>
          <w:rFonts w:ascii="Arial" w:hAnsi="Arial" w:cs="Arial"/>
          <w:sz w:val="22"/>
          <w:szCs w:val="22"/>
        </w:rPr>
        <w:t xml:space="preserve"> stejnopisy a </w:t>
      </w:r>
      <w:r w:rsidR="004B6537">
        <w:rPr>
          <w:rFonts w:ascii="Arial" w:hAnsi="Arial" w:cs="Arial"/>
          <w:sz w:val="22"/>
          <w:szCs w:val="22"/>
        </w:rPr>
        <w:t>dodavatel</w:t>
      </w:r>
      <w:r w:rsidRPr="00C15500">
        <w:rPr>
          <w:rFonts w:ascii="Arial" w:hAnsi="Arial" w:cs="Arial"/>
          <w:sz w:val="22"/>
          <w:szCs w:val="22"/>
        </w:rPr>
        <w:t xml:space="preserve"> </w:t>
      </w:r>
      <w:r w:rsidR="00CA14ED">
        <w:rPr>
          <w:rFonts w:ascii="Arial" w:hAnsi="Arial" w:cs="Arial"/>
          <w:sz w:val="22"/>
          <w:szCs w:val="22"/>
        </w:rPr>
        <w:t>1</w:t>
      </w:r>
      <w:r w:rsidRPr="00C15500">
        <w:rPr>
          <w:rFonts w:ascii="Arial" w:hAnsi="Arial" w:cs="Arial"/>
          <w:sz w:val="22"/>
          <w:szCs w:val="22"/>
        </w:rPr>
        <w:t xml:space="preserve"> stejnopis.</w:t>
      </w:r>
    </w:p>
    <w:p w14:paraId="13B8C04E" w14:textId="77777777" w:rsidR="000E102E" w:rsidRPr="00C15500" w:rsidRDefault="000E102E" w:rsidP="00040850">
      <w:pPr>
        <w:autoSpaceDE w:val="0"/>
        <w:spacing w:line="276" w:lineRule="auto"/>
        <w:ind w:left="567" w:hanging="567"/>
        <w:rPr>
          <w:rFonts w:ascii="Arial" w:hAnsi="Arial" w:cs="Arial"/>
          <w:sz w:val="22"/>
          <w:szCs w:val="22"/>
        </w:rPr>
      </w:pPr>
    </w:p>
    <w:p w14:paraId="31B61E7E" w14:textId="77777777" w:rsidR="000E102E"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Smluvní strany prohlašují, že si smlouvu přečetly, s obsahem souhlasí a na důkaz jejich svobodné, pravé a vážné vůle připojují své podpisy. </w:t>
      </w:r>
    </w:p>
    <w:p w14:paraId="32BC9D6B" w14:textId="77777777" w:rsidR="008F3292" w:rsidRDefault="008F3292" w:rsidP="008F3292">
      <w:pPr>
        <w:pStyle w:val="Odstavecseseznamem"/>
        <w:rPr>
          <w:rFonts w:ascii="Arial" w:hAnsi="Arial" w:cs="Arial"/>
          <w:sz w:val="22"/>
          <w:szCs w:val="22"/>
        </w:rPr>
      </w:pPr>
    </w:p>
    <w:p w14:paraId="08EFDCF4" w14:textId="77777777" w:rsidR="008F3292" w:rsidRDefault="008F3292" w:rsidP="007E7235">
      <w:pPr>
        <w:widowControl/>
        <w:numPr>
          <w:ilvl w:val="1"/>
          <w:numId w:val="7"/>
        </w:numPr>
        <w:tabs>
          <w:tab w:val="left" w:pos="-180"/>
        </w:tabs>
        <w:spacing w:line="276" w:lineRule="auto"/>
        <w:ind w:left="432"/>
        <w:textAlignment w:val="auto"/>
        <w:rPr>
          <w:rFonts w:ascii="Arial" w:hAnsi="Arial" w:cs="Arial"/>
          <w:sz w:val="22"/>
          <w:szCs w:val="22"/>
        </w:rPr>
      </w:pPr>
      <w:r>
        <w:rPr>
          <w:rFonts w:ascii="Arial" w:hAnsi="Arial" w:cs="Arial"/>
          <w:sz w:val="22"/>
          <w:szCs w:val="22"/>
        </w:rPr>
        <w:t>Smluvní strany souhlasí s uveřejněním plného znění smlouvy vč. příloh v Registru smluv. Zveřejnění provede objednatel.</w:t>
      </w:r>
    </w:p>
    <w:p w14:paraId="74FC3043" w14:textId="77777777" w:rsidR="009B3B93" w:rsidRPr="00C15500" w:rsidRDefault="009B3B93" w:rsidP="00040850">
      <w:pPr>
        <w:tabs>
          <w:tab w:val="left" w:pos="360"/>
        </w:tabs>
        <w:autoSpaceDE w:val="0"/>
        <w:spacing w:line="276" w:lineRule="auto"/>
        <w:ind w:left="567" w:hanging="567"/>
        <w:rPr>
          <w:rFonts w:ascii="Arial" w:hAnsi="Arial" w:cs="Arial"/>
          <w:sz w:val="22"/>
          <w:szCs w:val="22"/>
        </w:rPr>
      </w:pPr>
    </w:p>
    <w:p w14:paraId="09D48051" w14:textId="77777777" w:rsidR="000E102E"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Veškerá ujednání, technické podmínky a jiná ustanovení uvedená v nabídce </w:t>
      </w:r>
      <w:r w:rsidR="004B6537">
        <w:rPr>
          <w:rFonts w:ascii="Arial" w:hAnsi="Arial" w:cs="Arial"/>
          <w:sz w:val="22"/>
          <w:szCs w:val="22"/>
        </w:rPr>
        <w:t>dodavatel</w:t>
      </w:r>
      <w:r w:rsidRPr="00C15500">
        <w:rPr>
          <w:rFonts w:ascii="Arial" w:hAnsi="Arial" w:cs="Arial"/>
          <w:sz w:val="22"/>
          <w:szCs w:val="22"/>
        </w:rPr>
        <w:t xml:space="preserve">e, podané v rámci zadávacího řízení na výběr </w:t>
      </w:r>
      <w:r w:rsidR="004B6537">
        <w:rPr>
          <w:rFonts w:ascii="Arial" w:hAnsi="Arial" w:cs="Arial"/>
          <w:sz w:val="22"/>
          <w:szCs w:val="22"/>
        </w:rPr>
        <w:t>dodavatel</w:t>
      </w:r>
      <w:r w:rsidRPr="00C15500">
        <w:rPr>
          <w:rFonts w:ascii="Arial" w:hAnsi="Arial" w:cs="Arial"/>
          <w:sz w:val="22"/>
          <w:szCs w:val="22"/>
        </w:rPr>
        <w:t>e díla dle této smlouvy, jsou nedílnou součástí této smlouvy, pokud tato smlouva nestanoví jinak (viz čl. I smlouvy).</w:t>
      </w:r>
    </w:p>
    <w:p w14:paraId="384B4E36" w14:textId="77777777" w:rsidR="009B3B93" w:rsidRPr="00C15500" w:rsidRDefault="009B3B93" w:rsidP="00040850">
      <w:pPr>
        <w:tabs>
          <w:tab w:val="left" w:pos="360"/>
        </w:tabs>
        <w:autoSpaceDE w:val="0"/>
        <w:spacing w:line="276" w:lineRule="auto"/>
        <w:ind w:left="567" w:hanging="567"/>
        <w:rPr>
          <w:rFonts w:ascii="Arial" w:hAnsi="Arial" w:cs="Arial"/>
          <w:sz w:val="22"/>
          <w:szCs w:val="22"/>
        </w:rPr>
      </w:pPr>
    </w:p>
    <w:p w14:paraId="3C043C98" w14:textId="77777777" w:rsidR="000E102E" w:rsidRPr="00C15500"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Nedílnou součást této smlouvy tvoří následující přílohy:</w:t>
      </w:r>
    </w:p>
    <w:p w14:paraId="099557EF" w14:textId="77777777" w:rsidR="000E102E" w:rsidRPr="00C15500" w:rsidRDefault="000E102E" w:rsidP="008F3292">
      <w:pPr>
        <w:widowControl/>
        <w:tabs>
          <w:tab w:val="left" w:pos="-180"/>
        </w:tabs>
        <w:spacing w:line="276" w:lineRule="auto"/>
        <w:ind w:left="1560" w:hanging="1128"/>
        <w:textAlignment w:val="auto"/>
        <w:rPr>
          <w:rFonts w:ascii="Arial" w:hAnsi="Arial" w:cs="Arial"/>
          <w:sz w:val="22"/>
          <w:szCs w:val="22"/>
        </w:rPr>
      </w:pPr>
      <w:r w:rsidRPr="00C15500">
        <w:rPr>
          <w:rFonts w:ascii="Arial" w:hAnsi="Arial" w:cs="Arial"/>
          <w:sz w:val="22"/>
          <w:szCs w:val="22"/>
        </w:rPr>
        <w:t>Příloha č. 1: Harmonogram plnění /</w:t>
      </w:r>
      <w:r w:rsidRPr="00D8410F">
        <w:rPr>
          <w:rFonts w:ascii="Arial" w:hAnsi="Arial" w:cs="Arial"/>
          <w:sz w:val="22"/>
          <w:szCs w:val="22"/>
        </w:rPr>
        <w:t>tato příloha bude vypracována až před uzavřením smlouvy o dílo v návaznosti na znalost konkrétního termínu uzavření smlouvy. Pokud bude tato příloha v podobě návrhu uchazeče přiložena k nabídce, netvoří součást nabídky a nebude předmětem posuzování nabídky</w:t>
      </w:r>
      <w:r w:rsidRPr="00C15500">
        <w:rPr>
          <w:rFonts w:ascii="Arial" w:hAnsi="Arial" w:cs="Arial"/>
          <w:sz w:val="22"/>
          <w:szCs w:val="22"/>
        </w:rPr>
        <w:t>/</w:t>
      </w:r>
    </w:p>
    <w:p w14:paraId="415B0E97" w14:textId="77777777" w:rsidR="000E102E" w:rsidRPr="00C15500" w:rsidRDefault="000E102E" w:rsidP="00086863">
      <w:pPr>
        <w:widowControl/>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Příloha č. 2: Formulář pro ohlášení změn stavby /přiloženo zadavatelem/</w:t>
      </w:r>
    </w:p>
    <w:p w14:paraId="5D4B9B7C" w14:textId="77777777" w:rsidR="000E102E" w:rsidRDefault="000E102E" w:rsidP="00086863">
      <w:pPr>
        <w:widowControl/>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Příloha č. 3: </w:t>
      </w:r>
      <w:r w:rsidR="00A314B2">
        <w:rPr>
          <w:rFonts w:ascii="Arial" w:hAnsi="Arial" w:cs="Arial"/>
          <w:sz w:val="22"/>
          <w:szCs w:val="22"/>
        </w:rPr>
        <w:t>Položkový rozpočet</w:t>
      </w:r>
      <w:r w:rsidRPr="00C15500">
        <w:rPr>
          <w:rFonts w:ascii="Arial" w:hAnsi="Arial" w:cs="Arial"/>
          <w:sz w:val="22"/>
          <w:szCs w:val="22"/>
        </w:rPr>
        <w:t xml:space="preserve"> /</w:t>
      </w:r>
      <w:r w:rsidRPr="00D8410F">
        <w:rPr>
          <w:rFonts w:ascii="Arial" w:hAnsi="Arial" w:cs="Arial"/>
          <w:sz w:val="22"/>
          <w:szCs w:val="22"/>
        </w:rPr>
        <w:t>příloha bude předložena v nabídce//přikládá uchazeč/</w:t>
      </w:r>
    </w:p>
    <w:p w14:paraId="3898BBB7" w14:textId="77777777" w:rsidR="00CA14ED" w:rsidRDefault="00CA14ED" w:rsidP="00086863">
      <w:pPr>
        <w:widowControl/>
        <w:tabs>
          <w:tab w:val="left" w:pos="-180"/>
        </w:tabs>
        <w:spacing w:line="276" w:lineRule="auto"/>
        <w:ind w:left="432"/>
        <w:textAlignment w:val="auto"/>
        <w:rPr>
          <w:rFonts w:ascii="Arial" w:hAnsi="Arial" w:cs="Arial"/>
          <w:sz w:val="22"/>
          <w:szCs w:val="22"/>
        </w:rPr>
      </w:pPr>
      <w:r>
        <w:rPr>
          <w:rFonts w:ascii="Arial" w:hAnsi="Arial" w:cs="Arial"/>
          <w:sz w:val="22"/>
          <w:szCs w:val="22"/>
        </w:rPr>
        <w:t xml:space="preserve">Příloha č. 4: </w:t>
      </w:r>
      <w:r w:rsidRPr="00CA14ED">
        <w:rPr>
          <w:rFonts w:ascii="Arial" w:hAnsi="Arial" w:cs="Arial"/>
          <w:sz w:val="22"/>
          <w:szCs w:val="22"/>
        </w:rPr>
        <w:t>Servisní podmínky</w:t>
      </w:r>
    </w:p>
    <w:p w14:paraId="566622E3" w14:textId="77777777" w:rsidR="002774DE" w:rsidRDefault="002774DE" w:rsidP="00040850">
      <w:pPr>
        <w:autoSpaceDE w:val="0"/>
        <w:spacing w:line="276" w:lineRule="auto"/>
        <w:rPr>
          <w:rFonts w:ascii="Arial" w:hAnsi="Arial" w:cs="Arial"/>
          <w:sz w:val="22"/>
          <w:szCs w:val="22"/>
        </w:rPr>
      </w:pPr>
    </w:p>
    <w:p w14:paraId="27553C47" w14:textId="77777777" w:rsidR="00086863" w:rsidRPr="00C15500" w:rsidRDefault="00086863" w:rsidP="00040850">
      <w:pPr>
        <w:autoSpaceDE w:val="0"/>
        <w:spacing w:line="276" w:lineRule="auto"/>
        <w:rPr>
          <w:rFonts w:ascii="Arial" w:hAnsi="Arial" w:cs="Arial"/>
          <w:sz w:val="22"/>
          <w:szCs w:val="22"/>
        </w:rPr>
      </w:pPr>
    </w:p>
    <w:p w14:paraId="0BF63328" w14:textId="77777777" w:rsidR="000E102E" w:rsidRPr="00C15500" w:rsidRDefault="006F41E7" w:rsidP="002B483F">
      <w:pPr>
        <w:autoSpaceDE w:val="0"/>
        <w:spacing w:line="276" w:lineRule="auto"/>
        <w:jc w:val="left"/>
        <w:rPr>
          <w:rFonts w:ascii="Arial" w:hAnsi="Arial" w:cs="Arial"/>
          <w:sz w:val="22"/>
          <w:szCs w:val="22"/>
        </w:rPr>
      </w:pPr>
      <w:r>
        <w:rPr>
          <w:rFonts w:ascii="Arial" w:hAnsi="Arial" w:cs="Arial"/>
          <w:sz w:val="22"/>
          <w:szCs w:val="22"/>
        </w:rPr>
        <w:t>V</w:t>
      </w:r>
      <w:r w:rsidR="00755C6B">
        <w:rPr>
          <w:rFonts w:ascii="Arial" w:hAnsi="Arial" w:cs="Arial"/>
          <w:sz w:val="22"/>
          <w:szCs w:val="22"/>
        </w:rPr>
        <w:t xml:space="preserve">     </w:t>
      </w:r>
      <w:r w:rsidR="000E102E" w:rsidRPr="00C15500">
        <w:rPr>
          <w:rFonts w:ascii="Arial" w:hAnsi="Arial" w:cs="Arial"/>
          <w:sz w:val="22"/>
          <w:szCs w:val="22"/>
        </w:rPr>
        <w:t xml:space="preserve"> </w:t>
      </w:r>
      <w:r w:rsidR="002B483F">
        <w:rPr>
          <w:rFonts w:ascii="Arial" w:hAnsi="Arial" w:cs="Arial"/>
          <w:sz w:val="22"/>
          <w:szCs w:val="22"/>
        </w:rPr>
        <w:t xml:space="preserve">                  </w:t>
      </w:r>
      <w:r w:rsidR="000E102E" w:rsidRPr="00C15500">
        <w:rPr>
          <w:rFonts w:ascii="Arial" w:hAnsi="Arial" w:cs="Arial"/>
          <w:sz w:val="22"/>
          <w:szCs w:val="22"/>
        </w:rPr>
        <w:t>dne</w:t>
      </w:r>
      <w:r w:rsidR="00755C6B">
        <w:rPr>
          <w:rFonts w:ascii="Arial" w:hAnsi="Arial" w:cs="Arial"/>
          <w:sz w:val="22"/>
          <w:szCs w:val="22"/>
        </w:rPr>
        <w:t xml:space="preserve">           </w:t>
      </w:r>
      <w:r w:rsidR="000E102E" w:rsidRPr="00C15500">
        <w:rPr>
          <w:rFonts w:ascii="Arial" w:hAnsi="Arial" w:cs="Arial"/>
          <w:sz w:val="22"/>
          <w:szCs w:val="22"/>
        </w:rPr>
        <w:tab/>
      </w:r>
      <w:r w:rsidR="000E102E" w:rsidRPr="00C15500">
        <w:rPr>
          <w:rFonts w:ascii="Arial" w:hAnsi="Arial" w:cs="Arial"/>
          <w:sz w:val="22"/>
          <w:szCs w:val="22"/>
        </w:rPr>
        <w:tab/>
      </w:r>
      <w:r w:rsidR="00755C6B">
        <w:rPr>
          <w:rFonts w:ascii="Arial" w:hAnsi="Arial" w:cs="Arial"/>
          <w:sz w:val="22"/>
          <w:szCs w:val="22"/>
        </w:rPr>
        <w:t xml:space="preserve">          </w:t>
      </w:r>
      <w:r>
        <w:rPr>
          <w:rFonts w:ascii="Arial" w:hAnsi="Arial" w:cs="Arial"/>
          <w:sz w:val="22"/>
          <w:szCs w:val="22"/>
        </w:rPr>
        <w:tab/>
      </w:r>
      <w:r w:rsidR="000E102E" w:rsidRPr="00C15500">
        <w:rPr>
          <w:rFonts w:ascii="Arial" w:hAnsi="Arial" w:cs="Arial"/>
          <w:sz w:val="22"/>
          <w:szCs w:val="22"/>
        </w:rPr>
        <w:t xml:space="preserve"> </w:t>
      </w:r>
      <w:r w:rsidR="00755C6B">
        <w:rPr>
          <w:rFonts w:ascii="Arial" w:hAnsi="Arial" w:cs="Arial"/>
          <w:sz w:val="22"/>
          <w:szCs w:val="22"/>
        </w:rPr>
        <w:t xml:space="preserve">                               </w:t>
      </w:r>
      <w:r w:rsidR="000E102E" w:rsidRPr="00C15500">
        <w:rPr>
          <w:rFonts w:ascii="Arial" w:hAnsi="Arial" w:cs="Arial"/>
          <w:sz w:val="22"/>
          <w:szCs w:val="22"/>
        </w:rPr>
        <w:t xml:space="preserve">  </w:t>
      </w:r>
      <w:r w:rsidR="00C15500" w:rsidRPr="00C15500">
        <w:rPr>
          <w:rFonts w:ascii="Arial" w:hAnsi="Arial" w:cs="Arial"/>
          <w:sz w:val="22"/>
          <w:szCs w:val="22"/>
        </w:rPr>
        <w:t>V</w:t>
      </w:r>
      <w:r w:rsidR="002B483F">
        <w:rPr>
          <w:rFonts w:ascii="Arial" w:hAnsi="Arial" w:cs="Arial"/>
          <w:sz w:val="22"/>
          <w:szCs w:val="22"/>
        </w:rPr>
        <w:t> Mladé Boleslavi</w:t>
      </w:r>
      <w:r w:rsidR="001058F0">
        <w:rPr>
          <w:rFonts w:ascii="Arial" w:hAnsi="Arial" w:cs="Arial"/>
          <w:sz w:val="22"/>
          <w:szCs w:val="22"/>
        </w:rPr>
        <w:t xml:space="preserve"> </w:t>
      </w:r>
      <w:r w:rsidR="00C15500" w:rsidRPr="00C15500">
        <w:rPr>
          <w:rFonts w:ascii="Arial" w:hAnsi="Arial" w:cs="Arial"/>
          <w:sz w:val="22"/>
          <w:szCs w:val="22"/>
        </w:rPr>
        <w:t>dne …….…………….</w:t>
      </w:r>
      <w:r w:rsidR="000E102E" w:rsidRPr="00C15500">
        <w:rPr>
          <w:rFonts w:ascii="Arial" w:hAnsi="Arial" w:cs="Arial"/>
          <w:sz w:val="22"/>
          <w:szCs w:val="22"/>
        </w:rPr>
        <w:t>.</w:t>
      </w:r>
    </w:p>
    <w:p w14:paraId="7F154451" w14:textId="77777777" w:rsidR="002774DE" w:rsidRPr="00C15500" w:rsidRDefault="000E102E" w:rsidP="00040850">
      <w:pPr>
        <w:autoSpaceDE w:val="0"/>
        <w:spacing w:line="276" w:lineRule="auto"/>
        <w:rPr>
          <w:rFonts w:ascii="Arial" w:hAnsi="Arial" w:cs="Arial"/>
          <w:sz w:val="22"/>
          <w:szCs w:val="22"/>
        </w:rPr>
      </w:pPr>
      <w:r w:rsidRPr="00C15500">
        <w:rPr>
          <w:rFonts w:ascii="Arial" w:hAnsi="Arial" w:cs="Arial"/>
          <w:sz w:val="22"/>
          <w:szCs w:val="22"/>
        </w:rPr>
        <w:t xml:space="preserve">               </w:t>
      </w:r>
    </w:p>
    <w:p w14:paraId="6DEADFDE" w14:textId="77777777" w:rsidR="000E102E" w:rsidRPr="00C15500" w:rsidRDefault="002774DE" w:rsidP="00040850">
      <w:pPr>
        <w:autoSpaceDE w:val="0"/>
        <w:spacing w:line="276" w:lineRule="auto"/>
        <w:rPr>
          <w:rFonts w:ascii="Arial" w:hAnsi="Arial" w:cs="Arial"/>
          <w:b/>
          <w:bCs/>
          <w:sz w:val="22"/>
          <w:szCs w:val="22"/>
        </w:rPr>
      </w:pPr>
      <w:r w:rsidRPr="00C15500">
        <w:rPr>
          <w:rFonts w:ascii="Arial" w:hAnsi="Arial" w:cs="Arial"/>
          <w:sz w:val="22"/>
          <w:szCs w:val="22"/>
        </w:rPr>
        <w:t xml:space="preserve">        </w:t>
      </w:r>
      <w:r w:rsidR="003B540E">
        <w:rPr>
          <w:rFonts w:ascii="Arial" w:hAnsi="Arial" w:cs="Arial"/>
          <w:sz w:val="22"/>
          <w:szCs w:val="22"/>
        </w:rPr>
        <w:t>Do</w:t>
      </w:r>
      <w:r w:rsidR="004B6537">
        <w:rPr>
          <w:rFonts w:ascii="Arial" w:hAnsi="Arial" w:cs="Arial"/>
          <w:sz w:val="22"/>
          <w:szCs w:val="22"/>
        </w:rPr>
        <w:t>d</w:t>
      </w:r>
      <w:r w:rsidR="003B540E">
        <w:rPr>
          <w:rFonts w:ascii="Arial" w:hAnsi="Arial" w:cs="Arial"/>
          <w:sz w:val="22"/>
          <w:szCs w:val="22"/>
        </w:rPr>
        <w:t>avatel</w:t>
      </w:r>
      <w:r w:rsidR="000E102E" w:rsidRPr="00C15500">
        <w:rPr>
          <w:rFonts w:ascii="Arial" w:hAnsi="Arial" w:cs="Arial"/>
          <w:sz w:val="22"/>
          <w:szCs w:val="22"/>
        </w:rPr>
        <w:tab/>
      </w:r>
      <w:r w:rsidR="000E102E" w:rsidRPr="00C15500">
        <w:rPr>
          <w:rFonts w:ascii="Arial" w:hAnsi="Arial" w:cs="Arial"/>
          <w:sz w:val="22"/>
          <w:szCs w:val="22"/>
        </w:rPr>
        <w:tab/>
      </w:r>
      <w:r w:rsidR="000E102E" w:rsidRPr="00C15500">
        <w:rPr>
          <w:rFonts w:ascii="Arial" w:hAnsi="Arial" w:cs="Arial"/>
          <w:sz w:val="22"/>
          <w:szCs w:val="22"/>
        </w:rPr>
        <w:tab/>
      </w:r>
      <w:r w:rsidR="000E102E" w:rsidRPr="00C15500">
        <w:rPr>
          <w:rFonts w:ascii="Arial" w:hAnsi="Arial" w:cs="Arial"/>
          <w:sz w:val="22"/>
          <w:szCs w:val="22"/>
        </w:rPr>
        <w:tab/>
      </w:r>
      <w:r w:rsidR="000E102E" w:rsidRPr="00C15500">
        <w:rPr>
          <w:rFonts w:ascii="Arial" w:hAnsi="Arial" w:cs="Arial"/>
          <w:sz w:val="22"/>
          <w:szCs w:val="22"/>
        </w:rPr>
        <w:tab/>
      </w:r>
      <w:r w:rsidR="000E102E" w:rsidRPr="00C15500">
        <w:rPr>
          <w:rFonts w:ascii="Arial" w:hAnsi="Arial" w:cs="Arial"/>
          <w:sz w:val="22"/>
          <w:szCs w:val="22"/>
        </w:rPr>
        <w:tab/>
        <w:t xml:space="preserve">           Objednatel </w:t>
      </w:r>
    </w:p>
    <w:p w14:paraId="669B3F02" w14:textId="77777777" w:rsidR="002774DE" w:rsidRPr="006F41E7" w:rsidRDefault="006F41E7" w:rsidP="00040850">
      <w:pPr>
        <w:autoSpaceDE w:val="0"/>
        <w:spacing w:line="276" w:lineRule="auto"/>
        <w:jc w:val="left"/>
        <w:rPr>
          <w:rFonts w:ascii="Arial" w:hAnsi="Arial" w:cs="Arial"/>
          <w:b/>
          <w:bCs/>
          <w:sz w:val="22"/>
          <w:szCs w:val="22"/>
        </w:rPr>
      </w:pPr>
      <w:r>
        <w:rPr>
          <w:rFonts w:ascii="Arial" w:hAnsi="Arial" w:cs="Arial"/>
          <w:b/>
          <w:bCs/>
          <w:sz w:val="22"/>
          <w:szCs w:val="22"/>
        </w:rPr>
        <w:t xml:space="preserve">     </w:t>
      </w:r>
      <w:r w:rsidR="000E102E" w:rsidRPr="00C15500">
        <w:rPr>
          <w:rFonts w:ascii="Arial" w:hAnsi="Arial" w:cs="Arial"/>
          <w:b/>
          <w:bCs/>
          <w:sz w:val="22"/>
          <w:szCs w:val="22"/>
        </w:rPr>
        <w:tab/>
        <w:t xml:space="preserve">     </w:t>
      </w:r>
      <w:r w:rsidR="000E102E" w:rsidRPr="00C15500">
        <w:rPr>
          <w:rFonts w:ascii="Arial" w:hAnsi="Arial" w:cs="Arial"/>
          <w:b/>
          <w:bCs/>
          <w:sz w:val="22"/>
          <w:szCs w:val="22"/>
        </w:rPr>
        <w:tab/>
      </w:r>
      <w:r w:rsidR="000E102E" w:rsidRPr="00C15500">
        <w:rPr>
          <w:rFonts w:ascii="Arial" w:hAnsi="Arial" w:cs="Arial"/>
          <w:b/>
          <w:bCs/>
          <w:sz w:val="22"/>
          <w:szCs w:val="22"/>
        </w:rPr>
        <w:tab/>
      </w:r>
      <w:r w:rsidR="000E102E" w:rsidRPr="00C15500">
        <w:rPr>
          <w:rFonts w:ascii="Arial" w:hAnsi="Arial" w:cs="Arial"/>
          <w:b/>
          <w:bCs/>
          <w:sz w:val="22"/>
          <w:szCs w:val="22"/>
        </w:rPr>
        <w:tab/>
      </w:r>
      <w:r w:rsidR="00C15500">
        <w:rPr>
          <w:rFonts w:ascii="Arial" w:hAnsi="Arial" w:cs="Arial"/>
          <w:b/>
          <w:bCs/>
          <w:sz w:val="22"/>
          <w:szCs w:val="22"/>
        </w:rPr>
        <w:t xml:space="preserve">         </w:t>
      </w:r>
      <w:r w:rsidR="000E102E" w:rsidRPr="00C15500">
        <w:rPr>
          <w:rFonts w:ascii="Arial" w:hAnsi="Arial" w:cs="Arial"/>
          <w:b/>
          <w:bCs/>
          <w:sz w:val="22"/>
          <w:szCs w:val="22"/>
        </w:rPr>
        <w:t xml:space="preserve"> </w:t>
      </w:r>
      <w:r>
        <w:rPr>
          <w:rFonts w:ascii="Arial" w:hAnsi="Arial" w:cs="Arial"/>
          <w:b/>
          <w:bCs/>
          <w:sz w:val="22"/>
          <w:szCs w:val="22"/>
        </w:rPr>
        <w:t xml:space="preserve">       </w:t>
      </w:r>
      <w:r w:rsidR="00755C6B">
        <w:rPr>
          <w:rFonts w:ascii="Arial" w:hAnsi="Arial" w:cs="Arial"/>
          <w:b/>
          <w:bCs/>
          <w:sz w:val="22"/>
          <w:szCs w:val="22"/>
        </w:rPr>
        <w:t xml:space="preserve">                                   </w:t>
      </w:r>
      <w:r>
        <w:rPr>
          <w:rFonts w:ascii="Arial" w:hAnsi="Arial" w:cs="Arial"/>
          <w:b/>
          <w:bCs/>
          <w:sz w:val="22"/>
          <w:szCs w:val="22"/>
        </w:rPr>
        <w:t xml:space="preserve"> </w:t>
      </w:r>
    </w:p>
    <w:p w14:paraId="6CCD1733" w14:textId="77777777" w:rsidR="00C15500" w:rsidRDefault="00C15500" w:rsidP="00040850">
      <w:pPr>
        <w:autoSpaceDE w:val="0"/>
        <w:spacing w:line="276" w:lineRule="auto"/>
        <w:jc w:val="left"/>
        <w:rPr>
          <w:rFonts w:ascii="Arial" w:hAnsi="Arial" w:cs="Arial"/>
          <w:sz w:val="22"/>
          <w:szCs w:val="22"/>
        </w:rPr>
      </w:pPr>
    </w:p>
    <w:p w14:paraId="12FFF9D0" w14:textId="77777777" w:rsidR="00EE12E8" w:rsidRPr="00C15500" w:rsidRDefault="00EE12E8" w:rsidP="00040850">
      <w:pPr>
        <w:autoSpaceDE w:val="0"/>
        <w:spacing w:line="276" w:lineRule="auto"/>
        <w:jc w:val="left"/>
        <w:rPr>
          <w:rFonts w:ascii="Arial" w:hAnsi="Arial" w:cs="Arial"/>
          <w:sz w:val="22"/>
          <w:szCs w:val="22"/>
        </w:rPr>
      </w:pPr>
    </w:p>
    <w:p w14:paraId="011F64D4" w14:textId="77777777" w:rsidR="00C15500" w:rsidRDefault="00C15500" w:rsidP="00040850">
      <w:pPr>
        <w:autoSpaceDE w:val="0"/>
        <w:autoSpaceDN w:val="0"/>
        <w:adjustRightInd w:val="0"/>
        <w:spacing w:line="276" w:lineRule="auto"/>
        <w:rPr>
          <w:rFonts w:ascii="Arial" w:hAnsi="Arial" w:cs="Arial"/>
          <w:bCs/>
          <w:sz w:val="22"/>
          <w:szCs w:val="22"/>
        </w:rPr>
      </w:pPr>
      <w:r>
        <w:rPr>
          <w:rFonts w:ascii="Arial" w:hAnsi="Arial" w:cs="Arial"/>
          <w:sz w:val="22"/>
          <w:szCs w:val="22"/>
        </w:rPr>
        <w:t>……………………………………</w:t>
      </w:r>
      <w:r w:rsidRPr="00C15500">
        <w:rPr>
          <w:rFonts w:ascii="Arial" w:hAnsi="Arial" w:cs="Arial"/>
          <w:bCs/>
          <w:sz w:val="22"/>
          <w:szCs w:val="22"/>
        </w:rPr>
        <w:t xml:space="preserve">    </w:t>
      </w:r>
      <w:r>
        <w:rPr>
          <w:rFonts w:ascii="Arial" w:hAnsi="Arial" w:cs="Arial"/>
          <w:bCs/>
          <w:sz w:val="22"/>
          <w:szCs w:val="22"/>
        </w:rPr>
        <w:t xml:space="preserve">                                         </w:t>
      </w:r>
      <w:r w:rsidRPr="00C15500">
        <w:rPr>
          <w:rFonts w:ascii="Arial" w:hAnsi="Arial" w:cs="Arial"/>
          <w:bCs/>
          <w:sz w:val="22"/>
          <w:szCs w:val="22"/>
        </w:rPr>
        <w:t xml:space="preserve"> </w:t>
      </w:r>
      <w:r>
        <w:rPr>
          <w:rFonts w:ascii="Arial" w:hAnsi="Arial" w:cs="Arial"/>
          <w:bCs/>
          <w:sz w:val="22"/>
          <w:szCs w:val="22"/>
        </w:rPr>
        <w:t>…………………………………</w:t>
      </w:r>
      <w:r w:rsidRPr="00C15500">
        <w:rPr>
          <w:rFonts w:ascii="Arial" w:hAnsi="Arial" w:cs="Arial"/>
          <w:bCs/>
          <w:sz w:val="22"/>
          <w:szCs w:val="22"/>
        </w:rPr>
        <w:t xml:space="preserve">                                               </w:t>
      </w:r>
      <w:r>
        <w:rPr>
          <w:rFonts w:ascii="Arial" w:hAnsi="Arial" w:cs="Arial"/>
          <w:bCs/>
          <w:sz w:val="22"/>
          <w:szCs w:val="22"/>
        </w:rPr>
        <w:t xml:space="preserve"> </w:t>
      </w:r>
    </w:p>
    <w:p w14:paraId="2C6BB856" w14:textId="77777777" w:rsidR="002E2468" w:rsidRDefault="006F41E7" w:rsidP="002E2468">
      <w:pPr>
        <w:autoSpaceDE w:val="0"/>
        <w:autoSpaceDN w:val="0"/>
        <w:adjustRightInd w:val="0"/>
        <w:spacing w:line="276" w:lineRule="auto"/>
        <w:rPr>
          <w:rFonts w:ascii="Arial" w:hAnsi="Arial" w:cs="Arial"/>
          <w:bCs/>
          <w:sz w:val="22"/>
          <w:szCs w:val="22"/>
        </w:rPr>
      </w:pPr>
      <w:r>
        <w:rPr>
          <w:rFonts w:ascii="Arial" w:hAnsi="Arial" w:cs="Arial"/>
          <w:bCs/>
          <w:sz w:val="22"/>
          <w:szCs w:val="22"/>
        </w:rPr>
        <w:t xml:space="preserve">        </w:t>
      </w:r>
      <w:r w:rsidR="00C15500">
        <w:rPr>
          <w:rFonts w:ascii="Arial" w:hAnsi="Arial" w:cs="Arial"/>
          <w:bCs/>
          <w:sz w:val="22"/>
          <w:szCs w:val="22"/>
        </w:rPr>
        <w:t xml:space="preserve">                                                                   </w:t>
      </w:r>
      <w:r w:rsidR="00755C6B">
        <w:rPr>
          <w:rFonts w:ascii="Arial" w:hAnsi="Arial" w:cs="Arial"/>
          <w:bCs/>
          <w:sz w:val="22"/>
          <w:szCs w:val="22"/>
        </w:rPr>
        <w:t xml:space="preserve">                      </w:t>
      </w:r>
      <w:r w:rsidR="00C15500">
        <w:rPr>
          <w:rFonts w:ascii="Arial" w:hAnsi="Arial" w:cs="Arial"/>
          <w:bCs/>
          <w:sz w:val="22"/>
          <w:szCs w:val="22"/>
        </w:rPr>
        <w:t xml:space="preserve"> </w:t>
      </w:r>
      <w:r w:rsidR="00FE4431">
        <w:rPr>
          <w:rFonts w:ascii="Arial" w:hAnsi="Arial" w:cs="Arial"/>
          <w:bCs/>
          <w:sz w:val="22"/>
          <w:szCs w:val="22"/>
        </w:rPr>
        <w:t xml:space="preserve"> </w:t>
      </w:r>
      <w:r w:rsidR="002B483F">
        <w:rPr>
          <w:rFonts w:ascii="Arial" w:hAnsi="Arial" w:cs="Arial"/>
          <w:bCs/>
          <w:sz w:val="22"/>
          <w:szCs w:val="22"/>
        </w:rPr>
        <w:t>Mgr. Luďka Jiránková</w:t>
      </w:r>
    </w:p>
    <w:p w14:paraId="3B8B923C" w14:textId="77777777" w:rsidR="00C57202" w:rsidRDefault="00C57202" w:rsidP="002E2468">
      <w:pPr>
        <w:autoSpaceDE w:val="0"/>
        <w:autoSpaceDN w:val="0"/>
        <w:adjustRightInd w:val="0"/>
        <w:spacing w:line="276" w:lineRule="auto"/>
        <w:rPr>
          <w:rFonts w:ascii="Arial" w:hAnsi="Arial" w:cs="Arial"/>
          <w:bCs/>
          <w:sz w:val="22"/>
          <w:szCs w:val="22"/>
        </w:rPr>
      </w:pPr>
      <w:r>
        <w:rPr>
          <w:rFonts w:ascii="Arial" w:hAnsi="Arial" w:cs="Arial"/>
          <w:bCs/>
          <w:sz w:val="22"/>
          <w:szCs w:val="22"/>
        </w:rPr>
        <w:t xml:space="preserve">                                                                                                             </w:t>
      </w:r>
      <w:r w:rsidR="000B1968">
        <w:rPr>
          <w:rFonts w:ascii="Arial" w:hAnsi="Arial" w:cs="Arial"/>
          <w:bCs/>
          <w:sz w:val="22"/>
          <w:szCs w:val="22"/>
        </w:rPr>
        <w:t xml:space="preserve">   ř</w:t>
      </w:r>
      <w:r>
        <w:rPr>
          <w:rFonts w:ascii="Arial" w:hAnsi="Arial" w:cs="Arial"/>
          <w:bCs/>
          <w:sz w:val="22"/>
          <w:szCs w:val="22"/>
        </w:rPr>
        <w:t>editel</w:t>
      </w:r>
      <w:r w:rsidR="005E1E76">
        <w:rPr>
          <w:rFonts w:ascii="Arial" w:hAnsi="Arial" w:cs="Arial"/>
          <w:bCs/>
          <w:sz w:val="22"/>
          <w:szCs w:val="22"/>
        </w:rPr>
        <w:t>ka</w:t>
      </w:r>
    </w:p>
    <w:p w14:paraId="7475E8B7" w14:textId="77777777" w:rsidR="00C57202" w:rsidRDefault="00C57202" w:rsidP="002E2468">
      <w:pPr>
        <w:autoSpaceDE w:val="0"/>
        <w:autoSpaceDN w:val="0"/>
        <w:adjustRightInd w:val="0"/>
        <w:spacing w:line="276" w:lineRule="auto"/>
        <w:rPr>
          <w:rFonts w:ascii="Arial" w:hAnsi="Arial" w:cs="Arial"/>
          <w:b/>
          <w:bCs/>
          <w:sz w:val="22"/>
          <w:szCs w:val="22"/>
        </w:rPr>
      </w:pPr>
      <w:r>
        <w:rPr>
          <w:rFonts w:ascii="Arial" w:hAnsi="Arial" w:cs="Arial"/>
          <w:bCs/>
          <w:sz w:val="22"/>
          <w:szCs w:val="22"/>
        </w:rPr>
        <w:t xml:space="preserve">                                                                </w:t>
      </w:r>
      <w:r w:rsidR="005E1E76">
        <w:rPr>
          <w:rFonts w:ascii="Arial" w:hAnsi="Arial" w:cs="Arial"/>
          <w:bCs/>
          <w:sz w:val="22"/>
          <w:szCs w:val="22"/>
        </w:rPr>
        <w:t xml:space="preserve">                             </w:t>
      </w:r>
      <w:r w:rsidR="002B483F">
        <w:rPr>
          <w:rFonts w:ascii="Arial" w:hAnsi="Arial" w:cs="Arial"/>
          <w:bCs/>
          <w:sz w:val="22"/>
          <w:szCs w:val="22"/>
        </w:rPr>
        <w:t xml:space="preserve">         </w:t>
      </w:r>
      <w:r w:rsidR="005E1E76">
        <w:rPr>
          <w:rFonts w:ascii="Arial" w:hAnsi="Arial" w:cs="Arial"/>
          <w:bCs/>
          <w:sz w:val="22"/>
          <w:szCs w:val="22"/>
        </w:rPr>
        <w:t xml:space="preserve"> </w:t>
      </w:r>
      <w:r w:rsidR="008C72A4">
        <w:rPr>
          <w:rFonts w:ascii="Arial" w:hAnsi="Arial" w:cs="Arial"/>
          <w:bCs/>
          <w:sz w:val="22"/>
          <w:szCs w:val="22"/>
        </w:rPr>
        <w:t>Centrum 83</w:t>
      </w:r>
      <w:r w:rsidR="001058F0">
        <w:rPr>
          <w:rFonts w:ascii="Arial" w:hAnsi="Arial" w:cs="Arial"/>
          <w:bCs/>
          <w:sz w:val="22"/>
          <w:szCs w:val="22"/>
        </w:rPr>
        <w:t>,</w:t>
      </w:r>
      <w:r w:rsidR="000B1968">
        <w:rPr>
          <w:rFonts w:ascii="Arial" w:hAnsi="Arial" w:cs="Arial"/>
          <w:bCs/>
          <w:sz w:val="22"/>
          <w:szCs w:val="22"/>
        </w:rPr>
        <w:t xml:space="preserve"> </w:t>
      </w:r>
      <w:proofErr w:type="spellStart"/>
      <w:r w:rsidR="000B1968">
        <w:rPr>
          <w:rFonts w:ascii="Arial" w:hAnsi="Arial" w:cs="Arial"/>
          <w:bCs/>
          <w:sz w:val="22"/>
          <w:szCs w:val="22"/>
        </w:rPr>
        <w:t>p</w:t>
      </w:r>
      <w:r w:rsidR="001058F0">
        <w:rPr>
          <w:rFonts w:ascii="Arial" w:hAnsi="Arial" w:cs="Arial"/>
          <w:bCs/>
          <w:sz w:val="22"/>
          <w:szCs w:val="22"/>
        </w:rPr>
        <w:t>.</w:t>
      </w:r>
      <w:r w:rsidR="000B1968">
        <w:rPr>
          <w:rFonts w:ascii="Arial" w:hAnsi="Arial" w:cs="Arial"/>
          <w:bCs/>
          <w:sz w:val="22"/>
          <w:szCs w:val="22"/>
        </w:rPr>
        <w:t>s</w:t>
      </w:r>
      <w:r w:rsidR="001058F0">
        <w:rPr>
          <w:rFonts w:ascii="Arial" w:hAnsi="Arial" w:cs="Arial"/>
          <w:bCs/>
          <w:sz w:val="22"/>
          <w:szCs w:val="22"/>
        </w:rPr>
        <w:t>.</w:t>
      </w:r>
      <w:r w:rsidR="000B1968">
        <w:rPr>
          <w:rFonts w:ascii="Arial" w:hAnsi="Arial" w:cs="Arial"/>
          <w:bCs/>
          <w:sz w:val="22"/>
          <w:szCs w:val="22"/>
        </w:rPr>
        <w:t>s</w:t>
      </w:r>
      <w:proofErr w:type="spellEnd"/>
      <w:r w:rsidR="001058F0">
        <w:rPr>
          <w:rFonts w:ascii="Arial" w:hAnsi="Arial" w:cs="Arial"/>
          <w:bCs/>
          <w:sz w:val="22"/>
          <w:szCs w:val="22"/>
        </w:rPr>
        <w:t>.</w:t>
      </w:r>
      <w:r>
        <w:rPr>
          <w:rFonts w:ascii="Arial" w:hAnsi="Arial" w:cs="Arial"/>
          <w:bCs/>
          <w:sz w:val="22"/>
          <w:szCs w:val="22"/>
        </w:rPr>
        <w:t xml:space="preserve">   </w:t>
      </w:r>
    </w:p>
    <w:p w14:paraId="6A6D9FA0" w14:textId="77777777" w:rsidR="000E102E" w:rsidRPr="00C15500" w:rsidRDefault="006F41E7" w:rsidP="003B540E">
      <w:pPr>
        <w:autoSpaceDE w:val="0"/>
        <w:autoSpaceDN w:val="0"/>
        <w:adjustRightInd w:val="0"/>
        <w:spacing w:line="276" w:lineRule="auto"/>
        <w:rPr>
          <w:rFonts w:ascii="Arial" w:hAnsi="Arial" w:cs="Arial"/>
          <w:b/>
          <w:bCs/>
          <w:sz w:val="22"/>
          <w:szCs w:val="22"/>
        </w:rPr>
      </w:pPr>
      <w:r>
        <w:rPr>
          <w:rFonts w:ascii="Arial" w:hAnsi="Arial" w:cs="Arial"/>
          <w:b/>
          <w:bCs/>
          <w:sz w:val="22"/>
          <w:szCs w:val="22"/>
        </w:rPr>
        <w:br w:type="page"/>
      </w:r>
      <w:r w:rsidR="000E102E" w:rsidRPr="00C15500">
        <w:rPr>
          <w:rFonts w:ascii="Arial" w:hAnsi="Arial" w:cs="Arial"/>
          <w:b/>
          <w:bCs/>
          <w:sz w:val="22"/>
          <w:szCs w:val="22"/>
        </w:rPr>
        <w:lastRenderedPageBreak/>
        <w:tab/>
      </w:r>
      <w:r w:rsidR="000E102E" w:rsidRPr="00C15500">
        <w:rPr>
          <w:rFonts w:ascii="Arial" w:hAnsi="Arial" w:cs="Arial"/>
          <w:b/>
          <w:bCs/>
          <w:sz w:val="22"/>
          <w:szCs w:val="22"/>
        </w:rPr>
        <w:tab/>
      </w:r>
      <w:r w:rsidR="000E102E" w:rsidRPr="00C15500">
        <w:rPr>
          <w:rFonts w:ascii="Arial" w:hAnsi="Arial" w:cs="Arial"/>
          <w:b/>
          <w:bCs/>
          <w:sz w:val="22"/>
          <w:szCs w:val="22"/>
        </w:rPr>
        <w:tab/>
      </w:r>
      <w:r w:rsidR="000E102E" w:rsidRPr="00C15500">
        <w:rPr>
          <w:rFonts w:ascii="Arial" w:hAnsi="Arial" w:cs="Arial"/>
          <w:b/>
          <w:bCs/>
          <w:sz w:val="22"/>
          <w:szCs w:val="22"/>
        </w:rPr>
        <w:tab/>
      </w:r>
      <w:r w:rsidR="000E102E" w:rsidRPr="00C15500">
        <w:rPr>
          <w:rFonts w:ascii="Arial" w:hAnsi="Arial" w:cs="Arial"/>
          <w:b/>
          <w:bCs/>
          <w:sz w:val="22"/>
          <w:szCs w:val="22"/>
        </w:rPr>
        <w:tab/>
      </w:r>
      <w:r w:rsidR="000E102E" w:rsidRPr="00C15500">
        <w:rPr>
          <w:rFonts w:ascii="Arial" w:hAnsi="Arial" w:cs="Arial"/>
          <w:b/>
          <w:bCs/>
          <w:sz w:val="22"/>
          <w:szCs w:val="22"/>
        </w:rPr>
        <w:tab/>
        <w:t xml:space="preserve">                                          Příloha č. 2</w:t>
      </w:r>
    </w:p>
    <w:p w14:paraId="0A91B3BD" w14:textId="77777777" w:rsidR="002B483F" w:rsidRDefault="002B483F" w:rsidP="00040850">
      <w:pPr>
        <w:spacing w:line="276" w:lineRule="auto"/>
        <w:jc w:val="center"/>
        <w:rPr>
          <w:rFonts w:ascii="Arial" w:hAnsi="Arial" w:cs="Arial"/>
          <w:b/>
          <w:bCs/>
          <w:sz w:val="22"/>
          <w:szCs w:val="22"/>
        </w:rPr>
      </w:pPr>
    </w:p>
    <w:p w14:paraId="12A921BF" w14:textId="77777777" w:rsidR="000E102E" w:rsidRPr="00C15500" w:rsidRDefault="000E102E" w:rsidP="00040850">
      <w:pPr>
        <w:spacing w:line="276" w:lineRule="auto"/>
        <w:jc w:val="center"/>
        <w:rPr>
          <w:rFonts w:ascii="Arial" w:hAnsi="Arial" w:cs="Arial"/>
          <w:b/>
          <w:bCs/>
          <w:sz w:val="22"/>
          <w:szCs w:val="22"/>
        </w:rPr>
      </w:pPr>
      <w:r w:rsidRPr="00C15500">
        <w:rPr>
          <w:rFonts w:ascii="Arial" w:hAnsi="Arial" w:cs="Arial"/>
          <w:b/>
          <w:bCs/>
          <w:sz w:val="22"/>
          <w:szCs w:val="22"/>
        </w:rPr>
        <w:t xml:space="preserve">F O R M U L Á Ř   P R O     </w:t>
      </w:r>
      <w:proofErr w:type="spellStart"/>
      <w:r w:rsidRPr="00C15500">
        <w:rPr>
          <w:rFonts w:ascii="Arial" w:hAnsi="Arial" w:cs="Arial"/>
          <w:b/>
          <w:bCs/>
          <w:sz w:val="22"/>
          <w:szCs w:val="22"/>
        </w:rPr>
        <w:t>O</w:t>
      </w:r>
      <w:proofErr w:type="spellEnd"/>
      <w:r w:rsidRPr="00C15500">
        <w:rPr>
          <w:rFonts w:ascii="Arial" w:hAnsi="Arial" w:cs="Arial"/>
          <w:b/>
          <w:bCs/>
          <w:sz w:val="22"/>
          <w:szCs w:val="22"/>
        </w:rPr>
        <w:t xml:space="preserve"> H L Á Š E N Í    Z M Ě N    S T A V B Y</w:t>
      </w:r>
    </w:p>
    <w:p w14:paraId="7D8045D2" w14:textId="77777777" w:rsidR="008E0822" w:rsidRPr="00BE5A34" w:rsidRDefault="000B1968" w:rsidP="000B1968">
      <w:pPr>
        <w:spacing w:line="276" w:lineRule="auto"/>
        <w:jc w:val="center"/>
        <w:rPr>
          <w:rFonts w:ascii="Arial" w:hAnsi="Arial" w:cs="Arial"/>
          <w:b/>
          <w:bCs/>
        </w:rPr>
      </w:pPr>
      <w:r w:rsidRPr="00BE5A34">
        <w:rPr>
          <w:rFonts w:ascii="Arial" w:hAnsi="Arial" w:cs="Arial"/>
          <w:b/>
          <w:bCs/>
        </w:rPr>
        <w:t>„</w:t>
      </w:r>
      <w:r w:rsidR="00D846CB">
        <w:rPr>
          <w:rFonts w:ascii="Arial" w:hAnsi="Arial" w:cs="Arial"/>
          <w:b/>
          <w:bCs/>
        </w:rPr>
        <w:t>Výměna svislé zdvihací plošiny pro přepravu osob na 2.pavilonu</w:t>
      </w:r>
      <w:r w:rsidR="008C72A4">
        <w:rPr>
          <w:rFonts w:ascii="Arial" w:hAnsi="Arial" w:cs="Arial"/>
          <w:b/>
          <w:bCs/>
        </w:rPr>
        <w:t xml:space="preserve"> </w:t>
      </w:r>
      <w:r w:rsidRPr="00BE5A34">
        <w:rPr>
          <w:rFonts w:ascii="Arial" w:hAnsi="Arial" w:cs="Arial"/>
          <w:b/>
          <w:bCs/>
        </w:rPr>
        <w:t>“</w:t>
      </w:r>
    </w:p>
    <w:p w14:paraId="3D03744A" w14:textId="77777777" w:rsidR="000E102E" w:rsidRPr="00290083" w:rsidRDefault="000E102E" w:rsidP="008E0822">
      <w:pPr>
        <w:spacing w:line="276" w:lineRule="auto"/>
        <w:rPr>
          <w:rFonts w:ascii="Arial" w:hAnsi="Arial" w:cs="Arial"/>
          <w:b/>
          <w:bCs/>
        </w:rPr>
      </w:pPr>
    </w:p>
    <w:p w14:paraId="4890FD0B" w14:textId="77777777" w:rsidR="000E102E" w:rsidRPr="00C15500" w:rsidRDefault="000E102E" w:rsidP="00040850">
      <w:pPr>
        <w:spacing w:line="276" w:lineRule="auto"/>
        <w:rPr>
          <w:rFonts w:ascii="Arial" w:hAnsi="Arial" w:cs="Arial"/>
          <w:b/>
          <w:bCs/>
          <w:sz w:val="22"/>
          <w:szCs w:val="22"/>
        </w:rPr>
      </w:pPr>
    </w:p>
    <w:p w14:paraId="7D4877BE" w14:textId="77777777" w:rsidR="003B540E" w:rsidRPr="003B540E" w:rsidRDefault="000341E2" w:rsidP="003B540E">
      <w:pPr>
        <w:spacing w:line="276" w:lineRule="auto"/>
        <w:jc w:val="left"/>
        <w:rPr>
          <w:rFonts w:ascii="Arial" w:hAnsi="Arial" w:cs="Arial"/>
          <w:b/>
          <w:bCs/>
          <w:sz w:val="22"/>
          <w:szCs w:val="22"/>
        </w:rPr>
      </w:pPr>
      <w:r w:rsidRPr="00785D86">
        <w:rPr>
          <w:rFonts w:ascii="Arial" w:hAnsi="Arial" w:cs="Arial"/>
          <w:b/>
          <w:sz w:val="22"/>
          <w:szCs w:val="22"/>
        </w:rPr>
        <w:t xml:space="preserve">Určeno: </w:t>
      </w:r>
      <w:r w:rsidR="002B483F">
        <w:rPr>
          <w:rFonts w:ascii="Arial" w:hAnsi="Arial" w:cs="Arial"/>
          <w:b/>
          <w:bCs/>
          <w:sz w:val="22"/>
          <w:szCs w:val="22"/>
        </w:rPr>
        <w:t>Mgr. Luďka Jiránková</w:t>
      </w:r>
      <w:r w:rsidR="001058F0">
        <w:rPr>
          <w:rFonts w:ascii="Arial" w:hAnsi="Arial" w:cs="Arial"/>
          <w:b/>
          <w:bCs/>
          <w:sz w:val="22"/>
          <w:szCs w:val="22"/>
        </w:rPr>
        <w:t>.</w:t>
      </w:r>
      <w:r w:rsidR="000B1968">
        <w:rPr>
          <w:rFonts w:ascii="Arial" w:hAnsi="Arial" w:cs="Arial"/>
          <w:b/>
          <w:bCs/>
          <w:sz w:val="22"/>
          <w:szCs w:val="22"/>
        </w:rPr>
        <w:t xml:space="preserve"> – ředitel</w:t>
      </w:r>
      <w:r w:rsidR="00C41D10">
        <w:rPr>
          <w:rFonts w:ascii="Arial" w:hAnsi="Arial" w:cs="Arial"/>
          <w:b/>
          <w:bCs/>
          <w:sz w:val="22"/>
          <w:szCs w:val="22"/>
        </w:rPr>
        <w:t>ka</w:t>
      </w:r>
      <w:r w:rsidR="000B1968">
        <w:rPr>
          <w:rFonts w:ascii="Arial" w:hAnsi="Arial" w:cs="Arial"/>
          <w:b/>
          <w:bCs/>
          <w:sz w:val="22"/>
          <w:szCs w:val="22"/>
        </w:rPr>
        <w:t xml:space="preserve"> PO</w:t>
      </w:r>
    </w:p>
    <w:p w14:paraId="6026B1AD" w14:textId="77777777" w:rsidR="000E102E" w:rsidRPr="000341E2" w:rsidRDefault="000341E2" w:rsidP="003B540E">
      <w:pPr>
        <w:spacing w:line="276" w:lineRule="auto"/>
        <w:jc w:val="left"/>
        <w:rPr>
          <w:rFonts w:ascii="Arial" w:hAnsi="Arial" w:cs="Arial"/>
          <w:b/>
          <w:bCs/>
          <w:sz w:val="22"/>
          <w:szCs w:val="22"/>
        </w:rPr>
      </w:pPr>
      <w:r w:rsidRPr="000341E2">
        <w:rPr>
          <w:rFonts w:ascii="Arial" w:hAnsi="Arial" w:cs="Arial"/>
          <w:b/>
          <w:sz w:val="22"/>
          <w:szCs w:val="22"/>
        </w:rPr>
        <w:t xml:space="preserve">               </w:t>
      </w:r>
    </w:p>
    <w:p w14:paraId="477B2B37" w14:textId="77777777" w:rsidR="000E102E" w:rsidRPr="00C15500" w:rsidRDefault="000E102E" w:rsidP="00040850">
      <w:pPr>
        <w:spacing w:line="276" w:lineRule="auto"/>
        <w:rPr>
          <w:rFonts w:ascii="Arial" w:hAnsi="Arial" w:cs="Arial"/>
          <w:b/>
          <w:bCs/>
          <w:sz w:val="22"/>
          <w:szCs w:val="22"/>
        </w:rPr>
      </w:pPr>
    </w:p>
    <w:p w14:paraId="5B35B000" w14:textId="77777777" w:rsidR="000E102E" w:rsidRPr="00C15500" w:rsidRDefault="000E102E" w:rsidP="00040850">
      <w:pPr>
        <w:spacing w:line="276" w:lineRule="auto"/>
        <w:rPr>
          <w:rFonts w:ascii="Arial" w:hAnsi="Arial" w:cs="Arial"/>
          <w:b/>
          <w:bCs/>
          <w:sz w:val="22"/>
          <w:szCs w:val="22"/>
        </w:rPr>
      </w:pPr>
      <w:r w:rsidRPr="00C15500">
        <w:rPr>
          <w:rFonts w:ascii="Arial" w:hAnsi="Arial" w:cs="Arial"/>
          <w:b/>
          <w:bCs/>
          <w:sz w:val="22"/>
          <w:szCs w:val="22"/>
        </w:rPr>
        <w:t xml:space="preserve">Číslo </w:t>
      </w:r>
      <w:proofErr w:type="spellStart"/>
      <w:r w:rsidRPr="00C15500">
        <w:rPr>
          <w:rFonts w:ascii="Arial" w:hAnsi="Arial" w:cs="Arial"/>
          <w:b/>
          <w:bCs/>
          <w:sz w:val="22"/>
          <w:szCs w:val="22"/>
        </w:rPr>
        <w:t>SoD</w:t>
      </w:r>
      <w:proofErr w:type="spellEnd"/>
      <w:r w:rsidRPr="00C15500">
        <w:rPr>
          <w:rFonts w:ascii="Arial" w:hAnsi="Arial" w:cs="Arial"/>
          <w:b/>
          <w:bCs/>
          <w:sz w:val="22"/>
          <w:szCs w:val="22"/>
        </w:rPr>
        <w:t>:</w:t>
      </w:r>
      <w:r w:rsidR="008E0822">
        <w:rPr>
          <w:rFonts w:ascii="Arial" w:hAnsi="Arial" w:cs="Arial"/>
          <w:b/>
          <w:bCs/>
          <w:sz w:val="22"/>
          <w:szCs w:val="22"/>
        </w:rPr>
        <w:tab/>
      </w:r>
      <w:r w:rsidR="008E0822">
        <w:rPr>
          <w:rFonts w:ascii="Arial" w:hAnsi="Arial" w:cs="Arial"/>
          <w:b/>
          <w:bCs/>
          <w:sz w:val="22"/>
          <w:szCs w:val="22"/>
        </w:rPr>
        <w:tab/>
      </w:r>
      <w:r w:rsidR="008E0822">
        <w:rPr>
          <w:rFonts w:ascii="Arial" w:hAnsi="Arial" w:cs="Arial"/>
          <w:b/>
          <w:bCs/>
          <w:sz w:val="22"/>
          <w:szCs w:val="22"/>
        </w:rPr>
        <w:tab/>
      </w:r>
      <w:r w:rsidR="008E0822">
        <w:rPr>
          <w:rFonts w:ascii="Arial" w:hAnsi="Arial" w:cs="Arial"/>
          <w:b/>
          <w:bCs/>
          <w:sz w:val="22"/>
          <w:szCs w:val="22"/>
        </w:rPr>
        <w:tab/>
      </w:r>
      <w:r w:rsidR="008E0822">
        <w:rPr>
          <w:rFonts w:ascii="Arial" w:hAnsi="Arial" w:cs="Arial"/>
          <w:b/>
          <w:bCs/>
          <w:sz w:val="22"/>
          <w:szCs w:val="22"/>
        </w:rPr>
        <w:tab/>
      </w:r>
      <w:r w:rsidRPr="00C15500">
        <w:rPr>
          <w:rFonts w:ascii="Arial" w:hAnsi="Arial" w:cs="Arial"/>
          <w:b/>
          <w:bCs/>
          <w:sz w:val="22"/>
          <w:szCs w:val="22"/>
        </w:rPr>
        <w:t>Termín plnění:</w:t>
      </w:r>
    </w:p>
    <w:p w14:paraId="35ADD3BB" w14:textId="77777777" w:rsidR="000E102E" w:rsidRPr="00C15500" w:rsidRDefault="000E102E" w:rsidP="000B1968">
      <w:pPr>
        <w:spacing w:line="276" w:lineRule="auto"/>
        <w:jc w:val="center"/>
        <w:rPr>
          <w:rFonts w:ascii="Arial" w:hAnsi="Arial" w:cs="Arial"/>
          <w:b/>
          <w:bCs/>
          <w:sz w:val="22"/>
          <w:szCs w:val="22"/>
        </w:rPr>
      </w:pPr>
    </w:p>
    <w:p w14:paraId="68A07DB4" w14:textId="77777777" w:rsidR="000E102E" w:rsidRPr="00C15500" w:rsidRDefault="000E102E" w:rsidP="00040850">
      <w:pPr>
        <w:spacing w:line="276" w:lineRule="auto"/>
        <w:rPr>
          <w:rFonts w:ascii="Arial" w:hAnsi="Arial" w:cs="Arial"/>
          <w:b/>
          <w:bCs/>
          <w:sz w:val="22"/>
          <w:szCs w:val="22"/>
        </w:rPr>
      </w:pPr>
      <w:r w:rsidRPr="00C15500">
        <w:rPr>
          <w:rFonts w:ascii="Arial" w:hAnsi="Arial" w:cs="Arial"/>
          <w:b/>
          <w:bCs/>
          <w:sz w:val="22"/>
          <w:szCs w:val="22"/>
        </w:rPr>
        <w:t>Celková cena díla:</w:t>
      </w:r>
    </w:p>
    <w:p w14:paraId="70035B3F" w14:textId="77777777" w:rsidR="000E102E" w:rsidRPr="00C15500" w:rsidRDefault="000E102E" w:rsidP="00040850">
      <w:pPr>
        <w:spacing w:line="276" w:lineRule="auto"/>
        <w:rPr>
          <w:rFonts w:ascii="Arial" w:hAnsi="Arial" w:cs="Arial"/>
          <w:b/>
          <w:bCs/>
          <w:sz w:val="22"/>
          <w:szCs w:val="22"/>
        </w:rPr>
      </w:pPr>
    </w:p>
    <w:p w14:paraId="4BD07F90" w14:textId="77777777" w:rsidR="000E102E" w:rsidRPr="00C15500" w:rsidRDefault="003B540E" w:rsidP="00040850">
      <w:pPr>
        <w:spacing w:line="276" w:lineRule="auto"/>
        <w:rPr>
          <w:rFonts w:ascii="Arial" w:hAnsi="Arial" w:cs="Arial"/>
          <w:b/>
          <w:bCs/>
          <w:sz w:val="22"/>
          <w:szCs w:val="22"/>
        </w:rPr>
      </w:pPr>
      <w:r>
        <w:rPr>
          <w:rFonts w:ascii="Arial" w:hAnsi="Arial" w:cs="Arial"/>
          <w:b/>
          <w:bCs/>
          <w:sz w:val="22"/>
          <w:szCs w:val="22"/>
        </w:rPr>
        <w:t>Dodavatel</w:t>
      </w:r>
      <w:r w:rsidR="000E102E" w:rsidRPr="00C15500">
        <w:rPr>
          <w:rFonts w:ascii="Arial" w:hAnsi="Arial" w:cs="Arial"/>
          <w:b/>
          <w:bCs/>
          <w:sz w:val="22"/>
          <w:szCs w:val="22"/>
        </w:rPr>
        <w:t>:</w:t>
      </w:r>
    </w:p>
    <w:p w14:paraId="18BAA4EF" w14:textId="77777777" w:rsidR="000E102E" w:rsidRPr="00C15500" w:rsidRDefault="000E102E" w:rsidP="00040850">
      <w:pPr>
        <w:spacing w:line="276" w:lineRule="auto"/>
        <w:rPr>
          <w:rFonts w:ascii="Arial" w:hAnsi="Arial" w:cs="Arial"/>
          <w:b/>
          <w:bCs/>
          <w:sz w:val="22"/>
          <w:szCs w:val="22"/>
        </w:rPr>
      </w:pPr>
    </w:p>
    <w:p w14:paraId="4B5634B3" w14:textId="77777777" w:rsidR="000E102E" w:rsidRPr="00C15500" w:rsidRDefault="000E102E" w:rsidP="00040850">
      <w:pPr>
        <w:spacing w:line="276" w:lineRule="auto"/>
        <w:rPr>
          <w:rFonts w:ascii="Arial" w:hAnsi="Arial" w:cs="Arial"/>
          <w:b/>
          <w:bCs/>
          <w:sz w:val="22"/>
          <w:szCs w:val="22"/>
        </w:rPr>
      </w:pPr>
      <w:r w:rsidRPr="00C15500">
        <w:rPr>
          <w:rFonts w:ascii="Arial" w:hAnsi="Arial" w:cs="Arial"/>
          <w:b/>
          <w:bCs/>
          <w:sz w:val="22"/>
          <w:szCs w:val="22"/>
        </w:rPr>
        <w:t>IČ</w:t>
      </w:r>
      <w:r w:rsidR="002401AD" w:rsidRPr="00C15500">
        <w:rPr>
          <w:rFonts w:ascii="Arial" w:hAnsi="Arial" w:cs="Arial"/>
          <w:b/>
          <w:bCs/>
          <w:sz w:val="22"/>
          <w:szCs w:val="22"/>
        </w:rPr>
        <w:t>O</w:t>
      </w:r>
      <w:r w:rsidRPr="00C15500">
        <w:rPr>
          <w:rFonts w:ascii="Arial" w:hAnsi="Arial" w:cs="Arial"/>
          <w:b/>
          <w:bCs/>
          <w:sz w:val="22"/>
          <w:szCs w:val="22"/>
        </w:rPr>
        <w:t>:</w:t>
      </w:r>
    </w:p>
    <w:p w14:paraId="453082A1" w14:textId="77777777" w:rsidR="000E102E" w:rsidRPr="00C15500" w:rsidRDefault="000E102E" w:rsidP="00040850">
      <w:pPr>
        <w:spacing w:line="276" w:lineRule="auto"/>
        <w:rPr>
          <w:rFonts w:ascii="Arial" w:hAnsi="Arial" w:cs="Arial"/>
          <w:b/>
          <w:bCs/>
          <w:sz w:val="22"/>
          <w:szCs w:val="22"/>
        </w:rPr>
      </w:pPr>
    </w:p>
    <w:p w14:paraId="71103EE4" w14:textId="77777777" w:rsidR="000E102E" w:rsidRPr="00C15500" w:rsidRDefault="000E102E" w:rsidP="00040850">
      <w:pPr>
        <w:spacing w:line="276" w:lineRule="auto"/>
        <w:rPr>
          <w:rFonts w:ascii="Arial" w:hAnsi="Arial" w:cs="Arial"/>
          <w:b/>
          <w:bCs/>
          <w:sz w:val="22"/>
          <w:szCs w:val="22"/>
        </w:rPr>
      </w:pPr>
      <w:r w:rsidRPr="00C15500">
        <w:rPr>
          <w:rFonts w:ascii="Arial" w:hAnsi="Arial" w:cs="Arial"/>
          <w:b/>
          <w:bCs/>
          <w:sz w:val="22"/>
          <w:szCs w:val="22"/>
        </w:rPr>
        <w:t>Oprávněná osoba:</w:t>
      </w:r>
      <w:r w:rsidR="008E0822">
        <w:rPr>
          <w:rFonts w:ascii="Arial" w:hAnsi="Arial" w:cs="Arial"/>
          <w:b/>
          <w:bCs/>
          <w:sz w:val="22"/>
          <w:szCs w:val="22"/>
        </w:rPr>
        <w:tab/>
      </w:r>
      <w:r w:rsidR="008E0822">
        <w:rPr>
          <w:rFonts w:ascii="Arial" w:hAnsi="Arial" w:cs="Arial"/>
          <w:b/>
          <w:bCs/>
          <w:sz w:val="22"/>
          <w:szCs w:val="22"/>
        </w:rPr>
        <w:tab/>
      </w:r>
      <w:r w:rsidR="008E0822">
        <w:rPr>
          <w:rFonts w:ascii="Arial" w:hAnsi="Arial" w:cs="Arial"/>
          <w:b/>
          <w:bCs/>
          <w:sz w:val="22"/>
          <w:szCs w:val="22"/>
        </w:rPr>
        <w:tab/>
      </w:r>
      <w:r w:rsidR="008E0822">
        <w:rPr>
          <w:rFonts w:ascii="Arial" w:hAnsi="Arial" w:cs="Arial"/>
          <w:b/>
          <w:bCs/>
          <w:sz w:val="22"/>
          <w:szCs w:val="22"/>
        </w:rPr>
        <w:tab/>
      </w:r>
      <w:r w:rsidR="008E0822">
        <w:rPr>
          <w:rFonts w:ascii="Arial" w:hAnsi="Arial" w:cs="Arial"/>
          <w:b/>
          <w:bCs/>
          <w:sz w:val="22"/>
          <w:szCs w:val="22"/>
        </w:rPr>
        <w:tab/>
      </w:r>
      <w:r w:rsidRPr="00C15500">
        <w:rPr>
          <w:rFonts w:ascii="Arial" w:hAnsi="Arial" w:cs="Arial"/>
          <w:b/>
          <w:bCs/>
          <w:sz w:val="22"/>
          <w:szCs w:val="22"/>
        </w:rPr>
        <w:t>Telefonní spojení:</w:t>
      </w:r>
    </w:p>
    <w:p w14:paraId="174999F5" w14:textId="77777777" w:rsidR="000E102E" w:rsidRPr="00C15500" w:rsidRDefault="000E102E" w:rsidP="00040850">
      <w:pPr>
        <w:spacing w:line="276" w:lineRule="auto"/>
        <w:rPr>
          <w:rFonts w:ascii="Arial" w:hAnsi="Arial" w:cs="Arial"/>
          <w:b/>
          <w:bCs/>
          <w:sz w:val="22"/>
          <w:szCs w:val="22"/>
        </w:rPr>
      </w:pPr>
    </w:p>
    <w:p w14:paraId="7DA3F97B" w14:textId="77777777" w:rsidR="000E102E" w:rsidRDefault="000E102E" w:rsidP="00040850">
      <w:pPr>
        <w:spacing w:line="276" w:lineRule="auto"/>
        <w:rPr>
          <w:rFonts w:ascii="Arial" w:hAnsi="Arial" w:cs="Arial"/>
          <w:b/>
          <w:bCs/>
          <w:sz w:val="22"/>
          <w:szCs w:val="22"/>
        </w:rPr>
      </w:pPr>
      <w:r w:rsidRPr="00C15500">
        <w:rPr>
          <w:rFonts w:ascii="Arial" w:hAnsi="Arial" w:cs="Arial"/>
          <w:b/>
          <w:bCs/>
          <w:sz w:val="22"/>
          <w:szCs w:val="22"/>
        </w:rPr>
        <w:t>Popis předmětu informace:</w:t>
      </w:r>
    </w:p>
    <w:p w14:paraId="16A6EDB4" w14:textId="77777777" w:rsidR="008E0822" w:rsidRDefault="008E0822" w:rsidP="00040850">
      <w:pPr>
        <w:spacing w:line="276" w:lineRule="auto"/>
        <w:rPr>
          <w:rFonts w:ascii="Arial" w:hAnsi="Arial" w:cs="Arial"/>
          <w:b/>
          <w:bCs/>
          <w:sz w:val="22"/>
          <w:szCs w:val="22"/>
        </w:rPr>
      </w:pPr>
    </w:p>
    <w:p w14:paraId="1CF9DC59" w14:textId="77777777" w:rsidR="008E0822" w:rsidRDefault="008E0822" w:rsidP="00040850">
      <w:pPr>
        <w:spacing w:line="276" w:lineRule="auto"/>
        <w:rPr>
          <w:rFonts w:ascii="Arial" w:hAnsi="Arial" w:cs="Arial"/>
          <w:b/>
          <w:bCs/>
          <w:sz w:val="22"/>
          <w:szCs w:val="22"/>
        </w:rPr>
      </w:pPr>
    </w:p>
    <w:p w14:paraId="38870086" w14:textId="77777777" w:rsidR="008E0822" w:rsidRDefault="008E0822" w:rsidP="00040850">
      <w:pPr>
        <w:spacing w:line="276" w:lineRule="auto"/>
        <w:rPr>
          <w:rFonts w:ascii="Arial" w:hAnsi="Arial" w:cs="Arial"/>
          <w:b/>
          <w:bCs/>
          <w:sz w:val="22"/>
          <w:szCs w:val="22"/>
        </w:rPr>
      </w:pPr>
    </w:p>
    <w:p w14:paraId="2E2BE561" w14:textId="77777777" w:rsidR="008E0822" w:rsidRPr="00C15500" w:rsidRDefault="008E0822" w:rsidP="00040850">
      <w:pPr>
        <w:spacing w:line="276" w:lineRule="auto"/>
        <w:rPr>
          <w:rFonts w:ascii="Arial" w:hAnsi="Arial" w:cs="Arial"/>
          <w:b/>
          <w:bCs/>
          <w:sz w:val="22"/>
          <w:szCs w:val="22"/>
        </w:rPr>
      </w:pPr>
    </w:p>
    <w:p w14:paraId="650B85C4" w14:textId="77777777" w:rsidR="000E102E" w:rsidRPr="00C15500" w:rsidRDefault="000E102E" w:rsidP="00040850">
      <w:pPr>
        <w:spacing w:line="276" w:lineRule="auto"/>
        <w:rPr>
          <w:rFonts w:ascii="Arial" w:hAnsi="Arial" w:cs="Arial"/>
          <w:b/>
          <w:bCs/>
          <w:sz w:val="22"/>
          <w:szCs w:val="22"/>
        </w:rPr>
      </w:pPr>
    </w:p>
    <w:p w14:paraId="06178DA4" w14:textId="77777777" w:rsidR="000E102E" w:rsidRDefault="000E102E" w:rsidP="00040850">
      <w:pPr>
        <w:spacing w:line="276" w:lineRule="auto"/>
        <w:rPr>
          <w:rFonts w:ascii="Arial" w:hAnsi="Arial" w:cs="Arial"/>
          <w:b/>
          <w:bCs/>
          <w:sz w:val="22"/>
          <w:szCs w:val="22"/>
        </w:rPr>
      </w:pPr>
      <w:r w:rsidRPr="00C15500">
        <w:rPr>
          <w:rFonts w:ascii="Arial" w:hAnsi="Arial" w:cs="Arial"/>
          <w:b/>
          <w:bCs/>
          <w:sz w:val="22"/>
          <w:szCs w:val="22"/>
        </w:rPr>
        <w:t>Popis problému:</w:t>
      </w:r>
    </w:p>
    <w:p w14:paraId="50A19376" w14:textId="77777777" w:rsidR="008E0822" w:rsidRDefault="008E0822" w:rsidP="00040850">
      <w:pPr>
        <w:spacing w:line="276" w:lineRule="auto"/>
        <w:rPr>
          <w:rFonts w:ascii="Arial" w:hAnsi="Arial" w:cs="Arial"/>
          <w:b/>
          <w:bCs/>
          <w:sz w:val="22"/>
          <w:szCs w:val="22"/>
        </w:rPr>
      </w:pPr>
    </w:p>
    <w:p w14:paraId="61A2E943" w14:textId="77777777" w:rsidR="008E0822" w:rsidRDefault="008E0822" w:rsidP="00040850">
      <w:pPr>
        <w:spacing w:line="276" w:lineRule="auto"/>
        <w:rPr>
          <w:rFonts w:ascii="Arial" w:hAnsi="Arial" w:cs="Arial"/>
          <w:b/>
          <w:bCs/>
          <w:sz w:val="22"/>
          <w:szCs w:val="22"/>
        </w:rPr>
      </w:pPr>
    </w:p>
    <w:p w14:paraId="41DB8F8C" w14:textId="77777777" w:rsidR="008E0822" w:rsidRPr="00C15500" w:rsidRDefault="008E0822" w:rsidP="00040850">
      <w:pPr>
        <w:spacing w:line="276" w:lineRule="auto"/>
        <w:rPr>
          <w:rFonts w:ascii="Arial" w:hAnsi="Arial" w:cs="Arial"/>
          <w:b/>
          <w:bCs/>
          <w:sz w:val="22"/>
          <w:szCs w:val="22"/>
        </w:rPr>
      </w:pPr>
    </w:p>
    <w:p w14:paraId="1F1ED064" w14:textId="77777777" w:rsidR="000E102E" w:rsidRPr="00C15500" w:rsidRDefault="000E102E" w:rsidP="00040850">
      <w:pPr>
        <w:spacing w:line="276" w:lineRule="auto"/>
        <w:rPr>
          <w:rFonts w:ascii="Arial" w:hAnsi="Arial" w:cs="Arial"/>
          <w:b/>
          <w:bCs/>
          <w:sz w:val="22"/>
          <w:szCs w:val="22"/>
        </w:rPr>
      </w:pPr>
    </w:p>
    <w:p w14:paraId="7C2D60B2" w14:textId="77777777" w:rsidR="000E102E" w:rsidRPr="00C15500" w:rsidRDefault="000E102E" w:rsidP="00040850">
      <w:pPr>
        <w:spacing w:line="276" w:lineRule="auto"/>
        <w:rPr>
          <w:rFonts w:ascii="Arial" w:hAnsi="Arial" w:cs="Arial"/>
          <w:b/>
          <w:bCs/>
          <w:sz w:val="22"/>
          <w:szCs w:val="22"/>
        </w:rPr>
      </w:pPr>
    </w:p>
    <w:p w14:paraId="73E37ABB" w14:textId="77777777" w:rsidR="000E102E" w:rsidRDefault="000E102E" w:rsidP="00040850">
      <w:pPr>
        <w:spacing w:line="276" w:lineRule="auto"/>
        <w:rPr>
          <w:rFonts w:ascii="Arial" w:hAnsi="Arial" w:cs="Arial"/>
          <w:b/>
          <w:bCs/>
          <w:sz w:val="22"/>
          <w:szCs w:val="22"/>
        </w:rPr>
      </w:pPr>
      <w:r w:rsidRPr="00C15500">
        <w:rPr>
          <w:rFonts w:ascii="Arial" w:hAnsi="Arial" w:cs="Arial"/>
          <w:b/>
          <w:bCs/>
          <w:sz w:val="22"/>
          <w:szCs w:val="22"/>
        </w:rPr>
        <w:t xml:space="preserve">Čeho se </w:t>
      </w:r>
      <w:r w:rsidR="003B540E">
        <w:rPr>
          <w:rFonts w:ascii="Arial" w:hAnsi="Arial" w:cs="Arial"/>
          <w:b/>
          <w:bCs/>
          <w:sz w:val="22"/>
          <w:szCs w:val="22"/>
        </w:rPr>
        <w:t>dodavatel</w:t>
      </w:r>
      <w:r w:rsidRPr="00C15500">
        <w:rPr>
          <w:rFonts w:ascii="Arial" w:hAnsi="Arial" w:cs="Arial"/>
          <w:b/>
          <w:bCs/>
          <w:sz w:val="22"/>
          <w:szCs w:val="22"/>
        </w:rPr>
        <w:t xml:space="preserve"> domáhá: </w:t>
      </w:r>
    </w:p>
    <w:p w14:paraId="78E851B0" w14:textId="77777777" w:rsidR="008E0822" w:rsidRDefault="008E0822" w:rsidP="00040850">
      <w:pPr>
        <w:spacing w:line="276" w:lineRule="auto"/>
        <w:rPr>
          <w:rFonts w:ascii="Arial" w:hAnsi="Arial" w:cs="Arial"/>
          <w:b/>
          <w:bCs/>
          <w:sz w:val="22"/>
          <w:szCs w:val="22"/>
        </w:rPr>
      </w:pPr>
    </w:p>
    <w:p w14:paraId="0392D396" w14:textId="77777777" w:rsidR="008E0822" w:rsidRDefault="008E0822" w:rsidP="00040850">
      <w:pPr>
        <w:spacing w:line="276" w:lineRule="auto"/>
        <w:rPr>
          <w:rFonts w:ascii="Arial" w:hAnsi="Arial" w:cs="Arial"/>
          <w:b/>
          <w:bCs/>
          <w:sz w:val="22"/>
          <w:szCs w:val="22"/>
        </w:rPr>
      </w:pPr>
    </w:p>
    <w:p w14:paraId="32CBE4B4" w14:textId="77777777" w:rsidR="008E0822" w:rsidRDefault="008E0822" w:rsidP="00040850">
      <w:pPr>
        <w:spacing w:line="276" w:lineRule="auto"/>
        <w:rPr>
          <w:rFonts w:ascii="Arial" w:hAnsi="Arial" w:cs="Arial"/>
          <w:b/>
          <w:bCs/>
          <w:sz w:val="22"/>
          <w:szCs w:val="22"/>
        </w:rPr>
      </w:pPr>
    </w:p>
    <w:p w14:paraId="5311A49B" w14:textId="77777777" w:rsidR="008E0822" w:rsidRPr="00C15500" w:rsidRDefault="008E0822" w:rsidP="00040850">
      <w:pPr>
        <w:spacing w:line="276" w:lineRule="auto"/>
        <w:rPr>
          <w:rFonts w:ascii="Arial" w:hAnsi="Arial" w:cs="Arial"/>
          <w:b/>
          <w:bCs/>
          <w:sz w:val="22"/>
          <w:szCs w:val="22"/>
        </w:rPr>
      </w:pPr>
    </w:p>
    <w:p w14:paraId="66E4B8A1" w14:textId="77777777" w:rsidR="000E102E" w:rsidRPr="00C15500" w:rsidRDefault="000E102E" w:rsidP="00040850">
      <w:pPr>
        <w:spacing w:line="276" w:lineRule="auto"/>
        <w:rPr>
          <w:rFonts w:ascii="Arial" w:hAnsi="Arial" w:cs="Arial"/>
          <w:b/>
          <w:bCs/>
          <w:sz w:val="22"/>
          <w:szCs w:val="22"/>
        </w:rPr>
      </w:pPr>
    </w:p>
    <w:p w14:paraId="6F8BEF06" w14:textId="77777777" w:rsidR="008E0822" w:rsidRDefault="000E102E" w:rsidP="00040850">
      <w:pPr>
        <w:spacing w:line="276" w:lineRule="auto"/>
        <w:rPr>
          <w:rFonts w:ascii="Arial" w:hAnsi="Arial" w:cs="Arial"/>
          <w:b/>
          <w:bCs/>
          <w:sz w:val="22"/>
          <w:szCs w:val="22"/>
        </w:rPr>
      </w:pPr>
      <w:r w:rsidRPr="00C15500">
        <w:rPr>
          <w:rFonts w:ascii="Arial" w:hAnsi="Arial" w:cs="Arial"/>
          <w:b/>
          <w:bCs/>
          <w:sz w:val="22"/>
          <w:szCs w:val="22"/>
        </w:rPr>
        <w:t>Nejzazší termín pro uzavření dohody o změně v realizaci díla:</w:t>
      </w:r>
    </w:p>
    <w:p w14:paraId="665DA0A7" w14:textId="77777777" w:rsidR="008E0822" w:rsidRDefault="008E0822" w:rsidP="00040850">
      <w:pPr>
        <w:spacing w:line="276" w:lineRule="auto"/>
        <w:rPr>
          <w:rFonts w:ascii="Arial" w:hAnsi="Arial" w:cs="Arial"/>
          <w:b/>
          <w:bCs/>
          <w:sz w:val="22"/>
          <w:szCs w:val="22"/>
        </w:rPr>
      </w:pPr>
    </w:p>
    <w:p w14:paraId="30E92107" w14:textId="77777777" w:rsidR="000E102E" w:rsidRPr="00C15500" w:rsidRDefault="000E102E" w:rsidP="00040850">
      <w:pPr>
        <w:spacing w:line="276" w:lineRule="auto"/>
        <w:rPr>
          <w:rFonts w:ascii="Arial" w:hAnsi="Arial" w:cs="Arial"/>
          <w:b/>
          <w:bCs/>
          <w:sz w:val="22"/>
          <w:szCs w:val="22"/>
        </w:rPr>
      </w:pPr>
      <w:r w:rsidRPr="00C15500">
        <w:rPr>
          <w:rFonts w:ascii="Arial" w:hAnsi="Arial" w:cs="Arial"/>
          <w:b/>
          <w:bCs/>
          <w:sz w:val="22"/>
          <w:szCs w:val="22"/>
        </w:rPr>
        <w:t>Datum, podpis oprávněné osoby</w:t>
      </w:r>
      <w:r w:rsidR="008E0822">
        <w:rPr>
          <w:rFonts w:ascii="Arial" w:hAnsi="Arial" w:cs="Arial"/>
          <w:b/>
          <w:bCs/>
          <w:sz w:val="22"/>
          <w:szCs w:val="22"/>
        </w:rPr>
        <w:t>:</w:t>
      </w:r>
    </w:p>
    <w:p w14:paraId="7AA4D4C5" w14:textId="77777777" w:rsidR="000E102E" w:rsidRPr="00C15500" w:rsidRDefault="000E102E" w:rsidP="00040850">
      <w:pPr>
        <w:spacing w:line="276" w:lineRule="auto"/>
        <w:rPr>
          <w:rFonts w:ascii="Arial" w:hAnsi="Arial" w:cs="Arial"/>
          <w:b/>
          <w:bCs/>
          <w:sz w:val="22"/>
          <w:szCs w:val="22"/>
        </w:rPr>
      </w:pPr>
    </w:p>
    <w:p w14:paraId="2083717F" w14:textId="77777777" w:rsidR="000E102E" w:rsidRPr="00C15500" w:rsidRDefault="000E102E" w:rsidP="00040850">
      <w:pPr>
        <w:spacing w:line="276" w:lineRule="auto"/>
        <w:rPr>
          <w:rFonts w:ascii="Arial" w:hAnsi="Arial" w:cs="Arial"/>
          <w:b/>
          <w:bCs/>
          <w:sz w:val="22"/>
          <w:szCs w:val="22"/>
        </w:rPr>
      </w:pPr>
      <w:r w:rsidRPr="00C15500">
        <w:rPr>
          <w:rFonts w:ascii="Arial" w:hAnsi="Arial" w:cs="Arial"/>
          <w:b/>
          <w:bCs/>
          <w:sz w:val="22"/>
          <w:szCs w:val="22"/>
        </w:rPr>
        <w:t>Datum, potvrzení převzetí podatelny objednatele:</w:t>
      </w:r>
      <w:r w:rsidRPr="00C15500">
        <w:rPr>
          <w:rFonts w:ascii="Arial" w:hAnsi="Arial" w:cs="Arial"/>
          <w:sz w:val="22"/>
          <w:szCs w:val="22"/>
        </w:rPr>
        <w:tab/>
      </w:r>
      <w:r w:rsidRPr="00C15500">
        <w:rPr>
          <w:rFonts w:ascii="Arial" w:hAnsi="Arial" w:cs="Arial"/>
          <w:sz w:val="22"/>
          <w:szCs w:val="22"/>
        </w:rPr>
        <w:tab/>
      </w:r>
      <w:r w:rsidRPr="00C15500">
        <w:rPr>
          <w:rFonts w:ascii="Arial" w:hAnsi="Arial" w:cs="Arial"/>
          <w:sz w:val="22"/>
          <w:szCs w:val="22"/>
        </w:rPr>
        <w:tab/>
      </w:r>
      <w:r w:rsidRPr="00C15500">
        <w:rPr>
          <w:rFonts w:ascii="Arial" w:hAnsi="Arial" w:cs="Arial"/>
          <w:sz w:val="22"/>
          <w:szCs w:val="22"/>
        </w:rPr>
        <w:tab/>
      </w:r>
    </w:p>
    <w:p w14:paraId="6DA5C636" w14:textId="77777777" w:rsidR="000E102E" w:rsidRPr="00C15500" w:rsidRDefault="000E102E" w:rsidP="00040850">
      <w:pPr>
        <w:spacing w:line="276" w:lineRule="auto"/>
        <w:rPr>
          <w:rFonts w:ascii="Arial" w:hAnsi="Arial" w:cs="Arial"/>
          <w:b/>
          <w:bCs/>
          <w:sz w:val="22"/>
          <w:szCs w:val="22"/>
        </w:rPr>
      </w:pPr>
    </w:p>
    <w:p w14:paraId="0BB204D9" w14:textId="77777777" w:rsidR="000E102E" w:rsidRDefault="000E102E" w:rsidP="00040850">
      <w:pPr>
        <w:autoSpaceDE w:val="0"/>
        <w:spacing w:line="276" w:lineRule="auto"/>
        <w:rPr>
          <w:rFonts w:ascii="Arial" w:hAnsi="Arial" w:cs="Arial"/>
          <w:b/>
          <w:bCs/>
          <w:sz w:val="22"/>
          <w:szCs w:val="22"/>
        </w:rPr>
      </w:pPr>
    </w:p>
    <w:p w14:paraId="4770BCCB" w14:textId="77777777" w:rsidR="00301ACF" w:rsidRDefault="00301ACF" w:rsidP="00040850">
      <w:pPr>
        <w:autoSpaceDE w:val="0"/>
        <w:spacing w:line="276" w:lineRule="auto"/>
        <w:rPr>
          <w:rFonts w:ascii="Arial" w:hAnsi="Arial" w:cs="Arial"/>
          <w:b/>
          <w:bCs/>
          <w:sz w:val="22"/>
          <w:szCs w:val="22"/>
        </w:rPr>
      </w:pPr>
    </w:p>
    <w:p w14:paraId="4B0787EB" w14:textId="77777777" w:rsidR="00301ACF" w:rsidRDefault="00301ACF" w:rsidP="00040850">
      <w:pPr>
        <w:autoSpaceDE w:val="0"/>
        <w:spacing w:line="276" w:lineRule="auto"/>
        <w:rPr>
          <w:rFonts w:ascii="Arial" w:hAnsi="Arial" w:cs="Arial"/>
          <w:b/>
          <w:bCs/>
          <w:sz w:val="22"/>
          <w:szCs w:val="22"/>
        </w:rPr>
      </w:pPr>
    </w:p>
    <w:p w14:paraId="7AF629D8" w14:textId="77777777" w:rsidR="00301ACF" w:rsidRPr="00C15500" w:rsidRDefault="00301ACF" w:rsidP="00040850">
      <w:pPr>
        <w:autoSpaceDE w:val="0"/>
        <w:spacing w:line="276" w:lineRule="auto"/>
        <w:rPr>
          <w:rFonts w:ascii="Arial" w:hAnsi="Arial" w:cs="Arial"/>
          <w:b/>
          <w:bCs/>
          <w:sz w:val="22"/>
          <w:szCs w:val="22"/>
        </w:rPr>
      </w:pPr>
    </w:p>
    <w:p w14:paraId="50B03DC0" w14:textId="77777777" w:rsidR="0089470E" w:rsidRPr="00C15500" w:rsidRDefault="0089470E" w:rsidP="00040850">
      <w:pPr>
        <w:autoSpaceDE w:val="0"/>
        <w:spacing w:line="276" w:lineRule="auto"/>
        <w:rPr>
          <w:rFonts w:ascii="Arial" w:hAnsi="Arial" w:cs="Arial"/>
          <w:b/>
          <w:bCs/>
          <w:sz w:val="22"/>
          <w:szCs w:val="22"/>
        </w:rPr>
      </w:pPr>
    </w:p>
    <w:p w14:paraId="143DD960" w14:textId="77777777" w:rsidR="0089470E" w:rsidRPr="00C15500" w:rsidRDefault="0089470E" w:rsidP="00040850">
      <w:pPr>
        <w:autoSpaceDE w:val="0"/>
        <w:spacing w:line="276" w:lineRule="auto"/>
        <w:rPr>
          <w:rFonts w:ascii="Arial" w:hAnsi="Arial" w:cs="Arial"/>
          <w:b/>
          <w:bCs/>
          <w:sz w:val="22"/>
          <w:szCs w:val="22"/>
        </w:rPr>
      </w:pPr>
    </w:p>
    <w:p w14:paraId="23C8FD8F" w14:textId="77777777" w:rsidR="00301ACF" w:rsidRPr="00301ACF" w:rsidRDefault="00301ACF" w:rsidP="00301ACF">
      <w:pPr>
        <w:autoSpaceDE w:val="0"/>
        <w:autoSpaceDN w:val="0"/>
        <w:adjustRightInd w:val="0"/>
        <w:spacing w:line="276" w:lineRule="auto"/>
        <w:rPr>
          <w:rFonts w:ascii="Arial" w:hAnsi="Arial" w:cs="Arial"/>
          <w:b/>
          <w:bCs/>
          <w:sz w:val="22"/>
          <w:szCs w:val="22"/>
        </w:rPr>
      </w:pPr>
      <w:r w:rsidRPr="00301ACF">
        <w:rPr>
          <w:rFonts w:ascii="Arial" w:hAnsi="Arial" w:cs="Arial"/>
          <w:b/>
          <w:bCs/>
          <w:sz w:val="22"/>
          <w:szCs w:val="22"/>
        </w:rPr>
        <w:t xml:space="preserve">Příloha č. 4 </w:t>
      </w:r>
    </w:p>
    <w:p w14:paraId="70B42DF0" w14:textId="77777777" w:rsidR="00301ACF" w:rsidRPr="00301ACF" w:rsidRDefault="00301ACF" w:rsidP="00301ACF">
      <w:pPr>
        <w:autoSpaceDE w:val="0"/>
        <w:autoSpaceDN w:val="0"/>
        <w:adjustRightInd w:val="0"/>
        <w:spacing w:line="276" w:lineRule="auto"/>
        <w:rPr>
          <w:rFonts w:ascii="Arial" w:hAnsi="Arial" w:cs="Arial"/>
          <w:b/>
          <w:bCs/>
          <w:sz w:val="22"/>
          <w:szCs w:val="22"/>
        </w:rPr>
      </w:pPr>
      <w:r w:rsidRPr="00301ACF">
        <w:rPr>
          <w:rFonts w:ascii="Arial" w:hAnsi="Arial" w:cs="Arial"/>
          <w:b/>
          <w:bCs/>
          <w:sz w:val="22"/>
          <w:szCs w:val="22"/>
        </w:rPr>
        <w:t>Servisní podmínky ke SMLOUVĚ O DÍLO „</w:t>
      </w:r>
      <w:r w:rsidR="00D846CB">
        <w:rPr>
          <w:rFonts w:ascii="Arial" w:hAnsi="Arial" w:cs="Arial"/>
          <w:b/>
          <w:bCs/>
          <w:sz w:val="22"/>
          <w:szCs w:val="22"/>
        </w:rPr>
        <w:t>Výměna svislé zdvihací plošiny pro přepravu osob na 2.pavilonu</w:t>
      </w:r>
      <w:r w:rsidR="008C72A4">
        <w:rPr>
          <w:rFonts w:ascii="Arial" w:hAnsi="Arial" w:cs="Arial"/>
          <w:b/>
          <w:bCs/>
          <w:sz w:val="22"/>
          <w:szCs w:val="22"/>
        </w:rPr>
        <w:t xml:space="preserve"> </w:t>
      </w:r>
      <w:r w:rsidRPr="00301ACF">
        <w:rPr>
          <w:rFonts w:ascii="Arial" w:hAnsi="Arial" w:cs="Arial"/>
          <w:b/>
          <w:bCs/>
          <w:sz w:val="22"/>
          <w:szCs w:val="22"/>
        </w:rPr>
        <w:t>“</w:t>
      </w:r>
    </w:p>
    <w:p w14:paraId="4B534BF8" w14:textId="77777777" w:rsidR="00301ACF" w:rsidRPr="00301ACF" w:rsidRDefault="00301ACF" w:rsidP="00301ACF">
      <w:pPr>
        <w:autoSpaceDE w:val="0"/>
        <w:autoSpaceDN w:val="0"/>
        <w:adjustRightInd w:val="0"/>
        <w:spacing w:line="276" w:lineRule="auto"/>
        <w:rPr>
          <w:rFonts w:ascii="Arial" w:hAnsi="Arial" w:cs="Arial"/>
          <w:bCs/>
          <w:sz w:val="22"/>
          <w:szCs w:val="22"/>
        </w:rPr>
      </w:pPr>
    </w:p>
    <w:p w14:paraId="559645A1" w14:textId="77777777" w:rsidR="00301ACF" w:rsidRPr="00301ACF" w:rsidRDefault="00301ACF" w:rsidP="00301ACF">
      <w:pPr>
        <w:autoSpaceDE w:val="0"/>
        <w:autoSpaceDN w:val="0"/>
        <w:adjustRightInd w:val="0"/>
        <w:spacing w:line="276" w:lineRule="auto"/>
        <w:rPr>
          <w:rFonts w:ascii="Arial" w:hAnsi="Arial" w:cs="Arial"/>
          <w:bCs/>
          <w:sz w:val="22"/>
          <w:szCs w:val="22"/>
        </w:rPr>
      </w:pPr>
    </w:p>
    <w:p w14:paraId="00FA17D8" w14:textId="77777777" w:rsidR="00301ACF" w:rsidRPr="00301ACF" w:rsidRDefault="00301ACF" w:rsidP="00301ACF">
      <w:pPr>
        <w:autoSpaceDE w:val="0"/>
        <w:autoSpaceDN w:val="0"/>
        <w:adjustRightInd w:val="0"/>
        <w:spacing w:line="276" w:lineRule="auto"/>
        <w:rPr>
          <w:rFonts w:ascii="Arial" w:hAnsi="Arial" w:cs="Arial"/>
          <w:bCs/>
          <w:sz w:val="22"/>
          <w:szCs w:val="22"/>
        </w:rPr>
      </w:pPr>
      <w:r w:rsidRPr="00301ACF">
        <w:rPr>
          <w:rFonts w:ascii="Arial" w:hAnsi="Arial" w:cs="Arial"/>
          <w:bCs/>
          <w:sz w:val="22"/>
          <w:szCs w:val="22"/>
        </w:rPr>
        <w:t xml:space="preserve">Zhotovitel se zavazuje zajišťovat a provádět servis dle platných norem ČSN 27 4002 a ČSN EN 27 4007 za účelem udržování technického stavu, bezpečnosti a provozuschopnosti výtahu. </w:t>
      </w:r>
    </w:p>
    <w:p w14:paraId="15717198" w14:textId="77777777" w:rsidR="00301ACF" w:rsidRPr="00301ACF" w:rsidRDefault="00301ACF" w:rsidP="00301ACF">
      <w:pPr>
        <w:autoSpaceDE w:val="0"/>
        <w:autoSpaceDN w:val="0"/>
        <w:adjustRightInd w:val="0"/>
        <w:spacing w:line="276" w:lineRule="auto"/>
        <w:rPr>
          <w:rFonts w:ascii="Arial" w:hAnsi="Arial" w:cs="Arial"/>
          <w:bCs/>
          <w:sz w:val="22"/>
          <w:szCs w:val="22"/>
        </w:rPr>
      </w:pPr>
    </w:p>
    <w:p w14:paraId="3C1F8992" w14:textId="77777777" w:rsidR="00301ACF" w:rsidRPr="00301ACF" w:rsidRDefault="00301ACF" w:rsidP="00301ACF">
      <w:pPr>
        <w:autoSpaceDE w:val="0"/>
        <w:autoSpaceDN w:val="0"/>
        <w:adjustRightInd w:val="0"/>
        <w:spacing w:line="276" w:lineRule="auto"/>
        <w:rPr>
          <w:rFonts w:ascii="Arial" w:hAnsi="Arial" w:cs="Arial"/>
          <w:bCs/>
          <w:sz w:val="22"/>
          <w:szCs w:val="22"/>
        </w:rPr>
      </w:pPr>
      <w:r w:rsidRPr="00301ACF">
        <w:rPr>
          <w:rFonts w:ascii="Arial" w:hAnsi="Arial" w:cs="Arial"/>
          <w:bCs/>
          <w:sz w:val="22"/>
          <w:szCs w:val="22"/>
        </w:rPr>
        <w:t>Servisní činnosti zahrnují:</w:t>
      </w:r>
    </w:p>
    <w:p w14:paraId="20ED719B" w14:textId="77777777" w:rsidR="00301ACF" w:rsidRPr="00301ACF" w:rsidRDefault="00301ACF" w:rsidP="00301ACF">
      <w:pPr>
        <w:autoSpaceDE w:val="0"/>
        <w:autoSpaceDN w:val="0"/>
        <w:adjustRightInd w:val="0"/>
        <w:spacing w:line="276" w:lineRule="auto"/>
        <w:rPr>
          <w:rFonts w:ascii="Arial" w:hAnsi="Arial" w:cs="Arial"/>
          <w:bCs/>
          <w:sz w:val="22"/>
          <w:szCs w:val="22"/>
        </w:rPr>
      </w:pPr>
    </w:p>
    <w:p w14:paraId="502C1515" w14:textId="77777777" w:rsidR="00301ACF" w:rsidRPr="00301ACF" w:rsidRDefault="00301ACF" w:rsidP="00301ACF">
      <w:pPr>
        <w:autoSpaceDE w:val="0"/>
        <w:autoSpaceDN w:val="0"/>
        <w:adjustRightInd w:val="0"/>
        <w:spacing w:line="276" w:lineRule="auto"/>
        <w:rPr>
          <w:rFonts w:ascii="Arial" w:hAnsi="Arial" w:cs="Arial"/>
          <w:bCs/>
          <w:sz w:val="22"/>
          <w:szCs w:val="22"/>
        </w:rPr>
      </w:pPr>
      <w:r w:rsidRPr="00301ACF">
        <w:rPr>
          <w:rFonts w:ascii="Arial" w:hAnsi="Arial" w:cs="Arial"/>
          <w:bCs/>
          <w:sz w:val="22"/>
          <w:szCs w:val="22"/>
        </w:rPr>
        <w:t xml:space="preserve">1) preventivní údržbu – mazání a doplnění oleje, čištění zařízení od provozních nečistot, kontrolu nastavení a seřízení </w:t>
      </w:r>
    </w:p>
    <w:p w14:paraId="4631B54C" w14:textId="77777777" w:rsidR="00301ACF" w:rsidRPr="00301ACF" w:rsidRDefault="00301ACF" w:rsidP="00301ACF">
      <w:pPr>
        <w:autoSpaceDE w:val="0"/>
        <w:autoSpaceDN w:val="0"/>
        <w:adjustRightInd w:val="0"/>
        <w:spacing w:line="276" w:lineRule="auto"/>
        <w:rPr>
          <w:rFonts w:ascii="Arial" w:hAnsi="Arial" w:cs="Arial"/>
          <w:bCs/>
          <w:sz w:val="22"/>
          <w:szCs w:val="22"/>
        </w:rPr>
      </w:pPr>
      <w:r w:rsidRPr="00301ACF">
        <w:rPr>
          <w:rFonts w:ascii="Arial" w:hAnsi="Arial" w:cs="Arial"/>
          <w:bCs/>
          <w:sz w:val="22"/>
          <w:szCs w:val="22"/>
        </w:rPr>
        <w:t>2) odborné prohlídky</w:t>
      </w:r>
    </w:p>
    <w:p w14:paraId="7C05094F" w14:textId="77777777" w:rsidR="00301ACF" w:rsidRPr="00301ACF" w:rsidRDefault="00301ACF" w:rsidP="00301ACF">
      <w:pPr>
        <w:autoSpaceDE w:val="0"/>
        <w:autoSpaceDN w:val="0"/>
        <w:adjustRightInd w:val="0"/>
        <w:spacing w:line="276" w:lineRule="auto"/>
        <w:rPr>
          <w:rFonts w:ascii="Arial" w:hAnsi="Arial" w:cs="Arial"/>
          <w:bCs/>
          <w:sz w:val="22"/>
          <w:szCs w:val="22"/>
        </w:rPr>
      </w:pPr>
      <w:r w:rsidRPr="00301ACF">
        <w:rPr>
          <w:rFonts w:ascii="Arial" w:hAnsi="Arial" w:cs="Arial"/>
          <w:bCs/>
          <w:sz w:val="22"/>
          <w:szCs w:val="22"/>
        </w:rPr>
        <w:t>3) nástup na opravu nejpozději do 4 hodin od nahlášení poruchy</w:t>
      </w:r>
    </w:p>
    <w:p w14:paraId="684320B2" w14:textId="77777777" w:rsidR="00301ACF" w:rsidRPr="00301ACF" w:rsidRDefault="00301ACF" w:rsidP="00301ACF">
      <w:pPr>
        <w:autoSpaceDE w:val="0"/>
        <w:autoSpaceDN w:val="0"/>
        <w:adjustRightInd w:val="0"/>
        <w:spacing w:line="276" w:lineRule="auto"/>
        <w:rPr>
          <w:rFonts w:ascii="Arial" w:hAnsi="Arial" w:cs="Arial"/>
          <w:bCs/>
          <w:sz w:val="22"/>
          <w:szCs w:val="22"/>
        </w:rPr>
      </w:pPr>
      <w:r w:rsidRPr="00301ACF">
        <w:rPr>
          <w:rFonts w:ascii="Arial" w:hAnsi="Arial" w:cs="Arial"/>
          <w:bCs/>
          <w:sz w:val="22"/>
          <w:szCs w:val="22"/>
        </w:rPr>
        <w:t>4) vyproštění osob bude provedeno nejpozději do 2 hodin od nahlášení.</w:t>
      </w:r>
    </w:p>
    <w:p w14:paraId="724A3663" w14:textId="77777777" w:rsidR="00301ACF" w:rsidRPr="00133E45" w:rsidRDefault="00301ACF" w:rsidP="00301ACF">
      <w:pPr>
        <w:autoSpaceDE w:val="0"/>
        <w:spacing w:line="276" w:lineRule="auto"/>
      </w:pPr>
    </w:p>
    <w:p w14:paraId="2415591F" w14:textId="77777777" w:rsidR="00301ACF" w:rsidRPr="00C15500" w:rsidRDefault="00301ACF" w:rsidP="00301ACF">
      <w:pPr>
        <w:autoSpaceDE w:val="0"/>
        <w:spacing w:line="276" w:lineRule="auto"/>
        <w:rPr>
          <w:rFonts w:ascii="Arial" w:hAnsi="Arial" w:cs="Arial"/>
          <w:sz w:val="22"/>
          <w:szCs w:val="22"/>
        </w:rPr>
      </w:pPr>
      <w:r w:rsidRPr="00C15500">
        <w:rPr>
          <w:rFonts w:ascii="Arial" w:hAnsi="Arial" w:cs="Arial"/>
          <w:sz w:val="22"/>
          <w:szCs w:val="22"/>
        </w:rPr>
        <w:t xml:space="preserve">               </w:t>
      </w:r>
    </w:p>
    <w:p w14:paraId="6208B621" w14:textId="77777777" w:rsidR="00301ACF" w:rsidRPr="006F41E7" w:rsidRDefault="00301ACF" w:rsidP="00301ACF">
      <w:pPr>
        <w:autoSpaceDE w:val="0"/>
        <w:spacing w:line="276" w:lineRule="auto"/>
        <w:jc w:val="left"/>
        <w:rPr>
          <w:rFonts w:ascii="Arial" w:hAnsi="Arial" w:cs="Arial"/>
          <w:b/>
          <w:bCs/>
          <w:sz w:val="22"/>
          <w:szCs w:val="22"/>
        </w:rPr>
      </w:pPr>
      <w:r>
        <w:rPr>
          <w:rFonts w:ascii="Arial" w:hAnsi="Arial" w:cs="Arial"/>
          <w:b/>
          <w:bCs/>
          <w:sz w:val="22"/>
          <w:szCs w:val="22"/>
        </w:rPr>
        <w:t xml:space="preserve">     </w:t>
      </w:r>
      <w:r w:rsidRPr="00C15500">
        <w:rPr>
          <w:rFonts w:ascii="Arial" w:hAnsi="Arial" w:cs="Arial"/>
          <w:b/>
          <w:bCs/>
          <w:sz w:val="22"/>
          <w:szCs w:val="22"/>
        </w:rPr>
        <w:tab/>
        <w:t xml:space="preserve">     </w:t>
      </w:r>
      <w:r w:rsidRPr="00C15500">
        <w:rPr>
          <w:rFonts w:ascii="Arial" w:hAnsi="Arial" w:cs="Arial"/>
          <w:b/>
          <w:bCs/>
          <w:sz w:val="22"/>
          <w:szCs w:val="22"/>
        </w:rPr>
        <w:tab/>
      </w:r>
      <w:r w:rsidRPr="00C15500">
        <w:rPr>
          <w:rFonts w:ascii="Arial" w:hAnsi="Arial" w:cs="Arial"/>
          <w:b/>
          <w:bCs/>
          <w:sz w:val="22"/>
          <w:szCs w:val="22"/>
        </w:rPr>
        <w:tab/>
      </w:r>
      <w:r w:rsidRPr="00C15500">
        <w:rPr>
          <w:rFonts w:ascii="Arial" w:hAnsi="Arial" w:cs="Arial"/>
          <w:b/>
          <w:bCs/>
          <w:sz w:val="22"/>
          <w:szCs w:val="22"/>
        </w:rPr>
        <w:tab/>
      </w:r>
      <w:r>
        <w:rPr>
          <w:rFonts w:ascii="Arial" w:hAnsi="Arial" w:cs="Arial"/>
          <w:b/>
          <w:bCs/>
          <w:sz w:val="22"/>
          <w:szCs w:val="22"/>
        </w:rPr>
        <w:t xml:space="preserve">         </w:t>
      </w:r>
      <w:r w:rsidRPr="00C15500">
        <w:rPr>
          <w:rFonts w:ascii="Arial" w:hAnsi="Arial" w:cs="Arial"/>
          <w:b/>
          <w:bCs/>
          <w:sz w:val="22"/>
          <w:szCs w:val="22"/>
        </w:rPr>
        <w:t xml:space="preserve"> </w:t>
      </w:r>
      <w:r>
        <w:rPr>
          <w:rFonts w:ascii="Arial" w:hAnsi="Arial" w:cs="Arial"/>
          <w:b/>
          <w:bCs/>
          <w:sz w:val="22"/>
          <w:szCs w:val="22"/>
        </w:rPr>
        <w:t xml:space="preserve">                                           </w:t>
      </w:r>
    </w:p>
    <w:p w14:paraId="033FEEDA" w14:textId="77777777" w:rsidR="00301ACF" w:rsidRDefault="00301ACF" w:rsidP="00301ACF">
      <w:pPr>
        <w:autoSpaceDE w:val="0"/>
        <w:spacing w:line="276" w:lineRule="auto"/>
        <w:jc w:val="left"/>
        <w:rPr>
          <w:rFonts w:ascii="Arial" w:hAnsi="Arial" w:cs="Arial"/>
          <w:sz w:val="22"/>
          <w:szCs w:val="22"/>
        </w:rPr>
      </w:pPr>
    </w:p>
    <w:p w14:paraId="46BAD306" w14:textId="77777777" w:rsidR="00301ACF" w:rsidRPr="00C15500" w:rsidRDefault="00301ACF" w:rsidP="00301ACF">
      <w:pPr>
        <w:autoSpaceDE w:val="0"/>
        <w:spacing w:line="276" w:lineRule="auto"/>
        <w:jc w:val="left"/>
        <w:rPr>
          <w:rFonts w:ascii="Arial" w:hAnsi="Arial" w:cs="Arial"/>
          <w:sz w:val="22"/>
          <w:szCs w:val="22"/>
        </w:rPr>
      </w:pPr>
    </w:p>
    <w:p w14:paraId="083E5F02" w14:textId="77777777" w:rsidR="00301ACF" w:rsidRDefault="00301ACF" w:rsidP="00301ACF">
      <w:pPr>
        <w:autoSpaceDE w:val="0"/>
        <w:autoSpaceDN w:val="0"/>
        <w:adjustRightInd w:val="0"/>
        <w:spacing w:line="276" w:lineRule="auto"/>
        <w:rPr>
          <w:rFonts w:ascii="Arial" w:hAnsi="Arial" w:cs="Arial"/>
          <w:bCs/>
          <w:sz w:val="22"/>
          <w:szCs w:val="22"/>
        </w:rPr>
      </w:pPr>
      <w:r>
        <w:rPr>
          <w:rFonts w:ascii="Arial" w:hAnsi="Arial" w:cs="Arial"/>
          <w:sz w:val="22"/>
          <w:szCs w:val="22"/>
        </w:rPr>
        <w:t>……………………………………</w:t>
      </w:r>
      <w:r w:rsidRPr="00C15500">
        <w:rPr>
          <w:rFonts w:ascii="Arial" w:hAnsi="Arial" w:cs="Arial"/>
          <w:bCs/>
          <w:sz w:val="22"/>
          <w:szCs w:val="22"/>
        </w:rPr>
        <w:t xml:space="preserve">    </w:t>
      </w:r>
      <w:r>
        <w:rPr>
          <w:rFonts w:ascii="Arial" w:hAnsi="Arial" w:cs="Arial"/>
          <w:bCs/>
          <w:sz w:val="22"/>
          <w:szCs w:val="22"/>
        </w:rPr>
        <w:t xml:space="preserve">                                         </w:t>
      </w:r>
      <w:r w:rsidRPr="00C15500">
        <w:rPr>
          <w:rFonts w:ascii="Arial" w:hAnsi="Arial" w:cs="Arial"/>
          <w:bCs/>
          <w:sz w:val="22"/>
          <w:szCs w:val="22"/>
        </w:rPr>
        <w:t xml:space="preserve"> </w:t>
      </w:r>
      <w:r>
        <w:rPr>
          <w:rFonts w:ascii="Arial" w:hAnsi="Arial" w:cs="Arial"/>
          <w:bCs/>
          <w:sz w:val="22"/>
          <w:szCs w:val="22"/>
        </w:rPr>
        <w:t>…………………………………</w:t>
      </w:r>
      <w:r w:rsidRPr="00C15500">
        <w:rPr>
          <w:rFonts w:ascii="Arial" w:hAnsi="Arial" w:cs="Arial"/>
          <w:bCs/>
          <w:sz w:val="22"/>
          <w:szCs w:val="22"/>
        </w:rPr>
        <w:t xml:space="preserve">                                               </w:t>
      </w:r>
      <w:r>
        <w:rPr>
          <w:rFonts w:ascii="Arial" w:hAnsi="Arial" w:cs="Arial"/>
          <w:bCs/>
          <w:sz w:val="22"/>
          <w:szCs w:val="22"/>
        </w:rPr>
        <w:t xml:space="preserve"> </w:t>
      </w:r>
    </w:p>
    <w:p w14:paraId="5BCF8154" w14:textId="77777777" w:rsidR="00301ACF" w:rsidRPr="00C15500" w:rsidRDefault="00CA14ED" w:rsidP="00CA14ED">
      <w:pPr>
        <w:autoSpaceDE w:val="0"/>
        <w:autoSpaceDN w:val="0"/>
        <w:adjustRightInd w:val="0"/>
        <w:spacing w:line="276" w:lineRule="auto"/>
        <w:ind w:left="5672"/>
        <w:jc w:val="left"/>
        <w:rPr>
          <w:rFonts w:ascii="Arial" w:hAnsi="Arial" w:cs="Arial"/>
          <w:sz w:val="22"/>
          <w:szCs w:val="22"/>
        </w:rPr>
      </w:pPr>
      <w:r>
        <w:rPr>
          <w:rFonts w:ascii="Arial" w:hAnsi="Arial" w:cs="Arial"/>
          <w:bCs/>
          <w:sz w:val="22"/>
          <w:szCs w:val="22"/>
        </w:rPr>
        <w:t xml:space="preserve">Mgr. Luďka Jiránková, </w:t>
      </w:r>
      <w:r w:rsidR="00301ACF">
        <w:rPr>
          <w:rFonts w:ascii="Arial" w:hAnsi="Arial" w:cs="Arial"/>
          <w:bCs/>
          <w:sz w:val="22"/>
          <w:szCs w:val="22"/>
        </w:rPr>
        <w:t xml:space="preserve">                                                                                                       ředitelka</w:t>
      </w:r>
      <w:r>
        <w:rPr>
          <w:rFonts w:ascii="Arial" w:hAnsi="Arial" w:cs="Arial"/>
          <w:bCs/>
          <w:sz w:val="22"/>
          <w:szCs w:val="22"/>
        </w:rPr>
        <w:t xml:space="preserve"> </w:t>
      </w:r>
      <w:r w:rsidR="008C72A4">
        <w:rPr>
          <w:rFonts w:ascii="Arial" w:hAnsi="Arial" w:cs="Arial"/>
          <w:bCs/>
          <w:sz w:val="22"/>
          <w:szCs w:val="22"/>
        </w:rPr>
        <w:t>Centrum 83</w:t>
      </w:r>
      <w:r w:rsidR="00301ACF">
        <w:rPr>
          <w:rFonts w:ascii="Arial" w:hAnsi="Arial" w:cs="Arial"/>
          <w:bCs/>
          <w:sz w:val="22"/>
          <w:szCs w:val="22"/>
        </w:rPr>
        <w:t xml:space="preserve">, </w:t>
      </w:r>
      <w:proofErr w:type="spellStart"/>
      <w:r w:rsidR="00301ACF">
        <w:rPr>
          <w:rFonts w:ascii="Arial" w:hAnsi="Arial" w:cs="Arial"/>
          <w:bCs/>
          <w:sz w:val="22"/>
          <w:szCs w:val="22"/>
        </w:rPr>
        <w:t>p.s.s</w:t>
      </w:r>
      <w:proofErr w:type="spellEnd"/>
      <w:r w:rsidR="00301ACF">
        <w:rPr>
          <w:rFonts w:ascii="Arial" w:hAnsi="Arial" w:cs="Arial"/>
          <w:bCs/>
          <w:sz w:val="22"/>
          <w:szCs w:val="22"/>
        </w:rPr>
        <w:t xml:space="preserve">.   </w:t>
      </w:r>
    </w:p>
    <w:p w14:paraId="42A156CC" w14:textId="77777777" w:rsidR="000E102E" w:rsidRPr="00C15500" w:rsidRDefault="000E102E" w:rsidP="00CA14ED">
      <w:pPr>
        <w:pStyle w:val="Zkladntext21"/>
        <w:spacing w:line="276" w:lineRule="auto"/>
        <w:ind w:right="-828"/>
        <w:jc w:val="left"/>
        <w:rPr>
          <w:rFonts w:ascii="Arial" w:hAnsi="Arial" w:cs="Arial"/>
          <w:sz w:val="22"/>
          <w:szCs w:val="22"/>
          <w:lang w:val="cs-CZ"/>
        </w:rPr>
      </w:pPr>
    </w:p>
    <w:sectPr w:rsidR="000E102E" w:rsidRPr="00C15500" w:rsidSect="00CC4A2D">
      <w:headerReference w:type="default" r:id="rId8"/>
      <w:footerReference w:type="default" r:id="rId9"/>
      <w:headerReference w:type="first" r:id="rId10"/>
      <w:pgSz w:w="11906" w:h="16838"/>
      <w:pgMar w:top="1418" w:right="1276" w:bottom="1242" w:left="1418" w:header="426"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B41F3" w14:textId="77777777" w:rsidR="00FB7431" w:rsidRDefault="00FB7431">
      <w:pPr>
        <w:spacing w:line="240" w:lineRule="auto"/>
      </w:pPr>
      <w:r>
        <w:separator/>
      </w:r>
    </w:p>
  </w:endnote>
  <w:endnote w:type="continuationSeparator" w:id="0">
    <w:p w14:paraId="0C502C9D" w14:textId="77777777" w:rsidR="00FB7431" w:rsidRDefault="00FB74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701C" w14:textId="77777777" w:rsidR="00F61FFF" w:rsidRDefault="00F61FFF">
    <w:pPr>
      <w:pStyle w:val="Zpat"/>
      <w:jc w:val="center"/>
    </w:pPr>
    <w:r>
      <w:rPr>
        <w:lang w:val="cs-CZ"/>
      </w:rPr>
      <w:t xml:space="preserve">Stránka </w:t>
    </w:r>
    <w:r>
      <w:rPr>
        <w:b/>
        <w:bCs/>
      </w:rPr>
      <w:fldChar w:fldCharType="begin"/>
    </w:r>
    <w:r>
      <w:rPr>
        <w:b/>
        <w:bCs/>
      </w:rPr>
      <w:instrText>PAGE</w:instrText>
    </w:r>
    <w:r>
      <w:rPr>
        <w:b/>
        <w:bCs/>
      </w:rPr>
      <w:fldChar w:fldCharType="separate"/>
    </w:r>
    <w:r w:rsidR="00CF070C">
      <w:rPr>
        <w:b/>
        <w:bCs/>
        <w:noProof/>
      </w:rPr>
      <w:t>19</w:t>
    </w:r>
    <w:r>
      <w:rPr>
        <w:b/>
        <w:bCs/>
      </w:rPr>
      <w:fldChar w:fldCharType="end"/>
    </w:r>
    <w:r>
      <w:rPr>
        <w:lang w:val="cs-CZ"/>
      </w:rPr>
      <w:t xml:space="preserve"> z </w:t>
    </w:r>
    <w:r>
      <w:rPr>
        <w:b/>
        <w:bCs/>
      </w:rPr>
      <w:fldChar w:fldCharType="begin"/>
    </w:r>
    <w:r>
      <w:rPr>
        <w:b/>
        <w:bCs/>
      </w:rPr>
      <w:instrText>NUMPAGES</w:instrText>
    </w:r>
    <w:r>
      <w:rPr>
        <w:b/>
        <w:bCs/>
      </w:rPr>
      <w:fldChar w:fldCharType="separate"/>
    </w:r>
    <w:r w:rsidR="00CF070C">
      <w:rPr>
        <w:b/>
        <w:bCs/>
        <w:noProof/>
      </w:rPr>
      <w:t>19</w:t>
    </w:r>
    <w:r>
      <w:rPr>
        <w:b/>
        <w:bCs/>
      </w:rPr>
      <w:fldChar w:fldCharType="end"/>
    </w:r>
  </w:p>
  <w:p w14:paraId="0572C9BA" w14:textId="77777777" w:rsidR="00F61FFF" w:rsidRDefault="00F61F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FF407" w14:textId="77777777" w:rsidR="00FB7431" w:rsidRDefault="00FB7431">
      <w:pPr>
        <w:spacing w:line="240" w:lineRule="auto"/>
      </w:pPr>
      <w:r>
        <w:separator/>
      </w:r>
    </w:p>
  </w:footnote>
  <w:footnote w:type="continuationSeparator" w:id="0">
    <w:p w14:paraId="44C921B9" w14:textId="77777777" w:rsidR="00FB7431" w:rsidRDefault="00FB74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77D78" w14:textId="77777777" w:rsidR="00F61FFF" w:rsidRDefault="00F61FFF" w:rsidP="008A0F39">
    <w:pPr>
      <w:pStyle w:val="Zhlav"/>
      <w:jc w:val="left"/>
    </w:pPr>
    <w:r>
      <w:rPr>
        <w:noProof/>
        <w:lang w:val="cs-CZ" w:eastAsia="cs-CZ"/>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1438" w14:textId="77777777" w:rsidR="00F61FFF" w:rsidRDefault="00F61FFF">
    <w:pPr>
      <w:pStyle w:val="Zhlav"/>
    </w:pPr>
    <w:r>
      <w:rPr>
        <w:noProof/>
        <w:lang w:val="cs-CZ" w:eastAsia="cs-CZ"/>
      </w:rPr>
      <w:t xml:space="preserve">      </w:t>
    </w:r>
    <w:r>
      <w:rPr>
        <w:rFonts w:ascii="Arial" w:hAnsi="Arial" w:cs="Arial"/>
        <w:color w:val="111111"/>
        <w:sz w:val="23"/>
        <w:szCs w:val="23"/>
      </w:rPr>
      <w:fldChar w:fldCharType="begin"/>
    </w:r>
    <w:r>
      <w:rPr>
        <w:rFonts w:ascii="Arial" w:hAnsi="Arial" w:cs="Arial"/>
        <w:color w:val="111111"/>
        <w:sz w:val="23"/>
        <w:szCs w:val="23"/>
      </w:rPr>
      <w:instrText xml:space="preserve"> INCLUDEPICTURE "http://www.soshorovice.cz/wp-content/uploads/2010/12/company_logo.png" \* MERGEFORMATINET </w:instrText>
    </w:r>
    <w:r>
      <w:rPr>
        <w:rFonts w:ascii="Arial" w:hAnsi="Arial" w:cs="Arial"/>
        <w:color w:val="111111"/>
        <w:sz w:val="23"/>
        <w:szCs w:val="23"/>
      </w:rPr>
      <w:fldChar w:fldCharType="separate"/>
    </w:r>
    <w:r w:rsidR="00FB7431">
      <w:rPr>
        <w:rFonts w:ascii="Arial" w:hAnsi="Arial" w:cs="Arial"/>
        <w:color w:val="111111"/>
        <w:sz w:val="23"/>
        <w:szCs w:val="23"/>
      </w:rPr>
      <w:fldChar w:fldCharType="begin"/>
    </w:r>
    <w:r w:rsidR="00FB7431">
      <w:rPr>
        <w:rFonts w:ascii="Arial" w:hAnsi="Arial" w:cs="Arial"/>
        <w:color w:val="111111"/>
        <w:sz w:val="23"/>
        <w:szCs w:val="23"/>
      </w:rPr>
      <w:instrText xml:space="preserve"> </w:instrText>
    </w:r>
    <w:r w:rsidR="00FB7431">
      <w:rPr>
        <w:rFonts w:ascii="Arial" w:hAnsi="Arial" w:cs="Arial"/>
        <w:color w:val="111111"/>
        <w:sz w:val="23"/>
        <w:szCs w:val="23"/>
      </w:rPr>
      <w:instrText>INCLUDEPICTURE  "http://www.soshorovice.cz/wp-content/uploads/2010/12/company_logo.png" \* MERGEFORMATINET</w:instrText>
    </w:r>
    <w:r w:rsidR="00FB7431">
      <w:rPr>
        <w:rFonts w:ascii="Arial" w:hAnsi="Arial" w:cs="Arial"/>
        <w:color w:val="111111"/>
        <w:sz w:val="23"/>
        <w:szCs w:val="23"/>
      </w:rPr>
      <w:instrText xml:space="preserve"> </w:instrText>
    </w:r>
    <w:r w:rsidR="00FB7431">
      <w:rPr>
        <w:rFonts w:ascii="Arial" w:hAnsi="Arial" w:cs="Arial"/>
        <w:color w:val="111111"/>
        <w:sz w:val="23"/>
        <w:szCs w:val="23"/>
      </w:rPr>
      <w:fldChar w:fldCharType="separate"/>
    </w:r>
    <w:r w:rsidR="00FC5D3D">
      <w:rPr>
        <w:rFonts w:ascii="Arial" w:hAnsi="Arial" w:cs="Arial"/>
        <w:color w:val="111111"/>
        <w:sz w:val="23"/>
        <w:szCs w:val="23"/>
      </w:rPr>
      <w:pict w14:anchorId="78CCEB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TopImg" o:spid="_x0000_i1025" type="#_x0000_t75" style="width:221.4pt;height:39pt">
          <v:imagedata r:id="rId1" r:href="rId2"/>
        </v:shape>
      </w:pict>
    </w:r>
    <w:r w:rsidR="00FB7431">
      <w:rPr>
        <w:rFonts w:ascii="Arial" w:hAnsi="Arial" w:cs="Arial"/>
        <w:color w:val="111111"/>
        <w:sz w:val="23"/>
        <w:szCs w:val="23"/>
      </w:rPr>
      <w:fldChar w:fldCharType="end"/>
    </w:r>
    <w:r>
      <w:rPr>
        <w:rFonts w:ascii="Arial" w:hAnsi="Arial" w:cs="Arial"/>
        <w:color w:val="111111"/>
        <w:sz w:val="23"/>
        <w:szCs w:val="23"/>
      </w:rPr>
      <w:fldChar w:fldCharType="end"/>
    </w:r>
    <w:r>
      <w:rPr>
        <w:noProof/>
        <w:lang w:val="cs-CZ" w:eastAsia="cs-CZ"/>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2"/>
      <w:numFmt w:val="none"/>
      <w:suff w:val="nothing"/>
      <w:lvlText w:val="5.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4"/>
    <w:multiLevelType w:val="multilevel"/>
    <w:tmpl w:val="00000004"/>
    <w:name w:val="WW8Num3"/>
    <w:lvl w:ilvl="0">
      <w:start w:val="2"/>
      <w:numFmt w:val="none"/>
      <w:suff w:val="nothing"/>
      <w:lvlText w:val="4.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 w15:restartNumberingAfterBreak="0">
    <w:nsid w:val="00000005"/>
    <w:multiLevelType w:val="multilevel"/>
    <w:tmpl w:val="00000005"/>
    <w:name w:val="WW8Num4"/>
    <w:lvl w:ilvl="0">
      <w:start w:val="2"/>
      <w:numFmt w:val="none"/>
      <w:suff w:val="nothing"/>
      <w:lvlText w:val="6.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06"/>
    <w:multiLevelType w:val="multilevel"/>
    <w:tmpl w:val="00000006"/>
    <w:name w:val="WW8Num5"/>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15:restartNumberingAfterBreak="0">
    <w:nsid w:val="00000007"/>
    <w:multiLevelType w:val="multilevel"/>
    <w:tmpl w:val="00000007"/>
    <w:name w:val="WW8Num6"/>
    <w:lvl w:ilvl="0">
      <w:start w:val="2"/>
      <w:numFmt w:val="decimal"/>
      <w:lvlText w:val="3.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7" w15:restartNumberingAfterBreak="0">
    <w:nsid w:val="00000008"/>
    <w:multiLevelType w:val="multilevel"/>
    <w:tmpl w:val="00000008"/>
    <w:name w:val="WW8Num7"/>
    <w:lvl w:ilvl="0">
      <w:start w:val="2"/>
      <w:numFmt w:val="none"/>
      <w:suff w:val="nothing"/>
      <w:lvlText w:val="5.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8" w15:restartNumberingAfterBreak="0">
    <w:nsid w:val="00000009"/>
    <w:multiLevelType w:val="multilevel"/>
    <w:tmpl w:val="0BD412E6"/>
    <w:name w:val="WW8Num8"/>
    <w:lvl w:ilvl="0">
      <w:start w:val="1"/>
      <w:numFmt w:val="none"/>
      <w:suff w:val="nothing"/>
      <w:lvlText w:val="4.2."/>
      <w:lvlJc w:val="left"/>
      <w:pPr>
        <w:tabs>
          <w:tab w:val="num" w:pos="540"/>
        </w:tabs>
        <w:ind w:left="540" w:hanging="540"/>
      </w:pPr>
      <w:rPr>
        <w:b w:val="0"/>
      </w:rPr>
    </w:lvl>
    <w:lvl w:ilvl="1">
      <w:start w:val="1"/>
      <w:numFmt w:val="none"/>
      <w:suff w:val="nothing"/>
      <w:lvlText w:val="3.2"/>
      <w:lvlJc w:val="left"/>
      <w:pPr>
        <w:tabs>
          <w:tab w:val="num" w:pos="720"/>
        </w:tabs>
        <w:ind w:left="720" w:hanging="720"/>
      </w:pPr>
    </w:lvl>
    <w:lvl w:ilvl="2">
      <w:start w:val="1"/>
      <w:numFmt w:val="upperLetter"/>
      <w:lvlText w:val="1.3.%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9" w15:restartNumberingAfterBreak="0">
    <w:nsid w:val="0000000A"/>
    <w:multiLevelType w:val="multilevel"/>
    <w:tmpl w:val="0000000A"/>
    <w:name w:val="WW8Num9"/>
    <w:lvl w:ilvl="0">
      <w:start w:val="2"/>
      <w:numFmt w:val="none"/>
      <w:suff w:val="nothing"/>
      <w:lvlText w:val="8.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0" w15:restartNumberingAfterBreak="0">
    <w:nsid w:val="0000000B"/>
    <w:multiLevelType w:val="multilevel"/>
    <w:tmpl w:val="0000000B"/>
    <w:name w:val="WW8Num11"/>
    <w:lvl w:ilvl="0">
      <w:start w:val="2"/>
      <w:numFmt w:val="none"/>
      <w:suff w:val="nothing"/>
      <w:lvlText w:val="8.1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1" w15:restartNumberingAfterBreak="0">
    <w:nsid w:val="0000000C"/>
    <w:multiLevelType w:val="multilevel"/>
    <w:tmpl w:val="0000000C"/>
    <w:name w:val="WW8Num12"/>
    <w:lvl w:ilvl="0">
      <w:start w:val="2"/>
      <w:numFmt w:val="none"/>
      <w:suff w:val="nothing"/>
      <w:lvlText w:val="8.1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2" w15:restartNumberingAfterBreak="0">
    <w:nsid w:val="0000000D"/>
    <w:multiLevelType w:val="multilevel"/>
    <w:tmpl w:val="0000000D"/>
    <w:name w:val="WW8Num13"/>
    <w:lvl w:ilvl="0">
      <w:start w:val="2"/>
      <w:numFmt w:val="none"/>
      <w:suff w:val="nothing"/>
      <w:lvlText w:val="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3" w15:restartNumberingAfterBreak="0">
    <w:nsid w:val="0000000E"/>
    <w:multiLevelType w:val="multilevel"/>
    <w:tmpl w:val="0000000E"/>
    <w:name w:val="WW8Num14"/>
    <w:lvl w:ilvl="0">
      <w:start w:val="2"/>
      <w:numFmt w:val="none"/>
      <w:suff w:val="nothing"/>
      <w:lvlText w:val="8.1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4" w15:restartNumberingAfterBreak="0">
    <w:nsid w:val="0000000F"/>
    <w:multiLevelType w:val="multilevel"/>
    <w:tmpl w:val="0000000F"/>
    <w:name w:val="WW8Num15"/>
    <w:lvl w:ilvl="0">
      <w:start w:val="2"/>
      <w:numFmt w:val="none"/>
      <w:suff w:val="nothing"/>
      <w:lvlText w:val="6.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5" w15:restartNumberingAfterBreak="0">
    <w:nsid w:val="00000010"/>
    <w:multiLevelType w:val="multilevel"/>
    <w:tmpl w:val="00000010"/>
    <w:name w:val="WW8Num16"/>
    <w:lvl w:ilvl="0">
      <w:start w:val="2"/>
      <w:numFmt w:val="none"/>
      <w:suff w:val="nothing"/>
      <w:lvlText w:val="4.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6" w15:restartNumberingAfterBreak="0">
    <w:nsid w:val="00000011"/>
    <w:multiLevelType w:val="multilevel"/>
    <w:tmpl w:val="00000011"/>
    <w:name w:val="WW8Num18"/>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7" w15:restartNumberingAfterBreak="0">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8" w15:restartNumberingAfterBreak="0">
    <w:nsid w:val="00000013"/>
    <w:multiLevelType w:val="multilevel"/>
    <w:tmpl w:val="00000013"/>
    <w:name w:val="WW8Num20"/>
    <w:lvl w:ilvl="0">
      <w:start w:val="2"/>
      <w:numFmt w:val="none"/>
      <w:suff w:val="nothing"/>
      <w:lvlText w:val="8.9."/>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9" w15:restartNumberingAfterBreak="0">
    <w:nsid w:val="00000014"/>
    <w:multiLevelType w:val="multilevel"/>
    <w:tmpl w:val="00000014"/>
    <w:name w:val="WW8Num23"/>
    <w:lvl w:ilvl="0">
      <w:start w:val="2"/>
      <w:numFmt w:val="none"/>
      <w:suff w:val="nothing"/>
      <w:lvlText w:val="3.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0" w15:restartNumberingAfterBreak="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1" w15:restartNumberingAfterBreak="0">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2" w15:restartNumberingAfterBreak="0">
    <w:nsid w:val="00000017"/>
    <w:multiLevelType w:val="multilevel"/>
    <w:tmpl w:val="00000017"/>
    <w:name w:val="WW8Num26"/>
    <w:lvl w:ilvl="0">
      <w:start w:val="9"/>
      <w:numFmt w:val="decimal"/>
      <w:lvlText w:val="4.%1."/>
      <w:lvlJc w:val="center"/>
      <w:pPr>
        <w:tabs>
          <w:tab w:val="num" w:pos="540"/>
        </w:tabs>
        <w:ind w:left="540" w:hanging="540"/>
      </w:pPr>
      <w:rPr>
        <w:rFonts w:cs="Times New Roman"/>
        <w:b w:val="0"/>
        <w:i w:val="0"/>
      </w:rPr>
    </w:lvl>
    <w:lvl w:ilvl="1">
      <w:start w:val="1"/>
      <w:numFmt w:val="none"/>
      <w:suff w:val="nothing"/>
      <w:lvlText w:val="2.2."/>
      <w:lvlJc w:val="left"/>
      <w:pPr>
        <w:tabs>
          <w:tab w:val="num" w:pos="720"/>
        </w:tabs>
        <w:ind w:left="720" w:hanging="720"/>
      </w:pPr>
      <w:rPr>
        <w:rFonts w:cs="Times New Roman"/>
      </w:rPr>
    </w:lvl>
    <w:lvl w:ilvl="2">
      <w:start w:val="1"/>
      <w:numFmt w:val="upperLetter"/>
      <w:lvlText w:val="%1.%3."/>
      <w:lvlJc w:val="left"/>
      <w:pPr>
        <w:tabs>
          <w:tab w:val="num" w:pos="720"/>
        </w:tabs>
        <w:ind w:left="720" w:hanging="720"/>
      </w:pPr>
      <w:rPr>
        <w:rFonts w:cs="Times New Roman"/>
      </w:rPr>
    </w:lvl>
    <w:lvl w:ilvl="3">
      <w:start w:val="1"/>
      <w:numFmt w:val="decimal"/>
      <w:lvlText w:val="%1.%3.%4."/>
      <w:lvlJc w:val="left"/>
      <w:pPr>
        <w:tabs>
          <w:tab w:val="num" w:pos="1080"/>
        </w:tabs>
        <w:ind w:left="1080" w:hanging="108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440"/>
        </w:tabs>
        <w:ind w:left="1440" w:hanging="144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800"/>
        </w:tabs>
        <w:ind w:left="1800" w:hanging="180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23" w15:restartNumberingAfterBreak="0">
    <w:nsid w:val="00000018"/>
    <w:multiLevelType w:val="multilevel"/>
    <w:tmpl w:val="00000018"/>
    <w:name w:val="WW8Num27"/>
    <w:lvl w:ilvl="0">
      <w:start w:val="2"/>
      <w:numFmt w:val="none"/>
      <w:suff w:val="nothing"/>
      <w:lvlText w:val="6.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4" w15:restartNumberingAfterBreak="0">
    <w:nsid w:val="00000019"/>
    <w:multiLevelType w:val="multilevel"/>
    <w:tmpl w:val="00000019"/>
    <w:name w:val="WW8Num28"/>
    <w:lvl w:ilvl="0">
      <w:start w:val="2"/>
      <w:numFmt w:val="none"/>
      <w:suff w:val="nothing"/>
      <w:lvlText w:val="8.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5" w15:restartNumberingAfterBreak="0">
    <w:nsid w:val="0000001A"/>
    <w:multiLevelType w:val="multilevel"/>
    <w:tmpl w:val="0000001A"/>
    <w:name w:val="WW8Num29"/>
    <w:lvl w:ilvl="0">
      <w:start w:val="2"/>
      <w:numFmt w:val="none"/>
      <w:suff w:val="nothing"/>
      <w:lvlText w:val="8.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6" w15:restartNumberingAfterBreak="0">
    <w:nsid w:val="0000001B"/>
    <w:multiLevelType w:val="multilevel"/>
    <w:tmpl w:val="98161CF2"/>
    <w:name w:val="WW8Num30"/>
    <w:lvl w:ilvl="0">
      <w:start w:val="2"/>
      <w:numFmt w:val="none"/>
      <w:suff w:val="nothing"/>
      <w:lvlText w:val="4.3."/>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7" w15:restartNumberingAfterBreak="0">
    <w:nsid w:val="0000001C"/>
    <w:multiLevelType w:val="multilevel"/>
    <w:tmpl w:val="0000001C"/>
    <w:name w:val="WW8Num31"/>
    <w:lvl w:ilvl="0">
      <w:start w:val="2"/>
      <w:numFmt w:val="none"/>
      <w:suff w:val="nothing"/>
      <w:lvlText w:val="8.1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8" w15:restartNumberingAfterBreak="0">
    <w:nsid w:val="0000001D"/>
    <w:multiLevelType w:val="multilevel"/>
    <w:tmpl w:val="0000001D"/>
    <w:name w:val="WW8Num32"/>
    <w:lvl w:ilvl="0">
      <w:start w:val="2"/>
      <w:numFmt w:val="none"/>
      <w:suff w:val="nothing"/>
      <w:lvlText w:val="8.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9" w15:restartNumberingAfterBreak="0">
    <w:nsid w:val="0000001E"/>
    <w:multiLevelType w:val="multilevel"/>
    <w:tmpl w:val="0000001E"/>
    <w:name w:val="WW8Num33"/>
    <w:lvl w:ilvl="0">
      <w:start w:val="2"/>
      <w:numFmt w:val="none"/>
      <w:suff w:val="nothing"/>
      <w:lvlText w:val="8.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0" w15:restartNumberingAfterBreak="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1" w15:restartNumberingAfterBreak="0">
    <w:nsid w:val="00000020"/>
    <w:multiLevelType w:val="multilevel"/>
    <w:tmpl w:val="00000020"/>
    <w:name w:val="WW8Num35"/>
    <w:lvl w:ilvl="0">
      <w:start w:val="2"/>
      <w:numFmt w:val="none"/>
      <w:suff w:val="nothing"/>
      <w:lvlText w:val="8.1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2" w15:restartNumberingAfterBreak="0">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3" w15:restartNumberingAfterBreak="0">
    <w:nsid w:val="00000022"/>
    <w:multiLevelType w:val="multilevel"/>
    <w:tmpl w:val="00000022"/>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Arial" w:hAnsi="Arial" w:cs="Arial"/>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00000023"/>
    <w:multiLevelType w:val="multilevel"/>
    <w:tmpl w:val="00000023"/>
    <w:name w:val="WW8Num38"/>
    <w:lvl w:ilvl="0">
      <w:start w:val="2"/>
      <w:numFmt w:val="none"/>
      <w:suff w:val="nothing"/>
      <w:lvlText w:val="7.2."/>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5" w15:restartNumberingAfterBreak="0">
    <w:nsid w:val="00000024"/>
    <w:multiLevelType w:val="singleLevel"/>
    <w:tmpl w:val="00000024"/>
    <w:name w:val="WW8Num39"/>
    <w:lvl w:ilvl="0">
      <w:start w:val="1"/>
      <w:numFmt w:val="lowerLetter"/>
      <w:lvlText w:val="%1)"/>
      <w:lvlJc w:val="left"/>
      <w:pPr>
        <w:tabs>
          <w:tab w:val="num" w:pos="0"/>
        </w:tabs>
        <w:ind w:left="720" w:hanging="360"/>
      </w:pPr>
      <w:rPr>
        <w:rFonts w:cs="Times New Roman"/>
      </w:rPr>
    </w:lvl>
  </w:abstractNum>
  <w:abstractNum w:abstractNumId="36" w15:restartNumberingAfterBreak="0">
    <w:nsid w:val="00000025"/>
    <w:multiLevelType w:val="multilevel"/>
    <w:tmpl w:val="00000025"/>
    <w:name w:val="WW8Num40"/>
    <w:lvl w:ilvl="0">
      <w:start w:val="14"/>
      <w:numFmt w:val="decimal"/>
      <w:lvlText w:val="%1."/>
      <w:lvlJc w:val="left"/>
      <w:pPr>
        <w:tabs>
          <w:tab w:val="num" w:pos="705"/>
        </w:tabs>
        <w:ind w:left="705" w:hanging="70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7" w15:restartNumberingAfterBreak="0">
    <w:nsid w:val="00000026"/>
    <w:multiLevelType w:val="multilevel"/>
    <w:tmpl w:val="00000026"/>
    <w:name w:val="WW8Num41"/>
    <w:lvl w:ilvl="0">
      <w:start w:val="2"/>
      <w:numFmt w:val="none"/>
      <w:suff w:val="nothing"/>
      <w:lvlText w:val="8.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8" w15:restartNumberingAfterBreak="0">
    <w:nsid w:val="00000027"/>
    <w:multiLevelType w:val="multilevel"/>
    <w:tmpl w:val="00000027"/>
    <w:name w:val="WW8Num42"/>
    <w:lvl w:ilvl="0">
      <w:start w:val="2"/>
      <w:numFmt w:val="none"/>
      <w:suff w:val="nothing"/>
      <w:lvlText w:val="4.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9" w15:restartNumberingAfterBreak="0">
    <w:nsid w:val="00000028"/>
    <w:multiLevelType w:val="multilevel"/>
    <w:tmpl w:val="00000028"/>
    <w:name w:val="WW8Num43"/>
    <w:lvl w:ilvl="0">
      <w:start w:val="2"/>
      <w:numFmt w:val="none"/>
      <w:suff w:val="nothing"/>
      <w:lvlText w:val="8.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0" w15:restartNumberingAfterBreak="0">
    <w:nsid w:val="00000029"/>
    <w:multiLevelType w:val="multilevel"/>
    <w:tmpl w:val="382080C0"/>
    <w:name w:val="WW8Num44"/>
    <w:lvl w:ilvl="0">
      <w:start w:val="1"/>
      <w:numFmt w:val="decimal"/>
      <w:lvlText w:val="%1."/>
      <w:lvlJc w:val="left"/>
      <w:pPr>
        <w:tabs>
          <w:tab w:val="num" w:pos="682"/>
        </w:tabs>
        <w:ind w:left="682" w:hanging="540"/>
      </w:pPr>
    </w:lvl>
    <w:lvl w:ilvl="1">
      <w:start w:val="1"/>
      <w:numFmt w:val="none"/>
      <w:suff w:val="nothing"/>
      <w:lvlText w:val="2.2."/>
      <w:lvlJc w:val="left"/>
      <w:pPr>
        <w:tabs>
          <w:tab w:val="num" w:pos="862"/>
        </w:tabs>
        <w:ind w:left="862" w:hanging="720"/>
      </w:pPr>
    </w:lvl>
    <w:lvl w:ilvl="2">
      <w:start w:val="1"/>
      <w:numFmt w:val="upperLetter"/>
      <w:lvlText w:val="..%3."/>
      <w:lvlJc w:val="left"/>
      <w:pPr>
        <w:tabs>
          <w:tab w:val="num" w:pos="862"/>
        </w:tabs>
        <w:ind w:left="862" w:hanging="720"/>
      </w:pPr>
    </w:lvl>
    <w:lvl w:ilvl="3">
      <w:start w:val="1"/>
      <w:numFmt w:val="decimal"/>
      <w:lvlText w:val="..%3.%4.."/>
      <w:lvlJc w:val="left"/>
      <w:pPr>
        <w:tabs>
          <w:tab w:val="num" w:pos="1222"/>
        </w:tabs>
        <w:ind w:left="1222" w:hanging="1080"/>
      </w:pPr>
    </w:lvl>
    <w:lvl w:ilvl="4">
      <w:start w:val="1"/>
      <w:numFmt w:val="decimal"/>
      <w:lvlText w:val="..%3.%4.%5.."/>
      <w:lvlJc w:val="left"/>
      <w:pPr>
        <w:tabs>
          <w:tab w:val="num" w:pos="1222"/>
        </w:tabs>
        <w:ind w:left="1222" w:hanging="1080"/>
      </w:pPr>
    </w:lvl>
    <w:lvl w:ilvl="5">
      <w:start w:val="1"/>
      <w:numFmt w:val="decimal"/>
      <w:lvlText w:val="..%3.%4.%5.%6.."/>
      <w:lvlJc w:val="left"/>
      <w:pPr>
        <w:tabs>
          <w:tab w:val="num" w:pos="1582"/>
        </w:tabs>
        <w:ind w:left="1582" w:hanging="1440"/>
      </w:pPr>
    </w:lvl>
    <w:lvl w:ilvl="6">
      <w:start w:val="1"/>
      <w:numFmt w:val="decimal"/>
      <w:lvlText w:val="..%3.%4.%5.%6.%7.."/>
      <w:lvlJc w:val="left"/>
      <w:pPr>
        <w:tabs>
          <w:tab w:val="num" w:pos="1582"/>
        </w:tabs>
        <w:ind w:left="1582" w:hanging="1440"/>
      </w:pPr>
    </w:lvl>
    <w:lvl w:ilvl="7">
      <w:start w:val="1"/>
      <w:numFmt w:val="decimal"/>
      <w:lvlText w:val="..%3.%4.%5.%6.%7.%8.."/>
      <w:lvlJc w:val="left"/>
      <w:pPr>
        <w:tabs>
          <w:tab w:val="num" w:pos="1942"/>
        </w:tabs>
        <w:ind w:left="1942" w:hanging="1800"/>
      </w:pPr>
    </w:lvl>
    <w:lvl w:ilvl="8">
      <w:start w:val="1"/>
      <w:numFmt w:val="decimal"/>
      <w:lvlText w:val="..%3.%4.%5.%6.%7.%8.%9.."/>
      <w:lvlJc w:val="left"/>
      <w:pPr>
        <w:tabs>
          <w:tab w:val="num" w:pos="1942"/>
        </w:tabs>
        <w:ind w:left="1942" w:hanging="1800"/>
      </w:pPr>
    </w:lvl>
  </w:abstractNum>
  <w:abstractNum w:abstractNumId="41" w15:restartNumberingAfterBreak="0">
    <w:nsid w:val="0000002A"/>
    <w:multiLevelType w:val="multilevel"/>
    <w:tmpl w:val="0000002A"/>
    <w:name w:val="WW8Num45"/>
    <w:lvl w:ilvl="0">
      <w:start w:val="2"/>
      <w:numFmt w:val="none"/>
      <w:suff w:val="nothing"/>
      <w:lvlText w:val="6.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2" w15:restartNumberingAfterBreak="0">
    <w:nsid w:val="0000002B"/>
    <w:multiLevelType w:val="multilevel"/>
    <w:tmpl w:val="0000002B"/>
    <w:name w:val="WW8Num46"/>
    <w:lvl w:ilvl="0">
      <w:start w:val="2"/>
      <w:numFmt w:val="none"/>
      <w:suff w:val="nothing"/>
      <w:lvlText w:val="8.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3" w15:restartNumberingAfterBreak="0">
    <w:nsid w:val="0000002C"/>
    <w:multiLevelType w:val="multilevel"/>
    <w:tmpl w:val="0000002C"/>
    <w:name w:val="WW8Num47"/>
    <w:lvl w:ilvl="0">
      <w:start w:val="2"/>
      <w:numFmt w:val="none"/>
      <w:suff w:val="nothing"/>
      <w:lvlText w:val="7.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4" w15:restartNumberingAfterBreak="0">
    <w:nsid w:val="0000002E"/>
    <w:multiLevelType w:val="multilevel"/>
    <w:tmpl w:val="48660344"/>
    <w:lvl w:ilvl="0">
      <w:start w:val="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5" w15:restartNumberingAfterBreak="0">
    <w:nsid w:val="00000032"/>
    <w:multiLevelType w:val="multilevel"/>
    <w:tmpl w:val="0000003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6" w15:restartNumberingAfterBreak="0">
    <w:nsid w:val="1BE147B2"/>
    <w:multiLevelType w:val="multilevel"/>
    <w:tmpl w:val="D024A59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48D5F3A"/>
    <w:multiLevelType w:val="multilevel"/>
    <w:tmpl w:val="964EBC2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BBF4D9D"/>
    <w:multiLevelType w:val="hybridMultilevel"/>
    <w:tmpl w:val="455C39C2"/>
    <w:lvl w:ilvl="0" w:tplc="8244CD58">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DB57B4E"/>
    <w:multiLevelType w:val="hybridMultilevel"/>
    <w:tmpl w:val="03809CBC"/>
    <w:lvl w:ilvl="0" w:tplc="04050017">
      <w:start w:val="1"/>
      <w:numFmt w:val="lowerLetter"/>
      <w:lvlText w:val="%1)"/>
      <w:lvlJc w:val="left"/>
      <w:pPr>
        <w:ind w:left="1152" w:hanging="360"/>
      </w:p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num w:numId="1">
    <w:abstractNumId w:val="0"/>
  </w:num>
  <w:num w:numId="2">
    <w:abstractNumId w:val="2"/>
  </w:num>
  <w:num w:numId="3">
    <w:abstractNumId w:val="33"/>
  </w:num>
  <w:num w:numId="4">
    <w:abstractNumId w:val="45"/>
  </w:num>
  <w:num w:numId="5">
    <w:abstractNumId w:val="48"/>
  </w:num>
  <w:num w:numId="6">
    <w:abstractNumId w:val="46"/>
  </w:num>
  <w:num w:numId="7">
    <w:abstractNumId w:val="47"/>
  </w:num>
  <w:num w:numId="8">
    <w:abstractNumId w:val="49"/>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7E33"/>
    <w:rsid w:val="000067FE"/>
    <w:rsid w:val="000208B4"/>
    <w:rsid w:val="000233C3"/>
    <w:rsid w:val="00024522"/>
    <w:rsid w:val="00027566"/>
    <w:rsid w:val="00033E36"/>
    <w:rsid w:val="000341E2"/>
    <w:rsid w:val="00040850"/>
    <w:rsid w:val="00042E74"/>
    <w:rsid w:val="00047FF8"/>
    <w:rsid w:val="00051821"/>
    <w:rsid w:val="000529B8"/>
    <w:rsid w:val="00054377"/>
    <w:rsid w:val="00057309"/>
    <w:rsid w:val="00062D19"/>
    <w:rsid w:val="000639E1"/>
    <w:rsid w:val="000646D4"/>
    <w:rsid w:val="00072B19"/>
    <w:rsid w:val="00082BDC"/>
    <w:rsid w:val="000853E0"/>
    <w:rsid w:val="00086863"/>
    <w:rsid w:val="0008692D"/>
    <w:rsid w:val="0009673C"/>
    <w:rsid w:val="00096BA4"/>
    <w:rsid w:val="000A0F78"/>
    <w:rsid w:val="000A17B5"/>
    <w:rsid w:val="000B01E9"/>
    <w:rsid w:val="000B1968"/>
    <w:rsid w:val="000C6570"/>
    <w:rsid w:val="000C76E6"/>
    <w:rsid w:val="000D10D9"/>
    <w:rsid w:val="000D2CD8"/>
    <w:rsid w:val="000D3225"/>
    <w:rsid w:val="000D456B"/>
    <w:rsid w:val="000D789F"/>
    <w:rsid w:val="000E102E"/>
    <w:rsid w:val="000E62DF"/>
    <w:rsid w:val="000F324B"/>
    <w:rsid w:val="001058F0"/>
    <w:rsid w:val="0011745C"/>
    <w:rsid w:val="00117A35"/>
    <w:rsid w:val="00120649"/>
    <w:rsid w:val="001278F4"/>
    <w:rsid w:val="00136A1A"/>
    <w:rsid w:val="0014544A"/>
    <w:rsid w:val="0014724E"/>
    <w:rsid w:val="00147992"/>
    <w:rsid w:val="00157F41"/>
    <w:rsid w:val="001605DC"/>
    <w:rsid w:val="00164D07"/>
    <w:rsid w:val="00167C6C"/>
    <w:rsid w:val="00170C84"/>
    <w:rsid w:val="00184501"/>
    <w:rsid w:val="00184B17"/>
    <w:rsid w:val="001936CE"/>
    <w:rsid w:val="00195C16"/>
    <w:rsid w:val="001A1003"/>
    <w:rsid w:val="001A1344"/>
    <w:rsid w:val="001A2490"/>
    <w:rsid w:val="001A4E54"/>
    <w:rsid w:val="001A6197"/>
    <w:rsid w:val="001B2334"/>
    <w:rsid w:val="001B3CA2"/>
    <w:rsid w:val="001B7180"/>
    <w:rsid w:val="001C462D"/>
    <w:rsid w:val="001C56AF"/>
    <w:rsid w:val="001D16BF"/>
    <w:rsid w:val="001D60A0"/>
    <w:rsid w:val="001E4986"/>
    <w:rsid w:val="001E70FB"/>
    <w:rsid w:val="001F1137"/>
    <w:rsid w:val="001F2A9C"/>
    <w:rsid w:val="0020015B"/>
    <w:rsid w:val="0020081C"/>
    <w:rsid w:val="00202C9E"/>
    <w:rsid w:val="00205BCC"/>
    <w:rsid w:val="002145B9"/>
    <w:rsid w:val="0021677C"/>
    <w:rsid w:val="002208DE"/>
    <w:rsid w:val="002401AD"/>
    <w:rsid w:val="00241D1E"/>
    <w:rsid w:val="002529DB"/>
    <w:rsid w:val="002563B1"/>
    <w:rsid w:val="00267178"/>
    <w:rsid w:val="0026766F"/>
    <w:rsid w:val="00271D84"/>
    <w:rsid w:val="00272CB0"/>
    <w:rsid w:val="002774DE"/>
    <w:rsid w:val="00281948"/>
    <w:rsid w:val="00281F84"/>
    <w:rsid w:val="002823F3"/>
    <w:rsid w:val="00287611"/>
    <w:rsid w:val="00290083"/>
    <w:rsid w:val="002A1597"/>
    <w:rsid w:val="002B281B"/>
    <w:rsid w:val="002B483F"/>
    <w:rsid w:val="002C0637"/>
    <w:rsid w:val="002E2468"/>
    <w:rsid w:val="002F4507"/>
    <w:rsid w:val="00301154"/>
    <w:rsid w:val="0030199F"/>
    <w:rsid w:val="00301ACF"/>
    <w:rsid w:val="003128C3"/>
    <w:rsid w:val="00313F8C"/>
    <w:rsid w:val="00345DDB"/>
    <w:rsid w:val="00346A3F"/>
    <w:rsid w:val="00347620"/>
    <w:rsid w:val="00360BC9"/>
    <w:rsid w:val="00364DF3"/>
    <w:rsid w:val="00373464"/>
    <w:rsid w:val="00374D50"/>
    <w:rsid w:val="00377093"/>
    <w:rsid w:val="00377343"/>
    <w:rsid w:val="00377548"/>
    <w:rsid w:val="003A2039"/>
    <w:rsid w:val="003A3180"/>
    <w:rsid w:val="003A7B01"/>
    <w:rsid w:val="003A7FFB"/>
    <w:rsid w:val="003B540E"/>
    <w:rsid w:val="003B5423"/>
    <w:rsid w:val="003B6C5F"/>
    <w:rsid w:val="003C745A"/>
    <w:rsid w:val="003D15CD"/>
    <w:rsid w:val="003D204F"/>
    <w:rsid w:val="003E3D3F"/>
    <w:rsid w:val="003E4A48"/>
    <w:rsid w:val="003E7D57"/>
    <w:rsid w:val="003F66A2"/>
    <w:rsid w:val="0040031D"/>
    <w:rsid w:val="004012EA"/>
    <w:rsid w:val="00404475"/>
    <w:rsid w:val="004057D4"/>
    <w:rsid w:val="004102D1"/>
    <w:rsid w:val="00413865"/>
    <w:rsid w:val="0041514E"/>
    <w:rsid w:val="00415865"/>
    <w:rsid w:val="0041593C"/>
    <w:rsid w:val="00417FEB"/>
    <w:rsid w:val="00424211"/>
    <w:rsid w:val="004269DF"/>
    <w:rsid w:val="00430D12"/>
    <w:rsid w:val="00442179"/>
    <w:rsid w:val="00451BCE"/>
    <w:rsid w:val="004640F2"/>
    <w:rsid w:val="00466A35"/>
    <w:rsid w:val="00474E8E"/>
    <w:rsid w:val="004810F4"/>
    <w:rsid w:val="0049232C"/>
    <w:rsid w:val="00494364"/>
    <w:rsid w:val="00494FD9"/>
    <w:rsid w:val="00496F46"/>
    <w:rsid w:val="004A6CCC"/>
    <w:rsid w:val="004B12E9"/>
    <w:rsid w:val="004B6537"/>
    <w:rsid w:val="004C0C38"/>
    <w:rsid w:val="004C245B"/>
    <w:rsid w:val="004C5BA8"/>
    <w:rsid w:val="004D06AF"/>
    <w:rsid w:val="004D1B70"/>
    <w:rsid w:val="004D7A77"/>
    <w:rsid w:val="004D7BEA"/>
    <w:rsid w:val="004F07AB"/>
    <w:rsid w:val="004F1600"/>
    <w:rsid w:val="004F373F"/>
    <w:rsid w:val="00502D6D"/>
    <w:rsid w:val="00507065"/>
    <w:rsid w:val="00520E23"/>
    <w:rsid w:val="005225C0"/>
    <w:rsid w:val="00524273"/>
    <w:rsid w:val="00530251"/>
    <w:rsid w:val="00535180"/>
    <w:rsid w:val="0053782C"/>
    <w:rsid w:val="00542888"/>
    <w:rsid w:val="00557152"/>
    <w:rsid w:val="00565994"/>
    <w:rsid w:val="005661CE"/>
    <w:rsid w:val="0057385A"/>
    <w:rsid w:val="00573FB7"/>
    <w:rsid w:val="00580094"/>
    <w:rsid w:val="00580321"/>
    <w:rsid w:val="005833CD"/>
    <w:rsid w:val="005A06CD"/>
    <w:rsid w:val="005A1520"/>
    <w:rsid w:val="005A32D7"/>
    <w:rsid w:val="005A3E1E"/>
    <w:rsid w:val="005C30FB"/>
    <w:rsid w:val="005C4B0D"/>
    <w:rsid w:val="005C6656"/>
    <w:rsid w:val="005D07B6"/>
    <w:rsid w:val="005D2D76"/>
    <w:rsid w:val="005D44C8"/>
    <w:rsid w:val="005D7788"/>
    <w:rsid w:val="005D7A11"/>
    <w:rsid w:val="005E1E76"/>
    <w:rsid w:val="00605667"/>
    <w:rsid w:val="00610959"/>
    <w:rsid w:val="00611CB1"/>
    <w:rsid w:val="006151FB"/>
    <w:rsid w:val="006179F1"/>
    <w:rsid w:val="00620DFB"/>
    <w:rsid w:val="00651BE1"/>
    <w:rsid w:val="00655625"/>
    <w:rsid w:val="00657518"/>
    <w:rsid w:val="00667A3A"/>
    <w:rsid w:val="00670414"/>
    <w:rsid w:val="006735EB"/>
    <w:rsid w:val="00674FB6"/>
    <w:rsid w:val="00686EF8"/>
    <w:rsid w:val="006B22DD"/>
    <w:rsid w:val="006C2A23"/>
    <w:rsid w:val="006E07A7"/>
    <w:rsid w:val="006E2739"/>
    <w:rsid w:val="006E37EE"/>
    <w:rsid w:val="006F41E7"/>
    <w:rsid w:val="006F46C3"/>
    <w:rsid w:val="006F5F4F"/>
    <w:rsid w:val="006F7BB0"/>
    <w:rsid w:val="006F7C4E"/>
    <w:rsid w:val="007019D5"/>
    <w:rsid w:val="007025A1"/>
    <w:rsid w:val="0070650A"/>
    <w:rsid w:val="0071289E"/>
    <w:rsid w:val="007155FB"/>
    <w:rsid w:val="00716B25"/>
    <w:rsid w:val="007509FB"/>
    <w:rsid w:val="00751512"/>
    <w:rsid w:val="007534A4"/>
    <w:rsid w:val="00755606"/>
    <w:rsid w:val="00755C6B"/>
    <w:rsid w:val="007571C8"/>
    <w:rsid w:val="00770A3F"/>
    <w:rsid w:val="00771CE5"/>
    <w:rsid w:val="00776A05"/>
    <w:rsid w:val="00785A23"/>
    <w:rsid w:val="00785D86"/>
    <w:rsid w:val="00794319"/>
    <w:rsid w:val="007B0368"/>
    <w:rsid w:val="007B4246"/>
    <w:rsid w:val="007B6207"/>
    <w:rsid w:val="007C1519"/>
    <w:rsid w:val="007C619F"/>
    <w:rsid w:val="007C66C4"/>
    <w:rsid w:val="007C7BE8"/>
    <w:rsid w:val="007D3D4F"/>
    <w:rsid w:val="007D43D4"/>
    <w:rsid w:val="007E66D4"/>
    <w:rsid w:val="007E7235"/>
    <w:rsid w:val="007E7F19"/>
    <w:rsid w:val="007F4561"/>
    <w:rsid w:val="0080184D"/>
    <w:rsid w:val="00801BF6"/>
    <w:rsid w:val="00804034"/>
    <w:rsid w:val="00810BFF"/>
    <w:rsid w:val="00811E5F"/>
    <w:rsid w:val="00812C41"/>
    <w:rsid w:val="00821424"/>
    <w:rsid w:val="00822EBF"/>
    <w:rsid w:val="00826F80"/>
    <w:rsid w:val="0082740E"/>
    <w:rsid w:val="008362D1"/>
    <w:rsid w:val="00841652"/>
    <w:rsid w:val="00841E7E"/>
    <w:rsid w:val="00841FDA"/>
    <w:rsid w:val="00843EC9"/>
    <w:rsid w:val="0084466C"/>
    <w:rsid w:val="00853882"/>
    <w:rsid w:val="008547F9"/>
    <w:rsid w:val="00856297"/>
    <w:rsid w:val="0086590A"/>
    <w:rsid w:val="00877550"/>
    <w:rsid w:val="00881712"/>
    <w:rsid w:val="008869B0"/>
    <w:rsid w:val="0089470E"/>
    <w:rsid w:val="008A0F39"/>
    <w:rsid w:val="008A59B7"/>
    <w:rsid w:val="008B2341"/>
    <w:rsid w:val="008B62B4"/>
    <w:rsid w:val="008C27B7"/>
    <w:rsid w:val="008C5272"/>
    <w:rsid w:val="008C72A4"/>
    <w:rsid w:val="008D2DFA"/>
    <w:rsid w:val="008D7760"/>
    <w:rsid w:val="008E0822"/>
    <w:rsid w:val="008E3B11"/>
    <w:rsid w:val="008E3B25"/>
    <w:rsid w:val="008E7386"/>
    <w:rsid w:val="008F02AC"/>
    <w:rsid w:val="008F3292"/>
    <w:rsid w:val="00922B67"/>
    <w:rsid w:val="00933FA2"/>
    <w:rsid w:val="00934841"/>
    <w:rsid w:val="009367B4"/>
    <w:rsid w:val="0094224D"/>
    <w:rsid w:val="009430DF"/>
    <w:rsid w:val="0094401F"/>
    <w:rsid w:val="00944FBF"/>
    <w:rsid w:val="00950D6F"/>
    <w:rsid w:val="00951B39"/>
    <w:rsid w:val="0095270E"/>
    <w:rsid w:val="00953BEE"/>
    <w:rsid w:val="00960676"/>
    <w:rsid w:val="00964E99"/>
    <w:rsid w:val="00983B83"/>
    <w:rsid w:val="00990C00"/>
    <w:rsid w:val="00995530"/>
    <w:rsid w:val="009B2F68"/>
    <w:rsid w:val="009B3B93"/>
    <w:rsid w:val="009C0827"/>
    <w:rsid w:val="009C1684"/>
    <w:rsid w:val="009C52D0"/>
    <w:rsid w:val="009D1EED"/>
    <w:rsid w:val="009D7617"/>
    <w:rsid w:val="009E0043"/>
    <w:rsid w:val="009E34B2"/>
    <w:rsid w:val="009E3C0D"/>
    <w:rsid w:val="009F1257"/>
    <w:rsid w:val="00A11B76"/>
    <w:rsid w:val="00A3003C"/>
    <w:rsid w:val="00A314B2"/>
    <w:rsid w:val="00A3442B"/>
    <w:rsid w:val="00A52D5B"/>
    <w:rsid w:val="00A54447"/>
    <w:rsid w:val="00A55EEB"/>
    <w:rsid w:val="00A56FCC"/>
    <w:rsid w:val="00A57D58"/>
    <w:rsid w:val="00A600AA"/>
    <w:rsid w:val="00A711FD"/>
    <w:rsid w:val="00A73BE6"/>
    <w:rsid w:val="00A80DD4"/>
    <w:rsid w:val="00A8378D"/>
    <w:rsid w:val="00A919E1"/>
    <w:rsid w:val="00A94DAD"/>
    <w:rsid w:val="00AA1921"/>
    <w:rsid w:val="00AA5136"/>
    <w:rsid w:val="00AB0927"/>
    <w:rsid w:val="00AC0C78"/>
    <w:rsid w:val="00AC6D31"/>
    <w:rsid w:val="00AC7C4D"/>
    <w:rsid w:val="00AD10B3"/>
    <w:rsid w:val="00AE6286"/>
    <w:rsid w:val="00AF26DB"/>
    <w:rsid w:val="00AF3C9C"/>
    <w:rsid w:val="00AF7343"/>
    <w:rsid w:val="00AF7D5C"/>
    <w:rsid w:val="00B06836"/>
    <w:rsid w:val="00B27E33"/>
    <w:rsid w:val="00B37327"/>
    <w:rsid w:val="00B6319E"/>
    <w:rsid w:val="00B654A4"/>
    <w:rsid w:val="00B66EE8"/>
    <w:rsid w:val="00B83C12"/>
    <w:rsid w:val="00B86020"/>
    <w:rsid w:val="00B920BF"/>
    <w:rsid w:val="00BB1500"/>
    <w:rsid w:val="00BD08D9"/>
    <w:rsid w:val="00BD2DE0"/>
    <w:rsid w:val="00BD3764"/>
    <w:rsid w:val="00BD4636"/>
    <w:rsid w:val="00BD73AA"/>
    <w:rsid w:val="00BE5A34"/>
    <w:rsid w:val="00BF22BA"/>
    <w:rsid w:val="00C11AFA"/>
    <w:rsid w:val="00C1456E"/>
    <w:rsid w:val="00C15500"/>
    <w:rsid w:val="00C21AB1"/>
    <w:rsid w:val="00C22F8D"/>
    <w:rsid w:val="00C25734"/>
    <w:rsid w:val="00C306BB"/>
    <w:rsid w:val="00C33D7E"/>
    <w:rsid w:val="00C41D10"/>
    <w:rsid w:val="00C429DF"/>
    <w:rsid w:val="00C43E8E"/>
    <w:rsid w:val="00C53984"/>
    <w:rsid w:val="00C57202"/>
    <w:rsid w:val="00C653C6"/>
    <w:rsid w:val="00C67457"/>
    <w:rsid w:val="00C732E0"/>
    <w:rsid w:val="00C75037"/>
    <w:rsid w:val="00C90127"/>
    <w:rsid w:val="00C90688"/>
    <w:rsid w:val="00C93C22"/>
    <w:rsid w:val="00CA14ED"/>
    <w:rsid w:val="00CA7A5E"/>
    <w:rsid w:val="00CB1F68"/>
    <w:rsid w:val="00CB4A10"/>
    <w:rsid w:val="00CB4BB4"/>
    <w:rsid w:val="00CB6F76"/>
    <w:rsid w:val="00CB7D38"/>
    <w:rsid w:val="00CC2F55"/>
    <w:rsid w:val="00CC43D4"/>
    <w:rsid w:val="00CC4A2D"/>
    <w:rsid w:val="00CC4F0C"/>
    <w:rsid w:val="00CC500B"/>
    <w:rsid w:val="00CD620E"/>
    <w:rsid w:val="00CE21BB"/>
    <w:rsid w:val="00CE7815"/>
    <w:rsid w:val="00CF070C"/>
    <w:rsid w:val="00CF4F23"/>
    <w:rsid w:val="00D007D2"/>
    <w:rsid w:val="00D01B32"/>
    <w:rsid w:val="00D1276C"/>
    <w:rsid w:val="00D164D1"/>
    <w:rsid w:val="00D201F4"/>
    <w:rsid w:val="00D24CF7"/>
    <w:rsid w:val="00D25039"/>
    <w:rsid w:val="00D339FB"/>
    <w:rsid w:val="00D50E42"/>
    <w:rsid w:val="00D52E8F"/>
    <w:rsid w:val="00D55BF3"/>
    <w:rsid w:val="00D63013"/>
    <w:rsid w:val="00D6587A"/>
    <w:rsid w:val="00D6774C"/>
    <w:rsid w:val="00D721F7"/>
    <w:rsid w:val="00D762D2"/>
    <w:rsid w:val="00D837EF"/>
    <w:rsid w:val="00D8410F"/>
    <w:rsid w:val="00D846CB"/>
    <w:rsid w:val="00D862F9"/>
    <w:rsid w:val="00D86BE3"/>
    <w:rsid w:val="00D90DC3"/>
    <w:rsid w:val="00D90FBF"/>
    <w:rsid w:val="00D97388"/>
    <w:rsid w:val="00D973C8"/>
    <w:rsid w:val="00DA3978"/>
    <w:rsid w:val="00DA429B"/>
    <w:rsid w:val="00DC2EE9"/>
    <w:rsid w:val="00DD0B54"/>
    <w:rsid w:val="00DD544C"/>
    <w:rsid w:val="00DD6988"/>
    <w:rsid w:val="00DF4075"/>
    <w:rsid w:val="00DF4097"/>
    <w:rsid w:val="00E1055C"/>
    <w:rsid w:val="00E12ABB"/>
    <w:rsid w:val="00E17234"/>
    <w:rsid w:val="00E247D1"/>
    <w:rsid w:val="00E261C5"/>
    <w:rsid w:val="00E35788"/>
    <w:rsid w:val="00E43CC0"/>
    <w:rsid w:val="00E45215"/>
    <w:rsid w:val="00E473AA"/>
    <w:rsid w:val="00E51253"/>
    <w:rsid w:val="00E515A7"/>
    <w:rsid w:val="00E51E6A"/>
    <w:rsid w:val="00E5312E"/>
    <w:rsid w:val="00E55CBA"/>
    <w:rsid w:val="00E63987"/>
    <w:rsid w:val="00E7066E"/>
    <w:rsid w:val="00E70AE9"/>
    <w:rsid w:val="00E851AD"/>
    <w:rsid w:val="00E85216"/>
    <w:rsid w:val="00E914CA"/>
    <w:rsid w:val="00E918EC"/>
    <w:rsid w:val="00E95F30"/>
    <w:rsid w:val="00EA1EDE"/>
    <w:rsid w:val="00EA5F00"/>
    <w:rsid w:val="00EC1503"/>
    <w:rsid w:val="00EC2FEE"/>
    <w:rsid w:val="00ED071B"/>
    <w:rsid w:val="00ED277C"/>
    <w:rsid w:val="00ED3588"/>
    <w:rsid w:val="00EE096A"/>
    <w:rsid w:val="00EE12E8"/>
    <w:rsid w:val="00EE3224"/>
    <w:rsid w:val="00EF1CE9"/>
    <w:rsid w:val="00EF38AB"/>
    <w:rsid w:val="00EF3DD7"/>
    <w:rsid w:val="00F017B5"/>
    <w:rsid w:val="00F179FE"/>
    <w:rsid w:val="00F33D9E"/>
    <w:rsid w:val="00F43D76"/>
    <w:rsid w:val="00F4597D"/>
    <w:rsid w:val="00F476EA"/>
    <w:rsid w:val="00F505D6"/>
    <w:rsid w:val="00F53402"/>
    <w:rsid w:val="00F5405F"/>
    <w:rsid w:val="00F61FFF"/>
    <w:rsid w:val="00F624F8"/>
    <w:rsid w:val="00F63C9C"/>
    <w:rsid w:val="00F70596"/>
    <w:rsid w:val="00F70BE3"/>
    <w:rsid w:val="00F75144"/>
    <w:rsid w:val="00F7726E"/>
    <w:rsid w:val="00F83099"/>
    <w:rsid w:val="00F87884"/>
    <w:rsid w:val="00F926C0"/>
    <w:rsid w:val="00F92BC3"/>
    <w:rsid w:val="00F9594C"/>
    <w:rsid w:val="00FA2B33"/>
    <w:rsid w:val="00FA79CD"/>
    <w:rsid w:val="00FB55D3"/>
    <w:rsid w:val="00FB7431"/>
    <w:rsid w:val="00FC0DEE"/>
    <w:rsid w:val="00FC5D3D"/>
    <w:rsid w:val="00FE4431"/>
    <w:rsid w:val="00FF36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C5F73DB"/>
  <w15:chartTrackingRefBased/>
  <w15:docId w15:val="{1D1C1696-BC06-4DAF-B5BF-BD0452327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E3C0D"/>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pPr>
      <w:keepNext/>
      <w:numPr>
        <w:numId w:val="1"/>
      </w:numPr>
      <w:ind w:left="360" w:firstLine="0"/>
      <w:jc w:val="center"/>
      <w:outlineLvl w:val="0"/>
    </w:pPr>
    <w:rPr>
      <w:rFonts w:ascii="Cambria" w:hAnsi="Cambria" w:cs="Cambria"/>
      <w:b/>
      <w:bCs/>
      <w:kern w:val="1"/>
      <w:sz w:val="32"/>
      <w:szCs w:val="32"/>
      <w:lang w:val="x-none"/>
    </w:rPr>
  </w:style>
  <w:style w:type="paragraph" w:styleId="Nadpis5">
    <w:name w:val="heading 5"/>
    <w:basedOn w:val="Normln"/>
    <w:next w:val="Normln"/>
    <w:qFormat/>
    <w:pPr>
      <w:numPr>
        <w:ilvl w:val="4"/>
        <w:numId w:val="1"/>
      </w:numPr>
      <w:spacing w:before="240" w:after="60"/>
      <w:outlineLvl w:val="4"/>
    </w:pPr>
    <w:rPr>
      <w:rFonts w:ascii="Calibri" w:hAnsi="Calibri" w:cs="Calibri"/>
      <w:b/>
      <w:bCs/>
      <w:i/>
      <w:i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17z0">
    <w:name w:val="WW8Num17z0"/>
    <w:rPr>
      <w:rFonts w:cs="Times New Roman"/>
      <w:b w:val="0"/>
      <w:i w:val="0"/>
    </w:rPr>
  </w:style>
  <w:style w:type="character" w:customStyle="1" w:styleId="WW8Num17z1">
    <w:name w:val="WW8Num17z1"/>
    <w:rPr>
      <w:rFonts w:cs="Times New Roman"/>
    </w:rPr>
  </w:style>
  <w:style w:type="character" w:customStyle="1" w:styleId="WW8Num22z0">
    <w:name w:val="WW8Num22z0"/>
    <w:rPr>
      <w:rFonts w:ascii="Times New Roman" w:eastAsia="Times New Roman" w:hAnsi="Times New Roman" w:cs="Times New Roman"/>
    </w:rPr>
  </w:style>
  <w:style w:type="character" w:customStyle="1" w:styleId="WW8Num26z0">
    <w:name w:val="WW8Num26z0"/>
    <w:rPr>
      <w:rFonts w:cs="Times New Roman"/>
      <w:b w:val="0"/>
      <w:i w:val="0"/>
    </w:rPr>
  </w:style>
  <w:style w:type="character" w:customStyle="1" w:styleId="WW8Num26z1">
    <w:name w:val="WW8Num26z1"/>
    <w:rPr>
      <w:rFonts w:cs="Times New Roman"/>
    </w:rPr>
  </w:style>
  <w:style w:type="character" w:customStyle="1" w:styleId="WW8Num37z1">
    <w:name w:val="WW8Num37z1"/>
    <w:rPr>
      <w:rFonts w:ascii="Arial" w:hAnsi="Arial" w:cs="Arial"/>
      <w:sz w:val="22"/>
      <w:szCs w:val="22"/>
    </w:rPr>
  </w:style>
  <w:style w:type="character" w:customStyle="1" w:styleId="WW8Num38z0">
    <w:name w:val="WW8Num38z0"/>
    <w:rPr>
      <w:color w:val="auto"/>
    </w:rPr>
  </w:style>
  <w:style w:type="character" w:customStyle="1" w:styleId="WW8Num39z0">
    <w:name w:val="WW8Num39z0"/>
    <w:rPr>
      <w:rFonts w:cs="Times New Roman"/>
    </w:rPr>
  </w:style>
  <w:style w:type="character" w:customStyle="1" w:styleId="Standardnpsmoodstavce1">
    <w:name w:val="Standardní písmo odstavce1"/>
  </w:style>
  <w:style w:type="character" w:customStyle="1" w:styleId="Nadpis1Char">
    <w:name w:val="Nadpis 1 Char"/>
    <w:rPr>
      <w:rFonts w:ascii="Cambria" w:hAnsi="Cambria" w:cs="Cambria"/>
      <w:b/>
      <w:bCs/>
      <w:kern w:val="1"/>
      <w:sz w:val="32"/>
      <w:szCs w:val="32"/>
    </w:rPr>
  </w:style>
  <w:style w:type="character" w:customStyle="1" w:styleId="Nadpis5Char">
    <w:name w:val="Nadpis 5 Char"/>
    <w:rPr>
      <w:rFonts w:ascii="Calibri" w:hAnsi="Calibri" w:cs="Calibri"/>
      <w:b/>
      <w:bCs/>
      <w:i/>
      <w:iCs/>
      <w:sz w:val="26"/>
      <w:szCs w:val="26"/>
    </w:rPr>
  </w:style>
  <w:style w:type="character" w:customStyle="1" w:styleId="Zkladntext2Char">
    <w:name w:val="Základní text 2 Char"/>
    <w:rPr>
      <w:sz w:val="24"/>
      <w:szCs w:val="24"/>
    </w:rPr>
  </w:style>
  <w:style w:type="character" w:customStyle="1" w:styleId="ZhlavChar">
    <w:name w:val="Záhlaví Char"/>
    <w:rPr>
      <w:sz w:val="24"/>
      <w:szCs w:val="24"/>
    </w:rPr>
  </w:style>
  <w:style w:type="character" w:customStyle="1" w:styleId="NzevChar">
    <w:name w:val="Název Char"/>
    <w:rPr>
      <w:rFonts w:ascii="Cambria" w:hAnsi="Cambria" w:cs="Cambria"/>
      <w:b/>
      <w:bCs/>
      <w:kern w:val="1"/>
      <w:sz w:val="32"/>
      <w:szCs w:val="32"/>
    </w:rPr>
  </w:style>
  <w:style w:type="character" w:styleId="slostrnky">
    <w:name w:val="page number"/>
    <w:basedOn w:val="Standardnpsmoodstavce1"/>
  </w:style>
  <w:style w:type="character" w:customStyle="1" w:styleId="ZkladntextChar">
    <w:name w:val="Základní text Char"/>
    <w:rPr>
      <w:sz w:val="24"/>
      <w:szCs w:val="24"/>
    </w:rPr>
  </w:style>
  <w:style w:type="character" w:customStyle="1" w:styleId="PodtitulChar">
    <w:name w:val="Podtitul Char"/>
    <w:rPr>
      <w:rFonts w:ascii="Cambria" w:hAnsi="Cambria" w:cs="Cambria"/>
      <w:sz w:val="24"/>
      <w:szCs w:val="24"/>
    </w:rPr>
  </w:style>
  <w:style w:type="character" w:customStyle="1" w:styleId="ZpatChar">
    <w:name w:val="Zápatí Char"/>
    <w:uiPriority w:val="99"/>
    <w:rPr>
      <w:sz w:val="24"/>
      <w:szCs w:val="24"/>
    </w:rPr>
  </w:style>
  <w:style w:type="character" w:styleId="Hypertextovodkaz">
    <w:name w:val="Hyperlink"/>
    <w:rPr>
      <w:color w:val="0000FF"/>
      <w:u w:val="single"/>
    </w:rPr>
  </w:style>
  <w:style w:type="character" w:styleId="Sledovanodkaz">
    <w:name w:val="FollowedHyperlink"/>
    <w:rPr>
      <w:color w:val="800080"/>
      <w:u w:val="single"/>
    </w:rPr>
  </w:style>
  <w:style w:type="character" w:customStyle="1" w:styleId="TextbublinyChar">
    <w:name w:val="Text bubliny Char"/>
    <w:rPr>
      <w:szCs w:val="2"/>
      <w:lang w:val="x-none" w:eastAsia="ar-SA" w:bidi="ar-SA"/>
    </w:rPr>
  </w:style>
  <w:style w:type="character" w:customStyle="1" w:styleId="Odkaznakoment1">
    <w:name w:val="Odkaz na komentář1"/>
    <w:rPr>
      <w:sz w:val="24"/>
      <w:szCs w:val="16"/>
    </w:rPr>
  </w:style>
  <w:style w:type="character" w:customStyle="1" w:styleId="CommentTextChar">
    <w:name w:val="Comment Text Char"/>
    <w:rPr>
      <w:sz w:val="20"/>
      <w:szCs w:val="20"/>
    </w:rPr>
  </w:style>
  <w:style w:type="character" w:customStyle="1" w:styleId="TextkomenteChar">
    <w:name w:val="Text komentáře Char"/>
    <w:basedOn w:val="Standardnpsmoodstavce1"/>
  </w:style>
  <w:style w:type="character" w:customStyle="1" w:styleId="CommentSubjectChar">
    <w:name w:val="Comment Subject Char"/>
    <w:rPr>
      <w:b/>
      <w:bCs/>
      <w:sz w:val="20"/>
      <w:szCs w:val="20"/>
    </w:rPr>
  </w:style>
  <w:style w:type="character" w:customStyle="1" w:styleId="PedmtkomenteChar">
    <w:name w:val="Předmět komentáře Char"/>
    <w:rPr>
      <w:b/>
      <w:bCs/>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rPr>
      <w:lang w:val="x-none"/>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Zkladntext21">
    <w:name w:val="Základní text 21"/>
    <w:basedOn w:val="Normln"/>
    <w:pPr>
      <w:spacing w:after="120" w:line="480" w:lineRule="auto"/>
    </w:pPr>
    <w:rPr>
      <w:lang w:val="x-none"/>
    </w:rPr>
  </w:style>
  <w:style w:type="paragraph" w:styleId="Zhlav">
    <w:name w:val="header"/>
    <w:basedOn w:val="Normln"/>
    <w:rPr>
      <w:lang w:val="x-none"/>
    </w:rPr>
  </w:style>
  <w:style w:type="paragraph" w:styleId="Nzev">
    <w:name w:val="Title"/>
    <w:basedOn w:val="Normln"/>
    <w:next w:val="Podnadpis"/>
    <w:qFormat/>
    <w:pPr>
      <w:jc w:val="center"/>
    </w:pPr>
    <w:rPr>
      <w:rFonts w:ascii="Cambria" w:hAnsi="Cambria" w:cs="Cambria"/>
      <w:b/>
      <w:bCs/>
      <w:kern w:val="1"/>
      <w:sz w:val="32"/>
      <w:szCs w:val="32"/>
      <w:lang w:val="x-none"/>
    </w:rPr>
  </w:style>
  <w:style w:type="paragraph" w:styleId="Podnadpis">
    <w:name w:val="Subtitle"/>
    <w:basedOn w:val="Normln"/>
    <w:next w:val="Zkladntext"/>
    <w:qFormat/>
    <w:pPr>
      <w:ind w:left="360"/>
    </w:pPr>
    <w:rPr>
      <w:rFonts w:ascii="Cambria" w:hAnsi="Cambria" w:cs="Cambria"/>
      <w:lang w:val="x-none"/>
    </w:rPr>
  </w:style>
  <w:style w:type="paragraph" w:styleId="Zpat">
    <w:name w:val="footer"/>
    <w:basedOn w:val="Normln"/>
    <w:uiPriority w:val="99"/>
    <w:rPr>
      <w:lang w:val="x-none"/>
    </w:rPr>
  </w:style>
  <w:style w:type="paragraph" w:styleId="Textbubliny">
    <w:name w:val="Balloon Text"/>
    <w:basedOn w:val="Normln"/>
    <w:rPr>
      <w:sz w:val="20"/>
      <w:szCs w:val="2"/>
      <w:lang w:val="x-none"/>
    </w:rPr>
  </w:style>
  <w:style w:type="paragraph" w:customStyle="1" w:styleId="Style">
    <w:name w:val="Style"/>
    <w:basedOn w:val="Normln"/>
    <w:pPr>
      <w:spacing w:after="160" w:line="240" w:lineRule="exact"/>
    </w:pPr>
    <w:rPr>
      <w:rFonts w:ascii="Times New Roman Bold" w:hAnsi="Times New Roman Bold" w:cs="Times New Roman Bold"/>
      <w:sz w:val="22"/>
      <w:szCs w:val="22"/>
      <w:lang w:val="sk-SK"/>
    </w:rPr>
  </w:style>
  <w:style w:type="paragraph" w:customStyle="1" w:styleId="CharChar">
    <w:name w:val="Char Char"/>
    <w:basedOn w:val="Normln"/>
    <w:pPr>
      <w:spacing w:after="160" w:line="240" w:lineRule="exact"/>
    </w:pPr>
    <w:rPr>
      <w:rFonts w:ascii="Times New Roman Bold" w:hAnsi="Times New Roman Bold" w:cs="Times New Roman Bold"/>
      <w:sz w:val="22"/>
      <w:szCs w:val="22"/>
      <w:lang w:val="sk-SK"/>
    </w:rPr>
  </w:style>
  <w:style w:type="paragraph" w:customStyle="1" w:styleId="Bezmezer1">
    <w:name w:val="Bez mezer1"/>
    <w:pPr>
      <w:widowControl w:val="0"/>
      <w:suppressAutoHyphens/>
      <w:jc w:val="both"/>
      <w:textAlignment w:val="baseline"/>
    </w:pPr>
    <w:rPr>
      <w:sz w:val="24"/>
      <w:szCs w:val="24"/>
      <w:lang w:eastAsia="ar-SA"/>
    </w:rPr>
  </w:style>
  <w:style w:type="paragraph" w:customStyle="1" w:styleId="Textkomente1">
    <w:name w:val="Text komentáře1"/>
    <w:basedOn w:val="Normln"/>
    <w:rPr>
      <w:sz w:val="20"/>
      <w:szCs w:val="20"/>
    </w:rPr>
  </w:style>
  <w:style w:type="paragraph" w:customStyle="1" w:styleId="Pedmtkomente1">
    <w:name w:val="Předmět komentáře1"/>
    <w:basedOn w:val="Textkomente1"/>
    <w:next w:val="Textkomente1"/>
    <w:rPr>
      <w:b/>
      <w:bCs/>
      <w:lang w:val="x-none"/>
    </w:rPr>
  </w:style>
  <w:style w:type="paragraph" w:customStyle="1" w:styleId="Char4CharChar">
    <w:name w:val="Char4 Char Char"/>
    <w:basedOn w:val="Normln"/>
    <w:pPr>
      <w:spacing w:after="160" w:line="240" w:lineRule="exact"/>
    </w:pPr>
    <w:rPr>
      <w:rFonts w:ascii="Times New Roman Bold" w:hAnsi="Times New Roman Bold" w:cs="Times New Roman Bold"/>
      <w:sz w:val="22"/>
      <w:szCs w:val="22"/>
      <w:lang w:val="sk-SK"/>
    </w:rPr>
  </w:style>
  <w:style w:type="paragraph" w:customStyle="1" w:styleId="Char4CharCharCharCharChar">
    <w:name w:val="Char4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2">
    <w:name w:val="Char Char2"/>
    <w:basedOn w:val="Normln"/>
    <w:pPr>
      <w:spacing w:after="160" w:line="240" w:lineRule="exact"/>
    </w:pPr>
    <w:rPr>
      <w:rFonts w:ascii="Times New Roman Bold" w:hAnsi="Times New Roman Bold" w:cs="Times New Roman Bold"/>
      <w:sz w:val="22"/>
      <w:szCs w:val="22"/>
      <w:lang w:val="sk-SK"/>
    </w:rPr>
  </w:style>
  <w:style w:type="paragraph" w:customStyle="1" w:styleId="Odstavecseseznamem1">
    <w:name w:val="Odstavec se seznamem1"/>
    <w:basedOn w:val="Normln"/>
    <w:pPr>
      <w:ind w:left="720"/>
    </w:pPr>
  </w:style>
  <w:style w:type="paragraph" w:styleId="Zkladntextodsazen">
    <w:name w:val="Body Text Indent"/>
    <w:basedOn w:val="Normln"/>
    <w:pPr>
      <w:spacing w:after="120"/>
      <w:ind w:left="283"/>
    </w:pPr>
  </w:style>
  <w:style w:type="paragraph" w:customStyle="1" w:styleId="Odstavecseseznamem2">
    <w:name w:val="Odstavec se seznamem2"/>
    <w:basedOn w:val="Normln"/>
    <w:link w:val="ListParagraphChar"/>
    <w:pPr>
      <w:ind w:left="720"/>
    </w:pPr>
    <w:rPr>
      <w:lang w:val="x-none"/>
    </w:rPr>
  </w:style>
  <w:style w:type="paragraph" w:customStyle="1" w:styleId="Char9">
    <w:name w:val="Char9"/>
    <w:basedOn w:val="Normln"/>
    <w:pPr>
      <w:spacing w:after="160" w:line="240" w:lineRule="exact"/>
    </w:pPr>
    <w:rPr>
      <w:rFonts w:ascii="Times New Roman Bold" w:hAnsi="Times New Roman Bold" w:cs="Times New Roman Bold"/>
      <w:sz w:val="22"/>
      <w:szCs w:val="26"/>
      <w:lang w:val="sk-SK"/>
    </w:rPr>
  </w:style>
  <w:style w:type="paragraph" w:customStyle="1" w:styleId="Char4CharCharCharCharChar0">
    <w:name w:val="Char4 Char Char Char Char Char"/>
    <w:basedOn w:val="Normln"/>
    <w:pPr>
      <w:spacing w:after="160" w:line="240" w:lineRule="exact"/>
    </w:pPr>
    <w:rPr>
      <w:rFonts w:ascii="Times New Roman Bold" w:hAnsi="Times New Roman Bold" w:cs="Times New Roman Bold"/>
      <w:sz w:val="22"/>
      <w:szCs w:val="26"/>
      <w:lang w:val="sk-SK"/>
    </w:rPr>
  </w:style>
  <w:style w:type="paragraph" w:customStyle="1" w:styleId="Rozloendokumentu1">
    <w:name w:val="Rozložení dokumentu1"/>
    <w:basedOn w:val="Normln"/>
    <w:pPr>
      <w:shd w:val="clear" w:color="auto" w:fill="000080"/>
    </w:pPr>
    <w:rPr>
      <w:rFonts w:ascii="Tahoma" w:hAnsi="Tahoma" w:cs="Tahoma"/>
    </w:rPr>
  </w:style>
  <w:style w:type="paragraph" w:customStyle="1" w:styleId="Char1CharCharChar">
    <w:name w:val="Char1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1CharCharCharCharChar">
    <w:name w:val="Char Char1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4Char1">
    <w:name w:val="Char Char4 Char1"/>
    <w:basedOn w:val="Normln"/>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
    <w:name w:val="Char Char6 Char Char Char Char Char Char Char Char Char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Default">
    <w:name w:val="Default"/>
    <w:basedOn w:val="Normln"/>
    <w:pPr>
      <w:autoSpaceDE w:val="0"/>
      <w:spacing w:line="200" w:lineRule="atLeast"/>
      <w:jc w:val="left"/>
      <w:textAlignment w:val="auto"/>
    </w:pPr>
    <w:rPr>
      <w:rFonts w:ascii="Cambria" w:eastAsia="Cambria" w:hAnsi="Cambria" w:cs="Cambria"/>
      <w:color w:val="000000"/>
      <w:lang w:eastAsia="hi-IN" w:bidi="hi-IN"/>
    </w:rPr>
  </w:style>
  <w:style w:type="character" w:styleId="Odkaznakoment">
    <w:name w:val="annotation reference"/>
    <w:uiPriority w:val="99"/>
    <w:semiHidden/>
    <w:unhideWhenUsed/>
    <w:rsid w:val="00D25039"/>
    <w:rPr>
      <w:sz w:val="16"/>
      <w:szCs w:val="16"/>
    </w:rPr>
  </w:style>
  <w:style w:type="paragraph" w:styleId="Textkomente">
    <w:name w:val="annotation text"/>
    <w:basedOn w:val="Normln"/>
    <w:link w:val="TextkomenteChar1"/>
    <w:uiPriority w:val="99"/>
    <w:unhideWhenUsed/>
    <w:rsid w:val="00D25039"/>
    <w:rPr>
      <w:sz w:val="20"/>
      <w:szCs w:val="20"/>
      <w:lang w:val="x-none"/>
    </w:rPr>
  </w:style>
  <w:style w:type="character" w:customStyle="1" w:styleId="TextkomenteChar1">
    <w:name w:val="Text komentáře Char1"/>
    <w:link w:val="Textkomente"/>
    <w:uiPriority w:val="99"/>
    <w:rsid w:val="00D25039"/>
    <w:rPr>
      <w:lang w:eastAsia="ar-SA"/>
    </w:rPr>
  </w:style>
  <w:style w:type="paragraph" w:styleId="Pedmtkomente">
    <w:name w:val="annotation subject"/>
    <w:basedOn w:val="Textkomente"/>
    <w:next w:val="Textkomente"/>
    <w:link w:val="PedmtkomenteChar1"/>
    <w:uiPriority w:val="99"/>
    <w:semiHidden/>
    <w:unhideWhenUsed/>
    <w:rsid w:val="00D25039"/>
    <w:rPr>
      <w:b/>
      <w:bCs/>
    </w:rPr>
  </w:style>
  <w:style w:type="character" w:customStyle="1" w:styleId="PedmtkomenteChar1">
    <w:name w:val="Předmět komentáře Char1"/>
    <w:link w:val="Pedmtkomente"/>
    <w:uiPriority w:val="99"/>
    <w:semiHidden/>
    <w:rsid w:val="00D25039"/>
    <w:rPr>
      <w:b/>
      <w:bCs/>
      <w:lang w:eastAsia="ar-SA"/>
    </w:rPr>
  </w:style>
  <w:style w:type="paragraph" w:styleId="Odstavecseseznamem">
    <w:name w:val="List Paragraph"/>
    <w:aliases w:val="Datum_,Conclusion de partie,Nad,Odstavec cíl se seznamem,Odstavec se seznamem5,Odstavec_muj"/>
    <w:basedOn w:val="Normln"/>
    <w:uiPriority w:val="34"/>
    <w:qFormat/>
    <w:rsid w:val="00ED3588"/>
    <w:pPr>
      <w:ind w:left="708"/>
    </w:pPr>
  </w:style>
  <w:style w:type="paragraph" w:styleId="Revize">
    <w:name w:val="Revision"/>
    <w:hidden/>
    <w:uiPriority w:val="99"/>
    <w:semiHidden/>
    <w:rsid w:val="00042E74"/>
    <w:rPr>
      <w:sz w:val="24"/>
      <w:szCs w:val="24"/>
      <w:lang w:eastAsia="ar-SA"/>
    </w:rPr>
  </w:style>
  <w:style w:type="paragraph" w:customStyle="1" w:styleId="Char1Char">
    <w:name w:val="Char1 Char"/>
    <w:basedOn w:val="Normln"/>
    <w:rsid w:val="00843EC9"/>
    <w:pPr>
      <w:suppressAutoHyphens w:val="0"/>
      <w:adjustRightInd w:val="0"/>
      <w:spacing w:after="160" w:line="240" w:lineRule="exact"/>
    </w:pPr>
    <w:rPr>
      <w:rFonts w:ascii="Times New Roman Bold" w:hAnsi="Times New Roman Bold" w:cs="Times New Roman Bold"/>
      <w:sz w:val="22"/>
      <w:szCs w:val="22"/>
      <w:lang w:val="sk-SK" w:eastAsia="en-US"/>
    </w:rPr>
  </w:style>
  <w:style w:type="character" w:customStyle="1" w:styleId="ListParagraphChar">
    <w:name w:val="List Paragraph Char"/>
    <w:link w:val="Odstavecseseznamem2"/>
    <w:rsid w:val="008A0F39"/>
    <w:rPr>
      <w:sz w:val="24"/>
      <w:szCs w:val="24"/>
      <w:lang w:eastAsia="ar-SA"/>
    </w:rPr>
  </w:style>
  <w:style w:type="paragraph" w:customStyle="1" w:styleId="Char1">
    <w:name w:val="Char1"/>
    <w:basedOn w:val="Normln"/>
    <w:rsid w:val="00C93C22"/>
    <w:pPr>
      <w:suppressAutoHyphens w:val="0"/>
      <w:adjustRightInd w:val="0"/>
      <w:spacing w:after="160" w:line="240" w:lineRule="exact"/>
    </w:pPr>
    <w:rPr>
      <w:rFonts w:ascii="Times New Roman Bold" w:hAnsi="Times New Roman Bold" w:cs="Times New Roman Bold"/>
      <w:sz w:val="22"/>
      <w:szCs w:val="22"/>
      <w:lang w:val="sk-SK" w:eastAsia="en-US"/>
    </w:rPr>
  </w:style>
  <w:style w:type="character" w:customStyle="1" w:styleId="Nevyeenzmnka1">
    <w:name w:val="Nevyřešená zmínka1"/>
    <w:uiPriority w:val="99"/>
    <w:semiHidden/>
    <w:unhideWhenUsed/>
    <w:rsid w:val="00F61FFF"/>
    <w:rPr>
      <w:color w:val="808080"/>
      <w:shd w:val="clear" w:color="auto" w:fill="E6E6E6"/>
    </w:rPr>
  </w:style>
  <w:style w:type="paragraph" w:styleId="Bezmezer">
    <w:name w:val="No Spacing"/>
    <w:uiPriority w:val="1"/>
    <w:qFormat/>
    <w:rsid w:val="00301AC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2330">
      <w:bodyDiv w:val="1"/>
      <w:marLeft w:val="0"/>
      <w:marRight w:val="0"/>
      <w:marTop w:val="0"/>
      <w:marBottom w:val="0"/>
      <w:divBdr>
        <w:top w:val="none" w:sz="0" w:space="0" w:color="auto"/>
        <w:left w:val="none" w:sz="0" w:space="0" w:color="auto"/>
        <w:bottom w:val="none" w:sz="0" w:space="0" w:color="auto"/>
        <w:right w:val="none" w:sz="0" w:space="0" w:color="auto"/>
      </w:divBdr>
    </w:div>
    <w:div w:id="307249083">
      <w:bodyDiv w:val="1"/>
      <w:marLeft w:val="0"/>
      <w:marRight w:val="0"/>
      <w:marTop w:val="0"/>
      <w:marBottom w:val="0"/>
      <w:divBdr>
        <w:top w:val="none" w:sz="0" w:space="0" w:color="auto"/>
        <w:left w:val="none" w:sz="0" w:space="0" w:color="auto"/>
        <w:bottom w:val="none" w:sz="0" w:space="0" w:color="auto"/>
        <w:right w:val="none" w:sz="0" w:space="0" w:color="auto"/>
      </w:divBdr>
    </w:div>
    <w:div w:id="1377700035">
      <w:bodyDiv w:val="1"/>
      <w:marLeft w:val="0"/>
      <w:marRight w:val="0"/>
      <w:marTop w:val="0"/>
      <w:marBottom w:val="0"/>
      <w:divBdr>
        <w:top w:val="none" w:sz="0" w:space="0" w:color="auto"/>
        <w:left w:val="none" w:sz="0" w:space="0" w:color="auto"/>
        <w:bottom w:val="none" w:sz="0" w:space="0" w:color="auto"/>
        <w:right w:val="none" w:sz="0" w:space="0" w:color="auto"/>
      </w:divBdr>
    </w:div>
    <w:div w:id="193994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http://www.soshorovice.cz/wp-content/uploads/2010/12/company_logo.png"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F8D2B-FA56-40BE-BB93-B24E7D3BC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6627</Words>
  <Characters>39100</Characters>
  <Application>Microsoft Office Word</Application>
  <DocSecurity>0</DocSecurity>
  <Lines>325</Lines>
  <Paragraphs>91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Petržílek David</dc:creator>
  <cp:keywords/>
  <cp:lastModifiedBy>Veronika Tomsu</cp:lastModifiedBy>
  <cp:revision>3</cp:revision>
  <cp:lastPrinted>2018-09-24T13:44:00Z</cp:lastPrinted>
  <dcterms:created xsi:type="dcterms:W3CDTF">2021-11-10T11:12:00Z</dcterms:created>
  <dcterms:modified xsi:type="dcterms:W3CDTF">2021-11-11T10:20:00Z</dcterms:modified>
</cp:coreProperties>
</file>