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92" w:rsidRPr="0053678B" w:rsidRDefault="00E75262"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3C6092" w:rsidRDefault="003C6092" w:rsidP="003C6092">
                  <w:pPr>
                    <w:pStyle w:val="Default"/>
                    <w:rPr>
                      <w:sz w:val="18"/>
                      <w:szCs w:val="18"/>
                    </w:rPr>
                  </w:pPr>
                </w:p>
                <w:p w:rsidR="003C6092" w:rsidRDefault="003C609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679AA530" wp14:editId="32C01ED2">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Zborovská 81/11, Praha 5, Smíchov PSČ: 150 00</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D4919" w:rsidRDefault="003C6092" w:rsidP="003C6092">
      <w:pPr>
        <w:tabs>
          <w:tab w:val="left" w:pos="2835"/>
        </w:tabs>
        <w:spacing w:before="80"/>
        <w:ind w:left="709"/>
        <w:rPr>
          <w:sz w:val="22"/>
          <w:szCs w:val="22"/>
        </w:rPr>
      </w:pPr>
      <w:r w:rsidRPr="0053678B">
        <w:rPr>
          <w:sz w:val="22"/>
          <w:szCs w:val="22"/>
        </w:rPr>
        <w:t xml:space="preserve">jejímž jménem jedná </w:t>
      </w:r>
      <w:r w:rsidR="00AD4919" w:rsidRPr="00D74BAA">
        <w:rPr>
          <w:sz w:val="22"/>
          <w:szCs w:val="22"/>
        </w:rPr>
        <w:t>Bc. Zdeněk Dvořák,</w:t>
      </w:r>
      <w:r w:rsidR="00AD4919">
        <w:rPr>
          <w:sz w:val="22"/>
          <w:szCs w:val="22"/>
        </w:rPr>
        <w:t xml:space="preserve"> ředitel</w:t>
      </w:r>
    </w:p>
    <w:p w:rsidR="00AD4919" w:rsidRPr="002B04B8" w:rsidRDefault="007741AE" w:rsidP="00AD4919">
      <w:pPr>
        <w:tabs>
          <w:tab w:val="left" w:pos="2835"/>
        </w:tabs>
        <w:spacing w:before="80"/>
        <w:ind w:left="709"/>
        <w:rPr>
          <w:sz w:val="22"/>
          <w:szCs w:val="22"/>
        </w:rPr>
      </w:pPr>
      <w:r>
        <w:rPr>
          <w:sz w:val="22"/>
          <w:szCs w:val="22"/>
        </w:rPr>
        <w:t xml:space="preserve">č. Smlouvy </w:t>
      </w:r>
      <w:r w:rsidR="00BE3EEC">
        <w:rPr>
          <w:sz w:val="22"/>
          <w:szCs w:val="22"/>
        </w:rPr>
        <w:t>199</w:t>
      </w:r>
      <w:r w:rsidR="00BE3EEC" w:rsidRPr="00462770">
        <w:rPr>
          <w:sz w:val="22"/>
          <w:szCs w:val="22"/>
        </w:rPr>
        <w:t>/KSÚS/2016</w:t>
      </w:r>
    </w:p>
    <w:p w:rsidR="003C6092" w:rsidRPr="0053678B" w:rsidRDefault="003C6092" w:rsidP="00D74BAA">
      <w:pPr>
        <w:tabs>
          <w:tab w:val="left" w:pos="2835"/>
        </w:tabs>
        <w:spacing w:before="80"/>
        <w:rPr>
          <w:sz w:val="22"/>
          <w:szCs w:val="22"/>
        </w:rPr>
      </w:pP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D47EB1" w:rsidRDefault="003C6092">
      <w:pPr>
        <w:pStyle w:val="Textodst1sl"/>
        <w:numPr>
          <w:ilvl w:val="1"/>
          <w:numId w:val="7"/>
        </w:numPr>
        <w:tabs>
          <w:tab w:val="clear" w:pos="0"/>
          <w:tab w:val="clear" w:pos="284"/>
          <w:tab w:val="clear" w:pos="1430"/>
        </w:tabs>
        <w:ind w:left="851" w:hanging="567"/>
        <w:rPr>
          <w:sz w:val="22"/>
          <w:szCs w:val="22"/>
        </w:rPr>
      </w:pPr>
      <w:r w:rsidRPr="00414C47">
        <w:rPr>
          <w:sz w:val="22"/>
          <w:szCs w:val="22"/>
        </w:rPr>
        <w:t>Předmětem Smlouvy je provedení a dokončení stavebních prací „</w:t>
      </w:r>
      <w:r w:rsidR="00BE3EEC" w:rsidRPr="005166EE">
        <w:rPr>
          <w:b/>
          <w:szCs w:val="24"/>
        </w:rPr>
        <w:t>II/101 - Ptice - průtah</w:t>
      </w:r>
      <w:r w:rsidRPr="00414C47">
        <w:rPr>
          <w:sz w:val="22"/>
          <w:szCs w:val="22"/>
        </w:rPr>
        <w:t>“, a to v následujícím rozsahu:</w:t>
      </w:r>
    </w:p>
    <w:p w:rsidR="00D47EB1" w:rsidRDefault="00D47EB1">
      <w:pPr>
        <w:pStyle w:val="Textodst2slovan"/>
        <w:numPr>
          <w:ilvl w:val="0"/>
          <w:numId w:val="0"/>
        </w:numPr>
        <w:ind w:left="992"/>
        <w:rPr>
          <w:sz w:val="22"/>
          <w:szCs w:val="22"/>
        </w:rPr>
      </w:pPr>
    </w:p>
    <w:p w:rsidR="00BE3EEC" w:rsidRPr="00BE3EEC" w:rsidRDefault="00163CF7" w:rsidP="00BE3EEC">
      <w:pPr>
        <w:pStyle w:val="Textodst2slovan"/>
        <w:numPr>
          <w:ilvl w:val="2"/>
          <w:numId w:val="10"/>
        </w:numPr>
      </w:pPr>
      <w:r w:rsidRPr="00BE3EEC">
        <w:rPr>
          <w:sz w:val="22"/>
          <w:szCs w:val="22"/>
        </w:rPr>
        <w:t xml:space="preserve">Předmětem stavby je </w:t>
      </w:r>
      <w:r w:rsidR="00BE3EEC" w:rsidRPr="00BE3EEC">
        <w:t xml:space="preserve">komunikaci II. třídy v </w:t>
      </w:r>
      <w:proofErr w:type="spellStart"/>
      <w:r w:rsidR="00BE3EEC" w:rsidRPr="00BE3EEC">
        <w:t>intravilánu</w:t>
      </w:r>
      <w:proofErr w:type="spellEnd"/>
      <w:r w:rsidR="00BE3EEC" w:rsidRPr="00BE3EEC">
        <w:t xml:space="preserve"> obce Ptice.  Komunikace je v nevyhovujícím stavu, způsobeným pokládkami inženýrských sítí v kombinaci následným zatížením těžkou nákladní dopravou. Komunikace II/101vykazuje na povrchu velké množství plošné deformace, mozaikové a síťové trhliny, výtluky, odlámané kraje a poklesy.</w:t>
      </w:r>
    </w:p>
    <w:p w:rsidR="00BE3EEC" w:rsidRDefault="00BE3EEC" w:rsidP="00BE3EEC">
      <w:pPr>
        <w:pStyle w:val="Textodst2slovan"/>
        <w:numPr>
          <w:ilvl w:val="0"/>
          <w:numId w:val="0"/>
        </w:numPr>
        <w:ind w:left="1430"/>
        <w:rPr>
          <w:sz w:val="22"/>
          <w:szCs w:val="22"/>
        </w:rPr>
      </w:pPr>
      <w:r w:rsidRPr="00BE3EEC">
        <w:rPr>
          <w:sz w:val="22"/>
          <w:szCs w:val="22"/>
        </w:rPr>
        <w:lastRenderedPageBreak/>
        <w:t>Důvodem těchto deformací jsou neúnosné a degradované konstrukční vrstvy.</w:t>
      </w:r>
    </w:p>
    <w:p w:rsidR="00BE3EEC" w:rsidRDefault="00BE3EEC" w:rsidP="00BE3EEC">
      <w:pPr>
        <w:pStyle w:val="Textodst2slovan"/>
        <w:numPr>
          <w:ilvl w:val="0"/>
          <w:numId w:val="0"/>
        </w:numPr>
        <w:ind w:left="1430"/>
        <w:rPr>
          <w:sz w:val="22"/>
          <w:szCs w:val="22"/>
        </w:rPr>
      </w:pPr>
    </w:p>
    <w:p w:rsidR="00BE3EEC" w:rsidRPr="00BE3EEC" w:rsidRDefault="00BE3EEC" w:rsidP="00BE3EEC">
      <w:pPr>
        <w:pStyle w:val="Textodst2slovan"/>
        <w:numPr>
          <w:ilvl w:val="0"/>
          <w:numId w:val="0"/>
        </w:numPr>
        <w:ind w:left="1430"/>
        <w:rPr>
          <w:sz w:val="22"/>
          <w:szCs w:val="22"/>
        </w:rPr>
      </w:pPr>
      <w:r w:rsidRPr="00BE3EEC">
        <w:rPr>
          <w:b/>
          <w:sz w:val="22"/>
          <w:szCs w:val="22"/>
        </w:rPr>
        <w:t>Technologie opravy</w:t>
      </w:r>
      <w:r w:rsidRPr="00BE3EEC">
        <w:rPr>
          <w:sz w:val="22"/>
          <w:szCs w:val="22"/>
        </w:rPr>
        <w:t>:</w:t>
      </w:r>
    </w:p>
    <w:p w:rsidR="00BE3EEC" w:rsidRPr="00BE3EEC" w:rsidRDefault="00BE3EEC" w:rsidP="00BE3EEC">
      <w:pPr>
        <w:pStyle w:val="Textodst2slovan"/>
        <w:numPr>
          <w:ilvl w:val="0"/>
          <w:numId w:val="0"/>
        </w:numPr>
        <w:ind w:left="1430"/>
        <w:rPr>
          <w:sz w:val="22"/>
          <w:szCs w:val="22"/>
        </w:rPr>
      </w:pPr>
      <w:r w:rsidRPr="00BE3EEC">
        <w:rPr>
          <w:sz w:val="22"/>
          <w:szCs w:val="22"/>
        </w:rPr>
        <w:t>Provedení frézování v </w:t>
      </w:r>
      <w:proofErr w:type="spellStart"/>
      <w:r w:rsidRPr="00BE3EEC">
        <w:rPr>
          <w:sz w:val="22"/>
          <w:szCs w:val="22"/>
        </w:rPr>
        <w:t>tl</w:t>
      </w:r>
      <w:proofErr w:type="spellEnd"/>
      <w:r w:rsidRPr="00BE3EEC">
        <w:rPr>
          <w:sz w:val="22"/>
          <w:szCs w:val="22"/>
        </w:rPr>
        <w:t>. 5cm s odvozem</w:t>
      </w:r>
      <w:r w:rsidRPr="00BE3EEC">
        <w:rPr>
          <w:b/>
          <w:sz w:val="22"/>
          <w:szCs w:val="22"/>
        </w:rPr>
        <w:t xml:space="preserve">, </w:t>
      </w:r>
      <w:r w:rsidRPr="00BE3EEC">
        <w:rPr>
          <w:sz w:val="22"/>
          <w:szCs w:val="22"/>
        </w:rPr>
        <w:t xml:space="preserve">provedení sanace konstrukčních vrstev tl.35cm (obsahující, zaříznutí, odtěžení, odvoz na skládku, skládkovné, zhutnění pláně, 15cm ŠD, KZC 12cm, </w:t>
      </w:r>
      <w:proofErr w:type="spellStart"/>
      <w:r w:rsidRPr="00BE3EEC">
        <w:rPr>
          <w:sz w:val="22"/>
          <w:szCs w:val="22"/>
        </w:rPr>
        <w:t>ACp</w:t>
      </w:r>
      <w:proofErr w:type="spellEnd"/>
      <w:r w:rsidRPr="00BE3EEC">
        <w:rPr>
          <w:sz w:val="22"/>
          <w:szCs w:val="22"/>
        </w:rPr>
        <w:t xml:space="preserve"> 22 – 8cm), výšková úprava kanalizačních vpustí a šoupat </w:t>
      </w:r>
      <w:proofErr w:type="spellStart"/>
      <w:r w:rsidRPr="00BE3EEC">
        <w:rPr>
          <w:sz w:val="22"/>
          <w:szCs w:val="22"/>
        </w:rPr>
        <w:t>inž</w:t>
      </w:r>
      <w:proofErr w:type="spellEnd"/>
      <w:r w:rsidRPr="00BE3EEC">
        <w:rPr>
          <w:sz w:val="22"/>
          <w:szCs w:val="22"/>
        </w:rPr>
        <w:t xml:space="preserve">. sítí., spojovací postřik 0,7 kg/m2, pokládka </w:t>
      </w:r>
      <w:proofErr w:type="spellStart"/>
      <w:r w:rsidRPr="00BE3EEC">
        <w:rPr>
          <w:sz w:val="22"/>
          <w:szCs w:val="22"/>
        </w:rPr>
        <w:t>ACo</w:t>
      </w:r>
      <w:proofErr w:type="spellEnd"/>
      <w:r w:rsidRPr="00BE3EEC">
        <w:rPr>
          <w:sz w:val="22"/>
          <w:szCs w:val="22"/>
        </w:rPr>
        <w:t xml:space="preserve"> 11 tl.5cm s vyrovnávkou </w:t>
      </w:r>
      <w:proofErr w:type="spellStart"/>
      <w:r w:rsidRPr="00BE3EEC">
        <w:rPr>
          <w:sz w:val="22"/>
          <w:szCs w:val="22"/>
        </w:rPr>
        <w:t>ACl</w:t>
      </w:r>
      <w:proofErr w:type="spellEnd"/>
      <w:r w:rsidRPr="00BE3EEC">
        <w:rPr>
          <w:sz w:val="22"/>
          <w:szCs w:val="22"/>
        </w:rPr>
        <w:t xml:space="preserve"> 16  a spojovacími postřiky, ošetření pracovní spáry. Provedení vodorovného </w:t>
      </w:r>
      <w:proofErr w:type="spellStart"/>
      <w:r w:rsidRPr="00BE3EEC">
        <w:rPr>
          <w:sz w:val="22"/>
          <w:szCs w:val="22"/>
        </w:rPr>
        <w:t>značení-vodící</w:t>
      </w:r>
      <w:proofErr w:type="spellEnd"/>
      <w:r w:rsidRPr="00BE3EEC">
        <w:rPr>
          <w:sz w:val="22"/>
          <w:szCs w:val="22"/>
        </w:rPr>
        <w:t xml:space="preserve"> proužky v plastu apod. Projednání a realizaci DIO, zjištění inženýrských sítí. </w:t>
      </w:r>
    </w:p>
    <w:p w:rsidR="00BE3EEC" w:rsidRPr="00BE3EEC" w:rsidRDefault="00BE3EEC" w:rsidP="00BE3EEC">
      <w:pPr>
        <w:pStyle w:val="Textodst2slovan"/>
        <w:numPr>
          <w:ilvl w:val="0"/>
          <w:numId w:val="0"/>
        </w:numPr>
        <w:ind w:left="1430"/>
        <w:rPr>
          <w:sz w:val="22"/>
          <w:szCs w:val="22"/>
        </w:rPr>
      </w:pPr>
      <w:r w:rsidRPr="00BE3EEC">
        <w:rPr>
          <w:sz w:val="22"/>
          <w:szCs w:val="22"/>
        </w:rPr>
        <w:t>Provedení veškerých prací bude podle platných ČSN 73 6121, 73 6123, 73 6124, 73 6126, 73 6131, ČSN EN 12108, a TP 170 atd.</w:t>
      </w:r>
    </w:p>
    <w:p w:rsidR="00BE3EEC" w:rsidRDefault="00BE3EEC" w:rsidP="00BE3EEC">
      <w:pPr>
        <w:pStyle w:val="Textodst2slovan"/>
        <w:numPr>
          <w:ilvl w:val="0"/>
          <w:numId w:val="0"/>
        </w:numPr>
        <w:ind w:left="1430"/>
        <w:rPr>
          <w:sz w:val="22"/>
          <w:szCs w:val="22"/>
        </w:rPr>
      </w:pPr>
    </w:p>
    <w:p w:rsidR="0038024A" w:rsidRPr="00BE3EEC" w:rsidRDefault="0038024A" w:rsidP="00BE3EEC">
      <w:pPr>
        <w:pStyle w:val="Textodst2slovan"/>
        <w:numPr>
          <w:ilvl w:val="0"/>
          <w:numId w:val="0"/>
        </w:numPr>
        <w:ind w:left="1430"/>
        <w:rPr>
          <w:sz w:val="22"/>
          <w:szCs w:val="22"/>
        </w:rPr>
      </w:pPr>
      <w:r w:rsidRPr="00BE3EEC">
        <w:rPr>
          <w:sz w:val="22"/>
          <w:szCs w:val="22"/>
        </w:rPr>
        <w:t xml:space="preserve">Realizační dokumentace stavby dle kap. 11 Směrnice pro dokumentaci staveb pozemních komunikací </w:t>
      </w:r>
      <w:proofErr w:type="gramStart"/>
      <w:r w:rsidRPr="00BE3EEC">
        <w:rPr>
          <w:sz w:val="22"/>
          <w:szCs w:val="22"/>
        </w:rPr>
        <w:t>č.j.</w:t>
      </w:r>
      <w:proofErr w:type="gramEnd"/>
      <w:r w:rsidRPr="00BE3EEC">
        <w:rPr>
          <w:sz w:val="22"/>
          <w:szCs w:val="22"/>
        </w:rPr>
        <w:t xml:space="preserve"> 101/07-910-IPK/1 </w:t>
      </w:r>
      <w:r w:rsidR="00011A11" w:rsidRPr="00BE3EEC">
        <w:rPr>
          <w:sz w:val="22"/>
          <w:szCs w:val="22"/>
        </w:rPr>
        <w:t>ze dne 29.1.2007 s účinností od </w:t>
      </w:r>
      <w:r w:rsidRPr="00BE3EEC">
        <w:rPr>
          <w:sz w:val="22"/>
          <w:szCs w:val="22"/>
        </w:rPr>
        <w:t>1.</w:t>
      </w:r>
      <w:r w:rsidR="00011A11" w:rsidRPr="00BE3EEC">
        <w:rPr>
          <w:sz w:val="22"/>
          <w:szCs w:val="22"/>
        </w:rPr>
        <w:t> </w:t>
      </w:r>
      <w:r w:rsidRPr="00BE3EEC">
        <w:rPr>
          <w:sz w:val="22"/>
          <w:szCs w:val="22"/>
        </w:rPr>
        <w:t>února 2007, vč. dodatku č. 1 schváleného č.j. 99</w:t>
      </w:r>
      <w:r w:rsidR="00011A11" w:rsidRPr="00BE3EEC">
        <w:rPr>
          <w:sz w:val="22"/>
          <w:szCs w:val="22"/>
        </w:rPr>
        <w:t>8/09-910-IPK/1 dne 17.12.2009 s </w:t>
      </w:r>
      <w:r w:rsidRPr="00BE3EEC">
        <w:rPr>
          <w:sz w:val="22"/>
          <w:szCs w:val="22"/>
        </w:rPr>
        <w:t xml:space="preserve">účinností od 1. ledna 2010 (dále jen </w:t>
      </w:r>
      <w:r w:rsidR="00AA2657" w:rsidRPr="00BE3EEC">
        <w:rPr>
          <w:b/>
          <w:sz w:val="22"/>
          <w:szCs w:val="22"/>
        </w:rPr>
        <w:t>„Směrnice pro dokumentaci staveb pozemních komunikací“</w:t>
      </w:r>
      <w:r w:rsidR="00F962A7" w:rsidRPr="00BE3EEC">
        <w:rPr>
          <w:sz w:val="22"/>
          <w:szCs w:val="22"/>
        </w:rPr>
        <w:t>)</w:t>
      </w:r>
      <w:r w:rsidR="008A1ADE" w:rsidRPr="00BE3EEC">
        <w:rPr>
          <w:sz w:val="22"/>
          <w:szCs w:val="22"/>
        </w:rPr>
        <w:t xml:space="preserve">, </w:t>
      </w:r>
      <w:r w:rsidR="00537F58" w:rsidRPr="00BE3EEC">
        <w:rPr>
          <w:sz w:val="22"/>
          <w:szCs w:val="22"/>
        </w:rPr>
        <w:t xml:space="preserve">čl. 11.4.2.1 </w:t>
      </w:r>
      <w:r w:rsidR="008A1ADE" w:rsidRPr="00BE3EEC">
        <w:rPr>
          <w:sz w:val="22"/>
          <w:szCs w:val="22"/>
        </w:rPr>
        <w:t>Prováděcí dokumentace zhotovovacích prací</w:t>
      </w:r>
      <w:r w:rsidRPr="00BE3EEC">
        <w:rPr>
          <w:sz w:val="22"/>
          <w:szCs w:val="22"/>
        </w:rPr>
        <w:t xml:space="preserve">, a v rozsahu dle </w:t>
      </w:r>
      <w:r w:rsidR="00AA2657" w:rsidRPr="00BE3EEC">
        <w:rPr>
          <w:sz w:val="22"/>
          <w:szCs w:val="22"/>
        </w:rPr>
        <w:t>Technických kvalitativních podmínek pro dokumentaci staveb pozemních komunikací, Kapitola 6 – mostní objekty a konstrukce, schválené Ministerstvem dopravy – odborem pozemních komun</w:t>
      </w:r>
      <w:r w:rsidR="00011A11" w:rsidRPr="00BE3EEC">
        <w:rPr>
          <w:sz w:val="22"/>
          <w:szCs w:val="22"/>
        </w:rPr>
        <w:t>ikací, č.j. 498/06-120-RS/1, ze </w:t>
      </w:r>
      <w:r w:rsidR="00AA2657" w:rsidRPr="00BE3EEC">
        <w:rPr>
          <w:sz w:val="22"/>
          <w:szCs w:val="22"/>
        </w:rPr>
        <w:t>dne 1. 9. 2006 s účinností od 1. 10. 2006</w:t>
      </w:r>
      <w:r w:rsidR="008A1ADE" w:rsidRPr="00BE3EEC">
        <w:rPr>
          <w:sz w:val="22"/>
          <w:szCs w:val="22"/>
        </w:rPr>
        <w:t xml:space="preserve">, příloha č. </w:t>
      </w:r>
      <w:r w:rsidR="009471AA" w:rsidRPr="00BE3EEC">
        <w:rPr>
          <w:sz w:val="22"/>
          <w:szCs w:val="22"/>
        </w:rPr>
        <w:t>6</w:t>
      </w:r>
      <w:r w:rsidR="008A1ADE" w:rsidRPr="00BE3EEC">
        <w:rPr>
          <w:sz w:val="22"/>
          <w:szCs w:val="22"/>
        </w:rPr>
        <w:t xml:space="preserve"> (</w:t>
      </w:r>
      <w:r w:rsidR="009471AA" w:rsidRPr="00BE3EEC">
        <w:rPr>
          <w:sz w:val="22"/>
          <w:szCs w:val="22"/>
        </w:rPr>
        <w:t xml:space="preserve">oba </w:t>
      </w:r>
      <w:r w:rsidR="00B52343" w:rsidRPr="00BE3EEC">
        <w:rPr>
          <w:sz w:val="22"/>
          <w:szCs w:val="22"/>
        </w:rPr>
        <w:t>předpisy jsou uveřejněny na odk</w:t>
      </w:r>
      <w:r w:rsidR="008A1ADE" w:rsidRPr="00BE3EEC">
        <w:rPr>
          <w:sz w:val="22"/>
          <w:szCs w:val="22"/>
        </w:rPr>
        <w:t xml:space="preserve">aze </w:t>
      </w:r>
      <w:hyperlink r:id="rId13" w:history="1">
        <w:r w:rsidR="00CB21EB" w:rsidRPr="00BE3EEC">
          <w:rPr>
            <w:rStyle w:val="Hypertextovodkaz"/>
            <w:sz w:val="22"/>
            <w:szCs w:val="22"/>
          </w:rPr>
          <w:t>www.pjpk.cz</w:t>
        </w:r>
      </w:hyperlink>
      <w:r w:rsidR="008A1ADE" w:rsidRPr="00BE3EEC">
        <w:rPr>
          <w:sz w:val="22"/>
          <w:szCs w:val="22"/>
        </w:rPr>
        <w:t>)</w:t>
      </w:r>
      <w:r w:rsidR="00524DA2" w:rsidRPr="00BE3EEC">
        <w:rPr>
          <w:sz w:val="22"/>
          <w:szCs w:val="22"/>
        </w:rPr>
        <w:t xml:space="preserve"> a interních předpisů Objednatele uvedených v čl. 5.</w:t>
      </w:r>
      <w:r w:rsidR="00F003ED" w:rsidRPr="00BE3EEC">
        <w:rPr>
          <w:sz w:val="22"/>
          <w:szCs w:val="22"/>
        </w:rPr>
        <w:t>2</w:t>
      </w:r>
      <w:r w:rsidR="00524DA2" w:rsidRPr="00BE3EEC">
        <w:rPr>
          <w:sz w:val="22"/>
          <w:szCs w:val="22"/>
        </w:rPr>
        <w:t>. Smlouvy</w:t>
      </w:r>
      <w:r w:rsidR="0005028C" w:rsidRPr="00BE3EEC">
        <w:rPr>
          <w:sz w:val="22"/>
          <w:szCs w:val="22"/>
        </w:rPr>
        <w:t xml:space="preserve">. </w:t>
      </w:r>
      <w:r w:rsidR="001552DE" w:rsidRPr="00BE3EEC">
        <w:rPr>
          <w:sz w:val="22"/>
          <w:szCs w:val="22"/>
        </w:rPr>
        <w:t xml:space="preserve">Součástí realizační dokumentace stavby je oceněný srovnávací soupis prací - rozdílový rozpočet, který </w:t>
      </w:r>
      <w:r w:rsidR="00090D3F" w:rsidRPr="00BE3EEC">
        <w:rPr>
          <w:sz w:val="22"/>
          <w:szCs w:val="22"/>
        </w:rPr>
        <w:t xml:space="preserve">bude po dobu plnění Smlouvy </w:t>
      </w:r>
      <w:r w:rsidR="004C18D9" w:rsidRPr="00BE3EEC">
        <w:rPr>
          <w:sz w:val="22"/>
          <w:szCs w:val="22"/>
        </w:rPr>
        <w:t xml:space="preserve">Zhotovitelem </w:t>
      </w:r>
      <w:r w:rsidR="00064FCE" w:rsidRPr="00BE3EEC">
        <w:rPr>
          <w:sz w:val="22"/>
          <w:szCs w:val="22"/>
        </w:rPr>
        <w:t xml:space="preserve">v návaznosti na změny Díla dále </w:t>
      </w:r>
      <w:r w:rsidR="00090D3F" w:rsidRPr="00BE3EEC">
        <w:rPr>
          <w:sz w:val="22"/>
          <w:szCs w:val="22"/>
        </w:rPr>
        <w:t xml:space="preserve">aktualizován, a který </w:t>
      </w:r>
      <w:r w:rsidR="001552DE" w:rsidRPr="00BE3EEC">
        <w:rPr>
          <w:sz w:val="22"/>
          <w:szCs w:val="22"/>
        </w:rPr>
        <w:t>je koncipován do konečného schválení jako odnímatelná příloha</w:t>
      </w:r>
      <w:r w:rsidR="00090D3F" w:rsidRPr="00BE3EEC">
        <w:rPr>
          <w:sz w:val="22"/>
          <w:szCs w:val="22"/>
        </w:rPr>
        <w:t>.</w:t>
      </w:r>
      <w:r w:rsidR="001552DE" w:rsidRPr="00BE3EEC">
        <w:rPr>
          <w:sz w:val="22"/>
          <w:szCs w:val="22"/>
        </w:rPr>
        <w:t xml:space="preserve"> </w:t>
      </w:r>
      <w:r w:rsidR="00090D3F" w:rsidRPr="00BE3EEC">
        <w:rPr>
          <w:sz w:val="22"/>
          <w:szCs w:val="22"/>
        </w:rPr>
        <w:t xml:space="preserve">Tento dokument </w:t>
      </w:r>
      <w:r w:rsidR="001552DE" w:rsidRPr="00BE3EEC">
        <w:rPr>
          <w:sz w:val="22"/>
          <w:szCs w:val="22"/>
        </w:rPr>
        <w:t xml:space="preserve">nebude uveden v rozpisce – obsahu realizační dokumentace stavby. </w:t>
      </w:r>
      <w:r w:rsidR="0005028C" w:rsidRPr="00BE3EEC">
        <w:rPr>
          <w:sz w:val="22"/>
          <w:szCs w:val="22"/>
        </w:rPr>
        <w:t xml:space="preserve">Zhotovitel je povinen dodržet rovněž </w:t>
      </w:r>
      <w:r w:rsidRPr="00BE3EEC">
        <w:rPr>
          <w:sz w:val="22"/>
          <w:szCs w:val="22"/>
        </w:rPr>
        <w:t xml:space="preserve">vzorovou formu podpisového rámce realizační dokumentace stavby, která tvoří Přílohu č. 1 této Smlouvy. Realizační dokumentace bude Objednateli předána: </w:t>
      </w:r>
    </w:p>
    <w:p w:rsidR="0038024A" w:rsidRPr="00414C47" w:rsidRDefault="00DE5FAB">
      <w:pPr>
        <w:pStyle w:val="Textodst3psmena"/>
        <w:ind w:left="2552" w:hanging="284"/>
        <w:rPr>
          <w:sz w:val="22"/>
          <w:szCs w:val="22"/>
        </w:rPr>
      </w:pPr>
      <w:r w:rsidRPr="00414C47">
        <w:rPr>
          <w:sz w:val="22"/>
          <w:szCs w:val="22"/>
        </w:rPr>
        <w:t xml:space="preserve">koncept </w:t>
      </w:r>
      <w:r w:rsidR="008A1ADE" w:rsidRPr="00414C47">
        <w:rPr>
          <w:sz w:val="22"/>
          <w:szCs w:val="22"/>
        </w:rPr>
        <w:t xml:space="preserve">v tištěné podobě ve </w:t>
      </w:r>
      <w:r w:rsidR="00331A48" w:rsidRPr="00414C47">
        <w:rPr>
          <w:sz w:val="22"/>
          <w:szCs w:val="22"/>
        </w:rPr>
        <w:t>3</w:t>
      </w:r>
      <w:r w:rsidR="008A1ADE" w:rsidRPr="00414C47">
        <w:rPr>
          <w:sz w:val="22"/>
          <w:szCs w:val="22"/>
        </w:rPr>
        <w:t xml:space="preserve"> </w:t>
      </w:r>
      <w:proofErr w:type="spellStart"/>
      <w:r w:rsidR="008A1ADE" w:rsidRPr="00414C47">
        <w:rPr>
          <w:sz w:val="22"/>
          <w:szCs w:val="22"/>
        </w:rPr>
        <w:t>paré</w:t>
      </w:r>
      <w:proofErr w:type="spellEnd"/>
      <w:r w:rsidR="008A1ADE" w:rsidRPr="00414C47">
        <w:rPr>
          <w:sz w:val="22"/>
          <w:szCs w:val="22"/>
        </w:rPr>
        <w:t xml:space="preserve"> a 1x v </w:t>
      </w:r>
      <w:r w:rsidR="00D94CB7" w:rsidRPr="00414C47">
        <w:rPr>
          <w:sz w:val="22"/>
          <w:szCs w:val="22"/>
        </w:rPr>
        <w:t>elektronické</w:t>
      </w:r>
      <w:r w:rsidR="00011A11">
        <w:rPr>
          <w:sz w:val="22"/>
          <w:szCs w:val="22"/>
        </w:rPr>
        <w:t xml:space="preserve"> podobě (rozsah a </w:t>
      </w:r>
      <w:r w:rsidR="008A1ADE" w:rsidRPr="00414C47">
        <w:rPr>
          <w:sz w:val="22"/>
          <w:szCs w:val="22"/>
        </w:rPr>
        <w:t>upořádání odpovídající podobě tištěné) v uzavřeném (PDF) a otevřeném formátu (DWG, XLS, DOC, apod.)</w:t>
      </w:r>
      <w:r w:rsidRPr="00414C47">
        <w:rPr>
          <w:sz w:val="22"/>
          <w:szCs w:val="22"/>
        </w:rPr>
        <w:t>,</w:t>
      </w:r>
    </w:p>
    <w:p w:rsidR="0038024A" w:rsidRPr="00414C47" w:rsidRDefault="00DE5FAB">
      <w:pPr>
        <w:pStyle w:val="Textodst3psmena"/>
        <w:ind w:left="2552" w:hanging="284"/>
        <w:rPr>
          <w:sz w:val="22"/>
          <w:szCs w:val="22"/>
        </w:rPr>
      </w:pPr>
      <w:r w:rsidRPr="00414C47">
        <w:rPr>
          <w:sz w:val="22"/>
          <w:szCs w:val="22"/>
        </w:rPr>
        <w:t xml:space="preserve">čistopis v tištěné podobě ve 3 </w:t>
      </w:r>
      <w:proofErr w:type="spellStart"/>
      <w:r w:rsidRPr="00414C47">
        <w:rPr>
          <w:sz w:val="22"/>
          <w:szCs w:val="22"/>
        </w:rPr>
        <w:t>paré</w:t>
      </w:r>
      <w:proofErr w:type="spellEnd"/>
      <w:r w:rsidRPr="00414C47">
        <w:rPr>
          <w:sz w:val="22"/>
          <w:szCs w:val="22"/>
        </w:rPr>
        <w:t xml:space="preserve"> a 1x </w:t>
      </w:r>
      <w:r w:rsidR="00011A11">
        <w:rPr>
          <w:sz w:val="22"/>
          <w:szCs w:val="22"/>
        </w:rPr>
        <w:t>v elektronické podobě (rozsah a </w:t>
      </w:r>
      <w:r w:rsidRPr="00414C47">
        <w:rPr>
          <w:sz w:val="22"/>
          <w:szCs w:val="22"/>
        </w:rPr>
        <w:t>upořádání odpovídající podobě tištěné) v uzavřeném (PDF) a otevřeném formátu (DWG, XLS, DOC, apod.)</w:t>
      </w:r>
      <w:r w:rsidR="00537F58" w:rsidRPr="00414C47">
        <w:rPr>
          <w:sz w:val="22"/>
          <w:szCs w:val="22"/>
        </w:rPr>
        <w:t>“</w:t>
      </w:r>
    </w:p>
    <w:p w:rsidR="00DE5FAB" w:rsidRPr="00414C47" w:rsidRDefault="0085192C" w:rsidP="00A83B48">
      <w:pPr>
        <w:pStyle w:val="Textodst2slovan"/>
        <w:numPr>
          <w:ilvl w:val="2"/>
          <w:numId w:val="10"/>
        </w:numPr>
        <w:rPr>
          <w:sz w:val="22"/>
          <w:szCs w:val="22"/>
        </w:rPr>
      </w:pPr>
      <w:r w:rsidRPr="00414C47">
        <w:rPr>
          <w:sz w:val="22"/>
          <w:szCs w:val="22"/>
        </w:rPr>
        <w:t xml:space="preserve">Dokumentace skutečného provedení stavby ve smyslu § 125 odst. 6 </w:t>
      </w:r>
      <w:r w:rsidR="000E4F5B" w:rsidRPr="00414C47">
        <w:rPr>
          <w:sz w:val="22"/>
          <w:szCs w:val="22"/>
        </w:rPr>
        <w:t>zá</w:t>
      </w:r>
      <w:r w:rsidR="00011A11">
        <w:rPr>
          <w:sz w:val="22"/>
          <w:szCs w:val="22"/>
        </w:rPr>
        <w:t>kona č. </w:t>
      </w:r>
      <w:r w:rsidR="000E4F5B" w:rsidRPr="00414C47">
        <w:rPr>
          <w:sz w:val="22"/>
          <w:szCs w:val="22"/>
        </w:rPr>
        <w:t xml:space="preserve">183/2006 Sb., </w:t>
      </w:r>
      <w:r w:rsidR="00F962A7" w:rsidRPr="00414C47">
        <w:rPr>
          <w:sz w:val="22"/>
          <w:szCs w:val="22"/>
        </w:rPr>
        <w:t>o územním plánování a stavebním řádu (stavební zákon), ve znění pozdějších předpisů</w:t>
      </w:r>
      <w:r w:rsidRPr="00414C47">
        <w:rPr>
          <w:sz w:val="22"/>
          <w:szCs w:val="22"/>
        </w:rPr>
        <w:t xml:space="preserve">, dle kap. 12 Směrnice pro dokumentaci staveb pozemních komunikací </w:t>
      </w:r>
      <w:r w:rsidR="00F962A7" w:rsidRPr="00414C47">
        <w:rPr>
          <w:sz w:val="22"/>
          <w:szCs w:val="22"/>
        </w:rPr>
        <w:t>a</w:t>
      </w:r>
      <w:r w:rsidRPr="00414C47">
        <w:rPr>
          <w:sz w:val="22"/>
          <w:szCs w:val="22"/>
        </w:rPr>
        <w:t xml:space="preserve"> v rozsahu dle kap. 6 </w:t>
      </w:r>
      <w:r w:rsidR="00AA2657" w:rsidRPr="00414C47">
        <w:rPr>
          <w:sz w:val="22"/>
          <w:szCs w:val="22"/>
        </w:rPr>
        <w:t>Technick</w:t>
      </w:r>
      <w:r w:rsidR="00011A11">
        <w:rPr>
          <w:sz w:val="22"/>
          <w:szCs w:val="22"/>
        </w:rPr>
        <w:t>ých kvalitativních podmínek pro </w:t>
      </w:r>
      <w:r w:rsidR="00AA2657" w:rsidRPr="00414C47">
        <w:rPr>
          <w:sz w:val="22"/>
          <w:szCs w:val="22"/>
        </w:rPr>
        <w:t>dokumentaci staveb pozemních komunikací</w:t>
      </w:r>
      <w:r w:rsidR="00011A11">
        <w:rPr>
          <w:sz w:val="22"/>
          <w:szCs w:val="22"/>
        </w:rPr>
        <w:t>, Kapitola 6 – mostní objekty a </w:t>
      </w:r>
      <w:r w:rsidR="00AA2657" w:rsidRPr="00414C47">
        <w:rPr>
          <w:sz w:val="22"/>
          <w:szCs w:val="22"/>
        </w:rPr>
        <w:t>konstrukce, schválené Ministerstvem dopravy – odborem pozemních komunikací, č.j. 498/06-120-RS/1, ze dne 1. 9. 2006 s účinností od 1. 10. 2006,</w:t>
      </w:r>
      <w:r w:rsidRPr="00414C47">
        <w:rPr>
          <w:sz w:val="22"/>
          <w:szCs w:val="22"/>
        </w:rPr>
        <w:t xml:space="preserve"> příloha č. 6</w:t>
      </w:r>
      <w:r w:rsidR="00B93550" w:rsidRPr="00414C47">
        <w:rPr>
          <w:sz w:val="22"/>
          <w:szCs w:val="22"/>
        </w:rPr>
        <w:t xml:space="preserve"> (oba předpisy jsou uveřejněny na odkaze www.pjpk.cz).</w:t>
      </w:r>
      <w:r w:rsidRPr="00414C47">
        <w:rPr>
          <w:sz w:val="22"/>
          <w:szCs w:val="22"/>
        </w:rPr>
        <w:t xml:space="preserve"> </w:t>
      </w:r>
      <w:r w:rsidR="00DE5FAB" w:rsidRPr="00414C47">
        <w:rPr>
          <w:sz w:val="22"/>
          <w:szCs w:val="22"/>
        </w:rPr>
        <w:t>Dokumentace skutečného provedení stavby bude Objednateli předána:</w:t>
      </w:r>
    </w:p>
    <w:p w:rsidR="0038024A" w:rsidRPr="00414C47" w:rsidRDefault="00DE5FAB" w:rsidP="00A83B48">
      <w:pPr>
        <w:pStyle w:val="Textodst3psmena"/>
        <w:numPr>
          <w:ilvl w:val="3"/>
          <w:numId w:val="10"/>
        </w:numPr>
        <w:ind w:left="2552" w:hanging="284"/>
        <w:rPr>
          <w:sz w:val="22"/>
          <w:szCs w:val="22"/>
        </w:rPr>
      </w:pPr>
      <w:r w:rsidRPr="00414C47">
        <w:rPr>
          <w:sz w:val="22"/>
          <w:szCs w:val="22"/>
        </w:rPr>
        <w:t>koncept v</w:t>
      </w:r>
      <w:r w:rsidR="0085192C" w:rsidRPr="00414C47">
        <w:rPr>
          <w:sz w:val="22"/>
          <w:szCs w:val="22"/>
        </w:rPr>
        <w:t xml:space="preserve"> </w:t>
      </w:r>
      <w:r w:rsidR="00F962A7" w:rsidRPr="00414C47">
        <w:rPr>
          <w:sz w:val="22"/>
          <w:szCs w:val="22"/>
        </w:rPr>
        <w:t>tištěné</w:t>
      </w:r>
      <w:r w:rsidR="0085192C" w:rsidRPr="00414C47">
        <w:rPr>
          <w:sz w:val="22"/>
          <w:szCs w:val="22"/>
        </w:rPr>
        <w:t xml:space="preserve"> podobě ve </w:t>
      </w:r>
      <w:r w:rsidR="00331A48" w:rsidRPr="00414C47">
        <w:rPr>
          <w:sz w:val="22"/>
          <w:szCs w:val="22"/>
        </w:rPr>
        <w:t>3</w:t>
      </w:r>
      <w:r w:rsidR="0085192C" w:rsidRPr="00414C47">
        <w:rPr>
          <w:sz w:val="22"/>
          <w:szCs w:val="22"/>
        </w:rPr>
        <w:t xml:space="preserve"> </w:t>
      </w:r>
      <w:proofErr w:type="spellStart"/>
      <w:r w:rsidR="0085192C" w:rsidRPr="00414C47">
        <w:rPr>
          <w:sz w:val="22"/>
          <w:szCs w:val="22"/>
        </w:rPr>
        <w:t>paré</w:t>
      </w:r>
      <w:proofErr w:type="spellEnd"/>
      <w:r w:rsidR="0085192C" w:rsidRPr="00414C47">
        <w:rPr>
          <w:sz w:val="22"/>
          <w:szCs w:val="22"/>
        </w:rPr>
        <w:t xml:space="preserve"> a </w:t>
      </w:r>
      <w:r w:rsidR="00F962A7" w:rsidRPr="00414C47">
        <w:rPr>
          <w:sz w:val="22"/>
          <w:szCs w:val="22"/>
        </w:rPr>
        <w:t>1x</w:t>
      </w:r>
      <w:r w:rsidR="0085192C" w:rsidRPr="00414C47">
        <w:rPr>
          <w:sz w:val="22"/>
          <w:szCs w:val="22"/>
        </w:rPr>
        <w:t xml:space="preserve"> </w:t>
      </w:r>
      <w:r w:rsidR="00F962A7" w:rsidRPr="00414C47">
        <w:rPr>
          <w:sz w:val="22"/>
          <w:szCs w:val="22"/>
        </w:rPr>
        <w:t>v elektronické</w:t>
      </w:r>
      <w:r w:rsidR="00011A11">
        <w:rPr>
          <w:sz w:val="22"/>
          <w:szCs w:val="22"/>
        </w:rPr>
        <w:t xml:space="preserve"> podobě (rozsah a </w:t>
      </w:r>
      <w:r w:rsidR="0085192C" w:rsidRPr="00414C47">
        <w:rPr>
          <w:sz w:val="22"/>
          <w:szCs w:val="22"/>
        </w:rPr>
        <w:t>uspořádání odpovídající podo</w:t>
      </w:r>
      <w:r w:rsidR="00011A11">
        <w:rPr>
          <w:sz w:val="22"/>
          <w:szCs w:val="22"/>
        </w:rPr>
        <w:t>bě tištěné) v uzavřeném (PDF) a </w:t>
      </w:r>
      <w:r w:rsidR="0085192C" w:rsidRPr="00414C47">
        <w:rPr>
          <w:sz w:val="22"/>
          <w:szCs w:val="22"/>
        </w:rPr>
        <w:t>otevřeném formátu (DWG, XLS, DOC, apod.)</w:t>
      </w:r>
      <w:r w:rsidRPr="00414C47">
        <w:rPr>
          <w:sz w:val="22"/>
          <w:szCs w:val="22"/>
        </w:rPr>
        <w:t>,</w:t>
      </w:r>
    </w:p>
    <w:p w:rsidR="0038024A" w:rsidRPr="00414C47" w:rsidRDefault="00DE5FAB" w:rsidP="00A83B48">
      <w:pPr>
        <w:pStyle w:val="Textodst3psmena"/>
        <w:numPr>
          <w:ilvl w:val="3"/>
          <w:numId w:val="10"/>
        </w:numPr>
        <w:ind w:left="2552" w:hanging="284"/>
        <w:rPr>
          <w:sz w:val="22"/>
          <w:szCs w:val="22"/>
        </w:rPr>
      </w:pPr>
      <w:r w:rsidRPr="00414C47">
        <w:rPr>
          <w:sz w:val="22"/>
          <w:szCs w:val="22"/>
        </w:rPr>
        <w:t xml:space="preserve">čistopis v tištěné podobě ve 3 </w:t>
      </w:r>
      <w:proofErr w:type="spellStart"/>
      <w:r w:rsidRPr="00414C47">
        <w:rPr>
          <w:sz w:val="22"/>
          <w:szCs w:val="22"/>
        </w:rPr>
        <w:t>paré</w:t>
      </w:r>
      <w:proofErr w:type="spellEnd"/>
      <w:r w:rsidRPr="00414C47">
        <w:rPr>
          <w:sz w:val="22"/>
          <w:szCs w:val="22"/>
        </w:rPr>
        <w:t xml:space="preserve"> a 1x </w:t>
      </w:r>
      <w:r w:rsidR="00011A11">
        <w:rPr>
          <w:sz w:val="22"/>
          <w:szCs w:val="22"/>
        </w:rPr>
        <w:t>v elektronické podobě (rozsah a </w:t>
      </w:r>
      <w:r w:rsidRPr="00414C47">
        <w:rPr>
          <w:sz w:val="22"/>
          <w:szCs w:val="22"/>
        </w:rPr>
        <w:t>uspořádání odpovídající podo</w:t>
      </w:r>
      <w:r w:rsidR="00011A11">
        <w:rPr>
          <w:sz w:val="22"/>
          <w:szCs w:val="22"/>
        </w:rPr>
        <w:t>bě tištěné) v uzavřeném (PDF) a </w:t>
      </w:r>
      <w:r w:rsidRPr="00414C47">
        <w:rPr>
          <w:sz w:val="22"/>
          <w:szCs w:val="22"/>
        </w:rPr>
        <w:t>otevřeném formátu (DWG, XLS, DOC, apod.)</w:t>
      </w:r>
      <w:r w:rsidR="00F962A7" w:rsidRPr="00414C47">
        <w:rPr>
          <w:sz w:val="22"/>
          <w:szCs w:val="22"/>
        </w:rPr>
        <w:t>“</w:t>
      </w:r>
      <w:r w:rsidR="003C6092" w:rsidRPr="00414C47">
        <w:rPr>
          <w:sz w:val="22"/>
          <w:szCs w:val="22"/>
        </w:rPr>
        <w:t>.</w:t>
      </w:r>
    </w:p>
    <w:p w:rsidR="003C6092" w:rsidRPr="00414C47" w:rsidRDefault="003C6092" w:rsidP="003C6092">
      <w:pPr>
        <w:pStyle w:val="Textodst2slovan"/>
        <w:numPr>
          <w:ilvl w:val="0"/>
          <w:numId w:val="0"/>
        </w:numPr>
        <w:spacing w:before="80"/>
        <w:ind w:left="1134" w:firstLine="12"/>
        <w:rPr>
          <w:sz w:val="22"/>
          <w:szCs w:val="22"/>
        </w:rPr>
      </w:pPr>
      <w:r w:rsidRPr="00414C47">
        <w:rPr>
          <w:sz w:val="22"/>
          <w:szCs w:val="22"/>
        </w:rPr>
        <w:t xml:space="preserve">(dále společně jen </w:t>
      </w:r>
      <w:r w:rsidRPr="00414C47">
        <w:rPr>
          <w:b/>
          <w:sz w:val="22"/>
          <w:szCs w:val="22"/>
        </w:rPr>
        <w:t>„Dílo“</w:t>
      </w:r>
      <w:r w:rsidRPr="00414C47">
        <w:rPr>
          <w:sz w:val="22"/>
          <w:szCs w:val="22"/>
        </w:rPr>
        <w:t>).</w:t>
      </w:r>
    </w:p>
    <w:p w:rsidR="00944609" w:rsidRDefault="0038024A" w:rsidP="00944609">
      <w:pPr>
        <w:pStyle w:val="Textodst1sl"/>
        <w:numPr>
          <w:ilvl w:val="1"/>
          <w:numId w:val="37"/>
        </w:numPr>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w:t>
      </w:r>
      <w:r>
        <w:rPr>
          <w:sz w:val="22"/>
          <w:szCs w:val="22"/>
        </w:rPr>
        <w:lastRenderedPageBreak/>
        <w:t>Zhotovitel prohlašuje, že se před podpisem Smlouvy se Z</w:t>
      </w:r>
      <w:r w:rsidR="00011A11">
        <w:rPr>
          <w:sz w:val="22"/>
          <w:szCs w:val="22"/>
        </w:rPr>
        <w:t>ávaznou dokumentací seznámil, a </w:t>
      </w:r>
      <w:r>
        <w:rPr>
          <w:sz w:val="22"/>
          <w:szCs w:val="22"/>
        </w:rPr>
        <w:t xml:space="preserve">tuto považuje pro plnění Díla za dostatečnou a vyhovující. </w:t>
      </w:r>
      <w:r w:rsidRPr="00D74BAA">
        <w:rPr>
          <w:sz w:val="22"/>
          <w:szCs w:val="22"/>
        </w:rPr>
        <w:t>Pokud dojde k rozdílům mezi projektovou dokumentací a soupisem prací, platí soupis prací. Zhotovitel prohlašuje, že je plně seznámen s rozsahem a povahou Díla a s jeho místními podmínkami a jsou mu známy veškeré technické, kvalitativní a</w:t>
      </w:r>
      <w:r>
        <w:rPr>
          <w:sz w:val="22"/>
          <w:szCs w:val="22"/>
        </w:rPr>
        <w:t xml:space="preserve"> jiné podmínky nezbytné k provedení Díla. Zhotovitel se zavazuje používat podklady předané mu Objednatelem pouze k provedení Díla dle Smlouvy.</w:t>
      </w:r>
    </w:p>
    <w:p w:rsidR="00944609" w:rsidRDefault="00944609" w:rsidP="00944609">
      <w:pPr>
        <w:pStyle w:val="Textodst1sl"/>
        <w:numPr>
          <w:ilvl w:val="1"/>
          <w:numId w:val="41"/>
        </w:numPr>
        <w:rPr>
          <w:sz w:val="22"/>
          <w:szCs w:val="22"/>
        </w:rPr>
      </w:pPr>
      <w:r w:rsidRPr="00944609">
        <w:rPr>
          <w:sz w:val="22"/>
          <w:szCs w:val="22"/>
        </w:rPr>
        <w:t xml:space="preserve">Při realizaci Díla musí být respektovány zejména následující závazné postupy a technologie: </w:t>
      </w:r>
      <w:r w:rsidRPr="00944609">
        <w:rPr>
          <w:rFonts w:cs="Arial"/>
        </w:rPr>
        <w:t xml:space="preserve">Jedná se o konstrukci nových zpevněných ploch chodníků a vozovek, které jsou navrženy v souladu s technickými podmínkami TP170 „Navrhování vozovek pozemních komunikací”, schválenými MD ČR - OPK pod č.j. 517/04-120-RS/1, včetně Dodatku TP170 schváleného MD ČR - OSI pod č.j. 682/10-910-IPK/1 s účinností od 1.9.2010, za předpokladu dodržení standardních návrhových podmínek. Tyto podmínky, zejména únosnost zemní pláně, </w:t>
      </w:r>
      <w:proofErr w:type="spellStart"/>
      <w:r w:rsidRPr="00944609">
        <w:rPr>
          <w:rFonts w:cs="Arial"/>
        </w:rPr>
        <w:t>namrzavost</w:t>
      </w:r>
      <w:proofErr w:type="spellEnd"/>
      <w:r w:rsidRPr="00944609">
        <w:rPr>
          <w:rFonts w:cs="Arial"/>
        </w:rPr>
        <w:t>, vodní režim a další je potřeba ověřit na místě samém příslušnými zkouškami. Před pokládkou jednotlivých vrstev je třeba, aby povrch podkladní konstrukce byl čistý, suchý, zbavený prachu a všech mechanických nečistot. Vnější svislá pracovní spára musí být před pokládkou asfaltových vrstev opatřena vhodnou zálivkovou hmotou s použitím výztužné mřížoviny, aby došlo k dokonalému spojení nové konstrukce se stávající vozovkou. Napojení konstrukčních vrstev bude provedeno ve spáře s odstupňováním jednotlivých konstrukčních vrstev, spára bude následně proříznuta a zalita modifikovanou asfaltovou zálivkou dle TP 115. Při provádění konstrukcí je nutné zajistit také kvalitní vodorovné spojení jednotlivých konstrukčních vrstev - použít spojovací postřiky a nátěry z asfaltové emulze v dostatečném množství a kvalitě v souladu s ČSN 73 6129 Stavba vozovek – Postřikové technologie. Veškerý materiál použitý do díla musí odpovídat příslušným ustanovením ČSN, TP a TKP. Pro asfaltové vrstvy ČSN 73 6121, kapitola 7TKP a ČSN EN 13108, cementový beton 73 6123 a ČSN EN 206-1, podkladový beton 73 6124, štěrkové podsypy ČSN 73 6126 a dlažby ČSN 73 6131. Při použití výztuže z akrylonitrilových vláken v obrusné vrstvě  je třeba dodržet požadavky výrobkové normy ČSN EN 13108-1. Výrobce musí předložit složení asfaltové směsi a její vlastnosti formou zkoušky typu – ITT. Poměr dávkování výztuže bude 1 – 2 kg na 1 000 kg hotové směsi. Směs s vláknem musí být navržena pro pracovní teploty 140-180 stupňů C, rovnoměrně a úplně rozmíchána, délka vláken se bude pohybovat mezi cca 6 až 18 mm. Obalovna musí být vybavena možností selektivního dávkování jednotlivých frakcí kameniva horkého třídění a jednotlivých přísad. Vlastnosti asfaltové směsi musí vycházet z požadavků normy ČSN EN 13108-1 pro asfaltovou směs ACO 8. Doplnění vrstev vozovky v místech ubourané části konstrukce vozovky z důvodu napojení nové konstrukce nebo osazení nových silničních obrubníků bude provedeno ve spáře s odstupňováním jed</w:t>
      </w:r>
      <w:r>
        <w:rPr>
          <w:rFonts w:cs="Arial"/>
        </w:rPr>
        <w:t xml:space="preserve">notlivých konstrukčních vrstev. </w:t>
      </w:r>
      <w:r w:rsidRPr="00944609">
        <w:rPr>
          <w:rFonts w:cs="Arial"/>
        </w:rPr>
        <w:t xml:space="preserve">Náležitou pozornost je třeba věnovat úpravě zemní pláně, zejména zabránit jejímu zvodnění. Z toho důvodu je důležité začít s realizací a pokládkou navržených konstrukcí zpevněných ploch v těsné návaznosti na její definitivní úpravu. Minimální hodnotu modulu </w:t>
      </w:r>
      <w:proofErr w:type="spellStart"/>
      <w:r w:rsidRPr="00944609">
        <w:rPr>
          <w:rFonts w:cs="Arial"/>
        </w:rPr>
        <w:t>přetvárnosti</w:t>
      </w:r>
      <w:proofErr w:type="spellEnd"/>
      <w:r w:rsidRPr="00944609">
        <w:rPr>
          <w:rFonts w:cs="Arial"/>
        </w:rPr>
        <w:t xml:space="preserve"> z druhého zatěžovacího cyklu zkoušky deskou stanoví dokumentace ve smyslu TP 170. Na základě měření hodnot modulů na pláni v rámci provádění objektu musí v případě nedodržení minimálních předepsaných hodnot dodavatel v součinnosti s geologem stanovit optimální způsob sanace pláně.</w:t>
      </w:r>
    </w:p>
    <w:p w:rsidR="00944609" w:rsidRPr="00944609" w:rsidRDefault="00944609" w:rsidP="00944609">
      <w:pPr>
        <w:pStyle w:val="Textodst1sl"/>
        <w:numPr>
          <w:ilvl w:val="0"/>
          <w:numId w:val="0"/>
        </w:numPr>
        <w:ind w:left="710"/>
        <w:rPr>
          <w:sz w:val="22"/>
          <w:szCs w:val="22"/>
        </w:rPr>
      </w:pPr>
    </w:p>
    <w:p w:rsidR="007741AE" w:rsidRDefault="007741AE" w:rsidP="00BE3EEC">
      <w:pPr>
        <w:pStyle w:val="Textodst1sl"/>
        <w:numPr>
          <w:ilvl w:val="0"/>
          <w:numId w:val="0"/>
        </w:numPr>
        <w:rPr>
          <w:sz w:val="22"/>
          <w:szCs w:val="22"/>
        </w:rPr>
      </w:pPr>
    </w:p>
    <w:p w:rsidR="00BE3EEC" w:rsidRDefault="00BE3EEC" w:rsidP="00BE3EEC">
      <w:pPr>
        <w:pStyle w:val="Textodst1sl"/>
        <w:numPr>
          <w:ilvl w:val="0"/>
          <w:numId w:val="0"/>
        </w:numPr>
        <w:rPr>
          <w:sz w:val="22"/>
          <w:szCs w:val="22"/>
        </w:rPr>
      </w:pPr>
    </w:p>
    <w:p w:rsidR="00BE3EEC" w:rsidRPr="00F04838" w:rsidRDefault="00BE3EEC" w:rsidP="00BE3EEC">
      <w:pPr>
        <w:pStyle w:val="Textodst1sl"/>
        <w:numPr>
          <w:ilvl w:val="0"/>
          <w:numId w:val="0"/>
        </w:numPr>
        <w:rPr>
          <w:sz w:val="22"/>
          <w:szCs w:val="22"/>
        </w:rPr>
      </w:pPr>
    </w:p>
    <w:p w:rsidR="003C6092" w:rsidRPr="00EE1F67" w:rsidRDefault="00EE1F67" w:rsidP="00EE1F67">
      <w:pPr>
        <w:pStyle w:val="Textodst1sl"/>
        <w:numPr>
          <w:ilvl w:val="0"/>
          <w:numId w:val="0"/>
        </w:numPr>
        <w:jc w:val="center"/>
        <w:rPr>
          <w:b/>
          <w:sz w:val="22"/>
          <w:szCs w:val="22"/>
        </w:rPr>
      </w:pPr>
      <w:r w:rsidRPr="00EE1F67">
        <w:rPr>
          <w:b/>
          <w:sz w:val="22"/>
          <w:szCs w:val="22"/>
        </w:rPr>
        <w:lastRenderedPageBreak/>
        <w:t>Článek 2</w:t>
      </w:r>
    </w:p>
    <w:p w:rsidR="003C6092" w:rsidRPr="00F04838" w:rsidRDefault="0038024A" w:rsidP="003C6092">
      <w:pPr>
        <w:pStyle w:val="Nzevlnku"/>
        <w:spacing w:before="80"/>
        <w:rPr>
          <w:sz w:val="22"/>
          <w:szCs w:val="22"/>
        </w:rPr>
      </w:pPr>
      <w:r>
        <w:rPr>
          <w:sz w:val="22"/>
          <w:szCs w:val="22"/>
        </w:rPr>
        <w:t>Technický dozor investora, autorský dozor projektanta</w:t>
      </w:r>
    </w:p>
    <w:p w:rsidR="003C6092" w:rsidRPr="00F04838" w:rsidRDefault="0038024A" w:rsidP="00B50AAE">
      <w:pPr>
        <w:pStyle w:val="Textodst1sl"/>
        <w:numPr>
          <w:ilvl w:val="1"/>
          <w:numId w:val="11"/>
        </w:numPr>
        <w:ind w:left="851" w:hanging="567"/>
        <w:rPr>
          <w:sz w:val="22"/>
          <w:szCs w:val="22"/>
        </w:rPr>
      </w:pPr>
      <w:r>
        <w:rPr>
          <w:bCs/>
          <w:sz w:val="22"/>
          <w:szCs w:val="22"/>
        </w:rPr>
        <w:t xml:space="preserve">Objednatel před zahájením plnění Díla určí osobu, která bude provádět technický dozor investora, tj. zajistí výkon povinností technického dozoru stavebníka ve smyslu právních předpisů, a bude v rozsahu uděleného zmocnění oprávněna zastupovat Objednatele ve věci plnění Díla dle 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B50AAE">
      <w:pPr>
        <w:pStyle w:val="Textodst1sl"/>
        <w:numPr>
          <w:ilvl w:val="1"/>
          <w:numId w:val="11"/>
        </w:numPr>
        <w:ind w:left="851" w:hanging="567"/>
        <w:rPr>
          <w:sz w:val="22"/>
          <w:szCs w:val="22"/>
        </w:rPr>
      </w:pPr>
      <w:r>
        <w:rPr>
          <w:bCs/>
          <w:sz w:val="22"/>
          <w:szCs w:val="22"/>
        </w:rPr>
        <w:t>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B50AAE">
      <w:pPr>
        <w:pStyle w:val="Textodst1sl"/>
        <w:numPr>
          <w:ilvl w:val="1"/>
          <w:numId w:val="11"/>
        </w:numPr>
        <w:ind w:left="851" w:hanging="567"/>
        <w:rPr>
          <w:sz w:val="22"/>
          <w:szCs w:val="22"/>
        </w:rPr>
      </w:pPr>
      <w:r>
        <w:rPr>
          <w:bCs/>
          <w:sz w:val="22"/>
          <w:szCs w:val="22"/>
        </w:rPr>
        <w:t>Zhotovitel, osoba s ním propojená, ani jeho subdodavatel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0B1237">
      <w:pPr>
        <w:pStyle w:val="Textodst1sl"/>
        <w:numPr>
          <w:ilvl w:val="0"/>
          <w:numId w:val="0"/>
        </w:numPr>
        <w:ind w:left="851" w:hanging="425"/>
        <w:rPr>
          <w:sz w:val="22"/>
          <w:szCs w:val="22"/>
        </w:rPr>
      </w:pPr>
    </w:p>
    <w:p w:rsidR="003C6092" w:rsidRPr="00F04838" w:rsidRDefault="00EE1F67" w:rsidP="000B1237">
      <w:pPr>
        <w:pStyle w:val="slolnku"/>
        <w:spacing w:before="80" w:after="0"/>
        <w:ind w:left="851" w:hanging="425"/>
        <w:rPr>
          <w:sz w:val="22"/>
          <w:szCs w:val="22"/>
        </w:rPr>
      </w:pPr>
      <w:r>
        <w:rPr>
          <w:sz w:val="22"/>
          <w:szCs w:val="22"/>
        </w:rPr>
        <w:t>Článek 3</w:t>
      </w:r>
    </w:p>
    <w:p w:rsidR="003C6092" w:rsidRPr="00F04838" w:rsidRDefault="0038024A" w:rsidP="000B1237">
      <w:pPr>
        <w:pStyle w:val="Nzevlnku"/>
        <w:spacing w:before="80"/>
        <w:ind w:left="851" w:hanging="425"/>
        <w:rPr>
          <w:sz w:val="22"/>
          <w:szCs w:val="22"/>
        </w:rPr>
      </w:pPr>
      <w:r>
        <w:rPr>
          <w:sz w:val="22"/>
          <w:szCs w:val="22"/>
        </w:rPr>
        <w:t>Staveniště, stavební deník</w:t>
      </w:r>
    </w:p>
    <w:p w:rsidR="00D47EB1" w:rsidRDefault="0038024A">
      <w:pPr>
        <w:pStyle w:val="Textodst1sl"/>
        <w:numPr>
          <w:ilvl w:val="0"/>
          <w:numId w:val="24"/>
        </w:numPr>
        <w:ind w:left="851" w:hanging="567"/>
        <w:rPr>
          <w:sz w:val="22"/>
          <w:szCs w:val="22"/>
        </w:rPr>
      </w:pPr>
      <w:r w:rsidRPr="006528BE">
        <w:rPr>
          <w:sz w:val="22"/>
          <w:szCs w:val="22"/>
        </w:rPr>
        <w:t>Objednatel poskytne Zhotoviteli za účelem plnění Smlouvy právo vstupu a užívání staveniště pro plnění Díla, vymezeného v Závazné dokumentaci (dále jen </w:t>
      </w:r>
      <w:r w:rsidRPr="006528BE">
        <w:rPr>
          <w:b/>
          <w:sz w:val="22"/>
          <w:szCs w:val="22"/>
        </w:rPr>
        <w:t>„Staveniště“</w:t>
      </w:r>
      <w:r w:rsidRPr="006528BE">
        <w:rPr>
          <w:sz w:val="22"/>
          <w:szCs w:val="22"/>
        </w:rPr>
        <w:t xml:space="preserve">), a to formou protokolárního předání Staveniště. Zhotovitel je povinen převzít Staveniště na základě výzvy Objednatele, která bude učiněna nejpozději do </w:t>
      </w:r>
      <w:r w:rsidR="00EE7A1A">
        <w:rPr>
          <w:sz w:val="22"/>
          <w:szCs w:val="22"/>
        </w:rPr>
        <w:t>50</w:t>
      </w:r>
      <w:r w:rsidR="00EE7A1A" w:rsidRPr="006528BE">
        <w:rPr>
          <w:sz w:val="22"/>
          <w:szCs w:val="22"/>
        </w:rPr>
        <w:t xml:space="preserve"> </w:t>
      </w:r>
      <w:r w:rsidRPr="006528BE">
        <w:rPr>
          <w:sz w:val="22"/>
          <w:szCs w:val="22"/>
        </w:rPr>
        <w:t xml:space="preserve">dnů od uzavření Smlouvy/ nebo od nabytí právní moci stavebního povolení, a současně nejpozději </w:t>
      </w:r>
      <w:r w:rsidR="00AD4919" w:rsidRPr="006528BE">
        <w:rPr>
          <w:sz w:val="22"/>
          <w:szCs w:val="22"/>
        </w:rPr>
        <w:t xml:space="preserve">10 </w:t>
      </w:r>
      <w:r w:rsidRPr="006528BE">
        <w:rPr>
          <w:sz w:val="22"/>
          <w:szCs w:val="22"/>
        </w:rPr>
        <w:t>dnů před Objednatelem stanoveným termínem předání Staveniště. 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w:t>
      </w:r>
      <w:r w:rsidR="00F003ED">
        <w:rPr>
          <w:sz w:val="22"/>
          <w:szCs w:val="22"/>
        </w:rPr>
        <w:t>10</w:t>
      </w:r>
      <w:r w:rsidRPr="006528BE">
        <w:rPr>
          <w:sz w:val="22"/>
          <w:szCs w:val="22"/>
        </w:rPr>
        <w:t>. Smlouvy. V případě, že Zhotovitel tento doklad nepředloží ani v přiměřené dodatečné lhůtě stanovené Objednat</w:t>
      </w:r>
      <w:r w:rsidR="00011A11">
        <w:rPr>
          <w:sz w:val="22"/>
          <w:szCs w:val="22"/>
        </w:rPr>
        <w:t>elem, je Objednatel oprávněn od </w:t>
      </w:r>
      <w:r w:rsidRPr="006528BE">
        <w:rPr>
          <w:sz w:val="22"/>
          <w:szCs w:val="22"/>
        </w:rPr>
        <w:t>Smlouvy odstoupit.</w:t>
      </w:r>
    </w:p>
    <w:p w:rsidR="00D47EB1" w:rsidRDefault="006528BE">
      <w:pPr>
        <w:pStyle w:val="Textodst1sl"/>
        <w:numPr>
          <w:ilvl w:val="0"/>
          <w:numId w:val="24"/>
        </w:numPr>
        <w:ind w:left="851" w:hanging="567"/>
        <w:rPr>
          <w:sz w:val="22"/>
          <w:szCs w:val="22"/>
        </w:rPr>
      </w:pPr>
      <w:r>
        <w:rPr>
          <w:sz w:val="22"/>
          <w:szCs w:val="22"/>
        </w:rPr>
        <w:t>Z</w:t>
      </w:r>
      <w:r w:rsidR="0038024A" w:rsidRPr="006528BE">
        <w:rPr>
          <w:sz w:val="22"/>
          <w:szCs w:val="22"/>
        </w:rPr>
        <w:t>hotovitel odpovídá za veškeré prostory Staveniště, a to až do závěrečného vyklizení Staveniště. Zhotovitel je povinen užívat Staveniště pouze v souladu se Smlouvou, zajistit na vlastní náklady řádnou péči o Dílo a jeho ochranu po ce</w:t>
      </w:r>
      <w:r w:rsidR="00011A11">
        <w:rPr>
          <w:sz w:val="22"/>
          <w:szCs w:val="22"/>
        </w:rPr>
        <w:t>lou dobu jeho provádění jakož i </w:t>
      </w:r>
      <w:r w:rsidR="0038024A" w:rsidRPr="006528BE">
        <w:rPr>
          <w:sz w:val="22"/>
          <w:szCs w:val="22"/>
        </w:rPr>
        <w:t>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D47EB1" w:rsidRDefault="0038024A">
      <w:pPr>
        <w:pStyle w:val="Textodst1sl"/>
        <w:numPr>
          <w:ilvl w:val="0"/>
          <w:numId w:val="24"/>
        </w:numPr>
        <w:ind w:left="851" w:hanging="567"/>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do </w:t>
      </w:r>
      <w:r w:rsidRPr="00D74BAA">
        <w:rPr>
          <w:sz w:val="22"/>
          <w:szCs w:val="22"/>
        </w:rPr>
        <w:t>10 dnů</w:t>
      </w:r>
      <w:r>
        <w:rPr>
          <w:sz w:val="22"/>
          <w:szCs w:val="22"/>
        </w:rPr>
        <w:t xml:space="preserve"> od dokončení Díla nebo předčasného ukončení Smlouvy. V případě dokončení Díla je Zhotovitel povinen uvést Staveniště do původního stavu, </w:t>
      </w:r>
      <w:r w:rsidRPr="00D74BAA">
        <w:rPr>
          <w:sz w:val="22"/>
          <w:szCs w:val="22"/>
        </w:rPr>
        <w:t>s přihlédnutím k obvyklému použití a požadavkům Objednatele.</w:t>
      </w:r>
    </w:p>
    <w:p w:rsidR="00D47EB1" w:rsidRDefault="0038024A">
      <w:pPr>
        <w:pStyle w:val="Textodst1sl"/>
        <w:numPr>
          <w:ilvl w:val="0"/>
          <w:numId w:val="24"/>
        </w:numPr>
        <w:ind w:left="851" w:hanging="567"/>
        <w:rPr>
          <w:sz w:val="22"/>
          <w:szCs w:val="22"/>
        </w:rPr>
      </w:pPr>
      <w:r w:rsidRPr="00D74BAA">
        <w:rPr>
          <w:sz w:val="22"/>
          <w:szCs w:val="22"/>
        </w:rPr>
        <w:t>Zhotovitel je povinen zajistit v rozsahu stanoveném Závaznou dokumentací ochranu objektů na Staveništi (vedení inženýrských sítí, stromy apod.). Zhotovi</w:t>
      </w:r>
      <w:r w:rsidR="00011A11">
        <w:rPr>
          <w:sz w:val="22"/>
          <w:szCs w:val="22"/>
        </w:rPr>
        <w:t>tel je dále povinen zajistit na </w:t>
      </w:r>
      <w:r w:rsidRPr="00D74BAA">
        <w:rPr>
          <w:sz w:val="22"/>
          <w:szCs w:val="22"/>
        </w:rPr>
        <w:t>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w:t>
      </w:r>
    </w:p>
    <w:p w:rsidR="00D47EB1" w:rsidRDefault="00D74BAA">
      <w:pPr>
        <w:pStyle w:val="Textodst1sl"/>
        <w:numPr>
          <w:ilvl w:val="0"/>
          <w:numId w:val="24"/>
        </w:numPr>
        <w:ind w:left="851" w:hanging="567"/>
        <w:rPr>
          <w:sz w:val="22"/>
          <w:szCs w:val="22"/>
        </w:rPr>
      </w:pPr>
      <w:r w:rsidRPr="00FC6008">
        <w:rPr>
          <w:sz w:val="22"/>
          <w:szCs w:val="22"/>
        </w:rPr>
        <w:lastRenderedPageBreak/>
        <w:t>Zhotovitel může být na vlastní náklady povinen zajistit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w:t>
      </w:r>
    </w:p>
    <w:p w:rsidR="00D47EB1" w:rsidRDefault="0038024A">
      <w:pPr>
        <w:pStyle w:val="Textodst1sl"/>
        <w:numPr>
          <w:ilvl w:val="0"/>
          <w:numId w:val="24"/>
        </w:numPr>
        <w:ind w:left="851" w:hanging="567"/>
        <w:rPr>
          <w:sz w:val="22"/>
          <w:szCs w:val="22"/>
        </w:rPr>
      </w:pPr>
      <w:r w:rsidRPr="00D74BAA">
        <w:rPr>
          <w:sz w:val="22"/>
          <w:szCs w:val="22"/>
        </w:rPr>
        <w:t xml:space="preserve">Zhotovitel je povinen vést ode dne předání Staveniště stavební deník, do kterého je povinen zapisovat veškeré skutečnosti rozhodné pro plnění Smlouvy, </w:t>
      </w:r>
      <w:r w:rsidR="00AA2657" w:rsidRPr="00D74BAA">
        <w:rPr>
          <w:sz w:val="22"/>
          <w:szCs w:val="22"/>
        </w:rPr>
        <w:t>zejména nikoli však výlučně údaje o časovém postupu prací a jejich jakosti, důvod</w:t>
      </w:r>
      <w:r w:rsidR="00011A11">
        <w:rPr>
          <w:sz w:val="22"/>
          <w:szCs w:val="22"/>
        </w:rPr>
        <w:t>y odchylek prováděných prací od </w:t>
      </w:r>
      <w:r w:rsidR="00AA2657" w:rsidRPr="00D74BAA">
        <w:rPr>
          <w:sz w:val="22"/>
          <w:szCs w:val="22"/>
        </w:rPr>
        <w:t xml:space="preserve">projektové dokumentace pro provádění stavby, o provedených zkouškách a další údaje potřebné k posouzení prací Objednatelem, </w:t>
      </w:r>
      <w:r w:rsidR="003C6092" w:rsidRPr="00D74BAA">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D74BAA">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w:t>
      </w:r>
      <w:r w:rsidR="00011A11">
        <w:rPr>
          <w:sz w:val="22"/>
          <w:szCs w:val="22"/>
        </w:rPr>
        <w:t>azné dokumentace. Zhotovitel je </w:t>
      </w:r>
      <w:r w:rsidRPr="00D74BAA">
        <w:rPr>
          <w:sz w:val="22"/>
          <w:szCs w:val="22"/>
        </w:rPr>
        <w:t>povinen protokolárně předat stavební deník Objednateli nejpozději do 5 dnů po ukončení jeho vedení.</w:t>
      </w:r>
    </w:p>
    <w:p w:rsidR="003C6092" w:rsidRPr="00F04838" w:rsidRDefault="003C6092" w:rsidP="000B1237">
      <w:pPr>
        <w:pStyle w:val="Textodst1sl"/>
        <w:numPr>
          <w:ilvl w:val="0"/>
          <w:numId w:val="0"/>
        </w:numPr>
        <w:ind w:left="851" w:hanging="425"/>
        <w:rPr>
          <w:sz w:val="22"/>
          <w:szCs w:val="22"/>
          <w:highlight w:val="green"/>
        </w:rPr>
      </w:pPr>
    </w:p>
    <w:p w:rsidR="003C6092" w:rsidRPr="00F04838" w:rsidRDefault="00EE1F67" w:rsidP="00EE1F67">
      <w:pPr>
        <w:pStyle w:val="slolnku"/>
        <w:spacing w:before="80" w:after="0"/>
        <w:ind w:left="480"/>
        <w:rPr>
          <w:sz w:val="22"/>
          <w:szCs w:val="22"/>
        </w:rPr>
      </w:pPr>
      <w:r>
        <w:rPr>
          <w:sz w:val="22"/>
          <w:szCs w:val="22"/>
        </w:rPr>
        <w:t>Článek 4</w:t>
      </w:r>
    </w:p>
    <w:p w:rsidR="003C6092" w:rsidRPr="00F04838" w:rsidRDefault="0038024A" w:rsidP="003C6092">
      <w:pPr>
        <w:pStyle w:val="Nzevlnku"/>
        <w:spacing w:before="80"/>
        <w:rPr>
          <w:sz w:val="22"/>
          <w:szCs w:val="22"/>
        </w:rPr>
      </w:pPr>
      <w:r>
        <w:rPr>
          <w:sz w:val="22"/>
          <w:szCs w:val="22"/>
        </w:rPr>
        <w:t>Doba a místo plnění</w:t>
      </w:r>
    </w:p>
    <w:p w:rsidR="003C6092" w:rsidRPr="00F04838" w:rsidRDefault="0038024A" w:rsidP="00B50AAE">
      <w:pPr>
        <w:pStyle w:val="Textodst1sl"/>
        <w:numPr>
          <w:ilvl w:val="1"/>
          <w:numId w:val="12"/>
        </w:numPr>
        <w:ind w:left="851" w:hanging="567"/>
        <w:rPr>
          <w:sz w:val="22"/>
          <w:szCs w:val="22"/>
        </w:rPr>
      </w:pPr>
      <w:r w:rsidRPr="0038024A">
        <w:rPr>
          <w:bCs/>
          <w:sz w:val="22"/>
          <w:szCs w:val="22"/>
        </w:rPr>
        <w:t xml:space="preserve">Zhotovitel je povinen zahájit stavební práce do </w:t>
      </w:r>
      <w:r w:rsidR="00AD4919">
        <w:rPr>
          <w:sz w:val="22"/>
          <w:szCs w:val="22"/>
        </w:rPr>
        <w:t>10</w:t>
      </w:r>
      <w:r w:rsidRPr="0038024A">
        <w:rPr>
          <w:sz w:val="22"/>
          <w:szCs w:val="22"/>
        </w:rPr>
        <w:t xml:space="preserve"> dnů od převzetí Staveniště a </w:t>
      </w:r>
      <w:r w:rsidRPr="0038024A">
        <w:rPr>
          <w:bCs/>
          <w:sz w:val="22"/>
          <w:szCs w:val="22"/>
        </w:rPr>
        <w:t xml:space="preserve">Dílo dokončit a předat </w:t>
      </w:r>
      <w:r w:rsidRPr="00E43A5E">
        <w:rPr>
          <w:bCs/>
          <w:sz w:val="22"/>
          <w:szCs w:val="22"/>
        </w:rPr>
        <w:t xml:space="preserve">Objednateli </w:t>
      </w:r>
      <w:r w:rsidRPr="00BE3EEC">
        <w:rPr>
          <w:b/>
          <w:bCs/>
          <w:sz w:val="22"/>
          <w:szCs w:val="22"/>
        </w:rPr>
        <w:t xml:space="preserve">do </w:t>
      </w:r>
      <w:r w:rsidR="00BE3EEC" w:rsidRPr="00BE3EEC">
        <w:rPr>
          <w:b/>
          <w:sz w:val="22"/>
          <w:szCs w:val="22"/>
        </w:rPr>
        <w:t>5 týdnů</w:t>
      </w:r>
      <w:r w:rsidR="000C46E6">
        <w:rPr>
          <w:sz w:val="22"/>
          <w:szCs w:val="22"/>
        </w:rPr>
        <w:t xml:space="preserve"> </w:t>
      </w:r>
      <w:r w:rsidRPr="00944609">
        <w:rPr>
          <w:sz w:val="22"/>
          <w:szCs w:val="22"/>
        </w:rPr>
        <w:t>od předání Staveniště Zhotoviteli</w:t>
      </w:r>
      <w:r w:rsidRPr="0038024A">
        <w:rPr>
          <w:sz w:val="22"/>
          <w:szCs w:val="22"/>
        </w:rPr>
        <w:t>. V případě, že by předání Staveniště, zahájení nebo provádění stavebních prací připadalo na zimní období, zavazují se smluvní strany, pokud to bude nezbytné, po vzájemné písemné dohodě přiměřeně prodloužit termíny plnění Díla či jeho částí.</w:t>
      </w:r>
      <w:r w:rsidR="00AA2657" w:rsidRPr="00F04838">
        <w:rPr>
          <w:sz w:val="22"/>
          <w:szCs w:val="22"/>
        </w:rPr>
        <w:t xml:space="preserve"> </w:t>
      </w:r>
      <w:r w:rsidR="003C6092" w:rsidRPr="00F04838">
        <w:rPr>
          <w:sz w:val="22"/>
          <w:szCs w:val="22"/>
        </w:rPr>
        <w:t>Dílčí termíny plnění Díla jsou uvedeny</w:t>
      </w:r>
      <w:r w:rsidR="003C6092" w:rsidRPr="00F04838">
        <w:rPr>
          <w:bCs/>
          <w:sz w:val="22"/>
          <w:szCs w:val="22"/>
        </w:rPr>
        <w:t xml:space="preserve"> v </w:t>
      </w:r>
      <w:r w:rsidR="003C6092" w:rsidRPr="00F04838">
        <w:rPr>
          <w:sz w:val="22"/>
          <w:szCs w:val="22"/>
        </w:rPr>
        <w:t>Závazném harmonogramu provádění Díla, který tvoří Přílohu č</w:t>
      </w:r>
      <w:r w:rsidR="003C6092" w:rsidRPr="00D74BAA">
        <w:rPr>
          <w:sz w:val="22"/>
          <w:szCs w:val="22"/>
        </w:rPr>
        <w:t xml:space="preserve">. </w:t>
      </w:r>
      <w:r w:rsidR="00AA2657" w:rsidRPr="00D74BAA">
        <w:rPr>
          <w:sz w:val="22"/>
          <w:szCs w:val="22"/>
        </w:rPr>
        <w:t>3</w:t>
      </w:r>
      <w:r w:rsidR="00AA0962" w:rsidRPr="00D74BAA">
        <w:rPr>
          <w:sz w:val="22"/>
          <w:szCs w:val="22"/>
        </w:rPr>
        <w:t xml:space="preserve"> </w:t>
      </w:r>
      <w:r w:rsidR="003C6092" w:rsidRPr="00D74BAA">
        <w:rPr>
          <w:sz w:val="22"/>
          <w:szCs w:val="22"/>
        </w:rPr>
        <w:t>Smlouvy</w:t>
      </w:r>
      <w:r w:rsidR="003C6092" w:rsidRPr="00F04838">
        <w:rPr>
          <w:sz w:val="22"/>
          <w:szCs w:val="22"/>
        </w:rPr>
        <w:t xml:space="preserve">. </w:t>
      </w:r>
    </w:p>
    <w:p w:rsidR="003C6092" w:rsidRPr="00F04838" w:rsidRDefault="0038024A" w:rsidP="00B50AAE">
      <w:pPr>
        <w:pStyle w:val="Textodst1sl"/>
        <w:numPr>
          <w:ilvl w:val="1"/>
          <w:numId w:val="12"/>
        </w:numPr>
        <w:ind w:left="851" w:hanging="567"/>
        <w:rPr>
          <w:sz w:val="22"/>
          <w:szCs w:val="22"/>
        </w:rPr>
      </w:pPr>
      <w:r w:rsidRPr="0038024A">
        <w:rPr>
          <w:sz w:val="22"/>
          <w:szCs w:val="22"/>
        </w:rPr>
        <w:t>Odpovídající prodloužení termínu provádění Díla, jakož i j</w:t>
      </w:r>
      <w:r w:rsidR="00011A11">
        <w:rPr>
          <w:sz w:val="22"/>
          <w:szCs w:val="22"/>
        </w:rPr>
        <w:t>ednotlivých dílčích termínů, je </w:t>
      </w:r>
      <w:r w:rsidRPr="0038024A">
        <w:rPr>
          <w:sz w:val="22"/>
          <w:szCs w:val="22"/>
        </w:rPr>
        <w:t>dále možné pouze v případě, že:</w:t>
      </w:r>
    </w:p>
    <w:p w:rsidR="003C6092" w:rsidRPr="00F04838" w:rsidRDefault="0038024A" w:rsidP="00B50AAE">
      <w:pPr>
        <w:pStyle w:val="Textodst3psmena"/>
        <w:numPr>
          <w:ilvl w:val="3"/>
          <w:numId w:val="12"/>
        </w:numPr>
        <w:spacing w:before="80"/>
        <w:ind w:left="1134" w:hanging="283"/>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w:t>
      </w:r>
      <w:r w:rsidR="00011A11">
        <w:rPr>
          <w:sz w:val="22"/>
          <w:szCs w:val="22"/>
        </w:rPr>
        <w:t>e objektivně nemohl předvídat a </w:t>
      </w:r>
      <w:r w:rsidRPr="0038024A">
        <w:rPr>
          <w:sz w:val="22"/>
          <w:szCs w:val="22"/>
        </w:rPr>
        <w:t>tato skutečnost způsobí objektivní nemožnost provést Dílo ve stanovených termínech. Posouzení splnění těchto podmínek bude provedeno Objednatelem po případném projednání s TDI; nebo</w:t>
      </w:r>
    </w:p>
    <w:p w:rsidR="003C6092" w:rsidRPr="00F04838" w:rsidRDefault="0038024A" w:rsidP="00B50AAE">
      <w:pPr>
        <w:pStyle w:val="Textodst3psmena"/>
        <w:numPr>
          <w:ilvl w:val="3"/>
          <w:numId w:val="12"/>
        </w:numPr>
        <w:spacing w:before="80"/>
        <w:ind w:left="1134" w:hanging="283"/>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neprokážou, že některé zařízení, materiály nebo práce na Díle jsou závadné nebo jinak neodpovídají Smlouvě; nebo</w:t>
      </w:r>
    </w:p>
    <w:p w:rsidR="003C6092" w:rsidRPr="00F04838" w:rsidRDefault="0038024A" w:rsidP="00B50AAE">
      <w:pPr>
        <w:pStyle w:val="Textodst3psmena"/>
        <w:numPr>
          <w:ilvl w:val="3"/>
          <w:numId w:val="12"/>
        </w:numPr>
        <w:spacing w:before="80"/>
        <w:ind w:left="1134" w:hanging="283"/>
        <w:rPr>
          <w:sz w:val="22"/>
          <w:szCs w:val="22"/>
        </w:rPr>
      </w:pPr>
      <w:r w:rsidRPr="0038024A">
        <w:rPr>
          <w:sz w:val="22"/>
          <w:szCs w:val="22"/>
        </w:rPr>
        <w:t xml:space="preserve">Objednatel bude v prodlení se součinností při realizaci přejímacích zkoušek (pokud jsou Smlouvou vyžadovány), a to po dobu </w:t>
      </w:r>
      <w:r w:rsidRPr="00D74BAA">
        <w:rPr>
          <w:sz w:val="22"/>
          <w:szCs w:val="22"/>
        </w:rPr>
        <w:t>delší 10 dnů</w:t>
      </w:r>
      <w:r w:rsidRPr="0038024A">
        <w:rPr>
          <w:sz w:val="22"/>
          <w:szCs w:val="22"/>
        </w:rPr>
        <w:t>.</w:t>
      </w:r>
    </w:p>
    <w:p w:rsidR="003C6092" w:rsidRPr="00F04838" w:rsidRDefault="0038024A" w:rsidP="00B50AAE">
      <w:pPr>
        <w:pStyle w:val="Textodst1sl"/>
        <w:numPr>
          <w:ilvl w:val="1"/>
          <w:numId w:val="12"/>
        </w:numPr>
        <w:ind w:left="851" w:hanging="567"/>
        <w:rPr>
          <w:sz w:val="22"/>
          <w:szCs w:val="22"/>
        </w:rPr>
      </w:pPr>
      <w:r w:rsidRPr="0038024A">
        <w:rPr>
          <w:sz w:val="22"/>
          <w:szCs w:val="22"/>
        </w:rPr>
        <w:t>Pokud bude provádění Díla přerušeno z důvodů výlučně n</w:t>
      </w:r>
      <w:r w:rsidR="00011A11">
        <w:rPr>
          <w:sz w:val="22"/>
          <w:szCs w:val="22"/>
        </w:rPr>
        <w:t>a straně Objednatele (např. dle </w:t>
      </w:r>
      <w:r w:rsidRPr="0038024A">
        <w:rPr>
          <w:sz w:val="22"/>
          <w:szCs w:val="22"/>
        </w:rPr>
        <w:t xml:space="preserve">odst. 13.1. Smlouvy), má Zhotovitel právo na odpovídající prodloužení termínu provádění Díla, jakož i jednotlivých dílčích termínů. Obnovení provádění Díla bude Zhotoviteli uloženo písemným příkazem. </w:t>
      </w:r>
    </w:p>
    <w:p w:rsidR="003C6092" w:rsidRPr="00F04838" w:rsidRDefault="0038024A" w:rsidP="00B50AAE">
      <w:pPr>
        <w:pStyle w:val="Textodst1sl"/>
        <w:numPr>
          <w:ilvl w:val="1"/>
          <w:numId w:val="12"/>
        </w:numPr>
        <w:ind w:left="851" w:hanging="567"/>
        <w:rPr>
          <w:sz w:val="22"/>
          <w:szCs w:val="22"/>
        </w:rPr>
      </w:pPr>
      <w:r w:rsidRPr="0038024A">
        <w:rPr>
          <w:sz w:val="22"/>
          <w:szCs w:val="22"/>
        </w:rPr>
        <w:t>Zhotovitel není oprávněn jednostranně přerušit provádění Díla.</w:t>
      </w:r>
    </w:p>
    <w:p w:rsidR="003C6092" w:rsidRPr="00F04838" w:rsidRDefault="0038024A" w:rsidP="00B50AAE">
      <w:pPr>
        <w:pStyle w:val="Textodst1sl"/>
        <w:numPr>
          <w:ilvl w:val="1"/>
          <w:numId w:val="12"/>
        </w:numPr>
        <w:ind w:left="851" w:hanging="567"/>
        <w:rPr>
          <w:sz w:val="22"/>
          <w:szCs w:val="22"/>
        </w:rPr>
      </w:pPr>
      <w:r w:rsidRPr="0038024A">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ind w:left="360"/>
        <w:rPr>
          <w:sz w:val="22"/>
          <w:szCs w:val="22"/>
        </w:rPr>
      </w:pPr>
      <w:r>
        <w:rPr>
          <w:sz w:val="22"/>
          <w:szCs w:val="22"/>
        </w:rPr>
        <w:lastRenderedPageBreak/>
        <w:t>Článek 5</w:t>
      </w:r>
    </w:p>
    <w:p w:rsidR="003C6092" w:rsidRPr="00F04838" w:rsidRDefault="0038024A" w:rsidP="003C6092">
      <w:pPr>
        <w:pStyle w:val="Nzevlnku"/>
        <w:spacing w:before="80"/>
        <w:rPr>
          <w:sz w:val="22"/>
          <w:szCs w:val="22"/>
        </w:rPr>
      </w:pPr>
      <w:r w:rsidRPr="0038024A">
        <w:rPr>
          <w:sz w:val="22"/>
          <w:szCs w:val="22"/>
        </w:rPr>
        <w:t>Práva a povinnosti Zhotovitele</w:t>
      </w:r>
    </w:p>
    <w:p w:rsidR="00D47EB1" w:rsidRPr="005345B7" w:rsidRDefault="001E347F">
      <w:pPr>
        <w:pStyle w:val="Textodst1sl"/>
        <w:numPr>
          <w:ilvl w:val="0"/>
          <w:numId w:val="25"/>
        </w:numPr>
        <w:tabs>
          <w:tab w:val="clear" w:pos="0"/>
          <w:tab w:val="clear" w:pos="284"/>
        </w:tabs>
        <w:ind w:left="851" w:hanging="567"/>
        <w:rPr>
          <w:sz w:val="22"/>
          <w:szCs w:val="22"/>
        </w:rPr>
      </w:pPr>
      <w:r>
        <w:rPr>
          <w:sz w:val="22"/>
          <w:szCs w:val="22"/>
        </w:rPr>
        <w:t>Zhotovitel prohlašuje, že je odborně způsobilý k řádnému plnění této Smlouvy</w:t>
      </w:r>
      <w:r w:rsidR="005A6816">
        <w:rPr>
          <w:sz w:val="22"/>
          <w:szCs w:val="22"/>
        </w:rPr>
        <w:t xml:space="preserve"> a</w:t>
      </w:r>
      <w:r>
        <w:rPr>
          <w:sz w:val="22"/>
          <w:szCs w:val="22"/>
        </w:rPr>
        <w:t xml:space="preserve"> má pro</w:t>
      </w:r>
      <w:r w:rsidR="00011A11">
        <w:rPr>
          <w:sz w:val="22"/>
          <w:szCs w:val="22"/>
        </w:rPr>
        <w:t> </w:t>
      </w:r>
      <w:r>
        <w:rPr>
          <w:sz w:val="22"/>
          <w:szCs w:val="22"/>
        </w:rPr>
        <w:t xml:space="preserve">plnění Smlouvy zajištěny veškeré </w:t>
      </w:r>
      <w:r w:rsidR="00181916">
        <w:rPr>
          <w:sz w:val="22"/>
          <w:szCs w:val="22"/>
        </w:rPr>
        <w:t xml:space="preserve">osoby, </w:t>
      </w:r>
      <w:r>
        <w:rPr>
          <w:sz w:val="22"/>
          <w:szCs w:val="22"/>
        </w:rPr>
        <w:t xml:space="preserve">nástroje, </w:t>
      </w:r>
      <w:r w:rsidRPr="005345B7">
        <w:rPr>
          <w:sz w:val="22"/>
          <w:szCs w:val="22"/>
        </w:rPr>
        <w:t xml:space="preserve">pomůcky, zařízení a materiál </w:t>
      </w:r>
      <w:r w:rsidR="00181916" w:rsidRPr="005345B7">
        <w:rPr>
          <w:sz w:val="22"/>
          <w:szCs w:val="22"/>
        </w:rPr>
        <w:t>nezbytné k tomu</w:t>
      </w:r>
      <w:r w:rsidRPr="005345B7">
        <w:rPr>
          <w:sz w:val="22"/>
          <w:szCs w:val="22"/>
        </w:rPr>
        <w:t xml:space="preserve">, aby Dílo bylo realizováno </w:t>
      </w:r>
      <w:r w:rsidR="00925F86" w:rsidRPr="005345B7">
        <w:rPr>
          <w:sz w:val="22"/>
          <w:szCs w:val="22"/>
        </w:rPr>
        <w:t>řádně a včas</w:t>
      </w:r>
      <w:r w:rsidRPr="005345B7">
        <w:rPr>
          <w:sz w:val="22"/>
          <w:szCs w:val="22"/>
        </w:rPr>
        <w:t xml:space="preserve">. </w:t>
      </w:r>
      <w:r w:rsidR="00181916" w:rsidRPr="005345B7">
        <w:rPr>
          <w:sz w:val="22"/>
          <w:szCs w:val="22"/>
        </w:rPr>
        <w:t xml:space="preserve">Zhotovitel nejpozději před podpisem Smlouvy předloží Objednateli </w:t>
      </w:r>
      <w:r w:rsidR="0081534F" w:rsidRPr="005345B7">
        <w:rPr>
          <w:sz w:val="22"/>
          <w:szCs w:val="22"/>
        </w:rPr>
        <w:t xml:space="preserve">doklady o zajištění technologických postupů </w:t>
      </w:r>
      <w:r w:rsidR="00BD0CFF" w:rsidRPr="005345B7">
        <w:rPr>
          <w:sz w:val="22"/>
          <w:szCs w:val="22"/>
        </w:rPr>
        <w:t>v podobě a</w:t>
      </w:r>
      <w:r w:rsidR="00011A11" w:rsidRPr="005345B7">
        <w:rPr>
          <w:sz w:val="22"/>
          <w:szCs w:val="22"/>
        </w:rPr>
        <w:t> </w:t>
      </w:r>
      <w:r w:rsidR="00BD0CFF" w:rsidRPr="005345B7">
        <w:rPr>
          <w:sz w:val="22"/>
          <w:szCs w:val="22"/>
        </w:rPr>
        <w:t>rozsahu stanovenými Zakázkou</w:t>
      </w:r>
      <w:r w:rsidR="001A19CB" w:rsidRPr="005345B7">
        <w:rPr>
          <w:sz w:val="22"/>
          <w:szCs w:val="22"/>
        </w:rPr>
        <w:t>,</w:t>
      </w:r>
      <w:r w:rsidR="00BD0CFF" w:rsidRPr="005345B7">
        <w:rPr>
          <w:sz w:val="22"/>
          <w:szCs w:val="22"/>
        </w:rPr>
        <w:t xml:space="preserve"> </w:t>
      </w:r>
      <w:r w:rsidR="0081534F" w:rsidRPr="005345B7">
        <w:rPr>
          <w:sz w:val="22"/>
          <w:szCs w:val="22"/>
        </w:rPr>
        <w:t>které</w:t>
      </w:r>
      <w:r w:rsidR="00BD0CFF" w:rsidRPr="005345B7">
        <w:rPr>
          <w:sz w:val="22"/>
          <w:szCs w:val="22"/>
        </w:rPr>
        <w:t xml:space="preserve"> </w:t>
      </w:r>
      <w:r w:rsidRPr="005345B7">
        <w:rPr>
          <w:sz w:val="22"/>
          <w:szCs w:val="22"/>
        </w:rPr>
        <w:t>tvoří jako celek Př</w:t>
      </w:r>
      <w:r w:rsidRPr="005345B7">
        <w:rPr>
          <w:bCs/>
          <w:sz w:val="22"/>
          <w:szCs w:val="22"/>
        </w:rPr>
        <w:t>ílohu č. 4 Smlouvy.</w:t>
      </w:r>
    </w:p>
    <w:p w:rsidR="00D47EB1" w:rsidRDefault="0038024A">
      <w:pPr>
        <w:pStyle w:val="Textodst1sl"/>
        <w:numPr>
          <w:ilvl w:val="0"/>
          <w:numId w:val="25"/>
        </w:numPr>
        <w:tabs>
          <w:tab w:val="clear" w:pos="0"/>
          <w:tab w:val="clear" w:pos="284"/>
        </w:tabs>
        <w:ind w:left="851" w:hanging="567"/>
        <w:rPr>
          <w:sz w:val="22"/>
          <w:szCs w:val="22"/>
        </w:rPr>
      </w:pPr>
      <w:r w:rsidRPr="0038024A">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w:t>
      </w:r>
      <w:r w:rsidR="00011A11">
        <w:rPr>
          <w:sz w:val="22"/>
          <w:szCs w:val="22"/>
        </w:rPr>
        <w:t>nickými a </w:t>
      </w:r>
      <w:r w:rsidRPr="0038024A">
        <w:rPr>
          <w:sz w:val="22"/>
          <w:szCs w:val="22"/>
        </w:rPr>
        <w:t xml:space="preserve">kvalitativními normami, platnými interními předpisy Objednatele a s příkazy Objednatele. Těmito interními předpisy Objednatele jsou v době uzavření </w:t>
      </w:r>
      <w:r w:rsidRPr="00D74BAA">
        <w:rPr>
          <w:sz w:val="22"/>
          <w:szCs w:val="22"/>
        </w:rPr>
        <w:t xml:space="preserve">Smlouvy Prováděcí pokyn pro výkon technického dozoru investora realizovaný na stavbách Krajské správy a údržby silnic Středočeského kraje, </w:t>
      </w:r>
      <w:proofErr w:type="spellStart"/>
      <w:r w:rsidRPr="00D74BAA">
        <w:rPr>
          <w:sz w:val="22"/>
          <w:szCs w:val="22"/>
        </w:rPr>
        <w:t>p.o</w:t>
      </w:r>
      <w:proofErr w:type="spellEnd"/>
      <w:r w:rsidRPr="00D74BAA">
        <w:rPr>
          <w:sz w:val="22"/>
          <w:szCs w:val="22"/>
        </w:rPr>
        <w:t xml:space="preserve">.“, vydaný </w:t>
      </w:r>
      <w:r w:rsidR="00287F7F" w:rsidRPr="00D74BAA">
        <w:rPr>
          <w:sz w:val="22"/>
          <w:szCs w:val="22"/>
        </w:rPr>
        <w:t>ředitelem Objednatele</w:t>
      </w:r>
      <w:r w:rsidRPr="00D74BAA">
        <w:rPr>
          <w:sz w:val="22"/>
          <w:szCs w:val="22"/>
        </w:rPr>
        <w:t xml:space="preserve"> dne </w:t>
      </w:r>
      <w:r w:rsidR="00287F7F" w:rsidRPr="00D74BAA">
        <w:rPr>
          <w:sz w:val="22"/>
          <w:szCs w:val="22"/>
        </w:rPr>
        <w:t>15. dubna 2015</w:t>
      </w:r>
      <w:r w:rsidR="00011A11">
        <w:rPr>
          <w:sz w:val="22"/>
          <w:szCs w:val="22"/>
        </w:rPr>
        <w:t>. Zhotovitel je </w:t>
      </w:r>
      <w:r w:rsidRPr="00D74BAA">
        <w:rPr>
          <w:sz w:val="22"/>
          <w:szCs w:val="22"/>
        </w:rPr>
        <w:t>povinen si tyto interní předpisy na „TDI“</w:t>
      </w:r>
      <w:r w:rsidR="001527BA" w:rsidRPr="00D74BAA">
        <w:rPr>
          <w:sz w:val="22"/>
          <w:szCs w:val="22"/>
        </w:rPr>
        <w:t xml:space="preserve"> nebo </w:t>
      </w:r>
      <w:r w:rsidRPr="00D74BAA">
        <w:rPr>
          <w:sz w:val="22"/>
          <w:szCs w:val="22"/>
        </w:rPr>
        <w:t>„Objednateli“</w:t>
      </w:r>
      <w:r w:rsidR="001527BA">
        <w:rPr>
          <w:sz w:val="22"/>
          <w:szCs w:val="22"/>
        </w:rPr>
        <w:t xml:space="preserve"> </w:t>
      </w:r>
      <w:r w:rsidRPr="0038024A">
        <w:rPr>
          <w:sz w:val="22"/>
          <w:szCs w:val="22"/>
        </w:rPr>
        <w:t>vyžádat a podrobně se s nimi před zahájením plnění Smlouvy seznámit.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rsidR="00D47EB1" w:rsidRDefault="0038024A">
      <w:pPr>
        <w:pStyle w:val="Textodst1sl"/>
        <w:numPr>
          <w:ilvl w:val="0"/>
          <w:numId w:val="25"/>
        </w:numPr>
        <w:tabs>
          <w:tab w:val="clear" w:pos="0"/>
          <w:tab w:val="clear" w:pos="284"/>
        </w:tabs>
        <w:ind w:left="851" w:hanging="567"/>
        <w:rPr>
          <w:sz w:val="22"/>
          <w:szCs w:val="22"/>
        </w:rPr>
      </w:pPr>
      <w:r w:rsidRPr="0038024A">
        <w:rPr>
          <w:sz w:val="22"/>
          <w:szCs w:val="22"/>
        </w:rPr>
        <w:t xml:space="preserve">Zhotovitel provede Dílo na svůj náklad, na své nebezpečí, vlastním jménem a na vlastní odpovědnost. Zhotovitel poskytne veškerá zařízení, personál, vybavení, věci a služby nezbytné </w:t>
      </w:r>
      <w:r w:rsidRPr="00D74BAA">
        <w:rPr>
          <w:sz w:val="22"/>
          <w:szCs w:val="22"/>
        </w:rPr>
        <w:t>pro provedení Díla. Zhotovitel nese rovněž veškeré náklady na přírodní materiály získané mimo Staveniště. Odkup nadbytečného materiálu vytěženého na Staveništi se řídí interními předpisy Objednatele (aktuálně platným před</w:t>
      </w:r>
      <w:r w:rsidR="00011A11">
        <w:rPr>
          <w:sz w:val="22"/>
          <w:szCs w:val="22"/>
        </w:rPr>
        <w:t>pisem je Směrnice R-Sm-16-02 ze </w:t>
      </w:r>
      <w:r w:rsidRPr="00D74BAA">
        <w:rPr>
          <w:sz w:val="22"/>
          <w:szCs w:val="22"/>
        </w:rPr>
        <w:t>dne 24. 3. 2014). Zhotovitel je odpovědný za vytyčení Staveniště.</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t>Je-li to Objednatelem požadováno, je Zhotovitel povinen svolávat výrobní výbory k projednání realizační dokumentace stavby, a vyhotovit vždy z těchto výrobních výborů záznam</w:t>
      </w:r>
      <w:r w:rsidR="004226A4" w:rsidRPr="00D74BAA">
        <w:rPr>
          <w:sz w:val="22"/>
          <w:szCs w:val="22"/>
        </w:rPr>
        <w:t xml:space="preserve">. </w:t>
      </w:r>
      <w:r w:rsidR="00B52343" w:rsidRPr="00D74BAA">
        <w:rPr>
          <w:sz w:val="22"/>
          <w:szCs w:val="22"/>
        </w:rPr>
        <w:t>Při vypracování realizační dokumentace stavby musí Zhotovitel respektovat parametry vymezené předchozím stupněm projektové do</w:t>
      </w:r>
      <w:r w:rsidR="00011A11">
        <w:rPr>
          <w:sz w:val="22"/>
          <w:szCs w:val="22"/>
        </w:rPr>
        <w:t>kumentace. Zejména musí dbát na </w:t>
      </w:r>
      <w:r w:rsidR="00B52343" w:rsidRPr="00D74BAA">
        <w:rPr>
          <w:sz w:val="22"/>
          <w:szCs w:val="22"/>
        </w:rPr>
        <w:t xml:space="preserve">to, aby při vypracování </w:t>
      </w:r>
      <w:r w:rsidRPr="00D74BAA">
        <w:rPr>
          <w:sz w:val="22"/>
          <w:szCs w:val="22"/>
        </w:rPr>
        <w:t>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w:t>
      </w:r>
      <w:proofErr w:type="spellStart"/>
      <w:r w:rsidRPr="00D74BAA">
        <w:rPr>
          <w:sz w:val="22"/>
          <w:szCs w:val="22"/>
        </w:rPr>
        <w:t>dwg</w:t>
      </w:r>
      <w:proofErr w:type="spellEnd"/>
      <w:r w:rsidRPr="00D74BAA">
        <w:rPr>
          <w:sz w:val="22"/>
          <w:szCs w:val="22"/>
        </w:rPr>
        <w:t xml:space="preserve"> - </w:t>
      </w:r>
      <w:proofErr w:type="spellStart"/>
      <w:r w:rsidRPr="00D74BAA">
        <w:rPr>
          <w:sz w:val="22"/>
          <w:szCs w:val="22"/>
        </w:rPr>
        <w:t>AutoCAD</w:t>
      </w:r>
      <w:proofErr w:type="spellEnd"/>
      <w:r w:rsidRPr="00D74BAA">
        <w:rPr>
          <w:sz w:val="22"/>
          <w:szCs w:val="22"/>
        </w:rPr>
        <w:t xml:space="preserve"> 2004 a *.</w:t>
      </w:r>
      <w:proofErr w:type="spellStart"/>
      <w:r w:rsidRPr="00D74BAA">
        <w:rPr>
          <w:sz w:val="22"/>
          <w:szCs w:val="22"/>
        </w:rPr>
        <w:t>pdf</w:t>
      </w:r>
      <w:proofErr w:type="spellEnd"/>
      <w:r w:rsidRPr="00D74BAA">
        <w:rPr>
          <w:sz w:val="22"/>
          <w:szCs w:val="22"/>
        </w:rPr>
        <w:t>, popřípadě jiné.</w:t>
      </w:r>
    </w:p>
    <w:p w:rsidR="00D47EB1" w:rsidRPr="00647F07" w:rsidRDefault="0038024A">
      <w:pPr>
        <w:pStyle w:val="Textodst1sl"/>
        <w:numPr>
          <w:ilvl w:val="0"/>
          <w:numId w:val="25"/>
        </w:numPr>
        <w:tabs>
          <w:tab w:val="clear" w:pos="0"/>
          <w:tab w:val="clear" w:pos="284"/>
        </w:tabs>
        <w:ind w:left="851" w:hanging="567"/>
        <w:rPr>
          <w:sz w:val="22"/>
          <w:szCs w:val="22"/>
        </w:rPr>
      </w:pPr>
      <w:r w:rsidRPr="00647F07">
        <w:rPr>
          <w:sz w:val="22"/>
          <w:szCs w:val="22"/>
        </w:rPr>
        <w:t xml:space="preserve">Do 4 týdnů od účinnosti této Smlouvy je Zhotovitel </w:t>
      </w:r>
      <w:r w:rsidR="00011A11" w:rsidRPr="00647F07">
        <w:rPr>
          <w:sz w:val="22"/>
          <w:szCs w:val="22"/>
        </w:rPr>
        <w:t>povinen předložit Objednateli k </w:t>
      </w:r>
      <w:r w:rsidRPr="00647F07">
        <w:rPr>
          <w:sz w:val="22"/>
          <w:szCs w:val="22"/>
        </w:rPr>
        <w:t>odsouhlasení koncept realizační dokumentace stavby. Koncept realizační dokumentace stavby musí vycházet ze Závazné dokumentace a její obsah se nesmí lišit v technologickém postupu dané stavby.</w:t>
      </w:r>
    </w:p>
    <w:p w:rsidR="00D47EB1" w:rsidRPr="00647F07" w:rsidRDefault="0038024A">
      <w:pPr>
        <w:pStyle w:val="Textodst1sl"/>
        <w:numPr>
          <w:ilvl w:val="0"/>
          <w:numId w:val="25"/>
        </w:numPr>
        <w:tabs>
          <w:tab w:val="clear" w:pos="0"/>
          <w:tab w:val="clear" w:pos="284"/>
        </w:tabs>
        <w:ind w:left="851" w:hanging="567"/>
        <w:rPr>
          <w:sz w:val="22"/>
          <w:szCs w:val="22"/>
        </w:rPr>
      </w:pPr>
      <w:r w:rsidRPr="00647F07">
        <w:rPr>
          <w:sz w:val="22"/>
          <w:szCs w:val="22"/>
        </w:rPr>
        <w:t xml:space="preserve">Objednatel do 10 </w:t>
      </w:r>
      <w:r w:rsidR="00875D8A" w:rsidRPr="00647F07">
        <w:rPr>
          <w:sz w:val="22"/>
          <w:szCs w:val="22"/>
        </w:rPr>
        <w:t xml:space="preserve">pracovních </w:t>
      </w:r>
      <w:r w:rsidRPr="00647F07">
        <w:rPr>
          <w:sz w:val="22"/>
          <w:szCs w:val="22"/>
        </w:rPr>
        <w:t>dnů po předložení konceptu realizační dokumentace stavby vznese připomínky k předložené dokumentaci, u kterých Zhotovitel zajistí do 5 dnů jejich zapracování a odevzdání čistopisu.</w:t>
      </w:r>
    </w:p>
    <w:p w:rsidR="00D47EB1" w:rsidRPr="00647F07" w:rsidRDefault="00EE500F">
      <w:pPr>
        <w:pStyle w:val="Textodst1sl"/>
        <w:numPr>
          <w:ilvl w:val="0"/>
          <w:numId w:val="25"/>
        </w:numPr>
        <w:tabs>
          <w:tab w:val="clear" w:pos="0"/>
          <w:tab w:val="clear" w:pos="284"/>
        </w:tabs>
        <w:ind w:left="851" w:hanging="567"/>
        <w:rPr>
          <w:sz w:val="22"/>
          <w:szCs w:val="22"/>
        </w:rPr>
      </w:pPr>
      <w:r w:rsidRPr="00647F07">
        <w:rPr>
          <w:sz w:val="22"/>
          <w:szCs w:val="22"/>
        </w:rPr>
        <w:t>Do</w:t>
      </w:r>
      <w:r w:rsidR="00875D8A" w:rsidRPr="00647F07">
        <w:rPr>
          <w:sz w:val="22"/>
          <w:szCs w:val="22"/>
        </w:rPr>
        <w:t xml:space="preserve"> termínu předání a převzetí stavby Objednatelem</w:t>
      </w:r>
      <w:r w:rsidRPr="00647F07">
        <w:rPr>
          <w:sz w:val="22"/>
          <w:szCs w:val="22"/>
        </w:rPr>
        <w:t xml:space="preserve"> je Zhotovitel povinen předložit Objednateli k odsouhlasení koncept dokumentace skutečného provedení stavby.</w:t>
      </w:r>
    </w:p>
    <w:p w:rsidR="00D47EB1" w:rsidRPr="00647F07" w:rsidRDefault="00EE500F">
      <w:pPr>
        <w:pStyle w:val="Textodst1sl"/>
        <w:numPr>
          <w:ilvl w:val="0"/>
          <w:numId w:val="25"/>
        </w:numPr>
        <w:tabs>
          <w:tab w:val="clear" w:pos="0"/>
          <w:tab w:val="clear" w:pos="284"/>
        </w:tabs>
        <w:ind w:left="851" w:hanging="567"/>
        <w:rPr>
          <w:sz w:val="22"/>
          <w:szCs w:val="22"/>
        </w:rPr>
      </w:pPr>
      <w:r w:rsidRPr="00647F07">
        <w:rPr>
          <w:sz w:val="22"/>
          <w:szCs w:val="22"/>
        </w:rPr>
        <w:t xml:space="preserve">Objednatel do 10 </w:t>
      </w:r>
      <w:r w:rsidR="00875D8A" w:rsidRPr="00647F07">
        <w:rPr>
          <w:sz w:val="22"/>
          <w:szCs w:val="22"/>
        </w:rPr>
        <w:t xml:space="preserve">pracovních </w:t>
      </w:r>
      <w:r w:rsidRPr="00647F07">
        <w:rPr>
          <w:sz w:val="22"/>
          <w:szCs w:val="22"/>
        </w:rPr>
        <w:t>dnů po předložení konceptu dokumentace skutečného provedení stavby vznese připomínky k předložené dokumentaci, u kterých Zhotovitel zajistí do 5 dnů jejich zapracování a odevzdání čistopisu.</w:t>
      </w:r>
    </w:p>
    <w:p w:rsidR="00D47EB1" w:rsidRDefault="003C6092">
      <w:pPr>
        <w:pStyle w:val="Textodst1sl"/>
        <w:numPr>
          <w:ilvl w:val="0"/>
          <w:numId w:val="25"/>
        </w:numPr>
        <w:tabs>
          <w:tab w:val="clear" w:pos="0"/>
          <w:tab w:val="clear" w:pos="284"/>
        </w:tabs>
        <w:ind w:left="851" w:hanging="567"/>
        <w:rPr>
          <w:sz w:val="22"/>
          <w:szCs w:val="22"/>
        </w:rPr>
      </w:pPr>
      <w:r w:rsidRPr="00F04838">
        <w:rPr>
          <w:sz w:val="22"/>
          <w:szCs w:val="22"/>
        </w:rPr>
        <w:t>Případný postih ze strany orgánů státní správy za nedodržení závazných předpisů při provádění Díla jde vždy plně k tíži Zhotovitele. V případ</w:t>
      </w:r>
      <w:r w:rsidR="00011A11">
        <w:rPr>
          <w:sz w:val="22"/>
          <w:szCs w:val="22"/>
        </w:rPr>
        <w:t>ě udělení pokuty Objednateli je </w:t>
      </w:r>
      <w:r w:rsidRPr="00F04838">
        <w:rPr>
          <w:sz w:val="22"/>
          <w:szCs w:val="22"/>
        </w:rPr>
        <w:t>Zhotovitel povinen tuto pokutu a náklady řízení neprodleně uhradit Objednateli.</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lastRenderedPageBreak/>
        <w:t xml:space="preserve">Zhotovitel se zavazuje, že nejpozději před předáním Staveniště dle odst. 3.1. Smlouvy předloží Objednateli doklad o zavedeném systému zajištění jakosti ve smyslu Metodického pokynu Systém jakosti v oboru pozemních komunikací, uveřejněného na </w:t>
      </w:r>
      <w:hyperlink r:id="rId14" w:history="1">
        <w:r w:rsidR="001527BA" w:rsidRPr="00D74BAA">
          <w:rPr>
            <w:rStyle w:val="Hypertextovodkaz"/>
            <w:sz w:val="22"/>
            <w:szCs w:val="22"/>
          </w:rPr>
          <w:t>www.pjpk.cz</w:t>
        </w:r>
      </w:hyperlink>
      <w:r w:rsidRPr="00D74BAA">
        <w:rPr>
          <w:sz w:val="22"/>
          <w:szCs w:val="22"/>
        </w:rPr>
        <w:t>.</w:t>
      </w:r>
      <w:r w:rsidR="001527BA">
        <w:rPr>
          <w:sz w:val="22"/>
          <w:szCs w:val="22"/>
        </w:rPr>
        <w:t xml:space="preserve"> </w:t>
      </w:r>
      <w:r w:rsidRPr="0038024A">
        <w:rPr>
          <w:sz w:val="22"/>
          <w:szCs w:val="22"/>
        </w:rPr>
        <w:t xml:space="preserve">Zhotovitel se dále zavazuje, že v rámci provádění Díla použije pouze materiál a výrobky v jakostní třídě dle požadavků Objednatele a nepoužije žádný </w:t>
      </w:r>
      <w:r w:rsidRPr="00D74BAA">
        <w:rPr>
          <w:sz w:val="22"/>
          <w:szCs w:val="22"/>
        </w:rPr>
        <w:t>nebezpečný nebo neschválený materiál nebo výrobky.</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w:t>
      </w:r>
      <w:r w:rsidR="00011A11">
        <w:rPr>
          <w:sz w:val="22"/>
          <w:szCs w:val="22"/>
        </w:rPr>
        <w:t xml:space="preserve"> silničního správního úřadu o </w:t>
      </w:r>
      <w:r w:rsidRPr="00D74BAA">
        <w:rPr>
          <w:sz w:val="22"/>
          <w:szCs w:val="22"/>
        </w:rPr>
        <w:t>povolení uzavírky nebo objížďky.</w:t>
      </w:r>
      <w:r w:rsidRPr="0038024A">
        <w:rPr>
          <w:sz w:val="22"/>
          <w:szCs w:val="22"/>
        </w:rPr>
        <w:t xml:space="preserve">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38024A">
        <w:rPr>
          <w:sz w:val="22"/>
          <w:szCs w:val="22"/>
        </w:rPr>
        <w:t>požado</w:t>
      </w:r>
      <w:r w:rsidR="00011A11">
        <w:rPr>
          <w:sz w:val="22"/>
          <w:szCs w:val="22"/>
        </w:rPr>
        <w:t>vatelné</w:t>
      </w:r>
      <w:proofErr w:type="spellEnd"/>
      <w:r w:rsidR="00011A11">
        <w:rPr>
          <w:sz w:val="22"/>
          <w:szCs w:val="22"/>
        </w:rPr>
        <w:t xml:space="preserve"> míře provádění prací na </w:t>
      </w:r>
      <w:r w:rsidRPr="0038024A">
        <w:rPr>
          <w:sz w:val="22"/>
          <w:szCs w:val="22"/>
        </w:rPr>
        <w:t xml:space="preserve">Díle tak, aby </w:t>
      </w:r>
      <w:r w:rsidRPr="00D74BAA">
        <w:rPr>
          <w:sz w:val="22"/>
          <w:szCs w:val="22"/>
        </w:rPr>
        <w:t>nedošlo k omezení silničního provozu nad nezbytně nutný rozsah.</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D47EB1" w:rsidRDefault="0038024A">
      <w:pPr>
        <w:pStyle w:val="Textodst1sl"/>
        <w:numPr>
          <w:ilvl w:val="0"/>
          <w:numId w:val="25"/>
        </w:numPr>
        <w:tabs>
          <w:tab w:val="clear" w:pos="0"/>
          <w:tab w:val="clear" w:pos="284"/>
        </w:tabs>
        <w:ind w:left="851" w:hanging="567"/>
        <w:rPr>
          <w:sz w:val="22"/>
          <w:szCs w:val="22"/>
        </w:rPr>
      </w:pPr>
      <w:r w:rsidRPr="0038024A">
        <w:rPr>
          <w:sz w:val="22"/>
          <w:szCs w:val="22"/>
        </w:rPr>
        <w:t xml:space="preserve">Zhotovitel odpovídá za přiměřenost, stabilitu a bezpečnost všech prací na Staveništi a veškerých metod Díla. </w:t>
      </w:r>
      <w:r w:rsidRPr="00D74BAA">
        <w:rPr>
          <w:sz w:val="22"/>
          <w:szCs w:val="22"/>
        </w:rPr>
        <w:t>Zhotovitel je před zahájením plnění Díla povinen předložit Objednateli k písemnému schválení popis opatření a metod, které Zhotovitel navrhuje přijmout pro plnění Díla. Jakákoli změna Objednatelem již schválenéh</w:t>
      </w:r>
      <w:r w:rsidR="00011A11">
        <w:rPr>
          <w:sz w:val="22"/>
          <w:szCs w:val="22"/>
        </w:rPr>
        <w:t>o popisu opatření a </w:t>
      </w:r>
      <w:r w:rsidRPr="00D74BAA">
        <w:rPr>
          <w:sz w:val="22"/>
          <w:szCs w:val="22"/>
        </w:rPr>
        <w:t>metod je možná jen na základě dalšího písemného schválení Objednatele.</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t>Zhotovitel je před zahájením plnění Díla povinen předložit Objednateli k písemnému schválení podrobný harmonogram prací, který bude odpovídat Smlouvě a jejím přílohám a</w:t>
      </w:r>
      <w:r w:rsidR="00011A11">
        <w:rPr>
          <w:sz w:val="22"/>
          <w:szCs w:val="22"/>
        </w:rPr>
        <w:t> </w:t>
      </w:r>
      <w:r w:rsidR="003C6092" w:rsidRPr="00D74BAA">
        <w:rPr>
          <w:sz w:val="22"/>
          <w:szCs w:val="22"/>
        </w:rPr>
        <w:t xml:space="preserve">obsahovat zejména údaje o: (i) časovém plánu </w:t>
      </w:r>
      <w:r w:rsidRPr="00D74BAA">
        <w:rPr>
          <w:sz w:val="22"/>
          <w:szCs w:val="22"/>
        </w:rPr>
        <w:t>plnění Díla, vč. případných fází, (</w:t>
      </w:r>
      <w:proofErr w:type="spellStart"/>
      <w:r w:rsidRPr="00D74BAA">
        <w:rPr>
          <w:sz w:val="22"/>
          <w:szCs w:val="22"/>
        </w:rPr>
        <w:t>ii</w:t>
      </w:r>
      <w:proofErr w:type="spellEnd"/>
      <w:r w:rsidRPr="00D74BAA">
        <w:rPr>
          <w:sz w:val="22"/>
          <w:szCs w:val="22"/>
        </w:rPr>
        <w:t xml:space="preserve">) plánovaných dodávkách zařízení a materiálu na Staveniště, </w:t>
      </w:r>
      <w:r w:rsidR="00011A11">
        <w:rPr>
          <w:sz w:val="22"/>
          <w:szCs w:val="22"/>
        </w:rPr>
        <w:t>(</w:t>
      </w:r>
      <w:proofErr w:type="spellStart"/>
      <w:r w:rsidR="00011A11">
        <w:rPr>
          <w:sz w:val="22"/>
          <w:szCs w:val="22"/>
        </w:rPr>
        <w:t>iii</w:t>
      </w:r>
      <w:proofErr w:type="spellEnd"/>
      <w:r w:rsidR="00011A11">
        <w:rPr>
          <w:sz w:val="22"/>
          <w:szCs w:val="22"/>
        </w:rPr>
        <w:t>) plánovaných prohlídkách a </w:t>
      </w:r>
      <w:r w:rsidRPr="00D74BAA">
        <w:rPr>
          <w:sz w:val="22"/>
          <w:szCs w:val="22"/>
        </w:rPr>
        <w:t>zkouškách a (</w:t>
      </w:r>
      <w:proofErr w:type="spellStart"/>
      <w:r w:rsidRPr="00D74BAA">
        <w:rPr>
          <w:sz w:val="22"/>
          <w:szCs w:val="22"/>
        </w:rPr>
        <w:t>iv</w:t>
      </w:r>
      <w:proofErr w:type="spellEnd"/>
      <w:r w:rsidRPr="00D74BAA">
        <w:rPr>
          <w:sz w:val="22"/>
          <w:szCs w:val="22"/>
        </w:rPr>
        <w:t>)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w:t>
      </w:r>
      <w:r w:rsidR="00011A11">
        <w:rPr>
          <w:sz w:val="22"/>
          <w:szCs w:val="22"/>
        </w:rPr>
        <w:t>o: (i) průběhu plnění Díla, vč. </w:t>
      </w:r>
      <w:r w:rsidRPr="00D74BAA">
        <w:rPr>
          <w:sz w:val="22"/>
          <w:szCs w:val="22"/>
        </w:rPr>
        <w:t>fotodokumentace, (</w:t>
      </w:r>
      <w:proofErr w:type="spellStart"/>
      <w:r w:rsidRPr="00D74BAA">
        <w:rPr>
          <w:sz w:val="22"/>
          <w:szCs w:val="22"/>
        </w:rPr>
        <w:t>ii</w:t>
      </w:r>
      <w:proofErr w:type="spellEnd"/>
      <w:r w:rsidRPr="00D74BAA">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74BAA">
        <w:rPr>
          <w:sz w:val="22"/>
          <w:szCs w:val="22"/>
        </w:rPr>
        <w:t>iii</w:t>
      </w:r>
      <w:proofErr w:type="spellEnd"/>
      <w:r w:rsidRPr="00D74BAA">
        <w:rPr>
          <w:sz w:val="22"/>
          <w:szCs w:val="22"/>
        </w:rPr>
        <w:t>) realizovaných prohlídkách a zkouškách, vč. popisu jejich průběhu a dokumentů o jejich závěrech, (</w:t>
      </w:r>
      <w:proofErr w:type="spellStart"/>
      <w:r w:rsidRPr="00D74BAA">
        <w:rPr>
          <w:sz w:val="22"/>
          <w:szCs w:val="22"/>
        </w:rPr>
        <w:t>iv</w:t>
      </w:r>
      <w:proofErr w:type="spellEnd"/>
      <w:r w:rsidRPr="00D74BAA">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D47EB1" w:rsidRDefault="0038024A">
      <w:pPr>
        <w:pStyle w:val="Textodst1sl"/>
        <w:numPr>
          <w:ilvl w:val="0"/>
          <w:numId w:val="25"/>
        </w:numPr>
        <w:tabs>
          <w:tab w:val="clear" w:pos="0"/>
          <w:tab w:val="clear" w:pos="284"/>
        </w:tabs>
        <w:ind w:left="851" w:hanging="567"/>
        <w:rPr>
          <w:sz w:val="22"/>
          <w:szCs w:val="22"/>
        </w:rPr>
      </w:pPr>
      <w:r w:rsidRPr="00D74BAA">
        <w:rPr>
          <w:sz w:val="22"/>
          <w:szCs w:val="22"/>
        </w:rPr>
        <w:t>Zhotovitel je povinen písemně vyzvat Objednatele ke kontrole</w:t>
      </w:r>
      <w:r w:rsidR="00011A11">
        <w:rPr>
          <w:sz w:val="22"/>
          <w:szCs w:val="22"/>
        </w:rPr>
        <w:t xml:space="preserve"> a prověření stavebních prací a </w:t>
      </w:r>
      <w:r w:rsidRPr="00D74BAA">
        <w:rPr>
          <w:sz w:val="22"/>
          <w:szCs w:val="22"/>
        </w:rPr>
        <w:t>konstrukcí, které budou v dalším postupu zakryty nebo se s</w:t>
      </w:r>
      <w:r w:rsidR="00011A11">
        <w:rPr>
          <w:sz w:val="22"/>
          <w:szCs w:val="22"/>
        </w:rPr>
        <w:t>tanou jinak nepřístupnými, a to </w:t>
      </w:r>
      <w:r w:rsidRPr="00D74BAA">
        <w:rPr>
          <w:sz w:val="22"/>
          <w:szCs w:val="22"/>
        </w:rPr>
        <w:t>nejméně 5 dnů předem. Neučiní-li tak, je povinen na žá</w:t>
      </w:r>
      <w:r w:rsidR="00011A11">
        <w:rPr>
          <w:sz w:val="22"/>
          <w:szCs w:val="22"/>
        </w:rPr>
        <w:t>dost Objednatele odkrýt práce a </w:t>
      </w:r>
      <w:r w:rsidRPr="00D74BAA">
        <w:rPr>
          <w:sz w:val="22"/>
          <w:szCs w:val="22"/>
        </w:rPr>
        <w:t>konstrukce, které byly zakryty nebo se staly jinak nepřístupnými, na svůj náklad.</w:t>
      </w:r>
    </w:p>
    <w:p w:rsidR="00D47EB1" w:rsidRDefault="0038024A">
      <w:pPr>
        <w:pStyle w:val="Textodst1sl"/>
        <w:numPr>
          <w:ilvl w:val="0"/>
          <w:numId w:val="25"/>
        </w:numPr>
        <w:tabs>
          <w:tab w:val="clear" w:pos="0"/>
          <w:tab w:val="clear" w:pos="284"/>
        </w:tabs>
        <w:ind w:left="851" w:hanging="567"/>
        <w:rPr>
          <w:sz w:val="22"/>
          <w:szCs w:val="22"/>
        </w:rPr>
      </w:pPr>
      <w:r w:rsidRPr="0038024A">
        <w:rPr>
          <w:sz w:val="22"/>
          <w:szCs w:val="22"/>
        </w:rPr>
        <w:lastRenderedPageBreak/>
        <w:t>Zhotovitel je povinen při realizaci Díla zajistit splnění povinností stanovených právními předpisy ve vztahu k ochraně objektů geologickéh</w:t>
      </w:r>
      <w:r w:rsidR="00011A11">
        <w:rPr>
          <w:sz w:val="22"/>
          <w:szCs w:val="22"/>
        </w:rPr>
        <w:t>o nebo archeologického zájmu na </w:t>
      </w:r>
      <w:r w:rsidRPr="0038024A">
        <w:rPr>
          <w:sz w:val="22"/>
          <w:szCs w:val="22"/>
        </w:rPr>
        <w:t>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D47EB1" w:rsidRDefault="0038024A">
      <w:pPr>
        <w:pStyle w:val="Textodst1sl"/>
        <w:numPr>
          <w:ilvl w:val="0"/>
          <w:numId w:val="25"/>
        </w:numPr>
        <w:tabs>
          <w:tab w:val="clear" w:pos="0"/>
          <w:tab w:val="clear" w:pos="284"/>
        </w:tabs>
        <w:ind w:left="851" w:hanging="567"/>
        <w:rPr>
          <w:sz w:val="22"/>
          <w:szCs w:val="22"/>
        </w:rPr>
      </w:pPr>
      <w:r w:rsidRPr="0038024A">
        <w:rPr>
          <w:sz w:val="22"/>
          <w:szCs w:val="22"/>
        </w:rPr>
        <w:t xml:space="preserve">Personál určený Zhotovitelem k plnění Díla musí být přiměřeně kvalifikovaný, </w:t>
      </w:r>
      <w:r w:rsidR="00011A11">
        <w:rPr>
          <w:sz w:val="22"/>
          <w:szCs w:val="22"/>
        </w:rPr>
        <w:t>vyškolený a </w:t>
      </w:r>
      <w:r w:rsidRPr="0038024A">
        <w:rPr>
          <w:sz w:val="22"/>
          <w:szCs w:val="22"/>
        </w:rPr>
        <w:t>zkušený. Zhotovitel je povinen přijímat veškerá opatření pro prevenci nezákonného nebo neukázněného chování personálu Zhotovitele v souvislost</w:t>
      </w:r>
      <w:r w:rsidR="00011A11">
        <w:rPr>
          <w:sz w:val="22"/>
          <w:szCs w:val="22"/>
        </w:rPr>
        <w:t>i s plněním Díla. Objednatel má </w:t>
      </w:r>
      <w:r w:rsidRPr="0038024A">
        <w:rPr>
          <w:sz w:val="22"/>
          <w:szCs w:val="22"/>
        </w:rPr>
        <w:t>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w:t>
      </w:r>
      <w:r w:rsidR="00011A11">
        <w:rPr>
          <w:sz w:val="22"/>
          <w:szCs w:val="22"/>
        </w:rPr>
        <w:t>á minimálně stejné zkušenosti a </w:t>
      </w:r>
      <w:r w:rsidRPr="0038024A">
        <w:rPr>
          <w:sz w:val="22"/>
          <w:szCs w:val="22"/>
        </w:rPr>
        <w:t>odbornost jako vyměňovaný pracovník.</w:t>
      </w:r>
    </w:p>
    <w:p w:rsidR="00D47EB1" w:rsidRDefault="00081DD4">
      <w:pPr>
        <w:pStyle w:val="Textodst1sl"/>
        <w:numPr>
          <w:ilvl w:val="0"/>
          <w:numId w:val="25"/>
        </w:numPr>
        <w:tabs>
          <w:tab w:val="clear" w:pos="0"/>
          <w:tab w:val="clear" w:pos="284"/>
        </w:tabs>
        <w:ind w:left="851" w:hanging="567"/>
        <w:rPr>
          <w:sz w:val="22"/>
          <w:szCs w:val="22"/>
        </w:rPr>
      </w:pPr>
      <w:r w:rsidRPr="00D74BAA">
        <w:rPr>
          <w:sz w:val="22"/>
          <w:szCs w:val="22"/>
        </w:rPr>
        <w:t>Zhotovitel bere na vědomí, že po celou dobu trvání Smlouvy musí splňovat kvalifikační předpoklady v rozsahu stanoveném Zakázkou. Zhotovitel je zejména povinen zajistit, aby se osoby, kterými v Zakázce prokazoval splnění kvalifikace, podílely na plnění Smlouvy. To platí i v případě, že bude Objednatelem požadována výměna pracovníka dle</w:t>
      </w:r>
      <w:r w:rsidR="00011A11">
        <w:rPr>
          <w:sz w:val="22"/>
          <w:szCs w:val="22"/>
        </w:rPr>
        <w:t> </w:t>
      </w:r>
      <w:r w:rsidRPr="00D74BAA">
        <w:rPr>
          <w:sz w:val="22"/>
          <w:szCs w:val="22"/>
        </w:rPr>
        <w:t>předchozího odst. Smlouvy. V případě, že se na straně Zhotovitele vyskytne potřeba takové změny v personálu, která představuje změnu v osobách realizačního týmu dokládaného Zhotovitelem pro prokázání splnění kvalifikace Zakázky, je povinen tuto skutečnost bezodkladně oznámit Objednateli. Současně s tímto oznámením Zhotovitel Objednateli doloží, že náhradní osoba splňuje minimáln</w:t>
      </w:r>
      <w:r w:rsidR="00011A11">
        <w:rPr>
          <w:sz w:val="22"/>
          <w:szCs w:val="22"/>
        </w:rPr>
        <w:t>ě stejné požadavky, jako byly v </w:t>
      </w:r>
      <w:r w:rsidRPr="00D74BAA">
        <w:rPr>
          <w:sz w:val="22"/>
          <w:szCs w:val="22"/>
        </w:rPr>
        <w:t xml:space="preserve">rámci zadávacích podmínek (kvalifikace) Zakázky stanoveny pro osobu původní. </w:t>
      </w:r>
      <w:r w:rsidR="00011A11">
        <w:rPr>
          <w:bCs/>
          <w:sz w:val="22"/>
          <w:szCs w:val="22"/>
        </w:rPr>
        <w:t>Při </w:t>
      </w:r>
      <w:r w:rsidRPr="00D74BAA">
        <w:rPr>
          <w:bCs/>
          <w:sz w:val="22"/>
          <w:szCs w:val="22"/>
        </w:rPr>
        <w:t>porušení povinnosti Zhotovitele dle tohoto odstavce je Objednatel oprávněn od Smlouvy odstoupit.</w:t>
      </w:r>
    </w:p>
    <w:p w:rsidR="00D47EB1" w:rsidRDefault="00163CF7">
      <w:pPr>
        <w:pStyle w:val="Textodst1sl"/>
        <w:numPr>
          <w:ilvl w:val="0"/>
          <w:numId w:val="25"/>
        </w:numPr>
        <w:tabs>
          <w:tab w:val="clear" w:pos="0"/>
          <w:tab w:val="clear" w:pos="284"/>
        </w:tabs>
        <w:ind w:left="851" w:hanging="567"/>
        <w:rPr>
          <w:sz w:val="22"/>
          <w:szCs w:val="22"/>
        </w:rPr>
      </w:pPr>
      <w:r w:rsidRPr="00163CF7">
        <w:rPr>
          <w:sz w:val="22"/>
          <w:szCs w:val="22"/>
        </w:rPr>
        <w:t xml:space="preserve">Vyjma částí Díla případně uvedených v zadávacích podmínkách Zakázky </w:t>
      </w:r>
      <w:r w:rsidR="00CE0DA7">
        <w:rPr>
          <w:sz w:val="22"/>
          <w:szCs w:val="22"/>
        </w:rPr>
        <w:t xml:space="preserve">(tj. vyjma </w:t>
      </w:r>
      <w:r w:rsidR="00CE0DA7">
        <w:t>pokládky asfaltových směsí)</w:t>
      </w:r>
      <w:r w:rsidR="00CE0DA7" w:rsidRPr="00FF31F5">
        <w:rPr>
          <w:sz w:val="22"/>
          <w:szCs w:val="22"/>
        </w:rPr>
        <w:t xml:space="preserve"> </w:t>
      </w:r>
      <w:r w:rsidRPr="00163CF7">
        <w:rPr>
          <w:sz w:val="22"/>
          <w:szCs w:val="22"/>
        </w:rPr>
        <w:t>je Zhotovitel oprávněn plnit Dílo prostřednictvím třetí osoby (subdodavatele). Zhotovitel je však povinen o všech subdodavatelích, kteří nebyli uvedeni v jeho nabídce na Zakázku, Objednatele předem písemně informovat. V případě plnění Díla prostřednictvím subdodavatelů Zhotovitel odpovídá Objednateli za činnosti prováděné subdodavateli, jako by je prováděl sám. Objednatel si vyhrazuje právo kteréhokoliv subdodavatele odmítnout, a to i bez uvedení důvodu. Změna jakéhokoli subdodavatele podléhá schválení Objednatele. V případě změny subdodavatele, který v Zakázce prokazoval kvalifikaci, je Zhotovitel povinen Objednateli předložit rovněž doklady dle předchozího odstavce. Seznam všech subdodavatelů a popis plnění zadávaného těmto subdodavatelům tvoří Př</w:t>
      </w:r>
      <w:r w:rsidRPr="00163CF7">
        <w:rPr>
          <w:bCs/>
          <w:sz w:val="22"/>
          <w:szCs w:val="22"/>
        </w:rPr>
        <w:t xml:space="preserve">ílohu č. </w:t>
      </w:r>
      <w:r w:rsidR="001E347F">
        <w:rPr>
          <w:bCs/>
          <w:sz w:val="22"/>
          <w:szCs w:val="22"/>
        </w:rPr>
        <w:t>5</w:t>
      </w:r>
      <w:r w:rsidRPr="00163CF7">
        <w:rPr>
          <w:bCs/>
          <w:sz w:val="22"/>
          <w:szCs w:val="22"/>
        </w:rPr>
        <w:t xml:space="preserve"> Smlouvy. Zhotovitel je povinen zajistit, aby se subdodavatelé, prostřednictvím kterých pr</w:t>
      </w:r>
      <w:r w:rsidRPr="00163CF7">
        <w:rPr>
          <w:sz w:val="22"/>
          <w:szCs w:val="22"/>
        </w:rPr>
        <w:t>okazoval kvalifikaci v Zakázce, skutečně podíleli na plnění příslušné části Díla odpovídající danému kvalifikačnímu předpokladu.</w:t>
      </w:r>
    </w:p>
    <w:p w:rsidR="00D47EB1" w:rsidRDefault="0038024A">
      <w:pPr>
        <w:pStyle w:val="Textodst1sl"/>
        <w:numPr>
          <w:ilvl w:val="0"/>
          <w:numId w:val="25"/>
        </w:numPr>
        <w:tabs>
          <w:tab w:val="clear" w:pos="0"/>
          <w:tab w:val="clear" w:pos="284"/>
        </w:tabs>
        <w:ind w:hanging="567"/>
        <w:rPr>
          <w:sz w:val="22"/>
          <w:szCs w:val="22"/>
        </w:rPr>
      </w:pPr>
      <w:r w:rsidRPr="00081DD4">
        <w:rPr>
          <w:sz w:val="22"/>
          <w:szCs w:val="22"/>
        </w:rPr>
        <w:t>Zhotovitel odpovídá za škodu či jinou újmu vzniklou O</w:t>
      </w:r>
      <w:r w:rsidR="00011A11">
        <w:rPr>
          <w:sz w:val="22"/>
          <w:szCs w:val="22"/>
        </w:rPr>
        <w:t>bjednateli nebo třetím osobám v </w:t>
      </w:r>
      <w:r w:rsidRPr="00081DD4">
        <w:rPr>
          <w:sz w:val="22"/>
          <w:szCs w:val="22"/>
        </w:rPr>
        <w:t>souvislosti s plněním této Smlouvy, nedodržením nebo porušením povinností vyplývajících z platných právních předpisů nebo z této Smlouvy. Smluvní s</w:t>
      </w:r>
      <w:r w:rsidR="00011A11">
        <w:rPr>
          <w:sz w:val="22"/>
          <w:szCs w:val="22"/>
        </w:rPr>
        <w:t>trany v souladu s ustanovením § </w:t>
      </w:r>
      <w:r w:rsidRPr="00081DD4">
        <w:rPr>
          <w:sz w:val="22"/>
          <w:szCs w:val="22"/>
        </w:rPr>
        <w:t>630 odst. 1 občanského zákoníku ujednávají, že promlčecí lhůta v případě práva na náhradu škody či jiné újmy způsobené Zhotovitelem v souvislosti s plněním této Smlouvy trvá 5 let.</w:t>
      </w:r>
    </w:p>
    <w:p w:rsidR="00D47EB1" w:rsidRDefault="0038024A">
      <w:pPr>
        <w:pStyle w:val="Textodst1sl"/>
        <w:numPr>
          <w:ilvl w:val="0"/>
          <w:numId w:val="25"/>
        </w:numPr>
        <w:tabs>
          <w:tab w:val="clear" w:pos="0"/>
          <w:tab w:val="clear" w:pos="284"/>
        </w:tabs>
        <w:ind w:hanging="567"/>
        <w:rPr>
          <w:sz w:val="22"/>
          <w:szCs w:val="22"/>
        </w:rPr>
      </w:pPr>
      <w:r w:rsidRPr="00081DD4">
        <w:rPr>
          <w:sz w:val="22"/>
          <w:szCs w:val="22"/>
        </w:rPr>
        <w:t>Zhotovitel dále bere na vědomí, že Státní fond dopravní infr</w:t>
      </w:r>
      <w:r w:rsidR="00011A11">
        <w:rPr>
          <w:sz w:val="22"/>
          <w:szCs w:val="22"/>
        </w:rPr>
        <w:t>astruktury (dále jen „SFDI“) je </w:t>
      </w:r>
      <w:r w:rsidRPr="00081DD4">
        <w:rPr>
          <w:sz w:val="22"/>
          <w:szCs w:val="22"/>
        </w:rPr>
        <w:t>oprávněn vzhledem k čerpání prostředků ze SFDI kontrolovat Objednatele veřejnosprávní kontrolou, která se řídí zákonem č. 255/2012 Sb., o kontrole (kontrolní řád), ve znění pozdějších předpisů, zákonem č. 320/2001 Sb., o finanční</w:t>
      </w:r>
      <w:r w:rsidR="00011A11">
        <w:rPr>
          <w:sz w:val="22"/>
          <w:szCs w:val="22"/>
        </w:rPr>
        <w:t xml:space="preserve"> kontrole ve veřejné správě a o </w:t>
      </w:r>
      <w:r w:rsidRPr="00081DD4">
        <w:rPr>
          <w:sz w:val="22"/>
          <w:szCs w:val="22"/>
        </w:rPr>
        <w:t xml:space="preserve">změně některých zákonů (zákon o finanční kontrole), </w:t>
      </w:r>
      <w:r w:rsidR="00011A11">
        <w:rPr>
          <w:sz w:val="22"/>
          <w:szCs w:val="22"/>
        </w:rPr>
        <w:t>ve znění pozdějších předpisů, a </w:t>
      </w:r>
      <w:r w:rsidRPr="00081DD4">
        <w:rPr>
          <w:sz w:val="22"/>
          <w:szCs w:val="22"/>
        </w:rPr>
        <w:t xml:space="preserve">vyhláškou č. 416/2004 Sb., kterou se provádí </w:t>
      </w:r>
      <w:r w:rsidRPr="0038024A">
        <w:rPr>
          <w:sz w:val="22"/>
          <w:szCs w:val="22"/>
        </w:rPr>
        <w:t>zákon č. 320/2001 Sb. Postupy kontroly jsou podrobně rozpracovány a upraveny Kontrolním řádem SFDI (dále jen „kontrola“).</w:t>
      </w:r>
    </w:p>
    <w:p w:rsidR="00D47EB1" w:rsidRDefault="0038024A">
      <w:pPr>
        <w:pStyle w:val="Textodst1sl"/>
        <w:numPr>
          <w:ilvl w:val="0"/>
          <w:numId w:val="25"/>
        </w:numPr>
        <w:tabs>
          <w:tab w:val="clear" w:pos="0"/>
          <w:tab w:val="clear" w:pos="284"/>
        </w:tabs>
        <w:ind w:hanging="567"/>
        <w:rPr>
          <w:sz w:val="22"/>
          <w:szCs w:val="22"/>
        </w:rPr>
      </w:pPr>
      <w:r w:rsidRPr="0038024A">
        <w:rPr>
          <w:sz w:val="22"/>
          <w:szCs w:val="22"/>
        </w:rPr>
        <w:lastRenderedPageBreak/>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EE1F67" w:rsidRDefault="00EE1F67" w:rsidP="00DC1372">
      <w:pPr>
        <w:pStyle w:val="slolnku"/>
        <w:tabs>
          <w:tab w:val="clear" w:pos="0"/>
          <w:tab w:val="clear" w:pos="284"/>
        </w:tabs>
        <w:spacing w:before="80" w:after="0"/>
        <w:ind w:left="851" w:hanging="425"/>
        <w:jc w:val="both"/>
        <w:rPr>
          <w:b w:val="0"/>
          <w:sz w:val="22"/>
          <w:szCs w:val="22"/>
        </w:rPr>
      </w:pPr>
    </w:p>
    <w:p w:rsidR="003C6092" w:rsidRPr="00F04838" w:rsidRDefault="00EE1F67" w:rsidP="00EE1F67">
      <w:pPr>
        <w:pStyle w:val="slolnku"/>
        <w:spacing w:before="80" w:after="0"/>
        <w:rPr>
          <w:sz w:val="22"/>
          <w:szCs w:val="22"/>
        </w:rPr>
      </w:pPr>
      <w:r>
        <w:rPr>
          <w:sz w:val="22"/>
          <w:szCs w:val="22"/>
        </w:rPr>
        <w:t>Článek 6</w:t>
      </w: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B50AAE">
      <w:pPr>
        <w:pStyle w:val="Textodst1sl"/>
        <w:numPr>
          <w:ilvl w:val="1"/>
          <w:numId w:val="13"/>
        </w:numPr>
        <w:ind w:left="851" w:hanging="567"/>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k plnění této Smlouvy Zhotovitelem výslovně vylučují právo Zhotovitele zajistit si náhradní plnění na účet Objednatele dle ustanovení § 2591 občanského zákoníku. </w:t>
      </w:r>
    </w:p>
    <w:p w:rsidR="003C6092" w:rsidRPr="00F04838" w:rsidRDefault="0038024A" w:rsidP="00B50AAE">
      <w:pPr>
        <w:pStyle w:val="Textodst1sl"/>
        <w:numPr>
          <w:ilvl w:val="1"/>
          <w:numId w:val="13"/>
        </w:numPr>
        <w:ind w:left="851" w:hanging="567"/>
        <w:rPr>
          <w:sz w:val="22"/>
          <w:szCs w:val="22"/>
        </w:rPr>
      </w:pPr>
      <w:r w:rsidRPr="0038024A">
        <w:rPr>
          <w:sz w:val="22"/>
          <w:szCs w:val="22"/>
        </w:rPr>
        <w:t>Objednatel je od počátku plnění předmětu Díla jeho vlastn</w:t>
      </w:r>
      <w:r w:rsidR="00011A11">
        <w:rPr>
          <w:sz w:val="22"/>
          <w:szCs w:val="22"/>
        </w:rPr>
        <w:t>íkem, vč. všech jeho součástí a </w:t>
      </w:r>
      <w:r w:rsidRPr="0038024A">
        <w:rPr>
          <w:sz w:val="22"/>
          <w:szCs w:val="22"/>
        </w:rPr>
        <w:t>příslušenství. Nebezpečí škody nebo zničení předmětu D</w:t>
      </w:r>
      <w:r w:rsidR="00011A11">
        <w:rPr>
          <w:sz w:val="22"/>
          <w:szCs w:val="22"/>
        </w:rPr>
        <w:t>íla však nese plně Zhotovitel a </w:t>
      </w:r>
      <w:r w:rsidRPr="0038024A">
        <w:rPr>
          <w:sz w:val="22"/>
          <w:szCs w:val="22"/>
        </w:rPr>
        <w:t xml:space="preserve">přechází na Objednatele až okamžikem, kdy Objednatel převezme Dílo, resp. předmět Díla od Zhotovitele. </w:t>
      </w:r>
    </w:p>
    <w:p w:rsidR="003C6092" w:rsidRPr="00D74BAA" w:rsidRDefault="0038024A" w:rsidP="00B50AAE">
      <w:pPr>
        <w:pStyle w:val="Textodst1sl"/>
        <w:numPr>
          <w:ilvl w:val="1"/>
          <w:numId w:val="13"/>
        </w:numPr>
        <w:ind w:left="851" w:hanging="567"/>
        <w:rPr>
          <w:sz w:val="22"/>
          <w:szCs w:val="22"/>
        </w:rPr>
      </w:pPr>
      <w:r w:rsidRPr="0038024A">
        <w:rPr>
          <w:sz w:val="22"/>
          <w:szCs w:val="22"/>
        </w:rPr>
        <w:t xml:space="preserve">Objednatel je oprávněn kontrolovat provádění Díla a plnění </w:t>
      </w:r>
      <w:r w:rsidRPr="00D74BAA">
        <w:rPr>
          <w:sz w:val="22"/>
          <w:szCs w:val="22"/>
        </w:rPr>
        <w:t>Smlouvy. 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p>
    <w:p w:rsidR="003C6092" w:rsidRPr="00F04838" w:rsidRDefault="0038024A" w:rsidP="00B50AAE">
      <w:pPr>
        <w:pStyle w:val="Textodst1sl"/>
        <w:numPr>
          <w:ilvl w:val="1"/>
          <w:numId w:val="13"/>
        </w:numPr>
        <w:ind w:left="851" w:hanging="567"/>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B50AAE">
      <w:pPr>
        <w:pStyle w:val="Textodst1sl"/>
        <w:numPr>
          <w:ilvl w:val="1"/>
          <w:numId w:val="13"/>
        </w:numPr>
        <w:ind w:left="851" w:hanging="567"/>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B50AAE">
      <w:pPr>
        <w:pStyle w:val="Textodst1sl"/>
        <w:numPr>
          <w:ilvl w:val="1"/>
          <w:numId w:val="13"/>
        </w:numPr>
        <w:ind w:left="851" w:hanging="567"/>
        <w:rPr>
          <w:sz w:val="22"/>
          <w:szCs w:val="22"/>
        </w:rPr>
      </w:pPr>
      <w:r w:rsidRPr="0038024A">
        <w:rPr>
          <w:sz w:val="22"/>
          <w:szCs w:val="22"/>
        </w:rPr>
        <w:t>Objednatel může požadovat změnu rozsahu Díla či schválit změnu rozsahu Díla navrženou Zhotovitelem, a to při respektování povinností Objednatel</w:t>
      </w:r>
      <w:r w:rsidR="00011A11">
        <w:rPr>
          <w:sz w:val="22"/>
          <w:szCs w:val="22"/>
        </w:rPr>
        <w:t>e dle zákona č. 137/2006 Sb., o </w:t>
      </w:r>
      <w:r w:rsidRPr="0038024A">
        <w:rPr>
          <w:sz w:val="22"/>
          <w:szCs w:val="22"/>
        </w:rPr>
        <w:t>veřejných zakázkách, ve znění pozdějších předpisů (dále jen „</w:t>
      </w:r>
      <w:r w:rsidR="00AA2657" w:rsidRPr="00F04838">
        <w:rPr>
          <w:b/>
          <w:sz w:val="22"/>
          <w:szCs w:val="22"/>
        </w:rPr>
        <w:t>Zákon o VZ“</w:t>
      </w:r>
      <w:r w:rsidR="003C6092" w:rsidRPr="00F04838">
        <w:rPr>
          <w:sz w:val="22"/>
          <w:szCs w:val="22"/>
        </w:rPr>
        <w:t>)</w:t>
      </w:r>
      <w:r w:rsidR="008240AB" w:rsidRPr="00F04838">
        <w:rPr>
          <w:sz w:val="22"/>
          <w:szCs w:val="22"/>
        </w:rPr>
        <w:t xml:space="preserve"> a interních předpisů Objednatele</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rsidR="003C6092" w:rsidRPr="00F04838" w:rsidRDefault="0038024A" w:rsidP="00081DD4">
      <w:pPr>
        <w:pStyle w:val="Textodst1sl"/>
        <w:numPr>
          <w:ilvl w:val="0"/>
          <w:numId w:val="0"/>
        </w:numPr>
        <w:ind w:left="1134" w:hanging="283"/>
        <w:rPr>
          <w:sz w:val="22"/>
          <w:szCs w:val="22"/>
        </w:rPr>
      </w:pPr>
      <w:r w:rsidRPr="0038024A">
        <w:rPr>
          <w:sz w:val="22"/>
          <w:szCs w:val="22"/>
        </w:rPr>
        <w:t>a)</w:t>
      </w:r>
      <w:r w:rsidRPr="0038024A">
        <w:rPr>
          <w:sz w:val="22"/>
          <w:szCs w:val="22"/>
        </w:rPr>
        <w:tab/>
        <w:t>při snížení rozsahu se Cena Díla odpovídajícím způsobem sníží,</w:t>
      </w:r>
    </w:p>
    <w:p w:rsidR="003C6092" w:rsidRPr="00F04838" w:rsidRDefault="0038024A" w:rsidP="00081DD4">
      <w:pPr>
        <w:pStyle w:val="Textodst1sl"/>
        <w:numPr>
          <w:ilvl w:val="0"/>
          <w:numId w:val="0"/>
        </w:numPr>
        <w:ind w:left="1134" w:hanging="283"/>
        <w:rPr>
          <w:sz w:val="22"/>
          <w:szCs w:val="22"/>
        </w:rPr>
      </w:pPr>
      <w:r w:rsidRPr="0038024A">
        <w:rPr>
          <w:sz w:val="22"/>
          <w:szCs w:val="22"/>
        </w:rPr>
        <w:t>b)</w:t>
      </w:r>
      <w:r w:rsidRPr="0038024A">
        <w:rPr>
          <w:sz w:val="22"/>
          <w:szCs w:val="22"/>
        </w:rPr>
        <w:tab/>
        <w:t>při zvýšení rozsahu bude Cena Díla v nabídce Zhotovitele stanovena na základě cen uvedených v Nabídce v Oceněném soupisu prací. V případě, že není možné Cenu Díla stanovit tímto způsobem, bude Cena Díla stanovena na základě expertních cen uvedených v</w:t>
      </w:r>
      <w:r w:rsidR="003C6092"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sidR="00C34E73">
        <w:rPr>
          <w:sz w:val="22"/>
          <w:szCs w:val="22"/>
        </w:rPr>
        <w:t xml:space="preserve">. V případě, že není možné Cenu Díla stanovit ani tímto způsobem, bude Cena Díla stanovena </w:t>
      </w:r>
      <w:r w:rsidR="00C30A04">
        <w:rPr>
          <w:sz w:val="22"/>
          <w:szCs w:val="22"/>
        </w:rPr>
        <w:t xml:space="preserve">ve výši ceny </w:t>
      </w:r>
      <w:r w:rsidR="00C34E73">
        <w:rPr>
          <w:sz w:val="22"/>
          <w:szCs w:val="22"/>
        </w:rPr>
        <w:t>obvyklé v místě a čase, zjištěné na podkladě průzkumu trhu provedeného Zhotovitelem formou získání alespoň tří nezávislých nabíde</w:t>
      </w:r>
      <w:r w:rsidR="00011A11">
        <w:rPr>
          <w:sz w:val="22"/>
          <w:szCs w:val="22"/>
        </w:rPr>
        <w:t>k jiných zhotovitelů. Doklady o </w:t>
      </w:r>
      <w:r w:rsidR="00C34E73">
        <w:rPr>
          <w:sz w:val="22"/>
          <w:szCs w:val="22"/>
        </w:rPr>
        <w:t xml:space="preserve">provedeném průzkumu trhu </w:t>
      </w:r>
      <w:r w:rsidR="00533C89">
        <w:rPr>
          <w:sz w:val="22"/>
          <w:szCs w:val="22"/>
        </w:rPr>
        <w:t xml:space="preserve">a jeho výsledcích </w:t>
      </w:r>
      <w:r w:rsidR="00C34E73">
        <w:rPr>
          <w:sz w:val="22"/>
          <w:szCs w:val="22"/>
        </w:rPr>
        <w:t>je Zhotovitel povinen předat Objednateli</w:t>
      </w:r>
      <w:r w:rsidRPr="0038024A">
        <w:rPr>
          <w:sz w:val="22"/>
          <w:szCs w:val="22"/>
        </w:rPr>
        <w:t xml:space="preserve">, </w:t>
      </w:r>
    </w:p>
    <w:p w:rsidR="003C6092" w:rsidRPr="00F04838" w:rsidRDefault="0038024A" w:rsidP="00081DD4">
      <w:pPr>
        <w:pStyle w:val="Textodst3psmena"/>
        <w:numPr>
          <w:ilvl w:val="3"/>
          <w:numId w:val="8"/>
        </w:numPr>
        <w:tabs>
          <w:tab w:val="clear" w:pos="1753"/>
          <w:tab w:val="num" w:pos="2127"/>
        </w:tabs>
        <w:ind w:left="1134" w:hanging="283"/>
        <w:rPr>
          <w:sz w:val="22"/>
          <w:szCs w:val="22"/>
        </w:rPr>
      </w:pPr>
      <w:r w:rsidRPr="0038024A">
        <w:rPr>
          <w:sz w:val="22"/>
          <w:szCs w:val="22"/>
        </w:rPr>
        <w:t>termín dokončení Díla se ve vhodných případech přiměřeně upraví dohodou smluvních stran,</w:t>
      </w:r>
    </w:p>
    <w:p w:rsidR="00D47EB1" w:rsidRDefault="0038024A">
      <w:pPr>
        <w:pStyle w:val="Textodst3psmena"/>
        <w:numPr>
          <w:ilvl w:val="3"/>
          <w:numId w:val="8"/>
        </w:numPr>
        <w:tabs>
          <w:tab w:val="clear" w:pos="1753"/>
          <w:tab w:val="num" w:pos="2127"/>
        </w:tabs>
        <w:ind w:left="1134" w:hanging="283"/>
        <w:rPr>
          <w:sz w:val="22"/>
          <w:szCs w:val="22"/>
        </w:rPr>
      </w:pPr>
      <w:r w:rsidRPr="0038024A">
        <w:rPr>
          <w:sz w:val="22"/>
          <w:szCs w:val="22"/>
        </w:rPr>
        <w:lastRenderedPageBreak/>
        <w:t>snížení či zvýšení rozsahu bude upraveno písemným dodatkem Smlouvy</w:t>
      </w:r>
      <w:r w:rsidR="00CD7A24">
        <w:rPr>
          <w:sz w:val="22"/>
          <w:szCs w:val="22"/>
        </w:rPr>
        <w:t xml:space="preserve">, kterým může být i </w:t>
      </w:r>
      <w:r w:rsidR="00980C2C">
        <w:rPr>
          <w:sz w:val="22"/>
          <w:szCs w:val="22"/>
        </w:rPr>
        <w:t>evidenční list změny stavby</w:t>
      </w:r>
      <w:r w:rsidR="00C12DA1">
        <w:rPr>
          <w:sz w:val="22"/>
          <w:szCs w:val="22"/>
        </w:rPr>
        <w:t xml:space="preserve"> podepsaný</w:t>
      </w:r>
      <w:r w:rsidR="00980C2C">
        <w:rPr>
          <w:sz w:val="22"/>
          <w:szCs w:val="22"/>
        </w:rPr>
        <w:t xml:space="preserve"> ze st</w:t>
      </w:r>
      <w:r w:rsidR="00011A11">
        <w:rPr>
          <w:sz w:val="22"/>
          <w:szCs w:val="22"/>
        </w:rPr>
        <w:t>rany osob oprávněných jednat za </w:t>
      </w:r>
      <w:r w:rsidR="00C12DA1">
        <w:rPr>
          <w:sz w:val="22"/>
          <w:szCs w:val="22"/>
        </w:rPr>
        <w:t>Objednatele a Zhotovitele</w:t>
      </w:r>
      <w:r w:rsidRPr="0038024A">
        <w:rPr>
          <w:sz w:val="22"/>
          <w:szCs w:val="22"/>
        </w:rPr>
        <w:t>.</w:t>
      </w:r>
    </w:p>
    <w:p w:rsidR="00EE1F67" w:rsidRDefault="00EE1F67" w:rsidP="00081DD4">
      <w:pPr>
        <w:pStyle w:val="slolnku"/>
        <w:spacing w:before="80" w:after="0"/>
        <w:ind w:left="851" w:hanging="425"/>
        <w:jc w:val="both"/>
        <w:rPr>
          <w:b w:val="0"/>
          <w:sz w:val="22"/>
          <w:szCs w:val="22"/>
        </w:rPr>
      </w:pPr>
    </w:p>
    <w:p w:rsidR="003C6092" w:rsidRPr="00F04838" w:rsidRDefault="00EE1F67" w:rsidP="00EE1F67">
      <w:pPr>
        <w:pStyle w:val="slolnku"/>
        <w:spacing w:before="80" w:after="0"/>
        <w:rPr>
          <w:sz w:val="22"/>
          <w:szCs w:val="22"/>
        </w:rPr>
      </w:pPr>
      <w:r>
        <w:rPr>
          <w:sz w:val="22"/>
          <w:szCs w:val="22"/>
        </w:rPr>
        <w:t>Článek 7</w:t>
      </w:r>
    </w:p>
    <w:p w:rsidR="003C6092" w:rsidRPr="00F04838" w:rsidRDefault="0038024A" w:rsidP="003C6092">
      <w:pPr>
        <w:pStyle w:val="Nzevlnku"/>
        <w:spacing w:before="80"/>
        <w:rPr>
          <w:sz w:val="22"/>
          <w:szCs w:val="22"/>
        </w:rPr>
      </w:pPr>
      <w:r w:rsidRPr="0038024A">
        <w:rPr>
          <w:sz w:val="22"/>
          <w:szCs w:val="22"/>
        </w:rPr>
        <w:t>Předání Díla, zkoušky, měření</w:t>
      </w:r>
    </w:p>
    <w:p w:rsidR="003C6092" w:rsidRPr="00F04838" w:rsidRDefault="0038024A" w:rsidP="00B50AAE">
      <w:pPr>
        <w:pStyle w:val="Textodst1sl"/>
        <w:numPr>
          <w:ilvl w:val="1"/>
          <w:numId w:val="14"/>
        </w:numPr>
        <w:ind w:left="851" w:hanging="567"/>
        <w:rPr>
          <w:sz w:val="22"/>
          <w:szCs w:val="22"/>
        </w:rPr>
      </w:pPr>
      <w:r w:rsidRPr="0038024A">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w:t>
      </w:r>
      <w:r w:rsidRPr="00D74BAA">
        <w:rPr>
          <w:sz w:val="22"/>
          <w:szCs w:val="22"/>
        </w:rPr>
        <w:t xml:space="preserve">strany a TDI, </w:t>
      </w:r>
      <w:r w:rsidR="00AA2657" w:rsidRPr="00D74BAA">
        <w:rPr>
          <w:sz w:val="22"/>
          <w:szCs w:val="22"/>
        </w:rPr>
        <w:t xml:space="preserve">a jehož vzor tvoří Přílohu č. </w:t>
      </w:r>
      <w:r w:rsidR="001E347F">
        <w:rPr>
          <w:sz w:val="22"/>
          <w:szCs w:val="22"/>
        </w:rPr>
        <w:t>6</w:t>
      </w:r>
      <w:r w:rsidR="001E347F" w:rsidRPr="00D74BAA">
        <w:rPr>
          <w:sz w:val="22"/>
          <w:szCs w:val="22"/>
        </w:rPr>
        <w:t xml:space="preserve"> </w:t>
      </w:r>
      <w:r w:rsidR="00AA2657" w:rsidRPr="00D74BAA">
        <w:rPr>
          <w:sz w:val="22"/>
          <w:szCs w:val="22"/>
        </w:rPr>
        <w:t>Smlouvy</w:t>
      </w:r>
      <w:r w:rsidR="003C6092" w:rsidRPr="00D74BAA">
        <w:rPr>
          <w:sz w:val="22"/>
          <w:szCs w:val="22"/>
        </w:rPr>
        <w:t xml:space="preserve"> (dále též jen </w:t>
      </w:r>
      <w:r w:rsidRPr="00D74BAA">
        <w:rPr>
          <w:b/>
          <w:sz w:val="22"/>
          <w:szCs w:val="22"/>
        </w:rPr>
        <w:t>„Předávací protokol“</w:t>
      </w:r>
      <w:r w:rsidRPr="00D74BAA">
        <w:rPr>
          <w:sz w:val="22"/>
          <w:szCs w:val="22"/>
        </w:rPr>
        <w:t>).</w:t>
      </w:r>
      <w:r w:rsidRPr="0038024A">
        <w:rPr>
          <w:sz w:val="22"/>
          <w:szCs w:val="22"/>
        </w:rPr>
        <w:t xml:space="preserve"> Součástí Předávacího protokolu bude též </w:t>
      </w:r>
      <w:r w:rsidRPr="00D74BAA">
        <w:rPr>
          <w:sz w:val="22"/>
          <w:szCs w:val="22"/>
        </w:rPr>
        <w:t xml:space="preserve">rozsah Zhotovitelem poskytnutého a Objednatelem odsouhlaseného plnění. </w:t>
      </w:r>
      <w:r w:rsidR="00AA2657" w:rsidRPr="00D74BAA">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B50AAE">
      <w:pPr>
        <w:pStyle w:val="Textodst1sl"/>
        <w:numPr>
          <w:ilvl w:val="1"/>
          <w:numId w:val="14"/>
        </w:numPr>
        <w:ind w:left="851" w:hanging="567"/>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B50AAE">
      <w:pPr>
        <w:pStyle w:val="Textodst1sl"/>
        <w:numPr>
          <w:ilvl w:val="1"/>
          <w:numId w:val="14"/>
        </w:numPr>
        <w:ind w:left="851" w:hanging="567"/>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B50AAE">
      <w:pPr>
        <w:pStyle w:val="Textodst1sl"/>
        <w:numPr>
          <w:ilvl w:val="1"/>
          <w:numId w:val="14"/>
        </w:numPr>
        <w:ind w:left="851" w:hanging="567"/>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w:t>
      </w:r>
      <w:r w:rsidR="00011A11">
        <w:rPr>
          <w:sz w:val="22"/>
          <w:szCs w:val="22"/>
        </w:rPr>
        <w:t>ým vykonáním měření, zkoušek či </w:t>
      </w:r>
      <w:r w:rsidRPr="0038024A">
        <w:rPr>
          <w:sz w:val="22"/>
          <w:szCs w:val="22"/>
        </w:rPr>
        <w:t>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D74BAA" w:rsidRDefault="0038024A" w:rsidP="00B50AAE">
      <w:pPr>
        <w:pStyle w:val="Textodst1sl"/>
        <w:numPr>
          <w:ilvl w:val="1"/>
          <w:numId w:val="14"/>
        </w:numPr>
        <w:ind w:left="851" w:hanging="567"/>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w:t>
      </w:r>
      <w:r w:rsidRPr="00D74BAA">
        <w:rPr>
          <w:sz w:val="22"/>
          <w:szCs w:val="22"/>
        </w:rPr>
        <w:t>pracovníků Zhotovitele budou Objednatelem provedená měření považována za správná. O průběhu a výsledku každého měření vyhotoví Objednatel zápis a předá jej do 5 dnů od konání měření Zhotoviteli.</w:t>
      </w:r>
    </w:p>
    <w:p w:rsidR="003C6092" w:rsidRPr="00D74BAA" w:rsidRDefault="0038024A" w:rsidP="00B50AAE">
      <w:pPr>
        <w:pStyle w:val="Textodst1sl"/>
        <w:numPr>
          <w:ilvl w:val="1"/>
          <w:numId w:val="14"/>
        </w:numPr>
        <w:ind w:left="851" w:hanging="567"/>
        <w:rPr>
          <w:sz w:val="22"/>
          <w:szCs w:val="22"/>
        </w:rPr>
      </w:pPr>
      <w:r w:rsidRPr="00D74BA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D74BAA">
        <w:rPr>
          <w:sz w:val="22"/>
          <w:szCs w:val="22"/>
        </w:rPr>
        <w:t>ii</w:t>
      </w:r>
      <w:proofErr w:type="spellEnd"/>
      <w:r w:rsidRPr="00D74BAA">
        <w:rPr>
          <w:sz w:val="22"/>
          <w:szCs w:val="22"/>
        </w:rPr>
        <w:t>) požadovat odstranění takových zařízení a materiálů ze Staveniště a jejich nahrazení zařízeními a materiály odpovídajícími Smlouvě, (</w:t>
      </w:r>
      <w:proofErr w:type="spellStart"/>
      <w:r w:rsidRPr="00D74BAA">
        <w:rPr>
          <w:sz w:val="22"/>
          <w:szCs w:val="22"/>
        </w:rPr>
        <w:t>iii</w:t>
      </w:r>
      <w:proofErr w:type="spellEnd"/>
      <w:r w:rsidRPr="00D74BAA">
        <w:rPr>
          <w:sz w:val="22"/>
          <w:szCs w:val="22"/>
        </w:rPr>
        <w:t>) požadovat odstranění a opakované provedení prací tak, aby odpovídaly Smlouvě a (</w:t>
      </w:r>
      <w:proofErr w:type="spellStart"/>
      <w:r w:rsidRPr="00D74BAA">
        <w:rPr>
          <w:sz w:val="22"/>
          <w:szCs w:val="22"/>
        </w:rPr>
        <w:t>iv</w:t>
      </w:r>
      <w:proofErr w:type="spellEnd"/>
      <w:r w:rsidRPr="00D74BA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D74BAA" w:rsidRDefault="0038024A" w:rsidP="00B50AAE">
      <w:pPr>
        <w:pStyle w:val="Textodst1sl"/>
        <w:numPr>
          <w:ilvl w:val="1"/>
          <w:numId w:val="14"/>
        </w:numPr>
        <w:ind w:left="851" w:hanging="567"/>
        <w:rPr>
          <w:sz w:val="22"/>
          <w:szCs w:val="22"/>
        </w:rPr>
      </w:pPr>
      <w:r w:rsidRPr="00D74BAA">
        <w:rPr>
          <w:sz w:val="22"/>
          <w:szCs w:val="22"/>
        </w:rPr>
        <w:t>Provádění zkoušek se řídí právními předpisy, technickými normami</w:t>
      </w:r>
      <w:r w:rsidRPr="00D74BAA">
        <w:rPr>
          <w:sz w:val="22"/>
          <w:szCs w:val="22"/>
        </w:rPr>
        <w:br/>
        <w:t>a technickými údaji vyhlášenými výrobci příslušných zařízení. O průběhu a výsledku každé zkoušky Zhotovitel vyhotoví zápis a předá jej do 2 dnů od konání zkoušky Objednateli.</w:t>
      </w:r>
    </w:p>
    <w:p w:rsidR="003C6092" w:rsidRPr="00D74BAA" w:rsidRDefault="0038024A" w:rsidP="00B50AAE">
      <w:pPr>
        <w:pStyle w:val="Textodst1sl"/>
        <w:numPr>
          <w:ilvl w:val="1"/>
          <w:numId w:val="14"/>
        </w:numPr>
        <w:ind w:left="851" w:hanging="567"/>
        <w:rPr>
          <w:sz w:val="22"/>
          <w:szCs w:val="22"/>
        </w:rPr>
      </w:pPr>
      <w:r w:rsidRPr="00D74BAA">
        <w:rPr>
          <w:sz w:val="22"/>
          <w:szCs w:val="22"/>
        </w:rPr>
        <w:lastRenderedPageBreak/>
        <w:t>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w:t>
      </w:r>
      <w:r w:rsidR="00011A11">
        <w:rPr>
          <w:sz w:val="22"/>
          <w:szCs w:val="22"/>
        </w:rPr>
        <w:t>ozího schválení Objednatele, je </w:t>
      </w:r>
      <w:r w:rsidRPr="00D74BAA">
        <w:rPr>
          <w:sz w:val="22"/>
          <w:szCs w:val="22"/>
        </w:rPr>
        <w:t xml:space="preserve">povinen příslušné zkoušky zopakovat v souladu se Smlouvou na svůj náklad. </w:t>
      </w:r>
    </w:p>
    <w:p w:rsidR="003C6092" w:rsidRPr="00D74BAA" w:rsidRDefault="0038024A" w:rsidP="00B50AAE">
      <w:pPr>
        <w:pStyle w:val="Textodst1sl"/>
        <w:numPr>
          <w:ilvl w:val="1"/>
          <w:numId w:val="14"/>
        </w:numPr>
        <w:ind w:left="851" w:hanging="567"/>
        <w:rPr>
          <w:sz w:val="22"/>
          <w:szCs w:val="22"/>
        </w:rPr>
      </w:pPr>
      <w:r w:rsidRPr="00D74BAA">
        <w:rPr>
          <w:sz w:val="22"/>
          <w:szCs w:val="22"/>
        </w:rPr>
        <w:t>Objednatel termín a místo zkoušky schválí, nebo s ním vyjád</w:t>
      </w:r>
      <w:r w:rsidR="00011A11">
        <w:rPr>
          <w:sz w:val="22"/>
          <w:szCs w:val="22"/>
        </w:rPr>
        <w:t>ří svůj nesouhlas nejpozději do </w:t>
      </w:r>
      <w:r w:rsidRPr="00D74BAA">
        <w:rPr>
          <w:sz w:val="22"/>
          <w:szCs w:val="22"/>
        </w:rPr>
        <w:t>3 dnů od doručení návrhu Zhotovitele. V případě, že Objedn</w:t>
      </w:r>
      <w:r w:rsidR="00011A11">
        <w:rPr>
          <w:sz w:val="22"/>
          <w:szCs w:val="22"/>
        </w:rPr>
        <w:t>atel vyjádří svůj nesouhlas, je </w:t>
      </w:r>
      <w:r w:rsidRPr="00D74BAA">
        <w:rPr>
          <w:sz w:val="22"/>
          <w:szCs w:val="22"/>
        </w:rPr>
        <w:t>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w:t>
      </w:r>
      <w:r w:rsidR="00011A11">
        <w:rPr>
          <w:sz w:val="22"/>
          <w:szCs w:val="22"/>
        </w:rPr>
        <w:t>otovitel oprávněn přistoupit ke </w:t>
      </w:r>
      <w:r w:rsidRPr="00D74BAA">
        <w:rPr>
          <w:sz w:val="22"/>
          <w:szCs w:val="22"/>
        </w:rPr>
        <w:t xml:space="preserve">zkouškám bez přítomnosti Objednatele. </w:t>
      </w:r>
    </w:p>
    <w:p w:rsidR="003C6092" w:rsidRPr="00D74BAA" w:rsidRDefault="0038024A" w:rsidP="00B50AAE">
      <w:pPr>
        <w:pStyle w:val="Textodst1sl"/>
        <w:numPr>
          <w:ilvl w:val="1"/>
          <w:numId w:val="14"/>
        </w:numPr>
        <w:ind w:left="851" w:hanging="567"/>
        <w:rPr>
          <w:sz w:val="22"/>
          <w:szCs w:val="22"/>
        </w:rPr>
      </w:pPr>
      <w:r w:rsidRPr="00D74BAA">
        <w:rPr>
          <w:sz w:val="22"/>
          <w:szCs w:val="22"/>
        </w:rPr>
        <w:t>Zhotovitel je povinen realizovat dodatečné zkoušky jakékoli části Díla, a to za přiměřeného použití předchozích odst. Smlouvy, pokud: (i) předchozí zkou</w:t>
      </w:r>
      <w:r w:rsidR="00011A11">
        <w:rPr>
          <w:sz w:val="22"/>
          <w:szCs w:val="22"/>
        </w:rPr>
        <w:t>šky byly neúspěšné, nebo (</w:t>
      </w:r>
      <w:proofErr w:type="spellStart"/>
      <w:r w:rsidR="00011A11">
        <w:rPr>
          <w:sz w:val="22"/>
          <w:szCs w:val="22"/>
        </w:rPr>
        <w:t>ii</w:t>
      </w:r>
      <w:proofErr w:type="spellEnd"/>
      <w:r w:rsidR="00011A11">
        <w:rPr>
          <w:sz w:val="22"/>
          <w:szCs w:val="22"/>
        </w:rPr>
        <w:t>) o </w:t>
      </w:r>
      <w:r w:rsidRPr="00D74BAA">
        <w:rPr>
          <w:sz w:val="22"/>
          <w:szCs w:val="22"/>
        </w:rPr>
        <w:t>to požádá Objednatel. Zhotovitel nese náklady na tyto dod</w:t>
      </w:r>
      <w:r w:rsidR="00011A11">
        <w:rPr>
          <w:sz w:val="22"/>
          <w:szCs w:val="22"/>
        </w:rPr>
        <w:t>atečné zkoušky v případě, že se </w:t>
      </w:r>
      <w:r w:rsidRPr="00D74BAA">
        <w:rPr>
          <w:sz w:val="22"/>
          <w:szCs w:val="22"/>
        </w:rPr>
        <w:t>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D74BAA" w:rsidRDefault="0038024A" w:rsidP="00B50AAE">
      <w:pPr>
        <w:pStyle w:val="Textodst1sl"/>
        <w:numPr>
          <w:ilvl w:val="1"/>
          <w:numId w:val="14"/>
        </w:numPr>
        <w:ind w:left="851" w:hanging="567"/>
        <w:rPr>
          <w:sz w:val="22"/>
          <w:szCs w:val="22"/>
        </w:rPr>
      </w:pPr>
      <w:r w:rsidRPr="00D74BAA">
        <w:rPr>
          <w:sz w:val="22"/>
          <w:szCs w:val="22"/>
        </w:rPr>
        <w:t>Podmínkou pro předání Díla Objednateli je realizace všech nezbytných přejímacích zkoušek. Pro přejímací zkoušky platí předchozí odst. Smlouvy př</w:t>
      </w:r>
      <w:r w:rsidR="00011A11">
        <w:rPr>
          <w:sz w:val="22"/>
          <w:szCs w:val="22"/>
        </w:rPr>
        <w:t>iměřeně s tím, že Zhotovitel je </w:t>
      </w:r>
      <w:r w:rsidRPr="00D74BAA">
        <w:rPr>
          <w:sz w:val="22"/>
          <w:szCs w:val="22"/>
        </w:rPr>
        <w:t>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D74BAA" w:rsidRDefault="0038024A" w:rsidP="00B50AAE">
      <w:pPr>
        <w:pStyle w:val="Textodst1sl"/>
        <w:numPr>
          <w:ilvl w:val="1"/>
          <w:numId w:val="14"/>
        </w:numPr>
        <w:ind w:left="851" w:hanging="567"/>
        <w:rPr>
          <w:sz w:val="22"/>
          <w:szCs w:val="22"/>
        </w:rPr>
      </w:pPr>
      <w:r w:rsidRPr="00D74BAA">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D74BAA">
        <w:rPr>
          <w:sz w:val="22"/>
          <w:szCs w:val="22"/>
        </w:rPr>
        <w:t>ii</w:t>
      </w:r>
      <w:proofErr w:type="spellEnd"/>
      <w:r w:rsidRPr="00D74BAA">
        <w:rPr>
          <w:sz w:val="22"/>
          <w:szCs w:val="22"/>
        </w:rPr>
        <w:t>) požadovat po Zhotoviteli další opakovanou přejímací zkoušku (či zkoušky), nebo (</w:t>
      </w:r>
      <w:proofErr w:type="spellStart"/>
      <w:r w:rsidRPr="00D74BAA">
        <w:rPr>
          <w:sz w:val="22"/>
          <w:szCs w:val="22"/>
        </w:rPr>
        <w:t>iii</w:t>
      </w:r>
      <w:proofErr w:type="spellEnd"/>
      <w:r w:rsidRPr="00D74BAA">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D74BAA">
        <w:rPr>
          <w:sz w:val="22"/>
          <w:szCs w:val="22"/>
        </w:rPr>
        <w:t>iv</w:t>
      </w:r>
      <w:proofErr w:type="spellEnd"/>
      <w:r w:rsidRPr="00D74BAA">
        <w:rPr>
          <w:sz w:val="22"/>
          <w:szCs w:val="22"/>
        </w:rPr>
        <w:t>) odstoupit od Smlouvy nebo její části.</w:t>
      </w:r>
    </w:p>
    <w:p w:rsidR="003C6092" w:rsidRPr="00F04838" w:rsidRDefault="003C6092" w:rsidP="00081DD4">
      <w:pPr>
        <w:pStyle w:val="Textodst1sl"/>
        <w:numPr>
          <w:ilvl w:val="0"/>
          <w:numId w:val="0"/>
        </w:numPr>
        <w:ind w:left="851" w:hanging="425"/>
        <w:rPr>
          <w:sz w:val="22"/>
          <w:szCs w:val="22"/>
        </w:rPr>
      </w:pPr>
    </w:p>
    <w:p w:rsidR="003C6092" w:rsidRPr="00F04838" w:rsidRDefault="00EE1F67" w:rsidP="00EE1F67">
      <w:pPr>
        <w:pStyle w:val="slolnku"/>
        <w:spacing w:before="80" w:after="0"/>
        <w:rPr>
          <w:sz w:val="22"/>
          <w:szCs w:val="22"/>
        </w:rPr>
      </w:pPr>
      <w:r>
        <w:rPr>
          <w:sz w:val="22"/>
          <w:szCs w:val="22"/>
        </w:rPr>
        <w:t>Článek 8</w:t>
      </w:r>
    </w:p>
    <w:p w:rsidR="003C6092" w:rsidRPr="00F04838" w:rsidRDefault="0038024A" w:rsidP="003C6092">
      <w:pPr>
        <w:pStyle w:val="Nzevlnku"/>
        <w:spacing w:before="80"/>
        <w:rPr>
          <w:sz w:val="22"/>
          <w:szCs w:val="22"/>
        </w:rPr>
      </w:pPr>
      <w:r w:rsidRPr="0038024A">
        <w:rPr>
          <w:sz w:val="22"/>
          <w:szCs w:val="22"/>
        </w:rPr>
        <w:t>Cena Díla</w:t>
      </w:r>
    </w:p>
    <w:p w:rsidR="003C6092" w:rsidRPr="00F04838" w:rsidRDefault="003C6092" w:rsidP="003C6092">
      <w:pPr>
        <w:pStyle w:val="Textodst1sl"/>
        <w:numPr>
          <w:ilvl w:val="0"/>
          <w:numId w:val="0"/>
        </w:numPr>
        <w:rPr>
          <w:sz w:val="22"/>
          <w:szCs w:val="22"/>
          <w:highlight w:val="green"/>
        </w:rPr>
      </w:pPr>
    </w:p>
    <w:p w:rsidR="00D47EB1" w:rsidRDefault="0038024A">
      <w:pPr>
        <w:pStyle w:val="Textodst1sl"/>
        <w:numPr>
          <w:ilvl w:val="1"/>
          <w:numId w:val="15"/>
        </w:numPr>
        <w:ind w:left="851" w:hanging="567"/>
        <w:rPr>
          <w:sz w:val="22"/>
          <w:szCs w:val="22"/>
        </w:rPr>
      </w:pPr>
      <w:r w:rsidRPr="0038024A">
        <w:rPr>
          <w:sz w:val="22"/>
          <w:szCs w:val="22"/>
        </w:rPr>
        <w:t>Smluvní strany se dohodly, že celková Cena Díla</w:t>
      </w:r>
      <w:r w:rsidR="003C6092" w:rsidRPr="00F04838">
        <w:rPr>
          <w:sz w:val="22"/>
          <w:szCs w:val="22"/>
        </w:rPr>
        <w:t xml:space="preserve"> je sta</w:t>
      </w:r>
      <w:r w:rsidR="00011A11">
        <w:rPr>
          <w:sz w:val="22"/>
          <w:szCs w:val="22"/>
        </w:rPr>
        <w:t>novena jako neměnná a konečná a </w:t>
      </w:r>
      <w:r w:rsidR="003C6092" w:rsidRPr="00F04838">
        <w:rPr>
          <w:sz w:val="22"/>
          <w:szCs w:val="22"/>
        </w:rPr>
        <w:t>činí:</w:t>
      </w:r>
    </w:p>
    <w:p w:rsidR="003C6092" w:rsidRPr="00F04838" w:rsidRDefault="0038024A" w:rsidP="00081DD4">
      <w:pPr>
        <w:pStyle w:val="Textodst1sl"/>
        <w:numPr>
          <w:ilvl w:val="0"/>
          <w:numId w:val="0"/>
        </w:numPr>
        <w:ind w:left="851" w:hanging="425"/>
        <w:rPr>
          <w:sz w:val="22"/>
          <w:szCs w:val="22"/>
        </w:rPr>
      </w:pPr>
      <w:r w:rsidRPr="0038024A">
        <w:rPr>
          <w:sz w:val="22"/>
          <w:szCs w:val="22"/>
        </w:rPr>
        <w:t xml:space="preserve"> </w:t>
      </w:r>
    </w:p>
    <w:tbl>
      <w:tblPr>
        <w:tblStyle w:val="Mkatabulky"/>
        <w:tblW w:w="0" w:type="auto"/>
        <w:tblInd w:w="1526" w:type="dxa"/>
        <w:tblLook w:val="04A0" w:firstRow="1" w:lastRow="0" w:firstColumn="1" w:lastColumn="0" w:noHBand="0" w:noVBand="1"/>
      </w:tblPr>
      <w:tblGrid>
        <w:gridCol w:w="3766"/>
        <w:gridCol w:w="3888"/>
      </w:tblGrid>
      <w:tr w:rsidR="003C6092" w:rsidRPr="00F04838" w:rsidTr="00B10CD1">
        <w:tc>
          <w:tcPr>
            <w:tcW w:w="3766" w:type="dxa"/>
          </w:tcPr>
          <w:p w:rsidR="003C6092" w:rsidRPr="00F04838" w:rsidRDefault="0038024A" w:rsidP="00081DD4">
            <w:pPr>
              <w:pStyle w:val="Textodst1sl"/>
              <w:numPr>
                <w:ilvl w:val="0"/>
                <w:numId w:val="0"/>
              </w:numPr>
              <w:ind w:left="851" w:hanging="425"/>
              <w:rPr>
                <w:sz w:val="22"/>
                <w:szCs w:val="22"/>
              </w:rPr>
            </w:pPr>
            <w:r w:rsidRPr="0038024A">
              <w:rPr>
                <w:sz w:val="22"/>
                <w:szCs w:val="22"/>
              </w:rPr>
              <w:t>Cena Díla bez DPH</w:t>
            </w:r>
          </w:p>
        </w:tc>
        <w:tc>
          <w:tcPr>
            <w:tcW w:w="3888" w:type="dxa"/>
          </w:tcPr>
          <w:p w:rsidR="003C6092" w:rsidRPr="00F04838" w:rsidRDefault="0038024A" w:rsidP="00081DD4">
            <w:pPr>
              <w:pStyle w:val="Textodst1sl"/>
              <w:numPr>
                <w:ilvl w:val="0"/>
                <w:numId w:val="0"/>
              </w:numPr>
              <w:ind w:left="851" w:hanging="425"/>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081DD4">
            <w:pPr>
              <w:pStyle w:val="Textodst1sl"/>
              <w:numPr>
                <w:ilvl w:val="0"/>
                <w:numId w:val="0"/>
              </w:numPr>
              <w:ind w:left="851" w:hanging="425"/>
              <w:rPr>
                <w:sz w:val="22"/>
                <w:szCs w:val="22"/>
              </w:rPr>
            </w:pPr>
            <w:r w:rsidRPr="00F04838">
              <w:rPr>
                <w:sz w:val="22"/>
                <w:szCs w:val="22"/>
              </w:rPr>
              <w:t>DPH 21%</w:t>
            </w:r>
          </w:p>
        </w:tc>
        <w:tc>
          <w:tcPr>
            <w:tcW w:w="3888" w:type="dxa"/>
          </w:tcPr>
          <w:p w:rsidR="003C6092" w:rsidRPr="00F04838" w:rsidRDefault="0038024A" w:rsidP="00081DD4">
            <w:pPr>
              <w:pStyle w:val="Textodst1sl"/>
              <w:numPr>
                <w:ilvl w:val="0"/>
                <w:numId w:val="0"/>
              </w:numPr>
              <w:ind w:left="851" w:hanging="425"/>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081DD4">
            <w:pPr>
              <w:pStyle w:val="Textodst1sl"/>
              <w:numPr>
                <w:ilvl w:val="0"/>
                <w:numId w:val="0"/>
              </w:numPr>
              <w:ind w:left="851" w:hanging="425"/>
              <w:rPr>
                <w:sz w:val="22"/>
                <w:szCs w:val="22"/>
              </w:rPr>
            </w:pPr>
            <w:r w:rsidRPr="00F04838">
              <w:rPr>
                <w:sz w:val="22"/>
                <w:szCs w:val="22"/>
              </w:rPr>
              <w:t>DPH 15 %</w:t>
            </w:r>
          </w:p>
        </w:tc>
        <w:tc>
          <w:tcPr>
            <w:tcW w:w="3888" w:type="dxa"/>
          </w:tcPr>
          <w:p w:rsidR="003C6092" w:rsidRPr="00F04838" w:rsidRDefault="0038024A" w:rsidP="00081DD4">
            <w:pPr>
              <w:pStyle w:val="Textodst1sl"/>
              <w:numPr>
                <w:ilvl w:val="0"/>
                <w:numId w:val="0"/>
              </w:numPr>
              <w:ind w:left="851" w:hanging="425"/>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081DD4">
            <w:pPr>
              <w:pStyle w:val="Textodst1sl"/>
              <w:numPr>
                <w:ilvl w:val="0"/>
                <w:numId w:val="0"/>
              </w:numPr>
              <w:ind w:left="851" w:hanging="425"/>
              <w:rPr>
                <w:sz w:val="22"/>
                <w:szCs w:val="22"/>
              </w:rPr>
            </w:pPr>
            <w:r w:rsidRPr="00F04838">
              <w:rPr>
                <w:sz w:val="22"/>
                <w:szCs w:val="22"/>
              </w:rPr>
              <w:t>Cena Díla včetně DPH</w:t>
            </w:r>
          </w:p>
        </w:tc>
        <w:tc>
          <w:tcPr>
            <w:tcW w:w="3888" w:type="dxa"/>
          </w:tcPr>
          <w:p w:rsidR="003C6092" w:rsidRPr="00F04838" w:rsidRDefault="0038024A" w:rsidP="00081DD4">
            <w:pPr>
              <w:pStyle w:val="Textodst1sl"/>
              <w:numPr>
                <w:ilvl w:val="0"/>
                <w:numId w:val="0"/>
              </w:numPr>
              <w:ind w:left="851" w:hanging="425"/>
              <w:rPr>
                <w:sz w:val="22"/>
                <w:szCs w:val="22"/>
                <w:highlight w:val="cyan"/>
              </w:rPr>
            </w:pPr>
            <w:r w:rsidRPr="0038024A">
              <w:rPr>
                <w:sz w:val="22"/>
                <w:szCs w:val="22"/>
                <w:highlight w:val="cyan"/>
              </w:rPr>
              <w:t>[BUDE DOPLNĚNO]</w:t>
            </w:r>
            <w:r w:rsidRPr="0038024A">
              <w:rPr>
                <w:sz w:val="22"/>
                <w:szCs w:val="22"/>
              </w:rPr>
              <w:t xml:space="preserve"> Kč</w:t>
            </w:r>
          </w:p>
        </w:tc>
      </w:tr>
    </w:tbl>
    <w:p w:rsidR="003C6092" w:rsidRPr="00F04838" w:rsidRDefault="003C6092" w:rsidP="00081DD4">
      <w:pPr>
        <w:pStyle w:val="Textodst1sl"/>
        <w:numPr>
          <w:ilvl w:val="0"/>
          <w:numId w:val="0"/>
        </w:numPr>
        <w:ind w:left="851" w:hanging="425"/>
        <w:rPr>
          <w:sz w:val="22"/>
          <w:szCs w:val="22"/>
          <w:highlight w:val="cyan"/>
        </w:rPr>
      </w:pPr>
    </w:p>
    <w:p w:rsidR="003C6092" w:rsidRPr="00F04838" w:rsidRDefault="00081DD4" w:rsidP="00B50AAE">
      <w:pPr>
        <w:pStyle w:val="Textodst1sl"/>
        <w:numPr>
          <w:ilvl w:val="0"/>
          <w:numId w:val="0"/>
        </w:numPr>
        <w:ind w:left="851" w:hanging="567"/>
        <w:rPr>
          <w:sz w:val="22"/>
          <w:szCs w:val="22"/>
        </w:rPr>
      </w:pPr>
      <w:r>
        <w:rPr>
          <w:sz w:val="22"/>
          <w:szCs w:val="22"/>
        </w:rPr>
        <w:tab/>
      </w:r>
      <w:r w:rsidR="0038024A" w:rsidRPr="0038024A">
        <w:rPr>
          <w:sz w:val="22"/>
          <w:szCs w:val="22"/>
        </w:rPr>
        <w:t xml:space="preserve">Daň z přidané hodnoty (dále též </w:t>
      </w:r>
      <w:r w:rsidR="0038024A" w:rsidRPr="0038024A">
        <w:rPr>
          <w:b/>
          <w:sz w:val="22"/>
          <w:szCs w:val="22"/>
        </w:rPr>
        <w:t>„DPH“</w:t>
      </w:r>
      <w:r w:rsidR="0038024A"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sidR="00E32DF0">
        <w:rPr>
          <w:sz w:val="22"/>
          <w:szCs w:val="22"/>
        </w:rPr>
        <w:t xml:space="preserve">. </w:t>
      </w:r>
    </w:p>
    <w:p w:rsidR="003C6092" w:rsidRPr="00F04838" w:rsidRDefault="0038024A" w:rsidP="00B50AAE">
      <w:pPr>
        <w:pStyle w:val="Textodst1sl"/>
        <w:numPr>
          <w:ilvl w:val="1"/>
          <w:numId w:val="15"/>
        </w:numPr>
        <w:ind w:left="851" w:hanging="567"/>
        <w:rPr>
          <w:sz w:val="22"/>
          <w:szCs w:val="22"/>
        </w:rPr>
      </w:pPr>
      <w:r w:rsidRPr="0038024A">
        <w:rPr>
          <w:sz w:val="22"/>
          <w:szCs w:val="22"/>
        </w:rPr>
        <w:lastRenderedPageBreak/>
        <w:t>Cena Díla dle odst. 8.1. Smlouvy obsahuje veške</w:t>
      </w:r>
      <w:r w:rsidR="00011A11">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w:t>
      </w:r>
      <w:r w:rsidR="00011A11">
        <w:rPr>
          <w:sz w:val="22"/>
          <w:szCs w:val="22"/>
        </w:rPr>
        <w:t>ěl dle Smlouvy apod.) a </w:t>
      </w:r>
      <w:r w:rsidRPr="0038024A">
        <w:rPr>
          <w:sz w:val="22"/>
          <w:szCs w:val="22"/>
        </w:rPr>
        <w:t>zisk Zhotovitele.</w:t>
      </w:r>
    </w:p>
    <w:p w:rsidR="003C6092" w:rsidRPr="00F04838" w:rsidRDefault="0038024A" w:rsidP="00B50AAE">
      <w:pPr>
        <w:pStyle w:val="Textodst1sl"/>
        <w:numPr>
          <w:ilvl w:val="1"/>
          <w:numId w:val="15"/>
        </w:numPr>
        <w:ind w:left="851" w:hanging="567"/>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8024A" w:rsidP="00081DD4">
      <w:pPr>
        <w:pStyle w:val="Textodst1sl"/>
        <w:numPr>
          <w:ilvl w:val="0"/>
          <w:numId w:val="0"/>
        </w:numPr>
        <w:tabs>
          <w:tab w:val="clear" w:pos="284"/>
          <w:tab w:val="left" w:pos="2212"/>
        </w:tabs>
        <w:ind w:left="851" w:hanging="425"/>
        <w:rPr>
          <w:sz w:val="22"/>
          <w:szCs w:val="22"/>
        </w:rPr>
      </w:pPr>
      <w:r w:rsidRPr="0038024A">
        <w:rPr>
          <w:sz w:val="22"/>
          <w:szCs w:val="22"/>
        </w:rPr>
        <w:tab/>
      </w:r>
    </w:p>
    <w:p w:rsidR="003C6092" w:rsidRPr="00F04838" w:rsidRDefault="006528BE" w:rsidP="006528BE">
      <w:pPr>
        <w:pStyle w:val="slolnku"/>
        <w:spacing w:before="80" w:after="0"/>
        <w:rPr>
          <w:sz w:val="22"/>
          <w:szCs w:val="22"/>
        </w:rPr>
      </w:pPr>
      <w:r>
        <w:rPr>
          <w:sz w:val="22"/>
          <w:szCs w:val="22"/>
        </w:rPr>
        <w:t>Článek 9</w:t>
      </w:r>
    </w:p>
    <w:p w:rsidR="003C6092" w:rsidRPr="00F04838" w:rsidRDefault="0038024A" w:rsidP="003C6092">
      <w:pPr>
        <w:pStyle w:val="Nzevlnku"/>
        <w:spacing w:before="80"/>
        <w:rPr>
          <w:sz w:val="22"/>
          <w:szCs w:val="22"/>
        </w:rPr>
      </w:pPr>
      <w:r w:rsidRPr="0038024A">
        <w:rPr>
          <w:sz w:val="22"/>
          <w:szCs w:val="22"/>
        </w:rPr>
        <w:t>Platební podmínky</w:t>
      </w:r>
    </w:p>
    <w:p w:rsidR="003C6092" w:rsidRPr="00D74BAA" w:rsidRDefault="0038024A" w:rsidP="00B50AAE">
      <w:pPr>
        <w:pStyle w:val="Textodst1sl"/>
        <w:numPr>
          <w:ilvl w:val="1"/>
          <w:numId w:val="17"/>
        </w:numPr>
        <w:ind w:left="851" w:hanging="567"/>
        <w:rPr>
          <w:sz w:val="22"/>
          <w:szCs w:val="22"/>
        </w:rPr>
      </w:pPr>
      <w:r w:rsidRPr="0038024A">
        <w:rPr>
          <w:sz w:val="22"/>
          <w:szCs w:val="22"/>
        </w:rPr>
        <w:t xml:space="preserve">Cena Díla dle čl. 8. Smlouvy bude Zhotoviteli uhrazena po dokončení Díla, a to v návaznosti na podpis Předávacího protokolu dle odst. 7.1. </w:t>
      </w:r>
      <w:r w:rsidRPr="00D74BAA">
        <w:rPr>
          <w:sz w:val="22"/>
          <w:szCs w:val="22"/>
        </w:rPr>
        <w:t xml:space="preserve">Smlouvy o převzetí Díla bez vad a nedodělků nebo až na podpis zápisu dle odst. 7.4. Smlouvy, pokud byly v Předávacím protokole konstatovány vady a nedodělky Díla. </w:t>
      </w:r>
    </w:p>
    <w:p w:rsidR="003C6092" w:rsidRPr="00D74BAA" w:rsidRDefault="0038024A" w:rsidP="00B50AAE">
      <w:pPr>
        <w:pStyle w:val="Textodst1sl"/>
        <w:numPr>
          <w:ilvl w:val="1"/>
          <w:numId w:val="17"/>
        </w:numPr>
        <w:ind w:left="851" w:hanging="567"/>
        <w:rPr>
          <w:sz w:val="22"/>
          <w:szCs w:val="22"/>
        </w:rPr>
      </w:pPr>
      <w:r w:rsidRPr="0038024A">
        <w:rPr>
          <w:sz w:val="22"/>
          <w:szCs w:val="22"/>
        </w:rPr>
        <w:t xml:space="preserve">Datum uskutečnění zdanitelného plnění je datum podpisu Předávacího </w:t>
      </w:r>
      <w:r w:rsidRPr="00D74BAA">
        <w:rPr>
          <w:sz w:val="22"/>
          <w:szCs w:val="22"/>
        </w:rPr>
        <w:t xml:space="preserve">protokolu resp. zápisu dle předchozího odstavce (rozhodující je pozdější dokument). </w:t>
      </w:r>
    </w:p>
    <w:p w:rsidR="003365D8" w:rsidRDefault="00742D83" w:rsidP="00B50AAE">
      <w:pPr>
        <w:pStyle w:val="Textodst1sl"/>
        <w:numPr>
          <w:ilvl w:val="1"/>
          <w:numId w:val="17"/>
        </w:numPr>
        <w:ind w:left="851" w:hanging="567"/>
        <w:rPr>
          <w:sz w:val="22"/>
          <w:szCs w:val="22"/>
        </w:rPr>
      </w:pPr>
      <w:r>
        <w:rPr>
          <w:sz w:val="22"/>
          <w:szCs w:val="22"/>
        </w:rPr>
        <w:t xml:space="preserve">Zhotovitel je povinen před vystavením </w:t>
      </w:r>
      <w:r w:rsidRPr="0038024A">
        <w:rPr>
          <w:sz w:val="22"/>
          <w:szCs w:val="22"/>
        </w:rPr>
        <w:t>faktury, resp. daňového dokladu (dále jen </w:t>
      </w:r>
      <w:r w:rsidRPr="0038024A">
        <w:rPr>
          <w:b/>
          <w:sz w:val="22"/>
          <w:szCs w:val="22"/>
        </w:rPr>
        <w:t>„faktura“</w:t>
      </w:r>
      <w:r w:rsidRPr="0038024A">
        <w:rPr>
          <w:sz w:val="22"/>
          <w:szCs w:val="22"/>
        </w:rPr>
        <w:t>)</w:t>
      </w:r>
      <w:r>
        <w:rPr>
          <w:sz w:val="22"/>
          <w:szCs w:val="22"/>
        </w:rPr>
        <w:t xml:space="preserve"> </w:t>
      </w:r>
      <w:r w:rsidRPr="00D74BAA">
        <w:rPr>
          <w:sz w:val="22"/>
          <w:szCs w:val="22"/>
        </w:rPr>
        <w:t>předložit TDI</w:t>
      </w:r>
      <w:r w:rsidR="00537AF8" w:rsidRPr="00D74BAA">
        <w:rPr>
          <w:sz w:val="22"/>
          <w:szCs w:val="22"/>
        </w:rPr>
        <w:t xml:space="preserve"> </w:t>
      </w:r>
      <w:r w:rsidRPr="00D74BAA">
        <w:rPr>
          <w:sz w:val="22"/>
          <w:szCs w:val="22"/>
        </w:rPr>
        <w:t>návrh</w:t>
      </w:r>
      <w:r>
        <w:rPr>
          <w:sz w:val="22"/>
          <w:szCs w:val="22"/>
        </w:rPr>
        <w:t xml:space="preserve"> soupisu </w:t>
      </w:r>
      <w:r w:rsidR="00537AF8">
        <w:rPr>
          <w:sz w:val="22"/>
          <w:szCs w:val="22"/>
        </w:rPr>
        <w:t xml:space="preserve">provedených </w:t>
      </w:r>
      <w:r>
        <w:rPr>
          <w:sz w:val="22"/>
          <w:szCs w:val="22"/>
        </w:rPr>
        <w:t xml:space="preserve">prací k fakturaci, jehož přílohou jsou doklady ověřující </w:t>
      </w:r>
      <w:r w:rsidR="0071173F">
        <w:rPr>
          <w:sz w:val="22"/>
          <w:szCs w:val="22"/>
        </w:rPr>
        <w:t xml:space="preserve">takto </w:t>
      </w:r>
      <w:r>
        <w:rPr>
          <w:sz w:val="22"/>
          <w:szCs w:val="22"/>
        </w:rPr>
        <w:t>provedená množství (</w:t>
      </w:r>
      <w:r w:rsidR="00537AF8">
        <w:rPr>
          <w:sz w:val="22"/>
          <w:szCs w:val="22"/>
        </w:rPr>
        <w:t>např. v</w:t>
      </w:r>
      <w:r w:rsidR="00011A11">
        <w:rPr>
          <w:sz w:val="22"/>
          <w:szCs w:val="22"/>
        </w:rPr>
        <w:t>ýkaz výměr ve formátu ASPE 9 či </w:t>
      </w:r>
      <w:r w:rsidR="00537AF8">
        <w:rPr>
          <w:sz w:val="22"/>
          <w:szCs w:val="22"/>
        </w:rPr>
        <w:t>jiném obdobném formátu, zápisy do stavebního deníku, m</w:t>
      </w:r>
      <w:r w:rsidR="00E5387E">
        <w:rPr>
          <w:sz w:val="22"/>
          <w:szCs w:val="22"/>
        </w:rPr>
        <w:t>ě</w:t>
      </w:r>
      <w:r w:rsidR="00537AF8">
        <w:rPr>
          <w:sz w:val="22"/>
          <w:szCs w:val="22"/>
        </w:rPr>
        <w:t xml:space="preserve">řičské protokoly, snímky, zákresy do situace atd.). </w:t>
      </w:r>
      <w:r w:rsidR="00E5387E" w:rsidRPr="00D74BAA">
        <w:rPr>
          <w:sz w:val="22"/>
          <w:szCs w:val="22"/>
        </w:rPr>
        <w:t>TDI</w:t>
      </w:r>
      <w:r w:rsidR="00E43A5E">
        <w:rPr>
          <w:sz w:val="22"/>
          <w:szCs w:val="22"/>
        </w:rPr>
        <w:t xml:space="preserve"> t</w:t>
      </w:r>
      <w:r w:rsidR="00E5387E">
        <w:rPr>
          <w:sz w:val="22"/>
          <w:szCs w:val="22"/>
        </w:rPr>
        <w:t xml:space="preserve">akto předložený návrh soupisu provedených prací schválí nebo k němu vznese své připomínky nejpozději do 5 dnů od jeho </w:t>
      </w:r>
      <w:r w:rsidR="007743A4">
        <w:rPr>
          <w:sz w:val="22"/>
          <w:szCs w:val="22"/>
        </w:rPr>
        <w:t>obdržení</w:t>
      </w:r>
      <w:r w:rsidR="00E5387E">
        <w:rPr>
          <w:sz w:val="22"/>
          <w:szCs w:val="22"/>
        </w:rPr>
        <w:t>.</w:t>
      </w:r>
      <w:r w:rsidR="007743A4">
        <w:rPr>
          <w:sz w:val="22"/>
          <w:szCs w:val="22"/>
        </w:rPr>
        <w:t xml:space="preserve"> Schválení soupisu provedených prací ze strany </w:t>
      </w:r>
      <w:r w:rsidR="007743A4" w:rsidRPr="00D74BAA">
        <w:rPr>
          <w:sz w:val="22"/>
          <w:szCs w:val="22"/>
        </w:rPr>
        <w:t>TDI</w:t>
      </w:r>
      <w:r w:rsidR="00E32DF0" w:rsidRPr="00D74BAA">
        <w:rPr>
          <w:sz w:val="22"/>
          <w:szCs w:val="22"/>
        </w:rPr>
        <w:t xml:space="preserve"> </w:t>
      </w:r>
      <w:r w:rsidR="007743A4" w:rsidRPr="00D74BAA">
        <w:rPr>
          <w:sz w:val="22"/>
          <w:szCs w:val="22"/>
        </w:rPr>
        <w:t>je</w:t>
      </w:r>
      <w:r w:rsidR="007743A4">
        <w:rPr>
          <w:sz w:val="22"/>
          <w:szCs w:val="22"/>
        </w:rPr>
        <w:t xml:space="preserve"> podmínkou pro vystavení faktury </w:t>
      </w:r>
      <w:r w:rsidR="005E2F69">
        <w:rPr>
          <w:sz w:val="22"/>
          <w:szCs w:val="22"/>
        </w:rPr>
        <w:t xml:space="preserve">za Dílo resp. </w:t>
      </w:r>
      <w:r w:rsidR="00B01557">
        <w:rPr>
          <w:sz w:val="22"/>
          <w:szCs w:val="22"/>
        </w:rPr>
        <w:t xml:space="preserve">za </w:t>
      </w:r>
      <w:r w:rsidR="005E2F69">
        <w:rPr>
          <w:sz w:val="22"/>
          <w:szCs w:val="22"/>
        </w:rPr>
        <w:t>jeho odpovídající část</w:t>
      </w:r>
      <w:r w:rsidR="007743A4">
        <w:rPr>
          <w:sz w:val="22"/>
          <w:szCs w:val="22"/>
        </w:rPr>
        <w:t xml:space="preserve">; schválený soupis provedených prací včetně všech jeho příloh </w:t>
      </w:r>
      <w:r w:rsidR="00B07C16">
        <w:rPr>
          <w:sz w:val="22"/>
          <w:szCs w:val="22"/>
        </w:rPr>
        <w:t xml:space="preserve">dále </w:t>
      </w:r>
      <w:r w:rsidR="007743A4">
        <w:rPr>
          <w:sz w:val="22"/>
          <w:szCs w:val="22"/>
        </w:rPr>
        <w:t xml:space="preserve">tvoří přílohu </w:t>
      </w:r>
      <w:r w:rsidR="005E2F69">
        <w:rPr>
          <w:sz w:val="22"/>
          <w:szCs w:val="22"/>
        </w:rPr>
        <w:t xml:space="preserve">této </w:t>
      </w:r>
      <w:r w:rsidR="007743A4">
        <w:rPr>
          <w:sz w:val="22"/>
          <w:szCs w:val="22"/>
        </w:rPr>
        <w:t>faktury.</w:t>
      </w:r>
    </w:p>
    <w:p w:rsidR="003C6092" w:rsidRPr="00F04838" w:rsidRDefault="0038024A" w:rsidP="00B50AAE">
      <w:pPr>
        <w:pStyle w:val="Textodst1sl"/>
        <w:numPr>
          <w:ilvl w:val="1"/>
          <w:numId w:val="17"/>
        </w:numPr>
        <w:ind w:left="851" w:hanging="567"/>
        <w:rPr>
          <w:sz w:val="22"/>
          <w:szCs w:val="22"/>
        </w:rPr>
      </w:pPr>
      <w:r w:rsidRPr="0038024A">
        <w:rPr>
          <w:sz w:val="22"/>
          <w:szCs w:val="22"/>
        </w:rPr>
        <w:t>Cena Díla bude uhrazena na základě faktury vystavené Z</w:t>
      </w:r>
      <w:r w:rsidR="00011A11">
        <w:rPr>
          <w:sz w:val="22"/>
          <w:szCs w:val="22"/>
        </w:rPr>
        <w:t>hotovitelem. Zhotovitel bere na </w:t>
      </w:r>
      <w:r w:rsidRPr="0038024A">
        <w:rPr>
          <w:sz w:val="22"/>
          <w:szCs w:val="22"/>
        </w:rPr>
        <w:t>vědomí, že Objednatel má právo uhradit Cenu Díla nebo kteroukoli její část několika platbami, a to z rozdílných účtů Objednatele</w:t>
      </w:r>
      <w:r w:rsidR="00786E09">
        <w:rPr>
          <w:sz w:val="22"/>
          <w:szCs w:val="22"/>
        </w:rPr>
        <w:t xml:space="preserve"> či třetí osoby</w:t>
      </w:r>
      <w:r w:rsidRPr="0038024A">
        <w:rPr>
          <w:sz w:val="22"/>
          <w:szCs w:val="22"/>
        </w:rPr>
        <w:t>. Za tímto účelem může Objednatel požadovat, aby Zhotovitel rozložil Cenu Díla či její část do několika samostatných faktur</w:t>
      </w:r>
      <w:r w:rsidRPr="0038024A">
        <w:rPr>
          <w:bCs/>
          <w:sz w:val="22"/>
          <w:szCs w:val="22"/>
        </w:rPr>
        <w:t xml:space="preserve">. </w:t>
      </w:r>
      <w:r w:rsidR="00786E09">
        <w:rPr>
          <w:bCs/>
          <w:sz w:val="22"/>
          <w:szCs w:val="22"/>
        </w:rPr>
        <w:t xml:space="preserve">Objednatel předpokládá, že </w:t>
      </w:r>
      <w:r w:rsidR="00CB120C">
        <w:rPr>
          <w:bCs/>
          <w:sz w:val="22"/>
          <w:szCs w:val="22"/>
        </w:rPr>
        <w:t>C</w:t>
      </w:r>
      <w:r w:rsidR="00786E09">
        <w:rPr>
          <w:bCs/>
          <w:sz w:val="22"/>
          <w:szCs w:val="22"/>
        </w:rPr>
        <w:t>ena Díla bude z 25% hrazena Objednatelem</w:t>
      </w:r>
      <w:r w:rsidR="00CB120C">
        <w:rPr>
          <w:bCs/>
          <w:sz w:val="22"/>
          <w:szCs w:val="22"/>
        </w:rPr>
        <w:t xml:space="preserve"> a z 75% SFDI, </w:t>
      </w:r>
      <w:r w:rsidR="00927CCC">
        <w:rPr>
          <w:bCs/>
          <w:sz w:val="22"/>
          <w:szCs w:val="22"/>
        </w:rPr>
        <w:t>a</w:t>
      </w:r>
      <w:r w:rsidR="00CB120C">
        <w:rPr>
          <w:bCs/>
          <w:sz w:val="22"/>
          <w:szCs w:val="22"/>
        </w:rPr>
        <w:t xml:space="preserve"> </w:t>
      </w:r>
      <w:r w:rsidR="00927CCC">
        <w:rPr>
          <w:bCs/>
          <w:sz w:val="22"/>
          <w:szCs w:val="22"/>
        </w:rPr>
        <w:t>za tímto účelem</w:t>
      </w:r>
      <w:r w:rsidR="00CB120C">
        <w:rPr>
          <w:bCs/>
          <w:sz w:val="22"/>
          <w:szCs w:val="22"/>
        </w:rPr>
        <w:t xml:space="preserve"> </w:t>
      </w:r>
      <w:r w:rsidR="00927CCC">
        <w:rPr>
          <w:bCs/>
          <w:sz w:val="22"/>
          <w:szCs w:val="22"/>
        </w:rPr>
        <w:t>bude</w:t>
      </w:r>
      <w:r w:rsidR="00CB120C">
        <w:rPr>
          <w:bCs/>
          <w:sz w:val="22"/>
          <w:szCs w:val="22"/>
        </w:rPr>
        <w:t xml:space="preserve"> požadovat rozdělení Ceny Díla do dvou samostatných faktur. </w:t>
      </w:r>
      <w:r w:rsidRPr="0038024A">
        <w:rPr>
          <w:bCs/>
          <w:sz w:val="22"/>
          <w:szCs w:val="22"/>
        </w:rPr>
        <w:t xml:space="preserve">Bližší pokyny k fakturaci poskytne Objednatel Zhotoviteli nejpozději </w:t>
      </w:r>
      <w:r w:rsidRPr="00D74BAA">
        <w:rPr>
          <w:bCs/>
          <w:sz w:val="22"/>
          <w:szCs w:val="22"/>
        </w:rPr>
        <w:t xml:space="preserve">do </w:t>
      </w:r>
      <w:r w:rsidR="00E32DF0" w:rsidRPr="00D74BAA">
        <w:rPr>
          <w:bCs/>
          <w:sz w:val="22"/>
          <w:szCs w:val="22"/>
        </w:rPr>
        <w:t>3 pracovních</w:t>
      </w:r>
      <w:r w:rsidRPr="00D74BAA">
        <w:rPr>
          <w:bCs/>
          <w:sz w:val="22"/>
          <w:szCs w:val="22"/>
        </w:rPr>
        <w:t xml:space="preserve"> dnů</w:t>
      </w:r>
      <w:r w:rsidRPr="0038024A">
        <w:rPr>
          <w:bCs/>
          <w:sz w:val="22"/>
          <w:szCs w:val="22"/>
        </w:rPr>
        <w:t xml:space="preserve"> od uzavření Smlouvy. Tím nejsou dotčena níže uvedená ustanovení Smlouvy.</w:t>
      </w:r>
    </w:p>
    <w:p w:rsidR="003C6092" w:rsidRPr="00F04838" w:rsidRDefault="0038024A" w:rsidP="00B50AAE">
      <w:pPr>
        <w:pStyle w:val="Textodst1sl"/>
        <w:numPr>
          <w:ilvl w:val="1"/>
          <w:numId w:val="17"/>
        </w:numPr>
        <w:ind w:left="851" w:hanging="567"/>
        <w:rPr>
          <w:sz w:val="22"/>
          <w:szCs w:val="22"/>
        </w:rPr>
      </w:pPr>
      <w:r w:rsidRPr="0038024A">
        <w:rPr>
          <w:sz w:val="22"/>
          <w:szCs w:val="22"/>
        </w:rPr>
        <w:t xml:space="preserve">Faktura bude mít </w:t>
      </w:r>
      <w:r w:rsidRPr="00D74BAA">
        <w:rPr>
          <w:sz w:val="22"/>
          <w:szCs w:val="22"/>
        </w:rPr>
        <w:t>splatnost 30</w:t>
      </w:r>
      <w:r w:rsidR="003C6092" w:rsidRPr="00D74BAA">
        <w:rPr>
          <w:sz w:val="22"/>
          <w:szCs w:val="22"/>
        </w:rPr>
        <w:t xml:space="preserve"> dnů od jejího vystavení, přičemž musí být Objednateli doručena alespoň </w:t>
      </w:r>
      <w:r w:rsidRPr="00D74BAA">
        <w:rPr>
          <w:sz w:val="22"/>
          <w:szCs w:val="22"/>
        </w:rPr>
        <w:t>25 dnů</w:t>
      </w:r>
      <w:r w:rsidRPr="0038024A">
        <w:rPr>
          <w:sz w:val="22"/>
          <w:szCs w:val="22"/>
        </w:rPr>
        <w:t xml:space="preserve"> před datem splatnosti. Faktura musí obsahovat veškeré náležitosti stanovené právními předpisy, přičemž v každé faktuře bude dále uvedena identifikace Smlouvy (číslo smlouvy, smluvní strany, datum uzavření a stručný název Díla</w:t>
      </w:r>
      <w:r w:rsidR="00D74BAA">
        <w:rPr>
          <w:sz w:val="22"/>
          <w:szCs w:val="22"/>
        </w:rPr>
        <w:t xml:space="preserve"> a </w:t>
      </w:r>
      <w:r w:rsidR="00D74BAA">
        <w:rPr>
          <w:b/>
          <w:sz w:val="22"/>
          <w:szCs w:val="22"/>
        </w:rPr>
        <w:t>označení „NZ</w:t>
      </w:r>
      <w:r w:rsidR="00BE3EEC">
        <w:rPr>
          <w:b/>
          <w:sz w:val="22"/>
          <w:szCs w:val="22"/>
        </w:rPr>
        <w:t xml:space="preserve"> 2016</w:t>
      </w:r>
      <w:r w:rsidR="00D74BAA">
        <w:rPr>
          <w:b/>
          <w:sz w:val="22"/>
          <w:szCs w:val="22"/>
        </w:rPr>
        <w:t>“</w:t>
      </w:r>
      <w:r w:rsidRPr="0038024A">
        <w:rPr>
          <w:sz w:val="22"/>
          <w:szCs w:val="22"/>
        </w:rPr>
        <w:t>)</w:t>
      </w:r>
      <w:r w:rsidR="00B01557">
        <w:rPr>
          <w:sz w:val="22"/>
          <w:szCs w:val="22"/>
        </w:rPr>
        <w:t>,</w:t>
      </w:r>
      <w:r w:rsidRPr="0038024A">
        <w:rPr>
          <w:sz w:val="22"/>
          <w:szCs w:val="22"/>
        </w:rPr>
        <w:t xml:space="preserve"> přehledně vyznačena Zhotovitelem fakturovaná částka odpovídající Smlouvě</w:t>
      </w:r>
      <w:r w:rsidR="00011A11">
        <w:rPr>
          <w:sz w:val="22"/>
          <w:szCs w:val="22"/>
        </w:rPr>
        <w:t xml:space="preserve"> a </w:t>
      </w:r>
      <w:r w:rsidR="00B01557">
        <w:rPr>
          <w:sz w:val="22"/>
          <w:szCs w:val="22"/>
        </w:rPr>
        <w:t xml:space="preserve">přílohou faktury musí být </w:t>
      </w:r>
      <w:r w:rsidR="00736B2C">
        <w:rPr>
          <w:sz w:val="22"/>
          <w:szCs w:val="22"/>
        </w:rPr>
        <w:t>dokumenty</w:t>
      </w:r>
      <w:r w:rsidR="00B01557">
        <w:rPr>
          <w:sz w:val="22"/>
          <w:szCs w:val="22"/>
        </w:rPr>
        <w:t xml:space="preserve"> dle čl. 9.3. Smlouvy</w:t>
      </w:r>
      <w:r w:rsidRPr="0038024A">
        <w:rPr>
          <w:sz w:val="22"/>
          <w:szCs w:val="22"/>
        </w:rPr>
        <w:t xml:space="preserve">. V případě, že faktura nebude obsahovat některou z předepsaných </w:t>
      </w:r>
      <w:r w:rsidR="007743A4">
        <w:rPr>
          <w:sz w:val="22"/>
          <w:szCs w:val="22"/>
        </w:rPr>
        <w:t xml:space="preserve">částí nebo </w:t>
      </w:r>
      <w:r w:rsidRPr="0038024A">
        <w:rPr>
          <w:sz w:val="22"/>
          <w:szCs w:val="22"/>
        </w:rPr>
        <w:t>náležitostí ne</w:t>
      </w:r>
      <w:r w:rsidR="00011A11">
        <w:rPr>
          <w:sz w:val="22"/>
          <w:szCs w:val="22"/>
        </w:rPr>
        <w:t>bo ji bude obsahovat chybně, je </w:t>
      </w:r>
      <w:r w:rsidRPr="0038024A">
        <w:rPr>
          <w:sz w:val="22"/>
          <w:szCs w:val="22"/>
        </w:rPr>
        <w:t>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w:t>
      </w:r>
      <w:r w:rsidR="00011A11">
        <w:rPr>
          <w:sz w:val="22"/>
          <w:szCs w:val="22"/>
        </w:rPr>
        <w:t>uje za uhrazenou okamžikem, kdy </w:t>
      </w:r>
      <w:r w:rsidRPr="0038024A">
        <w:rPr>
          <w:sz w:val="22"/>
          <w:szCs w:val="22"/>
        </w:rPr>
        <w:t>byla tato odeslána na bankovní účet Zhotovitele.</w:t>
      </w:r>
    </w:p>
    <w:p w:rsidR="003C6092" w:rsidRPr="00F04838" w:rsidRDefault="0038024A" w:rsidP="00B50AAE">
      <w:pPr>
        <w:pStyle w:val="Textodst1sl"/>
        <w:numPr>
          <w:ilvl w:val="1"/>
          <w:numId w:val="17"/>
        </w:numPr>
        <w:ind w:left="851" w:hanging="567"/>
        <w:rPr>
          <w:sz w:val="22"/>
          <w:szCs w:val="22"/>
        </w:rPr>
      </w:pPr>
      <w:r w:rsidRPr="0038024A">
        <w:rPr>
          <w:sz w:val="22"/>
          <w:szCs w:val="22"/>
        </w:rPr>
        <w:lastRenderedPageBreak/>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3C6092" w:rsidRDefault="0038024A" w:rsidP="00B50AAE">
      <w:pPr>
        <w:pStyle w:val="Textodst1sl"/>
        <w:numPr>
          <w:ilvl w:val="1"/>
          <w:numId w:val="17"/>
        </w:numPr>
        <w:ind w:left="851" w:hanging="567"/>
        <w:rPr>
          <w:sz w:val="22"/>
          <w:szCs w:val="22"/>
        </w:rPr>
      </w:pPr>
      <w:r w:rsidRPr="0038024A">
        <w:rPr>
          <w:sz w:val="22"/>
          <w:szCs w:val="22"/>
        </w:rPr>
        <w:t>Zálohy nebudou Objednatelem poskytovány. Smluvní strany výslovně vylučují použití ustanovení § 2611 občanského zákoníku.</w:t>
      </w:r>
    </w:p>
    <w:p w:rsidR="00BE3EEC" w:rsidRPr="00F04838" w:rsidRDefault="00BE3EEC" w:rsidP="00B50AAE">
      <w:pPr>
        <w:pStyle w:val="Textodst1sl"/>
        <w:numPr>
          <w:ilvl w:val="1"/>
          <w:numId w:val="17"/>
        </w:numPr>
        <w:ind w:left="851" w:hanging="567"/>
        <w:rPr>
          <w:sz w:val="22"/>
          <w:szCs w:val="22"/>
        </w:rPr>
      </w:pPr>
    </w:p>
    <w:p w:rsidR="00BE3EEC" w:rsidRDefault="00BE3EEC" w:rsidP="00BE3EEC">
      <w:pPr>
        <w:pStyle w:val="Textodst1sl"/>
        <w:numPr>
          <w:ilvl w:val="0"/>
          <w:numId w:val="0"/>
        </w:numPr>
        <w:ind w:left="710"/>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BE3EEC" w:rsidRDefault="00BE3EEC" w:rsidP="00BE3EEC">
      <w:pPr>
        <w:pStyle w:val="Textodst1sl"/>
        <w:numPr>
          <w:ilvl w:val="0"/>
          <w:numId w:val="0"/>
        </w:numPr>
        <w:rPr>
          <w:sz w:val="22"/>
          <w:szCs w:val="22"/>
        </w:rPr>
      </w:pPr>
    </w:p>
    <w:p w:rsidR="00BE3EEC" w:rsidRDefault="00BE3EEC" w:rsidP="00BE3EEC">
      <w:pPr>
        <w:pStyle w:val="Textodst1sl"/>
        <w:numPr>
          <w:ilvl w:val="1"/>
          <w:numId w:val="17"/>
        </w:numPr>
        <w:rPr>
          <w:sz w:val="22"/>
          <w:szCs w:val="22"/>
        </w:rPr>
      </w:pPr>
      <w:r w:rsidRPr="007646F0">
        <w:rPr>
          <w:sz w:val="22"/>
          <w:szCs w:val="22"/>
        </w:rPr>
        <w:t>Faktury podle této Smlouvy budou zasílány na následující adresu Objednatele:</w:t>
      </w:r>
    </w:p>
    <w:p w:rsidR="00BE3EEC" w:rsidRDefault="00BE3EEC" w:rsidP="00BE3EEC">
      <w:pPr>
        <w:pStyle w:val="Textodst1sl"/>
        <w:numPr>
          <w:ilvl w:val="0"/>
          <w:numId w:val="0"/>
        </w:numPr>
        <w:ind w:left="1418"/>
        <w:rPr>
          <w:sz w:val="22"/>
          <w:szCs w:val="22"/>
        </w:rPr>
      </w:pPr>
      <w:r w:rsidRPr="007646F0">
        <w:rPr>
          <w:sz w:val="22"/>
          <w:szCs w:val="22"/>
        </w:rPr>
        <w:t>ad</w:t>
      </w:r>
      <w:r>
        <w:rPr>
          <w:sz w:val="22"/>
          <w:szCs w:val="22"/>
        </w:rPr>
        <w:t xml:space="preserve">resa pro doručení faktur: Krajská správa a údržba silnic </w:t>
      </w:r>
      <w:r w:rsidRPr="007646F0">
        <w:rPr>
          <w:sz w:val="22"/>
          <w:szCs w:val="22"/>
        </w:rPr>
        <w:t>Středočeského kraje, příspěvková organizace</w:t>
      </w:r>
      <w:r>
        <w:rPr>
          <w:sz w:val="22"/>
          <w:szCs w:val="22"/>
        </w:rPr>
        <w:t xml:space="preserve">, </w:t>
      </w:r>
      <w:r w:rsidRPr="007646F0">
        <w:rPr>
          <w:sz w:val="22"/>
          <w:szCs w:val="22"/>
        </w:rPr>
        <w:t>Zborovská 11, 150 21 Praha 5</w:t>
      </w:r>
      <w:r>
        <w:rPr>
          <w:sz w:val="22"/>
          <w:szCs w:val="22"/>
        </w:rPr>
        <w:t>.</w:t>
      </w:r>
    </w:p>
    <w:p w:rsidR="00BE3EEC" w:rsidRDefault="00BE3EEC" w:rsidP="00BE3EEC">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BE3EEC" w:rsidRPr="007646F0" w:rsidRDefault="00BE3EEC" w:rsidP="00BE3EEC">
      <w:pPr>
        <w:pStyle w:val="Textodst1sl"/>
        <w:numPr>
          <w:ilvl w:val="0"/>
          <w:numId w:val="0"/>
        </w:numPr>
        <w:ind w:left="1418"/>
        <w:rPr>
          <w:sz w:val="22"/>
          <w:szCs w:val="22"/>
        </w:rPr>
      </w:pPr>
      <w:r w:rsidRPr="007646F0">
        <w:rPr>
          <w:sz w:val="22"/>
          <w:szCs w:val="22"/>
        </w:rPr>
        <w:t>nebo e-mailem na adresu:         podatelna@ksus.cz</w:t>
      </w:r>
    </w:p>
    <w:p w:rsidR="00BE3EEC" w:rsidRDefault="00BE3EEC" w:rsidP="00BE3EEC">
      <w:pPr>
        <w:pStyle w:val="Textodst1sl"/>
        <w:numPr>
          <w:ilvl w:val="0"/>
          <w:numId w:val="0"/>
        </w:numPr>
        <w:ind w:left="1146"/>
        <w:rPr>
          <w:sz w:val="22"/>
          <w:szCs w:val="22"/>
        </w:rPr>
      </w:pPr>
      <w:r>
        <w:rPr>
          <w:sz w:val="22"/>
          <w:szCs w:val="22"/>
        </w:rPr>
        <w:t xml:space="preserve">    </w:t>
      </w:r>
      <w:r w:rsidRPr="007646F0">
        <w:rPr>
          <w:sz w:val="22"/>
          <w:szCs w:val="22"/>
        </w:rPr>
        <w:t xml:space="preserve">a to ve formátu </w:t>
      </w:r>
      <w:proofErr w:type="spellStart"/>
      <w:r w:rsidRPr="007646F0">
        <w:rPr>
          <w:sz w:val="22"/>
          <w:szCs w:val="22"/>
        </w:rPr>
        <w:t>pdf</w:t>
      </w:r>
      <w:proofErr w:type="spellEnd"/>
      <w:r w:rsidRPr="007646F0">
        <w:rPr>
          <w:sz w:val="22"/>
          <w:szCs w:val="22"/>
        </w:rPr>
        <w:t>/A naskenované černobíle.</w:t>
      </w:r>
    </w:p>
    <w:p w:rsidR="003C6092" w:rsidRPr="00F04838" w:rsidRDefault="003C6092" w:rsidP="00BE3EEC">
      <w:pPr>
        <w:pStyle w:val="Textodst1sl"/>
        <w:numPr>
          <w:ilvl w:val="0"/>
          <w:numId w:val="0"/>
        </w:numPr>
        <w:rPr>
          <w:sz w:val="22"/>
          <w:szCs w:val="22"/>
        </w:rPr>
      </w:pPr>
    </w:p>
    <w:p w:rsidR="003C6092" w:rsidRPr="00F04838" w:rsidRDefault="006528BE" w:rsidP="006528BE">
      <w:pPr>
        <w:pStyle w:val="slolnku"/>
        <w:spacing w:before="80" w:after="0"/>
        <w:rPr>
          <w:sz w:val="22"/>
          <w:szCs w:val="22"/>
        </w:rPr>
      </w:pPr>
      <w:r>
        <w:rPr>
          <w:sz w:val="22"/>
          <w:szCs w:val="22"/>
        </w:rPr>
        <w:t>Článek 10</w:t>
      </w: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E43A5E" w:rsidRDefault="0038024A" w:rsidP="00B50AAE">
      <w:pPr>
        <w:pStyle w:val="Textodst1sl"/>
        <w:numPr>
          <w:ilvl w:val="1"/>
          <w:numId w:val="18"/>
        </w:numPr>
        <w:tabs>
          <w:tab w:val="clear" w:pos="0"/>
          <w:tab w:val="clear" w:pos="284"/>
        </w:tabs>
        <w:ind w:left="851" w:hanging="567"/>
        <w:rPr>
          <w:sz w:val="22"/>
          <w:szCs w:val="22"/>
        </w:rPr>
      </w:pPr>
      <w:r w:rsidRPr="00E43A5E">
        <w:rPr>
          <w:sz w:val="22"/>
          <w:szCs w:val="22"/>
        </w:rPr>
        <w:t>Zhotovitel odpovídá za vady, které má Dílo v době jeho pře</w:t>
      </w:r>
      <w:r w:rsidR="00011A11" w:rsidRPr="00E43A5E">
        <w:rPr>
          <w:sz w:val="22"/>
          <w:szCs w:val="22"/>
        </w:rPr>
        <w:t>dání a převzetí Objednatelem, a </w:t>
      </w:r>
      <w:r w:rsidRPr="00E43A5E">
        <w:rPr>
          <w:sz w:val="22"/>
          <w:szCs w:val="22"/>
        </w:rPr>
        <w:t>dále za vady Díla zjištěné v průběhu trvání záruční doby (záruka za jakost).</w:t>
      </w:r>
    </w:p>
    <w:p w:rsidR="003C6092" w:rsidRPr="00E43A5E" w:rsidRDefault="0038024A" w:rsidP="00B50AAE">
      <w:pPr>
        <w:pStyle w:val="Textodst1sl"/>
        <w:numPr>
          <w:ilvl w:val="1"/>
          <w:numId w:val="18"/>
        </w:numPr>
        <w:tabs>
          <w:tab w:val="clear" w:pos="0"/>
          <w:tab w:val="clear" w:pos="284"/>
        </w:tabs>
        <w:ind w:left="851" w:hanging="567"/>
        <w:rPr>
          <w:sz w:val="22"/>
          <w:szCs w:val="22"/>
        </w:rPr>
      </w:pPr>
      <w:r w:rsidRPr="00E43A5E">
        <w:rPr>
          <w:sz w:val="22"/>
          <w:szCs w:val="22"/>
        </w:rPr>
        <w:t>Zhotovitel poskytuje Objednateli záruku za jakost Díla v délce trvání:</w:t>
      </w:r>
    </w:p>
    <w:p w:rsidR="003C6092" w:rsidRPr="00E43A5E" w:rsidRDefault="00BE3EEC" w:rsidP="00B50AAE">
      <w:pPr>
        <w:pStyle w:val="Textodst1sl"/>
        <w:numPr>
          <w:ilvl w:val="0"/>
          <w:numId w:val="9"/>
        </w:numPr>
        <w:tabs>
          <w:tab w:val="clear" w:pos="0"/>
          <w:tab w:val="clear" w:pos="284"/>
        </w:tabs>
        <w:ind w:left="851" w:firstLine="0"/>
        <w:rPr>
          <w:sz w:val="22"/>
          <w:szCs w:val="22"/>
        </w:rPr>
      </w:pPr>
      <w:r>
        <w:rPr>
          <w:sz w:val="22"/>
          <w:szCs w:val="22"/>
        </w:rPr>
        <w:t>36</w:t>
      </w:r>
      <w:r w:rsidR="000B1237" w:rsidRPr="00E43A5E">
        <w:rPr>
          <w:sz w:val="22"/>
          <w:szCs w:val="22"/>
        </w:rPr>
        <w:t xml:space="preserve"> </w:t>
      </w:r>
      <w:r w:rsidR="0038024A" w:rsidRPr="00E43A5E">
        <w:rPr>
          <w:sz w:val="22"/>
          <w:szCs w:val="22"/>
        </w:rPr>
        <w:t>měsíců</w:t>
      </w:r>
    </w:p>
    <w:p w:rsidR="00D47EB1" w:rsidRDefault="0038024A">
      <w:pPr>
        <w:pStyle w:val="Textodst1sl"/>
        <w:numPr>
          <w:ilvl w:val="0"/>
          <w:numId w:val="0"/>
        </w:numPr>
        <w:tabs>
          <w:tab w:val="clear" w:pos="0"/>
          <w:tab w:val="clear" w:pos="284"/>
        </w:tabs>
        <w:ind w:left="851"/>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B50AAE">
      <w:pPr>
        <w:pStyle w:val="Textodst1sl"/>
        <w:numPr>
          <w:ilvl w:val="1"/>
          <w:numId w:val="18"/>
        </w:numPr>
        <w:tabs>
          <w:tab w:val="clear" w:pos="0"/>
          <w:tab w:val="clear" w:pos="284"/>
        </w:tabs>
        <w:ind w:left="851" w:hanging="567"/>
        <w:rPr>
          <w:sz w:val="22"/>
          <w:szCs w:val="22"/>
        </w:rPr>
      </w:pPr>
      <w:r w:rsidRPr="0038024A">
        <w:rPr>
          <w:sz w:val="22"/>
          <w:szCs w:val="22"/>
        </w:rPr>
        <w:t>Záruční doby podle tohoto článku počínají běžet dnem protokolárního předání řádně dokončeného Díla (či jeho části) Objednateli dle odst. 7.1. Sm</w:t>
      </w:r>
      <w:r w:rsidR="00011A11">
        <w:rPr>
          <w:sz w:val="22"/>
          <w:szCs w:val="22"/>
        </w:rPr>
        <w:t>louvy, resp. podpisu zápisu dle </w:t>
      </w:r>
      <w:r w:rsidRPr="0038024A">
        <w:rPr>
          <w:sz w:val="22"/>
          <w:szCs w:val="22"/>
        </w:rPr>
        <w:t>odst. 7.4. Smlouvy. Doba od uplatnění práva z titulu záruky za jakost až do doby odstranění příslušné vady se do záruční doby Díla nezapočítává. Pro ty části Díla, které byly v důsledku vznesené reklamace Zhotovitelem opraveny</w:t>
      </w:r>
      <w:r w:rsidR="00011A11">
        <w:rPr>
          <w:sz w:val="22"/>
          <w:szCs w:val="22"/>
        </w:rPr>
        <w:t>, běží záruční doba opětovně od </w:t>
      </w:r>
      <w:r w:rsidRPr="0038024A">
        <w:rPr>
          <w:sz w:val="22"/>
          <w:szCs w:val="22"/>
        </w:rPr>
        <w:t xml:space="preserve">počátku ode dne provedení reklamační opravy. </w:t>
      </w:r>
    </w:p>
    <w:p w:rsidR="003C6092" w:rsidRPr="00D74BAA" w:rsidRDefault="0038024A" w:rsidP="00B50AAE">
      <w:pPr>
        <w:pStyle w:val="Textodst1sl"/>
        <w:numPr>
          <w:ilvl w:val="1"/>
          <w:numId w:val="18"/>
        </w:numPr>
        <w:tabs>
          <w:tab w:val="clear" w:pos="0"/>
          <w:tab w:val="clear" w:pos="284"/>
        </w:tabs>
        <w:ind w:left="851" w:hanging="567"/>
        <w:rPr>
          <w:sz w:val="22"/>
          <w:szCs w:val="22"/>
        </w:rPr>
      </w:pPr>
      <w:r w:rsidRPr="0038024A">
        <w:rPr>
          <w:sz w:val="22"/>
          <w:szCs w:val="22"/>
        </w:rPr>
        <w:t xml:space="preserve">Objednatel je povinen vady Díla u Zhotovitele reklamovat vždy písemně, vadu musí náležitě specifikovat či uvést, jak se tato projevuje, a dále vznést požadavek na konkrétní zjednání nápravy. Zhotovitel je povinen přistoupit k odstranění reklamované vady Díla vždy nejpozději ve </w:t>
      </w:r>
      <w:r w:rsidRPr="00D74BAA">
        <w:rPr>
          <w:sz w:val="22"/>
          <w:szCs w:val="22"/>
        </w:rPr>
        <w:t>lhůtě 3 dnů od obdržení písemné reklamace Objednatele, případně v delší lhůtě Objednatelem poskytnuté. Uvede-li však Objednatel v re</w:t>
      </w:r>
      <w:r w:rsidR="00011A11">
        <w:rPr>
          <w:sz w:val="22"/>
          <w:szCs w:val="22"/>
        </w:rPr>
        <w:t>klamaci výslovně, že se jedná o </w:t>
      </w:r>
      <w:r w:rsidRPr="00D74BAA">
        <w:rPr>
          <w:sz w:val="22"/>
          <w:szCs w:val="22"/>
        </w:rPr>
        <w:t>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B50AAE">
      <w:pPr>
        <w:pStyle w:val="Textodst1sl"/>
        <w:numPr>
          <w:ilvl w:val="1"/>
          <w:numId w:val="18"/>
        </w:numPr>
        <w:tabs>
          <w:tab w:val="clear" w:pos="0"/>
          <w:tab w:val="clear" w:pos="284"/>
        </w:tabs>
        <w:ind w:left="851" w:hanging="567"/>
        <w:rPr>
          <w:sz w:val="22"/>
          <w:szCs w:val="22"/>
        </w:rPr>
      </w:pPr>
      <w:r w:rsidRPr="00D74BAA">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w:t>
      </w:r>
      <w:r w:rsidRPr="0038024A">
        <w:rPr>
          <w:sz w:val="22"/>
          <w:szCs w:val="22"/>
        </w:rPr>
        <w:lastRenderedPageBreak/>
        <w:t>Objednatelem jako naléhavý případ či havárie, musí bý</w:t>
      </w:r>
      <w:r w:rsidR="00011A11">
        <w:rPr>
          <w:sz w:val="22"/>
          <w:szCs w:val="22"/>
        </w:rPr>
        <w:t>t reklamovaná vada odstraněna v </w:t>
      </w:r>
      <w:r w:rsidRPr="0038024A">
        <w:rPr>
          <w:sz w:val="22"/>
          <w:szCs w:val="22"/>
        </w:rPr>
        <w:t>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B50AAE">
      <w:pPr>
        <w:pStyle w:val="Textodst1sl"/>
        <w:numPr>
          <w:ilvl w:val="1"/>
          <w:numId w:val="18"/>
        </w:numPr>
        <w:tabs>
          <w:tab w:val="clear" w:pos="0"/>
          <w:tab w:val="clear" w:pos="284"/>
        </w:tabs>
        <w:ind w:left="851" w:hanging="567"/>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DC1372">
      <w:pPr>
        <w:pStyle w:val="Textodst1sl"/>
        <w:numPr>
          <w:ilvl w:val="0"/>
          <w:numId w:val="0"/>
        </w:numPr>
        <w:tabs>
          <w:tab w:val="clear" w:pos="0"/>
          <w:tab w:val="clear" w:pos="284"/>
        </w:tabs>
        <w:ind w:left="1430"/>
        <w:rPr>
          <w:sz w:val="22"/>
          <w:szCs w:val="22"/>
        </w:rPr>
      </w:pPr>
    </w:p>
    <w:p w:rsidR="003C6092" w:rsidRPr="00F04838" w:rsidRDefault="006528BE" w:rsidP="006528BE">
      <w:pPr>
        <w:pStyle w:val="slolnku"/>
        <w:spacing w:before="80" w:after="0"/>
        <w:rPr>
          <w:sz w:val="22"/>
          <w:szCs w:val="22"/>
        </w:rPr>
      </w:pPr>
      <w:r>
        <w:rPr>
          <w:sz w:val="22"/>
          <w:szCs w:val="22"/>
        </w:rPr>
        <w:t>Článek 11</w:t>
      </w:r>
    </w:p>
    <w:p w:rsidR="003C6092" w:rsidRPr="00F04838" w:rsidRDefault="0038024A" w:rsidP="003C6092">
      <w:pPr>
        <w:pStyle w:val="Nzevlnku"/>
        <w:spacing w:before="80"/>
        <w:rPr>
          <w:sz w:val="22"/>
          <w:szCs w:val="22"/>
        </w:rPr>
      </w:pPr>
      <w:r w:rsidRPr="0038024A">
        <w:rPr>
          <w:sz w:val="22"/>
          <w:szCs w:val="22"/>
        </w:rPr>
        <w:t xml:space="preserve">Pojištění </w:t>
      </w:r>
      <w:r w:rsidR="000B1237" w:rsidRPr="000B1237">
        <w:rPr>
          <w:sz w:val="22"/>
          <w:szCs w:val="22"/>
        </w:rPr>
        <w:t>a bankovní záruka</w:t>
      </w:r>
    </w:p>
    <w:p w:rsidR="003C6092" w:rsidRPr="00F04838" w:rsidRDefault="0038024A" w:rsidP="00B50AAE">
      <w:pPr>
        <w:pStyle w:val="Textodst1sl"/>
        <w:numPr>
          <w:ilvl w:val="1"/>
          <w:numId w:val="19"/>
        </w:numPr>
        <w:ind w:left="851" w:hanging="567"/>
        <w:rPr>
          <w:bCs/>
          <w:sz w:val="22"/>
          <w:szCs w:val="22"/>
        </w:rPr>
      </w:pPr>
      <w:r w:rsidRPr="0038024A">
        <w:rPr>
          <w:sz w:val="22"/>
          <w:szCs w:val="22"/>
        </w:rPr>
        <w:t>Zhotovitel se zavazuje po dobu trvání této Smlouvy zajistit a udržovat pojištění své odpovědnosti za škodu způsobenou třetí osobě při výko</w:t>
      </w:r>
      <w:r w:rsidR="00011A11">
        <w:rPr>
          <w:sz w:val="22"/>
          <w:szCs w:val="22"/>
        </w:rPr>
        <w:t>nu podnikatelské činnosti, a to </w:t>
      </w:r>
      <w:r w:rsidRPr="0038024A">
        <w:rPr>
          <w:sz w:val="22"/>
          <w:szCs w:val="22"/>
        </w:rPr>
        <w:t>s pojistným plněním vyplývajícím z takového pojištění minimálně v hodnotě celkové nabídkové ceny Díla, uvedené v nabídce Zhotovitele na plnění Zakázky (dále jen „</w:t>
      </w:r>
      <w:r w:rsidRPr="0038024A">
        <w:rPr>
          <w:b/>
          <w:sz w:val="22"/>
          <w:szCs w:val="22"/>
        </w:rPr>
        <w:t>Nabídková cena</w:t>
      </w:r>
      <w:r w:rsidRPr="0038024A">
        <w:rPr>
          <w:sz w:val="22"/>
          <w:szCs w:val="22"/>
        </w:rPr>
        <w:t>“), bez DPH.</w:t>
      </w:r>
    </w:p>
    <w:p w:rsidR="003C6092" w:rsidRPr="00F04838" w:rsidRDefault="0038024A" w:rsidP="00B50AAE">
      <w:pPr>
        <w:pStyle w:val="Textodst1sl"/>
        <w:numPr>
          <w:ilvl w:val="1"/>
          <w:numId w:val="19"/>
        </w:numPr>
        <w:ind w:left="851" w:hanging="567"/>
        <w:rPr>
          <w:sz w:val="22"/>
          <w:szCs w:val="22"/>
        </w:rPr>
      </w:pPr>
      <w:r w:rsidRPr="0038024A">
        <w:rPr>
          <w:sz w:val="22"/>
          <w:szCs w:val="22"/>
        </w:rPr>
        <w:t xml:space="preserve">Zhotovitel je povinen předložit </w:t>
      </w:r>
      <w:r w:rsidR="00DF296A">
        <w:rPr>
          <w:sz w:val="22"/>
          <w:szCs w:val="22"/>
        </w:rPr>
        <w:t xml:space="preserve">Objednateli </w:t>
      </w:r>
      <w:r w:rsidR="00450FCB" w:rsidRPr="000C0CB6">
        <w:rPr>
          <w:sz w:val="22"/>
          <w:szCs w:val="22"/>
        </w:rPr>
        <w:t>nejpozději před podpisem Smlouvy</w:t>
      </w:r>
      <w:r w:rsidR="00450FCB">
        <w:rPr>
          <w:sz w:val="22"/>
          <w:szCs w:val="22"/>
        </w:rPr>
        <w:t xml:space="preserve"> a následně rovněž </w:t>
      </w:r>
      <w:r w:rsidRPr="0038024A">
        <w:rPr>
          <w:sz w:val="22"/>
          <w:szCs w:val="22"/>
        </w:rPr>
        <w:t>kdykoliv po dobu trvání této Smlouvy na předchozí žádost Objednatele platnou pojistnou smlouvu, pojistku nebo potvrzení příslušné pojišťovny, příp. potvrzení pojišťovacího zprostředkovatele (</w:t>
      </w:r>
      <w:proofErr w:type="spellStart"/>
      <w:r w:rsidRPr="0038024A">
        <w:rPr>
          <w:sz w:val="22"/>
          <w:szCs w:val="22"/>
        </w:rPr>
        <w:t>insurance</w:t>
      </w:r>
      <w:proofErr w:type="spellEnd"/>
      <w:r w:rsidRPr="0038024A">
        <w:rPr>
          <w:sz w:val="22"/>
          <w:szCs w:val="22"/>
        </w:rPr>
        <w:t xml:space="preserve"> broker), prokazující existenci pojištění v rozsahu požadovaném v předchozím odst. této Smlouvy.</w:t>
      </w:r>
    </w:p>
    <w:p w:rsidR="003C6092" w:rsidRDefault="0038024A" w:rsidP="00B50AAE">
      <w:pPr>
        <w:pStyle w:val="Textodst1sl"/>
        <w:numPr>
          <w:ilvl w:val="1"/>
          <w:numId w:val="19"/>
        </w:numPr>
        <w:ind w:left="851" w:hanging="567"/>
        <w:rPr>
          <w:sz w:val="22"/>
          <w:szCs w:val="22"/>
        </w:rPr>
      </w:pPr>
      <w:r w:rsidRPr="0038024A">
        <w:rPr>
          <w:sz w:val="22"/>
          <w:szCs w:val="22"/>
        </w:rPr>
        <w:t xml:space="preserve">Pojištění odpovědnosti za škodu způsobenou Zhotovitelem třetím osobám musí </w:t>
      </w:r>
      <w:r w:rsidRPr="00D74BAA">
        <w:rPr>
          <w:sz w:val="22"/>
          <w:szCs w:val="22"/>
        </w:rPr>
        <w:t>rovně</w:t>
      </w:r>
      <w:r w:rsidR="006528BE">
        <w:rPr>
          <w:sz w:val="22"/>
          <w:szCs w:val="22"/>
        </w:rPr>
        <w:t xml:space="preserve">ž </w:t>
      </w:r>
      <w:proofErr w:type="spellStart"/>
      <w:r w:rsidR="006528BE">
        <w:rPr>
          <w:sz w:val="22"/>
          <w:szCs w:val="22"/>
        </w:rPr>
        <w:t>za</w:t>
      </w:r>
      <w:r w:rsidRPr="00D74BAA">
        <w:rPr>
          <w:sz w:val="22"/>
          <w:szCs w:val="22"/>
        </w:rPr>
        <w:t>rnovat</w:t>
      </w:r>
      <w:proofErr w:type="spellEnd"/>
      <w:r w:rsidRPr="00D74BAA">
        <w:rPr>
          <w:sz w:val="22"/>
          <w:szCs w:val="22"/>
        </w:rPr>
        <w:t xml:space="preserve"> i pojištění všech subdodavatelů Zhotovitele, p</w:t>
      </w:r>
      <w:r w:rsidR="006528BE">
        <w:rPr>
          <w:sz w:val="22"/>
          <w:szCs w:val="22"/>
        </w:rPr>
        <w:t>řípadně je Zhotovitel povinen z</w:t>
      </w:r>
      <w:r w:rsidRPr="00D74BAA">
        <w:rPr>
          <w:sz w:val="22"/>
          <w:szCs w:val="22"/>
        </w:rPr>
        <w:t>jistit, aby obdobné pojištění v přiměřeném rozsahu sjednali i všich</w:t>
      </w:r>
      <w:r w:rsidR="00011A11">
        <w:rPr>
          <w:sz w:val="22"/>
          <w:szCs w:val="22"/>
        </w:rPr>
        <w:t>ni jeho subdodavatelé, kteří se </w:t>
      </w:r>
      <w:r w:rsidRPr="00D74BAA">
        <w:rPr>
          <w:sz w:val="22"/>
          <w:szCs w:val="22"/>
        </w:rPr>
        <w:t>pro něj budou podílet na poskytování plnění podle této Smlouvy.</w:t>
      </w:r>
    </w:p>
    <w:p w:rsidR="003C6092" w:rsidRPr="00F04838" w:rsidRDefault="003C6092" w:rsidP="00081DD4">
      <w:pPr>
        <w:pStyle w:val="Textodst1sl"/>
        <w:numPr>
          <w:ilvl w:val="0"/>
          <w:numId w:val="0"/>
        </w:numPr>
        <w:ind w:left="709" w:hanging="283"/>
        <w:rPr>
          <w:sz w:val="22"/>
          <w:szCs w:val="22"/>
        </w:rPr>
      </w:pPr>
    </w:p>
    <w:p w:rsidR="003C6092" w:rsidRPr="00F04838" w:rsidRDefault="006528BE" w:rsidP="006528BE">
      <w:pPr>
        <w:pStyle w:val="slolnku"/>
        <w:spacing w:before="80" w:after="0"/>
        <w:rPr>
          <w:sz w:val="22"/>
          <w:szCs w:val="22"/>
        </w:rPr>
      </w:pPr>
      <w:r>
        <w:rPr>
          <w:sz w:val="22"/>
          <w:szCs w:val="22"/>
        </w:rPr>
        <w:t>Článek 12</w:t>
      </w:r>
    </w:p>
    <w:p w:rsidR="003C6092" w:rsidRPr="00F04838" w:rsidRDefault="0038024A" w:rsidP="003C6092">
      <w:pPr>
        <w:pStyle w:val="Nzevlnku"/>
        <w:spacing w:before="80"/>
        <w:rPr>
          <w:sz w:val="22"/>
          <w:szCs w:val="22"/>
        </w:rPr>
      </w:pPr>
      <w:r w:rsidRPr="0038024A">
        <w:rPr>
          <w:sz w:val="22"/>
          <w:szCs w:val="22"/>
        </w:rPr>
        <w:t>Smluvní sankce</w:t>
      </w:r>
    </w:p>
    <w:p w:rsidR="00D47EB1" w:rsidRDefault="0038024A">
      <w:pPr>
        <w:pStyle w:val="Textodst1sl"/>
        <w:numPr>
          <w:ilvl w:val="1"/>
          <w:numId w:val="20"/>
        </w:numPr>
        <w:ind w:left="851" w:hanging="567"/>
        <w:rPr>
          <w:bCs/>
          <w:sz w:val="22"/>
          <w:szCs w:val="22"/>
        </w:rPr>
      </w:pPr>
      <w:r w:rsidRPr="0038024A">
        <w:rPr>
          <w:sz w:val="22"/>
          <w:szCs w:val="22"/>
        </w:rPr>
        <w:t>Objednateli vzniká vůči Zhotoviteli nárok na smluvní pokutu v následujících případech:</w:t>
      </w:r>
    </w:p>
    <w:p w:rsidR="00D24EA1" w:rsidRDefault="00D24EA1" w:rsidP="00081DD4">
      <w:pPr>
        <w:pStyle w:val="Textodst1sl"/>
        <w:numPr>
          <w:ilvl w:val="0"/>
          <w:numId w:val="5"/>
        </w:numPr>
        <w:ind w:left="1134" w:hanging="283"/>
        <w:rPr>
          <w:bCs/>
          <w:sz w:val="22"/>
          <w:szCs w:val="22"/>
        </w:rPr>
      </w:pPr>
      <w:r>
        <w:rPr>
          <w:bCs/>
          <w:sz w:val="22"/>
          <w:szCs w:val="22"/>
        </w:rPr>
        <w:t>v případě</w:t>
      </w:r>
      <w:r w:rsidRPr="009B53E6">
        <w:rPr>
          <w:bCs/>
          <w:sz w:val="22"/>
          <w:szCs w:val="22"/>
        </w:rPr>
        <w:t xml:space="preserve">, že Dílo není Zhotovitelem realizováno </w:t>
      </w:r>
      <w:r w:rsidR="009A2AD7" w:rsidRPr="009B53E6">
        <w:rPr>
          <w:bCs/>
          <w:sz w:val="22"/>
          <w:szCs w:val="22"/>
        </w:rPr>
        <w:t xml:space="preserve">způsobem odpovídajícím </w:t>
      </w:r>
      <w:r w:rsidR="006345F3" w:rsidRPr="009B53E6">
        <w:rPr>
          <w:bCs/>
          <w:sz w:val="22"/>
          <w:szCs w:val="22"/>
        </w:rPr>
        <w:t xml:space="preserve">technickým </w:t>
      </w:r>
      <w:r w:rsidR="009A2AD7" w:rsidRPr="009B53E6">
        <w:rPr>
          <w:bCs/>
          <w:sz w:val="22"/>
          <w:szCs w:val="22"/>
        </w:rPr>
        <w:t xml:space="preserve">postupům a </w:t>
      </w:r>
      <w:r w:rsidRPr="009B53E6">
        <w:rPr>
          <w:bCs/>
          <w:sz w:val="22"/>
          <w:szCs w:val="22"/>
        </w:rPr>
        <w:t>technologi</w:t>
      </w:r>
      <w:r w:rsidR="009A2AD7" w:rsidRPr="009B53E6">
        <w:rPr>
          <w:bCs/>
          <w:sz w:val="22"/>
          <w:szCs w:val="22"/>
        </w:rPr>
        <w:t>ím</w:t>
      </w:r>
      <w:r w:rsidR="00692E7B">
        <w:rPr>
          <w:bCs/>
          <w:sz w:val="22"/>
          <w:szCs w:val="22"/>
        </w:rPr>
        <w:t xml:space="preserve"> stanoveným touto Smlouvou, zejména postupy stanovenými pro </w:t>
      </w:r>
      <w:r w:rsidR="00163CF7" w:rsidRPr="00163CF7">
        <w:rPr>
          <w:bCs/>
          <w:sz w:val="22"/>
          <w:szCs w:val="22"/>
        </w:rPr>
        <w:t>nové</w:t>
      </w:r>
      <w:r w:rsidR="009879B5" w:rsidRPr="009B53E6">
        <w:rPr>
          <w:bCs/>
          <w:sz w:val="22"/>
          <w:szCs w:val="22"/>
        </w:rPr>
        <w:t xml:space="preserve"> </w:t>
      </w:r>
      <w:r w:rsidR="009879B5" w:rsidRPr="009B53E6">
        <w:rPr>
          <w:sz w:val="22"/>
          <w:szCs w:val="22"/>
        </w:rPr>
        <w:t>technologi</w:t>
      </w:r>
      <w:r w:rsidR="00163CF7" w:rsidRPr="00163CF7">
        <w:rPr>
          <w:sz w:val="22"/>
          <w:szCs w:val="22"/>
        </w:rPr>
        <w:t xml:space="preserve">e </w:t>
      </w:r>
      <w:r w:rsidR="009879B5" w:rsidRPr="009B53E6">
        <w:rPr>
          <w:sz w:val="22"/>
          <w:szCs w:val="22"/>
        </w:rPr>
        <w:t>asfaltových</w:t>
      </w:r>
      <w:r w:rsidRPr="009B53E6">
        <w:rPr>
          <w:sz w:val="22"/>
          <w:szCs w:val="22"/>
        </w:rPr>
        <w:t xml:space="preserve"> vrstev</w:t>
      </w:r>
      <w:r w:rsidR="009A2AD7" w:rsidRPr="009B53E6">
        <w:rPr>
          <w:sz w:val="22"/>
          <w:szCs w:val="22"/>
        </w:rPr>
        <w:t xml:space="preserve">, </w:t>
      </w:r>
      <w:r w:rsidR="009A2AD7" w:rsidRPr="009B53E6">
        <w:rPr>
          <w:bCs/>
          <w:sz w:val="22"/>
          <w:szCs w:val="22"/>
        </w:rPr>
        <w:t xml:space="preserve">a to jednorázovou smluvní pokutu ve výši </w:t>
      </w:r>
      <w:r w:rsidR="0054771D" w:rsidRPr="009B53E6">
        <w:rPr>
          <w:bCs/>
          <w:sz w:val="22"/>
          <w:szCs w:val="22"/>
        </w:rPr>
        <w:t>5</w:t>
      </w:r>
      <w:r w:rsidR="0054771D" w:rsidRPr="009B53E6">
        <w:rPr>
          <w:sz w:val="22"/>
          <w:szCs w:val="22"/>
        </w:rPr>
        <w:t>00.000</w:t>
      </w:r>
      <w:r w:rsidR="009A2AD7" w:rsidRPr="009B53E6">
        <w:rPr>
          <w:bCs/>
          <w:sz w:val="22"/>
          <w:szCs w:val="22"/>
        </w:rPr>
        <w:t>,- Kč</w:t>
      </w:r>
      <w:r w:rsidR="00692E7B">
        <w:rPr>
          <w:bCs/>
          <w:sz w:val="22"/>
          <w:szCs w:val="22"/>
        </w:rPr>
        <w:t xml:space="preserve"> za každé takové pochybení. V případě prodlení trvajícího déle než jeden den má Objednatel kromě nároku dle předchozí věty rovněž nárok na smluvní pokutu </w:t>
      </w:r>
      <w:r w:rsidR="00692E7B">
        <w:rPr>
          <w:sz w:val="22"/>
          <w:szCs w:val="22"/>
        </w:rPr>
        <w:t>ve</w:t>
      </w:r>
      <w:r w:rsidR="00011A11">
        <w:rPr>
          <w:sz w:val="22"/>
          <w:szCs w:val="22"/>
        </w:rPr>
        <w:t> </w:t>
      </w:r>
      <w:r w:rsidR="00692E7B">
        <w:rPr>
          <w:sz w:val="22"/>
          <w:szCs w:val="22"/>
        </w:rPr>
        <w:t>výši 0,5 % z celkové Nabídkové</w:t>
      </w:r>
      <w:r w:rsidR="009A2AD7" w:rsidRPr="00D74BAA">
        <w:rPr>
          <w:sz w:val="22"/>
          <w:szCs w:val="22"/>
        </w:rPr>
        <w:t xml:space="preserve"> ceny, bez DPH, za každý započatý den prodlení</w:t>
      </w:r>
      <w:r w:rsidR="008B68EF">
        <w:rPr>
          <w:bCs/>
          <w:sz w:val="22"/>
          <w:szCs w:val="22"/>
        </w:rPr>
        <w:t>;</w:t>
      </w:r>
    </w:p>
    <w:p w:rsidR="008B68EF" w:rsidRPr="00D24EA1" w:rsidRDefault="008B68EF" w:rsidP="00081DD4">
      <w:pPr>
        <w:pStyle w:val="Textodst1sl"/>
        <w:numPr>
          <w:ilvl w:val="0"/>
          <w:numId w:val="5"/>
        </w:numPr>
        <w:ind w:left="1134" w:hanging="283"/>
        <w:rPr>
          <w:bCs/>
          <w:sz w:val="22"/>
          <w:szCs w:val="22"/>
        </w:rPr>
      </w:pPr>
      <w:r>
        <w:rPr>
          <w:bCs/>
          <w:sz w:val="22"/>
          <w:szCs w:val="22"/>
        </w:rPr>
        <w:t>v případě, že některý údaj uvedený v</w:t>
      </w:r>
      <w:r w:rsidR="009B4485">
        <w:rPr>
          <w:bCs/>
          <w:sz w:val="22"/>
          <w:szCs w:val="22"/>
        </w:rPr>
        <w:t xml:space="preserve"> dokladech </w:t>
      </w:r>
      <w:r w:rsidR="009B4485" w:rsidRPr="009B4485">
        <w:rPr>
          <w:bCs/>
          <w:sz w:val="22"/>
          <w:szCs w:val="22"/>
        </w:rPr>
        <w:t>o zajištění technologických postupů</w:t>
      </w:r>
      <w:r w:rsidRPr="008B68EF">
        <w:rPr>
          <w:sz w:val="22"/>
          <w:szCs w:val="22"/>
        </w:rPr>
        <w:t xml:space="preserve"> </w:t>
      </w:r>
      <w:r w:rsidRPr="000C0CB6">
        <w:rPr>
          <w:sz w:val="22"/>
          <w:szCs w:val="22"/>
        </w:rPr>
        <w:t>předlož</w:t>
      </w:r>
      <w:r>
        <w:rPr>
          <w:sz w:val="22"/>
          <w:szCs w:val="22"/>
        </w:rPr>
        <w:t>en</w:t>
      </w:r>
      <w:r w:rsidR="009B4485">
        <w:rPr>
          <w:sz w:val="22"/>
          <w:szCs w:val="22"/>
        </w:rPr>
        <w:t>ých</w:t>
      </w:r>
      <w:r w:rsidRPr="000C0CB6">
        <w:rPr>
          <w:sz w:val="22"/>
          <w:szCs w:val="22"/>
        </w:rPr>
        <w:t xml:space="preserve"> Objednateli</w:t>
      </w:r>
      <w:r>
        <w:rPr>
          <w:sz w:val="22"/>
          <w:szCs w:val="22"/>
        </w:rPr>
        <w:t xml:space="preserve"> dle odst. 5.1. Smlouvy bude nepravdivý nebo zkreslující, </w:t>
      </w:r>
      <w:r w:rsidRPr="00D74BAA">
        <w:rPr>
          <w:bCs/>
          <w:sz w:val="22"/>
          <w:szCs w:val="22"/>
        </w:rPr>
        <w:t xml:space="preserve">a to jednorázovou smluvní pokutu ve výši </w:t>
      </w:r>
      <w:r w:rsidR="00163CF7" w:rsidRPr="00163CF7">
        <w:rPr>
          <w:bCs/>
          <w:sz w:val="22"/>
          <w:szCs w:val="22"/>
        </w:rPr>
        <w:t>5</w:t>
      </w:r>
      <w:r w:rsidR="00163CF7" w:rsidRPr="00163CF7">
        <w:rPr>
          <w:sz w:val="22"/>
          <w:szCs w:val="22"/>
        </w:rPr>
        <w:t>00.000</w:t>
      </w:r>
      <w:r w:rsidRPr="002C2C4E">
        <w:rPr>
          <w:bCs/>
          <w:sz w:val="22"/>
          <w:szCs w:val="22"/>
        </w:rPr>
        <w:t>,- Kč</w:t>
      </w:r>
      <w:r w:rsidRPr="0038024A">
        <w:rPr>
          <w:bCs/>
          <w:sz w:val="22"/>
          <w:szCs w:val="22"/>
        </w:rPr>
        <w:t xml:space="preserve"> za každ</w:t>
      </w:r>
      <w:r>
        <w:rPr>
          <w:bCs/>
          <w:sz w:val="22"/>
          <w:szCs w:val="22"/>
        </w:rPr>
        <w:t>é</w:t>
      </w:r>
      <w:r w:rsidRPr="0038024A">
        <w:rPr>
          <w:bCs/>
          <w:sz w:val="22"/>
          <w:szCs w:val="22"/>
        </w:rPr>
        <w:t xml:space="preserve"> takov</w:t>
      </w:r>
      <w:r>
        <w:rPr>
          <w:bCs/>
          <w:sz w:val="22"/>
          <w:szCs w:val="22"/>
        </w:rPr>
        <w:t>é</w:t>
      </w:r>
      <w:r w:rsidRPr="0038024A">
        <w:rPr>
          <w:bCs/>
          <w:sz w:val="22"/>
          <w:szCs w:val="22"/>
        </w:rPr>
        <w:t xml:space="preserve"> </w:t>
      </w:r>
      <w:r>
        <w:rPr>
          <w:bCs/>
          <w:sz w:val="22"/>
          <w:szCs w:val="22"/>
        </w:rPr>
        <w:t>pochybení;</w:t>
      </w:r>
    </w:p>
    <w:p w:rsidR="003C6092" w:rsidRPr="00D74BAA" w:rsidRDefault="0038024A" w:rsidP="00081DD4">
      <w:pPr>
        <w:pStyle w:val="Textodst1sl"/>
        <w:numPr>
          <w:ilvl w:val="0"/>
          <w:numId w:val="5"/>
        </w:numPr>
        <w:ind w:left="1134" w:hanging="283"/>
        <w:rPr>
          <w:bCs/>
          <w:sz w:val="22"/>
          <w:szCs w:val="22"/>
        </w:rPr>
      </w:pPr>
      <w:r w:rsidRPr="0038024A">
        <w:rPr>
          <w:sz w:val="22"/>
          <w:szCs w:val="22"/>
        </w:rPr>
        <w:t xml:space="preserve">při prodlení Zhotovitele s kompletním provedením a dokončením Díla v termínu dle Smlouvy – a to ve </w:t>
      </w:r>
      <w:r w:rsidRPr="00D74BAA">
        <w:rPr>
          <w:sz w:val="22"/>
          <w:szCs w:val="22"/>
        </w:rPr>
        <w:t>výši 0,5 % z celkové Nabídkové ceny, bez DPH, za každý započatý den prodlení;</w:t>
      </w:r>
    </w:p>
    <w:p w:rsidR="003C6092" w:rsidRPr="00D74BAA" w:rsidRDefault="0038024A" w:rsidP="00081DD4">
      <w:pPr>
        <w:pStyle w:val="Textodst1sl"/>
        <w:numPr>
          <w:ilvl w:val="0"/>
          <w:numId w:val="5"/>
        </w:numPr>
        <w:ind w:left="1134" w:hanging="283"/>
        <w:rPr>
          <w:bCs/>
          <w:sz w:val="22"/>
          <w:szCs w:val="22"/>
        </w:rPr>
      </w:pPr>
      <w:r w:rsidRPr="00D74BAA">
        <w:rPr>
          <w:bCs/>
          <w:sz w:val="22"/>
          <w:szCs w:val="22"/>
        </w:rPr>
        <w:t xml:space="preserve">při prodlení </w:t>
      </w:r>
      <w:r w:rsidRPr="00D74BAA">
        <w:rPr>
          <w:sz w:val="22"/>
          <w:szCs w:val="22"/>
        </w:rPr>
        <w:t xml:space="preserve">Zhotovitele </w:t>
      </w:r>
      <w:r w:rsidRPr="00D74BAA">
        <w:rPr>
          <w:bCs/>
          <w:sz w:val="22"/>
          <w:szCs w:val="22"/>
        </w:rPr>
        <w:t xml:space="preserve">se splněním kterékoli části Díla, a to ve výši </w:t>
      </w:r>
      <w:r w:rsidRPr="00D74BAA">
        <w:rPr>
          <w:sz w:val="22"/>
          <w:szCs w:val="22"/>
        </w:rPr>
        <w:t>0,5 % z dílčí Nabídkové ceny Díla bez DPH</w:t>
      </w:r>
      <w:r w:rsidRPr="00D74BAA">
        <w:rPr>
          <w:bCs/>
          <w:sz w:val="22"/>
          <w:szCs w:val="22"/>
        </w:rPr>
        <w:t xml:space="preserve"> za každý započatý den prodlení se splněním části Díla;</w:t>
      </w:r>
    </w:p>
    <w:p w:rsidR="003C6092" w:rsidRPr="00D74BAA" w:rsidRDefault="0038024A" w:rsidP="00081DD4">
      <w:pPr>
        <w:pStyle w:val="Textodst1sl"/>
        <w:numPr>
          <w:ilvl w:val="0"/>
          <w:numId w:val="5"/>
        </w:numPr>
        <w:ind w:left="1134" w:hanging="283"/>
        <w:rPr>
          <w:bCs/>
          <w:sz w:val="22"/>
          <w:szCs w:val="22"/>
        </w:rPr>
      </w:pPr>
      <w:r w:rsidRPr="00D74BAA">
        <w:rPr>
          <w:sz w:val="22"/>
          <w:szCs w:val="22"/>
        </w:rPr>
        <w:t xml:space="preserve">při </w:t>
      </w:r>
      <w:r w:rsidRPr="00D74BAA">
        <w:rPr>
          <w:bCs/>
          <w:sz w:val="22"/>
          <w:szCs w:val="22"/>
        </w:rPr>
        <w:t xml:space="preserve">prodlení </w:t>
      </w:r>
      <w:r w:rsidRPr="00D74BAA">
        <w:rPr>
          <w:sz w:val="22"/>
          <w:szCs w:val="22"/>
        </w:rPr>
        <w:t xml:space="preserve">Zhotovitele </w:t>
      </w:r>
      <w:r w:rsidRPr="00D74BAA">
        <w:rPr>
          <w:bCs/>
          <w:sz w:val="22"/>
          <w:szCs w:val="22"/>
        </w:rPr>
        <w:t xml:space="preserve">s nástupem na odstranění Objednatelem uplatněné vady, či při prodlení </w:t>
      </w:r>
      <w:r w:rsidRPr="00D74BAA">
        <w:rPr>
          <w:sz w:val="22"/>
          <w:szCs w:val="22"/>
        </w:rPr>
        <w:t xml:space="preserve">Zhotovitele </w:t>
      </w:r>
      <w:r w:rsidRPr="00D74BAA">
        <w:rPr>
          <w:bCs/>
          <w:sz w:val="22"/>
          <w:szCs w:val="22"/>
        </w:rPr>
        <w:t xml:space="preserve">s odstraněním vady ve  stanoveném termínu, a to ve výši </w:t>
      </w:r>
      <w:r w:rsidRPr="00D74BAA">
        <w:rPr>
          <w:sz w:val="22"/>
          <w:szCs w:val="22"/>
        </w:rPr>
        <w:t>0,5 % z celkové Nabídkové ceny Díla bez DPH, za každý započatý den prodlení</w:t>
      </w:r>
      <w:r w:rsidRPr="00D74BAA">
        <w:rPr>
          <w:bCs/>
          <w:sz w:val="22"/>
          <w:szCs w:val="22"/>
        </w:rPr>
        <w:t>;</w:t>
      </w:r>
    </w:p>
    <w:p w:rsidR="00D24EA1" w:rsidRPr="00D74BAA" w:rsidRDefault="0038024A" w:rsidP="00081DD4">
      <w:pPr>
        <w:pStyle w:val="Textodst1sl"/>
        <w:numPr>
          <w:ilvl w:val="0"/>
          <w:numId w:val="5"/>
        </w:numPr>
        <w:ind w:left="1134" w:hanging="283"/>
        <w:rPr>
          <w:bCs/>
          <w:sz w:val="22"/>
          <w:szCs w:val="22"/>
        </w:rPr>
      </w:pPr>
      <w:r w:rsidRPr="00D74BAA">
        <w:rPr>
          <w:sz w:val="22"/>
          <w:szCs w:val="22"/>
        </w:rPr>
        <w:t>při prodlení Zhotovitele s převzetím Staveniště či vyklize</w:t>
      </w:r>
      <w:r w:rsidR="00011A11">
        <w:rPr>
          <w:sz w:val="22"/>
          <w:szCs w:val="22"/>
        </w:rPr>
        <w:t>ním a předáním Staveniště, a to </w:t>
      </w:r>
      <w:r w:rsidRPr="00D74BAA">
        <w:rPr>
          <w:sz w:val="22"/>
          <w:szCs w:val="22"/>
        </w:rPr>
        <w:t>ve výši 0,5 % z celkové Nabídkové ceny Díla bez DPH, za každý započatý den prodlení;</w:t>
      </w:r>
    </w:p>
    <w:p w:rsidR="003C6092" w:rsidRPr="00F04838" w:rsidRDefault="0038024A" w:rsidP="00081DD4">
      <w:pPr>
        <w:pStyle w:val="Textodst1sl"/>
        <w:numPr>
          <w:ilvl w:val="0"/>
          <w:numId w:val="5"/>
        </w:numPr>
        <w:ind w:left="1134" w:hanging="283"/>
        <w:rPr>
          <w:bCs/>
          <w:sz w:val="22"/>
          <w:szCs w:val="22"/>
        </w:rPr>
      </w:pPr>
      <w:r w:rsidRPr="00D74BAA">
        <w:rPr>
          <w:sz w:val="22"/>
          <w:szCs w:val="22"/>
        </w:rPr>
        <w:lastRenderedPageBreak/>
        <w:t xml:space="preserve">dojde-li k jakémukoliv jinému porušení povinnosti Zhotovitele dle Smlouvy, </w:t>
      </w:r>
      <w:r w:rsidRPr="00D74BAA">
        <w:rPr>
          <w:bCs/>
          <w:sz w:val="22"/>
          <w:szCs w:val="22"/>
        </w:rPr>
        <w:t xml:space="preserve">a to jednorázovou smluvní pokutu ve výši </w:t>
      </w:r>
      <w:r w:rsidRPr="00D74BAA">
        <w:rPr>
          <w:sz w:val="22"/>
          <w:szCs w:val="22"/>
        </w:rPr>
        <w:t>10</w:t>
      </w:r>
      <w:r w:rsidR="0054771D" w:rsidRPr="009B53E6">
        <w:rPr>
          <w:sz w:val="22"/>
          <w:szCs w:val="22"/>
        </w:rPr>
        <w:t>.000</w:t>
      </w:r>
      <w:r w:rsidRPr="00D74BAA">
        <w:rPr>
          <w:bCs/>
          <w:sz w:val="22"/>
          <w:szCs w:val="22"/>
        </w:rPr>
        <w:t>,- Kč</w:t>
      </w:r>
      <w:r w:rsidRPr="0038024A">
        <w:rPr>
          <w:bCs/>
          <w:sz w:val="22"/>
          <w:szCs w:val="22"/>
        </w:rPr>
        <w:t xml:space="preserve"> za každý takový případ</w:t>
      </w:r>
      <w:r w:rsidRPr="0038024A">
        <w:rPr>
          <w:sz w:val="22"/>
          <w:szCs w:val="22"/>
        </w:rPr>
        <w:t xml:space="preserve">. </w:t>
      </w:r>
    </w:p>
    <w:p w:rsidR="003C6092" w:rsidRPr="00F04838" w:rsidRDefault="0038024A" w:rsidP="00B50AAE">
      <w:pPr>
        <w:pStyle w:val="Textodst1sl"/>
        <w:numPr>
          <w:ilvl w:val="1"/>
          <w:numId w:val="20"/>
        </w:numPr>
        <w:ind w:left="851" w:hanging="567"/>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w:t>
      </w:r>
      <w:r w:rsidR="00011A11">
        <w:rPr>
          <w:sz w:val="22"/>
          <w:szCs w:val="22"/>
        </w:rPr>
        <w:t>dně prohlašují, že s ohledem na </w:t>
      </w:r>
      <w:r w:rsidRPr="0038024A">
        <w:rPr>
          <w:sz w:val="22"/>
          <w:szCs w:val="22"/>
        </w:rPr>
        <w:t>charakter povinností, jejichž splnění je zajištěno smluvními pokutami, a dále s ohledem na charakter Díla</w:t>
      </w:r>
      <w:r w:rsidR="0062238B">
        <w:rPr>
          <w:sz w:val="22"/>
          <w:szCs w:val="22"/>
        </w:rPr>
        <w:t xml:space="preserve"> a závazné podmínky pro jeho </w:t>
      </w:r>
      <w:r w:rsidR="00292531">
        <w:rPr>
          <w:sz w:val="22"/>
          <w:szCs w:val="22"/>
        </w:rPr>
        <w:t xml:space="preserve">financování </w:t>
      </w:r>
      <w:r w:rsidR="0062238B">
        <w:rPr>
          <w:sz w:val="22"/>
          <w:szCs w:val="22"/>
        </w:rPr>
        <w:t>vymezené ze strany SFDI,</w:t>
      </w:r>
      <w:r w:rsidRPr="0038024A">
        <w:rPr>
          <w:sz w:val="22"/>
          <w:szCs w:val="22"/>
        </w:rPr>
        <w:t xml:space="preserve"> považují smluvní pokuty uvedené v tomto článku za přiměřené.</w:t>
      </w:r>
    </w:p>
    <w:p w:rsidR="003C6092" w:rsidRPr="00F04838" w:rsidRDefault="0038024A" w:rsidP="00B50AAE">
      <w:pPr>
        <w:pStyle w:val="Textodst1sl"/>
        <w:numPr>
          <w:ilvl w:val="1"/>
          <w:numId w:val="20"/>
        </w:numPr>
        <w:ind w:left="851" w:hanging="567"/>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w:t>
      </w:r>
      <w:r w:rsidR="00011A11">
        <w:rPr>
          <w:sz w:val="22"/>
          <w:szCs w:val="22"/>
        </w:rPr>
        <w:t>rávo Objednatele na </w:t>
      </w:r>
      <w:r w:rsidRPr="0038024A">
        <w:rPr>
          <w:sz w:val="22"/>
          <w:szCs w:val="22"/>
        </w:rPr>
        <w:t>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6528BE" w:rsidP="006528BE">
      <w:pPr>
        <w:pStyle w:val="slolnku"/>
        <w:spacing w:before="80" w:after="0"/>
        <w:ind w:left="420"/>
        <w:rPr>
          <w:sz w:val="22"/>
          <w:szCs w:val="22"/>
        </w:rPr>
      </w:pPr>
      <w:r>
        <w:rPr>
          <w:sz w:val="22"/>
          <w:szCs w:val="22"/>
        </w:rPr>
        <w:t>Článek 13</w:t>
      </w:r>
    </w:p>
    <w:p w:rsidR="003C6092" w:rsidRPr="00F04838" w:rsidRDefault="0038024A" w:rsidP="003C6092">
      <w:pPr>
        <w:pStyle w:val="Nzevlnku"/>
        <w:spacing w:before="80"/>
        <w:rPr>
          <w:sz w:val="22"/>
          <w:szCs w:val="22"/>
        </w:rPr>
      </w:pPr>
      <w:r w:rsidRPr="0038024A">
        <w:rPr>
          <w:sz w:val="22"/>
          <w:szCs w:val="22"/>
        </w:rPr>
        <w:t>Odstoupení od Smlouvy</w:t>
      </w:r>
    </w:p>
    <w:p w:rsidR="003C6092" w:rsidRPr="006134FF" w:rsidRDefault="0038024A" w:rsidP="00B50AAE">
      <w:pPr>
        <w:pStyle w:val="Textodst1sl"/>
        <w:numPr>
          <w:ilvl w:val="1"/>
          <w:numId w:val="21"/>
        </w:numPr>
        <w:tabs>
          <w:tab w:val="clear" w:pos="0"/>
          <w:tab w:val="clear" w:pos="284"/>
        </w:tabs>
        <w:ind w:left="851" w:hanging="567"/>
        <w:rPr>
          <w:sz w:val="22"/>
          <w:szCs w:val="22"/>
        </w:rPr>
      </w:pPr>
      <w:r w:rsidRPr="006134FF">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w:t>
      </w:r>
      <w:r w:rsidR="006134FF">
        <w:rPr>
          <w:sz w:val="22"/>
          <w:szCs w:val="22"/>
        </w:rPr>
        <w:t xml:space="preserve">Objednatel neobdrží potřebné finanční prostředky ze strany Státního fondu dopravní infrastruktury, </w:t>
      </w:r>
      <w:r w:rsidRPr="006134FF">
        <w:rPr>
          <w:sz w:val="22"/>
          <w:szCs w:val="22"/>
        </w:rPr>
        <w:t>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6134FF">
        <w:rPr>
          <w:sz w:val="22"/>
          <w:szCs w:val="22"/>
        </w:rPr>
        <w:t>zasmluvněné</w:t>
      </w:r>
      <w:proofErr w:type="spellEnd"/>
      <w:r w:rsidRPr="006134FF">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w:t>
      </w:r>
      <w:r w:rsidR="00011A11" w:rsidRPr="006134FF">
        <w:rPr>
          <w:sz w:val="22"/>
          <w:szCs w:val="22"/>
        </w:rPr>
        <w:t>šení poskytování plnění nebo od </w:t>
      </w:r>
      <w:r w:rsidRPr="006134FF">
        <w:rPr>
          <w:sz w:val="22"/>
          <w:szCs w:val="22"/>
        </w:rPr>
        <w:t>ukončení Smlouvy. Odstoupením od Smlouvy není dotčen již existující nárok smluvní strany na zaplacení smluvní pokuty.</w:t>
      </w:r>
    </w:p>
    <w:p w:rsidR="003C6092" w:rsidRPr="00F04838" w:rsidRDefault="0038024A" w:rsidP="00B50AAE">
      <w:pPr>
        <w:pStyle w:val="Textodst1sl"/>
        <w:numPr>
          <w:ilvl w:val="1"/>
          <w:numId w:val="21"/>
        </w:numPr>
        <w:tabs>
          <w:tab w:val="clear" w:pos="0"/>
          <w:tab w:val="clear" w:pos="284"/>
        </w:tabs>
        <w:ind w:left="851" w:hanging="567"/>
        <w:rPr>
          <w:sz w:val="22"/>
          <w:szCs w:val="22"/>
        </w:rPr>
      </w:pPr>
      <w:r w:rsidRPr="0038024A">
        <w:rPr>
          <w:sz w:val="22"/>
          <w:szCs w:val="22"/>
        </w:rPr>
        <w:t>Zhotovitel je oprávněn od Smlouvy odstoupit v případě, že:</w:t>
      </w:r>
    </w:p>
    <w:p w:rsidR="003C6092" w:rsidRPr="00D74BAA" w:rsidRDefault="0038024A" w:rsidP="00DC1372">
      <w:pPr>
        <w:pStyle w:val="Textodst1sl"/>
        <w:numPr>
          <w:ilvl w:val="0"/>
          <w:numId w:val="6"/>
        </w:numPr>
        <w:tabs>
          <w:tab w:val="clear" w:pos="0"/>
          <w:tab w:val="clear" w:pos="284"/>
        </w:tabs>
        <w:ind w:left="1134" w:hanging="283"/>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D74BAA">
        <w:rPr>
          <w:sz w:val="22"/>
          <w:szCs w:val="22"/>
        </w:rPr>
        <w:t xml:space="preserve">než </w:t>
      </w:r>
      <w:r w:rsidR="00D74BAA">
        <w:rPr>
          <w:sz w:val="22"/>
          <w:szCs w:val="22"/>
        </w:rPr>
        <w:t>2</w:t>
      </w:r>
      <w:r w:rsidR="00D74BAA" w:rsidRPr="00D74BAA">
        <w:rPr>
          <w:sz w:val="22"/>
          <w:szCs w:val="22"/>
        </w:rPr>
        <w:t xml:space="preserve"> </w:t>
      </w:r>
      <w:r w:rsidRPr="00D74BAA">
        <w:rPr>
          <w:sz w:val="22"/>
          <w:szCs w:val="22"/>
        </w:rPr>
        <w:t>měsíců;</w:t>
      </w:r>
    </w:p>
    <w:p w:rsidR="003C6092" w:rsidRPr="00F04838" w:rsidRDefault="0038024A" w:rsidP="00DC1372">
      <w:pPr>
        <w:pStyle w:val="Textodst1sl"/>
        <w:numPr>
          <w:ilvl w:val="0"/>
          <w:numId w:val="6"/>
        </w:numPr>
        <w:tabs>
          <w:tab w:val="clear" w:pos="0"/>
          <w:tab w:val="clear" w:pos="284"/>
        </w:tabs>
        <w:ind w:left="1134" w:hanging="283"/>
        <w:rPr>
          <w:sz w:val="22"/>
          <w:szCs w:val="22"/>
        </w:rPr>
      </w:pPr>
      <w:r w:rsidRPr="00D74BA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r w:rsidRPr="0038024A">
        <w:rPr>
          <w:sz w:val="22"/>
          <w:szCs w:val="22"/>
        </w:rPr>
        <w:t>.</w:t>
      </w:r>
    </w:p>
    <w:p w:rsidR="003C6092" w:rsidRPr="00F04838" w:rsidRDefault="0038024A" w:rsidP="00DC1372">
      <w:pPr>
        <w:pStyle w:val="Textodst1sl"/>
        <w:numPr>
          <w:ilvl w:val="0"/>
          <w:numId w:val="6"/>
        </w:numPr>
        <w:tabs>
          <w:tab w:val="clear" w:pos="0"/>
          <w:tab w:val="clear" w:pos="284"/>
        </w:tabs>
        <w:ind w:left="1134" w:hanging="283"/>
        <w:rPr>
          <w:sz w:val="22"/>
          <w:szCs w:val="22"/>
        </w:rPr>
      </w:pPr>
      <w:r w:rsidRPr="0038024A">
        <w:rPr>
          <w:sz w:val="22"/>
          <w:szCs w:val="22"/>
        </w:rPr>
        <w:t>pozbude oprávnění vyžadovaného platnými právními předpisy k činnostem, k jejichž provádění je Zhotovitel povinen dle této Smlouvy.</w:t>
      </w:r>
    </w:p>
    <w:p w:rsidR="003C6092" w:rsidRPr="00F04838" w:rsidRDefault="0038024A" w:rsidP="00B50AAE">
      <w:pPr>
        <w:pStyle w:val="Textodst1sl"/>
        <w:numPr>
          <w:ilvl w:val="1"/>
          <w:numId w:val="21"/>
        </w:numPr>
        <w:tabs>
          <w:tab w:val="clear" w:pos="0"/>
          <w:tab w:val="clear" w:pos="284"/>
        </w:tabs>
        <w:ind w:left="851" w:hanging="567"/>
        <w:rPr>
          <w:sz w:val="22"/>
          <w:szCs w:val="22"/>
        </w:rPr>
      </w:pPr>
      <w:r w:rsidRPr="0038024A">
        <w:rPr>
          <w:sz w:val="22"/>
          <w:szCs w:val="22"/>
        </w:rPr>
        <w:t>Odstoupení od Smlouvy je účinné doručením písemného oznámení o odstoupení druhé smluvní straně.</w:t>
      </w:r>
    </w:p>
    <w:p w:rsidR="003C6092" w:rsidRPr="00F04838" w:rsidRDefault="0038024A" w:rsidP="00B50AAE">
      <w:pPr>
        <w:pStyle w:val="Textodst1sl"/>
        <w:numPr>
          <w:ilvl w:val="1"/>
          <w:numId w:val="21"/>
        </w:numPr>
        <w:tabs>
          <w:tab w:val="clear" w:pos="0"/>
          <w:tab w:val="clear" w:pos="284"/>
        </w:tabs>
        <w:ind w:left="851" w:hanging="567"/>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B50AAE">
      <w:pPr>
        <w:pStyle w:val="Textodst1sl"/>
        <w:numPr>
          <w:ilvl w:val="1"/>
          <w:numId w:val="21"/>
        </w:numPr>
        <w:tabs>
          <w:tab w:val="clear" w:pos="0"/>
          <w:tab w:val="clear" w:pos="284"/>
        </w:tabs>
        <w:ind w:left="851" w:hanging="567"/>
        <w:rPr>
          <w:sz w:val="22"/>
          <w:szCs w:val="22"/>
        </w:rPr>
      </w:pPr>
      <w:r w:rsidRPr="0038024A">
        <w:rPr>
          <w:sz w:val="22"/>
          <w:szCs w:val="22"/>
        </w:rPr>
        <w:t>V případě odstoupení od této Smlouvy nebudou mít smluvn</w:t>
      </w:r>
      <w:r w:rsidR="00011A11">
        <w:rPr>
          <w:sz w:val="22"/>
          <w:szCs w:val="22"/>
        </w:rPr>
        <w:t>í strany ve smyslu ustanovení § </w:t>
      </w:r>
      <w:r w:rsidRPr="0038024A">
        <w:rPr>
          <w:sz w:val="22"/>
          <w:szCs w:val="22"/>
        </w:rPr>
        <w:t xml:space="preserve">2004 odst. 2 občanského zákoníku povinnost vrátit si plnění, které bylo poskytnuto před </w:t>
      </w:r>
      <w:r w:rsidRPr="0038024A">
        <w:rPr>
          <w:sz w:val="22"/>
          <w:szCs w:val="22"/>
        </w:rPr>
        <w:lastRenderedPageBreak/>
        <w:t>odstoupením od Smlouvy, ledaže již přijaté dílčí plnění nemá samo o sobě pro Objednatele význam.</w:t>
      </w:r>
    </w:p>
    <w:p w:rsidR="003C6092" w:rsidRPr="00F04838" w:rsidRDefault="0038024A" w:rsidP="00B50AAE">
      <w:pPr>
        <w:pStyle w:val="Textodst1sl"/>
        <w:numPr>
          <w:ilvl w:val="1"/>
          <w:numId w:val="21"/>
        </w:numPr>
        <w:tabs>
          <w:tab w:val="clear" w:pos="0"/>
          <w:tab w:val="clear" w:pos="284"/>
        </w:tabs>
        <w:ind w:left="851" w:hanging="567"/>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14</w:t>
      </w:r>
    </w:p>
    <w:p w:rsidR="003C6092" w:rsidRPr="00F04838" w:rsidRDefault="0038024A" w:rsidP="003C6092">
      <w:pPr>
        <w:pStyle w:val="Nzevlnku"/>
        <w:spacing w:before="80"/>
        <w:rPr>
          <w:sz w:val="22"/>
          <w:szCs w:val="22"/>
        </w:rPr>
      </w:pPr>
      <w:r w:rsidRPr="0038024A">
        <w:rPr>
          <w:sz w:val="22"/>
          <w:szCs w:val="22"/>
        </w:rPr>
        <w:t>Závěrečná ustanovení</w:t>
      </w:r>
    </w:p>
    <w:p w:rsidR="003C6092" w:rsidRPr="00F04838" w:rsidRDefault="003C6092" w:rsidP="00B50AAE">
      <w:pPr>
        <w:pStyle w:val="Textodst1sl"/>
        <w:numPr>
          <w:ilvl w:val="1"/>
          <w:numId w:val="22"/>
        </w:numPr>
        <w:tabs>
          <w:tab w:val="clear" w:pos="0"/>
          <w:tab w:val="clear" w:pos="284"/>
        </w:tabs>
        <w:ind w:left="851" w:hanging="567"/>
        <w:rPr>
          <w:sz w:val="22"/>
          <w:szCs w:val="22"/>
        </w:rPr>
      </w:pPr>
      <w:r w:rsidRPr="00F04838">
        <w:rPr>
          <w:sz w:val="22"/>
          <w:szCs w:val="22"/>
        </w:rPr>
        <w:t xml:space="preserve">Tato Smlouva nabývá platnosti a účinnosti dnem jejího uzavření. </w:t>
      </w:r>
    </w:p>
    <w:p w:rsidR="00D40910" w:rsidRDefault="00D40910" w:rsidP="00B50AAE">
      <w:pPr>
        <w:pStyle w:val="Textodst1sl"/>
        <w:numPr>
          <w:ilvl w:val="1"/>
          <w:numId w:val="22"/>
        </w:numPr>
        <w:tabs>
          <w:tab w:val="clear" w:pos="0"/>
          <w:tab w:val="clear" w:pos="284"/>
        </w:tabs>
        <w:ind w:left="851" w:hanging="567"/>
        <w:rPr>
          <w:sz w:val="22"/>
          <w:szCs w:val="22"/>
        </w:rPr>
      </w:pPr>
      <w:r>
        <w:rPr>
          <w:sz w:val="22"/>
          <w:szCs w:val="22"/>
        </w:rPr>
        <w:t>T</w:t>
      </w:r>
      <w:r w:rsidR="003C6092" w:rsidRPr="00F04838">
        <w:rPr>
          <w:sz w:val="22"/>
          <w:szCs w:val="22"/>
        </w:rPr>
        <w:t>ato Smlouva obsahuje úplnou a jedinou písemnou dohodu smluvních stran o vzájemných právech a povinnostech upravených touto Smlouvou.</w:t>
      </w:r>
    </w:p>
    <w:p w:rsidR="00A62ADE" w:rsidRDefault="00A62ADE" w:rsidP="00B50AAE">
      <w:pPr>
        <w:pStyle w:val="Textodst1sl"/>
        <w:numPr>
          <w:ilvl w:val="1"/>
          <w:numId w:val="22"/>
        </w:numPr>
        <w:tabs>
          <w:tab w:val="clear" w:pos="0"/>
          <w:tab w:val="clear" w:pos="284"/>
        </w:tabs>
        <w:ind w:left="851" w:hanging="567"/>
        <w:rPr>
          <w:sz w:val="22"/>
          <w:szCs w:val="22"/>
        </w:rPr>
      </w:pPr>
      <w:r w:rsidRPr="00D40910">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A62ADE" w:rsidRDefault="00A62ADE" w:rsidP="00B50AAE">
      <w:pPr>
        <w:pStyle w:val="Textodst1sl"/>
        <w:numPr>
          <w:ilvl w:val="1"/>
          <w:numId w:val="22"/>
        </w:numPr>
        <w:tabs>
          <w:tab w:val="clear" w:pos="0"/>
          <w:tab w:val="clear" w:pos="284"/>
        </w:tabs>
        <w:ind w:left="851" w:hanging="567"/>
        <w:rPr>
          <w:sz w:val="22"/>
          <w:szCs w:val="22"/>
        </w:rPr>
      </w:pPr>
      <w:r w:rsidRPr="00A62ADE">
        <w:rPr>
          <w:sz w:val="22"/>
          <w:szCs w:val="22"/>
        </w:rPr>
        <w:t xml:space="preserve">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 Smlouvy. Zhotovitelé jsou v takovém případě vůči Objednateli rovněž oprávněni společně a nerozdílně. Za účelem společného vystupování všech Zhotovitelů vůči Objednateli byl Zhotoviteli ustanoven zástupce, jímž je </w:t>
      </w:r>
      <w:r w:rsidRPr="00A62ADE">
        <w:rPr>
          <w:sz w:val="22"/>
          <w:szCs w:val="22"/>
          <w:highlight w:val="cyan"/>
        </w:rPr>
        <w:t>[BUDE DOPLNĚN název společnosti]</w:t>
      </w:r>
      <w:r w:rsidRPr="00A62ADE">
        <w:rPr>
          <w:sz w:val="22"/>
          <w:szCs w:val="22"/>
        </w:rPr>
        <w:t>, za nějž jednají osoby uvedené v odst. 14.6.</w:t>
      </w:r>
      <w:r>
        <w:rPr>
          <w:sz w:val="22"/>
          <w:szCs w:val="22"/>
        </w:rPr>
        <w:t xml:space="preserve"> Smlouvy.</w:t>
      </w:r>
    </w:p>
    <w:p w:rsidR="003C6092" w:rsidRPr="00F04838" w:rsidRDefault="0038024A" w:rsidP="00B50AAE">
      <w:pPr>
        <w:pStyle w:val="Textodst1sl"/>
        <w:numPr>
          <w:ilvl w:val="1"/>
          <w:numId w:val="23"/>
        </w:numPr>
        <w:tabs>
          <w:tab w:val="clear" w:pos="0"/>
          <w:tab w:val="clear" w:pos="284"/>
        </w:tabs>
        <w:ind w:left="851" w:hanging="567"/>
        <w:rPr>
          <w:sz w:val="22"/>
          <w:szCs w:val="22"/>
        </w:rPr>
      </w:pPr>
      <w:r w:rsidRPr="0038024A">
        <w:rPr>
          <w:sz w:val="22"/>
          <w:szCs w:val="22"/>
        </w:rPr>
        <w:t>Oprávněni k jednáním ve věcech realizace této Smlouvy jsou za Objednatele:</w:t>
      </w:r>
    </w:p>
    <w:p w:rsidR="003C6092" w:rsidRPr="00F04838" w:rsidRDefault="0038024A" w:rsidP="00B50AAE">
      <w:pPr>
        <w:pStyle w:val="Textodst1sl"/>
        <w:numPr>
          <w:ilvl w:val="0"/>
          <w:numId w:val="0"/>
        </w:numPr>
        <w:tabs>
          <w:tab w:val="clear" w:pos="0"/>
          <w:tab w:val="clear" w:pos="284"/>
        </w:tabs>
        <w:ind w:left="851" w:hanging="567"/>
        <w:rPr>
          <w:sz w:val="22"/>
          <w:szCs w:val="22"/>
        </w:rPr>
      </w:pPr>
      <w:r w:rsidRPr="0038024A">
        <w:rPr>
          <w:sz w:val="22"/>
          <w:szCs w:val="22"/>
        </w:rPr>
        <w:tab/>
        <w:t xml:space="preserve">ve věcech smluvních: </w:t>
      </w:r>
      <w:r w:rsidR="00D74BAA">
        <w:rPr>
          <w:sz w:val="22"/>
          <w:szCs w:val="22"/>
        </w:rPr>
        <w:t>Bc. Zdeněk Dvořák</w:t>
      </w:r>
      <w:r w:rsidRPr="0038024A">
        <w:rPr>
          <w:sz w:val="22"/>
          <w:szCs w:val="22"/>
        </w:rPr>
        <w:tab/>
      </w:r>
    </w:p>
    <w:p w:rsidR="003C6092" w:rsidRPr="00F04838" w:rsidRDefault="0038024A" w:rsidP="00944609">
      <w:pPr>
        <w:pStyle w:val="Textodst1sl"/>
        <w:numPr>
          <w:ilvl w:val="0"/>
          <w:numId w:val="0"/>
        </w:numPr>
        <w:spacing w:after="120"/>
        <w:ind w:left="851" w:hanging="567"/>
        <w:rPr>
          <w:sz w:val="22"/>
          <w:szCs w:val="22"/>
        </w:rPr>
      </w:pPr>
      <w:r w:rsidRPr="0038024A">
        <w:rPr>
          <w:sz w:val="22"/>
          <w:szCs w:val="22"/>
        </w:rPr>
        <w:tab/>
        <w:t>ve věcech technických:</w:t>
      </w:r>
    </w:p>
    <w:p w:rsidR="00BE3EEC" w:rsidRPr="005166EE" w:rsidRDefault="00BE3EEC" w:rsidP="00BE3EEC">
      <w:pPr>
        <w:pStyle w:val="Bezmezer"/>
        <w:ind w:left="708" w:right="-284"/>
        <w:rPr>
          <w:rFonts w:ascii="Times New Roman" w:hAnsi="Times New Roman"/>
          <w:sz w:val="24"/>
          <w:szCs w:val="24"/>
        </w:rPr>
      </w:pPr>
      <w:r w:rsidRPr="005166EE">
        <w:rPr>
          <w:rFonts w:ascii="Times New Roman" w:hAnsi="Times New Roman"/>
          <w:sz w:val="24"/>
          <w:szCs w:val="24"/>
        </w:rPr>
        <w:t>Vedoucí provozu oblast Kladno: Taraba Bohumil tel. 602 375 608,e-mail: bohumil.taraba@ksus.cz</w:t>
      </w:r>
    </w:p>
    <w:p w:rsidR="00BE3EEC" w:rsidRPr="005166EE" w:rsidRDefault="00BE3EEC" w:rsidP="00BE3EEC">
      <w:pPr>
        <w:pStyle w:val="Bezmezer"/>
        <w:ind w:firstLine="708"/>
        <w:rPr>
          <w:rFonts w:ascii="Times New Roman" w:hAnsi="Times New Roman"/>
          <w:sz w:val="24"/>
          <w:szCs w:val="24"/>
        </w:rPr>
      </w:pPr>
      <w:r w:rsidRPr="005166EE">
        <w:rPr>
          <w:rFonts w:ascii="Times New Roman" w:hAnsi="Times New Roman"/>
          <w:sz w:val="24"/>
          <w:szCs w:val="24"/>
        </w:rPr>
        <w:t>Provozní cestmistr:</w:t>
      </w:r>
      <w:r>
        <w:rPr>
          <w:rFonts w:ascii="Times New Roman" w:hAnsi="Times New Roman"/>
          <w:sz w:val="24"/>
          <w:szCs w:val="24"/>
        </w:rPr>
        <w:t xml:space="preserve"> </w:t>
      </w:r>
      <w:r w:rsidRPr="005166EE">
        <w:rPr>
          <w:rFonts w:ascii="Times New Roman" w:hAnsi="Times New Roman"/>
          <w:sz w:val="24"/>
          <w:szCs w:val="24"/>
        </w:rPr>
        <w:t>Ráž Jaroslav tel. 728 009 727,e-mail: jaroslav.raz@ksus.cz</w:t>
      </w:r>
    </w:p>
    <w:p w:rsidR="00BE3EEC" w:rsidRPr="005166EE" w:rsidRDefault="00BE3EEC" w:rsidP="00BE3EEC">
      <w:pPr>
        <w:pStyle w:val="Bezmezer"/>
        <w:ind w:firstLine="708"/>
        <w:rPr>
          <w:rFonts w:ascii="Times New Roman" w:hAnsi="Times New Roman"/>
          <w:sz w:val="24"/>
          <w:szCs w:val="24"/>
        </w:rPr>
      </w:pPr>
      <w:r w:rsidRPr="005166EE">
        <w:rPr>
          <w:rFonts w:ascii="Times New Roman" w:hAnsi="Times New Roman"/>
          <w:sz w:val="24"/>
          <w:szCs w:val="24"/>
        </w:rPr>
        <w:t xml:space="preserve">Správní cestmistr: Josef </w:t>
      </w:r>
      <w:proofErr w:type="spellStart"/>
      <w:r w:rsidRPr="005166EE">
        <w:rPr>
          <w:rFonts w:ascii="Times New Roman" w:hAnsi="Times New Roman"/>
          <w:sz w:val="24"/>
          <w:szCs w:val="24"/>
        </w:rPr>
        <w:t>Raboch</w:t>
      </w:r>
      <w:proofErr w:type="spellEnd"/>
      <w:r w:rsidRPr="005166EE">
        <w:rPr>
          <w:rFonts w:ascii="Times New Roman" w:hAnsi="Times New Roman"/>
          <w:sz w:val="24"/>
          <w:szCs w:val="24"/>
        </w:rPr>
        <w:t xml:space="preserve"> tel. 602 489 632,e-mail: josef.raboch@ksus.cz</w:t>
      </w:r>
    </w:p>
    <w:p w:rsidR="00944609" w:rsidRDefault="00944609" w:rsidP="00BE3EEC">
      <w:pPr>
        <w:ind w:left="851" w:hanging="567"/>
        <w:rPr>
          <w:sz w:val="22"/>
          <w:szCs w:val="22"/>
        </w:rPr>
      </w:pPr>
      <w:r>
        <w:rPr>
          <w:sz w:val="22"/>
          <w:szCs w:val="22"/>
        </w:rPr>
        <w:tab/>
        <w:t>ve věcech ekonomických a finančních:</w:t>
      </w:r>
    </w:p>
    <w:p w:rsidR="00747DFF" w:rsidRDefault="00944609" w:rsidP="00944609">
      <w:pPr>
        <w:ind w:left="851" w:hanging="567"/>
        <w:rPr>
          <w:sz w:val="22"/>
          <w:szCs w:val="22"/>
        </w:rPr>
      </w:pPr>
      <w:r>
        <w:rPr>
          <w:sz w:val="22"/>
          <w:szCs w:val="22"/>
        </w:rPr>
        <w:tab/>
      </w:r>
      <w:r>
        <w:rPr>
          <w:sz w:val="22"/>
          <w:szCs w:val="22"/>
        </w:rPr>
        <w:tab/>
        <w:t xml:space="preserve">Ing. Petr Heinrich, </w:t>
      </w:r>
      <w:hyperlink r:id="rId15" w:history="1">
        <w:r w:rsidRPr="00BB6B10">
          <w:rPr>
            <w:rStyle w:val="Hypertextovodkaz"/>
            <w:sz w:val="22"/>
            <w:szCs w:val="22"/>
          </w:rPr>
          <w:t>petr.heinrich@ksus.cz</w:t>
        </w:r>
      </w:hyperlink>
      <w:r>
        <w:rPr>
          <w:sz w:val="22"/>
          <w:szCs w:val="22"/>
        </w:rPr>
        <w:t>, 602 287 492</w:t>
      </w:r>
    </w:p>
    <w:p w:rsidR="00A71275" w:rsidRPr="00D5222F" w:rsidRDefault="00A71275" w:rsidP="00B50AAE">
      <w:pPr>
        <w:ind w:left="851" w:hanging="567"/>
        <w:rPr>
          <w:sz w:val="22"/>
          <w:szCs w:val="22"/>
        </w:rPr>
      </w:pPr>
    </w:p>
    <w:p w:rsidR="00D47EB1" w:rsidRDefault="0038024A">
      <w:pPr>
        <w:pStyle w:val="Textodst1sl"/>
        <w:numPr>
          <w:ilvl w:val="0"/>
          <w:numId w:val="35"/>
        </w:numPr>
        <w:tabs>
          <w:tab w:val="clear" w:pos="284"/>
        </w:tabs>
        <w:ind w:left="851" w:hanging="567"/>
        <w:rPr>
          <w:sz w:val="22"/>
          <w:szCs w:val="22"/>
        </w:rPr>
      </w:pPr>
      <w:r w:rsidRPr="0038024A">
        <w:rPr>
          <w:sz w:val="22"/>
          <w:szCs w:val="22"/>
        </w:rPr>
        <w:t>Oprávněni k jednáním ve věcech realizace této Smlouvy jsou za Zhotovitele:</w:t>
      </w:r>
    </w:p>
    <w:p w:rsidR="003C6092" w:rsidRPr="00F04838" w:rsidRDefault="0038024A" w:rsidP="00B50AAE">
      <w:pPr>
        <w:pStyle w:val="Textodst1sl"/>
        <w:numPr>
          <w:ilvl w:val="0"/>
          <w:numId w:val="0"/>
        </w:numPr>
        <w:ind w:left="851" w:hanging="567"/>
        <w:rPr>
          <w:sz w:val="22"/>
          <w:szCs w:val="22"/>
        </w:rPr>
      </w:pPr>
      <w:r w:rsidRPr="0038024A">
        <w:rPr>
          <w:sz w:val="22"/>
          <w:szCs w:val="22"/>
        </w:rPr>
        <w:tab/>
        <w:t xml:space="preserve">ve věcech smluvních: </w:t>
      </w:r>
      <w:r w:rsidRPr="0038024A">
        <w:rPr>
          <w:sz w:val="22"/>
          <w:szCs w:val="22"/>
          <w:highlight w:val="cyan"/>
        </w:rPr>
        <w:t>[BUDE DOPLNĚNO]</w:t>
      </w:r>
      <w:r w:rsidRPr="0038024A">
        <w:rPr>
          <w:sz w:val="22"/>
          <w:szCs w:val="22"/>
        </w:rPr>
        <w:tab/>
      </w:r>
    </w:p>
    <w:p w:rsidR="003C6092" w:rsidRPr="00F04838" w:rsidRDefault="0038024A" w:rsidP="00B50AAE">
      <w:pPr>
        <w:pStyle w:val="Textodst1sl"/>
        <w:numPr>
          <w:ilvl w:val="0"/>
          <w:numId w:val="0"/>
        </w:numPr>
        <w:ind w:left="851" w:hanging="567"/>
        <w:rPr>
          <w:sz w:val="22"/>
          <w:szCs w:val="22"/>
        </w:rPr>
      </w:pPr>
      <w:r w:rsidRPr="0038024A">
        <w:rPr>
          <w:sz w:val="22"/>
          <w:szCs w:val="22"/>
        </w:rPr>
        <w:tab/>
        <w:t xml:space="preserve">ve věcech technických: </w:t>
      </w:r>
      <w:r w:rsidRPr="0038024A">
        <w:rPr>
          <w:sz w:val="22"/>
          <w:szCs w:val="22"/>
          <w:highlight w:val="cyan"/>
        </w:rPr>
        <w:t>[BUDE DOPLNĚNO]</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Smluvní strany prohlašují, že skutečnosti uvedené ve Smlouvě nepovažují za obchodní tajemství ani za důvěrné.</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Smluvní strany se ve smyslu ustanovení § 558 odst. 2 ob</w:t>
      </w:r>
      <w:r w:rsidR="00011A11">
        <w:rPr>
          <w:sz w:val="22"/>
          <w:szCs w:val="22"/>
        </w:rPr>
        <w:t>čanského zákoníku dohodly, že v </w:t>
      </w:r>
      <w:r w:rsidRPr="0038024A">
        <w:rPr>
          <w:sz w:val="22"/>
          <w:szCs w:val="22"/>
        </w:rPr>
        <w:t xml:space="preserve">jejich vztazích týkajících se této Smlouvy se nepřihlíží k </w:t>
      </w:r>
      <w:r w:rsidR="00011A11">
        <w:rPr>
          <w:sz w:val="22"/>
          <w:szCs w:val="22"/>
        </w:rPr>
        <w:t>obchodním zvyklostem, a to </w:t>
      </w:r>
      <w:r w:rsidRPr="0038024A">
        <w:rPr>
          <w:sz w:val="22"/>
          <w:szCs w:val="22"/>
        </w:rPr>
        <w:t>ani těm, které jsou zachovávány obecně, ani těm, které jsou zachovávány v rámci odvětví, jichž se týká tato Smlouva.</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D47EB1" w:rsidRDefault="0038024A">
      <w:pPr>
        <w:pStyle w:val="Textodst1sl"/>
        <w:numPr>
          <w:ilvl w:val="1"/>
          <w:numId w:val="36"/>
        </w:numPr>
        <w:tabs>
          <w:tab w:val="clear" w:pos="0"/>
          <w:tab w:val="clear" w:pos="284"/>
        </w:tabs>
        <w:ind w:left="851" w:hanging="567"/>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w:t>
      </w:r>
      <w:r w:rsidR="00011A11">
        <w:rPr>
          <w:sz w:val="22"/>
          <w:szCs w:val="22"/>
        </w:rPr>
        <w:t xml:space="preserve">ledávek nebo dluhů vzniklých </w:t>
      </w:r>
      <w:r w:rsidR="00011A11">
        <w:rPr>
          <w:sz w:val="22"/>
          <w:szCs w:val="22"/>
        </w:rPr>
        <w:lastRenderedPageBreak/>
        <w:t>na </w:t>
      </w:r>
      <w:r w:rsidRPr="0038024A">
        <w:rPr>
          <w:sz w:val="22"/>
          <w:szCs w:val="22"/>
        </w:rPr>
        <w:t>základě porušení Smlouvy. Toto omezení nakládání s právy, povinnostmi, pohledávkami a dluhy trvá i po dokončení Díla.</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Smlouva bude při splnění podmínek § 147a Zákona o VZ uveřejně</w:t>
      </w:r>
      <w:r w:rsidR="00D40910">
        <w:rPr>
          <w:sz w:val="22"/>
          <w:szCs w:val="22"/>
        </w:rPr>
        <w:t>na na profilu Obj</w:t>
      </w:r>
      <w:r w:rsidR="007741AE">
        <w:rPr>
          <w:sz w:val="22"/>
          <w:szCs w:val="22"/>
        </w:rPr>
        <w:t>e</w:t>
      </w:r>
      <w:r w:rsidRPr="0038024A">
        <w:rPr>
          <w:sz w:val="22"/>
          <w:szCs w:val="22"/>
        </w:rPr>
        <w:t xml:space="preserve">dnatele, včetně všech jejích změn a </w:t>
      </w:r>
      <w:r w:rsidRPr="00D74BAA">
        <w:rPr>
          <w:sz w:val="22"/>
          <w:szCs w:val="22"/>
        </w:rPr>
        <w:t xml:space="preserve">dodatků. Zhotovitel je povinen poskytovat Objednateli součinnost při uveřejňování údajů dle § 147a Zákona o VZ. Za tímto účelem je zejména povinen poskytovat Objednateli údaje o subdodavatelích, a to v rozsahu a termínech stanovených Zákonem o VZ. Vzor seznamu subdodavatelů dle § 147a Zákona o VZ tvoří Přílohu č. </w:t>
      </w:r>
      <w:r w:rsidR="001E347F">
        <w:rPr>
          <w:sz w:val="22"/>
          <w:szCs w:val="22"/>
        </w:rPr>
        <w:t>7</w:t>
      </w:r>
      <w:r w:rsidR="001E347F" w:rsidRPr="00D74BAA">
        <w:rPr>
          <w:sz w:val="22"/>
          <w:szCs w:val="22"/>
        </w:rPr>
        <w:t xml:space="preserve"> </w:t>
      </w:r>
      <w:r w:rsidRPr="00D74BAA">
        <w:rPr>
          <w:sz w:val="22"/>
          <w:szCs w:val="22"/>
        </w:rPr>
        <w:t>Smlouvy.</w:t>
      </w:r>
    </w:p>
    <w:p w:rsidR="00D47EB1" w:rsidRDefault="00960EF2">
      <w:pPr>
        <w:pStyle w:val="Textodst1sl"/>
        <w:numPr>
          <w:ilvl w:val="1"/>
          <w:numId w:val="36"/>
        </w:numPr>
        <w:tabs>
          <w:tab w:val="clear" w:pos="0"/>
          <w:tab w:val="clear" w:pos="284"/>
        </w:tabs>
        <w:ind w:left="851" w:hanging="567"/>
        <w:rPr>
          <w:sz w:val="22"/>
          <w:szCs w:val="22"/>
        </w:rPr>
      </w:pPr>
      <w:r w:rsidRPr="00960EF2">
        <w:rPr>
          <w:sz w:val="22"/>
          <w:szCs w:val="22"/>
        </w:rPr>
        <w:t xml:space="preserve">Tato Smlouva může být měněna pouze dohodou </w:t>
      </w:r>
      <w:r w:rsidR="0038024A" w:rsidRPr="0038024A">
        <w:rPr>
          <w:sz w:val="22"/>
          <w:szCs w:val="22"/>
        </w:rPr>
        <w:t>smluvn</w:t>
      </w:r>
      <w:r w:rsidR="00011A11">
        <w:rPr>
          <w:sz w:val="22"/>
          <w:szCs w:val="22"/>
        </w:rPr>
        <w:t>ích stran v písemné formě, a to </w:t>
      </w:r>
      <w:r w:rsidR="0038024A" w:rsidRPr="0038024A">
        <w:rPr>
          <w:sz w:val="22"/>
          <w:szCs w:val="22"/>
        </w:rPr>
        <w:t>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rovněž </w:t>
      </w:r>
      <w:r w:rsidR="00EF1378">
        <w:rPr>
          <w:sz w:val="22"/>
          <w:szCs w:val="22"/>
        </w:rPr>
        <w:t>dodatkem ve formě evidenčního listu změny stavby podepsaného ze strany osob oprá</w:t>
      </w:r>
      <w:r w:rsidR="00011A11">
        <w:rPr>
          <w:sz w:val="22"/>
          <w:szCs w:val="22"/>
        </w:rPr>
        <w:t>vněných jednat za Objednatele a </w:t>
      </w:r>
      <w:r w:rsidR="00EF1378">
        <w:rPr>
          <w:sz w:val="22"/>
          <w:szCs w:val="22"/>
        </w:rPr>
        <w:t>Zhotovitele</w:t>
      </w:r>
      <w:r w:rsidR="0038024A" w:rsidRPr="0038024A">
        <w:rPr>
          <w:sz w:val="22"/>
          <w:szCs w:val="22"/>
        </w:rPr>
        <w:t>.</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Je-li nebo stane-li se některé ustanovení této Smlouvy neplatné, nedotýká se to ostatních ustanovení této Smlouvy, která zůstávají nadále platná a účinná.</w:t>
      </w:r>
    </w:p>
    <w:bookmarkEnd w:id="0"/>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 xml:space="preserve">Smlouva </w:t>
      </w:r>
      <w:r w:rsidRPr="00D74BAA">
        <w:rPr>
          <w:sz w:val="22"/>
          <w:szCs w:val="22"/>
        </w:rPr>
        <w:t>je vyhotovena v 5 stejnopisech s platností originálu, z nichž Objednatel obdrží 3 stejnopisy a Zhotovitel obdrží 2 stejnopisy.</w:t>
      </w:r>
    </w:p>
    <w:p w:rsidR="00D47EB1" w:rsidRDefault="0038024A">
      <w:pPr>
        <w:pStyle w:val="Textodst1sl"/>
        <w:numPr>
          <w:ilvl w:val="1"/>
          <w:numId w:val="36"/>
        </w:numPr>
        <w:tabs>
          <w:tab w:val="clear" w:pos="0"/>
          <w:tab w:val="clear" w:pos="284"/>
        </w:tabs>
        <w:ind w:left="851" w:hanging="567"/>
        <w:rPr>
          <w:sz w:val="22"/>
          <w:szCs w:val="22"/>
        </w:rPr>
      </w:pPr>
      <w:r w:rsidRPr="00D74BAA">
        <w:rPr>
          <w:sz w:val="22"/>
          <w:szCs w:val="22"/>
        </w:rPr>
        <w:t>Každá ze smluvních stran prohlašuje, že tuto Smlouvu uzavírá svobodně a vážně, že považuje obsah této</w:t>
      </w:r>
      <w:r w:rsidRPr="0038024A">
        <w:rPr>
          <w:sz w:val="22"/>
          <w:szCs w:val="22"/>
        </w:rPr>
        <w:t xml:space="preserve"> Smlouvy za určitý a srozumitelný a že jsou jí známy všechny skutečnosti, jež jsou pro uzavření této Smlouvy rozhodující.</w:t>
      </w:r>
    </w:p>
    <w:p w:rsidR="00D47EB1" w:rsidRDefault="0038024A">
      <w:pPr>
        <w:pStyle w:val="Textodst1sl"/>
        <w:numPr>
          <w:ilvl w:val="1"/>
          <w:numId w:val="36"/>
        </w:numPr>
        <w:tabs>
          <w:tab w:val="clear" w:pos="0"/>
          <w:tab w:val="clear" w:pos="284"/>
        </w:tabs>
        <w:ind w:left="851" w:hanging="567"/>
        <w:rPr>
          <w:sz w:val="22"/>
          <w:szCs w:val="22"/>
        </w:rPr>
      </w:pPr>
      <w:r w:rsidRPr="0038024A">
        <w:rPr>
          <w:sz w:val="22"/>
          <w:szCs w:val="22"/>
        </w:rPr>
        <w:t>Nedílnou součástí Smlouvy jsou její následující přílohy:</w:t>
      </w:r>
    </w:p>
    <w:p w:rsidR="00BE3EEC" w:rsidRPr="00BE3EEC" w:rsidRDefault="00BE3EEC" w:rsidP="00BE3EEC">
      <w:pPr>
        <w:pStyle w:val="Textodst1sl"/>
        <w:numPr>
          <w:ilvl w:val="0"/>
          <w:numId w:val="0"/>
        </w:numPr>
        <w:ind w:left="1430" w:hanging="720"/>
        <w:rPr>
          <w:sz w:val="22"/>
          <w:szCs w:val="22"/>
        </w:rPr>
      </w:pPr>
      <w:r w:rsidRPr="00BE3EEC">
        <w:rPr>
          <w:sz w:val="22"/>
          <w:szCs w:val="22"/>
        </w:rPr>
        <w:t>Příloha č. 1 – Oceněný soupis stavebních prací;</w:t>
      </w:r>
    </w:p>
    <w:p w:rsidR="00BE3EEC" w:rsidRPr="00BE3EEC" w:rsidRDefault="00BE3EEC" w:rsidP="00BE3EEC">
      <w:pPr>
        <w:pStyle w:val="Textodst1sl"/>
        <w:numPr>
          <w:ilvl w:val="0"/>
          <w:numId w:val="0"/>
        </w:numPr>
        <w:ind w:left="1430" w:hanging="720"/>
        <w:rPr>
          <w:sz w:val="22"/>
          <w:szCs w:val="22"/>
        </w:rPr>
      </w:pPr>
      <w:r w:rsidRPr="00BE3EEC">
        <w:rPr>
          <w:sz w:val="22"/>
          <w:szCs w:val="22"/>
        </w:rPr>
        <w:t>Příloha č. 2 – Závazný harmonogram provádění Díla;</w:t>
      </w:r>
    </w:p>
    <w:p w:rsidR="00BE3EEC" w:rsidRPr="00BE3EEC" w:rsidRDefault="00BE3EEC" w:rsidP="00BE3EEC">
      <w:pPr>
        <w:pStyle w:val="Textodst1sl"/>
        <w:numPr>
          <w:ilvl w:val="0"/>
          <w:numId w:val="0"/>
        </w:numPr>
        <w:ind w:left="1430" w:hanging="720"/>
        <w:rPr>
          <w:sz w:val="22"/>
          <w:szCs w:val="22"/>
        </w:rPr>
      </w:pPr>
      <w:r w:rsidRPr="00BE3EEC">
        <w:rPr>
          <w:sz w:val="22"/>
          <w:szCs w:val="22"/>
        </w:rPr>
        <w:t>Příloha č. 3 – Ceník nepotřebných zásob;</w:t>
      </w:r>
    </w:p>
    <w:p w:rsidR="003C6092" w:rsidRDefault="00BE3EEC" w:rsidP="00BE3EEC">
      <w:pPr>
        <w:pStyle w:val="Textodst1sl"/>
        <w:numPr>
          <w:ilvl w:val="0"/>
          <w:numId w:val="0"/>
        </w:numPr>
        <w:ind w:left="1430" w:hanging="720"/>
        <w:rPr>
          <w:sz w:val="22"/>
          <w:szCs w:val="22"/>
        </w:rPr>
      </w:pPr>
      <w:r w:rsidRPr="00BE3EEC">
        <w:rPr>
          <w:sz w:val="22"/>
          <w:szCs w:val="22"/>
        </w:rPr>
        <w:t>Příloha č. 4 – Seznam subdodavatelů a popis jejich plnění;</w:t>
      </w:r>
    </w:p>
    <w:p w:rsidR="00BE3EEC" w:rsidRPr="00F04838" w:rsidRDefault="00BE3EEC" w:rsidP="00BE3EEC">
      <w:pPr>
        <w:pStyle w:val="Textodst1sl"/>
        <w:numPr>
          <w:ilvl w:val="0"/>
          <w:numId w:val="0"/>
        </w:numPr>
        <w:ind w:left="1430" w:hanging="720"/>
        <w:rPr>
          <w:sz w:val="22"/>
          <w:szCs w:val="22"/>
          <w:highlight w:val="yellow"/>
        </w:rPr>
      </w:pPr>
      <w:bookmarkStart w:id="1" w:name="_GoBack"/>
      <w:bookmarkEnd w:id="1"/>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B10CD1">
        <w:tc>
          <w:tcPr>
            <w:tcW w:w="5032" w:type="dxa"/>
          </w:tcPr>
          <w:p w:rsidR="003C6092" w:rsidRPr="00F04838" w:rsidRDefault="0038024A" w:rsidP="00D74BAA">
            <w:pPr>
              <w:keepNext/>
              <w:spacing w:before="80"/>
              <w:rPr>
                <w:sz w:val="22"/>
                <w:szCs w:val="22"/>
              </w:rPr>
            </w:pPr>
            <w:r w:rsidRPr="0038024A">
              <w:rPr>
                <w:sz w:val="22"/>
                <w:szCs w:val="22"/>
              </w:rPr>
              <w:t>V</w:t>
            </w:r>
            <w:r w:rsidR="00D74BAA">
              <w:rPr>
                <w:sz w:val="22"/>
                <w:szCs w:val="22"/>
              </w:rPr>
              <w:t xml:space="preserve"> Říčanech </w:t>
            </w:r>
            <w:r w:rsidRPr="0038024A">
              <w:rPr>
                <w:sz w:val="22"/>
                <w:szCs w:val="22"/>
              </w:rPr>
              <w:t>dne</w:t>
            </w:r>
          </w:p>
        </w:tc>
        <w:tc>
          <w:tcPr>
            <w:tcW w:w="4961" w:type="dxa"/>
          </w:tcPr>
          <w:p w:rsidR="003C6092" w:rsidRPr="00F04838" w:rsidRDefault="0038024A" w:rsidP="00B10CD1">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B10CD1">
        <w:tc>
          <w:tcPr>
            <w:tcW w:w="5032" w:type="dxa"/>
          </w:tcPr>
          <w:p w:rsidR="003C6092" w:rsidRPr="00F04838" w:rsidRDefault="003C6092" w:rsidP="00B10CD1">
            <w:pPr>
              <w:pStyle w:val="zkltextcentr12"/>
              <w:spacing w:before="80"/>
              <w:rPr>
                <w:sz w:val="22"/>
                <w:szCs w:val="22"/>
              </w:rPr>
            </w:pPr>
          </w:p>
          <w:p w:rsidR="003C6092" w:rsidRPr="00F04838" w:rsidRDefault="003C6092" w:rsidP="00B10CD1">
            <w:pPr>
              <w:pStyle w:val="zkltextcentr12"/>
              <w:spacing w:before="80"/>
              <w:rPr>
                <w:sz w:val="22"/>
                <w:szCs w:val="22"/>
              </w:rPr>
            </w:pPr>
          </w:p>
          <w:p w:rsidR="003C6092" w:rsidRPr="00F04838" w:rsidRDefault="003C6092" w:rsidP="00B10CD1">
            <w:pPr>
              <w:pStyle w:val="zkltextcentr12"/>
              <w:spacing w:before="80"/>
              <w:rPr>
                <w:sz w:val="22"/>
                <w:szCs w:val="22"/>
              </w:rPr>
            </w:pPr>
          </w:p>
          <w:p w:rsidR="003C6092" w:rsidRPr="00F04838" w:rsidRDefault="0038024A" w:rsidP="00B10CD1">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B10CD1">
            <w:pPr>
              <w:pStyle w:val="zkltextcentr12"/>
              <w:spacing w:before="80"/>
              <w:jc w:val="both"/>
              <w:rPr>
                <w:sz w:val="22"/>
                <w:szCs w:val="22"/>
              </w:rPr>
            </w:pPr>
          </w:p>
          <w:p w:rsidR="003C6092" w:rsidRPr="00F04838" w:rsidRDefault="003C6092" w:rsidP="00B10CD1">
            <w:pPr>
              <w:pStyle w:val="zkltextcentr12"/>
              <w:spacing w:before="80"/>
              <w:jc w:val="both"/>
              <w:rPr>
                <w:sz w:val="22"/>
                <w:szCs w:val="22"/>
              </w:rPr>
            </w:pPr>
          </w:p>
          <w:p w:rsidR="003C6092" w:rsidRPr="00F04838" w:rsidRDefault="003C6092" w:rsidP="00B10CD1">
            <w:pPr>
              <w:pStyle w:val="zkltextcentr12"/>
              <w:spacing w:before="80"/>
              <w:jc w:val="both"/>
              <w:rPr>
                <w:sz w:val="22"/>
                <w:szCs w:val="22"/>
              </w:rPr>
            </w:pPr>
          </w:p>
          <w:p w:rsidR="003C6092" w:rsidRPr="00F04838" w:rsidRDefault="0038024A" w:rsidP="00B10CD1">
            <w:pPr>
              <w:pStyle w:val="zkltextcentr12"/>
              <w:spacing w:before="80"/>
              <w:jc w:val="both"/>
              <w:rPr>
                <w:sz w:val="22"/>
                <w:szCs w:val="22"/>
              </w:rPr>
            </w:pPr>
            <w:r w:rsidRPr="0038024A">
              <w:rPr>
                <w:sz w:val="22"/>
                <w:szCs w:val="22"/>
              </w:rPr>
              <w:t>______________________________</w:t>
            </w:r>
          </w:p>
        </w:tc>
      </w:tr>
      <w:tr w:rsidR="003C6092" w:rsidRPr="00F04838" w:rsidTr="00B10CD1">
        <w:trPr>
          <w:trHeight w:val="351"/>
        </w:trPr>
        <w:tc>
          <w:tcPr>
            <w:tcW w:w="5032" w:type="dxa"/>
          </w:tcPr>
          <w:p w:rsidR="003C6092" w:rsidRPr="00F04838" w:rsidRDefault="003C6092" w:rsidP="00B10CD1">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D74BAA" w:rsidP="00B10CD1">
            <w:pPr>
              <w:keepNext/>
              <w:spacing w:before="80"/>
              <w:rPr>
                <w:sz w:val="22"/>
                <w:szCs w:val="22"/>
              </w:rPr>
            </w:pPr>
            <w:r>
              <w:rPr>
                <w:sz w:val="22"/>
                <w:szCs w:val="22"/>
              </w:rPr>
              <w:t>Bc. Zdeněk Dvořák, ředitel</w:t>
            </w:r>
          </w:p>
        </w:tc>
        <w:tc>
          <w:tcPr>
            <w:tcW w:w="4961" w:type="dxa"/>
          </w:tcPr>
          <w:p w:rsidR="003C6092" w:rsidRPr="00F04838" w:rsidRDefault="0038024A" w:rsidP="00B10CD1">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4E38E0" w:rsidRPr="00F04838" w:rsidRDefault="004E38E0">
      <w:pPr>
        <w:rPr>
          <w:sz w:val="22"/>
          <w:szCs w:val="22"/>
        </w:rPr>
      </w:pPr>
    </w:p>
    <w:sectPr w:rsidR="004E38E0" w:rsidRPr="00F04838" w:rsidSect="000F72A0">
      <w:footerReference w:type="default" r:id="rId16"/>
      <w:headerReference w:type="first" r:id="rId1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18729" w15:done="0"/>
  <w15:commentEx w15:paraId="633B1D5D" w15:done="0"/>
  <w15:commentEx w15:paraId="0874CF0E" w15:done="0"/>
  <w15:commentEx w15:paraId="624EFF2F" w15:done="0"/>
  <w15:commentEx w15:paraId="0BA08AC4" w15:done="0"/>
  <w15:commentEx w15:paraId="28F828C4" w15:done="0"/>
  <w15:commentEx w15:paraId="5340B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62" w:rsidRDefault="00E75262" w:rsidP="003C6092">
      <w:r>
        <w:separator/>
      </w:r>
    </w:p>
  </w:endnote>
  <w:endnote w:type="continuationSeparator" w:id="0">
    <w:p w:rsidR="00E75262" w:rsidRDefault="00E75262"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4B" w:rsidRPr="000F72A0" w:rsidRDefault="00CD0017">
    <w:pPr>
      <w:pStyle w:val="Zpat"/>
      <w:jc w:val="center"/>
      <w:rPr>
        <w:szCs w:val="24"/>
      </w:rPr>
    </w:pPr>
    <w:r w:rsidRPr="000F72A0">
      <w:rPr>
        <w:szCs w:val="24"/>
      </w:rPr>
      <w:fldChar w:fldCharType="begin"/>
    </w:r>
    <w:r w:rsidR="0031453D" w:rsidRPr="000F72A0">
      <w:rPr>
        <w:szCs w:val="24"/>
      </w:rPr>
      <w:instrText xml:space="preserve"> PAGE   \* MERGEFORMAT </w:instrText>
    </w:r>
    <w:r w:rsidRPr="000F72A0">
      <w:rPr>
        <w:szCs w:val="24"/>
      </w:rPr>
      <w:fldChar w:fldCharType="separate"/>
    </w:r>
    <w:r w:rsidR="00BE3EEC">
      <w:rPr>
        <w:noProof/>
        <w:szCs w:val="24"/>
      </w:rPr>
      <w:t>17</w:t>
    </w:r>
    <w:r w:rsidRPr="000F72A0">
      <w:rPr>
        <w:szCs w:val="24"/>
      </w:rPr>
      <w:fldChar w:fldCharType="end"/>
    </w:r>
  </w:p>
  <w:p w:rsidR="0002404B" w:rsidRDefault="00E752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62" w:rsidRDefault="00E75262" w:rsidP="003C6092">
      <w:r>
        <w:separator/>
      </w:r>
    </w:p>
  </w:footnote>
  <w:footnote w:type="continuationSeparator" w:id="0">
    <w:p w:rsidR="00E75262" w:rsidRDefault="00E75262" w:rsidP="003C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B5" w:rsidRDefault="00BE3EEC">
    <w:pPr>
      <w:pStyle w:val="Zhlav"/>
    </w:pPr>
    <w:r>
      <w:tab/>
    </w:r>
    <w:r>
      <w:tab/>
    </w:r>
    <w:r>
      <w:tab/>
    </w:r>
    <w:r>
      <w:rPr>
        <w:noProof/>
      </w:rPr>
      <w:drawing>
        <wp:inline distT="0" distB="0" distL="0" distR="0" wp14:anchorId="2A30C608" wp14:editId="2C29E9AA">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F70"/>
    <w:multiLevelType w:val="hybridMultilevel"/>
    <w:tmpl w:val="29587F02"/>
    <w:lvl w:ilvl="0" w:tplc="A16294AA">
      <w:start w:val="1"/>
      <w:numFmt w:val="decimal"/>
      <w:lvlText w:val="14.%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9384B24"/>
    <w:multiLevelType w:val="hybridMultilevel"/>
    <w:tmpl w:val="C484744A"/>
    <w:lvl w:ilvl="0" w:tplc="24DA18B6">
      <w:start w:val="1"/>
      <w:numFmt w:val="decimal"/>
      <w:lvlText w:val="3.%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4B3201"/>
    <w:multiLevelType w:val="hybridMultilevel"/>
    <w:tmpl w:val="CE18250E"/>
    <w:lvl w:ilvl="0" w:tplc="53D0C69C">
      <w:start w:val="60"/>
      <w:numFmt w:val="bullet"/>
      <w:lvlText w:val="-"/>
      <w:lvlJc w:val="left"/>
      <w:pPr>
        <w:ind w:left="2777" w:hanging="360"/>
      </w:pPr>
      <w:rPr>
        <w:rFonts w:ascii="Times New Roman" w:eastAsia="Times New Roman" w:hAnsi="Times New Roman" w:cs="Times New Roman" w:hint="default"/>
      </w:rPr>
    </w:lvl>
    <w:lvl w:ilvl="1" w:tplc="04050003" w:tentative="1">
      <w:start w:val="1"/>
      <w:numFmt w:val="bullet"/>
      <w:lvlText w:val="o"/>
      <w:lvlJc w:val="left"/>
      <w:pPr>
        <w:ind w:left="3497" w:hanging="360"/>
      </w:pPr>
      <w:rPr>
        <w:rFonts w:ascii="Courier New" w:hAnsi="Courier New" w:cs="Courier New" w:hint="default"/>
      </w:rPr>
    </w:lvl>
    <w:lvl w:ilvl="2" w:tplc="04050005" w:tentative="1">
      <w:start w:val="1"/>
      <w:numFmt w:val="bullet"/>
      <w:lvlText w:val=""/>
      <w:lvlJc w:val="left"/>
      <w:pPr>
        <w:ind w:left="4217" w:hanging="360"/>
      </w:pPr>
      <w:rPr>
        <w:rFonts w:ascii="Wingdings" w:hAnsi="Wingdings" w:hint="default"/>
      </w:rPr>
    </w:lvl>
    <w:lvl w:ilvl="3" w:tplc="04050001" w:tentative="1">
      <w:start w:val="1"/>
      <w:numFmt w:val="bullet"/>
      <w:lvlText w:val=""/>
      <w:lvlJc w:val="left"/>
      <w:pPr>
        <w:ind w:left="4937" w:hanging="360"/>
      </w:pPr>
      <w:rPr>
        <w:rFonts w:ascii="Symbol" w:hAnsi="Symbol" w:hint="default"/>
      </w:rPr>
    </w:lvl>
    <w:lvl w:ilvl="4" w:tplc="04050003" w:tentative="1">
      <w:start w:val="1"/>
      <w:numFmt w:val="bullet"/>
      <w:lvlText w:val="o"/>
      <w:lvlJc w:val="left"/>
      <w:pPr>
        <w:ind w:left="5657" w:hanging="360"/>
      </w:pPr>
      <w:rPr>
        <w:rFonts w:ascii="Courier New" w:hAnsi="Courier New" w:cs="Courier New" w:hint="default"/>
      </w:rPr>
    </w:lvl>
    <w:lvl w:ilvl="5" w:tplc="04050005" w:tentative="1">
      <w:start w:val="1"/>
      <w:numFmt w:val="bullet"/>
      <w:lvlText w:val=""/>
      <w:lvlJc w:val="left"/>
      <w:pPr>
        <w:ind w:left="6377" w:hanging="360"/>
      </w:pPr>
      <w:rPr>
        <w:rFonts w:ascii="Wingdings" w:hAnsi="Wingdings" w:hint="default"/>
      </w:rPr>
    </w:lvl>
    <w:lvl w:ilvl="6" w:tplc="04050001" w:tentative="1">
      <w:start w:val="1"/>
      <w:numFmt w:val="bullet"/>
      <w:lvlText w:val=""/>
      <w:lvlJc w:val="left"/>
      <w:pPr>
        <w:ind w:left="7097" w:hanging="360"/>
      </w:pPr>
      <w:rPr>
        <w:rFonts w:ascii="Symbol" w:hAnsi="Symbol" w:hint="default"/>
      </w:rPr>
    </w:lvl>
    <w:lvl w:ilvl="7" w:tplc="04050003" w:tentative="1">
      <w:start w:val="1"/>
      <w:numFmt w:val="bullet"/>
      <w:lvlText w:val="o"/>
      <w:lvlJc w:val="left"/>
      <w:pPr>
        <w:ind w:left="7817" w:hanging="360"/>
      </w:pPr>
      <w:rPr>
        <w:rFonts w:ascii="Courier New" w:hAnsi="Courier New" w:cs="Courier New" w:hint="default"/>
      </w:rPr>
    </w:lvl>
    <w:lvl w:ilvl="8" w:tplc="04050005" w:tentative="1">
      <w:start w:val="1"/>
      <w:numFmt w:val="bullet"/>
      <w:lvlText w:val=""/>
      <w:lvlJc w:val="left"/>
      <w:pPr>
        <w:ind w:left="8537" w:hanging="360"/>
      </w:pPr>
      <w:rPr>
        <w:rFonts w:ascii="Wingdings" w:hAnsi="Wingdings" w:hint="default"/>
      </w:rPr>
    </w:lvl>
  </w:abstractNum>
  <w:abstractNum w:abstractNumId="3">
    <w:nsid w:val="0ADB373D"/>
    <w:multiLevelType w:val="multilevel"/>
    <w:tmpl w:val="0DC0E5FE"/>
    <w:lvl w:ilvl="0">
      <w:start w:val="9"/>
      <w:numFmt w:val="decimal"/>
      <w:lvlText w:val="%1"/>
      <w:lvlJc w:val="left"/>
      <w:pPr>
        <w:ind w:left="360" w:hanging="360"/>
      </w:pPr>
      <w:rPr>
        <w:rFonts w:hint="default"/>
      </w:rPr>
    </w:lvl>
    <w:lvl w:ilvl="1">
      <w:start w:val="1"/>
      <w:numFmt w:val="decimal"/>
      <w:lvlText w:val="9.%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nsid w:val="0AE52715"/>
    <w:multiLevelType w:val="multilevel"/>
    <w:tmpl w:val="4920CD5E"/>
    <w:lvl w:ilvl="0">
      <w:start w:val="12"/>
      <w:numFmt w:val="decimal"/>
      <w:lvlText w:val="%1"/>
      <w:lvlJc w:val="left"/>
      <w:pPr>
        <w:ind w:left="420" w:hanging="420"/>
      </w:pPr>
      <w:rPr>
        <w:rFonts w:hint="default"/>
      </w:rPr>
    </w:lvl>
    <w:lvl w:ilvl="1">
      <w:start w:val="1"/>
      <w:numFmt w:val="decimal"/>
      <w:lvlText w:val="12.%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nsid w:val="0B6138E7"/>
    <w:multiLevelType w:val="multilevel"/>
    <w:tmpl w:val="6BFC455A"/>
    <w:lvl w:ilvl="0">
      <w:start w:val="11"/>
      <w:numFmt w:val="decimal"/>
      <w:lvlText w:val="%1"/>
      <w:lvlJc w:val="left"/>
      <w:pPr>
        <w:ind w:left="420" w:hanging="420"/>
      </w:pPr>
      <w:rPr>
        <w:rFonts w:hint="default"/>
      </w:rPr>
    </w:lvl>
    <w:lvl w:ilvl="1">
      <w:start w:val="1"/>
      <w:numFmt w:val="decimal"/>
      <w:lvlText w:val="1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6">
    <w:nsid w:val="0DB33E39"/>
    <w:multiLevelType w:val="hybridMultilevel"/>
    <w:tmpl w:val="AB16D79A"/>
    <w:lvl w:ilvl="0" w:tplc="A148E57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DF17D6"/>
    <w:multiLevelType w:val="multilevel"/>
    <w:tmpl w:val="1CE26A78"/>
    <w:lvl w:ilvl="0">
      <w:start w:val="1"/>
      <w:numFmt w:val="decimal"/>
      <w:lvlText w:val="%1"/>
      <w:lvlJc w:val="left"/>
      <w:pPr>
        <w:ind w:left="480" w:hanging="480"/>
      </w:pPr>
      <w:rPr>
        <w:rFonts w:hint="default"/>
      </w:rPr>
    </w:lvl>
    <w:lvl w:ilvl="1">
      <w:start w:val="1"/>
      <w:numFmt w:val="decimal"/>
      <w:lvlText w:val="%2.3"/>
      <w:lvlJc w:val="left"/>
      <w:pPr>
        <w:ind w:left="835" w:hanging="480"/>
      </w:pPr>
      <w:rPr>
        <w:rFonts w:hint="default"/>
        <w:b w:val="0"/>
      </w:rPr>
    </w:lvl>
    <w:lvl w:ilvl="2">
      <w:start w:val="2"/>
      <w:numFmt w:val="decimal"/>
      <w:lvlText w:val="%1.%2.%3"/>
      <w:lvlJc w:val="left"/>
      <w:pPr>
        <w:ind w:left="1430" w:hanging="720"/>
      </w:pPr>
      <w:rPr>
        <w:rFonts w:hint="default"/>
      </w:rPr>
    </w:lvl>
    <w:lvl w:ilvl="3">
      <w:start w:val="1"/>
      <w:numFmt w:val="lowerLetter"/>
      <w:lvlText w:val="%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
    <w:nsid w:val="13152D81"/>
    <w:multiLevelType w:val="multilevel"/>
    <w:tmpl w:val="4496C0D4"/>
    <w:lvl w:ilvl="0">
      <w:start w:val="13"/>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134D2006"/>
    <w:multiLevelType w:val="multilevel"/>
    <w:tmpl w:val="B0A895C2"/>
    <w:lvl w:ilvl="0">
      <w:start w:val="1"/>
      <w:numFmt w:val="decimal"/>
      <w:lvlText w:val="%1"/>
      <w:lvlJc w:val="left"/>
      <w:pPr>
        <w:ind w:left="480" w:hanging="480"/>
      </w:pPr>
      <w:rPr>
        <w:rFonts w:hint="default"/>
      </w:rPr>
    </w:lvl>
    <w:lvl w:ilvl="1">
      <w:start w:val="1"/>
      <w:numFmt w:val="decimal"/>
      <w:lvlText w:val="%2.2."/>
      <w:lvlJc w:val="left"/>
      <w:pPr>
        <w:ind w:left="835" w:hanging="480"/>
      </w:pPr>
      <w:rPr>
        <w:rFonts w:hint="default"/>
        <w:b w:val="0"/>
      </w:rPr>
    </w:lvl>
    <w:lvl w:ilvl="2">
      <w:start w:val="2"/>
      <w:numFmt w:val="decimal"/>
      <w:lvlText w:val="%1.%2.%3"/>
      <w:lvlJc w:val="left"/>
      <w:pPr>
        <w:ind w:left="1430" w:hanging="720"/>
      </w:pPr>
      <w:rPr>
        <w:rFonts w:hint="default"/>
      </w:rPr>
    </w:lvl>
    <w:lvl w:ilvl="3">
      <w:start w:val="1"/>
      <w:numFmt w:val="lowerLetter"/>
      <w:lvlText w:val="%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0">
    <w:nsid w:val="174E43EB"/>
    <w:multiLevelType w:val="multilevel"/>
    <w:tmpl w:val="793430FE"/>
    <w:lvl w:ilvl="0">
      <w:start w:val="4"/>
      <w:numFmt w:val="decimal"/>
      <w:lvlText w:val="%1"/>
      <w:lvlJc w:val="left"/>
      <w:pPr>
        <w:ind w:left="360" w:hanging="360"/>
      </w:pPr>
      <w:rPr>
        <w:rFonts w:hint="default"/>
      </w:rPr>
    </w:lvl>
    <w:lvl w:ilvl="1">
      <w:start w:val="1"/>
      <w:numFmt w:val="decimal"/>
      <w:lvlText w:val="4.%2."/>
      <w:lvlJc w:val="left"/>
      <w:pPr>
        <w:ind w:left="1070" w:hanging="360"/>
      </w:pPr>
      <w:rPr>
        <w:rFonts w:hint="default"/>
      </w:rPr>
    </w:lvl>
    <w:lvl w:ilvl="2">
      <w:start w:val="1"/>
      <w:numFmt w:val="decimal"/>
      <w:lvlText w:val="%1.%2.%3"/>
      <w:lvlJc w:val="left"/>
      <w:pPr>
        <w:ind w:left="2140" w:hanging="720"/>
      </w:pPr>
      <w:rPr>
        <w:rFonts w:hint="default"/>
      </w:rPr>
    </w:lvl>
    <w:lvl w:ilvl="3">
      <w:start w:val="1"/>
      <w:numFmt w:val="lowerLetter"/>
      <w:lvlText w:val="%4)"/>
      <w:lvlJc w:val="left"/>
      <w:pPr>
        <w:ind w:left="2850" w:hanging="720"/>
      </w:pPr>
      <w:rPr>
        <w:rFonts w:ascii="Times New Roman" w:eastAsia="Times New Roman" w:hAnsi="Times New Roman" w:cs="Times New Roman"/>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1">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1D550BAD"/>
    <w:multiLevelType w:val="multilevel"/>
    <w:tmpl w:val="B40A738C"/>
    <w:lvl w:ilvl="0">
      <w:start w:val="1"/>
      <w:numFmt w:val="decimal"/>
      <w:lvlText w:val="%1"/>
      <w:lvlJc w:val="left"/>
      <w:pPr>
        <w:ind w:left="480" w:hanging="480"/>
      </w:pPr>
      <w:rPr>
        <w:rFonts w:hint="default"/>
      </w:rPr>
    </w:lvl>
    <w:lvl w:ilvl="1">
      <w:start w:val="1"/>
      <w:numFmt w:val="decimal"/>
      <w:lvlText w:val="%2.2."/>
      <w:lvlJc w:val="left"/>
      <w:pPr>
        <w:ind w:left="835" w:hanging="480"/>
      </w:pPr>
      <w:rPr>
        <w:rFonts w:hint="default"/>
      </w:rPr>
    </w:lvl>
    <w:lvl w:ilvl="2">
      <w:start w:val="2"/>
      <w:numFmt w:val="decimal"/>
      <w:lvlText w:val="%1.%2.%3"/>
      <w:lvlJc w:val="left"/>
      <w:pPr>
        <w:ind w:left="1430" w:hanging="720"/>
      </w:pPr>
      <w:rPr>
        <w:rFonts w:hint="default"/>
      </w:rPr>
    </w:lvl>
    <w:lvl w:ilvl="3">
      <w:start w:val="1"/>
      <w:numFmt w:val="lowerLetter"/>
      <w:lvlText w:val="%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3">
    <w:nsid w:val="1EDF0006"/>
    <w:multiLevelType w:val="multilevel"/>
    <w:tmpl w:val="4462DF6E"/>
    <w:lvl w:ilvl="0">
      <w:start w:val="8"/>
      <w:numFmt w:val="decimal"/>
      <w:lvlText w:val="%1"/>
      <w:lvlJc w:val="left"/>
      <w:pPr>
        <w:ind w:left="360" w:hanging="360"/>
      </w:pPr>
      <w:rPr>
        <w:rFonts w:hint="default"/>
      </w:rPr>
    </w:lvl>
    <w:lvl w:ilvl="1">
      <w:start w:val="1"/>
      <w:numFmt w:val="decimal"/>
      <w:lvlText w:val="8.%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4">
    <w:nsid w:val="23F94623"/>
    <w:multiLevelType w:val="hybridMultilevel"/>
    <w:tmpl w:val="E8F6E560"/>
    <w:lvl w:ilvl="0" w:tplc="8836F592">
      <w:start w:val="1"/>
      <w:numFmt w:val="decimal"/>
      <w:lvlText w:val="11.%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270E6EBD"/>
    <w:multiLevelType w:val="multilevel"/>
    <w:tmpl w:val="82DCB1BC"/>
    <w:lvl w:ilvl="0">
      <w:start w:val="7"/>
      <w:numFmt w:val="decimal"/>
      <w:lvlText w:val="%1"/>
      <w:lvlJc w:val="left"/>
      <w:pPr>
        <w:ind w:left="360" w:hanging="360"/>
      </w:pPr>
      <w:rPr>
        <w:rFonts w:hint="default"/>
      </w:rPr>
    </w:lvl>
    <w:lvl w:ilvl="1">
      <w:start w:val="1"/>
      <w:numFmt w:val="decimal"/>
      <w:lvlText w:val="7.%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6">
    <w:nsid w:val="2AFF20D2"/>
    <w:multiLevelType w:val="hybridMultilevel"/>
    <w:tmpl w:val="AA006F2C"/>
    <w:lvl w:ilvl="0" w:tplc="A16294AA">
      <w:start w:val="1"/>
      <w:numFmt w:val="decimal"/>
      <w:lvlText w:val="14.%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nsid w:val="2B202E21"/>
    <w:multiLevelType w:val="multilevel"/>
    <w:tmpl w:val="36C6D05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9">
    <w:nsid w:val="36B615C6"/>
    <w:multiLevelType w:val="multilevel"/>
    <w:tmpl w:val="E1F27D5A"/>
    <w:lvl w:ilvl="0">
      <w:start w:val="14"/>
      <w:numFmt w:val="decimal"/>
      <w:lvlText w:val="%1"/>
      <w:lvlJc w:val="left"/>
      <w:pPr>
        <w:ind w:left="420" w:hanging="420"/>
      </w:pPr>
      <w:rPr>
        <w:rFonts w:hint="default"/>
      </w:rPr>
    </w:lvl>
    <w:lvl w:ilvl="1">
      <w:start w:val="1"/>
      <w:numFmt w:val="decimal"/>
      <w:lvlText w:val="14.%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nsid w:val="39A35717"/>
    <w:multiLevelType w:val="hybridMultilevel"/>
    <w:tmpl w:val="A73084D2"/>
    <w:lvl w:ilvl="0" w:tplc="6BB0C3EA">
      <w:start w:val="1"/>
      <w:numFmt w:val="decimal"/>
      <w:lvlText w:val="14.%1."/>
      <w:lvlJc w:val="left"/>
      <w:pPr>
        <w:ind w:left="164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826DEA"/>
    <w:multiLevelType w:val="multilevel"/>
    <w:tmpl w:val="97844C62"/>
    <w:lvl w:ilvl="0">
      <w:start w:val="2"/>
      <w:numFmt w:val="decimal"/>
      <w:lvlText w:val="%1"/>
      <w:lvlJc w:val="left"/>
      <w:pPr>
        <w:ind w:left="360" w:hanging="360"/>
      </w:pPr>
      <w:rPr>
        <w:rFonts w:hint="default"/>
      </w:rPr>
    </w:lvl>
    <w:lvl w:ilvl="1">
      <w:start w:val="1"/>
      <w:numFmt w:val="decimal"/>
      <w:lvlText w:val="2.%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nsid w:val="59EA3C1B"/>
    <w:multiLevelType w:val="multilevel"/>
    <w:tmpl w:val="87D44E34"/>
    <w:lvl w:ilvl="0">
      <w:start w:val="11"/>
      <w:numFmt w:val="decimal"/>
      <w:lvlText w:val="%1"/>
      <w:lvlJc w:val="left"/>
      <w:pPr>
        <w:ind w:left="420" w:hanging="420"/>
      </w:pPr>
      <w:rPr>
        <w:rFonts w:hint="default"/>
      </w:rPr>
    </w:lvl>
    <w:lvl w:ilvl="1">
      <w:start w:val="1"/>
      <w:numFmt w:val="decimal"/>
      <w:lvlText w:val="1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1.%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4">
    <w:nsid w:val="5C0C78EA"/>
    <w:multiLevelType w:val="hybridMultilevel"/>
    <w:tmpl w:val="ED7EA7E0"/>
    <w:lvl w:ilvl="0" w:tplc="A148E578">
      <w:start w:val="1"/>
      <w:numFmt w:val="decimal"/>
      <w:lvlText w:val="5.%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5F9C39C0"/>
    <w:multiLevelType w:val="multilevel"/>
    <w:tmpl w:val="CBB2DFBA"/>
    <w:lvl w:ilvl="0">
      <w:start w:val="6"/>
      <w:numFmt w:val="decimal"/>
      <w:lvlText w:val="%1"/>
      <w:lvlJc w:val="left"/>
      <w:pPr>
        <w:ind w:left="360" w:hanging="360"/>
      </w:pPr>
      <w:rPr>
        <w:rFonts w:hint="default"/>
      </w:rPr>
    </w:lvl>
    <w:lvl w:ilvl="1">
      <w:start w:val="1"/>
      <w:numFmt w:val="decimal"/>
      <w:lvlText w:val="6.%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nsid w:val="63574465"/>
    <w:multiLevelType w:val="hybridMultilevel"/>
    <w:tmpl w:val="E916A0A0"/>
    <w:lvl w:ilvl="0" w:tplc="A148E57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634192"/>
    <w:multiLevelType w:val="multilevel"/>
    <w:tmpl w:val="192AC3D2"/>
    <w:lvl w:ilvl="0">
      <w:start w:val="14"/>
      <w:numFmt w:val="decimal"/>
      <w:lvlText w:val="%1"/>
      <w:lvlJc w:val="left"/>
      <w:pPr>
        <w:ind w:left="420" w:hanging="420"/>
      </w:pPr>
      <w:rPr>
        <w:rFonts w:hint="default"/>
      </w:rPr>
    </w:lvl>
    <w:lvl w:ilvl="1">
      <w:start w:val="7"/>
      <w:numFmt w:val="decimal"/>
      <w:lvlText w:val="14.%2."/>
      <w:lvlJc w:val="left"/>
      <w:pPr>
        <w:ind w:left="1271"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nsid w:val="66FA52B5"/>
    <w:multiLevelType w:val="hybridMultilevel"/>
    <w:tmpl w:val="52CE3456"/>
    <w:lvl w:ilvl="0" w:tplc="25186D62">
      <w:start w:val="6"/>
      <w:numFmt w:val="decimal"/>
      <w:lvlText w:val="14.%1."/>
      <w:lvlJc w:val="left"/>
      <w:pPr>
        <w:ind w:left="15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150A96"/>
    <w:multiLevelType w:val="multilevel"/>
    <w:tmpl w:val="FE40A450"/>
    <w:lvl w:ilvl="0">
      <w:start w:val="1"/>
      <w:numFmt w:val="decimal"/>
      <w:lvlText w:val="%1"/>
      <w:lvlJc w:val="left"/>
      <w:pPr>
        <w:ind w:left="480" w:hanging="480"/>
      </w:pPr>
      <w:rPr>
        <w:rFonts w:hint="default"/>
      </w:rPr>
    </w:lvl>
    <w:lvl w:ilvl="1">
      <w:start w:val="1"/>
      <w:numFmt w:val="decimal"/>
      <w:lvlText w:val="%2.3."/>
      <w:lvlJc w:val="left"/>
      <w:pPr>
        <w:ind w:left="835" w:hanging="480"/>
      </w:pPr>
      <w:rPr>
        <w:rFonts w:hint="default"/>
      </w:rPr>
    </w:lvl>
    <w:lvl w:ilvl="2">
      <w:start w:val="2"/>
      <w:numFmt w:val="decimal"/>
      <w:lvlText w:val="%1.%2.%3"/>
      <w:lvlJc w:val="left"/>
      <w:pPr>
        <w:ind w:left="1430" w:hanging="720"/>
      </w:pPr>
      <w:rPr>
        <w:rFonts w:hint="default"/>
      </w:rPr>
    </w:lvl>
    <w:lvl w:ilvl="3">
      <w:start w:val="1"/>
      <w:numFmt w:val="lowerLetter"/>
      <w:lvlText w:val="%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0">
    <w:nsid w:val="6B64258D"/>
    <w:multiLevelType w:val="multilevel"/>
    <w:tmpl w:val="2C96E500"/>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1">
    <w:nsid w:val="6D164297"/>
    <w:multiLevelType w:val="multilevel"/>
    <w:tmpl w:val="B0A895C2"/>
    <w:lvl w:ilvl="0">
      <w:start w:val="1"/>
      <w:numFmt w:val="decimal"/>
      <w:lvlText w:val="%1"/>
      <w:lvlJc w:val="left"/>
      <w:pPr>
        <w:ind w:left="480" w:hanging="480"/>
      </w:pPr>
      <w:rPr>
        <w:rFonts w:hint="default"/>
      </w:rPr>
    </w:lvl>
    <w:lvl w:ilvl="1">
      <w:start w:val="1"/>
      <w:numFmt w:val="decimal"/>
      <w:lvlText w:val="%2.2."/>
      <w:lvlJc w:val="left"/>
      <w:pPr>
        <w:ind w:left="835" w:hanging="480"/>
      </w:pPr>
      <w:rPr>
        <w:rFonts w:hint="default"/>
        <w:b w:val="0"/>
      </w:rPr>
    </w:lvl>
    <w:lvl w:ilvl="2">
      <w:start w:val="2"/>
      <w:numFmt w:val="decimal"/>
      <w:lvlText w:val="%1.%2.%3"/>
      <w:lvlJc w:val="left"/>
      <w:pPr>
        <w:ind w:left="1430" w:hanging="720"/>
      </w:pPr>
      <w:rPr>
        <w:rFonts w:hint="default"/>
      </w:rPr>
    </w:lvl>
    <w:lvl w:ilvl="3">
      <w:start w:val="1"/>
      <w:numFmt w:val="lowerLetter"/>
      <w:lvlText w:val="%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2">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4">
    <w:nsid w:val="77514111"/>
    <w:multiLevelType w:val="multilevel"/>
    <w:tmpl w:val="CB2626A0"/>
    <w:lvl w:ilvl="0">
      <w:start w:val="14"/>
      <w:numFmt w:val="decimal"/>
      <w:lvlText w:val="%1"/>
      <w:lvlJc w:val="left"/>
      <w:pPr>
        <w:ind w:left="420" w:hanging="420"/>
      </w:pPr>
      <w:rPr>
        <w:rFonts w:hint="default"/>
      </w:rPr>
    </w:lvl>
    <w:lvl w:ilvl="1">
      <w:start w:val="5"/>
      <w:numFmt w:val="decimal"/>
      <w:lvlText w:val="14.%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5">
    <w:nsid w:val="786A52A4"/>
    <w:multiLevelType w:val="multilevel"/>
    <w:tmpl w:val="30664994"/>
    <w:lvl w:ilvl="0">
      <w:start w:val="5"/>
      <w:numFmt w:val="decimal"/>
      <w:lvlText w:val="%1"/>
      <w:lvlJc w:val="left"/>
      <w:pPr>
        <w:ind w:left="420" w:hanging="420"/>
      </w:pPr>
      <w:rPr>
        <w:rFonts w:hint="default"/>
      </w:rPr>
    </w:lvl>
    <w:lvl w:ilvl="1">
      <w:start w:val="18"/>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7"/>
  </w:num>
  <w:num w:numId="2">
    <w:abstractNumId w:val="32"/>
  </w:num>
  <w:num w:numId="3">
    <w:abstractNumId w:val="33"/>
  </w:num>
  <w:num w:numId="4">
    <w:abstractNumId w:val="18"/>
  </w:num>
  <w:num w:numId="5">
    <w:abstractNumId w:val="22"/>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2"/>
    </w:lvlOverride>
    <w:lvlOverride w:ilvl="2">
      <w:startOverride w:val="1"/>
    </w:lvlOverride>
    <w:lvlOverride w:ilvl="3">
      <w:startOverride w:val="3"/>
    </w:lvlOverride>
  </w:num>
  <w:num w:numId="9">
    <w:abstractNumId w:val="2"/>
  </w:num>
  <w:num w:numId="10">
    <w:abstractNumId w:val="12"/>
  </w:num>
  <w:num w:numId="11">
    <w:abstractNumId w:val="21"/>
  </w:num>
  <w:num w:numId="12">
    <w:abstractNumId w:val="10"/>
  </w:num>
  <w:num w:numId="13">
    <w:abstractNumId w:val="25"/>
  </w:num>
  <w:num w:numId="14">
    <w:abstractNumId w:val="15"/>
  </w:num>
  <w:num w:numId="15">
    <w:abstractNumId w:val="13"/>
  </w:num>
  <w:num w:numId="16">
    <w:abstractNumId w:val="35"/>
  </w:num>
  <w:num w:numId="17">
    <w:abstractNumId w:val="3"/>
  </w:num>
  <w:num w:numId="18">
    <w:abstractNumId w:val="30"/>
  </w:num>
  <w:num w:numId="19">
    <w:abstractNumId w:val="23"/>
  </w:num>
  <w:num w:numId="20">
    <w:abstractNumId w:val="4"/>
  </w:num>
  <w:num w:numId="21">
    <w:abstractNumId w:val="8"/>
  </w:num>
  <w:num w:numId="22">
    <w:abstractNumId w:val="19"/>
  </w:num>
  <w:num w:numId="23">
    <w:abstractNumId w:val="34"/>
  </w:num>
  <w:num w:numId="24">
    <w:abstractNumId w:val="1"/>
  </w:num>
  <w:num w:numId="25">
    <w:abstractNumId w:val="26"/>
  </w:num>
  <w:num w:numId="26">
    <w:abstractNumId w:val="17"/>
    <w:lvlOverride w:ilvl="0">
      <w:startOverride w:val="5"/>
    </w:lvlOverride>
    <w:lvlOverride w:ilvl="1">
      <w:startOverride w:val="19"/>
    </w:lvlOverride>
  </w:num>
  <w:num w:numId="27">
    <w:abstractNumId w:val="6"/>
  </w:num>
  <w:num w:numId="28">
    <w:abstractNumId w:val="24"/>
  </w:num>
  <w:num w:numId="29">
    <w:abstractNumId w:val="0"/>
  </w:num>
  <w:num w:numId="3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4"/>
  </w:num>
  <w:num w:numId="33">
    <w:abstractNumId w:val="20"/>
  </w:num>
  <w:num w:numId="34">
    <w:abstractNumId w:val="16"/>
  </w:num>
  <w:num w:numId="35">
    <w:abstractNumId w:val="28"/>
  </w:num>
  <w:num w:numId="36">
    <w:abstractNumId w:val="27"/>
  </w:num>
  <w:num w:numId="37">
    <w:abstractNumId w:val="9"/>
  </w:num>
  <w:num w:numId="38">
    <w:abstractNumId w:val="29"/>
  </w:num>
  <w:num w:numId="39">
    <w:abstractNumId w:val="17"/>
    <w:lvlOverride w:ilvl="0">
      <w:startOverride w:val="1"/>
    </w:lvlOverride>
    <w:lvlOverride w:ilvl="1">
      <w:startOverride w:val="3"/>
    </w:lvlOverride>
  </w:num>
  <w:num w:numId="40">
    <w:abstractNumId w:val="31"/>
  </w:num>
  <w:num w:numId="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60B7"/>
    <w:rsid w:val="0000710A"/>
    <w:rsid w:val="00011A11"/>
    <w:rsid w:val="000301D4"/>
    <w:rsid w:val="00033631"/>
    <w:rsid w:val="00034E0F"/>
    <w:rsid w:val="00044BF9"/>
    <w:rsid w:val="00044ECE"/>
    <w:rsid w:val="00047FE6"/>
    <w:rsid w:val="0005028C"/>
    <w:rsid w:val="000576D8"/>
    <w:rsid w:val="00064FCE"/>
    <w:rsid w:val="00067AA2"/>
    <w:rsid w:val="00072700"/>
    <w:rsid w:val="00081072"/>
    <w:rsid w:val="0008117A"/>
    <w:rsid w:val="00081DD4"/>
    <w:rsid w:val="00090D3F"/>
    <w:rsid w:val="00091A41"/>
    <w:rsid w:val="00093015"/>
    <w:rsid w:val="000A319D"/>
    <w:rsid w:val="000A6B8B"/>
    <w:rsid w:val="000B1237"/>
    <w:rsid w:val="000B31B4"/>
    <w:rsid w:val="000B52FF"/>
    <w:rsid w:val="000B644B"/>
    <w:rsid w:val="000C0CB6"/>
    <w:rsid w:val="000C46E6"/>
    <w:rsid w:val="000E2C43"/>
    <w:rsid w:val="000E4F5B"/>
    <w:rsid w:val="000E5C6A"/>
    <w:rsid w:val="000F2430"/>
    <w:rsid w:val="001107FF"/>
    <w:rsid w:val="0011145E"/>
    <w:rsid w:val="00111620"/>
    <w:rsid w:val="001148A1"/>
    <w:rsid w:val="00114929"/>
    <w:rsid w:val="001171D3"/>
    <w:rsid w:val="00134822"/>
    <w:rsid w:val="001351B6"/>
    <w:rsid w:val="00140E9C"/>
    <w:rsid w:val="001443BC"/>
    <w:rsid w:val="001451BC"/>
    <w:rsid w:val="00147574"/>
    <w:rsid w:val="0014759B"/>
    <w:rsid w:val="0014773B"/>
    <w:rsid w:val="001527BA"/>
    <w:rsid w:val="001528C2"/>
    <w:rsid w:val="001552DE"/>
    <w:rsid w:val="00156B62"/>
    <w:rsid w:val="00156F25"/>
    <w:rsid w:val="00160141"/>
    <w:rsid w:val="001630F5"/>
    <w:rsid w:val="00163CF7"/>
    <w:rsid w:val="00167E63"/>
    <w:rsid w:val="00175176"/>
    <w:rsid w:val="00181916"/>
    <w:rsid w:val="00184B79"/>
    <w:rsid w:val="0018662C"/>
    <w:rsid w:val="001930FE"/>
    <w:rsid w:val="0019745A"/>
    <w:rsid w:val="001A0F70"/>
    <w:rsid w:val="001A19CB"/>
    <w:rsid w:val="001A25FA"/>
    <w:rsid w:val="001A39F6"/>
    <w:rsid w:val="001A7044"/>
    <w:rsid w:val="001B04F4"/>
    <w:rsid w:val="001B329D"/>
    <w:rsid w:val="001C45BA"/>
    <w:rsid w:val="001C79E5"/>
    <w:rsid w:val="001D0619"/>
    <w:rsid w:val="001D36F9"/>
    <w:rsid w:val="001D4352"/>
    <w:rsid w:val="001D4444"/>
    <w:rsid w:val="001D6EBA"/>
    <w:rsid w:val="001D7D90"/>
    <w:rsid w:val="001E1295"/>
    <w:rsid w:val="001E347F"/>
    <w:rsid w:val="001E4567"/>
    <w:rsid w:val="001E46C4"/>
    <w:rsid w:val="001E6551"/>
    <w:rsid w:val="001F5512"/>
    <w:rsid w:val="00203BE2"/>
    <w:rsid w:val="002054C8"/>
    <w:rsid w:val="0020762D"/>
    <w:rsid w:val="00214A55"/>
    <w:rsid w:val="002154DF"/>
    <w:rsid w:val="00220E95"/>
    <w:rsid w:val="00225192"/>
    <w:rsid w:val="002275CD"/>
    <w:rsid w:val="00230F29"/>
    <w:rsid w:val="002311A9"/>
    <w:rsid w:val="00233A9F"/>
    <w:rsid w:val="00236B0B"/>
    <w:rsid w:val="00243C55"/>
    <w:rsid w:val="002463D5"/>
    <w:rsid w:val="00254C18"/>
    <w:rsid w:val="00264527"/>
    <w:rsid w:val="00264CCC"/>
    <w:rsid w:val="002677F2"/>
    <w:rsid w:val="00272850"/>
    <w:rsid w:val="00273A66"/>
    <w:rsid w:val="00275154"/>
    <w:rsid w:val="0028428B"/>
    <w:rsid w:val="00287F7F"/>
    <w:rsid w:val="00292531"/>
    <w:rsid w:val="002A5D68"/>
    <w:rsid w:val="002A6C19"/>
    <w:rsid w:val="002B0BFD"/>
    <w:rsid w:val="002B75BB"/>
    <w:rsid w:val="002C2C4E"/>
    <w:rsid w:val="002C3CCD"/>
    <w:rsid w:val="002C5F9C"/>
    <w:rsid w:val="002E0CED"/>
    <w:rsid w:val="002F3B6A"/>
    <w:rsid w:val="002F41A6"/>
    <w:rsid w:val="00300CBE"/>
    <w:rsid w:val="003057FF"/>
    <w:rsid w:val="00313BF9"/>
    <w:rsid w:val="0031453D"/>
    <w:rsid w:val="00323AAC"/>
    <w:rsid w:val="003264C2"/>
    <w:rsid w:val="00327872"/>
    <w:rsid w:val="00327A80"/>
    <w:rsid w:val="00331A48"/>
    <w:rsid w:val="003365D8"/>
    <w:rsid w:val="003420F4"/>
    <w:rsid w:val="003450D9"/>
    <w:rsid w:val="00345EF1"/>
    <w:rsid w:val="00356660"/>
    <w:rsid w:val="00374AB2"/>
    <w:rsid w:val="00376854"/>
    <w:rsid w:val="0038024A"/>
    <w:rsid w:val="00390060"/>
    <w:rsid w:val="00390140"/>
    <w:rsid w:val="00392F17"/>
    <w:rsid w:val="0039660A"/>
    <w:rsid w:val="003A2360"/>
    <w:rsid w:val="003A27E1"/>
    <w:rsid w:val="003A573A"/>
    <w:rsid w:val="003C6092"/>
    <w:rsid w:val="003C77D1"/>
    <w:rsid w:val="003D18C8"/>
    <w:rsid w:val="003D36E4"/>
    <w:rsid w:val="003E1197"/>
    <w:rsid w:val="003F1101"/>
    <w:rsid w:val="00412376"/>
    <w:rsid w:val="00414588"/>
    <w:rsid w:val="00414C47"/>
    <w:rsid w:val="00414F7E"/>
    <w:rsid w:val="00415ABE"/>
    <w:rsid w:val="004226A4"/>
    <w:rsid w:val="00426635"/>
    <w:rsid w:val="004361B8"/>
    <w:rsid w:val="00446621"/>
    <w:rsid w:val="00450FCB"/>
    <w:rsid w:val="00453B0B"/>
    <w:rsid w:val="0048264B"/>
    <w:rsid w:val="004847F1"/>
    <w:rsid w:val="004943FE"/>
    <w:rsid w:val="004969E9"/>
    <w:rsid w:val="004A3364"/>
    <w:rsid w:val="004B4359"/>
    <w:rsid w:val="004C0A48"/>
    <w:rsid w:val="004C18D9"/>
    <w:rsid w:val="004D1A20"/>
    <w:rsid w:val="004E2D93"/>
    <w:rsid w:val="004E38E0"/>
    <w:rsid w:val="004E3F71"/>
    <w:rsid w:val="004E434B"/>
    <w:rsid w:val="004F06D7"/>
    <w:rsid w:val="004F0ACC"/>
    <w:rsid w:val="004F2688"/>
    <w:rsid w:val="004F7B1B"/>
    <w:rsid w:val="00505FC6"/>
    <w:rsid w:val="00524DA2"/>
    <w:rsid w:val="0052640B"/>
    <w:rsid w:val="00527233"/>
    <w:rsid w:val="00530D59"/>
    <w:rsid w:val="00531C85"/>
    <w:rsid w:val="00533C89"/>
    <w:rsid w:val="005345B7"/>
    <w:rsid w:val="00537AF8"/>
    <w:rsid w:val="00537F58"/>
    <w:rsid w:val="00542D95"/>
    <w:rsid w:val="0054771D"/>
    <w:rsid w:val="005508EA"/>
    <w:rsid w:val="00550984"/>
    <w:rsid w:val="0055360D"/>
    <w:rsid w:val="0055441B"/>
    <w:rsid w:val="005546D1"/>
    <w:rsid w:val="0056105F"/>
    <w:rsid w:val="00565DE0"/>
    <w:rsid w:val="00585073"/>
    <w:rsid w:val="005852F8"/>
    <w:rsid w:val="0058713A"/>
    <w:rsid w:val="005915C1"/>
    <w:rsid w:val="005A2747"/>
    <w:rsid w:val="005A4993"/>
    <w:rsid w:val="005A6816"/>
    <w:rsid w:val="005B0DC8"/>
    <w:rsid w:val="005B41E4"/>
    <w:rsid w:val="005B4DA0"/>
    <w:rsid w:val="005B5363"/>
    <w:rsid w:val="005B60C6"/>
    <w:rsid w:val="005B73D3"/>
    <w:rsid w:val="005C1D1F"/>
    <w:rsid w:val="005C1FC2"/>
    <w:rsid w:val="005C3483"/>
    <w:rsid w:val="005C720D"/>
    <w:rsid w:val="005E2F69"/>
    <w:rsid w:val="005E3AF9"/>
    <w:rsid w:val="005E6CD0"/>
    <w:rsid w:val="005E7A2F"/>
    <w:rsid w:val="005F1EE1"/>
    <w:rsid w:val="005F4872"/>
    <w:rsid w:val="005F5607"/>
    <w:rsid w:val="005F6256"/>
    <w:rsid w:val="00605128"/>
    <w:rsid w:val="006134FF"/>
    <w:rsid w:val="00613CD8"/>
    <w:rsid w:val="00617123"/>
    <w:rsid w:val="00621A7F"/>
    <w:rsid w:val="0062238B"/>
    <w:rsid w:val="006230B6"/>
    <w:rsid w:val="00630BC3"/>
    <w:rsid w:val="0063228B"/>
    <w:rsid w:val="006345F3"/>
    <w:rsid w:val="00634601"/>
    <w:rsid w:val="00636BF7"/>
    <w:rsid w:val="00646B21"/>
    <w:rsid w:val="00647F07"/>
    <w:rsid w:val="006528BE"/>
    <w:rsid w:val="00656355"/>
    <w:rsid w:val="0066397F"/>
    <w:rsid w:val="00666B1B"/>
    <w:rsid w:val="006711CD"/>
    <w:rsid w:val="00687930"/>
    <w:rsid w:val="00692E7B"/>
    <w:rsid w:val="006931B3"/>
    <w:rsid w:val="006A26B9"/>
    <w:rsid w:val="006A6E3E"/>
    <w:rsid w:val="006A7D3B"/>
    <w:rsid w:val="006B5859"/>
    <w:rsid w:val="006C1CA0"/>
    <w:rsid w:val="006C33AB"/>
    <w:rsid w:val="006C4257"/>
    <w:rsid w:val="006C495F"/>
    <w:rsid w:val="006C6275"/>
    <w:rsid w:val="006D6CFD"/>
    <w:rsid w:val="006D7D85"/>
    <w:rsid w:val="006E1763"/>
    <w:rsid w:val="006F1EB3"/>
    <w:rsid w:val="006F236C"/>
    <w:rsid w:val="006F23D7"/>
    <w:rsid w:val="006F7D7F"/>
    <w:rsid w:val="00701D52"/>
    <w:rsid w:val="00703178"/>
    <w:rsid w:val="00704B29"/>
    <w:rsid w:val="00707492"/>
    <w:rsid w:val="0071173F"/>
    <w:rsid w:val="0071363C"/>
    <w:rsid w:val="00713E25"/>
    <w:rsid w:val="00715994"/>
    <w:rsid w:val="00716039"/>
    <w:rsid w:val="007212C5"/>
    <w:rsid w:val="007315E1"/>
    <w:rsid w:val="0073277D"/>
    <w:rsid w:val="00736B2C"/>
    <w:rsid w:val="00742D83"/>
    <w:rsid w:val="00747DFF"/>
    <w:rsid w:val="00750A67"/>
    <w:rsid w:val="0075269B"/>
    <w:rsid w:val="00760A5A"/>
    <w:rsid w:val="00770C43"/>
    <w:rsid w:val="007719B5"/>
    <w:rsid w:val="007741AE"/>
    <w:rsid w:val="007743A4"/>
    <w:rsid w:val="007769AD"/>
    <w:rsid w:val="00777C99"/>
    <w:rsid w:val="0078396F"/>
    <w:rsid w:val="007844E8"/>
    <w:rsid w:val="00786C46"/>
    <w:rsid w:val="00786E09"/>
    <w:rsid w:val="00796842"/>
    <w:rsid w:val="00797B69"/>
    <w:rsid w:val="007A33D1"/>
    <w:rsid w:val="007C452C"/>
    <w:rsid w:val="007C7191"/>
    <w:rsid w:val="007D205C"/>
    <w:rsid w:val="007D2E24"/>
    <w:rsid w:val="007F1596"/>
    <w:rsid w:val="00811F81"/>
    <w:rsid w:val="0081534F"/>
    <w:rsid w:val="008203C4"/>
    <w:rsid w:val="008240AB"/>
    <w:rsid w:val="0083069F"/>
    <w:rsid w:val="008306F6"/>
    <w:rsid w:val="00833EA9"/>
    <w:rsid w:val="008351EB"/>
    <w:rsid w:val="00840CE7"/>
    <w:rsid w:val="00843D7C"/>
    <w:rsid w:val="0085192C"/>
    <w:rsid w:val="00862740"/>
    <w:rsid w:val="00862F89"/>
    <w:rsid w:val="00875D8A"/>
    <w:rsid w:val="0088605F"/>
    <w:rsid w:val="00891306"/>
    <w:rsid w:val="0089494B"/>
    <w:rsid w:val="008A043C"/>
    <w:rsid w:val="008A1ADE"/>
    <w:rsid w:val="008A7FB5"/>
    <w:rsid w:val="008B68EF"/>
    <w:rsid w:val="008B710B"/>
    <w:rsid w:val="008C1E83"/>
    <w:rsid w:val="008C374D"/>
    <w:rsid w:val="008C78FE"/>
    <w:rsid w:val="008D0C1A"/>
    <w:rsid w:val="008D1A0C"/>
    <w:rsid w:val="008D38F0"/>
    <w:rsid w:val="008D60F6"/>
    <w:rsid w:val="009037C3"/>
    <w:rsid w:val="00903E10"/>
    <w:rsid w:val="0090401E"/>
    <w:rsid w:val="00906D68"/>
    <w:rsid w:val="00915496"/>
    <w:rsid w:val="00921F52"/>
    <w:rsid w:val="00922EDD"/>
    <w:rsid w:val="009241C4"/>
    <w:rsid w:val="0092526A"/>
    <w:rsid w:val="00925F86"/>
    <w:rsid w:val="00926C64"/>
    <w:rsid w:val="00927CCC"/>
    <w:rsid w:val="00927CE1"/>
    <w:rsid w:val="009364A5"/>
    <w:rsid w:val="00944609"/>
    <w:rsid w:val="009465BD"/>
    <w:rsid w:val="009471AA"/>
    <w:rsid w:val="009538B4"/>
    <w:rsid w:val="00953E6A"/>
    <w:rsid w:val="00960EF2"/>
    <w:rsid w:val="00963B4A"/>
    <w:rsid w:val="009651E2"/>
    <w:rsid w:val="009743D5"/>
    <w:rsid w:val="009745E9"/>
    <w:rsid w:val="00980C2C"/>
    <w:rsid w:val="009879B5"/>
    <w:rsid w:val="009A0232"/>
    <w:rsid w:val="009A2AD7"/>
    <w:rsid w:val="009B22CA"/>
    <w:rsid w:val="009B4485"/>
    <w:rsid w:val="009B4B94"/>
    <w:rsid w:val="009B53E6"/>
    <w:rsid w:val="009B63EB"/>
    <w:rsid w:val="009C023C"/>
    <w:rsid w:val="009C0372"/>
    <w:rsid w:val="009C1782"/>
    <w:rsid w:val="009C2DEB"/>
    <w:rsid w:val="009D392D"/>
    <w:rsid w:val="009D5D4C"/>
    <w:rsid w:val="009E488E"/>
    <w:rsid w:val="009E48D9"/>
    <w:rsid w:val="009E4C92"/>
    <w:rsid w:val="009F07D9"/>
    <w:rsid w:val="009F3CAF"/>
    <w:rsid w:val="009F439E"/>
    <w:rsid w:val="009F72CF"/>
    <w:rsid w:val="00A02FC2"/>
    <w:rsid w:val="00A34631"/>
    <w:rsid w:val="00A34F33"/>
    <w:rsid w:val="00A3573C"/>
    <w:rsid w:val="00A42068"/>
    <w:rsid w:val="00A44B18"/>
    <w:rsid w:val="00A578C7"/>
    <w:rsid w:val="00A62ADE"/>
    <w:rsid w:val="00A71275"/>
    <w:rsid w:val="00A74421"/>
    <w:rsid w:val="00A82958"/>
    <w:rsid w:val="00A83B48"/>
    <w:rsid w:val="00A8628D"/>
    <w:rsid w:val="00A86C37"/>
    <w:rsid w:val="00A94B8C"/>
    <w:rsid w:val="00AA0962"/>
    <w:rsid w:val="00AA2657"/>
    <w:rsid w:val="00AA45DE"/>
    <w:rsid w:val="00AA7CF6"/>
    <w:rsid w:val="00AB1BE2"/>
    <w:rsid w:val="00AB1F01"/>
    <w:rsid w:val="00AC5A83"/>
    <w:rsid w:val="00AD1F15"/>
    <w:rsid w:val="00AD30CD"/>
    <w:rsid w:val="00AD4007"/>
    <w:rsid w:val="00AD4073"/>
    <w:rsid w:val="00AD4919"/>
    <w:rsid w:val="00AD4A43"/>
    <w:rsid w:val="00AD77B1"/>
    <w:rsid w:val="00AE4D4F"/>
    <w:rsid w:val="00AE7669"/>
    <w:rsid w:val="00AF3E56"/>
    <w:rsid w:val="00AF427C"/>
    <w:rsid w:val="00AF4E05"/>
    <w:rsid w:val="00AF7563"/>
    <w:rsid w:val="00B01557"/>
    <w:rsid w:val="00B02B5B"/>
    <w:rsid w:val="00B07C16"/>
    <w:rsid w:val="00B15691"/>
    <w:rsid w:val="00B15F45"/>
    <w:rsid w:val="00B20760"/>
    <w:rsid w:val="00B256E8"/>
    <w:rsid w:val="00B26F68"/>
    <w:rsid w:val="00B338D9"/>
    <w:rsid w:val="00B45550"/>
    <w:rsid w:val="00B50AAE"/>
    <w:rsid w:val="00B52343"/>
    <w:rsid w:val="00B53BC1"/>
    <w:rsid w:val="00B65406"/>
    <w:rsid w:val="00B65489"/>
    <w:rsid w:val="00B80932"/>
    <w:rsid w:val="00B93550"/>
    <w:rsid w:val="00B947E5"/>
    <w:rsid w:val="00BA0DDD"/>
    <w:rsid w:val="00BA2ECF"/>
    <w:rsid w:val="00BB082C"/>
    <w:rsid w:val="00BB3E01"/>
    <w:rsid w:val="00BB63B6"/>
    <w:rsid w:val="00BC07C9"/>
    <w:rsid w:val="00BC5500"/>
    <w:rsid w:val="00BD0CFF"/>
    <w:rsid w:val="00BD7C7C"/>
    <w:rsid w:val="00BE0110"/>
    <w:rsid w:val="00BE04F8"/>
    <w:rsid w:val="00BE3EEC"/>
    <w:rsid w:val="00BE66E4"/>
    <w:rsid w:val="00BF2BD7"/>
    <w:rsid w:val="00BF730C"/>
    <w:rsid w:val="00BF7917"/>
    <w:rsid w:val="00BF7BFA"/>
    <w:rsid w:val="00BF7DD5"/>
    <w:rsid w:val="00C0344E"/>
    <w:rsid w:val="00C07249"/>
    <w:rsid w:val="00C12DA1"/>
    <w:rsid w:val="00C2091E"/>
    <w:rsid w:val="00C26DB2"/>
    <w:rsid w:val="00C30A04"/>
    <w:rsid w:val="00C34E73"/>
    <w:rsid w:val="00C360DE"/>
    <w:rsid w:val="00C40CDD"/>
    <w:rsid w:val="00C44AAA"/>
    <w:rsid w:val="00C44DE3"/>
    <w:rsid w:val="00C479FD"/>
    <w:rsid w:val="00C60CFA"/>
    <w:rsid w:val="00C75CCA"/>
    <w:rsid w:val="00C77EA5"/>
    <w:rsid w:val="00C866A0"/>
    <w:rsid w:val="00C87A2B"/>
    <w:rsid w:val="00C910EB"/>
    <w:rsid w:val="00C9795A"/>
    <w:rsid w:val="00CA0684"/>
    <w:rsid w:val="00CB120C"/>
    <w:rsid w:val="00CB21EB"/>
    <w:rsid w:val="00CB2864"/>
    <w:rsid w:val="00CD0017"/>
    <w:rsid w:val="00CD43D1"/>
    <w:rsid w:val="00CD56EE"/>
    <w:rsid w:val="00CD7A24"/>
    <w:rsid w:val="00CE0DA7"/>
    <w:rsid w:val="00CE1B2D"/>
    <w:rsid w:val="00CE28AD"/>
    <w:rsid w:val="00CE6916"/>
    <w:rsid w:val="00CF3A26"/>
    <w:rsid w:val="00CF5957"/>
    <w:rsid w:val="00D03D9C"/>
    <w:rsid w:val="00D04B66"/>
    <w:rsid w:val="00D053FE"/>
    <w:rsid w:val="00D147A5"/>
    <w:rsid w:val="00D24EA1"/>
    <w:rsid w:val="00D313B7"/>
    <w:rsid w:val="00D40910"/>
    <w:rsid w:val="00D4099F"/>
    <w:rsid w:val="00D41C50"/>
    <w:rsid w:val="00D4354E"/>
    <w:rsid w:val="00D43626"/>
    <w:rsid w:val="00D44C11"/>
    <w:rsid w:val="00D47EB1"/>
    <w:rsid w:val="00D5222F"/>
    <w:rsid w:val="00D52ECA"/>
    <w:rsid w:val="00D5495B"/>
    <w:rsid w:val="00D72ABB"/>
    <w:rsid w:val="00D740A4"/>
    <w:rsid w:val="00D74BAA"/>
    <w:rsid w:val="00D75E71"/>
    <w:rsid w:val="00D913B5"/>
    <w:rsid w:val="00D918FD"/>
    <w:rsid w:val="00D93D82"/>
    <w:rsid w:val="00D94CB7"/>
    <w:rsid w:val="00D9783B"/>
    <w:rsid w:val="00DA47A7"/>
    <w:rsid w:val="00DA5092"/>
    <w:rsid w:val="00DA6A08"/>
    <w:rsid w:val="00DB0857"/>
    <w:rsid w:val="00DB13F4"/>
    <w:rsid w:val="00DB4E56"/>
    <w:rsid w:val="00DB4FC7"/>
    <w:rsid w:val="00DB6F4C"/>
    <w:rsid w:val="00DC0659"/>
    <w:rsid w:val="00DC1372"/>
    <w:rsid w:val="00DD1E12"/>
    <w:rsid w:val="00DE1557"/>
    <w:rsid w:val="00DE52F9"/>
    <w:rsid w:val="00DE5FAB"/>
    <w:rsid w:val="00DF296A"/>
    <w:rsid w:val="00E05A4F"/>
    <w:rsid w:val="00E15C57"/>
    <w:rsid w:val="00E16982"/>
    <w:rsid w:val="00E20287"/>
    <w:rsid w:val="00E21253"/>
    <w:rsid w:val="00E235A1"/>
    <w:rsid w:val="00E23F7D"/>
    <w:rsid w:val="00E254ED"/>
    <w:rsid w:val="00E3111A"/>
    <w:rsid w:val="00E32D05"/>
    <w:rsid w:val="00E32DF0"/>
    <w:rsid w:val="00E36A38"/>
    <w:rsid w:val="00E42464"/>
    <w:rsid w:val="00E42A24"/>
    <w:rsid w:val="00E43706"/>
    <w:rsid w:val="00E43A5E"/>
    <w:rsid w:val="00E43F51"/>
    <w:rsid w:val="00E5387E"/>
    <w:rsid w:val="00E65E5C"/>
    <w:rsid w:val="00E66872"/>
    <w:rsid w:val="00E7146E"/>
    <w:rsid w:val="00E73E96"/>
    <w:rsid w:val="00E75262"/>
    <w:rsid w:val="00E76243"/>
    <w:rsid w:val="00E8192D"/>
    <w:rsid w:val="00E90B02"/>
    <w:rsid w:val="00E9775F"/>
    <w:rsid w:val="00EA3402"/>
    <w:rsid w:val="00EA7171"/>
    <w:rsid w:val="00EB2AE8"/>
    <w:rsid w:val="00EB2DBD"/>
    <w:rsid w:val="00EB787D"/>
    <w:rsid w:val="00EC0FB0"/>
    <w:rsid w:val="00EC319A"/>
    <w:rsid w:val="00ED23AF"/>
    <w:rsid w:val="00ED580B"/>
    <w:rsid w:val="00ED6D55"/>
    <w:rsid w:val="00EE1F67"/>
    <w:rsid w:val="00EE2ECB"/>
    <w:rsid w:val="00EE500F"/>
    <w:rsid w:val="00EE56D2"/>
    <w:rsid w:val="00EE62B1"/>
    <w:rsid w:val="00EE7A1A"/>
    <w:rsid w:val="00EE7A74"/>
    <w:rsid w:val="00EF1378"/>
    <w:rsid w:val="00EF675A"/>
    <w:rsid w:val="00F00168"/>
    <w:rsid w:val="00F003ED"/>
    <w:rsid w:val="00F04838"/>
    <w:rsid w:val="00F17857"/>
    <w:rsid w:val="00F21926"/>
    <w:rsid w:val="00F22127"/>
    <w:rsid w:val="00F354A0"/>
    <w:rsid w:val="00F4038C"/>
    <w:rsid w:val="00F470EA"/>
    <w:rsid w:val="00F63E63"/>
    <w:rsid w:val="00F66E76"/>
    <w:rsid w:val="00F832A9"/>
    <w:rsid w:val="00F9494C"/>
    <w:rsid w:val="00F962A7"/>
    <w:rsid w:val="00F962F2"/>
    <w:rsid w:val="00FA5F8D"/>
    <w:rsid w:val="00FB2565"/>
    <w:rsid w:val="00FB2726"/>
    <w:rsid w:val="00FB7A64"/>
    <w:rsid w:val="00FC64AC"/>
    <w:rsid w:val="00FD3A0D"/>
    <w:rsid w:val="00FD526F"/>
    <w:rsid w:val="00FE1BE7"/>
    <w:rsid w:val="00FF31F5"/>
    <w:rsid w:val="00FF5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8367">
      <w:bodyDiv w:val="1"/>
      <w:marLeft w:val="0"/>
      <w:marRight w:val="0"/>
      <w:marTop w:val="0"/>
      <w:marBottom w:val="0"/>
      <w:divBdr>
        <w:top w:val="none" w:sz="0" w:space="0" w:color="auto"/>
        <w:left w:val="none" w:sz="0" w:space="0" w:color="auto"/>
        <w:bottom w:val="none" w:sz="0" w:space="0" w:color="auto"/>
        <w:right w:val="none" w:sz="0" w:space="0" w:color="auto"/>
      </w:divBdr>
    </w:div>
    <w:div w:id="530917335">
      <w:bodyDiv w:val="1"/>
      <w:marLeft w:val="0"/>
      <w:marRight w:val="0"/>
      <w:marTop w:val="0"/>
      <w:marBottom w:val="0"/>
      <w:divBdr>
        <w:top w:val="none" w:sz="0" w:space="0" w:color="auto"/>
        <w:left w:val="none" w:sz="0" w:space="0" w:color="auto"/>
        <w:bottom w:val="none" w:sz="0" w:space="0" w:color="auto"/>
        <w:right w:val="none" w:sz="0" w:space="0" w:color="auto"/>
      </w:divBdr>
    </w:div>
    <w:div w:id="1067340182">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jp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tr.heinrich@ksus.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jpk.cz"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57affb63-5643-4afd-9aa4-a7b17266a36c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1565A726-A9B4-415F-98A6-DCBFC941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8594</Words>
  <Characters>50707</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2016-03-31T07:22:00Z</dcterms:created>
  <dcterms:modified xsi:type="dcterms:W3CDTF">2016-04-06T08:29:00Z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