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DE" w:rsidRPr="007221D2" w:rsidRDefault="003204E5" w:rsidP="007221D2">
      <w:pPr>
        <w:pStyle w:val="Bezmezer"/>
        <w:rPr>
          <w:b/>
        </w:rPr>
      </w:pPr>
      <w:r>
        <w:t xml:space="preserve"> </w:t>
      </w:r>
      <w:r w:rsidR="003B70B5" w:rsidRPr="003B70B5">
        <w:t xml:space="preserve"> </w:t>
      </w:r>
      <w:r w:rsidR="003B70B5" w:rsidRPr="007221D2">
        <w:rPr>
          <w:b/>
        </w:rPr>
        <w:t>Příloha č. 1 Specifikace</w:t>
      </w:r>
      <w:r w:rsidR="000D6096" w:rsidRPr="007221D2">
        <w:rPr>
          <w:b/>
        </w:rPr>
        <w:t xml:space="preserve"> zboží</w:t>
      </w:r>
    </w:p>
    <w:p w:rsidR="002303B3" w:rsidRDefault="007221D2" w:rsidP="002303B3">
      <w:pPr>
        <w:pStyle w:val="Bezmezer"/>
      </w:pPr>
      <w:r>
        <w:t xml:space="preserve"> Obrázky jsou ilustrativní</w:t>
      </w:r>
    </w:p>
    <w:p w:rsidR="00B80AB7" w:rsidRDefault="00B80AB7" w:rsidP="002303B3">
      <w:pPr>
        <w:pStyle w:val="Bezmezer"/>
      </w:pPr>
      <w:r>
        <w:t xml:space="preserve">  Rozměry š x h x v  ( cm)</w:t>
      </w:r>
    </w:p>
    <w:p w:rsidR="002303B3" w:rsidRDefault="002303B3" w:rsidP="002303B3">
      <w:pPr>
        <w:pStyle w:val="Bezmezer"/>
      </w:pPr>
    </w:p>
    <w:p w:rsidR="002303B3" w:rsidRPr="002303B3" w:rsidRDefault="002303B3" w:rsidP="002303B3">
      <w:pPr>
        <w:pStyle w:val="Bezmezer"/>
      </w:pPr>
      <w:r>
        <w:rPr>
          <w:u w:val="single"/>
        </w:rPr>
        <w:t xml:space="preserve">Pracovní stůl </w:t>
      </w:r>
      <w:r>
        <w:t xml:space="preserve">  - 2ks                                                                </w: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-2540</wp:posOffset>
            </wp:positionV>
            <wp:extent cx="1846800" cy="1846800"/>
            <wp:effectExtent l="0" t="0" r="127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8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</w:t>
      </w:r>
    </w:p>
    <w:p w:rsidR="002303B3" w:rsidRPr="009A785F" w:rsidRDefault="002303B3" w:rsidP="002303B3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Rozměry 160 x 80 x </w:t>
      </w:r>
      <w:r w:rsidR="00B80AB7">
        <w:t xml:space="preserve"> 74  </w:t>
      </w:r>
      <w:r>
        <w:t xml:space="preserve">cm                                       </w:t>
      </w:r>
    </w:p>
    <w:p w:rsidR="002303B3" w:rsidRPr="009A785F" w:rsidRDefault="002303B3" w:rsidP="002303B3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Barva třešeň                                                           </w:t>
      </w:r>
    </w:p>
    <w:p w:rsidR="002303B3" w:rsidRDefault="002303B3" w:rsidP="00960066">
      <w:pPr>
        <w:pStyle w:val="Odstavecseseznamem"/>
      </w:pPr>
    </w:p>
    <w:p w:rsidR="002303B3" w:rsidRDefault="002303B3" w:rsidP="00960066">
      <w:pPr>
        <w:pStyle w:val="Odstavecseseznamem"/>
      </w:pPr>
    </w:p>
    <w:p w:rsidR="009A785F" w:rsidRDefault="009A785F" w:rsidP="00960066">
      <w:pPr>
        <w:pStyle w:val="Odstavecseseznamem"/>
      </w:pPr>
    </w:p>
    <w:p w:rsidR="002303B3" w:rsidRDefault="002303B3" w:rsidP="009A785F">
      <w:pPr>
        <w:pStyle w:val="Odstavecseseznamem"/>
        <w:ind w:left="0"/>
        <w:rPr>
          <w:u w:val="single"/>
        </w:rPr>
      </w:pPr>
    </w:p>
    <w:p w:rsidR="002303B3" w:rsidRDefault="002303B3" w:rsidP="009A785F">
      <w:pPr>
        <w:pStyle w:val="Odstavecseseznamem"/>
        <w:ind w:left="0"/>
        <w:rPr>
          <w:u w:val="single"/>
        </w:rPr>
      </w:pPr>
    </w:p>
    <w:p w:rsidR="002303B3" w:rsidRDefault="002303B3" w:rsidP="009A785F">
      <w:pPr>
        <w:pStyle w:val="Odstavecseseznamem"/>
        <w:ind w:left="0"/>
        <w:rPr>
          <w:u w:val="single"/>
        </w:rPr>
      </w:pPr>
    </w:p>
    <w:p w:rsidR="002303B3" w:rsidRDefault="002303B3" w:rsidP="009A785F">
      <w:pPr>
        <w:pStyle w:val="Odstavecseseznamem"/>
        <w:ind w:left="0"/>
      </w:pPr>
      <w:r w:rsidRPr="002303B3">
        <w:rPr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648800" cy="1648800"/>
            <wp:effectExtent l="0" t="0" r="8890" b="8890"/>
            <wp:wrapSquare wrapText="bothSides"/>
            <wp:docPr id="4" name="Obrázek 4" descr="https://www.b2bpartner.cz/galerie/1_129059/pojizdny-kontejner-mirelli-a-tresen-original__c161015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2bpartner.cz/galerie/1_129059/pojizdny-kontejner-mirelli-a-tresen-original__c1610153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 xml:space="preserve">Kontejner </w:t>
      </w:r>
      <w:r>
        <w:t xml:space="preserve">  </w:t>
      </w:r>
      <w:r w:rsidR="008464BF">
        <w:t>-</w:t>
      </w:r>
      <w:r>
        <w:t xml:space="preserve"> 2 ks</w:t>
      </w:r>
    </w:p>
    <w:p w:rsidR="00B80AB7" w:rsidRDefault="002303B3" w:rsidP="002303B3">
      <w:pPr>
        <w:pStyle w:val="Odstavecseseznamem"/>
        <w:numPr>
          <w:ilvl w:val="0"/>
          <w:numId w:val="1"/>
        </w:numPr>
      </w:pPr>
      <w:r>
        <w:t>Rozměry</w:t>
      </w:r>
      <w:r w:rsidR="002A5A08">
        <w:t xml:space="preserve"> </w:t>
      </w:r>
      <w:r w:rsidR="00B80AB7">
        <w:t>44 x 60 x 62 cm</w:t>
      </w:r>
    </w:p>
    <w:p w:rsidR="002303B3" w:rsidRDefault="002303B3" w:rsidP="002303B3">
      <w:pPr>
        <w:pStyle w:val="Odstavecseseznamem"/>
        <w:numPr>
          <w:ilvl w:val="0"/>
          <w:numId w:val="1"/>
        </w:numPr>
      </w:pPr>
      <w:r>
        <w:t xml:space="preserve"> vhodné pro vsunutí do výše uvedeného stolu</w:t>
      </w:r>
    </w:p>
    <w:p w:rsidR="002303B3" w:rsidRDefault="002303B3" w:rsidP="002303B3">
      <w:pPr>
        <w:pStyle w:val="Odstavecseseznamem"/>
        <w:numPr>
          <w:ilvl w:val="0"/>
          <w:numId w:val="1"/>
        </w:numPr>
      </w:pPr>
      <w:r>
        <w:t>Barva třešeň</w:t>
      </w:r>
    </w:p>
    <w:p w:rsidR="002303B3" w:rsidRDefault="002303B3" w:rsidP="002303B3">
      <w:pPr>
        <w:pStyle w:val="Odstavecseseznamem"/>
        <w:numPr>
          <w:ilvl w:val="0"/>
          <w:numId w:val="1"/>
        </w:numPr>
      </w:pPr>
      <w:r>
        <w:t>4 šuplíky</w:t>
      </w:r>
    </w:p>
    <w:p w:rsidR="002303B3" w:rsidRPr="002303B3" w:rsidRDefault="002303B3" w:rsidP="002303B3">
      <w:pPr>
        <w:pStyle w:val="Odstavecseseznamem"/>
        <w:numPr>
          <w:ilvl w:val="0"/>
          <w:numId w:val="1"/>
        </w:numPr>
      </w:pPr>
      <w:r>
        <w:t>Pojízdný, uzamykatelný</w:t>
      </w:r>
    </w:p>
    <w:p w:rsidR="002303B3" w:rsidRDefault="002303B3" w:rsidP="002303B3">
      <w:pPr>
        <w:pStyle w:val="Odstavecseseznamem"/>
        <w:ind w:left="0"/>
        <w:jc w:val="center"/>
        <w:rPr>
          <w:u w:val="single"/>
        </w:rPr>
      </w:pPr>
    </w:p>
    <w:p w:rsidR="002303B3" w:rsidRDefault="002303B3" w:rsidP="002303B3">
      <w:pPr>
        <w:pStyle w:val="Odstavecseseznamem"/>
        <w:ind w:left="0"/>
        <w:jc w:val="center"/>
        <w:rPr>
          <w:u w:val="single"/>
        </w:rPr>
      </w:pPr>
    </w:p>
    <w:p w:rsidR="00DE19FD" w:rsidRDefault="00DE19FD" w:rsidP="002303B3">
      <w:pPr>
        <w:pStyle w:val="Odstavecseseznamem"/>
        <w:ind w:left="0"/>
        <w:jc w:val="center"/>
        <w:rPr>
          <w:u w:val="single"/>
        </w:rPr>
      </w:pPr>
    </w:p>
    <w:p w:rsidR="009A785F" w:rsidRPr="008464BF" w:rsidRDefault="009A785F" w:rsidP="009A785F">
      <w:pPr>
        <w:pStyle w:val="Odstavecseseznamem"/>
        <w:ind w:left="0"/>
      </w:pPr>
      <w:r>
        <w:rPr>
          <w:u w:val="single"/>
        </w:rPr>
        <w:t>Kancelářská židle</w:t>
      </w:r>
      <w:r w:rsidR="008464BF">
        <w:rPr>
          <w:u w:val="single"/>
        </w:rPr>
        <w:t xml:space="preserve"> </w:t>
      </w:r>
      <w:r w:rsidR="008464BF">
        <w:t xml:space="preserve">    - 4ks</w:t>
      </w:r>
    </w:p>
    <w:p w:rsidR="00DE19FD" w:rsidRPr="00F015D9" w:rsidRDefault="00F015D9" w:rsidP="00DE19FD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r w:rsidRPr="00F015D9">
        <w:rPr>
          <w:rFonts w:cs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10160</wp:posOffset>
            </wp:positionV>
            <wp:extent cx="109347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073" y="21461"/>
                <wp:lineTo x="21073" y="0"/>
                <wp:lineTo x="0" y="0"/>
              </wp:wrapPolygon>
            </wp:wrapTight>
            <wp:docPr id="5" name="Obrázek 5" descr="Kancelářské židle Antares - Kancelářská židle TENNES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ncelářské židle Antares - Kancelářská židle TENNESS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9FD" w:rsidRPr="00F015D9">
        <w:rPr>
          <w:rFonts w:cstheme="minorHAnsi"/>
        </w:rPr>
        <w:t>čalounění v černé látce , síťovaný opěrák</w:t>
      </w:r>
    </w:p>
    <w:p w:rsidR="009A785F" w:rsidRPr="00F015D9" w:rsidRDefault="00F015D9" w:rsidP="00DE19FD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Nosnost do 120</w:t>
      </w:r>
      <w:r w:rsidR="009A785F" w:rsidRPr="00F015D9">
        <w:rPr>
          <w:rFonts w:cstheme="minorHAnsi"/>
        </w:rPr>
        <w:t xml:space="preserve"> kg</w:t>
      </w:r>
    </w:p>
    <w:p w:rsidR="009A785F" w:rsidRPr="00F015D9" w:rsidRDefault="009A785F" w:rsidP="009A785F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r w:rsidRPr="00F015D9">
        <w:rPr>
          <w:rFonts w:cstheme="minorHAnsi"/>
        </w:rPr>
        <w:t xml:space="preserve">Houpací mechanizmus </w:t>
      </w:r>
      <w:r w:rsidR="00DE19FD" w:rsidRPr="00F015D9">
        <w:rPr>
          <w:rFonts w:cstheme="minorHAnsi"/>
        </w:rPr>
        <w:t>, plynový píst</w:t>
      </w:r>
    </w:p>
    <w:p w:rsidR="00F015D9" w:rsidRPr="00F015D9" w:rsidRDefault="009A785F" w:rsidP="009A785F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r w:rsidRPr="00F015D9">
        <w:rPr>
          <w:rFonts w:cstheme="minorHAnsi"/>
        </w:rPr>
        <w:t>S</w:t>
      </w:r>
      <w:r w:rsidR="008464BF" w:rsidRPr="00F015D9">
        <w:rPr>
          <w:rFonts w:cstheme="minorHAnsi"/>
        </w:rPr>
        <w:t> </w:t>
      </w:r>
      <w:r w:rsidRPr="00F015D9">
        <w:rPr>
          <w:rFonts w:cstheme="minorHAnsi"/>
        </w:rPr>
        <w:t>područkam</w:t>
      </w:r>
      <w:r w:rsidR="00B80AB7">
        <w:rPr>
          <w:rFonts w:cstheme="minorHAnsi"/>
        </w:rPr>
        <w:t>i</w:t>
      </w:r>
      <w:r w:rsidR="008464BF" w:rsidRPr="00F015D9">
        <w:rPr>
          <w:rFonts w:cstheme="minorHAnsi"/>
        </w:rPr>
        <w:t xml:space="preserve">                 </w:t>
      </w:r>
    </w:p>
    <w:p w:rsidR="00F015D9" w:rsidRPr="00F015D9" w:rsidRDefault="00F015D9" w:rsidP="009A785F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r w:rsidRPr="00F015D9">
        <w:rPr>
          <w:rFonts w:cstheme="minorHAnsi"/>
          <w:color w:val="000000"/>
          <w:shd w:val="clear" w:color="auto" w:fill="FFFFFF"/>
        </w:rPr>
        <w:t>kovový chromovaný kříž</w:t>
      </w:r>
      <w:r w:rsidR="008464BF" w:rsidRPr="00F015D9">
        <w:rPr>
          <w:rFonts w:cstheme="minorHAnsi"/>
        </w:rPr>
        <w:t xml:space="preserve">         </w:t>
      </w:r>
    </w:p>
    <w:p w:rsidR="009A785F" w:rsidRPr="00F015D9" w:rsidRDefault="00F015D9" w:rsidP="009A785F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r w:rsidRPr="00F015D9">
        <w:rPr>
          <w:rFonts w:cstheme="minorHAnsi"/>
        </w:rPr>
        <w:t>plastová kolečka na měkké podlahy</w:t>
      </w:r>
      <w:r w:rsidR="008464BF" w:rsidRPr="00F015D9">
        <w:rPr>
          <w:rFonts w:cstheme="minorHAnsi"/>
        </w:rPr>
        <w:t xml:space="preserve">                                                                 </w:t>
      </w:r>
    </w:p>
    <w:p w:rsidR="00DE19FD" w:rsidRPr="00960066" w:rsidRDefault="00DE19FD" w:rsidP="00960066">
      <w:pPr>
        <w:pStyle w:val="Odstavecseseznamem"/>
        <w:ind w:left="0"/>
      </w:pPr>
    </w:p>
    <w:p w:rsidR="00DE19FD" w:rsidRDefault="00DE19FD" w:rsidP="00692827">
      <w:pPr>
        <w:rPr>
          <w:sz w:val="24"/>
          <w:szCs w:val="24"/>
          <w:u w:val="single"/>
        </w:rPr>
      </w:pPr>
    </w:p>
    <w:p w:rsidR="00692827" w:rsidRPr="006B1BFA" w:rsidRDefault="00692827" w:rsidP="00692827">
      <w:pPr>
        <w:rPr>
          <w:sz w:val="24"/>
          <w:szCs w:val="24"/>
        </w:rPr>
      </w:pPr>
      <w:r>
        <w:rPr>
          <w:sz w:val="24"/>
          <w:szCs w:val="24"/>
          <w:u w:val="single"/>
        </w:rPr>
        <w:t>Věšáková stěna</w:t>
      </w:r>
      <w:r w:rsidR="006B1BFA">
        <w:rPr>
          <w:sz w:val="24"/>
          <w:szCs w:val="24"/>
        </w:rPr>
        <w:t xml:space="preserve">  1 ks</w:t>
      </w:r>
    </w:p>
    <w:p w:rsidR="00692827" w:rsidRPr="0012243F" w:rsidRDefault="00F015D9" w:rsidP="0069282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4312920</wp:posOffset>
            </wp:positionH>
            <wp:positionV relativeFrom="page">
              <wp:posOffset>7038975</wp:posOffset>
            </wp:positionV>
            <wp:extent cx="1524000" cy="1524000"/>
            <wp:effectExtent l="0" t="0" r="0" b="0"/>
            <wp:wrapSquare wrapText="bothSides"/>
            <wp:docPr id="13" name="Obrázek 13" descr="vesakova-stena-5-hacku-police-tresen-original__c156033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akova-stena-5-hacku-police-tresen-original__c15603326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27">
        <w:rPr>
          <w:sz w:val="24"/>
          <w:szCs w:val="24"/>
        </w:rPr>
        <w:t>Vysoká 185 cm</w:t>
      </w:r>
    </w:p>
    <w:p w:rsidR="00692827" w:rsidRPr="0012243F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Laminovaná dřevotříska v barvě třešeň s ABS hranou</w:t>
      </w:r>
    </w:p>
    <w:p w:rsidR="00692827" w:rsidRPr="0012243F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5x kovový háček</w:t>
      </w:r>
    </w:p>
    <w:p w:rsidR="00692827" w:rsidRPr="00F43791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horní části police</w:t>
      </w:r>
    </w:p>
    <w:p w:rsidR="00692827" w:rsidRPr="0012243F" w:rsidRDefault="008464BF" w:rsidP="00692827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cs-CZ"/>
        </w:rPr>
        <w:t xml:space="preserve"> </w:t>
      </w:r>
    </w:p>
    <w:p w:rsidR="00692827" w:rsidRDefault="00692827" w:rsidP="00692827">
      <w:pPr>
        <w:pStyle w:val="Odstavecseseznamem"/>
        <w:rPr>
          <w:sz w:val="24"/>
          <w:szCs w:val="24"/>
          <w:u w:val="single"/>
        </w:rPr>
      </w:pPr>
    </w:p>
    <w:p w:rsidR="00692827" w:rsidRPr="00692827" w:rsidRDefault="00692827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DE19FD" w:rsidRDefault="00DE19FD" w:rsidP="00692827">
      <w:pPr>
        <w:pStyle w:val="Odstavecseseznamem"/>
        <w:rPr>
          <w:sz w:val="24"/>
          <w:szCs w:val="24"/>
          <w:u w:val="single"/>
        </w:rPr>
      </w:pPr>
    </w:p>
    <w:p w:rsidR="00692827" w:rsidRDefault="002A5A08" w:rsidP="00692827">
      <w:pPr>
        <w:pStyle w:val="Odstavecseseznamem"/>
        <w:rPr>
          <w:sz w:val="24"/>
          <w:szCs w:val="24"/>
        </w:rPr>
      </w:pPr>
      <w:r w:rsidRPr="002A5A08">
        <w:rPr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3627755</wp:posOffset>
            </wp:positionH>
            <wp:positionV relativeFrom="paragraph">
              <wp:posOffset>12700</wp:posOffset>
            </wp:positionV>
            <wp:extent cx="2523600" cy="2523600"/>
            <wp:effectExtent l="0" t="0" r="0" b="0"/>
            <wp:wrapSquare wrapText="bothSides"/>
            <wp:docPr id="1" name="Obrázek 1" descr="Vysoké široké skříně Alfa 500, 178 x 80 x 47 cm, s nikou a dvíř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é široké skříně Alfa 500, 178 x 80 x 47 cm, s nikou a dvíř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27">
        <w:rPr>
          <w:sz w:val="24"/>
          <w:szCs w:val="24"/>
          <w:u w:val="single"/>
        </w:rPr>
        <w:t xml:space="preserve">Skříň policová </w:t>
      </w:r>
      <w:r w:rsidR="00B80AB7">
        <w:rPr>
          <w:sz w:val="24"/>
          <w:szCs w:val="24"/>
          <w:u w:val="single"/>
        </w:rPr>
        <w:t xml:space="preserve"> 2/3 </w:t>
      </w:r>
      <w:r w:rsidR="00692827">
        <w:rPr>
          <w:sz w:val="24"/>
          <w:szCs w:val="24"/>
          <w:u w:val="single"/>
        </w:rPr>
        <w:t xml:space="preserve">otevřená </w:t>
      </w:r>
      <w:r w:rsidR="006B1BFA">
        <w:rPr>
          <w:sz w:val="24"/>
          <w:szCs w:val="24"/>
          <w:u w:val="single"/>
        </w:rPr>
        <w:t xml:space="preserve"> </w:t>
      </w:r>
      <w:r w:rsidR="006B1BFA">
        <w:rPr>
          <w:sz w:val="24"/>
          <w:szCs w:val="24"/>
        </w:rPr>
        <w:t xml:space="preserve">  2 ks</w:t>
      </w:r>
    </w:p>
    <w:p w:rsidR="00B80AB7" w:rsidRPr="00B80AB7" w:rsidRDefault="00B80AB7" w:rsidP="00B80A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0AB7">
        <w:rPr>
          <w:sz w:val="24"/>
          <w:szCs w:val="24"/>
        </w:rPr>
        <w:t>Rozměry</w:t>
      </w:r>
      <w:r>
        <w:rPr>
          <w:sz w:val="24"/>
          <w:szCs w:val="24"/>
        </w:rPr>
        <w:t xml:space="preserve"> 80 x 36 x 183 cm</w:t>
      </w:r>
    </w:p>
    <w:p w:rsidR="00692827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Lamino barva třešeň</w:t>
      </w:r>
    </w:p>
    <w:p w:rsidR="00692827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Záda barva dekoru pevná</w:t>
      </w:r>
      <w:r w:rsidR="00F015D9" w:rsidRPr="00F015D9">
        <w:t xml:space="preserve"> </w:t>
      </w:r>
    </w:p>
    <w:p w:rsidR="00692827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Korpus třešeň</w:t>
      </w:r>
    </w:p>
    <w:p w:rsidR="00692827" w:rsidRDefault="00B80AB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 horní stavitelné police otevřené</w:t>
      </w:r>
    </w:p>
    <w:p w:rsidR="00692827" w:rsidRPr="00B80AB7" w:rsidRDefault="00B80AB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stavitelná police uzavíratelná, uzamykatelná </w:t>
      </w:r>
      <w:r w:rsidR="009E4E54">
        <w:rPr>
          <w:sz w:val="24"/>
          <w:szCs w:val="24"/>
        </w:rPr>
        <w:t>dvířka</w:t>
      </w:r>
    </w:p>
    <w:p w:rsidR="006B1BFA" w:rsidRDefault="006B1BFA" w:rsidP="00692827">
      <w:pPr>
        <w:pStyle w:val="Odstavecseseznamem"/>
        <w:rPr>
          <w:sz w:val="24"/>
          <w:szCs w:val="24"/>
          <w:u w:val="single"/>
        </w:rPr>
      </w:pPr>
    </w:p>
    <w:p w:rsidR="006B1BFA" w:rsidRDefault="006B1BFA" w:rsidP="00692827">
      <w:pPr>
        <w:pStyle w:val="Odstavecseseznamem"/>
        <w:rPr>
          <w:sz w:val="24"/>
          <w:szCs w:val="24"/>
          <w:u w:val="single"/>
        </w:rPr>
      </w:pPr>
    </w:p>
    <w:p w:rsidR="006B1BFA" w:rsidRDefault="006B1BFA" w:rsidP="00692827">
      <w:pPr>
        <w:pStyle w:val="Odstavecseseznamem"/>
        <w:rPr>
          <w:sz w:val="24"/>
          <w:szCs w:val="24"/>
          <w:u w:val="single"/>
        </w:rPr>
      </w:pPr>
    </w:p>
    <w:p w:rsidR="002A5A08" w:rsidRDefault="002A5A08" w:rsidP="00692827">
      <w:pPr>
        <w:pStyle w:val="Odstavecseseznamem"/>
        <w:rPr>
          <w:sz w:val="24"/>
          <w:szCs w:val="24"/>
          <w:u w:val="single"/>
        </w:rPr>
      </w:pPr>
    </w:p>
    <w:p w:rsidR="002A5A08" w:rsidRDefault="002A5A08" w:rsidP="00692827">
      <w:pPr>
        <w:pStyle w:val="Odstavecseseznamem"/>
        <w:rPr>
          <w:sz w:val="24"/>
          <w:szCs w:val="24"/>
          <w:u w:val="single"/>
        </w:rPr>
      </w:pPr>
    </w:p>
    <w:p w:rsidR="002A5A08" w:rsidRDefault="002A5A08" w:rsidP="00692827">
      <w:pPr>
        <w:pStyle w:val="Odstavecseseznamem"/>
        <w:rPr>
          <w:sz w:val="24"/>
          <w:szCs w:val="24"/>
          <w:u w:val="single"/>
        </w:rPr>
      </w:pPr>
    </w:p>
    <w:p w:rsidR="002A5A08" w:rsidRDefault="002A5A08" w:rsidP="00692827">
      <w:pPr>
        <w:pStyle w:val="Odstavecseseznamem"/>
        <w:rPr>
          <w:sz w:val="24"/>
          <w:szCs w:val="24"/>
          <w:u w:val="single"/>
        </w:rPr>
      </w:pPr>
    </w:p>
    <w:p w:rsidR="00692827" w:rsidRDefault="002A5A08" w:rsidP="00692827">
      <w:pPr>
        <w:pStyle w:val="Odstavecseseznamem"/>
        <w:rPr>
          <w:sz w:val="24"/>
          <w:szCs w:val="24"/>
          <w:u w:val="single"/>
        </w:rPr>
      </w:pPr>
      <w:r w:rsidRPr="006B1BF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153670</wp:posOffset>
            </wp:positionV>
            <wp:extent cx="1018800" cy="2149200"/>
            <wp:effectExtent l="0" t="0" r="0" b="3810"/>
            <wp:wrapSquare wrapText="bothSides"/>
            <wp:docPr id="7" name="Obrázek 7" descr="Skříň kombinovaná sklo/dřevo CLASSIC, čtyři police, třeš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říň kombinovaná sklo/dřevo CLASSIC, čtyři police, třeše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27">
        <w:rPr>
          <w:sz w:val="24"/>
          <w:szCs w:val="24"/>
          <w:u w:val="single"/>
        </w:rPr>
        <w:t xml:space="preserve">Skříň policová </w:t>
      </w:r>
      <w:r w:rsidR="006B1BFA">
        <w:rPr>
          <w:sz w:val="24"/>
          <w:szCs w:val="24"/>
          <w:u w:val="single"/>
        </w:rPr>
        <w:t xml:space="preserve">prosklená  2 </w:t>
      </w:r>
      <w:r w:rsidR="00692827">
        <w:rPr>
          <w:sz w:val="24"/>
          <w:szCs w:val="24"/>
          <w:u w:val="single"/>
        </w:rPr>
        <w:t>kusy</w:t>
      </w:r>
    </w:p>
    <w:p w:rsidR="00B80AB7" w:rsidRPr="00B80AB7" w:rsidRDefault="00B80AB7" w:rsidP="00B80A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0AB7">
        <w:rPr>
          <w:sz w:val="24"/>
          <w:szCs w:val="24"/>
        </w:rPr>
        <w:t>Rozměry 80 x 36 x 183 cm</w:t>
      </w:r>
    </w:p>
    <w:p w:rsidR="00692827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Lamino barva třešeň</w:t>
      </w:r>
    </w:p>
    <w:p w:rsidR="00692827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Záda barva dekoru pevná</w:t>
      </w:r>
    </w:p>
    <w:p w:rsidR="00692827" w:rsidRDefault="00692827" w:rsidP="0069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Korpus třešeň</w:t>
      </w:r>
    </w:p>
    <w:p w:rsidR="00B80AB7" w:rsidRPr="00B80AB7" w:rsidRDefault="00B80AB7" w:rsidP="00B80A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 horní </w:t>
      </w:r>
      <w:r>
        <w:rPr>
          <w:sz w:val="24"/>
          <w:szCs w:val="24"/>
        </w:rPr>
        <w:t>stavitelné police prosklené</w:t>
      </w:r>
    </w:p>
    <w:p w:rsidR="00B80AB7" w:rsidRPr="00B80AB7" w:rsidRDefault="00B80AB7" w:rsidP="00B80A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stavitelná police uzavíratelná, uzamykatelná</w:t>
      </w:r>
      <w:r w:rsidR="009E4E54">
        <w:rPr>
          <w:sz w:val="24"/>
          <w:szCs w:val="24"/>
        </w:rPr>
        <w:t xml:space="preserve"> dvířka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92827" w:rsidRPr="00AE13F4" w:rsidRDefault="00692827" w:rsidP="00692827">
      <w:pPr>
        <w:pStyle w:val="Odstavecseseznamem"/>
        <w:rPr>
          <w:sz w:val="24"/>
          <w:szCs w:val="24"/>
        </w:rPr>
      </w:pPr>
    </w:p>
    <w:p w:rsidR="00692827" w:rsidRPr="00AE13F4" w:rsidRDefault="00692827" w:rsidP="00692827">
      <w:pPr>
        <w:rPr>
          <w:sz w:val="24"/>
          <w:szCs w:val="24"/>
        </w:rPr>
      </w:pPr>
    </w:p>
    <w:p w:rsidR="00692827" w:rsidRDefault="00692827" w:rsidP="00692827">
      <w:pPr>
        <w:rPr>
          <w:sz w:val="24"/>
          <w:szCs w:val="24"/>
        </w:rPr>
      </w:pPr>
    </w:p>
    <w:p w:rsidR="00692827" w:rsidRPr="00981E98" w:rsidRDefault="00692827" w:rsidP="00692827">
      <w:pPr>
        <w:rPr>
          <w:sz w:val="24"/>
          <w:szCs w:val="24"/>
        </w:rPr>
      </w:pPr>
    </w:p>
    <w:p w:rsidR="00692827" w:rsidRDefault="00692827" w:rsidP="00692827">
      <w:pPr>
        <w:rPr>
          <w:sz w:val="24"/>
          <w:szCs w:val="24"/>
        </w:rPr>
      </w:pPr>
    </w:p>
    <w:p w:rsidR="00692827" w:rsidRPr="006F50A2" w:rsidRDefault="00692827" w:rsidP="00692827">
      <w:pPr>
        <w:rPr>
          <w:sz w:val="24"/>
          <w:szCs w:val="24"/>
          <w:u w:val="single"/>
        </w:rPr>
      </w:pPr>
    </w:p>
    <w:p w:rsidR="00692827" w:rsidRDefault="00692827" w:rsidP="00692827">
      <w:pPr>
        <w:rPr>
          <w:b/>
        </w:rPr>
      </w:pPr>
    </w:p>
    <w:p w:rsidR="00692827" w:rsidRPr="00692827" w:rsidRDefault="00692827" w:rsidP="00692827">
      <w:pPr>
        <w:rPr>
          <w:b/>
        </w:rPr>
      </w:pPr>
    </w:p>
    <w:sectPr w:rsidR="00692827" w:rsidRPr="0069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DC" w:rsidRDefault="007248DC" w:rsidP="003B70B5">
      <w:pPr>
        <w:spacing w:after="0" w:line="240" w:lineRule="auto"/>
      </w:pPr>
      <w:r>
        <w:separator/>
      </w:r>
    </w:p>
  </w:endnote>
  <w:endnote w:type="continuationSeparator" w:id="0">
    <w:p w:rsidR="007248DC" w:rsidRDefault="007248DC" w:rsidP="003B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DC" w:rsidRDefault="007248DC" w:rsidP="003B70B5">
      <w:pPr>
        <w:spacing w:after="0" w:line="240" w:lineRule="auto"/>
      </w:pPr>
      <w:r>
        <w:separator/>
      </w:r>
    </w:p>
  </w:footnote>
  <w:footnote w:type="continuationSeparator" w:id="0">
    <w:p w:rsidR="007248DC" w:rsidRDefault="007248DC" w:rsidP="003B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92D"/>
    <w:multiLevelType w:val="hybridMultilevel"/>
    <w:tmpl w:val="50D20538"/>
    <w:lvl w:ilvl="0" w:tplc="34C03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11A9"/>
    <w:multiLevelType w:val="hybridMultilevel"/>
    <w:tmpl w:val="B8181A6C"/>
    <w:lvl w:ilvl="0" w:tplc="D13C7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5"/>
    <w:rsid w:val="000062B9"/>
    <w:rsid w:val="00012AD9"/>
    <w:rsid w:val="000359AC"/>
    <w:rsid w:val="00036721"/>
    <w:rsid w:val="000440BF"/>
    <w:rsid w:val="000C7D72"/>
    <w:rsid w:val="000D6096"/>
    <w:rsid w:val="00143890"/>
    <w:rsid w:val="001D0937"/>
    <w:rsid w:val="001E7BFB"/>
    <w:rsid w:val="002303B3"/>
    <w:rsid w:val="00270465"/>
    <w:rsid w:val="002707DE"/>
    <w:rsid w:val="002A5A08"/>
    <w:rsid w:val="002C45FD"/>
    <w:rsid w:val="003204E5"/>
    <w:rsid w:val="00363D11"/>
    <w:rsid w:val="003971A0"/>
    <w:rsid w:val="003A3D9D"/>
    <w:rsid w:val="003B70B5"/>
    <w:rsid w:val="00570354"/>
    <w:rsid w:val="00570ED0"/>
    <w:rsid w:val="00692827"/>
    <w:rsid w:val="006B1BFA"/>
    <w:rsid w:val="00710093"/>
    <w:rsid w:val="007221D2"/>
    <w:rsid w:val="007248DC"/>
    <w:rsid w:val="00742A98"/>
    <w:rsid w:val="008464BF"/>
    <w:rsid w:val="00862DC1"/>
    <w:rsid w:val="00960066"/>
    <w:rsid w:val="0096095B"/>
    <w:rsid w:val="009A785F"/>
    <w:rsid w:val="009E4E54"/>
    <w:rsid w:val="00A00799"/>
    <w:rsid w:val="00A1211F"/>
    <w:rsid w:val="00B65CA2"/>
    <w:rsid w:val="00B80AB7"/>
    <w:rsid w:val="00C036C6"/>
    <w:rsid w:val="00D01CFB"/>
    <w:rsid w:val="00D74E66"/>
    <w:rsid w:val="00DE19FD"/>
    <w:rsid w:val="00E243D8"/>
    <w:rsid w:val="00E55C15"/>
    <w:rsid w:val="00F015D9"/>
    <w:rsid w:val="00F146B9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FE12"/>
  <w15:chartTrackingRefBased/>
  <w15:docId w15:val="{9937D77F-BCE7-4298-8CEA-9CA63802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4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D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0B5"/>
  </w:style>
  <w:style w:type="paragraph" w:styleId="Zpat">
    <w:name w:val="footer"/>
    <w:basedOn w:val="Normln"/>
    <w:link w:val="ZpatChar"/>
    <w:uiPriority w:val="99"/>
    <w:unhideWhenUsed/>
    <w:rsid w:val="003B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0B5"/>
  </w:style>
  <w:style w:type="paragraph" w:styleId="Bezmezer">
    <w:name w:val="No Spacing"/>
    <w:uiPriority w:val="1"/>
    <w:qFormat/>
    <w:rsid w:val="00722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Lahodová Monika</cp:lastModifiedBy>
  <cp:revision>26</cp:revision>
  <cp:lastPrinted>2021-07-02T09:52:00Z</cp:lastPrinted>
  <dcterms:created xsi:type="dcterms:W3CDTF">2020-09-29T07:32:00Z</dcterms:created>
  <dcterms:modified xsi:type="dcterms:W3CDTF">2021-07-02T09:53:00Z</dcterms:modified>
</cp:coreProperties>
</file>