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E8A9" w14:textId="5AC1E22E" w:rsidR="001D46A0" w:rsidRPr="002F23C7" w:rsidRDefault="001D46A0" w:rsidP="00BC368E">
      <w:pPr>
        <w:widowControl w:val="0"/>
        <w:jc w:val="center"/>
        <w:rPr>
          <w:rStyle w:val="dn"/>
          <w:rFonts w:ascii="Arial" w:hAnsi="Arial" w:cs="Arial"/>
          <w:b/>
          <w:bCs/>
          <w:color w:val="FF0000"/>
          <w:sz w:val="28"/>
          <w:szCs w:val="28"/>
        </w:rPr>
      </w:pPr>
    </w:p>
    <w:p w14:paraId="381B0F5D" w14:textId="77777777" w:rsidR="001D46A0" w:rsidRDefault="001D46A0" w:rsidP="00BC368E">
      <w:pPr>
        <w:widowControl w:val="0"/>
        <w:jc w:val="center"/>
        <w:rPr>
          <w:rStyle w:val="dn"/>
          <w:rFonts w:ascii="Arial" w:hAnsi="Arial" w:cs="Arial"/>
          <w:b/>
          <w:bCs/>
          <w:sz w:val="28"/>
          <w:szCs w:val="28"/>
        </w:rPr>
      </w:pPr>
    </w:p>
    <w:p w14:paraId="23B4CDC8" w14:textId="1E9CC00E" w:rsidR="00F13D34" w:rsidRDefault="005C66B9" w:rsidP="00BC368E">
      <w:pPr>
        <w:widowControl w:val="0"/>
        <w:jc w:val="center"/>
        <w:rPr>
          <w:rStyle w:val="dn"/>
          <w:rFonts w:ascii="Arial" w:hAnsi="Arial" w:cs="Arial"/>
          <w:b/>
          <w:bCs/>
          <w:sz w:val="28"/>
          <w:szCs w:val="28"/>
        </w:rPr>
      </w:pPr>
      <w:r>
        <w:rPr>
          <w:rStyle w:val="dn"/>
          <w:rFonts w:ascii="Arial" w:hAnsi="Arial" w:cs="Arial"/>
          <w:b/>
          <w:bCs/>
          <w:sz w:val="28"/>
          <w:szCs w:val="28"/>
        </w:rPr>
        <w:t>VÝZVA K PODÁNÍ NABÍDEK</w:t>
      </w:r>
    </w:p>
    <w:p w14:paraId="04E3D1FC" w14:textId="38431D73" w:rsidR="008F6F08" w:rsidRPr="008F6F08" w:rsidRDefault="008F6F08" w:rsidP="008F6F08">
      <w:pPr>
        <w:widowControl w:val="0"/>
        <w:spacing w:before="0" w:after="0"/>
        <w:jc w:val="center"/>
        <w:rPr>
          <w:rStyle w:val="dn"/>
          <w:rFonts w:ascii="Arial" w:hAnsi="Arial" w:cs="Arial"/>
          <w:bCs/>
        </w:rPr>
      </w:pPr>
      <w:r w:rsidRPr="008F6F08">
        <w:rPr>
          <w:rStyle w:val="dn"/>
          <w:rFonts w:ascii="Arial" w:hAnsi="Arial" w:cs="Arial"/>
          <w:bCs/>
        </w:rPr>
        <w:t>(dále jen „</w:t>
      </w:r>
      <w:r w:rsidRPr="008F6F08">
        <w:rPr>
          <w:rStyle w:val="dn"/>
          <w:rFonts w:ascii="Arial" w:hAnsi="Arial" w:cs="Arial"/>
          <w:b/>
          <w:bCs/>
          <w:i/>
        </w:rPr>
        <w:t>Výzva</w:t>
      </w:r>
      <w:r w:rsidRPr="008F6F08">
        <w:rPr>
          <w:rStyle w:val="dn"/>
          <w:rFonts w:ascii="Arial" w:hAnsi="Arial" w:cs="Arial"/>
          <w:bCs/>
        </w:rPr>
        <w:t>“)</w:t>
      </w:r>
    </w:p>
    <w:p w14:paraId="47CCCAFD" w14:textId="77777777" w:rsidR="002D0070" w:rsidRPr="00700F54" w:rsidRDefault="002D0070" w:rsidP="008F6F08">
      <w:pPr>
        <w:widowControl w:val="0"/>
        <w:spacing w:before="0" w:after="0"/>
        <w:rPr>
          <w:rFonts w:ascii="Arial" w:hAnsi="Arial" w:cs="Arial"/>
          <w:b/>
        </w:rPr>
      </w:pPr>
    </w:p>
    <w:p w14:paraId="1161B651" w14:textId="77777777" w:rsidR="00AD5C5F" w:rsidRDefault="000A7035" w:rsidP="004118E5">
      <w:pPr>
        <w:widowControl w:val="0"/>
        <w:spacing w:before="0" w:after="0"/>
        <w:rPr>
          <w:rFonts w:ascii="Arial" w:hAnsi="Arial" w:cs="Arial"/>
          <w:b/>
        </w:rPr>
      </w:pPr>
      <w:r w:rsidRPr="00700F54">
        <w:rPr>
          <w:rFonts w:ascii="Arial" w:hAnsi="Arial" w:cs="Arial"/>
          <w:b/>
        </w:rPr>
        <w:t>Zadavatel:</w:t>
      </w:r>
      <w:r w:rsidR="00AD5C5F">
        <w:rPr>
          <w:rFonts w:ascii="Arial" w:hAnsi="Arial" w:cs="Arial"/>
          <w:b/>
        </w:rPr>
        <w:t xml:space="preserve"> Dětský domov a Školní jídelna, Benešov, Racek 1</w:t>
      </w:r>
    </w:p>
    <w:p w14:paraId="54FEFB1B" w14:textId="257C855A" w:rsidR="00AD5C5F" w:rsidRDefault="004118E5" w:rsidP="004118E5">
      <w:pPr>
        <w:widowControl w:val="0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IČO:</w:t>
      </w:r>
      <w:r w:rsidR="00AD5C5F">
        <w:rPr>
          <w:rFonts w:ascii="Arial" w:hAnsi="Arial" w:cs="Arial"/>
          <w:b/>
        </w:rPr>
        <w:t xml:space="preserve"> 70843503</w:t>
      </w:r>
    </w:p>
    <w:p w14:paraId="4AC250FF" w14:textId="6992A2BB" w:rsidR="004118E5" w:rsidRDefault="004118E5" w:rsidP="004118E5">
      <w:pPr>
        <w:widowControl w:val="0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SÍDLEM: </w:t>
      </w:r>
      <w:r w:rsidR="00AD5C5F">
        <w:rPr>
          <w:rFonts w:ascii="Arial" w:hAnsi="Arial" w:cs="Arial"/>
          <w:b/>
        </w:rPr>
        <w:t>Racek 1, Benešov 256 01</w:t>
      </w:r>
    </w:p>
    <w:p w14:paraId="0F10BDEB" w14:textId="1AB4EF09" w:rsidR="004118E5" w:rsidRDefault="004118E5" w:rsidP="004118E5">
      <w:pPr>
        <w:widowControl w:val="0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ZASTOUPENÝ:</w:t>
      </w:r>
      <w:r w:rsidR="00BC368E">
        <w:rPr>
          <w:rFonts w:ascii="Arial" w:hAnsi="Arial" w:cs="Arial"/>
          <w:b/>
        </w:rPr>
        <w:t xml:space="preserve"> </w:t>
      </w:r>
      <w:r w:rsidR="00AD5C5F">
        <w:rPr>
          <w:rFonts w:ascii="Arial" w:hAnsi="Arial" w:cs="Arial"/>
          <w:b/>
        </w:rPr>
        <w:t>Mgr. Hanou Urbanovou</w:t>
      </w:r>
    </w:p>
    <w:p w14:paraId="25E63CC6" w14:textId="77777777" w:rsidR="00AD5C5F" w:rsidRDefault="004118E5" w:rsidP="004118E5">
      <w:pPr>
        <w:widowControl w:val="0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KONTAKTNÍ OSOBA:</w:t>
      </w:r>
      <w:r w:rsidR="00AD5C5F">
        <w:rPr>
          <w:rFonts w:ascii="Arial" w:hAnsi="Arial" w:cs="Arial"/>
          <w:b/>
        </w:rPr>
        <w:t xml:space="preserve"> Helena Maršíková,</w:t>
      </w:r>
    </w:p>
    <w:p w14:paraId="666AF3FC" w14:textId="7A9E4C68" w:rsidR="004118E5" w:rsidRPr="00700F54" w:rsidRDefault="00AD5C5F" w:rsidP="00AD5C5F">
      <w:pPr>
        <w:widowControl w:val="0"/>
        <w:spacing w:before="0" w:after="0"/>
        <w:ind w:left="1418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tel.: 317 729 330, E-mail: ddracek@o2active.cz</w:t>
      </w:r>
    </w:p>
    <w:p w14:paraId="4A905E68" w14:textId="77777777" w:rsidR="000A7035" w:rsidRPr="00700F54" w:rsidRDefault="000A7035" w:rsidP="00A93517">
      <w:pPr>
        <w:widowControl w:val="0"/>
        <w:spacing w:before="0" w:after="0"/>
        <w:jc w:val="center"/>
        <w:rPr>
          <w:rFonts w:ascii="Arial" w:hAnsi="Arial" w:cs="Arial"/>
        </w:rPr>
      </w:pPr>
    </w:p>
    <w:p w14:paraId="219B1B1F" w14:textId="30FB1626" w:rsidR="002D0070" w:rsidRPr="00700F54" w:rsidRDefault="002D0070" w:rsidP="004118E5">
      <w:pPr>
        <w:widowControl w:val="0"/>
        <w:spacing w:before="0" w:after="0"/>
        <w:rPr>
          <w:rFonts w:ascii="Arial" w:hAnsi="Arial" w:cs="Arial"/>
        </w:rPr>
      </w:pPr>
      <w:r w:rsidRPr="00700F54">
        <w:rPr>
          <w:rFonts w:ascii="Arial" w:hAnsi="Arial" w:cs="Arial"/>
        </w:rPr>
        <w:t>(dále jen „</w:t>
      </w:r>
      <w:r w:rsidRPr="009B1D84">
        <w:rPr>
          <w:rFonts w:ascii="Arial" w:hAnsi="Arial" w:cs="Arial"/>
          <w:b/>
          <w:i/>
        </w:rPr>
        <w:t>Zadavatel</w:t>
      </w:r>
      <w:r w:rsidRPr="00700F54">
        <w:rPr>
          <w:rFonts w:ascii="Arial" w:hAnsi="Arial" w:cs="Arial"/>
        </w:rPr>
        <w:t>“)</w:t>
      </w:r>
    </w:p>
    <w:p w14:paraId="566C38BF" w14:textId="3D99B271" w:rsidR="002D0070" w:rsidRPr="00700F54" w:rsidRDefault="002D0070" w:rsidP="00A93517">
      <w:pPr>
        <w:widowControl w:val="0"/>
        <w:spacing w:before="0" w:after="0"/>
        <w:jc w:val="center"/>
        <w:rPr>
          <w:rFonts w:ascii="Arial" w:hAnsi="Arial" w:cs="Arial"/>
        </w:rPr>
      </w:pPr>
    </w:p>
    <w:p w14:paraId="7ECEDEBC" w14:textId="29E1D1F5" w:rsidR="000A7035" w:rsidRDefault="004118E5" w:rsidP="004118E5">
      <w:pPr>
        <w:widowControl w:val="0"/>
        <w:spacing w:before="0" w:after="0"/>
        <w:rPr>
          <w:rFonts w:ascii="Arial" w:hAnsi="Arial" w:cs="Arial"/>
        </w:rPr>
      </w:pPr>
      <w:r w:rsidRPr="00BC368E">
        <w:rPr>
          <w:rStyle w:val="dn"/>
          <w:rFonts w:ascii="Arial" w:hAnsi="Arial" w:cs="Arial"/>
          <w:bCs/>
        </w:rPr>
        <w:t>Vás tímto vyzývá k podání nabídky na</w:t>
      </w:r>
      <w:r>
        <w:rPr>
          <w:rStyle w:val="dn"/>
          <w:rFonts w:ascii="Arial" w:hAnsi="Arial" w:cs="Arial"/>
          <w:b/>
          <w:bCs/>
        </w:rPr>
        <w:t xml:space="preserve"> </w:t>
      </w:r>
      <w:r w:rsidR="002D0070" w:rsidRPr="00700F54">
        <w:rPr>
          <w:rFonts w:ascii="Arial" w:hAnsi="Arial" w:cs="Arial"/>
        </w:rPr>
        <w:t>veřejn</w:t>
      </w:r>
      <w:r>
        <w:rPr>
          <w:rFonts w:ascii="Arial" w:hAnsi="Arial" w:cs="Arial"/>
        </w:rPr>
        <w:t>ou</w:t>
      </w:r>
      <w:r w:rsidR="002D0070" w:rsidRPr="00700F54">
        <w:rPr>
          <w:rFonts w:ascii="Arial" w:hAnsi="Arial" w:cs="Arial"/>
        </w:rPr>
        <w:t xml:space="preserve"> zakázk</w:t>
      </w:r>
      <w:r>
        <w:rPr>
          <w:rFonts w:ascii="Arial" w:hAnsi="Arial" w:cs="Arial"/>
        </w:rPr>
        <w:t>u</w:t>
      </w:r>
      <w:r w:rsidR="000A7035" w:rsidRPr="00700F54">
        <w:rPr>
          <w:rFonts w:ascii="Arial" w:hAnsi="Arial" w:cs="Arial"/>
        </w:rPr>
        <w:t xml:space="preserve"> </w:t>
      </w:r>
      <w:r w:rsidR="00571AFD">
        <w:rPr>
          <w:rFonts w:ascii="Arial" w:hAnsi="Arial" w:cs="Arial"/>
        </w:rPr>
        <w:t xml:space="preserve">malého rozsahu </w:t>
      </w:r>
      <w:r>
        <w:rPr>
          <w:rFonts w:ascii="Arial" w:hAnsi="Arial" w:cs="Arial"/>
        </w:rPr>
        <w:t xml:space="preserve">s názvem </w:t>
      </w:r>
      <w:r w:rsidR="00BC368E">
        <w:rPr>
          <w:rFonts w:ascii="Arial" w:hAnsi="Arial" w:cs="Arial"/>
        </w:rPr>
        <w:t>„</w:t>
      </w:r>
      <w:r w:rsidR="00AD5C5F" w:rsidRPr="00AD5C5F">
        <w:rPr>
          <w:rFonts w:ascii="Arial" w:hAnsi="Arial" w:cs="Arial"/>
          <w:b/>
        </w:rPr>
        <w:t>Malování interiéru dětského domova – pokojů dětí, stravovacího provozu</w:t>
      </w:r>
      <w:r w:rsidR="00AF5F48">
        <w:rPr>
          <w:rFonts w:ascii="Arial" w:hAnsi="Arial" w:cs="Arial"/>
          <w:b/>
        </w:rPr>
        <w:t xml:space="preserve"> a</w:t>
      </w:r>
      <w:r w:rsidR="00AD5C5F" w:rsidRPr="00AD5C5F">
        <w:rPr>
          <w:rFonts w:ascii="Arial" w:hAnsi="Arial" w:cs="Arial"/>
          <w:b/>
        </w:rPr>
        <w:t xml:space="preserve"> společných chodeb</w:t>
      </w:r>
      <w:r w:rsidR="00BC368E" w:rsidRPr="00970393">
        <w:rPr>
          <w:rFonts w:ascii="Arial" w:hAnsi="Arial" w:cs="Arial"/>
        </w:rPr>
        <w:t>“</w:t>
      </w:r>
      <w:r w:rsidR="00BC368E">
        <w:rPr>
          <w:rFonts w:ascii="Arial" w:hAnsi="Arial" w:cs="Arial"/>
        </w:rPr>
        <w:t xml:space="preserve"> (dále jen „</w:t>
      </w:r>
      <w:r w:rsidR="00BC368E" w:rsidRPr="00BC368E">
        <w:rPr>
          <w:rFonts w:ascii="Arial" w:hAnsi="Arial" w:cs="Arial"/>
          <w:b/>
          <w:i/>
        </w:rPr>
        <w:t>Veřejná zakázka</w:t>
      </w:r>
      <w:r w:rsidR="00BC368E">
        <w:rPr>
          <w:rFonts w:ascii="Arial" w:hAnsi="Arial" w:cs="Arial"/>
        </w:rPr>
        <w:t>“)</w:t>
      </w:r>
      <w:r>
        <w:rPr>
          <w:rFonts w:ascii="Arial" w:hAnsi="Arial" w:cs="Arial"/>
        </w:rPr>
        <w:t>.</w:t>
      </w:r>
      <w:r w:rsidR="00BC368E">
        <w:rPr>
          <w:rFonts w:ascii="Arial" w:hAnsi="Arial" w:cs="Arial"/>
        </w:rPr>
        <w:t xml:space="preserve"> Níže jsou uvedeny podmínky, za nichž bude veřejná zakázka realizována (zadávací podmínky).</w:t>
      </w:r>
      <w:r w:rsidR="00AD5C5F">
        <w:rPr>
          <w:rFonts w:ascii="Arial" w:hAnsi="Arial" w:cs="Arial"/>
        </w:rPr>
        <w:t xml:space="preserve"> Veřejná zakázka je v souladu s § 31 zákona zadávána mimo režim zákona. Obsahuje – </w:t>
      </w:r>
      <w:proofErr w:type="spellStart"/>
      <w:r w:rsidR="00AD5C5F">
        <w:rPr>
          <w:rFonts w:ascii="Arial" w:hAnsi="Arial" w:cs="Arial"/>
        </w:rPr>
        <w:t>li</w:t>
      </w:r>
      <w:proofErr w:type="spellEnd"/>
      <w:r w:rsidR="00AD5C5F">
        <w:rPr>
          <w:rFonts w:ascii="Arial" w:hAnsi="Arial" w:cs="Arial"/>
        </w:rPr>
        <w:t xml:space="preserve"> tato zadávací dokumentace odkaz na zákon, použije se příslušné ustanovení zákona analogicky. To však neznamená, že Zadavatel zadává Veřejnou zakázku v režimu zákona.</w:t>
      </w:r>
    </w:p>
    <w:p w14:paraId="2BD5C70C" w14:textId="5F6796BA" w:rsidR="00AD5C5F" w:rsidRPr="00700F54" w:rsidRDefault="00AD5C5F" w:rsidP="004118E5">
      <w:pPr>
        <w:widowControl w:val="0"/>
        <w:spacing w:before="0" w:after="0"/>
        <w:rPr>
          <w:rFonts w:ascii="Arial" w:hAnsi="Arial" w:cs="Arial"/>
        </w:rPr>
      </w:pPr>
      <w:r w:rsidRPr="00AF5F48">
        <w:rPr>
          <w:rFonts w:ascii="Arial" w:hAnsi="Arial" w:cs="Arial"/>
        </w:rPr>
        <w:t xml:space="preserve">Podkladem pro </w:t>
      </w:r>
      <w:r w:rsidR="00B0437D" w:rsidRPr="00AF5F48">
        <w:rPr>
          <w:rFonts w:ascii="Arial" w:hAnsi="Arial" w:cs="Arial"/>
        </w:rPr>
        <w:t>zpracování nabídky je tato Výzva k podání nabídky a zadávací dokumentace. Uchazeč je povinen zadavatele upozornit na případné nejasnosti a chyby v předaných dokladech a to zejména pokud mají vliv na cenu zakázky.</w:t>
      </w:r>
    </w:p>
    <w:p w14:paraId="6143DCC3" w14:textId="77777777" w:rsidR="00F13D34" w:rsidRPr="00700F54" w:rsidRDefault="00F13D34" w:rsidP="00A93517">
      <w:pPr>
        <w:widowControl w:val="0"/>
        <w:rPr>
          <w:rFonts w:ascii="Arial" w:hAnsi="Arial" w:cs="Arial"/>
        </w:rPr>
      </w:pPr>
    </w:p>
    <w:p w14:paraId="326576DB" w14:textId="6203D255" w:rsidR="00965513" w:rsidRPr="00700F54" w:rsidRDefault="00965513" w:rsidP="00BC368E">
      <w:pPr>
        <w:pStyle w:val="Styl7"/>
        <w:rPr>
          <w:rStyle w:val="dn"/>
        </w:rPr>
      </w:pPr>
      <w:bookmarkStart w:id="0" w:name="_Toc523912538"/>
      <w:r w:rsidRPr="00700F54">
        <w:rPr>
          <w:rStyle w:val="dn"/>
        </w:rPr>
        <w:t>Základní údaje o veřejné zakázce</w:t>
      </w:r>
      <w:bookmarkEnd w:id="0"/>
      <w:r w:rsidR="00FE53FD" w:rsidRPr="00700F54">
        <w:rPr>
          <w:rStyle w:val="dn"/>
        </w:rPr>
        <w:t xml:space="preserve"> </w:t>
      </w:r>
    </w:p>
    <w:p w14:paraId="5337E417" w14:textId="120CC89B" w:rsidR="001519B9" w:rsidRDefault="004118E5" w:rsidP="00A93517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</w:rPr>
        <w:t>Předmětem veřejné zakázky je:</w:t>
      </w:r>
      <w:r w:rsidR="00B0437D">
        <w:rPr>
          <w:rFonts w:ascii="Arial" w:hAnsi="Arial" w:cs="Arial"/>
        </w:rPr>
        <w:t xml:space="preserve"> </w:t>
      </w:r>
      <w:r w:rsidR="00B0437D" w:rsidRPr="00B0437D">
        <w:rPr>
          <w:rFonts w:ascii="Arial" w:hAnsi="Arial" w:cs="Arial"/>
          <w:b/>
        </w:rPr>
        <w:t>Malování interiéru dětského domova – pokojů dětí, stravovacího provozu a společných chodeb</w:t>
      </w:r>
    </w:p>
    <w:p w14:paraId="62F1032C" w14:textId="67C4642C" w:rsidR="00B0437D" w:rsidRPr="00F73A4E" w:rsidRDefault="00B0437D" w:rsidP="00A93517">
      <w:pPr>
        <w:widowControl w:val="0"/>
        <w:rPr>
          <w:rFonts w:ascii="Arial" w:hAnsi="Arial" w:cs="Arial"/>
        </w:rPr>
      </w:pPr>
      <w:r w:rsidRPr="00F73A4E">
        <w:rPr>
          <w:rFonts w:ascii="Arial" w:hAnsi="Arial" w:cs="Arial"/>
        </w:rPr>
        <w:t>Jedná se o malování pokojů dětí, WC, šaten, společných chodeb</w:t>
      </w:r>
      <w:r w:rsidR="00B3500B" w:rsidRPr="00F73A4E">
        <w:rPr>
          <w:rFonts w:ascii="Arial" w:hAnsi="Arial" w:cs="Arial"/>
        </w:rPr>
        <w:t xml:space="preserve"> a</w:t>
      </w:r>
      <w:r w:rsidRPr="00F73A4E">
        <w:rPr>
          <w:rFonts w:ascii="Arial" w:hAnsi="Arial" w:cs="Arial"/>
        </w:rPr>
        <w:t xml:space="preserve"> stravovacího provozu.</w:t>
      </w:r>
    </w:p>
    <w:p w14:paraId="35038FD3" w14:textId="77777777" w:rsidR="00B3500B" w:rsidRPr="00F73A4E" w:rsidRDefault="00B0437D" w:rsidP="00A93517">
      <w:pPr>
        <w:widowControl w:val="0"/>
        <w:rPr>
          <w:rFonts w:ascii="Arial" w:hAnsi="Arial" w:cs="Arial"/>
        </w:rPr>
      </w:pPr>
      <w:r w:rsidRPr="00F73A4E">
        <w:rPr>
          <w:rFonts w:ascii="Arial" w:hAnsi="Arial" w:cs="Arial"/>
        </w:rPr>
        <w:t>Uzavřené místnosti číslované: 27,28,29,30,31,32,34,35,36,38,41,42,44,48,49,50,51,62,19,18,14,15,2,3,7,9,</w:t>
      </w:r>
      <w:r w:rsidR="002505F8" w:rsidRPr="00F73A4E">
        <w:rPr>
          <w:rFonts w:ascii="Arial" w:hAnsi="Arial" w:cs="Arial"/>
        </w:rPr>
        <w:t>18,16, schodiště velké, chodba nahoře stará budova, chodba nahoře nová budova, chodba dole nová budova, chodbička dole – boty 3. vchod, chodba dole stará budova, malé schodiště + vchod +chodbička na balkon, hlavní vstup – 1. dveře až ke kuchyni</w:t>
      </w:r>
      <w:r w:rsidR="00965069" w:rsidRPr="00F73A4E">
        <w:rPr>
          <w:rFonts w:ascii="Arial" w:hAnsi="Arial" w:cs="Arial"/>
        </w:rPr>
        <w:t xml:space="preserve">. </w:t>
      </w:r>
    </w:p>
    <w:p w14:paraId="033E7E21" w14:textId="77777777" w:rsidR="00B3500B" w:rsidRPr="00F73A4E" w:rsidRDefault="00965069" w:rsidP="00A93517">
      <w:pPr>
        <w:widowControl w:val="0"/>
        <w:rPr>
          <w:rFonts w:ascii="Arial" w:hAnsi="Arial" w:cs="Arial"/>
        </w:rPr>
      </w:pPr>
      <w:r w:rsidRPr="00F73A4E">
        <w:rPr>
          <w:rFonts w:ascii="Arial" w:hAnsi="Arial" w:cs="Arial"/>
        </w:rPr>
        <w:t>Celkem se jedná cca o</w:t>
      </w:r>
      <w:r w:rsidR="00B3500B" w:rsidRPr="00F73A4E">
        <w:rPr>
          <w:rFonts w:ascii="Arial" w:hAnsi="Arial" w:cs="Arial"/>
        </w:rPr>
        <w:t>:</w:t>
      </w:r>
    </w:p>
    <w:p w14:paraId="2734F22C" w14:textId="77777777" w:rsidR="00B3500B" w:rsidRPr="00F73A4E" w:rsidRDefault="00965069" w:rsidP="00A93517">
      <w:pPr>
        <w:widowControl w:val="0"/>
        <w:rPr>
          <w:rFonts w:ascii="Arial" w:hAnsi="Arial" w:cs="Arial"/>
        </w:rPr>
      </w:pPr>
      <w:r w:rsidRPr="00F73A4E">
        <w:rPr>
          <w:rFonts w:ascii="Arial" w:hAnsi="Arial" w:cs="Arial"/>
        </w:rPr>
        <w:t xml:space="preserve"> 2 390 m2 nátěru materiálem </w:t>
      </w:r>
      <w:proofErr w:type="spellStart"/>
      <w:r w:rsidRPr="00F73A4E">
        <w:rPr>
          <w:rFonts w:ascii="Arial" w:hAnsi="Arial" w:cs="Arial"/>
        </w:rPr>
        <w:t>Het</w:t>
      </w:r>
      <w:proofErr w:type="spellEnd"/>
      <w:r w:rsidRPr="00F73A4E">
        <w:rPr>
          <w:rFonts w:ascii="Arial" w:hAnsi="Arial" w:cs="Arial"/>
        </w:rPr>
        <w:t xml:space="preserve"> – </w:t>
      </w:r>
      <w:proofErr w:type="spellStart"/>
      <w:r w:rsidRPr="00F73A4E">
        <w:rPr>
          <w:rFonts w:ascii="Arial" w:hAnsi="Arial" w:cs="Arial"/>
        </w:rPr>
        <w:t>supermalba</w:t>
      </w:r>
      <w:proofErr w:type="spellEnd"/>
      <w:r w:rsidRPr="00F73A4E">
        <w:rPr>
          <w:rFonts w:ascii="Arial" w:hAnsi="Arial" w:cs="Arial"/>
        </w:rPr>
        <w:t xml:space="preserve"> tón bílá nebo materiálem srovnatelné kvality od jiné firmy,</w:t>
      </w:r>
    </w:p>
    <w:p w14:paraId="0F78A67F" w14:textId="552EF1F4" w:rsidR="00B0437D" w:rsidRPr="00F73A4E" w:rsidRDefault="00965069" w:rsidP="00A93517">
      <w:pPr>
        <w:widowControl w:val="0"/>
        <w:rPr>
          <w:rFonts w:ascii="Arial" w:hAnsi="Arial" w:cs="Arial"/>
        </w:rPr>
      </w:pPr>
      <w:r w:rsidRPr="00F73A4E">
        <w:rPr>
          <w:rFonts w:ascii="Arial" w:hAnsi="Arial" w:cs="Arial"/>
        </w:rPr>
        <w:t xml:space="preserve"> 745</w:t>
      </w:r>
      <w:r w:rsidR="00B3500B" w:rsidRPr="00F73A4E">
        <w:rPr>
          <w:rFonts w:ascii="Arial" w:hAnsi="Arial" w:cs="Arial"/>
        </w:rPr>
        <w:t xml:space="preserve"> </w:t>
      </w:r>
      <w:r w:rsidRPr="00F73A4E">
        <w:rPr>
          <w:rFonts w:ascii="Arial" w:hAnsi="Arial" w:cs="Arial"/>
        </w:rPr>
        <w:t xml:space="preserve">m2 nátěru </w:t>
      </w:r>
      <w:r w:rsidR="00B3500B" w:rsidRPr="00F73A4E">
        <w:rPr>
          <w:rFonts w:ascii="Arial" w:hAnsi="Arial" w:cs="Arial"/>
        </w:rPr>
        <w:t>materiálem</w:t>
      </w:r>
      <w:r w:rsidRPr="00F73A4E">
        <w:rPr>
          <w:rFonts w:ascii="Arial" w:hAnsi="Arial" w:cs="Arial"/>
        </w:rPr>
        <w:t xml:space="preserve"> </w:t>
      </w:r>
      <w:proofErr w:type="spellStart"/>
      <w:r w:rsidRPr="00F73A4E">
        <w:rPr>
          <w:rFonts w:ascii="Arial" w:hAnsi="Arial" w:cs="Arial"/>
        </w:rPr>
        <w:t>Jupol</w:t>
      </w:r>
      <w:proofErr w:type="spellEnd"/>
      <w:r w:rsidRPr="00F73A4E">
        <w:rPr>
          <w:rFonts w:ascii="Arial" w:hAnsi="Arial" w:cs="Arial"/>
        </w:rPr>
        <w:t xml:space="preserve"> </w:t>
      </w:r>
      <w:proofErr w:type="spellStart"/>
      <w:r w:rsidRPr="00F73A4E">
        <w:rPr>
          <w:rFonts w:ascii="Arial" w:hAnsi="Arial" w:cs="Arial"/>
        </w:rPr>
        <w:t>gold</w:t>
      </w:r>
      <w:proofErr w:type="spellEnd"/>
      <w:r w:rsidRPr="00F73A4E">
        <w:rPr>
          <w:rFonts w:ascii="Arial" w:hAnsi="Arial" w:cs="Arial"/>
        </w:rPr>
        <w:t xml:space="preserve"> barevný omyvatelný nebo barvou srovnatelné kvality od jiné firmy</w:t>
      </w:r>
    </w:p>
    <w:p w14:paraId="05051275" w14:textId="0584F909" w:rsidR="00B3500B" w:rsidRPr="00F73A4E" w:rsidRDefault="00B3500B" w:rsidP="00A93517">
      <w:pPr>
        <w:widowControl w:val="0"/>
        <w:rPr>
          <w:rFonts w:ascii="Arial" w:hAnsi="Arial" w:cs="Arial"/>
        </w:rPr>
      </w:pPr>
      <w:r w:rsidRPr="00F73A4E">
        <w:rPr>
          <w:rFonts w:ascii="Arial" w:hAnsi="Arial" w:cs="Arial"/>
        </w:rPr>
        <w:t>72 m2 nátěru</w:t>
      </w:r>
      <w:r w:rsidR="00CF01D9" w:rsidRPr="00F73A4E">
        <w:rPr>
          <w:rFonts w:ascii="Arial" w:hAnsi="Arial" w:cs="Arial"/>
        </w:rPr>
        <w:t xml:space="preserve"> materiálem protiplísňovým </w:t>
      </w:r>
      <w:proofErr w:type="spellStart"/>
      <w:r w:rsidR="00CF01D9" w:rsidRPr="00F73A4E">
        <w:rPr>
          <w:rFonts w:ascii="Arial" w:hAnsi="Arial" w:cs="Arial"/>
        </w:rPr>
        <w:t>Jupol</w:t>
      </w:r>
      <w:proofErr w:type="spellEnd"/>
      <w:r w:rsidR="00CF01D9" w:rsidRPr="00F73A4E">
        <w:rPr>
          <w:rFonts w:ascii="Arial" w:hAnsi="Arial" w:cs="Arial"/>
        </w:rPr>
        <w:t xml:space="preserve"> </w:t>
      </w:r>
      <w:proofErr w:type="spellStart"/>
      <w:r w:rsidR="00CF01D9" w:rsidRPr="00F73A4E">
        <w:rPr>
          <w:rFonts w:ascii="Arial" w:hAnsi="Arial" w:cs="Arial"/>
        </w:rPr>
        <w:t>citro</w:t>
      </w:r>
      <w:proofErr w:type="spellEnd"/>
      <w:r w:rsidR="00CF01D9" w:rsidRPr="00F73A4E">
        <w:rPr>
          <w:rFonts w:ascii="Arial" w:hAnsi="Arial" w:cs="Arial"/>
        </w:rPr>
        <w:t xml:space="preserve"> bílá nebo barvou srovnatelné kvality od jiné firmy</w:t>
      </w:r>
    </w:p>
    <w:p w14:paraId="5952724F" w14:textId="4CD4B4A8" w:rsidR="00CF01D9" w:rsidRDefault="00CF01D9" w:rsidP="00A93517">
      <w:pPr>
        <w:widowControl w:val="0"/>
        <w:rPr>
          <w:rFonts w:ascii="Arial" w:hAnsi="Arial" w:cs="Arial"/>
        </w:rPr>
      </w:pPr>
      <w:r w:rsidRPr="00F73A4E">
        <w:rPr>
          <w:rFonts w:ascii="Arial" w:hAnsi="Arial" w:cs="Arial"/>
        </w:rPr>
        <w:t xml:space="preserve">150 m2 nátěr soklů email – materiál </w:t>
      </w:r>
      <w:proofErr w:type="spellStart"/>
      <w:r w:rsidRPr="00F73A4E">
        <w:rPr>
          <w:rFonts w:ascii="Arial" w:hAnsi="Arial" w:cs="Arial"/>
        </w:rPr>
        <w:t>Temalac</w:t>
      </w:r>
      <w:proofErr w:type="spellEnd"/>
      <w:r w:rsidRPr="00F73A4E">
        <w:rPr>
          <w:rFonts w:ascii="Arial" w:hAnsi="Arial" w:cs="Arial"/>
        </w:rPr>
        <w:t xml:space="preserve"> – barevný, nebo barvou srovnatelné kvality od jiného dodavatele</w:t>
      </w:r>
    </w:p>
    <w:p w14:paraId="17236315" w14:textId="77777777" w:rsidR="00F73A4E" w:rsidRPr="00F73A4E" w:rsidRDefault="00F73A4E" w:rsidP="00A93517">
      <w:pPr>
        <w:widowControl w:val="0"/>
        <w:rPr>
          <w:rFonts w:ascii="Arial" w:hAnsi="Arial" w:cs="Arial"/>
        </w:rPr>
      </w:pPr>
    </w:p>
    <w:p w14:paraId="04D5A7FF" w14:textId="4CC03526" w:rsidR="00CF01D9" w:rsidRDefault="00CF01D9" w:rsidP="00A93517">
      <w:pPr>
        <w:widowControl w:val="0"/>
        <w:rPr>
          <w:rFonts w:ascii="Arial" w:hAnsi="Arial" w:cs="Arial"/>
        </w:rPr>
      </w:pPr>
      <w:r w:rsidRPr="00F73A4E">
        <w:rPr>
          <w:rFonts w:ascii="Arial" w:hAnsi="Arial" w:cs="Arial"/>
        </w:rPr>
        <w:lastRenderedPageBreak/>
        <w:t>V případě potřeby včetně zednických oprav, oškrábání staré malby, zatmelení otvorů</w:t>
      </w:r>
      <w:r>
        <w:rPr>
          <w:rFonts w:ascii="Arial" w:hAnsi="Arial" w:cs="Arial"/>
          <w:b/>
        </w:rPr>
        <w:t xml:space="preserve"> </w:t>
      </w:r>
      <w:r w:rsidRPr="00F73A4E">
        <w:rPr>
          <w:rFonts w:ascii="Arial" w:hAnsi="Arial" w:cs="Arial"/>
        </w:rPr>
        <w:t>po demontovaných nástěnných prvcích</w:t>
      </w:r>
      <w:r w:rsidR="00F73A4E">
        <w:rPr>
          <w:rFonts w:ascii="Arial" w:hAnsi="Arial" w:cs="Arial"/>
        </w:rPr>
        <w:t xml:space="preserve"> – dle požadavků</w:t>
      </w:r>
      <w:r w:rsidRPr="00F73A4E">
        <w:rPr>
          <w:rFonts w:ascii="Arial" w:hAnsi="Arial" w:cs="Arial"/>
        </w:rPr>
        <w:t>. Zakázka zahrnuje též přípravu</w:t>
      </w:r>
      <w:r w:rsidR="00F73A4E" w:rsidRPr="00F73A4E">
        <w:rPr>
          <w:rFonts w:ascii="Arial" w:hAnsi="Arial" w:cs="Arial"/>
        </w:rPr>
        <w:t xml:space="preserve"> </w:t>
      </w:r>
      <w:r w:rsidRPr="00F73A4E">
        <w:rPr>
          <w:rFonts w:ascii="Arial" w:hAnsi="Arial" w:cs="Arial"/>
        </w:rPr>
        <w:t xml:space="preserve">před malováním – zakrytí vybavení, které nelze vystěhovat, ostatních ploch, oken, dveří a hrubý úklid po malování. </w:t>
      </w:r>
      <w:r w:rsidR="00F73A4E" w:rsidRPr="00F73A4E">
        <w:rPr>
          <w:rFonts w:ascii="Arial" w:hAnsi="Arial" w:cs="Arial"/>
        </w:rPr>
        <w:t>Malba proběhne vždy dvěma nátěry.</w:t>
      </w:r>
    </w:p>
    <w:p w14:paraId="407171C5" w14:textId="1F6281CC" w:rsidR="00F73A4E" w:rsidRPr="00F73A4E" w:rsidRDefault="00F73A4E" w:rsidP="00A9351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Realizace zakázky bude probíhat při plném </w:t>
      </w:r>
      <w:proofErr w:type="gramStart"/>
      <w:r>
        <w:rPr>
          <w:rFonts w:ascii="Arial" w:hAnsi="Arial" w:cs="Arial"/>
        </w:rPr>
        <w:t>zajištění  provozu</w:t>
      </w:r>
      <w:proofErr w:type="gramEnd"/>
      <w:r>
        <w:rPr>
          <w:rFonts w:ascii="Arial" w:hAnsi="Arial" w:cs="Arial"/>
        </w:rPr>
        <w:t xml:space="preserve"> objednatele. Dodavatel musí respektovat, že v </w:t>
      </w:r>
      <w:r w:rsidR="002B0728">
        <w:rPr>
          <w:rFonts w:ascii="Arial" w:hAnsi="Arial" w:cs="Arial"/>
        </w:rPr>
        <w:t>interiéru</w:t>
      </w:r>
      <w:r>
        <w:rPr>
          <w:rFonts w:ascii="Arial" w:hAnsi="Arial" w:cs="Arial"/>
        </w:rPr>
        <w:t xml:space="preserve"> </w:t>
      </w:r>
      <w:r w:rsidR="002B0728">
        <w:rPr>
          <w:rFonts w:ascii="Arial" w:hAnsi="Arial" w:cs="Arial"/>
        </w:rPr>
        <w:t>dětského</w:t>
      </w:r>
      <w:r>
        <w:rPr>
          <w:rFonts w:ascii="Arial" w:hAnsi="Arial" w:cs="Arial"/>
        </w:rPr>
        <w:t xml:space="preserve"> domova se stále pohybují děti a personál. Zhotovitel je povinen dbát maximální bezpečnosti, respektovat zájmy dětí a personálu a dodržení všech aktuálních hygienických požadavků v boji proti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 xml:space="preserve"> nařízené bu</w:t>
      </w:r>
      <w:r w:rsidR="002B0728">
        <w:rPr>
          <w:rFonts w:ascii="Arial" w:hAnsi="Arial" w:cs="Arial"/>
        </w:rPr>
        <w:t>ď</w:t>
      </w:r>
      <w:r>
        <w:rPr>
          <w:rFonts w:ascii="Arial" w:hAnsi="Arial" w:cs="Arial"/>
        </w:rPr>
        <w:t xml:space="preserve"> vládou České </w:t>
      </w:r>
      <w:proofErr w:type="gramStart"/>
      <w:r>
        <w:rPr>
          <w:rFonts w:ascii="Arial" w:hAnsi="Arial" w:cs="Arial"/>
        </w:rPr>
        <w:t>republiky nebo</w:t>
      </w:r>
      <w:proofErr w:type="gramEnd"/>
      <w:r>
        <w:rPr>
          <w:rFonts w:ascii="Arial" w:hAnsi="Arial" w:cs="Arial"/>
        </w:rPr>
        <w:t xml:space="preserve"> Dětským domovem.</w:t>
      </w:r>
    </w:p>
    <w:p w14:paraId="22362D16" w14:textId="58AD92FB" w:rsidR="001519B9" w:rsidRPr="00F73A4E" w:rsidRDefault="001519B9" w:rsidP="00A93517">
      <w:pPr>
        <w:widowControl w:val="0"/>
        <w:rPr>
          <w:rFonts w:ascii="Arial" w:hAnsi="Arial" w:cs="Arial"/>
          <w:b/>
        </w:rPr>
      </w:pPr>
      <w:r w:rsidRPr="00F73A4E">
        <w:rPr>
          <w:rFonts w:ascii="Arial" w:hAnsi="Arial" w:cs="Arial"/>
          <w:b/>
        </w:rPr>
        <w:t>Předpokládaná hodnota veřejné zakázky</w:t>
      </w:r>
      <w:r w:rsidR="00431EF6" w:rsidRPr="00F73A4E">
        <w:rPr>
          <w:rFonts w:ascii="Arial" w:hAnsi="Arial" w:cs="Arial"/>
          <w:b/>
        </w:rPr>
        <w:t xml:space="preserve"> činí</w:t>
      </w:r>
      <w:r w:rsidRPr="00F73A4E">
        <w:rPr>
          <w:rFonts w:ascii="Arial" w:hAnsi="Arial" w:cs="Arial"/>
          <w:b/>
        </w:rPr>
        <w:t xml:space="preserve"> </w:t>
      </w:r>
      <w:r w:rsidR="00431EF6" w:rsidRPr="00F73A4E">
        <w:rPr>
          <w:rFonts w:ascii="Arial" w:hAnsi="Arial" w:cs="Arial"/>
          <w:b/>
        </w:rPr>
        <w:t>191 304,35</w:t>
      </w:r>
      <w:r w:rsidRPr="00F73A4E">
        <w:rPr>
          <w:rFonts w:ascii="Arial" w:hAnsi="Arial" w:cs="Arial"/>
          <w:b/>
        </w:rPr>
        <w:t xml:space="preserve"> Kč bez DPH</w:t>
      </w:r>
      <w:r w:rsidR="00431EF6" w:rsidRPr="00F73A4E">
        <w:rPr>
          <w:rFonts w:ascii="Arial" w:hAnsi="Arial" w:cs="Arial"/>
          <w:b/>
        </w:rPr>
        <w:t>, 220 000 Kč s DPH.</w:t>
      </w:r>
      <w:r w:rsidRPr="00F73A4E">
        <w:rPr>
          <w:rFonts w:ascii="Arial" w:hAnsi="Arial" w:cs="Arial"/>
          <w:b/>
        </w:rPr>
        <w:t xml:space="preserve"> </w:t>
      </w:r>
    </w:p>
    <w:p w14:paraId="15EC93FB" w14:textId="0A99424F" w:rsidR="00431EF6" w:rsidRPr="00F73A4E" w:rsidRDefault="00431EF6" w:rsidP="00A93517">
      <w:pPr>
        <w:widowControl w:val="0"/>
        <w:rPr>
          <w:rFonts w:ascii="Arial" w:hAnsi="Arial" w:cs="Arial"/>
          <w:b/>
        </w:rPr>
      </w:pPr>
      <w:r w:rsidRPr="00F73A4E">
        <w:rPr>
          <w:rFonts w:ascii="Arial" w:hAnsi="Arial" w:cs="Arial"/>
          <w:b/>
        </w:rPr>
        <w:t>Předpokládaná hodnota veřejné zakázky je stanovena jako maximální a nepřekročitelná.</w:t>
      </w:r>
    </w:p>
    <w:p w14:paraId="58BB0667" w14:textId="77777777" w:rsidR="003E1BEB" w:rsidRPr="00F73A4E" w:rsidRDefault="003E1BEB" w:rsidP="00A93517">
      <w:pPr>
        <w:widowControl w:val="0"/>
        <w:rPr>
          <w:rFonts w:ascii="Arial" w:hAnsi="Arial" w:cs="Arial"/>
          <w:b/>
        </w:rPr>
      </w:pPr>
    </w:p>
    <w:p w14:paraId="4CB173EC" w14:textId="77777777" w:rsidR="00F13D34" w:rsidRPr="00BC368E" w:rsidRDefault="00FE53FD" w:rsidP="00BC368E">
      <w:pPr>
        <w:pStyle w:val="Styl7"/>
        <w:rPr>
          <w:rStyle w:val="dn"/>
        </w:rPr>
      </w:pPr>
      <w:bookmarkStart w:id="1" w:name="_Toc523912539"/>
      <w:r w:rsidRPr="00BC368E">
        <w:rPr>
          <w:rStyle w:val="dn"/>
        </w:rPr>
        <w:t>Místo a termín plnění Veřejné zakázky</w:t>
      </w:r>
      <w:bookmarkEnd w:id="1"/>
    </w:p>
    <w:p w14:paraId="4EB90F0F" w14:textId="6B419D3E" w:rsidR="00FE53FD" w:rsidRPr="00700F54" w:rsidRDefault="00FE53FD" w:rsidP="00A93517">
      <w:pPr>
        <w:pStyle w:val="Nadpis2"/>
        <w:keepLines w:val="0"/>
        <w:widowControl w:val="0"/>
        <w:numPr>
          <w:ilvl w:val="1"/>
          <w:numId w:val="3"/>
        </w:numPr>
        <w:rPr>
          <w:rFonts w:ascii="Arial" w:hAnsi="Arial" w:cs="Arial"/>
        </w:rPr>
      </w:pPr>
      <w:bookmarkStart w:id="2" w:name="_Toc484102719"/>
      <w:bookmarkStart w:id="3" w:name="_Toc498980131"/>
      <w:bookmarkStart w:id="4" w:name="_Toc484102713"/>
      <w:r w:rsidRPr="00700F54">
        <w:rPr>
          <w:rFonts w:ascii="Arial" w:hAnsi="Arial" w:cs="Arial"/>
        </w:rPr>
        <w:t xml:space="preserve">Místo </w:t>
      </w:r>
      <w:r w:rsidR="00BC368E">
        <w:rPr>
          <w:rFonts w:ascii="Arial" w:hAnsi="Arial" w:cs="Arial"/>
        </w:rPr>
        <w:t xml:space="preserve">a termín </w:t>
      </w:r>
      <w:r w:rsidRPr="00700F54">
        <w:rPr>
          <w:rFonts w:ascii="Arial" w:hAnsi="Arial" w:cs="Arial"/>
        </w:rPr>
        <w:t>plnění</w:t>
      </w:r>
      <w:bookmarkEnd w:id="2"/>
      <w:bookmarkEnd w:id="3"/>
    </w:p>
    <w:p w14:paraId="63E8783C" w14:textId="6D4F7785" w:rsidR="00431EF6" w:rsidRPr="0020422A" w:rsidRDefault="00FE53FD" w:rsidP="00A93517">
      <w:pPr>
        <w:widowControl w:val="0"/>
        <w:rPr>
          <w:rFonts w:ascii="Arial" w:hAnsi="Arial" w:cs="Arial"/>
          <w:b/>
        </w:rPr>
      </w:pPr>
      <w:r w:rsidRPr="00700F54">
        <w:rPr>
          <w:rFonts w:ascii="Arial" w:hAnsi="Arial" w:cs="Arial"/>
        </w:rPr>
        <w:t>Místem plnění Veřejné zakázky bu</w:t>
      </w:r>
      <w:r w:rsidR="004118E5">
        <w:rPr>
          <w:rFonts w:ascii="Arial" w:hAnsi="Arial" w:cs="Arial"/>
        </w:rPr>
        <w:t xml:space="preserve">de </w:t>
      </w:r>
      <w:r w:rsidR="00431EF6">
        <w:rPr>
          <w:rFonts w:ascii="Arial" w:hAnsi="Arial" w:cs="Arial"/>
        </w:rPr>
        <w:t xml:space="preserve">Dětský domov a školní jídelna, Benešov, Racek 1. </w:t>
      </w:r>
      <w:r w:rsidR="00431EF6" w:rsidRPr="0020422A">
        <w:rPr>
          <w:rFonts w:ascii="Arial" w:hAnsi="Arial" w:cs="Arial"/>
          <w:b/>
        </w:rPr>
        <w:t>Zde proběhne i prohlídka prostor určených k vymalování, nezbytná k přesnému zaměření a propočtu výměr ke stanovení reálné cenové nabídky.</w:t>
      </w:r>
      <w:r w:rsidR="0020422A">
        <w:rPr>
          <w:rFonts w:ascii="Arial" w:hAnsi="Arial" w:cs="Arial"/>
          <w:b/>
        </w:rPr>
        <w:t xml:space="preserve"> Prohlídka prostor je možná po telefonické domluvě s kontaktní osobou ve všedních dnech od 8,00 hod. do 13,00 </w:t>
      </w:r>
      <w:proofErr w:type="gramStart"/>
      <w:r w:rsidR="0020422A">
        <w:rPr>
          <w:rFonts w:ascii="Arial" w:hAnsi="Arial" w:cs="Arial"/>
          <w:b/>
        </w:rPr>
        <w:t>hod. .</w:t>
      </w:r>
      <w:bookmarkStart w:id="5" w:name="_GoBack"/>
      <w:bookmarkEnd w:id="5"/>
      <w:proofErr w:type="gramEnd"/>
    </w:p>
    <w:p w14:paraId="2C8382A0" w14:textId="2B6D65A6" w:rsidR="00B7641A" w:rsidRDefault="00431EF6" w:rsidP="00A9351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doba realizace bude v měsících </w:t>
      </w:r>
      <w:r w:rsidRPr="0020422A">
        <w:rPr>
          <w:rFonts w:ascii="Arial" w:hAnsi="Arial" w:cs="Arial"/>
          <w:b/>
        </w:rPr>
        <w:t>září až říjen 2021</w:t>
      </w:r>
      <w:r>
        <w:rPr>
          <w:rFonts w:ascii="Arial" w:hAnsi="Arial" w:cs="Arial"/>
        </w:rPr>
        <w:t xml:space="preserve">, po </w:t>
      </w:r>
      <w:proofErr w:type="gramStart"/>
      <w:r>
        <w:rPr>
          <w:rFonts w:ascii="Arial" w:hAnsi="Arial" w:cs="Arial"/>
        </w:rPr>
        <w:t xml:space="preserve">schválení  </w:t>
      </w:r>
      <w:r w:rsidR="003F35DC">
        <w:rPr>
          <w:rFonts w:ascii="Arial" w:hAnsi="Arial" w:cs="Arial"/>
        </w:rPr>
        <w:t>možnosti</w:t>
      </w:r>
      <w:proofErr w:type="gramEnd"/>
      <w:r w:rsidR="003F35DC">
        <w:rPr>
          <w:rFonts w:ascii="Arial" w:hAnsi="Arial" w:cs="Arial"/>
        </w:rPr>
        <w:t xml:space="preserve"> využití Investičního </w:t>
      </w:r>
      <w:r w:rsidR="00AF5F48">
        <w:rPr>
          <w:rFonts w:ascii="Arial" w:hAnsi="Arial" w:cs="Arial"/>
        </w:rPr>
        <w:t>fondu</w:t>
      </w:r>
      <w:r w:rsidR="003F35DC">
        <w:rPr>
          <w:rFonts w:ascii="Arial" w:hAnsi="Arial" w:cs="Arial"/>
        </w:rPr>
        <w:t xml:space="preserve"> PO Dětský domov a Školní jídelna, Benešov, Racek 1</w:t>
      </w:r>
      <w:r w:rsidR="00204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veřejné zakázce</w:t>
      </w:r>
      <w:r w:rsidR="00AF5F48">
        <w:rPr>
          <w:rFonts w:ascii="Arial" w:hAnsi="Arial" w:cs="Arial"/>
        </w:rPr>
        <w:t xml:space="preserve"> Malování interiéru dětského domova – pokojů dětí, stravovacího provozu, společných chodeb</w:t>
      </w:r>
      <w:r w:rsidR="00FE53FD" w:rsidRPr="00407948">
        <w:rPr>
          <w:rFonts w:ascii="Arial" w:hAnsi="Arial" w:cs="Arial"/>
        </w:rPr>
        <w:t>.</w:t>
      </w:r>
      <w:r w:rsidR="00FE53FD" w:rsidRPr="00700F54">
        <w:rPr>
          <w:rFonts w:ascii="Arial" w:hAnsi="Arial" w:cs="Arial"/>
        </w:rPr>
        <w:t xml:space="preserve"> </w:t>
      </w:r>
    </w:p>
    <w:p w14:paraId="2C5F1697" w14:textId="357ED511" w:rsidR="009812E0" w:rsidRPr="00AF5F48" w:rsidRDefault="00A06FCE" w:rsidP="00A93517">
      <w:pPr>
        <w:widowControl w:val="0"/>
        <w:rPr>
          <w:rFonts w:ascii="Arial" w:hAnsi="Arial" w:cs="Arial"/>
          <w:color w:val="auto"/>
        </w:rPr>
      </w:pPr>
      <w:r w:rsidRPr="00700F54">
        <w:rPr>
          <w:rFonts w:ascii="Arial" w:hAnsi="Arial" w:cs="Arial"/>
        </w:rPr>
        <w:t xml:space="preserve">Předmět této Veřejné zakázky bude vybraným </w:t>
      </w:r>
      <w:r w:rsidR="00A61483">
        <w:rPr>
          <w:rFonts w:ascii="Arial" w:hAnsi="Arial" w:cs="Arial"/>
        </w:rPr>
        <w:t>d</w:t>
      </w:r>
      <w:r w:rsidRPr="00700F54">
        <w:rPr>
          <w:rFonts w:ascii="Arial" w:hAnsi="Arial" w:cs="Arial"/>
        </w:rPr>
        <w:t>odavatelem realizován v</w:t>
      </w:r>
      <w:r w:rsidR="009812E0">
        <w:rPr>
          <w:rFonts w:ascii="Arial" w:hAnsi="Arial" w:cs="Arial"/>
        </w:rPr>
        <w:t> </w:t>
      </w:r>
      <w:r w:rsidRPr="00700F54">
        <w:rPr>
          <w:rFonts w:ascii="Arial" w:hAnsi="Arial" w:cs="Arial"/>
        </w:rPr>
        <w:t>souladu</w:t>
      </w:r>
      <w:r w:rsidR="009812E0">
        <w:rPr>
          <w:rFonts w:ascii="Arial" w:hAnsi="Arial" w:cs="Arial"/>
        </w:rPr>
        <w:br/>
      </w:r>
      <w:r w:rsidRPr="00AF5F48">
        <w:rPr>
          <w:rFonts w:ascii="Arial" w:hAnsi="Arial" w:cs="Arial"/>
          <w:color w:val="auto"/>
        </w:rPr>
        <w:t>se Smlouvou</w:t>
      </w:r>
      <w:r w:rsidR="00AF5F48" w:rsidRPr="00AF5F48">
        <w:rPr>
          <w:rFonts w:ascii="Arial" w:hAnsi="Arial" w:cs="Arial"/>
          <w:color w:val="auto"/>
        </w:rPr>
        <w:t xml:space="preserve"> podepsanou s vybraným uchazečem a v termínech v jejím rámci </w:t>
      </w:r>
      <w:proofErr w:type="gramStart"/>
      <w:r w:rsidR="00AF5F48" w:rsidRPr="00AF5F48">
        <w:rPr>
          <w:rFonts w:ascii="Arial" w:hAnsi="Arial" w:cs="Arial"/>
          <w:color w:val="auto"/>
        </w:rPr>
        <w:t>uvedených</w:t>
      </w:r>
      <w:r w:rsidR="008F6F08" w:rsidRPr="00AF5F48">
        <w:rPr>
          <w:rFonts w:ascii="Arial" w:hAnsi="Arial" w:cs="Arial"/>
          <w:color w:val="auto"/>
        </w:rPr>
        <w:t xml:space="preserve"> </w:t>
      </w:r>
      <w:r w:rsidR="00AF5F48" w:rsidRPr="00AF5F48">
        <w:rPr>
          <w:rFonts w:ascii="Arial" w:hAnsi="Arial" w:cs="Arial"/>
          <w:color w:val="auto"/>
        </w:rPr>
        <w:t>.</w:t>
      </w:r>
      <w:proofErr w:type="gramEnd"/>
      <w:r w:rsidR="00832181" w:rsidRPr="00AF5F48">
        <w:rPr>
          <w:rFonts w:ascii="Arial" w:hAnsi="Arial" w:cs="Arial"/>
          <w:color w:val="auto"/>
        </w:rPr>
        <w:t xml:space="preserve"> </w:t>
      </w:r>
    </w:p>
    <w:p w14:paraId="2C261BE4" w14:textId="77777777" w:rsidR="003E1BEB" w:rsidRPr="00AF5F48" w:rsidRDefault="003E1BEB" w:rsidP="00A93517">
      <w:pPr>
        <w:widowControl w:val="0"/>
        <w:rPr>
          <w:rFonts w:ascii="Arial" w:hAnsi="Arial" w:cs="Arial"/>
          <w:color w:val="auto"/>
        </w:rPr>
      </w:pPr>
    </w:p>
    <w:p w14:paraId="17741A7F" w14:textId="0D8B24FF" w:rsidR="00F13D34" w:rsidRPr="00700F54" w:rsidRDefault="00A95920" w:rsidP="00BC368E">
      <w:pPr>
        <w:pStyle w:val="Styl7"/>
        <w:rPr>
          <w:rStyle w:val="dn"/>
        </w:rPr>
      </w:pPr>
      <w:bookmarkStart w:id="6" w:name="_Toc8"/>
      <w:bookmarkStart w:id="7" w:name="_Toc523912545"/>
      <w:bookmarkEnd w:id="4"/>
      <w:r w:rsidRPr="00700F54">
        <w:rPr>
          <w:rStyle w:val="dn"/>
        </w:rPr>
        <w:t xml:space="preserve">Způsob, doba a místo podání </w:t>
      </w:r>
      <w:r w:rsidR="00BC368E">
        <w:rPr>
          <w:rStyle w:val="dn"/>
        </w:rPr>
        <w:t>n</w:t>
      </w:r>
      <w:r w:rsidRPr="00700F54">
        <w:rPr>
          <w:rStyle w:val="dn"/>
        </w:rPr>
        <w:t>abídek</w:t>
      </w:r>
      <w:bookmarkEnd w:id="6"/>
      <w:bookmarkEnd w:id="7"/>
    </w:p>
    <w:p w14:paraId="55EBB79F" w14:textId="35055E31" w:rsidR="00AF5F48" w:rsidRDefault="00AF5F48" w:rsidP="00BC368E">
      <w:pPr>
        <w:widowControl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Nabídky na Veřejnou zakázku se podávají písemně v listinné formě v uzavřené obálce opatřené na uzavřeních razítkem či podpisem osoby oprávněné jednat za účastníka a označené „ Veřejná zakázka „ </w:t>
      </w:r>
      <w:r w:rsidRPr="00AF5F48">
        <w:rPr>
          <w:rFonts w:ascii="Arial" w:hAnsi="Arial" w:cs="Arial"/>
          <w:b/>
        </w:rPr>
        <w:t>Malování interiéru dětského domova – pokojů dětí, stravovacího provozu a společných chodeb“</w:t>
      </w:r>
      <w:r>
        <w:rPr>
          <w:rFonts w:ascii="Arial" w:hAnsi="Arial" w:cs="Arial"/>
          <w:b/>
        </w:rPr>
        <w:t xml:space="preserve"> – </w:t>
      </w:r>
      <w:proofErr w:type="gramStart"/>
      <w:r w:rsidRPr="00AF5F48">
        <w:rPr>
          <w:rFonts w:ascii="Arial" w:hAnsi="Arial" w:cs="Arial"/>
          <w:b/>
          <w:sz w:val="32"/>
          <w:szCs w:val="32"/>
        </w:rPr>
        <w:t xml:space="preserve">Neotvírat 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F35ED6">
        <w:rPr>
          <w:rFonts w:ascii="Arial" w:hAnsi="Arial" w:cs="Arial"/>
        </w:rPr>
        <w:t>na</w:t>
      </w:r>
      <w:proofErr w:type="gramEnd"/>
      <w:r w:rsidRPr="00F35ED6">
        <w:rPr>
          <w:rFonts w:ascii="Arial" w:hAnsi="Arial" w:cs="Arial"/>
        </w:rPr>
        <w:t xml:space="preserve"> které musí být uvedená adresa, na níž je možné vyrozumět účastníka o tom, že jeho nabídka byla podána po uplynutí lhůty pro podání nabídek.</w:t>
      </w:r>
    </w:p>
    <w:p w14:paraId="29FB53BF" w14:textId="73181BCB" w:rsidR="00F35ED6" w:rsidRDefault="00F35ED6" w:rsidP="00BC368E">
      <w:pPr>
        <w:widowControl w:val="0"/>
        <w:spacing w:before="0" w:after="0"/>
        <w:rPr>
          <w:rFonts w:ascii="Arial" w:hAnsi="Arial" w:cs="Arial"/>
        </w:rPr>
      </w:pPr>
    </w:p>
    <w:p w14:paraId="7EEF36F9" w14:textId="763C5C4E" w:rsidR="00F35ED6" w:rsidRPr="00F35ED6" w:rsidRDefault="00F35ED6" w:rsidP="00BC368E">
      <w:pPr>
        <w:widowControl w:val="0"/>
        <w:spacing w:before="0" w:after="0"/>
        <w:rPr>
          <w:rFonts w:ascii="Arial" w:hAnsi="Arial" w:cs="Arial"/>
          <w:b/>
        </w:rPr>
      </w:pPr>
      <w:r w:rsidRPr="00F35ED6">
        <w:rPr>
          <w:rFonts w:ascii="Arial" w:hAnsi="Arial" w:cs="Arial"/>
          <w:b/>
        </w:rPr>
        <w:t>Adresa pro podání nabídky:</w:t>
      </w:r>
    </w:p>
    <w:p w14:paraId="04AE0816" w14:textId="41AF852E" w:rsidR="00F35ED6" w:rsidRDefault="00F35ED6" w:rsidP="00BC368E">
      <w:pPr>
        <w:widowControl w:val="0"/>
        <w:spacing w:before="0" w:after="0"/>
        <w:rPr>
          <w:rFonts w:ascii="Arial" w:hAnsi="Arial" w:cs="Arial"/>
        </w:rPr>
      </w:pPr>
    </w:p>
    <w:p w14:paraId="05951729" w14:textId="2B2EBA65" w:rsidR="00F35ED6" w:rsidRDefault="00F35ED6" w:rsidP="00BC368E">
      <w:pPr>
        <w:widowControl w:val="0"/>
        <w:spacing w:before="0" w:after="0"/>
        <w:rPr>
          <w:rFonts w:ascii="Arial" w:hAnsi="Arial" w:cs="Arial"/>
        </w:rPr>
      </w:pPr>
      <w:r w:rsidRPr="00F35ED6">
        <w:rPr>
          <w:rFonts w:ascii="Arial" w:hAnsi="Arial" w:cs="Arial"/>
          <w:b/>
        </w:rPr>
        <w:t>Obchodní firma / název:</w:t>
      </w:r>
      <w:r w:rsidRPr="00F35ED6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Dětský domov a Školní jídelna, Benešov, Racek 1</w:t>
      </w:r>
    </w:p>
    <w:p w14:paraId="3AB16E89" w14:textId="77777777" w:rsidR="00F35ED6" w:rsidRDefault="00F35ED6" w:rsidP="00BC368E">
      <w:pPr>
        <w:widowControl w:val="0"/>
        <w:spacing w:before="0" w:after="0"/>
        <w:rPr>
          <w:rFonts w:ascii="Arial" w:hAnsi="Arial" w:cs="Arial"/>
        </w:rPr>
      </w:pPr>
    </w:p>
    <w:p w14:paraId="1557E158" w14:textId="7EEFBDD7" w:rsidR="00F35ED6" w:rsidRDefault="00F35ED6" w:rsidP="00BC368E">
      <w:pPr>
        <w:widowControl w:val="0"/>
        <w:spacing w:before="0" w:after="0"/>
        <w:rPr>
          <w:rFonts w:ascii="Arial" w:hAnsi="Arial" w:cs="Arial"/>
        </w:rPr>
      </w:pPr>
      <w:r w:rsidRPr="00F35ED6">
        <w:rPr>
          <w:rFonts w:ascii="Arial" w:hAnsi="Arial" w:cs="Arial"/>
          <w:b/>
        </w:rPr>
        <w:t>Ulice:</w:t>
      </w:r>
      <w:r w:rsidRPr="00F35ED6">
        <w:rPr>
          <w:rFonts w:ascii="Arial" w:hAnsi="Arial" w:cs="Arial"/>
          <w:b/>
        </w:rPr>
        <w:tab/>
      </w:r>
      <w:r w:rsidRPr="00F35ED6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Racek 1</w:t>
      </w:r>
    </w:p>
    <w:p w14:paraId="4E52DDB6" w14:textId="77777777" w:rsidR="00F35ED6" w:rsidRDefault="00F35ED6" w:rsidP="00BC368E">
      <w:pPr>
        <w:widowControl w:val="0"/>
        <w:spacing w:before="0" w:after="0"/>
        <w:rPr>
          <w:rFonts w:ascii="Arial" w:hAnsi="Arial" w:cs="Arial"/>
        </w:rPr>
      </w:pPr>
    </w:p>
    <w:p w14:paraId="41CC091C" w14:textId="29D660E6" w:rsidR="00F35ED6" w:rsidRDefault="00F35ED6" w:rsidP="00BC368E">
      <w:pPr>
        <w:widowControl w:val="0"/>
        <w:spacing w:before="0" w:after="0"/>
        <w:rPr>
          <w:rFonts w:ascii="Arial" w:hAnsi="Arial" w:cs="Arial"/>
        </w:rPr>
      </w:pPr>
      <w:r w:rsidRPr="00F35ED6">
        <w:rPr>
          <w:rFonts w:ascii="Arial" w:hAnsi="Arial" w:cs="Arial"/>
          <w:b/>
        </w:rPr>
        <w:t xml:space="preserve">Obec: </w:t>
      </w:r>
      <w:r w:rsidRPr="00F35ED6">
        <w:rPr>
          <w:rFonts w:ascii="Arial" w:hAnsi="Arial" w:cs="Arial"/>
          <w:b/>
        </w:rPr>
        <w:tab/>
      </w:r>
      <w:r w:rsidRPr="00F35ED6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Benešov</w:t>
      </w:r>
    </w:p>
    <w:p w14:paraId="2050300C" w14:textId="77777777" w:rsidR="00F35ED6" w:rsidRDefault="00F35ED6" w:rsidP="00BC368E">
      <w:pPr>
        <w:widowControl w:val="0"/>
        <w:spacing w:before="0" w:after="0"/>
        <w:rPr>
          <w:rFonts w:ascii="Arial" w:hAnsi="Arial" w:cs="Arial"/>
        </w:rPr>
      </w:pPr>
    </w:p>
    <w:p w14:paraId="5B5C6AB4" w14:textId="0DE86D9F" w:rsidR="00F35ED6" w:rsidRDefault="00F35ED6" w:rsidP="00BC368E">
      <w:pPr>
        <w:widowControl w:val="0"/>
        <w:spacing w:before="0" w:after="0"/>
        <w:rPr>
          <w:rFonts w:ascii="Arial" w:hAnsi="Arial" w:cs="Arial"/>
        </w:rPr>
      </w:pPr>
      <w:r w:rsidRPr="00F35ED6">
        <w:rPr>
          <w:rFonts w:ascii="Arial" w:hAnsi="Arial" w:cs="Arial"/>
          <w:b/>
        </w:rPr>
        <w:t>Poštovní směrovací číslo: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256 01</w:t>
      </w:r>
    </w:p>
    <w:p w14:paraId="2A8EF5D7" w14:textId="77777777" w:rsidR="00F35ED6" w:rsidRDefault="00F35ED6" w:rsidP="00BC368E">
      <w:pPr>
        <w:widowControl w:val="0"/>
        <w:spacing w:before="0" w:after="0"/>
        <w:rPr>
          <w:rFonts w:ascii="Arial" w:hAnsi="Arial" w:cs="Arial"/>
        </w:rPr>
      </w:pPr>
    </w:p>
    <w:p w14:paraId="14D78826" w14:textId="6B628105" w:rsidR="00F35ED6" w:rsidRDefault="00F35ED6" w:rsidP="00BC368E">
      <w:pPr>
        <w:widowControl w:val="0"/>
        <w:spacing w:before="0" w:after="0"/>
        <w:rPr>
          <w:rFonts w:ascii="Arial" w:hAnsi="Arial" w:cs="Arial"/>
        </w:rPr>
      </w:pPr>
      <w:r w:rsidRPr="00F35ED6">
        <w:rPr>
          <w:rFonts w:ascii="Arial" w:hAnsi="Arial" w:cs="Arial"/>
          <w:b/>
        </w:rPr>
        <w:t>Stát: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ČR</w:t>
      </w:r>
    </w:p>
    <w:p w14:paraId="3CFC8438" w14:textId="11230CEE" w:rsidR="00F35ED6" w:rsidRDefault="00F35ED6" w:rsidP="00BC368E">
      <w:pPr>
        <w:widowControl w:val="0"/>
        <w:spacing w:before="0" w:after="0"/>
        <w:rPr>
          <w:rFonts w:ascii="Arial" w:hAnsi="Arial" w:cs="Arial"/>
        </w:rPr>
      </w:pPr>
    </w:p>
    <w:p w14:paraId="08B3B153" w14:textId="7D27CA8E" w:rsidR="00F35ED6" w:rsidRDefault="00F35ED6" w:rsidP="00BC368E">
      <w:pPr>
        <w:widowControl w:val="0"/>
        <w:spacing w:before="0" w:after="0"/>
        <w:rPr>
          <w:rFonts w:ascii="Arial" w:hAnsi="Arial" w:cs="Arial"/>
        </w:rPr>
      </w:pPr>
      <w:r w:rsidRPr="00F35ED6">
        <w:rPr>
          <w:rFonts w:ascii="Arial" w:hAnsi="Arial" w:cs="Arial"/>
          <w:b/>
        </w:rPr>
        <w:t>Úřední hodiny kanceláře: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 – Pá: 6,00 – 14,30</w:t>
      </w:r>
    </w:p>
    <w:p w14:paraId="7A92AC68" w14:textId="02FAF349" w:rsidR="007C1DE4" w:rsidRDefault="007C1DE4" w:rsidP="00BC368E">
      <w:pPr>
        <w:widowControl w:val="0"/>
        <w:spacing w:before="0" w:after="0"/>
        <w:rPr>
          <w:rFonts w:ascii="Arial" w:hAnsi="Arial" w:cs="Arial"/>
        </w:rPr>
      </w:pPr>
    </w:p>
    <w:p w14:paraId="7053D736" w14:textId="0FB62BE3" w:rsidR="007C1DE4" w:rsidRPr="00F35ED6" w:rsidRDefault="007C1DE4" w:rsidP="00BC368E">
      <w:pPr>
        <w:widowControl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Nabídku je možné podat</w:t>
      </w:r>
      <w:r w:rsidR="00CB6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osobně v kanceláři v uvedené budově nebo zaslat poštou na uvedenou adresu tak, aby byla na uvedenou adresu doručena do konce lhůty pro podání nabídek.</w:t>
      </w:r>
    </w:p>
    <w:p w14:paraId="68FB31DF" w14:textId="774A36B7" w:rsidR="00AF5F48" w:rsidRDefault="00AF5F48" w:rsidP="00BC368E">
      <w:pPr>
        <w:widowControl w:val="0"/>
        <w:spacing w:before="0" w:after="0"/>
        <w:rPr>
          <w:rFonts w:ascii="Arial" w:hAnsi="Arial" w:cs="Arial"/>
        </w:rPr>
      </w:pPr>
    </w:p>
    <w:p w14:paraId="656B922C" w14:textId="09602F37" w:rsidR="00B213D9" w:rsidRDefault="00D14F2F" w:rsidP="00A93517">
      <w:pPr>
        <w:widowControl w:val="0"/>
        <w:spacing w:before="0" w:after="0"/>
        <w:rPr>
          <w:rFonts w:ascii="Arial" w:hAnsi="Arial" w:cs="Arial"/>
        </w:rPr>
      </w:pPr>
      <w:r w:rsidRPr="00B213D9">
        <w:rPr>
          <w:rFonts w:ascii="Arial" w:hAnsi="Arial" w:cs="Arial"/>
          <w:b/>
        </w:rPr>
        <w:t>Lhů</w:t>
      </w:r>
      <w:r w:rsidR="00C4221B" w:rsidRPr="00B213D9">
        <w:rPr>
          <w:rFonts w:ascii="Arial" w:hAnsi="Arial" w:cs="Arial"/>
          <w:b/>
        </w:rPr>
        <w:t>ta pro podání nabídek končí dne</w:t>
      </w:r>
      <w:r w:rsidRPr="00B213D9">
        <w:rPr>
          <w:rFonts w:ascii="Arial" w:hAnsi="Arial" w:cs="Arial"/>
          <w:b/>
        </w:rPr>
        <w:t xml:space="preserve"> </w:t>
      </w:r>
      <w:proofErr w:type="gramStart"/>
      <w:r w:rsidR="0020422A">
        <w:rPr>
          <w:rFonts w:ascii="Arial" w:hAnsi="Arial" w:cs="Arial"/>
          <w:b/>
        </w:rPr>
        <w:t>26</w:t>
      </w:r>
      <w:r w:rsidR="00F35ED6">
        <w:rPr>
          <w:rFonts w:ascii="Arial" w:hAnsi="Arial" w:cs="Arial"/>
          <w:b/>
        </w:rPr>
        <w:t>.3.</w:t>
      </w:r>
      <w:r w:rsidR="00F35ED6" w:rsidRPr="00F35ED6">
        <w:rPr>
          <w:rFonts w:ascii="Arial" w:hAnsi="Arial" w:cs="Arial"/>
          <w:b/>
        </w:rPr>
        <w:t>2021</w:t>
      </w:r>
      <w:proofErr w:type="gramEnd"/>
      <w:r w:rsidR="00CB63DC">
        <w:rPr>
          <w:rFonts w:ascii="Arial" w:hAnsi="Arial" w:cs="Arial"/>
          <w:b/>
        </w:rPr>
        <w:t xml:space="preserve"> </w:t>
      </w:r>
      <w:r w:rsidR="004118E5" w:rsidRPr="00F35ED6">
        <w:rPr>
          <w:rFonts w:ascii="Arial" w:hAnsi="Arial" w:cs="Arial"/>
          <w:b/>
        </w:rPr>
        <w:t>v </w:t>
      </w:r>
      <w:r w:rsidR="00F35ED6" w:rsidRPr="00F35ED6">
        <w:rPr>
          <w:rFonts w:ascii="Arial" w:hAnsi="Arial" w:cs="Arial"/>
          <w:b/>
        </w:rPr>
        <w:t xml:space="preserve">12,00 </w:t>
      </w:r>
      <w:r w:rsidR="004118E5" w:rsidRPr="00F35ED6">
        <w:rPr>
          <w:rFonts w:ascii="Arial" w:hAnsi="Arial" w:cs="Arial"/>
          <w:b/>
        </w:rPr>
        <w:t>hod</w:t>
      </w:r>
      <w:r w:rsidR="00F35ED6" w:rsidRPr="00F35ED6">
        <w:rPr>
          <w:rFonts w:ascii="Arial" w:hAnsi="Arial" w:cs="Arial"/>
          <w:b/>
        </w:rPr>
        <w:t>in</w:t>
      </w:r>
      <w:r w:rsidR="00B213D9" w:rsidRPr="00F35ED6">
        <w:rPr>
          <w:rFonts w:ascii="Arial" w:hAnsi="Arial" w:cs="Arial"/>
        </w:rPr>
        <w:t>.</w:t>
      </w:r>
    </w:p>
    <w:p w14:paraId="1D394D7D" w14:textId="6CA163A3" w:rsidR="0092415A" w:rsidRDefault="00D14F2F" w:rsidP="00A93517">
      <w:pPr>
        <w:widowControl w:val="0"/>
        <w:spacing w:before="0" w:after="0"/>
        <w:rPr>
          <w:rFonts w:ascii="Arial" w:hAnsi="Arial" w:cs="Arial"/>
          <w:spacing w:val="-1"/>
        </w:rPr>
      </w:pPr>
      <w:r w:rsidRPr="00700F54">
        <w:rPr>
          <w:rFonts w:ascii="Arial" w:hAnsi="Arial" w:cs="Arial"/>
        </w:rPr>
        <w:t xml:space="preserve">Za rozhodující pro doručení </w:t>
      </w:r>
      <w:r w:rsidR="00BC368E">
        <w:rPr>
          <w:rFonts w:ascii="Arial" w:hAnsi="Arial" w:cs="Arial"/>
        </w:rPr>
        <w:t>n</w:t>
      </w:r>
      <w:r w:rsidRPr="00700F54">
        <w:rPr>
          <w:rFonts w:ascii="Arial" w:hAnsi="Arial" w:cs="Arial"/>
        </w:rPr>
        <w:t xml:space="preserve">abídky je vždy považován okamžik </w:t>
      </w:r>
      <w:r w:rsidR="004118E5">
        <w:rPr>
          <w:rFonts w:ascii="Arial" w:hAnsi="Arial" w:cs="Arial"/>
        </w:rPr>
        <w:t>jejího doručení Zadavateli</w:t>
      </w:r>
      <w:r w:rsidRPr="00700F54">
        <w:rPr>
          <w:rFonts w:ascii="Arial" w:hAnsi="Arial" w:cs="Arial"/>
        </w:rPr>
        <w:t>.</w:t>
      </w:r>
      <w:r w:rsidRPr="00700F54">
        <w:rPr>
          <w:rFonts w:ascii="Arial" w:hAnsi="Arial" w:cs="Arial"/>
          <w:spacing w:val="-1"/>
        </w:rPr>
        <w:t xml:space="preserve"> </w:t>
      </w:r>
    </w:p>
    <w:p w14:paraId="06785AFB" w14:textId="2F2066FA" w:rsidR="00F35ED6" w:rsidRDefault="00F35ED6" w:rsidP="00A93517">
      <w:pPr>
        <w:widowControl w:val="0"/>
        <w:spacing w:before="0" w:after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Na nabídku podanou po uplynutí lhůty pro podání nabídek se pohlíží, jako by nebyla podána.</w:t>
      </w:r>
    </w:p>
    <w:p w14:paraId="2D7B8F93" w14:textId="0C7ECDE2" w:rsidR="00F35ED6" w:rsidRDefault="00F35ED6" w:rsidP="00A93517">
      <w:pPr>
        <w:widowControl w:val="0"/>
        <w:spacing w:before="0" w:after="0"/>
        <w:rPr>
          <w:rFonts w:ascii="Arial" w:hAnsi="Arial" w:cs="Arial"/>
          <w:spacing w:val="-1"/>
        </w:rPr>
      </w:pPr>
    </w:p>
    <w:p w14:paraId="77AD0DA5" w14:textId="602B8B2A" w:rsidR="007C1DE4" w:rsidRPr="00700F54" w:rsidRDefault="007C1DE4" w:rsidP="007C1DE4">
      <w:pPr>
        <w:pStyle w:val="Styl7"/>
      </w:pPr>
      <w:r>
        <w:t>Kontaktní osoby zadavatele:</w:t>
      </w:r>
    </w:p>
    <w:p w14:paraId="28B0982E" w14:textId="00BB3611" w:rsidR="003E1BEB" w:rsidRDefault="007C1DE4" w:rsidP="00BC368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Kontaktní osobou zadav</w:t>
      </w:r>
      <w:r w:rsidR="00CB63DC">
        <w:rPr>
          <w:rFonts w:ascii="Arial" w:hAnsi="Arial" w:cs="Arial"/>
        </w:rPr>
        <w:t>a</w:t>
      </w:r>
      <w:r>
        <w:rPr>
          <w:rFonts w:ascii="Arial" w:hAnsi="Arial" w:cs="Arial"/>
        </w:rPr>
        <w:t>tele je:</w:t>
      </w:r>
    </w:p>
    <w:p w14:paraId="6B760134" w14:textId="7AA3C59B" w:rsidR="007C1DE4" w:rsidRDefault="007C1DE4" w:rsidP="00BC368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Helena Maršíková</w:t>
      </w:r>
    </w:p>
    <w:p w14:paraId="77E0B661" w14:textId="039A8956" w:rsidR="007C1DE4" w:rsidRDefault="007C1DE4" w:rsidP="00BC368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Telefon:: 317 729 330 – </w:t>
      </w:r>
      <w:proofErr w:type="gramStart"/>
      <w:r>
        <w:rPr>
          <w:rFonts w:ascii="Arial" w:hAnsi="Arial" w:cs="Arial"/>
        </w:rPr>
        <w:t>volat  Po</w:t>
      </w:r>
      <w:proofErr w:type="gramEnd"/>
      <w:r>
        <w:rPr>
          <w:rFonts w:ascii="Arial" w:hAnsi="Arial" w:cs="Arial"/>
        </w:rPr>
        <w:t xml:space="preserve"> – Pa v době od 08:00 hod do 14:00 hod.</w:t>
      </w:r>
    </w:p>
    <w:p w14:paraId="5A936336" w14:textId="2871BC9D" w:rsidR="007C1DE4" w:rsidRDefault="007C1DE4" w:rsidP="00BC368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8" w:history="1">
        <w:r w:rsidR="00CB63DC" w:rsidRPr="00041D07">
          <w:rPr>
            <w:rStyle w:val="Hypertextovodkaz"/>
            <w:rFonts w:ascii="Arial" w:hAnsi="Arial" w:cs="Arial"/>
          </w:rPr>
          <w:t>ddracek@o2active.cz</w:t>
        </w:r>
      </w:hyperlink>
    </w:p>
    <w:p w14:paraId="6B37FA56" w14:textId="77777777" w:rsidR="007C1DE4" w:rsidRPr="00700F54" w:rsidRDefault="007C1DE4" w:rsidP="00BC368E">
      <w:pPr>
        <w:widowControl w:val="0"/>
        <w:rPr>
          <w:rFonts w:ascii="Arial" w:hAnsi="Arial" w:cs="Arial"/>
        </w:rPr>
      </w:pPr>
    </w:p>
    <w:p w14:paraId="134220B6" w14:textId="089578F7" w:rsidR="00F13D34" w:rsidRPr="00700F54" w:rsidRDefault="00A95920" w:rsidP="00BC368E">
      <w:pPr>
        <w:pStyle w:val="Styl7"/>
        <w:rPr>
          <w:rStyle w:val="dn"/>
        </w:rPr>
      </w:pPr>
      <w:bookmarkStart w:id="8" w:name="_Toc10"/>
      <w:bookmarkStart w:id="9" w:name="_Toc523912547"/>
      <w:r w:rsidRPr="00700F54">
        <w:rPr>
          <w:rStyle w:val="dn"/>
        </w:rPr>
        <w:t>Požadavek</w:t>
      </w:r>
      <w:r w:rsidR="00AE7C43">
        <w:rPr>
          <w:rStyle w:val="dn"/>
        </w:rPr>
        <w:t xml:space="preserve"> </w:t>
      </w:r>
      <w:r w:rsidRPr="00700F54">
        <w:rPr>
          <w:rStyle w:val="dn"/>
        </w:rPr>
        <w:t>zpracování nabídkové ceny</w:t>
      </w:r>
      <w:bookmarkEnd w:id="8"/>
      <w:bookmarkEnd w:id="9"/>
    </w:p>
    <w:p w14:paraId="36AF0C6E" w14:textId="0A58D9B0" w:rsidR="00115BD7" w:rsidRDefault="00115BD7" w:rsidP="00A93517">
      <w:pPr>
        <w:widowControl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Nabídka bude uchazečem zpracována písemně.</w:t>
      </w:r>
    </w:p>
    <w:p w14:paraId="39580050" w14:textId="44CAE48F" w:rsidR="009056FE" w:rsidRDefault="00554042" w:rsidP="00A93517">
      <w:pPr>
        <w:widowControl w:val="0"/>
        <w:spacing w:before="0" w:after="0"/>
        <w:rPr>
          <w:rFonts w:ascii="Arial" w:hAnsi="Arial" w:cs="Arial"/>
        </w:rPr>
      </w:pPr>
      <w:r w:rsidRPr="00554042">
        <w:rPr>
          <w:rFonts w:ascii="Arial" w:hAnsi="Arial" w:cs="Arial"/>
        </w:rPr>
        <w:t xml:space="preserve">Nabídkovou cenu </w:t>
      </w:r>
      <w:r w:rsidR="00A61483">
        <w:rPr>
          <w:rFonts w:ascii="Arial" w:hAnsi="Arial" w:cs="Arial"/>
        </w:rPr>
        <w:t>d</w:t>
      </w:r>
      <w:r w:rsidRPr="00554042">
        <w:rPr>
          <w:rFonts w:ascii="Arial" w:hAnsi="Arial" w:cs="Arial"/>
        </w:rPr>
        <w:t xml:space="preserve">odavatel stanoví jako </w:t>
      </w:r>
      <w:r w:rsidRPr="002B08C2">
        <w:rPr>
          <w:rFonts w:ascii="Arial" w:hAnsi="Arial" w:cs="Arial"/>
          <w:b/>
        </w:rPr>
        <w:t>celkovou cenu</w:t>
      </w:r>
      <w:r w:rsidRPr="00554042">
        <w:rPr>
          <w:rFonts w:ascii="Arial" w:hAnsi="Arial" w:cs="Arial"/>
        </w:rPr>
        <w:t xml:space="preserve"> za kompletní </w:t>
      </w:r>
      <w:r w:rsidR="003E1BEB">
        <w:rPr>
          <w:rFonts w:ascii="Arial" w:hAnsi="Arial" w:cs="Arial"/>
        </w:rPr>
        <w:t xml:space="preserve">dodávku </w:t>
      </w:r>
      <w:r w:rsidRPr="00554042">
        <w:rPr>
          <w:rFonts w:ascii="Arial" w:hAnsi="Arial" w:cs="Arial"/>
        </w:rPr>
        <w:t>předmětu Veřejné zakázky, včetně všech souvisejících nákladů (poplatků</w:t>
      </w:r>
      <w:r w:rsidR="00BC368E">
        <w:rPr>
          <w:rFonts w:ascii="Arial" w:hAnsi="Arial" w:cs="Arial"/>
        </w:rPr>
        <w:t>,</w:t>
      </w:r>
      <w:r w:rsidRPr="00554042">
        <w:rPr>
          <w:rFonts w:ascii="Arial" w:hAnsi="Arial" w:cs="Arial"/>
        </w:rPr>
        <w:t xml:space="preserve"> vedlejších nákladů apod.) absolutní částkou v českých korunách. </w:t>
      </w:r>
    </w:p>
    <w:p w14:paraId="0010CBD1" w14:textId="77777777" w:rsidR="00554042" w:rsidRPr="009056FE" w:rsidRDefault="00554042" w:rsidP="00A93517">
      <w:pPr>
        <w:widowControl w:val="0"/>
        <w:spacing w:before="0" w:after="0"/>
        <w:rPr>
          <w:rFonts w:ascii="Arial" w:hAnsi="Arial" w:cs="Arial"/>
        </w:rPr>
      </w:pPr>
    </w:p>
    <w:p w14:paraId="19F95824" w14:textId="32EDADB6" w:rsidR="009056FE" w:rsidRPr="00BC368E" w:rsidRDefault="009056FE" w:rsidP="00BC368E">
      <w:pPr>
        <w:widowControl w:val="0"/>
        <w:tabs>
          <w:tab w:val="num" w:pos="1134"/>
        </w:tabs>
        <w:spacing w:before="0" w:after="0"/>
        <w:rPr>
          <w:rFonts w:ascii="Arial" w:hAnsi="Arial" w:cs="Arial"/>
          <w:iCs/>
        </w:rPr>
      </w:pPr>
      <w:r w:rsidRPr="009056FE">
        <w:rPr>
          <w:rFonts w:ascii="Arial" w:hAnsi="Arial" w:cs="Arial"/>
          <w:iCs/>
        </w:rPr>
        <w:t>Nabídková cena musí být stanovena jako nejvýše přípustná za splnění celého předmětu Veřejné zakázky, a to v členění:</w:t>
      </w:r>
      <w:r w:rsidR="00BC368E">
        <w:rPr>
          <w:rFonts w:ascii="Arial" w:hAnsi="Arial" w:cs="Arial"/>
          <w:iCs/>
        </w:rPr>
        <w:t xml:space="preserve"> </w:t>
      </w:r>
      <w:r w:rsidR="00BC368E">
        <w:rPr>
          <w:rFonts w:ascii="Arial" w:hAnsi="Arial" w:cs="Arial"/>
          <w:b/>
        </w:rPr>
        <w:t>n</w:t>
      </w:r>
      <w:r w:rsidRPr="00BC368E">
        <w:rPr>
          <w:rFonts w:ascii="Arial" w:hAnsi="Arial" w:cs="Arial"/>
          <w:b/>
        </w:rPr>
        <w:t>abídková cena bez DPH, procentní sazba DPH a výše DPH v Kč,</w:t>
      </w:r>
      <w:r w:rsidR="00BC368E" w:rsidRPr="00BC368E">
        <w:rPr>
          <w:rFonts w:ascii="Arial" w:hAnsi="Arial" w:cs="Arial"/>
          <w:b/>
          <w:iCs/>
        </w:rPr>
        <w:t xml:space="preserve"> </w:t>
      </w:r>
      <w:r w:rsidRPr="00BC368E">
        <w:rPr>
          <w:rFonts w:ascii="Arial" w:hAnsi="Arial" w:cs="Arial"/>
          <w:b/>
        </w:rPr>
        <w:t>nabídková cena včetně DPH v Kč.</w:t>
      </w:r>
      <w:r w:rsidRPr="009056FE">
        <w:rPr>
          <w:rFonts w:ascii="Arial" w:hAnsi="Arial" w:cs="Arial"/>
        </w:rPr>
        <w:t xml:space="preserve">  </w:t>
      </w:r>
    </w:p>
    <w:p w14:paraId="6799588B" w14:textId="77777777" w:rsidR="000241D6" w:rsidRPr="001867EB" w:rsidRDefault="000241D6" w:rsidP="00A93517">
      <w:pPr>
        <w:widowControl w:val="0"/>
        <w:spacing w:before="0" w:after="0"/>
        <w:ind w:left="774"/>
        <w:rPr>
          <w:rFonts w:ascii="Arial" w:hAnsi="Arial" w:cs="Arial"/>
        </w:rPr>
      </w:pPr>
    </w:p>
    <w:p w14:paraId="0B0F8148" w14:textId="49DD3578" w:rsidR="00210BC7" w:rsidRPr="00BC368E" w:rsidRDefault="00A95920" w:rsidP="00A93517">
      <w:pPr>
        <w:widowControl w:val="0"/>
        <w:rPr>
          <w:rFonts w:ascii="Arial" w:hAnsi="Arial" w:cs="Arial"/>
          <w:b/>
        </w:rPr>
      </w:pPr>
      <w:r w:rsidRPr="00BC368E">
        <w:rPr>
          <w:rFonts w:ascii="Arial" w:hAnsi="Arial" w:cs="Arial"/>
          <w:b/>
        </w:rPr>
        <w:t>Celková nabídková cena nesmí přesáhnout výši p</w:t>
      </w:r>
      <w:r w:rsidR="00AE7C43" w:rsidRPr="00BC368E">
        <w:rPr>
          <w:rFonts w:ascii="Arial" w:hAnsi="Arial" w:cs="Arial"/>
          <w:b/>
        </w:rPr>
        <w:t>ředpokládané hodnoty. Zadavatel</w:t>
      </w:r>
      <w:r w:rsidR="008D7E14" w:rsidRPr="00BC368E">
        <w:rPr>
          <w:rFonts w:ascii="Arial" w:hAnsi="Arial" w:cs="Arial"/>
          <w:b/>
        </w:rPr>
        <w:br/>
      </w:r>
      <w:r w:rsidRPr="00BC368E">
        <w:rPr>
          <w:rFonts w:ascii="Arial" w:hAnsi="Arial" w:cs="Arial"/>
          <w:b/>
        </w:rPr>
        <w:t>si vyhrazuje právo vyřadit nabídku</w:t>
      </w:r>
      <w:r w:rsidR="00BC368E" w:rsidRPr="00BC368E">
        <w:rPr>
          <w:rFonts w:ascii="Arial" w:hAnsi="Arial" w:cs="Arial"/>
          <w:b/>
        </w:rPr>
        <w:t>, která</w:t>
      </w:r>
      <w:r w:rsidRPr="00BC368E">
        <w:rPr>
          <w:rFonts w:ascii="Arial" w:hAnsi="Arial" w:cs="Arial"/>
          <w:b/>
        </w:rPr>
        <w:t xml:space="preserve"> tuto hodnotu přesá</w:t>
      </w:r>
      <w:r w:rsidR="0079342A" w:rsidRPr="00BC368E">
        <w:rPr>
          <w:rFonts w:ascii="Arial" w:hAnsi="Arial" w:cs="Arial"/>
          <w:b/>
        </w:rPr>
        <w:t>hne.</w:t>
      </w:r>
      <w:r w:rsidR="00DD0EB9" w:rsidRPr="00BC368E">
        <w:rPr>
          <w:rFonts w:ascii="Arial" w:hAnsi="Arial" w:cs="Arial"/>
          <w:b/>
        </w:rPr>
        <w:t xml:space="preserve"> </w:t>
      </w:r>
    </w:p>
    <w:p w14:paraId="7DF6A21D" w14:textId="77777777" w:rsidR="003E1BEB" w:rsidRPr="00700F54" w:rsidRDefault="003E1BEB" w:rsidP="00A93517">
      <w:pPr>
        <w:widowControl w:val="0"/>
        <w:rPr>
          <w:rFonts w:ascii="Arial" w:hAnsi="Arial" w:cs="Arial"/>
        </w:rPr>
      </w:pPr>
    </w:p>
    <w:p w14:paraId="123FF938" w14:textId="60A13FD7" w:rsidR="00F13D34" w:rsidRPr="005168A8" w:rsidRDefault="00A95920" w:rsidP="00BC368E">
      <w:pPr>
        <w:pStyle w:val="Styl7"/>
        <w:rPr>
          <w:rStyle w:val="dn"/>
        </w:rPr>
      </w:pPr>
      <w:bookmarkStart w:id="10" w:name="_Toc11"/>
      <w:bookmarkStart w:id="11" w:name="_Toc523912548"/>
      <w:r w:rsidRPr="005168A8">
        <w:rPr>
          <w:rStyle w:val="dn"/>
        </w:rPr>
        <w:t>Hodnocení</w:t>
      </w:r>
      <w:bookmarkEnd w:id="10"/>
      <w:bookmarkEnd w:id="11"/>
      <w:r w:rsidR="00BC368E">
        <w:rPr>
          <w:rStyle w:val="dn"/>
        </w:rPr>
        <w:t xml:space="preserve"> nabídek</w:t>
      </w:r>
    </w:p>
    <w:p w14:paraId="6AEFF335" w14:textId="02D242D8" w:rsidR="00885CFE" w:rsidRPr="00700F54" w:rsidRDefault="00885CFE" w:rsidP="00A93517">
      <w:pPr>
        <w:widowControl w:val="0"/>
        <w:rPr>
          <w:rFonts w:ascii="Arial" w:hAnsi="Arial" w:cs="Arial"/>
        </w:rPr>
      </w:pPr>
      <w:r w:rsidRPr="00700F54">
        <w:rPr>
          <w:rFonts w:ascii="Arial" w:hAnsi="Arial" w:cs="Arial"/>
        </w:rPr>
        <w:t xml:space="preserve">Zadavatel provede hodnocení </w:t>
      </w:r>
      <w:r w:rsidR="00BC368E">
        <w:rPr>
          <w:rFonts w:ascii="Arial" w:hAnsi="Arial" w:cs="Arial"/>
        </w:rPr>
        <w:t xml:space="preserve">nabídek </w:t>
      </w:r>
      <w:r w:rsidRPr="00700F54">
        <w:rPr>
          <w:rFonts w:ascii="Arial" w:hAnsi="Arial" w:cs="Arial"/>
        </w:rPr>
        <w:t>dle nejnižší nabídkové ceny.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407"/>
      </w:tblGrid>
      <w:tr w:rsidR="00885CFE" w:rsidRPr="00700F54" w14:paraId="26CC9F4C" w14:textId="77777777" w:rsidTr="00885CFE">
        <w:tc>
          <w:tcPr>
            <w:tcW w:w="4482" w:type="dxa"/>
            <w:shd w:val="clear" w:color="auto" w:fill="auto"/>
          </w:tcPr>
          <w:p w14:paraId="125221E8" w14:textId="77777777" w:rsidR="00885CFE" w:rsidRPr="00700F54" w:rsidRDefault="00885CFE" w:rsidP="00A935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  <w:p w14:paraId="73EB7940" w14:textId="77777777" w:rsidR="00885CFE" w:rsidRPr="00700F54" w:rsidRDefault="00885CFE" w:rsidP="00A935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700F54">
              <w:rPr>
                <w:rFonts w:ascii="Arial" w:hAnsi="Arial" w:cs="Arial"/>
                <w:b/>
              </w:rPr>
              <w:t>Kritérium:</w:t>
            </w:r>
          </w:p>
        </w:tc>
        <w:tc>
          <w:tcPr>
            <w:tcW w:w="4482" w:type="dxa"/>
            <w:shd w:val="clear" w:color="auto" w:fill="auto"/>
          </w:tcPr>
          <w:p w14:paraId="2B978064" w14:textId="77777777" w:rsidR="00885CFE" w:rsidRPr="00700F54" w:rsidRDefault="00885CFE" w:rsidP="00A935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  <w:p w14:paraId="6E2544C8" w14:textId="77777777" w:rsidR="00885CFE" w:rsidRPr="00700F54" w:rsidRDefault="00885CFE" w:rsidP="00A935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700F54">
              <w:rPr>
                <w:rFonts w:ascii="Arial" w:hAnsi="Arial" w:cs="Arial"/>
                <w:b/>
              </w:rPr>
              <w:t>Váha:</w:t>
            </w:r>
          </w:p>
        </w:tc>
      </w:tr>
      <w:tr w:rsidR="00885CFE" w:rsidRPr="00700F54" w14:paraId="50249AFA" w14:textId="77777777" w:rsidTr="00885CFE">
        <w:tc>
          <w:tcPr>
            <w:tcW w:w="4482" w:type="dxa"/>
            <w:shd w:val="clear" w:color="auto" w:fill="auto"/>
          </w:tcPr>
          <w:p w14:paraId="1307FD28" w14:textId="77777777" w:rsidR="00885CFE" w:rsidRPr="00700F54" w:rsidRDefault="00885CFE" w:rsidP="00A935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700F54">
              <w:rPr>
                <w:rFonts w:ascii="Arial" w:hAnsi="Arial" w:cs="Arial"/>
                <w:b/>
              </w:rPr>
              <w:t>Nabídková cena v Kč bez DPH:</w:t>
            </w:r>
          </w:p>
        </w:tc>
        <w:tc>
          <w:tcPr>
            <w:tcW w:w="4482" w:type="dxa"/>
            <w:shd w:val="clear" w:color="auto" w:fill="auto"/>
          </w:tcPr>
          <w:p w14:paraId="34879324" w14:textId="77777777" w:rsidR="00885CFE" w:rsidRPr="00700F54" w:rsidRDefault="00885CFE" w:rsidP="00A935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700F54">
              <w:rPr>
                <w:rFonts w:ascii="Arial" w:hAnsi="Arial" w:cs="Arial"/>
                <w:b/>
              </w:rPr>
              <w:t>100 %</w:t>
            </w:r>
          </w:p>
        </w:tc>
      </w:tr>
    </w:tbl>
    <w:p w14:paraId="0B7A7585" w14:textId="77777777" w:rsidR="00885CFE" w:rsidRPr="00700F54" w:rsidRDefault="00885CFE" w:rsidP="00A93517">
      <w:pPr>
        <w:widowControl w:val="0"/>
        <w:rPr>
          <w:rFonts w:ascii="Arial" w:hAnsi="Arial" w:cs="Arial"/>
        </w:rPr>
      </w:pPr>
    </w:p>
    <w:p w14:paraId="0319A6F1" w14:textId="04C794C1" w:rsidR="00885CFE" w:rsidRPr="00700F54" w:rsidRDefault="00885CFE" w:rsidP="00A93517">
      <w:pPr>
        <w:widowControl w:val="0"/>
        <w:rPr>
          <w:rFonts w:ascii="Arial" w:hAnsi="Arial" w:cs="Arial"/>
        </w:rPr>
      </w:pPr>
      <w:r w:rsidRPr="00700F54">
        <w:rPr>
          <w:rFonts w:ascii="Arial" w:hAnsi="Arial" w:cs="Arial"/>
        </w:rPr>
        <w:t>Zadavatel stanoví pořadí nabídek podle výše nabídkové ceny</w:t>
      </w:r>
      <w:r w:rsidR="00BC368E">
        <w:rPr>
          <w:rFonts w:ascii="Arial" w:hAnsi="Arial" w:cs="Arial"/>
        </w:rPr>
        <w:t xml:space="preserve"> stanovené v Kč bez DPH</w:t>
      </w:r>
      <w:r w:rsidRPr="00700F54">
        <w:rPr>
          <w:rFonts w:ascii="Arial" w:hAnsi="Arial" w:cs="Arial"/>
        </w:rPr>
        <w:t xml:space="preserve">. Nejúspěšnější </w:t>
      </w:r>
      <w:r w:rsidR="000705C0">
        <w:rPr>
          <w:rFonts w:ascii="Arial" w:hAnsi="Arial" w:cs="Arial"/>
        </w:rPr>
        <w:t>n</w:t>
      </w:r>
      <w:r w:rsidRPr="00700F54">
        <w:rPr>
          <w:rFonts w:ascii="Arial" w:hAnsi="Arial" w:cs="Arial"/>
        </w:rPr>
        <w:t xml:space="preserve">abídkou (první v pořadí) se stane </w:t>
      </w:r>
      <w:r w:rsidR="000705C0">
        <w:rPr>
          <w:rFonts w:ascii="Arial" w:hAnsi="Arial" w:cs="Arial"/>
        </w:rPr>
        <w:t>n</w:t>
      </w:r>
      <w:r w:rsidRPr="00700F54">
        <w:rPr>
          <w:rFonts w:ascii="Arial" w:hAnsi="Arial" w:cs="Arial"/>
        </w:rPr>
        <w:t xml:space="preserve">abídka, která obsahuje nejnižší nabídkovou cenu při respektování všech podmínek a požadavků </w:t>
      </w:r>
      <w:r w:rsidR="005115F0">
        <w:rPr>
          <w:rFonts w:ascii="Arial" w:hAnsi="Arial" w:cs="Arial"/>
        </w:rPr>
        <w:t>stanovených Zadavatelem</w:t>
      </w:r>
      <w:r w:rsidR="004118E5">
        <w:rPr>
          <w:rFonts w:ascii="Arial" w:hAnsi="Arial" w:cs="Arial"/>
        </w:rPr>
        <w:t>.</w:t>
      </w:r>
      <w:r w:rsidRPr="00700F54">
        <w:rPr>
          <w:rFonts w:ascii="Arial" w:hAnsi="Arial" w:cs="Arial"/>
        </w:rPr>
        <w:t xml:space="preserve"> </w:t>
      </w:r>
    </w:p>
    <w:p w14:paraId="0A261A89" w14:textId="3509F31E" w:rsidR="00885CFE" w:rsidRDefault="00885CFE" w:rsidP="00A93517">
      <w:pPr>
        <w:widowControl w:val="0"/>
        <w:rPr>
          <w:rFonts w:ascii="Arial" w:hAnsi="Arial" w:cs="Arial"/>
        </w:rPr>
      </w:pPr>
      <w:r w:rsidRPr="00700F54">
        <w:rPr>
          <w:rFonts w:ascii="Arial" w:hAnsi="Arial" w:cs="Arial"/>
        </w:rPr>
        <w:t xml:space="preserve">Zadavatel vybere k uzavření Smlouvy toho </w:t>
      </w:r>
      <w:r w:rsidR="00A61483">
        <w:rPr>
          <w:rFonts w:ascii="Arial" w:hAnsi="Arial" w:cs="Arial"/>
        </w:rPr>
        <w:t>d</w:t>
      </w:r>
      <w:r w:rsidRPr="00700F54">
        <w:rPr>
          <w:rFonts w:ascii="Arial" w:hAnsi="Arial" w:cs="Arial"/>
        </w:rPr>
        <w:t xml:space="preserve">odavatele, jehož </w:t>
      </w:r>
      <w:r w:rsidR="000705C0">
        <w:rPr>
          <w:rFonts w:ascii="Arial" w:hAnsi="Arial" w:cs="Arial"/>
        </w:rPr>
        <w:t>n</w:t>
      </w:r>
      <w:r w:rsidRPr="00700F54">
        <w:rPr>
          <w:rFonts w:ascii="Arial" w:hAnsi="Arial" w:cs="Arial"/>
        </w:rPr>
        <w:t xml:space="preserve">abídka bude vyhodnocena jako nejvýhodnější, tj. jako </w:t>
      </w:r>
      <w:r w:rsidR="000705C0">
        <w:rPr>
          <w:rFonts w:ascii="Arial" w:hAnsi="Arial" w:cs="Arial"/>
        </w:rPr>
        <w:t>n</w:t>
      </w:r>
      <w:r w:rsidRPr="00700F54">
        <w:rPr>
          <w:rFonts w:ascii="Arial" w:hAnsi="Arial" w:cs="Arial"/>
        </w:rPr>
        <w:t xml:space="preserve">abídka s nejnižší nabídkovou cenou. </w:t>
      </w:r>
      <w:r w:rsidR="005A2504">
        <w:rPr>
          <w:rFonts w:ascii="Arial" w:hAnsi="Arial" w:cs="Arial"/>
        </w:rPr>
        <w:t xml:space="preserve">Účastník, který podá </w:t>
      </w:r>
      <w:r w:rsidR="005A2504">
        <w:rPr>
          <w:rFonts w:ascii="Arial" w:hAnsi="Arial" w:cs="Arial"/>
        </w:rPr>
        <w:lastRenderedPageBreak/>
        <w:t>nabídku obsahující vyšší nabídkovou cenu než je předpokládaná hodnota, bude ze zadávacího řízení vyloučen.</w:t>
      </w:r>
      <w:r w:rsidRPr="00700F54">
        <w:rPr>
          <w:rFonts w:ascii="Arial" w:hAnsi="Arial" w:cs="Arial"/>
        </w:rPr>
        <w:t xml:space="preserve"> </w:t>
      </w:r>
    </w:p>
    <w:p w14:paraId="59C08B0E" w14:textId="0C091857" w:rsidR="00115BD7" w:rsidRDefault="00115BD7" w:rsidP="00A93517">
      <w:pPr>
        <w:widowControl w:val="0"/>
        <w:rPr>
          <w:rFonts w:ascii="Arial" w:hAnsi="Arial" w:cs="Arial"/>
        </w:rPr>
      </w:pPr>
    </w:p>
    <w:p w14:paraId="53F7717C" w14:textId="5BE36F83" w:rsidR="00115BD7" w:rsidRPr="00700F54" w:rsidRDefault="00115BD7" w:rsidP="00115BD7">
      <w:pPr>
        <w:pStyle w:val="Styl7"/>
      </w:pPr>
      <w:r>
        <w:t>Platební podmínky:</w:t>
      </w:r>
    </w:p>
    <w:p w14:paraId="79F44E0E" w14:textId="778231DB" w:rsidR="002B08C2" w:rsidRDefault="00115BD7" w:rsidP="00A9351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Zadavatel nebude poskytovat zálohy.</w:t>
      </w:r>
    </w:p>
    <w:p w14:paraId="58BF8F1A" w14:textId="1AC07562" w:rsidR="00115BD7" w:rsidRDefault="00115BD7" w:rsidP="00A9351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Zadavatel bude hradit jenom skutečně provedenou dodávku.</w:t>
      </w:r>
    </w:p>
    <w:p w14:paraId="6463EF04" w14:textId="31E407C4" w:rsidR="00115BD7" w:rsidRDefault="00115BD7" w:rsidP="00A9351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Faktura bude vystavena po předání objednateli.</w:t>
      </w:r>
    </w:p>
    <w:p w14:paraId="6134FF41" w14:textId="3571F460" w:rsidR="00115BD7" w:rsidRDefault="00115BD7" w:rsidP="00A93517">
      <w:pPr>
        <w:widowControl w:val="0"/>
        <w:rPr>
          <w:rFonts w:ascii="Arial" w:hAnsi="Arial" w:cs="Arial"/>
        </w:rPr>
      </w:pPr>
    </w:p>
    <w:p w14:paraId="6FB8E249" w14:textId="2D0AE8AE" w:rsidR="00115BD7" w:rsidRDefault="00115BD7" w:rsidP="00A93517">
      <w:pPr>
        <w:widowControl w:val="0"/>
        <w:rPr>
          <w:rFonts w:ascii="Arial" w:hAnsi="Arial" w:cs="Arial"/>
        </w:rPr>
      </w:pPr>
    </w:p>
    <w:p w14:paraId="168D31C2" w14:textId="77777777" w:rsidR="00115BD7" w:rsidRDefault="00115BD7" w:rsidP="00A93517">
      <w:pPr>
        <w:widowControl w:val="0"/>
        <w:rPr>
          <w:rFonts w:ascii="Arial" w:hAnsi="Arial" w:cs="Arial"/>
        </w:rPr>
      </w:pPr>
    </w:p>
    <w:p w14:paraId="6F49D542" w14:textId="251AFD1D" w:rsidR="00F13D34" w:rsidRPr="00BC368E" w:rsidRDefault="00A95920" w:rsidP="00BC368E">
      <w:pPr>
        <w:pStyle w:val="Styl7"/>
        <w:rPr>
          <w:rStyle w:val="dn"/>
        </w:rPr>
      </w:pPr>
      <w:bookmarkStart w:id="12" w:name="_Ref228509311"/>
      <w:bookmarkStart w:id="13" w:name="_Toc12"/>
      <w:bookmarkStart w:id="14" w:name="_Toc523912549"/>
      <w:r w:rsidRPr="00BC368E">
        <w:rPr>
          <w:rStyle w:val="dn"/>
        </w:rPr>
        <w:t>Obchodní podmínky</w:t>
      </w:r>
      <w:bookmarkEnd w:id="12"/>
      <w:bookmarkEnd w:id="13"/>
      <w:bookmarkEnd w:id="14"/>
    </w:p>
    <w:p w14:paraId="0C18381A" w14:textId="41DC810D" w:rsidR="0008545B" w:rsidRDefault="00A95920" w:rsidP="004118E5">
      <w:pPr>
        <w:widowControl w:val="0"/>
        <w:spacing w:before="0" w:after="0"/>
        <w:rPr>
          <w:rStyle w:val="dn"/>
          <w:rFonts w:ascii="Arial" w:hAnsi="Arial" w:cs="Arial"/>
          <w:i/>
          <w:iCs/>
        </w:rPr>
      </w:pPr>
      <w:r w:rsidRPr="00700F54">
        <w:rPr>
          <w:rFonts w:ascii="Arial" w:hAnsi="Arial" w:cs="Arial"/>
        </w:rPr>
        <w:t xml:space="preserve">Obchodní a jiné smluvní podmínky </w:t>
      </w:r>
      <w:r w:rsidR="004118E5">
        <w:rPr>
          <w:rFonts w:ascii="Arial" w:hAnsi="Arial" w:cs="Arial"/>
        </w:rPr>
        <w:t xml:space="preserve">závazným způsobem </w:t>
      </w:r>
      <w:r w:rsidRPr="00700F54">
        <w:rPr>
          <w:rFonts w:ascii="Arial" w:hAnsi="Arial" w:cs="Arial"/>
        </w:rPr>
        <w:t xml:space="preserve">vymezující budoucí rámec smluvního vztahu mezi Zadavatelem a vybraným </w:t>
      </w:r>
      <w:r w:rsidR="00A61483">
        <w:rPr>
          <w:rFonts w:ascii="Arial" w:hAnsi="Arial" w:cs="Arial"/>
        </w:rPr>
        <w:t>d</w:t>
      </w:r>
      <w:r w:rsidRPr="00700F54">
        <w:rPr>
          <w:rFonts w:ascii="Arial" w:hAnsi="Arial" w:cs="Arial"/>
        </w:rPr>
        <w:t xml:space="preserve">odavatelem jsou podrobně zapracovány do závazného návrhu Smlouvy, který je nedílnou součástí této Zadávací dokumentace a tvoří její </w:t>
      </w:r>
      <w:r w:rsidRPr="00700F54">
        <w:rPr>
          <w:rStyle w:val="dn"/>
          <w:rFonts w:ascii="Arial" w:hAnsi="Arial" w:cs="Arial"/>
          <w:i/>
          <w:iCs/>
        </w:rPr>
        <w:t xml:space="preserve">Přílohu č. </w:t>
      </w:r>
      <w:r w:rsidR="00885CFE" w:rsidRPr="00700F54">
        <w:rPr>
          <w:rStyle w:val="dn"/>
          <w:rFonts w:ascii="Arial" w:hAnsi="Arial" w:cs="Arial"/>
          <w:i/>
          <w:iCs/>
        </w:rPr>
        <w:t>1.</w:t>
      </w:r>
    </w:p>
    <w:p w14:paraId="434FB879" w14:textId="4B5D050A" w:rsidR="001E7798" w:rsidRDefault="001E7798" w:rsidP="004118E5">
      <w:pPr>
        <w:widowControl w:val="0"/>
        <w:spacing w:before="0" w:after="0"/>
        <w:rPr>
          <w:rStyle w:val="dn"/>
          <w:rFonts w:ascii="Arial" w:hAnsi="Arial" w:cs="Arial"/>
          <w:i/>
          <w:iCs/>
        </w:rPr>
      </w:pPr>
    </w:p>
    <w:p w14:paraId="4A973D6E" w14:textId="6C1A99D0" w:rsidR="001E7798" w:rsidRPr="001E7798" w:rsidRDefault="001E7798" w:rsidP="001E7798">
      <w:pPr>
        <w:pStyle w:val="Styl7"/>
        <w:rPr>
          <w:rStyle w:val="dn"/>
          <w:iCs/>
        </w:rPr>
      </w:pPr>
      <w:r w:rsidRPr="001E7798">
        <w:rPr>
          <w:rStyle w:val="dn"/>
          <w:iCs/>
        </w:rPr>
        <w:t>Kvalifikace účastníků</w:t>
      </w:r>
    </w:p>
    <w:p w14:paraId="08204AA5" w14:textId="1C53796A" w:rsidR="00115BD7" w:rsidRPr="001E7798" w:rsidRDefault="001E7798" w:rsidP="004118E5">
      <w:pPr>
        <w:widowControl w:val="0"/>
        <w:spacing w:before="0" w:after="0"/>
        <w:rPr>
          <w:rStyle w:val="dn"/>
          <w:rFonts w:ascii="Arial" w:hAnsi="Arial" w:cs="Arial"/>
          <w:b/>
          <w:iCs/>
        </w:rPr>
      </w:pPr>
      <w:r w:rsidRPr="001E7798">
        <w:rPr>
          <w:rStyle w:val="dn"/>
          <w:rFonts w:ascii="Arial" w:hAnsi="Arial" w:cs="Arial"/>
          <w:b/>
          <w:iCs/>
        </w:rPr>
        <w:t>9.1 Základní způsobilost</w:t>
      </w:r>
    </w:p>
    <w:p w14:paraId="4965A189" w14:textId="581E22B2" w:rsidR="001E7798" w:rsidRDefault="001E7798" w:rsidP="004118E5">
      <w:pPr>
        <w:widowControl w:val="0"/>
        <w:spacing w:before="0" w:after="0"/>
        <w:rPr>
          <w:rStyle w:val="dn"/>
          <w:rFonts w:ascii="Arial" w:hAnsi="Arial" w:cs="Arial"/>
          <w:b/>
          <w:iCs/>
        </w:rPr>
      </w:pPr>
    </w:p>
    <w:p w14:paraId="1725E035" w14:textId="6E7CD463" w:rsidR="001E7798" w:rsidRDefault="00983241" w:rsidP="004118E5">
      <w:pPr>
        <w:widowControl w:val="0"/>
        <w:spacing w:before="0" w:after="0"/>
        <w:rPr>
          <w:rStyle w:val="dn"/>
          <w:rFonts w:ascii="Arial" w:hAnsi="Arial" w:cs="Arial"/>
          <w:b/>
          <w:iCs/>
        </w:rPr>
      </w:pPr>
      <w:r>
        <w:rPr>
          <w:rStyle w:val="dn"/>
          <w:rFonts w:ascii="Arial" w:hAnsi="Arial" w:cs="Arial"/>
          <w:b/>
          <w:iCs/>
        </w:rPr>
        <w:t>Účastník</w:t>
      </w:r>
      <w:r w:rsidR="001E7798">
        <w:rPr>
          <w:rStyle w:val="dn"/>
          <w:rFonts w:ascii="Arial" w:hAnsi="Arial" w:cs="Arial"/>
          <w:b/>
          <w:iCs/>
        </w:rPr>
        <w:t xml:space="preserve"> je povinen prokázat základní způsobilost v rozsahu dle písm</w:t>
      </w:r>
      <w:r>
        <w:rPr>
          <w:rStyle w:val="dn"/>
          <w:rFonts w:ascii="Arial" w:hAnsi="Arial" w:cs="Arial"/>
          <w:b/>
          <w:iCs/>
        </w:rPr>
        <w:t>.</w:t>
      </w:r>
      <w:r w:rsidR="001E7798">
        <w:rPr>
          <w:rStyle w:val="dn"/>
          <w:rFonts w:ascii="Arial" w:hAnsi="Arial" w:cs="Arial"/>
          <w:b/>
          <w:iCs/>
        </w:rPr>
        <w:t xml:space="preserve"> a</w:t>
      </w:r>
      <w:r>
        <w:rPr>
          <w:rStyle w:val="dn"/>
          <w:rFonts w:ascii="Arial" w:hAnsi="Arial" w:cs="Arial"/>
          <w:b/>
          <w:iCs/>
        </w:rPr>
        <w:t>) až e) ustanovení § 74 odst. 1 zákona. Ustanovení § 74 odst. 2 a 3 zákona se aplikují obdobně.</w:t>
      </w:r>
    </w:p>
    <w:p w14:paraId="7EFC9585" w14:textId="112F3606" w:rsidR="00983241" w:rsidRDefault="00983241" w:rsidP="004118E5">
      <w:pPr>
        <w:widowControl w:val="0"/>
        <w:spacing w:before="0" w:after="0"/>
        <w:rPr>
          <w:rStyle w:val="dn"/>
          <w:rFonts w:ascii="Arial" w:hAnsi="Arial" w:cs="Arial"/>
          <w:b/>
          <w:iCs/>
        </w:rPr>
      </w:pPr>
    </w:p>
    <w:p w14:paraId="5B38418B" w14:textId="01D0852C" w:rsidR="00983241" w:rsidRDefault="00983241" w:rsidP="004118E5">
      <w:pPr>
        <w:widowControl w:val="0"/>
        <w:spacing w:before="0" w:after="0"/>
        <w:rPr>
          <w:rStyle w:val="dn"/>
          <w:rFonts w:ascii="Arial" w:hAnsi="Arial" w:cs="Arial"/>
          <w:b/>
          <w:iCs/>
        </w:rPr>
      </w:pPr>
      <w:r>
        <w:rPr>
          <w:rStyle w:val="dn"/>
          <w:rFonts w:ascii="Arial" w:hAnsi="Arial" w:cs="Arial"/>
          <w:b/>
          <w:iCs/>
        </w:rPr>
        <w:t>Účastník prokáže základní způsobilost následujícími způsoby:</w:t>
      </w:r>
    </w:p>
    <w:p w14:paraId="37919232" w14:textId="088B7954" w:rsidR="00983241" w:rsidRDefault="00983241" w:rsidP="004118E5">
      <w:pPr>
        <w:widowControl w:val="0"/>
        <w:spacing w:before="0" w:after="0"/>
        <w:rPr>
          <w:rStyle w:val="dn"/>
          <w:rFonts w:ascii="Arial" w:hAnsi="Arial" w:cs="Arial"/>
          <w:b/>
          <w:iCs/>
        </w:rPr>
      </w:pPr>
    </w:p>
    <w:p w14:paraId="69BA4668" w14:textId="484AB616" w:rsidR="00983241" w:rsidRDefault="00983241" w:rsidP="00983241">
      <w:pPr>
        <w:pStyle w:val="Odstavecseseznamem"/>
        <w:widowControl w:val="0"/>
        <w:numPr>
          <w:ilvl w:val="0"/>
          <w:numId w:val="45"/>
        </w:numPr>
        <w:spacing w:after="0"/>
        <w:rPr>
          <w:rStyle w:val="dn"/>
          <w:rFonts w:ascii="Arial" w:hAnsi="Arial" w:cs="Arial"/>
          <w:iCs/>
        </w:rPr>
      </w:pPr>
      <w:r>
        <w:rPr>
          <w:rStyle w:val="dn"/>
          <w:rFonts w:ascii="Arial" w:hAnsi="Arial" w:cs="Arial"/>
          <w:iCs/>
        </w:rPr>
        <w:t>Splnění základní způsobilosti podle § 74 odst. 1 písm. a) zákona předložením výpisu z evidence Rejstříku trestů</w:t>
      </w:r>
    </w:p>
    <w:p w14:paraId="75384780" w14:textId="313E7BD7" w:rsidR="00983241" w:rsidRDefault="00983241" w:rsidP="00983241">
      <w:pPr>
        <w:pStyle w:val="Odstavecseseznamem"/>
        <w:widowControl w:val="0"/>
        <w:numPr>
          <w:ilvl w:val="0"/>
          <w:numId w:val="45"/>
        </w:numPr>
        <w:spacing w:after="0"/>
        <w:rPr>
          <w:rStyle w:val="dn"/>
          <w:rFonts w:ascii="Arial" w:hAnsi="Arial" w:cs="Arial"/>
          <w:iCs/>
        </w:rPr>
      </w:pPr>
      <w:r>
        <w:rPr>
          <w:rStyle w:val="dn"/>
          <w:rFonts w:ascii="Arial" w:hAnsi="Arial" w:cs="Arial"/>
          <w:iCs/>
        </w:rPr>
        <w:t>Splnění základní způsobilosti podle § 74 odst. 1 písm. c) předložením čestného prohlášení</w:t>
      </w:r>
    </w:p>
    <w:p w14:paraId="4521A539" w14:textId="2EDF7AF7" w:rsidR="00983241" w:rsidRDefault="00983241" w:rsidP="00983241">
      <w:pPr>
        <w:pStyle w:val="Odstavecseseznamem"/>
        <w:widowControl w:val="0"/>
        <w:numPr>
          <w:ilvl w:val="0"/>
          <w:numId w:val="45"/>
        </w:numPr>
        <w:spacing w:after="0"/>
        <w:rPr>
          <w:rStyle w:val="dn"/>
          <w:rFonts w:ascii="Arial" w:hAnsi="Arial" w:cs="Arial"/>
          <w:iCs/>
        </w:rPr>
      </w:pPr>
      <w:r>
        <w:rPr>
          <w:rStyle w:val="dn"/>
          <w:rFonts w:ascii="Arial" w:hAnsi="Arial" w:cs="Arial"/>
          <w:iCs/>
        </w:rPr>
        <w:t xml:space="preserve">Splnění základní způsobilosti podle § 74 odst. 1 písm. e) </w:t>
      </w:r>
      <w:r w:rsidR="001546C4">
        <w:rPr>
          <w:rStyle w:val="dn"/>
          <w:rFonts w:ascii="Arial" w:hAnsi="Arial" w:cs="Arial"/>
          <w:iCs/>
        </w:rPr>
        <w:t>předložením</w:t>
      </w:r>
      <w:r>
        <w:rPr>
          <w:rStyle w:val="dn"/>
          <w:rFonts w:ascii="Arial" w:hAnsi="Arial" w:cs="Arial"/>
          <w:iCs/>
        </w:rPr>
        <w:t xml:space="preserve"> výpisu z obchodního rejstříku, nebo předložením písemného čestného prohlášení v případě, že není v obchodním rejstříku zapsán</w:t>
      </w:r>
    </w:p>
    <w:p w14:paraId="5D6794CA" w14:textId="277F3AA2" w:rsidR="00983241" w:rsidRPr="00286D8F" w:rsidRDefault="00983241" w:rsidP="00983241">
      <w:pPr>
        <w:widowControl w:val="0"/>
        <w:spacing w:after="0"/>
        <w:rPr>
          <w:rStyle w:val="dn"/>
          <w:rFonts w:ascii="Arial" w:hAnsi="Arial" w:cs="Arial"/>
          <w:b/>
          <w:iCs/>
        </w:rPr>
      </w:pPr>
      <w:r w:rsidRPr="00286D8F">
        <w:rPr>
          <w:rStyle w:val="dn"/>
          <w:rFonts w:ascii="Arial" w:hAnsi="Arial" w:cs="Arial"/>
          <w:b/>
          <w:iCs/>
        </w:rPr>
        <w:t xml:space="preserve">Účastník </w:t>
      </w:r>
      <w:r w:rsidR="001546C4" w:rsidRPr="00286D8F">
        <w:rPr>
          <w:rStyle w:val="dn"/>
          <w:rFonts w:ascii="Arial" w:hAnsi="Arial" w:cs="Arial"/>
          <w:b/>
          <w:iCs/>
        </w:rPr>
        <w:t>prokáže</w:t>
      </w:r>
      <w:r w:rsidRPr="00286D8F">
        <w:rPr>
          <w:rStyle w:val="dn"/>
          <w:rFonts w:ascii="Arial" w:hAnsi="Arial" w:cs="Arial"/>
          <w:b/>
          <w:iCs/>
        </w:rPr>
        <w:t xml:space="preserve"> základní způsobilost předložením Písemného čestného </w:t>
      </w:r>
      <w:r w:rsidR="001546C4" w:rsidRPr="00286D8F">
        <w:rPr>
          <w:rStyle w:val="dn"/>
          <w:rFonts w:ascii="Arial" w:hAnsi="Arial" w:cs="Arial"/>
          <w:b/>
          <w:iCs/>
        </w:rPr>
        <w:t>prohlášení</w:t>
      </w:r>
      <w:r w:rsidRPr="00286D8F">
        <w:rPr>
          <w:rStyle w:val="dn"/>
          <w:rFonts w:ascii="Arial" w:hAnsi="Arial" w:cs="Arial"/>
          <w:b/>
          <w:iCs/>
        </w:rPr>
        <w:t>. Za</w:t>
      </w:r>
      <w:r w:rsidR="001546C4" w:rsidRPr="00286D8F">
        <w:rPr>
          <w:rStyle w:val="dn"/>
          <w:rFonts w:ascii="Arial" w:hAnsi="Arial" w:cs="Arial"/>
          <w:b/>
          <w:iCs/>
        </w:rPr>
        <w:t xml:space="preserve"> </w:t>
      </w:r>
      <w:r w:rsidRPr="00286D8F">
        <w:rPr>
          <w:rStyle w:val="dn"/>
          <w:rFonts w:ascii="Arial" w:hAnsi="Arial" w:cs="Arial"/>
          <w:b/>
          <w:iCs/>
        </w:rPr>
        <w:t>tímto účelem lze využít vzoru uvedeného v Příloze č. 2 této zadávací dokumentace.</w:t>
      </w:r>
    </w:p>
    <w:p w14:paraId="506F63ED" w14:textId="0B7F254C" w:rsidR="00983241" w:rsidRDefault="00983241" w:rsidP="00983241">
      <w:pPr>
        <w:widowControl w:val="0"/>
        <w:spacing w:after="0"/>
        <w:rPr>
          <w:rStyle w:val="dn"/>
          <w:rFonts w:ascii="Arial" w:hAnsi="Arial" w:cs="Arial"/>
          <w:iCs/>
        </w:rPr>
      </w:pPr>
    </w:p>
    <w:p w14:paraId="27C6889D" w14:textId="1D2B7B30" w:rsidR="00983241" w:rsidRPr="00983241" w:rsidRDefault="00983241" w:rsidP="00983241">
      <w:pPr>
        <w:widowControl w:val="0"/>
        <w:spacing w:after="0"/>
        <w:rPr>
          <w:rStyle w:val="dn"/>
          <w:rFonts w:ascii="Arial" w:hAnsi="Arial" w:cs="Arial"/>
          <w:b/>
          <w:iCs/>
        </w:rPr>
      </w:pPr>
      <w:r w:rsidRPr="00983241">
        <w:rPr>
          <w:rStyle w:val="dn"/>
          <w:rFonts w:ascii="Arial" w:hAnsi="Arial" w:cs="Arial"/>
          <w:b/>
          <w:iCs/>
        </w:rPr>
        <w:t>9.2 Profesní způsobilost</w:t>
      </w:r>
    </w:p>
    <w:p w14:paraId="2821ADFD" w14:textId="77FA30E2" w:rsidR="00983241" w:rsidRDefault="00983241" w:rsidP="00983241">
      <w:pPr>
        <w:widowControl w:val="0"/>
        <w:spacing w:after="0"/>
        <w:rPr>
          <w:rStyle w:val="dn"/>
          <w:rFonts w:ascii="Arial" w:hAnsi="Arial" w:cs="Arial"/>
          <w:iCs/>
        </w:rPr>
      </w:pPr>
    </w:p>
    <w:p w14:paraId="543247B6" w14:textId="378FBDB4" w:rsidR="00983241" w:rsidRDefault="001546C4" w:rsidP="00983241">
      <w:pPr>
        <w:widowControl w:val="0"/>
        <w:spacing w:after="0"/>
        <w:rPr>
          <w:rStyle w:val="dn"/>
          <w:rFonts w:ascii="Arial" w:hAnsi="Arial" w:cs="Arial"/>
          <w:iCs/>
        </w:rPr>
      </w:pPr>
      <w:r>
        <w:rPr>
          <w:rStyle w:val="dn"/>
          <w:rFonts w:ascii="Arial" w:hAnsi="Arial" w:cs="Arial"/>
          <w:iCs/>
        </w:rPr>
        <w:t>Účastník</w:t>
      </w:r>
      <w:r w:rsidR="00983241">
        <w:rPr>
          <w:rStyle w:val="dn"/>
          <w:rFonts w:ascii="Arial" w:hAnsi="Arial" w:cs="Arial"/>
          <w:iCs/>
        </w:rPr>
        <w:t xml:space="preserve"> je povinen </w:t>
      </w:r>
      <w:r>
        <w:rPr>
          <w:rStyle w:val="dn"/>
          <w:rFonts w:ascii="Arial" w:hAnsi="Arial" w:cs="Arial"/>
          <w:iCs/>
        </w:rPr>
        <w:t>prokázat</w:t>
      </w:r>
      <w:r w:rsidR="00983241">
        <w:rPr>
          <w:rStyle w:val="dn"/>
          <w:rFonts w:ascii="Arial" w:hAnsi="Arial" w:cs="Arial"/>
          <w:iCs/>
        </w:rPr>
        <w:t xml:space="preserve"> profesní způsobilost předložením:</w:t>
      </w:r>
    </w:p>
    <w:p w14:paraId="2E7A8385" w14:textId="4B22533D" w:rsidR="00983241" w:rsidRDefault="00983241" w:rsidP="00983241">
      <w:pPr>
        <w:pStyle w:val="Odstavecseseznamem"/>
        <w:widowControl w:val="0"/>
        <w:numPr>
          <w:ilvl w:val="0"/>
          <w:numId w:val="46"/>
        </w:numPr>
        <w:spacing w:after="0"/>
        <w:rPr>
          <w:rStyle w:val="dn"/>
          <w:rFonts w:ascii="Arial" w:hAnsi="Arial" w:cs="Arial"/>
          <w:iCs/>
        </w:rPr>
      </w:pPr>
      <w:r>
        <w:rPr>
          <w:rStyle w:val="dn"/>
          <w:rFonts w:ascii="Arial" w:hAnsi="Arial" w:cs="Arial"/>
          <w:iCs/>
        </w:rPr>
        <w:t xml:space="preserve">Výpisu z obchodního rejstříku, pokud je v něm </w:t>
      </w:r>
      <w:r w:rsidR="001546C4">
        <w:rPr>
          <w:rStyle w:val="dn"/>
          <w:rFonts w:ascii="Arial" w:hAnsi="Arial" w:cs="Arial"/>
          <w:iCs/>
        </w:rPr>
        <w:t>účastník</w:t>
      </w:r>
      <w:r>
        <w:rPr>
          <w:rStyle w:val="dn"/>
          <w:rFonts w:ascii="Arial" w:hAnsi="Arial" w:cs="Arial"/>
          <w:iCs/>
        </w:rPr>
        <w:t xml:space="preserve"> zapsán, či výpisu z jiné obdobné evidence, pokud jiný právní </w:t>
      </w:r>
      <w:proofErr w:type="gramStart"/>
      <w:r>
        <w:rPr>
          <w:rStyle w:val="dn"/>
          <w:rFonts w:ascii="Arial" w:hAnsi="Arial" w:cs="Arial"/>
          <w:iCs/>
        </w:rPr>
        <w:t>předpis  zápis</w:t>
      </w:r>
      <w:proofErr w:type="gramEnd"/>
      <w:r>
        <w:rPr>
          <w:rStyle w:val="dn"/>
          <w:rFonts w:ascii="Arial" w:hAnsi="Arial" w:cs="Arial"/>
          <w:iCs/>
        </w:rPr>
        <w:t xml:space="preserve"> do takové </w:t>
      </w:r>
      <w:r w:rsidR="001546C4">
        <w:rPr>
          <w:rStyle w:val="dn"/>
          <w:rFonts w:ascii="Arial" w:hAnsi="Arial" w:cs="Arial"/>
          <w:iCs/>
        </w:rPr>
        <w:t>evidence</w:t>
      </w:r>
      <w:r>
        <w:rPr>
          <w:rStyle w:val="dn"/>
          <w:rFonts w:ascii="Arial" w:hAnsi="Arial" w:cs="Arial"/>
          <w:iCs/>
        </w:rPr>
        <w:t xml:space="preserve"> vyžaduje</w:t>
      </w:r>
    </w:p>
    <w:p w14:paraId="5FF623E4" w14:textId="7F064D75" w:rsidR="00983241" w:rsidRDefault="00983241" w:rsidP="00983241">
      <w:pPr>
        <w:pStyle w:val="Odstavecseseznamem"/>
        <w:widowControl w:val="0"/>
        <w:numPr>
          <w:ilvl w:val="0"/>
          <w:numId w:val="46"/>
        </w:numPr>
        <w:spacing w:after="0"/>
        <w:rPr>
          <w:rStyle w:val="dn"/>
          <w:rFonts w:ascii="Arial" w:hAnsi="Arial" w:cs="Arial"/>
          <w:iCs/>
        </w:rPr>
      </w:pPr>
      <w:r>
        <w:rPr>
          <w:rStyle w:val="dn"/>
          <w:rFonts w:ascii="Arial" w:hAnsi="Arial" w:cs="Arial"/>
          <w:iCs/>
        </w:rPr>
        <w:t>Dokladu o oprávnění k podnikání v rozsahu odpovídajícím předmětu Veřejné zakázky, zejména dokladu prokazujícího příslušné živnostenské oprávnění či licenci k předmětu.</w:t>
      </w:r>
    </w:p>
    <w:p w14:paraId="2FD66C5A" w14:textId="24D60529" w:rsidR="001546C4" w:rsidRDefault="001546C4" w:rsidP="001546C4">
      <w:pPr>
        <w:pStyle w:val="Odstavecseseznamem"/>
        <w:widowControl w:val="0"/>
        <w:spacing w:after="0"/>
        <w:rPr>
          <w:rStyle w:val="dn"/>
          <w:rFonts w:ascii="Arial" w:hAnsi="Arial" w:cs="Arial"/>
          <w:iCs/>
        </w:rPr>
      </w:pPr>
    </w:p>
    <w:p w14:paraId="4190C638" w14:textId="2268E59A" w:rsidR="001546C4" w:rsidRPr="00286D8F" w:rsidRDefault="001546C4" w:rsidP="001546C4">
      <w:pPr>
        <w:pStyle w:val="Odstavecseseznamem"/>
        <w:widowControl w:val="0"/>
        <w:spacing w:after="0"/>
        <w:rPr>
          <w:rStyle w:val="dn"/>
          <w:rFonts w:ascii="Arial" w:hAnsi="Arial" w:cs="Arial"/>
          <w:b/>
          <w:iCs/>
        </w:rPr>
      </w:pPr>
      <w:r w:rsidRPr="00286D8F">
        <w:rPr>
          <w:rStyle w:val="dn"/>
          <w:rFonts w:ascii="Arial" w:hAnsi="Arial" w:cs="Arial"/>
          <w:b/>
          <w:iCs/>
        </w:rPr>
        <w:lastRenderedPageBreak/>
        <w:t xml:space="preserve">K prokázání profesní způsobilosti lze využít čestného prohlášení dle </w:t>
      </w:r>
      <w:proofErr w:type="gramStart"/>
      <w:r w:rsidRPr="00286D8F">
        <w:rPr>
          <w:rStyle w:val="dn"/>
          <w:rFonts w:ascii="Arial" w:hAnsi="Arial" w:cs="Arial"/>
          <w:b/>
          <w:iCs/>
        </w:rPr>
        <w:t>vzoru  uvedeného</w:t>
      </w:r>
      <w:proofErr w:type="gramEnd"/>
      <w:r w:rsidRPr="00286D8F">
        <w:rPr>
          <w:rStyle w:val="dn"/>
          <w:rFonts w:ascii="Arial" w:hAnsi="Arial" w:cs="Arial"/>
          <w:b/>
          <w:iCs/>
        </w:rPr>
        <w:t xml:space="preserve"> v Příloze č. 2 této zadávací dokumentace.</w:t>
      </w:r>
    </w:p>
    <w:p w14:paraId="2D3CFC78" w14:textId="1A08A618" w:rsidR="001546C4" w:rsidRPr="00286D8F" w:rsidRDefault="001546C4" w:rsidP="001546C4">
      <w:pPr>
        <w:pStyle w:val="Odstavecseseznamem"/>
        <w:widowControl w:val="0"/>
        <w:spacing w:after="0"/>
        <w:rPr>
          <w:rStyle w:val="dn"/>
          <w:rFonts w:ascii="Arial" w:hAnsi="Arial" w:cs="Arial"/>
          <w:b/>
          <w:iCs/>
        </w:rPr>
      </w:pPr>
    </w:p>
    <w:p w14:paraId="58D8B4B8" w14:textId="77777777" w:rsidR="001546C4" w:rsidRDefault="001546C4" w:rsidP="001546C4">
      <w:pPr>
        <w:pStyle w:val="Odstavecseseznamem"/>
        <w:widowControl w:val="0"/>
        <w:spacing w:after="0"/>
        <w:rPr>
          <w:rStyle w:val="dn"/>
          <w:rFonts w:ascii="Arial" w:hAnsi="Arial" w:cs="Arial"/>
          <w:iCs/>
        </w:rPr>
      </w:pPr>
    </w:p>
    <w:p w14:paraId="183E79F7" w14:textId="0EDCA7AD" w:rsidR="001546C4" w:rsidRDefault="001546C4" w:rsidP="001546C4">
      <w:pPr>
        <w:pStyle w:val="Odstavecseseznamem"/>
        <w:widowControl w:val="0"/>
        <w:spacing w:after="0"/>
        <w:rPr>
          <w:rStyle w:val="dn"/>
          <w:rFonts w:ascii="Arial" w:hAnsi="Arial" w:cs="Arial"/>
          <w:iCs/>
        </w:rPr>
      </w:pPr>
    </w:p>
    <w:p w14:paraId="42196313" w14:textId="31BAC9E3" w:rsidR="001546C4" w:rsidRDefault="001546C4" w:rsidP="001546C4">
      <w:pPr>
        <w:widowControl w:val="0"/>
        <w:spacing w:after="0"/>
        <w:rPr>
          <w:rStyle w:val="dn"/>
          <w:rFonts w:ascii="Arial" w:hAnsi="Arial" w:cs="Arial"/>
          <w:b/>
          <w:iCs/>
        </w:rPr>
      </w:pPr>
      <w:r>
        <w:rPr>
          <w:rStyle w:val="dn"/>
          <w:rFonts w:ascii="Arial" w:hAnsi="Arial" w:cs="Arial"/>
          <w:b/>
          <w:iCs/>
        </w:rPr>
        <w:t>9.3</w:t>
      </w:r>
      <w:r w:rsidRPr="00983241">
        <w:rPr>
          <w:rStyle w:val="dn"/>
          <w:rFonts w:ascii="Arial" w:hAnsi="Arial" w:cs="Arial"/>
          <w:b/>
          <w:iCs/>
        </w:rPr>
        <w:t xml:space="preserve"> </w:t>
      </w:r>
      <w:r>
        <w:rPr>
          <w:rStyle w:val="dn"/>
          <w:rFonts w:ascii="Arial" w:hAnsi="Arial" w:cs="Arial"/>
          <w:b/>
          <w:iCs/>
        </w:rPr>
        <w:t>Požadavky na obsah nabídky</w:t>
      </w:r>
    </w:p>
    <w:p w14:paraId="65DFE7CC" w14:textId="39429184" w:rsidR="001546C4" w:rsidRDefault="001546C4" w:rsidP="001546C4">
      <w:pPr>
        <w:widowControl w:val="0"/>
        <w:spacing w:after="0"/>
        <w:rPr>
          <w:rStyle w:val="dn"/>
          <w:rFonts w:ascii="Arial" w:hAnsi="Arial" w:cs="Arial"/>
          <w:b/>
          <w:iCs/>
        </w:rPr>
      </w:pPr>
    </w:p>
    <w:p w14:paraId="49D543C7" w14:textId="4100DAD0" w:rsidR="001546C4" w:rsidRPr="001546C4" w:rsidRDefault="001546C4" w:rsidP="001546C4">
      <w:pPr>
        <w:widowControl w:val="0"/>
        <w:spacing w:after="0"/>
        <w:rPr>
          <w:rStyle w:val="dn"/>
          <w:rFonts w:ascii="Arial" w:hAnsi="Arial" w:cs="Arial"/>
          <w:iCs/>
        </w:rPr>
      </w:pPr>
      <w:r w:rsidRPr="001546C4">
        <w:rPr>
          <w:rStyle w:val="dn"/>
          <w:rFonts w:ascii="Arial" w:hAnsi="Arial" w:cs="Arial"/>
          <w:iCs/>
        </w:rPr>
        <w:t xml:space="preserve">Účastník předloží nabídku na Veřejnou zakázku v jednom výtisku. Všechny listy nabídky budou navzájem pevně spojeny či sešity tak, aby byly dostatečně zabezpečeny před jejich vyjmutím z nabídky. Všechny výtisky budou řádně čitelné, bez škrtů a přepisů. Všechny stránky nabídky, resp. </w:t>
      </w:r>
      <w:r>
        <w:rPr>
          <w:rStyle w:val="dn"/>
          <w:rFonts w:ascii="Arial" w:hAnsi="Arial" w:cs="Arial"/>
          <w:iCs/>
        </w:rPr>
        <w:t>jednotlivých</w:t>
      </w:r>
      <w:r w:rsidRPr="001546C4">
        <w:rPr>
          <w:rStyle w:val="dn"/>
          <w:rFonts w:ascii="Arial" w:hAnsi="Arial" w:cs="Arial"/>
          <w:iCs/>
        </w:rPr>
        <w:t xml:space="preserve"> výtisků, budou očíslovány vzestupnou </w:t>
      </w:r>
      <w:r w:rsidR="0094460F" w:rsidRPr="001546C4">
        <w:rPr>
          <w:rStyle w:val="dn"/>
          <w:rFonts w:ascii="Arial" w:hAnsi="Arial" w:cs="Arial"/>
          <w:iCs/>
        </w:rPr>
        <w:t>kontinuální</w:t>
      </w:r>
      <w:r w:rsidRPr="001546C4">
        <w:rPr>
          <w:rStyle w:val="dn"/>
          <w:rFonts w:ascii="Arial" w:hAnsi="Arial" w:cs="Arial"/>
          <w:iCs/>
        </w:rPr>
        <w:t xml:space="preserve"> řadou, není třeba číslovat originály </w:t>
      </w:r>
      <w:proofErr w:type="gramStart"/>
      <w:r w:rsidRPr="001546C4">
        <w:rPr>
          <w:rStyle w:val="dn"/>
          <w:rFonts w:ascii="Arial" w:hAnsi="Arial" w:cs="Arial"/>
          <w:iCs/>
        </w:rPr>
        <w:t>či  úředně</w:t>
      </w:r>
      <w:proofErr w:type="gramEnd"/>
      <w:r w:rsidRPr="001546C4">
        <w:rPr>
          <w:rStyle w:val="dn"/>
          <w:rFonts w:ascii="Arial" w:hAnsi="Arial" w:cs="Arial"/>
          <w:iCs/>
        </w:rPr>
        <w:t xml:space="preserve"> </w:t>
      </w:r>
      <w:r w:rsidR="0094460F" w:rsidRPr="001546C4">
        <w:rPr>
          <w:rStyle w:val="dn"/>
          <w:rFonts w:ascii="Arial" w:hAnsi="Arial" w:cs="Arial"/>
          <w:iCs/>
        </w:rPr>
        <w:t>ověřené</w:t>
      </w:r>
      <w:r w:rsidRPr="001546C4">
        <w:rPr>
          <w:rStyle w:val="dn"/>
          <w:rFonts w:ascii="Arial" w:hAnsi="Arial" w:cs="Arial"/>
          <w:iCs/>
        </w:rPr>
        <w:t xml:space="preserve"> kopie požadovaných dokumentů.</w:t>
      </w:r>
    </w:p>
    <w:p w14:paraId="6B354072" w14:textId="54F27F20" w:rsidR="001546C4" w:rsidRPr="001546C4" w:rsidRDefault="001546C4" w:rsidP="001546C4">
      <w:pPr>
        <w:widowControl w:val="0"/>
        <w:spacing w:after="0"/>
        <w:rPr>
          <w:rStyle w:val="dn"/>
          <w:rFonts w:ascii="Arial" w:hAnsi="Arial" w:cs="Arial"/>
          <w:iCs/>
        </w:rPr>
      </w:pPr>
    </w:p>
    <w:p w14:paraId="7603C158" w14:textId="353F5693" w:rsidR="001546C4" w:rsidRPr="0094460F" w:rsidRDefault="001546C4" w:rsidP="001546C4">
      <w:pPr>
        <w:widowControl w:val="0"/>
        <w:spacing w:after="0"/>
        <w:rPr>
          <w:rStyle w:val="dn"/>
          <w:rFonts w:ascii="Arial" w:hAnsi="Arial" w:cs="Arial"/>
          <w:iCs/>
        </w:rPr>
      </w:pPr>
      <w:r w:rsidRPr="0094460F">
        <w:rPr>
          <w:rStyle w:val="dn"/>
          <w:rFonts w:ascii="Arial" w:hAnsi="Arial" w:cs="Arial"/>
          <w:iCs/>
        </w:rPr>
        <w:t>Nabídka na Veřejnou zakázku bude předložena v následující struktuře:</w:t>
      </w:r>
    </w:p>
    <w:p w14:paraId="59E91174" w14:textId="4B44C93D" w:rsidR="001546C4" w:rsidRDefault="001546C4" w:rsidP="001546C4">
      <w:pPr>
        <w:widowControl w:val="0"/>
        <w:spacing w:after="0"/>
        <w:rPr>
          <w:rStyle w:val="dn"/>
          <w:rFonts w:ascii="Arial" w:hAnsi="Arial" w:cs="Arial"/>
          <w:iCs/>
        </w:rPr>
      </w:pPr>
    </w:p>
    <w:p w14:paraId="28E8F72A" w14:textId="341D017B" w:rsidR="0094460F" w:rsidRDefault="0094460F" w:rsidP="0094460F">
      <w:pPr>
        <w:pStyle w:val="Odstavecseseznamem"/>
        <w:widowControl w:val="0"/>
        <w:numPr>
          <w:ilvl w:val="0"/>
          <w:numId w:val="47"/>
        </w:numPr>
        <w:spacing w:after="0"/>
        <w:rPr>
          <w:rStyle w:val="dn"/>
          <w:rFonts w:ascii="Arial" w:hAnsi="Arial" w:cs="Arial"/>
          <w:iCs/>
        </w:rPr>
      </w:pPr>
      <w:r>
        <w:rPr>
          <w:rStyle w:val="dn"/>
          <w:rFonts w:ascii="Arial" w:hAnsi="Arial" w:cs="Arial"/>
          <w:iCs/>
        </w:rPr>
        <w:t xml:space="preserve">Krycí list nabídky dle vzoru, který tvoří Přílohu č. </w:t>
      </w:r>
      <w:r w:rsidR="002F4E7C">
        <w:rPr>
          <w:rStyle w:val="dn"/>
          <w:rFonts w:ascii="Arial" w:hAnsi="Arial" w:cs="Arial"/>
          <w:iCs/>
        </w:rPr>
        <w:t>3</w:t>
      </w:r>
      <w:r>
        <w:rPr>
          <w:rStyle w:val="dn"/>
          <w:rFonts w:ascii="Arial" w:hAnsi="Arial" w:cs="Arial"/>
          <w:iCs/>
        </w:rPr>
        <w:t xml:space="preserve"> této zadávací dokumentace</w:t>
      </w:r>
    </w:p>
    <w:p w14:paraId="0B4C9712" w14:textId="5502D6B5" w:rsidR="0094460F" w:rsidRDefault="002F4E7C" w:rsidP="00F73A4E">
      <w:pPr>
        <w:pStyle w:val="Odstavecseseznamem"/>
        <w:widowControl w:val="0"/>
        <w:numPr>
          <w:ilvl w:val="0"/>
          <w:numId w:val="47"/>
        </w:numPr>
        <w:spacing w:after="0"/>
        <w:ind w:left="709"/>
        <w:rPr>
          <w:rStyle w:val="dn"/>
          <w:rFonts w:ascii="Arial" w:hAnsi="Arial" w:cs="Arial"/>
          <w:iCs/>
        </w:rPr>
      </w:pPr>
      <w:r>
        <w:rPr>
          <w:rStyle w:val="dn"/>
          <w:rFonts w:ascii="Arial" w:hAnsi="Arial" w:cs="Arial"/>
          <w:iCs/>
        </w:rPr>
        <w:t>obsah</w:t>
      </w:r>
      <w:r w:rsidR="0094460F">
        <w:rPr>
          <w:rStyle w:val="dn"/>
          <w:rFonts w:ascii="Arial" w:hAnsi="Arial" w:cs="Arial"/>
          <w:iCs/>
        </w:rPr>
        <w:t xml:space="preserve"> nabídky</w:t>
      </w:r>
    </w:p>
    <w:p w14:paraId="50AF82A7" w14:textId="1B8673A6" w:rsidR="0094460F" w:rsidRDefault="0094460F" w:rsidP="0094460F">
      <w:pPr>
        <w:pStyle w:val="Odstavecseseznamem"/>
        <w:widowControl w:val="0"/>
        <w:numPr>
          <w:ilvl w:val="0"/>
          <w:numId w:val="47"/>
        </w:numPr>
        <w:spacing w:after="0"/>
        <w:rPr>
          <w:rStyle w:val="dn"/>
          <w:rFonts w:ascii="Arial" w:hAnsi="Arial" w:cs="Arial"/>
          <w:iCs/>
        </w:rPr>
      </w:pPr>
      <w:r>
        <w:rPr>
          <w:rStyle w:val="dn"/>
          <w:rFonts w:ascii="Arial" w:hAnsi="Arial" w:cs="Arial"/>
          <w:iCs/>
        </w:rPr>
        <w:t>Doklady prokazující splnění kvalifikačních předpokladů</w:t>
      </w:r>
      <w:r w:rsidR="002F4E7C">
        <w:rPr>
          <w:rStyle w:val="dn"/>
          <w:rFonts w:ascii="Arial" w:hAnsi="Arial" w:cs="Arial"/>
          <w:iCs/>
        </w:rPr>
        <w:t xml:space="preserve"> příloha č. 2</w:t>
      </w:r>
    </w:p>
    <w:p w14:paraId="157A1856" w14:textId="62E583EB" w:rsidR="0094460F" w:rsidRDefault="0094460F" w:rsidP="0094460F">
      <w:pPr>
        <w:widowControl w:val="0"/>
        <w:spacing w:after="0"/>
        <w:rPr>
          <w:rStyle w:val="dn"/>
          <w:rFonts w:ascii="Arial" w:hAnsi="Arial" w:cs="Arial"/>
          <w:iCs/>
        </w:rPr>
      </w:pPr>
    </w:p>
    <w:p w14:paraId="1A02BDB8" w14:textId="0D4D6AAE" w:rsidR="0094460F" w:rsidRDefault="0094460F" w:rsidP="0094460F">
      <w:pPr>
        <w:widowControl w:val="0"/>
        <w:spacing w:after="0"/>
        <w:rPr>
          <w:rStyle w:val="dn"/>
          <w:rFonts w:ascii="Arial" w:hAnsi="Arial" w:cs="Arial"/>
          <w:iCs/>
        </w:rPr>
      </w:pPr>
      <w:r>
        <w:rPr>
          <w:rStyle w:val="dn"/>
          <w:rFonts w:ascii="Arial" w:hAnsi="Arial" w:cs="Arial"/>
          <w:iCs/>
        </w:rPr>
        <w:t>Požadavky na členění nabídky dle výše uvedeného mají doporučující charakter.</w:t>
      </w:r>
    </w:p>
    <w:p w14:paraId="6E0259C5" w14:textId="77777777" w:rsidR="002F4E7C" w:rsidRDefault="002F4E7C" w:rsidP="0094460F">
      <w:pPr>
        <w:widowControl w:val="0"/>
        <w:spacing w:after="0"/>
        <w:rPr>
          <w:rStyle w:val="dn"/>
          <w:rFonts w:ascii="Arial" w:hAnsi="Arial" w:cs="Arial"/>
          <w:iCs/>
        </w:rPr>
      </w:pPr>
    </w:p>
    <w:p w14:paraId="78DF9EEE" w14:textId="64ADDE34" w:rsidR="0094460F" w:rsidRDefault="002F4E7C" w:rsidP="0094460F">
      <w:pPr>
        <w:widowControl w:val="0"/>
        <w:spacing w:after="0"/>
        <w:rPr>
          <w:rStyle w:val="dn"/>
          <w:rFonts w:ascii="Arial" w:hAnsi="Arial" w:cs="Arial"/>
          <w:iCs/>
        </w:rPr>
      </w:pPr>
      <w:r>
        <w:rPr>
          <w:rStyle w:val="dn"/>
          <w:rFonts w:ascii="Arial" w:hAnsi="Arial" w:cs="Arial"/>
          <w:iCs/>
        </w:rPr>
        <w:t>Krycí</w:t>
      </w:r>
      <w:r w:rsidR="0094460F">
        <w:rPr>
          <w:rStyle w:val="dn"/>
          <w:rFonts w:ascii="Arial" w:hAnsi="Arial" w:cs="Arial"/>
          <w:iCs/>
        </w:rPr>
        <w:t xml:space="preserve"> list nabídky musí být ze strany účastníka</w:t>
      </w:r>
      <w:r>
        <w:rPr>
          <w:rStyle w:val="dn"/>
          <w:rFonts w:ascii="Arial" w:hAnsi="Arial" w:cs="Arial"/>
          <w:iCs/>
        </w:rPr>
        <w:t xml:space="preserve"> </w:t>
      </w:r>
      <w:r w:rsidR="0094460F">
        <w:rPr>
          <w:rStyle w:val="dn"/>
          <w:rFonts w:ascii="Arial" w:hAnsi="Arial" w:cs="Arial"/>
          <w:iCs/>
        </w:rPr>
        <w:t>podepsán statuárním orgánem nebo jinou</w:t>
      </w:r>
      <w:r>
        <w:rPr>
          <w:rStyle w:val="dn"/>
          <w:rFonts w:ascii="Arial" w:hAnsi="Arial" w:cs="Arial"/>
          <w:iCs/>
        </w:rPr>
        <w:t xml:space="preserve"> </w:t>
      </w:r>
      <w:r w:rsidR="0094460F">
        <w:rPr>
          <w:rStyle w:val="dn"/>
          <w:rFonts w:ascii="Arial" w:hAnsi="Arial" w:cs="Arial"/>
          <w:iCs/>
        </w:rPr>
        <w:t>osobou prokazatelně oprávněnou jednat za účastníka., v takovém případě doloží účastník toto oprávnění v originálu či úředně ověřené kopii v nabídce.</w:t>
      </w:r>
    </w:p>
    <w:p w14:paraId="0421B4CE" w14:textId="21FD5B52" w:rsidR="0094460F" w:rsidRDefault="0094460F" w:rsidP="0094460F">
      <w:pPr>
        <w:widowControl w:val="0"/>
        <w:spacing w:after="0"/>
        <w:rPr>
          <w:rStyle w:val="dn"/>
          <w:rFonts w:ascii="Arial" w:hAnsi="Arial" w:cs="Arial"/>
          <w:iCs/>
        </w:rPr>
      </w:pPr>
      <w:r>
        <w:rPr>
          <w:rStyle w:val="dn"/>
          <w:rFonts w:ascii="Arial" w:hAnsi="Arial" w:cs="Arial"/>
          <w:iCs/>
        </w:rPr>
        <w:t xml:space="preserve">Je-li zadavatelem vyžadováno čestné prohlášení, musí být ze strany účastníka podepsaného statutárním orgánem </w:t>
      </w:r>
      <w:r w:rsidR="002F4E7C">
        <w:rPr>
          <w:rStyle w:val="dn"/>
          <w:rFonts w:ascii="Arial" w:hAnsi="Arial" w:cs="Arial"/>
          <w:iCs/>
        </w:rPr>
        <w:t>nebo</w:t>
      </w:r>
      <w:r>
        <w:rPr>
          <w:rStyle w:val="dn"/>
          <w:rFonts w:ascii="Arial" w:hAnsi="Arial" w:cs="Arial"/>
          <w:iCs/>
        </w:rPr>
        <w:t xml:space="preserve"> jinou osobou prokazatelně </w:t>
      </w:r>
      <w:r w:rsidR="002F4E7C">
        <w:rPr>
          <w:rStyle w:val="dn"/>
          <w:rFonts w:ascii="Arial" w:hAnsi="Arial" w:cs="Arial"/>
          <w:iCs/>
        </w:rPr>
        <w:t>oprávněnou</w:t>
      </w:r>
      <w:r>
        <w:rPr>
          <w:rStyle w:val="dn"/>
          <w:rFonts w:ascii="Arial" w:hAnsi="Arial" w:cs="Arial"/>
          <w:iCs/>
        </w:rPr>
        <w:t xml:space="preserve"> jednat za účastníka, v </w:t>
      </w:r>
      <w:r w:rsidR="002F4E7C">
        <w:rPr>
          <w:rStyle w:val="dn"/>
          <w:rFonts w:ascii="Arial" w:hAnsi="Arial" w:cs="Arial"/>
          <w:iCs/>
        </w:rPr>
        <w:t>takovém</w:t>
      </w:r>
      <w:r>
        <w:rPr>
          <w:rStyle w:val="dn"/>
          <w:rFonts w:ascii="Arial" w:hAnsi="Arial" w:cs="Arial"/>
          <w:iCs/>
        </w:rPr>
        <w:t xml:space="preserve"> případě doloží účastník toto oprávnění v originálu či </w:t>
      </w:r>
      <w:r w:rsidR="002F4E7C">
        <w:rPr>
          <w:rStyle w:val="dn"/>
          <w:rFonts w:ascii="Arial" w:hAnsi="Arial" w:cs="Arial"/>
          <w:iCs/>
        </w:rPr>
        <w:t>kopii</w:t>
      </w:r>
      <w:r>
        <w:rPr>
          <w:rStyle w:val="dn"/>
          <w:rFonts w:ascii="Arial" w:hAnsi="Arial" w:cs="Arial"/>
          <w:iCs/>
        </w:rPr>
        <w:t xml:space="preserve"> v nabídce.</w:t>
      </w:r>
    </w:p>
    <w:p w14:paraId="7DF4DBD6" w14:textId="77777777" w:rsidR="00832E8E" w:rsidRDefault="00832E8E" w:rsidP="0094460F">
      <w:pPr>
        <w:widowControl w:val="0"/>
        <w:spacing w:after="0"/>
        <w:rPr>
          <w:rStyle w:val="dn"/>
          <w:rFonts w:ascii="Arial" w:hAnsi="Arial" w:cs="Arial"/>
          <w:iCs/>
        </w:rPr>
      </w:pPr>
    </w:p>
    <w:p w14:paraId="436065DA" w14:textId="22AB30D7" w:rsidR="00832E8E" w:rsidRDefault="00832E8E" w:rsidP="00832E8E">
      <w:pPr>
        <w:pStyle w:val="Styl7"/>
        <w:rPr>
          <w:rStyle w:val="dn"/>
          <w:iCs/>
        </w:rPr>
      </w:pPr>
      <w:r>
        <w:rPr>
          <w:rStyle w:val="dn"/>
          <w:iCs/>
        </w:rPr>
        <w:t>Práva a výhrady zadavatele</w:t>
      </w:r>
    </w:p>
    <w:p w14:paraId="170CC571" w14:textId="39AB0F0E" w:rsidR="0094460F" w:rsidRDefault="0094460F" w:rsidP="0094460F">
      <w:pPr>
        <w:widowControl w:val="0"/>
        <w:spacing w:after="0"/>
        <w:rPr>
          <w:rStyle w:val="dn"/>
          <w:rFonts w:ascii="Arial" w:hAnsi="Arial" w:cs="Arial"/>
          <w:iCs/>
        </w:rPr>
      </w:pPr>
    </w:p>
    <w:p w14:paraId="4FCC1B30" w14:textId="31C4B769" w:rsidR="0094460F" w:rsidRPr="002F4E7C" w:rsidRDefault="0094460F" w:rsidP="002F4E7C">
      <w:pPr>
        <w:pStyle w:val="Styl7"/>
        <w:numPr>
          <w:ilvl w:val="0"/>
          <w:numId w:val="0"/>
        </w:numPr>
        <w:pBdr>
          <w:bottom w:val="single" w:sz="4" w:space="20" w:color="auto"/>
        </w:pBdr>
        <w:ind w:left="432" w:hanging="432"/>
        <w:rPr>
          <w:rStyle w:val="dn"/>
          <w:b w:val="0"/>
          <w:iCs/>
        </w:rPr>
      </w:pPr>
      <w:r w:rsidRPr="002F4E7C">
        <w:rPr>
          <w:rStyle w:val="dn"/>
          <w:b w:val="0"/>
          <w:iCs/>
        </w:rPr>
        <w:t xml:space="preserve">Zadavatel si </w:t>
      </w:r>
      <w:r w:rsidR="002F4E7C" w:rsidRPr="002F4E7C">
        <w:rPr>
          <w:rStyle w:val="dn"/>
          <w:b w:val="0"/>
          <w:iCs/>
        </w:rPr>
        <w:t>vyhrazuje</w:t>
      </w:r>
      <w:r w:rsidRPr="002F4E7C">
        <w:rPr>
          <w:rStyle w:val="dn"/>
          <w:b w:val="0"/>
          <w:iCs/>
        </w:rPr>
        <w:t xml:space="preserve"> právo toto poptávkové řízení kdykoli až do uzavření smlouvy zrušit, popřípadě odmítnout všechny předložené </w:t>
      </w:r>
      <w:r w:rsidR="002F4E7C" w:rsidRPr="002F4E7C">
        <w:rPr>
          <w:rStyle w:val="dn"/>
          <w:b w:val="0"/>
          <w:iCs/>
        </w:rPr>
        <w:t>nabídky</w:t>
      </w:r>
      <w:r w:rsidRPr="002F4E7C">
        <w:rPr>
          <w:rStyle w:val="dn"/>
          <w:b w:val="0"/>
          <w:iCs/>
        </w:rPr>
        <w:t>, a t</w:t>
      </w:r>
      <w:r w:rsidR="002F4E7C">
        <w:rPr>
          <w:rStyle w:val="dn"/>
          <w:b w:val="0"/>
          <w:iCs/>
        </w:rPr>
        <w:t>o</w:t>
      </w:r>
      <w:r w:rsidRPr="002F4E7C">
        <w:rPr>
          <w:rStyle w:val="dn"/>
          <w:b w:val="0"/>
          <w:iCs/>
        </w:rPr>
        <w:t xml:space="preserve"> i bez dodání důvodů. Zadavatel si </w:t>
      </w:r>
      <w:r w:rsidR="002F4E7C" w:rsidRPr="002F4E7C">
        <w:rPr>
          <w:rStyle w:val="dn"/>
          <w:b w:val="0"/>
          <w:iCs/>
        </w:rPr>
        <w:t>vyhrazuje</w:t>
      </w:r>
      <w:r w:rsidRPr="002F4E7C">
        <w:rPr>
          <w:rStyle w:val="dn"/>
          <w:b w:val="0"/>
          <w:iCs/>
        </w:rPr>
        <w:t xml:space="preserve"> právo neuzavřít smlouvu s žádným účastníkem.</w:t>
      </w:r>
    </w:p>
    <w:p w14:paraId="39A82DA2" w14:textId="3F9DC5B2" w:rsidR="0094460F" w:rsidRPr="002F4E7C" w:rsidRDefault="002F4E7C" w:rsidP="002F4E7C">
      <w:pPr>
        <w:pStyle w:val="Styl7"/>
        <w:numPr>
          <w:ilvl w:val="0"/>
          <w:numId w:val="0"/>
        </w:numPr>
        <w:pBdr>
          <w:bottom w:val="single" w:sz="4" w:space="20" w:color="auto"/>
        </w:pBdr>
        <w:ind w:left="432" w:hanging="432"/>
        <w:rPr>
          <w:rStyle w:val="dn"/>
          <w:b w:val="0"/>
          <w:iCs/>
        </w:rPr>
      </w:pPr>
      <w:r w:rsidRPr="002F4E7C">
        <w:rPr>
          <w:rStyle w:val="dn"/>
          <w:b w:val="0"/>
          <w:iCs/>
        </w:rPr>
        <w:t>Zadavatel</w:t>
      </w:r>
      <w:r w:rsidR="0094460F" w:rsidRPr="002F4E7C">
        <w:rPr>
          <w:rStyle w:val="dn"/>
          <w:b w:val="0"/>
          <w:iCs/>
        </w:rPr>
        <w:t xml:space="preserve"> si vyhrazuje právo jednat o návrhu </w:t>
      </w:r>
      <w:r w:rsidRPr="002F4E7C">
        <w:rPr>
          <w:rStyle w:val="dn"/>
          <w:b w:val="0"/>
          <w:iCs/>
        </w:rPr>
        <w:t>smlouvy</w:t>
      </w:r>
      <w:r w:rsidR="0094460F" w:rsidRPr="002F4E7C">
        <w:rPr>
          <w:rStyle w:val="dn"/>
          <w:b w:val="0"/>
          <w:iCs/>
        </w:rPr>
        <w:t xml:space="preserve"> předložené účastníkem</w:t>
      </w:r>
      <w:r w:rsidR="00832E8E" w:rsidRPr="002F4E7C">
        <w:rPr>
          <w:rStyle w:val="dn"/>
          <w:b w:val="0"/>
          <w:iCs/>
        </w:rPr>
        <w:t xml:space="preserve"> v nabídce.</w:t>
      </w:r>
    </w:p>
    <w:p w14:paraId="61D32CD0" w14:textId="420790EE" w:rsidR="00832E8E" w:rsidRPr="002F4E7C" w:rsidRDefault="00832E8E" w:rsidP="002F4E7C">
      <w:pPr>
        <w:pStyle w:val="Styl7"/>
        <w:numPr>
          <w:ilvl w:val="0"/>
          <w:numId w:val="0"/>
        </w:numPr>
        <w:pBdr>
          <w:bottom w:val="single" w:sz="4" w:space="20" w:color="auto"/>
        </w:pBdr>
        <w:ind w:left="432" w:hanging="432"/>
        <w:rPr>
          <w:rStyle w:val="dn"/>
          <w:b w:val="0"/>
          <w:iCs/>
        </w:rPr>
      </w:pPr>
      <w:r w:rsidRPr="002F4E7C">
        <w:rPr>
          <w:rStyle w:val="dn"/>
          <w:b w:val="0"/>
          <w:iCs/>
        </w:rPr>
        <w:t>Zadavatel si je vědom, že při tomto jednání nesmí dojít k porušení zásad uvedených v ustanovení §6 zákona.</w:t>
      </w:r>
    </w:p>
    <w:p w14:paraId="374FE2C3" w14:textId="63C97B9C" w:rsidR="00832E8E" w:rsidRPr="002F4E7C" w:rsidRDefault="00832E8E" w:rsidP="002F4E7C">
      <w:pPr>
        <w:pStyle w:val="Styl7"/>
        <w:numPr>
          <w:ilvl w:val="0"/>
          <w:numId w:val="0"/>
        </w:numPr>
        <w:pBdr>
          <w:bottom w:val="single" w:sz="4" w:space="20" w:color="auto"/>
        </w:pBdr>
        <w:ind w:left="432" w:hanging="432"/>
        <w:rPr>
          <w:rStyle w:val="dn"/>
          <w:b w:val="0"/>
          <w:iCs/>
        </w:rPr>
      </w:pPr>
      <w:r w:rsidRPr="002F4E7C">
        <w:rPr>
          <w:rStyle w:val="dn"/>
          <w:b w:val="0"/>
          <w:iCs/>
        </w:rPr>
        <w:t xml:space="preserve">Zadavatel nehradí náklady spojené se zpracováním </w:t>
      </w:r>
      <w:r w:rsidR="002F4E7C" w:rsidRPr="002F4E7C">
        <w:rPr>
          <w:rStyle w:val="dn"/>
          <w:b w:val="0"/>
          <w:iCs/>
        </w:rPr>
        <w:t>nabídky</w:t>
      </w:r>
      <w:r w:rsidRPr="002F4E7C">
        <w:rPr>
          <w:rStyle w:val="dn"/>
          <w:b w:val="0"/>
          <w:iCs/>
        </w:rPr>
        <w:t xml:space="preserve"> účastníka a s účastí v poptávkovém řízení.</w:t>
      </w:r>
    </w:p>
    <w:p w14:paraId="7367C379" w14:textId="51D5BA8E" w:rsidR="001546C4" w:rsidRDefault="00832E8E" w:rsidP="002F4E7C">
      <w:pPr>
        <w:pStyle w:val="Styl7"/>
        <w:numPr>
          <w:ilvl w:val="0"/>
          <w:numId w:val="0"/>
        </w:numPr>
        <w:pBdr>
          <w:bottom w:val="single" w:sz="4" w:space="20" w:color="auto"/>
        </w:pBdr>
        <w:ind w:left="432" w:hanging="432"/>
        <w:rPr>
          <w:rStyle w:val="dn"/>
          <w:iCs/>
        </w:rPr>
      </w:pPr>
      <w:r w:rsidRPr="002F4E7C">
        <w:rPr>
          <w:rStyle w:val="dn"/>
          <w:b w:val="0"/>
          <w:iCs/>
        </w:rPr>
        <w:t xml:space="preserve">Kdykoli v průběhu lhůty pro </w:t>
      </w:r>
      <w:r w:rsidR="002F4E7C" w:rsidRPr="002F4E7C">
        <w:rPr>
          <w:rStyle w:val="dn"/>
          <w:b w:val="0"/>
          <w:iCs/>
        </w:rPr>
        <w:t>podání</w:t>
      </w:r>
      <w:r w:rsidRPr="002F4E7C">
        <w:rPr>
          <w:rStyle w:val="dn"/>
          <w:b w:val="0"/>
          <w:iCs/>
        </w:rPr>
        <w:t xml:space="preserve"> nabídek může zadavatel přistoupit k</w:t>
      </w:r>
      <w:r w:rsidR="002F4E7C">
        <w:rPr>
          <w:rStyle w:val="dn"/>
          <w:b w:val="0"/>
          <w:iCs/>
        </w:rPr>
        <w:t>e změně zadávací dokumentace</w:t>
      </w:r>
    </w:p>
    <w:p w14:paraId="6B7EFA21" w14:textId="77777777" w:rsidR="001546C4" w:rsidRPr="00983241" w:rsidRDefault="001546C4" w:rsidP="001546C4">
      <w:pPr>
        <w:pStyle w:val="Odstavecseseznamem"/>
        <w:widowControl w:val="0"/>
        <w:spacing w:after="0"/>
        <w:rPr>
          <w:rStyle w:val="dn"/>
          <w:rFonts w:ascii="Arial" w:hAnsi="Arial" w:cs="Arial"/>
          <w:iCs/>
        </w:rPr>
      </w:pPr>
    </w:p>
    <w:p w14:paraId="3E18B4CD" w14:textId="77777777" w:rsidR="001E7798" w:rsidRDefault="001E7798" w:rsidP="004118E5">
      <w:pPr>
        <w:widowControl w:val="0"/>
        <w:spacing w:before="0" w:after="0"/>
        <w:rPr>
          <w:rStyle w:val="dn"/>
          <w:rFonts w:ascii="Arial" w:hAnsi="Arial" w:cs="Arial"/>
          <w:i/>
          <w:iCs/>
        </w:rPr>
      </w:pPr>
    </w:p>
    <w:p w14:paraId="52FBEC7E" w14:textId="00E98469" w:rsidR="00115BD7" w:rsidRPr="00115BD7" w:rsidRDefault="00115BD7" w:rsidP="00115BD7">
      <w:pPr>
        <w:pStyle w:val="Styl7"/>
        <w:rPr>
          <w:rStyle w:val="dn"/>
          <w:iCs/>
        </w:rPr>
      </w:pPr>
      <w:r w:rsidRPr="00115BD7">
        <w:rPr>
          <w:rStyle w:val="dn"/>
          <w:iCs/>
        </w:rPr>
        <w:t>Seznam příloh zadávací dokumentace</w:t>
      </w:r>
    </w:p>
    <w:p w14:paraId="7E602C30" w14:textId="65432837" w:rsidR="00115BD7" w:rsidRPr="009D1FDA" w:rsidRDefault="00115BD7" w:rsidP="004118E5">
      <w:pPr>
        <w:widowControl w:val="0"/>
        <w:spacing w:before="0" w:after="0"/>
        <w:rPr>
          <w:rStyle w:val="dn"/>
          <w:rFonts w:ascii="Arial" w:hAnsi="Arial" w:cs="Arial"/>
          <w:iCs/>
        </w:rPr>
      </w:pPr>
      <w:r w:rsidRPr="009D1FDA">
        <w:rPr>
          <w:rStyle w:val="dn"/>
          <w:rFonts w:ascii="Arial" w:hAnsi="Arial" w:cs="Arial"/>
          <w:iCs/>
        </w:rPr>
        <w:t xml:space="preserve">Nedílnou součástí této zadávací dokumentace jsou </w:t>
      </w:r>
      <w:r w:rsidR="009D1FDA" w:rsidRPr="009D1FDA">
        <w:rPr>
          <w:rStyle w:val="dn"/>
          <w:rFonts w:ascii="Arial" w:hAnsi="Arial" w:cs="Arial"/>
          <w:iCs/>
        </w:rPr>
        <w:t>následující přílohy:</w:t>
      </w:r>
    </w:p>
    <w:p w14:paraId="08CB4F62" w14:textId="7F541F0E" w:rsidR="00115BD7" w:rsidRDefault="00115BD7" w:rsidP="004118E5">
      <w:pPr>
        <w:widowControl w:val="0"/>
        <w:spacing w:before="0" w:after="0"/>
        <w:rPr>
          <w:rFonts w:ascii="Arial" w:hAnsi="Arial" w:cs="Arial"/>
        </w:rPr>
      </w:pPr>
    </w:p>
    <w:p w14:paraId="59385EFC" w14:textId="0162FBBA" w:rsidR="002F4E7C" w:rsidRDefault="002F4E7C" w:rsidP="004118E5">
      <w:pPr>
        <w:widowControl w:val="0"/>
        <w:spacing w:before="0" w:after="0"/>
        <w:rPr>
          <w:rFonts w:ascii="Arial" w:hAnsi="Arial" w:cs="Arial"/>
        </w:rPr>
      </w:pPr>
    </w:p>
    <w:p w14:paraId="4D5FB3E2" w14:textId="3AC86F13" w:rsidR="002F4E7C" w:rsidRDefault="002F4E7C" w:rsidP="004118E5">
      <w:pPr>
        <w:widowControl w:val="0"/>
        <w:spacing w:before="0" w:after="0"/>
        <w:rPr>
          <w:rFonts w:ascii="Arial" w:hAnsi="Arial" w:cs="Arial"/>
        </w:rPr>
      </w:pPr>
    </w:p>
    <w:p w14:paraId="365A0BE3" w14:textId="77777777" w:rsidR="002F4E7C" w:rsidRDefault="002F4E7C" w:rsidP="004118E5">
      <w:pPr>
        <w:widowControl w:val="0"/>
        <w:spacing w:before="0" w:after="0"/>
        <w:rPr>
          <w:rFonts w:ascii="Arial" w:hAnsi="Arial" w:cs="Arial"/>
        </w:rPr>
      </w:pPr>
    </w:p>
    <w:p w14:paraId="689EF6B3" w14:textId="449237E2" w:rsidR="00BC368E" w:rsidRDefault="00BC368E" w:rsidP="00A93517">
      <w:pPr>
        <w:widowControl w:val="0"/>
        <w:spacing w:before="0" w:after="0"/>
        <w:rPr>
          <w:rFonts w:ascii="Arial" w:hAnsi="Arial" w:cs="Arial"/>
        </w:rPr>
      </w:pPr>
    </w:p>
    <w:p w14:paraId="27E003E5" w14:textId="2AA780A2" w:rsidR="009D1FDA" w:rsidRDefault="009D1FDA" w:rsidP="009D1FDA">
      <w:pPr>
        <w:widowControl w:val="0"/>
        <w:spacing w:before="0" w:after="0"/>
        <w:rPr>
          <w:rFonts w:ascii="Arial" w:hAnsi="Arial" w:cs="Arial"/>
        </w:rPr>
      </w:pPr>
      <w:r w:rsidRPr="00BC368E">
        <w:rPr>
          <w:rStyle w:val="dn"/>
          <w:rFonts w:ascii="Arial" w:hAnsi="Arial" w:cs="Arial"/>
          <w:i/>
          <w:iCs/>
        </w:rPr>
        <w:t xml:space="preserve">Příloha </w:t>
      </w:r>
      <w:proofErr w:type="gramStart"/>
      <w:r w:rsidRPr="00BC368E">
        <w:rPr>
          <w:rStyle w:val="dn"/>
          <w:rFonts w:ascii="Arial" w:hAnsi="Arial" w:cs="Arial"/>
          <w:i/>
          <w:iCs/>
        </w:rPr>
        <w:t>č. 1 –</w:t>
      </w:r>
      <w:r>
        <w:rPr>
          <w:rStyle w:val="dn"/>
          <w:rFonts w:ascii="Arial" w:hAnsi="Arial" w:cs="Arial"/>
          <w:i/>
          <w:iCs/>
        </w:rPr>
        <w:t>Návrh</w:t>
      </w:r>
      <w:proofErr w:type="gramEnd"/>
      <w:r>
        <w:rPr>
          <w:rStyle w:val="dn"/>
          <w:rFonts w:ascii="Arial" w:hAnsi="Arial" w:cs="Arial"/>
          <w:i/>
          <w:iCs/>
        </w:rPr>
        <w:t xml:space="preserve"> smlouvy o dílo –</w:t>
      </w:r>
      <w:r w:rsidRPr="00582331">
        <w:rPr>
          <w:rFonts w:ascii="Arial" w:hAnsi="Arial" w:cs="Arial"/>
          <w:b/>
        </w:rPr>
        <w:t xml:space="preserve"> </w:t>
      </w:r>
      <w:r w:rsidRPr="00AD5C5F">
        <w:rPr>
          <w:rFonts w:ascii="Arial" w:hAnsi="Arial" w:cs="Arial"/>
          <w:b/>
        </w:rPr>
        <w:t>Malování interiéru dětského domova – pokojů dětí, stravovacího provozu</w:t>
      </w:r>
      <w:r>
        <w:rPr>
          <w:rFonts w:ascii="Arial" w:hAnsi="Arial" w:cs="Arial"/>
          <w:b/>
        </w:rPr>
        <w:t xml:space="preserve"> a</w:t>
      </w:r>
      <w:r w:rsidRPr="00AD5C5F">
        <w:rPr>
          <w:rFonts w:ascii="Arial" w:hAnsi="Arial" w:cs="Arial"/>
          <w:b/>
        </w:rPr>
        <w:t xml:space="preserve"> společných chodeb</w:t>
      </w:r>
      <w:r w:rsidRPr="0097039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</w:p>
    <w:p w14:paraId="76FE87BD" w14:textId="77777777" w:rsidR="009D1FDA" w:rsidRPr="00BC368E" w:rsidRDefault="009D1FDA" w:rsidP="009D1FDA">
      <w:pPr>
        <w:widowControl w:val="0"/>
        <w:spacing w:before="0" w:after="0"/>
        <w:rPr>
          <w:rStyle w:val="dn"/>
          <w:rFonts w:ascii="Arial" w:hAnsi="Arial" w:cs="Arial"/>
        </w:rPr>
      </w:pPr>
    </w:p>
    <w:p w14:paraId="1BA19FCB" w14:textId="7E0D7A2F" w:rsidR="009D1FDA" w:rsidRDefault="009D1FDA" w:rsidP="009D1FDA">
      <w:pPr>
        <w:widowControl w:val="0"/>
        <w:spacing w:before="0" w:after="0"/>
        <w:rPr>
          <w:rStyle w:val="dn"/>
          <w:rFonts w:ascii="Arial" w:hAnsi="Arial" w:cs="Arial"/>
          <w:i/>
          <w:iCs/>
        </w:rPr>
      </w:pPr>
      <w:r w:rsidRPr="00BC368E">
        <w:rPr>
          <w:rStyle w:val="dn"/>
          <w:rFonts w:ascii="Arial" w:hAnsi="Arial" w:cs="Arial"/>
          <w:i/>
          <w:iCs/>
        </w:rPr>
        <w:t xml:space="preserve">Příloha č. </w:t>
      </w:r>
      <w:r>
        <w:rPr>
          <w:rStyle w:val="dn"/>
          <w:rFonts w:ascii="Arial" w:hAnsi="Arial" w:cs="Arial"/>
          <w:i/>
          <w:iCs/>
        </w:rPr>
        <w:t>2</w:t>
      </w:r>
      <w:r w:rsidRPr="00BC368E">
        <w:rPr>
          <w:rStyle w:val="dn"/>
          <w:rFonts w:ascii="Arial" w:hAnsi="Arial" w:cs="Arial"/>
          <w:i/>
          <w:iCs/>
        </w:rPr>
        <w:t xml:space="preserve"> –</w:t>
      </w:r>
      <w:r>
        <w:rPr>
          <w:rStyle w:val="dn"/>
          <w:rFonts w:ascii="Arial" w:hAnsi="Arial" w:cs="Arial"/>
          <w:i/>
          <w:iCs/>
        </w:rPr>
        <w:t xml:space="preserve"> Čestné prohlášení k prokázání kvalifikace</w:t>
      </w:r>
    </w:p>
    <w:p w14:paraId="66156272" w14:textId="77777777" w:rsidR="009D1FDA" w:rsidRDefault="009D1FDA" w:rsidP="009D1FDA">
      <w:pPr>
        <w:widowControl w:val="0"/>
        <w:spacing w:before="0" w:after="0"/>
        <w:rPr>
          <w:rFonts w:ascii="Arial" w:hAnsi="Arial" w:cs="Arial"/>
        </w:rPr>
      </w:pPr>
    </w:p>
    <w:p w14:paraId="34C51DA9" w14:textId="0B45DF97" w:rsidR="00CD4F95" w:rsidRDefault="009D1FDA" w:rsidP="009D1FDA">
      <w:pPr>
        <w:widowControl w:val="0"/>
        <w:spacing w:before="0" w:after="0"/>
        <w:rPr>
          <w:rStyle w:val="dn"/>
          <w:rFonts w:ascii="Arial" w:hAnsi="Arial" w:cs="Arial"/>
          <w:i/>
          <w:iCs/>
        </w:rPr>
      </w:pPr>
      <w:r w:rsidRPr="00BC368E">
        <w:rPr>
          <w:rStyle w:val="dn"/>
          <w:rFonts w:ascii="Arial" w:hAnsi="Arial" w:cs="Arial"/>
          <w:i/>
          <w:iCs/>
        </w:rPr>
        <w:t xml:space="preserve">Příloha č. </w:t>
      </w:r>
      <w:r>
        <w:rPr>
          <w:rStyle w:val="dn"/>
          <w:rFonts w:ascii="Arial" w:hAnsi="Arial" w:cs="Arial"/>
          <w:i/>
          <w:iCs/>
        </w:rPr>
        <w:t>3</w:t>
      </w:r>
      <w:r w:rsidRPr="00BC368E">
        <w:rPr>
          <w:rStyle w:val="dn"/>
          <w:rFonts w:ascii="Arial" w:hAnsi="Arial" w:cs="Arial"/>
          <w:i/>
          <w:iCs/>
        </w:rPr>
        <w:t xml:space="preserve"> –</w:t>
      </w:r>
      <w:r>
        <w:rPr>
          <w:rStyle w:val="dn"/>
          <w:rFonts w:ascii="Arial" w:hAnsi="Arial" w:cs="Arial"/>
          <w:i/>
          <w:iCs/>
        </w:rPr>
        <w:t xml:space="preserve"> Krycí list</w:t>
      </w:r>
    </w:p>
    <w:p w14:paraId="129F4D4B" w14:textId="6FA88DC8" w:rsidR="002F4E7C" w:rsidRDefault="002F4E7C" w:rsidP="009D1FDA">
      <w:pPr>
        <w:widowControl w:val="0"/>
        <w:spacing w:before="0" w:after="0"/>
        <w:rPr>
          <w:rStyle w:val="dn"/>
          <w:rFonts w:ascii="Arial" w:hAnsi="Arial" w:cs="Arial"/>
          <w:i/>
          <w:iCs/>
        </w:rPr>
      </w:pPr>
    </w:p>
    <w:p w14:paraId="305413D0" w14:textId="126AED53" w:rsidR="002F4E7C" w:rsidRDefault="002F4E7C" w:rsidP="009D1FDA">
      <w:pPr>
        <w:widowControl w:val="0"/>
        <w:spacing w:before="0" w:after="0"/>
        <w:rPr>
          <w:rStyle w:val="dn"/>
          <w:rFonts w:ascii="Arial" w:hAnsi="Arial" w:cs="Arial"/>
          <w:i/>
          <w:iCs/>
        </w:rPr>
      </w:pPr>
      <w:r>
        <w:rPr>
          <w:rStyle w:val="dn"/>
          <w:rFonts w:ascii="Arial" w:hAnsi="Arial" w:cs="Arial"/>
          <w:i/>
          <w:iCs/>
        </w:rPr>
        <w:t>Příloha č. 4 – Čestné prohlášení o poddodavatelích</w:t>
      </w:r>
    </w:p>
    <w:p w14:paraId="71259815" w14:textId="77777777" w:rsidR="009D1FDA" w:rsidRDefault="009D1FDA" w:rsidP="009D1FDA">
      <w:pPr>
        <w:widowControl w:val="0"/>
        <w:spacing w:before="0" w:after="0"/>
        <w:rPr>
          <w:rFonts w:ascii="Arial" w:hAnsi="Arial" w:cs="Arial"/>
        </w:rPr>
      </w:pPr>
    </w:p>
    <w:p w14:paraId="369EBDB5" w14:textId="77777777" w:rsidR="00CD4F95" w:rsidRPr="00700F54" w:rsidRDefault="00CD4F95" w:rsidP="00A93517">
      <w:pPr>
        <w:widowControl w:val="0"/>
        <w:rPr>
          <w:rFonts w:ascii="Arial" w:hAnsi="Arial" w:cs="Arial"/>
        </w:rPr>
      </w:pPr>
    </w:p>
    <w:p w14:paraId="347DCEB2" w14:textId="60D00241" w:rsidR="00F13D34" w:rsidRDefault="00A95920" w:rsidP="009D1FDA">
      <w:pPr>
        <w:widowControl w:val="0"/>
        <w:rPr>
          <w:rFonts w:ascii="Arial" w:hAnsi="Arial" w:cs="Arial"/>
        </w:rPr>
      </w:pPr>
      <w:r w:rsidRPr="00700F54">
        <w:rPr>
          <w:rFonts w:ascii="Arial" w:hAnsi="Arial" w:cs="Arial"/>
        </w:rPr>
        <w:t>V </w:t>
      </w:r>
      <w:r w:rsidR="009D1FDA">
        <w:rPr>
          <w:rFonts w:ascii="Arial" w:hAnsi="Arial" w:cs="Arial"/>
        </w:rPr>
        <w:t>Racku</w:t>
      </w:r>
      <w:r w:rsidRPr="00BC368E">
        <w:rPr>
          <w:rFonts w:ascii="Arial" w:hAnsi="Arial" w:cs="Arial"/>
        </w:rPr>
        <w:t xml:space="preserve"> </w:t>
      </w:r>
      <w:r w:rsidR="000E2A29" w:rsidRPr="00BC368E">
        <w:rPr>
          <w:rFonts w:ascii="Arial" w:hAnsi="Arial" w:cs="Arial"/>
        </w:rPr>
        <w:t>dne</w:t>
      </w:r>
      <w:r w:rsidR="002F4E7C">
        <w:rPr>
          <w:rFonts w:ascii="Arial" w:hAnsi="Arial" w:cs="Arial"/>
        </w:rPr>
        <w:t xml:space="preserve"> </w:t>
      </w:r>
      <w:r w:rsidR="00286D8F">
        <w:rPr>
          <w:rFonts w:ascii="Arial" w:hAnsi="Arial" w:cs="Arial"/>
        </w:rPr>
        <w:t>10</w:t>
      </w:r>
      <w:r w:rsidR="009D1FDA">
        <w:rPr>
          <w:rFonts w:ascii="Arial" w:hAnsi="Arial" w:cs="Arial"/>
        </w:rPr>
        <w:t>.</w:t>
      </w:r>
      <w:r w:rsidR="00286D8F">
        <w:rPr>
          <w:rFonts w:ascii="Arial" w:hAnsi="Arial" w:cs="Arial"/>
        </w:rPr>
        <w:t>3</w:t>
      </w:r>
      <w:r w:rsidR="009D1FDA">
        <w:rPr>
          <w:rFonts w:ascii="Arial" w:hAnsi="Arial" w:cs="Arial"/>
        </w:rPr>
        <w:t>. 2021</w:t>
      </w:r>
    </w:p>
    <w:p w14:paraId="7F1DCF23" w14:textId="35A06D0D" w:rsidR="00CD4F95" w:rsidRDefault="00CD4F95" w:rsidP="00A93517">
      <w:pPr>
        <w:widowControl w:val="0"/>
        <w:jc w:val="left"/>
        <w:rPr>
          <w:rFonts w:ascii="Arial" w:hAnsi="Arial" w:cs="Arial"/>
        </w:rPr>
      </w:pPr>
    </w:p>
    <w:p w14:paraId="66845586" w14:textId="77777777" w:rsidR="00CD4F95" w:rsidRPr="00700F54" w:rsidRDefault="00CD4F95" w:rsidP="00A93517">
      <w:pPr>
        <w:widowControl w:val="0"/>
        <w:jc w:val="left"/>
        <w:rPr>
          <w:rFonts w:ascii="Arial" w:hAnsi="Arial" w:cs="Arial"/>
        </w:rPr>
      </w:pPr>
    </w:p>
    <w:p w14:paraId="596F61BF" w14:textId="77777777" w:rsidR="00F13D34" w:rsidRPr="00700F54" w:rsidRDefault="00A95920" w:rsidP="00A93517">
      <w:pPr>
        <w:widowControl w:val="0"/>
        <w:jc w:val="left"/>
        <w:rPr>
          <w:rStyle w:val="dn"/>
          <w:rFonts w:ascii="Arial" w:eastAsia="Helvetica" w:hAnsi="Arial" w:cs="Arial"/>
          <w:b/>
          <w:bCs/>
          <w:sz w:val="18"/>
          <w:szCs w:val="18"/>
        </w:rPr>
      </w:pPr>
      <w:r w:rsidRPr="00700F54">
        <w:rPr>
          <w:rFonts w:ascii="Arial" w:hAnsi="Arial" w:cs="Arial"/>
        </w:rPr>
        <w:t>____________________________________</w:t>
      </w:r>
    </w:p>
    <w:p w14:paraId="239AD22A" w14:textId="5A953D55" w:rsidR="00D36A6B" w:rsidRPr="00BC368E" w:rsidRDefault="00BC368E" w:rsidP="00D36A6B">
      <w:pPr>
        <w:widowControl w:val="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ZA: </w:t>
      </w:r>
      <w:r w:rsidR="009D1FDA">
        <w:rPr>
          <w:rFonts w:ascii="Arial" w:hAnsi="Arial" w:cs="Arial"/>
        </w:rPr>
        <w:t>Dětský domov a Školní jídelnu, Benešov, Racek 1</w:t>
      </w:r>
    </w:p>
    <w:p w14:paraId="226F4AB1" w14:textId="2B8A7977" w:rsidR="00D36A6B" w:rsidRDefault="009D1FDA" w:rsidP="00A9351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Mgr. Hana Urbanová</w:t>
      </w:r>
    </w:p>
    <w:p w14:paraId="7A62A14B" w14:textId="193B1923" w:rsidR="009D1FDA" w:rsidRPr="00D36A6B" w:rsidRDefault="009D1FDA" w:rsidP="00A9351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ředitelka</w:t>
      </w:r>
    </w:p>
    <w:sectPr w:rsidR="009D1FDA" w:rsidRPr="00D36A6B" w:rsidSect="00F35ED6">
      <w:footerReference w:type="default" r:id="rId9"/>
      <w:headerReference w:type="first" r:id="rId10"/>
      <w:footerReference w:type="first" r:id="rId11"/>
      <w:pgSz w:w="11900" w:h="16840"/>
      <w:pgMar w:top="709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8777C" w14:textId="77777777" w:rsidR="00E07AF1" w:rsidRDefault="00E07AF1">
      <w:pPr>
        <w:spacing w:before="0" w:after="0" w:line="240" w:lineRule="auto"/>
      </w:pPr>
      <w:r>
        <w:separator/>
      </w:r>
    </w:p>
  </w:endnote>
  <w:endnote w:type="continuationSeparator" w:id="0">
    <w:p w14:paraId="5FC20DB0" w14:textId="77777777" w:rsidR="00E07AF1" w:rsidRDefault="00E07A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58C0" w14:textId="56F56BED" w:rsidR="00E0609F" w:rsidRDefault="00E0609F">
    <w:pPr>
      <w:pStyle w:val="Zpat"/>
      <w:jc w:val="center"/>
    </w:pPr>
    <w:r>
      <w:rPr>
        <w:rStyle w:val="dn"/>
        <w:rFonts w:ascii="Calibri" w:eastAsia="Calibri" w:hAnsi="Calibri" w:cs="Calibri"/>
      </w:rPr>
      <w:fldChar w:fldCharType="begin"/>
    </w:r>
    <w:r>
      <w:rPr>
        <w:rStyle w:val="dn"/>
        <w:rFonts w:ascii="Calibri" w:eastAsia="Calibri" w:hAnsi="Calibri" w:cs="Calibri"/>
      </w:rPr>
      <w:instrText xml:space="preserve"> PAGE </w:instrText>
    </w:r>
    <w:r>
      <w:rPr>
        <w:rStyle w:val="dn"/>
        <w:rFonts w:ascii="Calibri" w:eastAsia="Calibri" w:hAnsi="Calibri" w:cs="Calibri"/>
      </w:rPr>
      <w:fldChar w:fldCharType="separate"/>
    </w:r>
    <w:r w:rsidR="0020422A">
      <w:rPr>
        <w:rStyle w:val="dn"/>
        <w:rFonts w:ascii="Calibri" w:eastAsia="Calibri" w:hAnsi="Calibri" w:cs="Calibri"/>
        <w:noProof/>
      </w:rPr>
      <w:t>4</w:t>
    </w:r>
    <w:r>
      <w:rPr>
        <w:rStyle w:val="dn"/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DFE8" w14:textId="2E4CA476" w:rsidR="00E0609F" w:rsidRDefault="00E0609F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20422A">
      <w:rPr>
        <w:noProof/>
      </w:rPr>
      <w:t>1</w:t>
    </w:r>
    <w:r>
      <w:rPr>
        <w:noProof/>
      </w:rPr>
      <w:fldChar w:fldCharType="end"/>
    </w:r>
  </w:p>
  <w:p w14:paraId="76C0BF03" w14:textId="77777777" w:rsidR="00E0609F" w:rsidRDefault="00E060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E6221" w14:textId="77777777" w:rsidR="00E07AF1" w:rsidRDefault="00E07AF1">
      <w:pPr>
        <w:spacing w:before="0" w:after="0" w:line="240" w:lineRule="auto"/>
      </w:pPr>
      <w:r>
        <w:separator/>
      </w:r>
    </w:p>
  </w:footnote>
  <w:footnote w:type="continuationSeparator" w:id="0">
    <w:p w14:paraId="1232DCE6" w14:textId="77777777" w:rsidR="00E07AF1" w:rsidRDefault="00E07A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C0A6" w14:textId="48F07D3C" w:rsidR="00E0609F" w:rsidRDefault="00E0609F">
    <w:pPr>
      <w:pStyle w:val="Zhlav"/>
      <w:tabs>
        <w:tab w:val="left" w:pos="4884"/>
        <w:tab w:val="left" w:pos="630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8A3"/>
    <w:multiLevelType w:val="hybridMultilevel"/>
    <w:tmpl w:val="CAA2580A"/>
    <w:styleLink w:val="Importovanstyl14"/>
    <w:lvl w:ilvl="0" w:tplc="0F489716">
      <w:start w:val="1"/>
      <w:numFmt w:val="bullet"/>
      <w:lvlText w:val="·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2783C9E">
      <w:start w:val="1"/>
      <w:numFmt w:val="bullet"/>
      <w:lvlText w:val="·"/>
      <w:lvlJc w:val="left"/>
      <w:pPr>
        <w:ind w:left="11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66CD306">
      <w:start w:val="1"/>
      <w:numFmt w:val="bullet"/>
      <w:lvlText w:val="·"/>
      <w:lvlJc w:val="left"/>
      <w:pPr>
        <w:ind w:left="187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376FD30">
      <w:start w:val="1"/>
      <w:numFmt w:val="bullet"/>
      <w:lvlText w:val="·"/>
      <w:lvlJc w:val="left"/>
      <w:pPr>
        <w:ind w:left="25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612FA22">
      <w:start w:val="1"/>
      <w:numFmt w:val="bullet"/>
      <w:lvlText w:val="·"/>
      <w:lvlJc w:val="left"/>
      <w:pPr>
        <w:ind w:left="33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206430E">
      <w:start w:val="1"/>
      <w:numFmt w:val="bullet"/>
      <w:lvlText w:val="·"/>
      <w:lvlJc w:val="left"/>
      <w:pPr>
        <w:ind w:left="40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648F1F6">
      <w:start w:val="1"/>
      <w:numFmt w:val="bullet"/>
      <w:lvlText w:val="·"/>
      <w:lvlJc w:val="left"/>
      <w:pPr>
        <w:ind w:left="47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47AA608">
      <w:start w:val="1"/>
      <w:numFmt w:val="bullet"/>
      <w:lvlText w:val="·"/>
      <w:lvlJc w:val="left"/>
      <w:pPr>
        <w:ind w:left="547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F6A6ED6">
      <w:start w:val="1"/>
      <w:numFmt w:val="bullet"/>
      <w:lvlText w:val="·"/>
      <w:lvlJc w:val="left"/>
      <w:pPr>
        <w:ind w:left="61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A43D2A"/>
    <w:multiLevelType w:val="hybridMultilevel"/>
    <w:tmpl w:val="84CC024A"/>
    <w:styleLink w:val="Importovanstyl17"/>
    <w:lvl w:ilvl="0" w:tplc="2CDA26CA">
      <w:start w:val="1"/>
      <w:numFmt w:val="lowerRoman"/>
      <w:lvlText w:val="(%1)"/>
      <w:lvlJc w:val="left"/>
      <w:pPr>
        <w:tabs>
          <w:tab w:val="left" w:pos="1220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47672AE">
      <w:start w:val="1"/>
      <w:numFmt w:val="lowerRoman"/>
      <w:lvlText w:val="(%2)"/>
      <w:lvlJc w:val="left"/>
      <w:pPr>
        <w:tabs>
          <w:tab w:val="left" w:pos="1220"/>
        </w:tabs>
        <w:ind w:left="823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77A19DC">
      <w:start w:val="1"/>
      <w:numFmt w:val="lowerLetter"/>
      <w:lvlText w:val="%3)"/>
      <w:lvlJc w:val="left"/>
      <w:pPr>
        <w:ind w:left="1220" w:hanging="5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71E5DE2">
      <w:start w:val="1"/>
      <w:numFmt w:val="decimal"/>
      <w:lvlText w:val="%4."/>
      <w:lvlJc w:val="left"/>
      <w:pPr>
        <w:tabs>
          <w:tab w:val="left" w:pos="12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CE4816C">
      <w:start w:val="1"/>
      <w:numFmt w:val="lowerLetter"/>
      <w:lvlText w:val="%5."/>
      <w:lvlJc w:val="left"/>
      <w:pPr>
        <w:tabs>
          <w:tab w:val="left" w:pos="12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018C73E">
      <w:start w:val="1"/>
      <w:numFmt w:val="lowerRoman"/>
      <w:lvlText w:val="%6."/>
      <w:lvlJc w:val="left"/>
      <w:pPr>
        <w:tabs>
          <w:tab w:val="left" w:pos="1220"/>
        </w:tabs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B2C805C">
      <w:start w:val="1"/>
      <w:numFmt w:val="decimal"/>
      <w:lvlText w:val="%7."/>
      <w:lvlJc w:val="left"/>
      <w:pPr>
        <w:tabs>
          <w:tab w:val="left" w:pos="12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63E0522">
      <w:start w:val="1"/>
      <w:numFmt w:val="lowerLetter"/>
      <w:lvlText w:val="%8."/>
      <w:lvlJc w:val="left"/>
      <w:pPr>
        <w:tabs>
          <w:tab w:val="left" w:pos="12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A761C2E">
      <w:start w:val="1"/>
      <w:numFmt w:val="lowerRoman"/>
      <w:lvlText w:val="%9."/>
      <w:lvlJc w:val="left"/>
      <w:pPr>
        <w:tabs>
          <w:tab w:val="left" w:pos="1220"/>
        </w:tabs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5B521B"/>
    <w:multiLevelType w:val="hybridMultilevel"/>
    <w:tmpl w:val="2A0095CA"/>
    <w:styleLink w:val="Importovanstyl4"/>
    <w:lvl w:ilvl="0" w:tplc="D8CECE0A">
      <w:start w:val="1"/>
      <w:numFmt w:val="lowerRoman"/>
      <w:lvlText w:val="(%1)"/>
      <w:lvlJc w:val="left"/>
      <w:pPr>
        <w:tabs>
          <w:tab w:val="left" w:pos="567"/>
          <w:tab w:val="left" w:pos="1220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ABCF4CC">
      <w:start w:val="1"/>
      <w:numFmt w:val="lowerRoman"/>
      <w:lvlText w:val="(%2)"/>
      <w:lvlJc w:val="left"/>
      <w:pPr>
        <w:tabs>
          <w:tab w:val="left" w:pos="567"/>
          <w:tab w:val="left" w:pos="1220"/>
        </w:tabs>
        <w:ind w:left="794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CFA3B3E">
      <w:start w:val="1"/>
      <w:numFmt w:val="lowerLetter"/>
      <w:lvlText w:val="%3)"/>
      <w:lvlJc w:val="left"/>
      <w:pPr>
        <w:tabs>
          <w:tab w:val="left" w:pos="567"/>
        </w:tabs>
        <w:ind w:left="1220" w:hanging="5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B82D662">
      <w:start w:val="1"/>
      <w:numFmt w:val="decimal"/>
      <w:lvlText w:val="%4."/>
      <w:lvlJc w:val="left"/>
      <w:pPr>
        <w:tabs>
          <w:tab w:val="left" w:pos="567"/>
          <w:tab w:val="left" w:pos="12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7C6A984">
      <w:start w:val="1"/>
      <w:numFmt w:val="lowerLetter"/>
      <w:lvlText w:val="%5."/>
      <w:lvlJc w:val="left"/>
      <w:pPr>
        <w:tabs>
          <w:tab w:val="left" w:pos="567"/>
          <w:tab w:val="left" w:pos="12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ADCE616">
      <w:start w:val="1"/>
      <w:numFmt w:val="lowerRoman"/>
      <w:lvlText w:val="%6."/>
      <w:lvlJc w:val="left"/>
      <w:pPr>
        <w:tabs>
          <w:tab w:val="left" w:pos="567"/>
          <w:tab w:val="left" w:pos="1220"/>
        </w:tabs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3524D14">
      <w:start w:val="1"/>
      <w:numFmt w:val="decimal"/>
      <w:lvlText w:val="%7."/>
      <w:lvlJc w:val="left"/>
      <w:pPr>
        <w:tabs>
          <w:tab w:val="left" w:pos="567"/>
          <w:tab w:val="left" w:pos="12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A0DC62">
      <w:start w:val="1"/>
      <w:numFmt w:val="lowerLetter"/>
      <w:lvlText w:val="%8."/>
      <w:lvlJc w:val="left"/>
      <w:pPr>
        <w:tabs>
          <w:tab w:val="left" w:pos="567"/>
          <w:tab w:val="left" w:pos="12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0428DA2">
      <w:start w:val="1"/>
      <w:numFmt w:val="lowerRoman"/>
      <w:lvlText w:val="%9."/>
      <w:lvlJc w:val="left"/>
      <w:pPr>
        <w:tabs>
          <w:tab w:val="left" w:pos="567"/>
          <w:tab w:val="left" w:pos="1220"/>
        </w:tabs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66699C"/>
    <w:multiLevelType w:val="hybridMultilevel"/>
    <w:tmpl w:val="EFF8AEAE"/>
    <w:numStyleLink w:val="Importovanstyl16"/>
  </w:abstractNum>
  <w:abstractNum w:abstractNumId="4" w15:restartNumberingAfterBreak="0">
    <w:nsid w:val="0BA03DA3"/>
    <w:multiLevelType w:val="hybridMultilevel"/>
    <w:tmpl w:val="03AC5892"/>
    <w:numStyleLink w:val="Importovanstyl5"/>
  </w:abstractNum>
  <w:abstractNum w:abstractNumId="5" w15:restartNumberingAfterBreak="0">
    <w:nsid w:val="0D883E3D"/>
    <w:multiLevelType w:val="hybridMultilevel"/>
    <w:tmpl w:val="C37AB886"/>
    <w:styleLink w:val="Importovanstyl20"/>
    <w:lvl w:ilvl="0" w:tplc="74741E0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704FA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4CD2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ED2CE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DC044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4607BA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36646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A563D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7AD22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3B49B5"/>
    <w:multiLevelType w:val="hybridMultilevel"/>
    <w:tmpl w:val="7F0098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43B2"/>
    <w:multiLevelType w:val="hybridMultilevel"/>
    <w:tmpl w:val="EFF8AEAE"/>
    <w:lvl w:ilvl="0" w:tplc="A26EE8F2">
      <w:start w:val="1"/>
      <w:numFmt w:val="lowerLetter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2A879E6">
      <w:start w:val="1"/>
      <w:numFmt w:val="lowerLetter"/>
      <w:lvlText w:val="%2)"/>
      <w:lvlJc w:val="left"/>
      <w:pPr>
        <w:tabs>
          <w:tab w:val="left" w:pos="567"/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0AE66A0">
      <w:start w:val="1"/>
      <w:numFmt w:val="lowerLetter"/>
      <w:lvlText w:val="%3)"/>
      <w:lvlJc w:val="left"/>
      <w:pPr>
        <w:tabs>
          <w:tab w:val="left" w:pos="567"/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C1A75E4">
      <w:start w:val="1"/>
      <w:numFmt w:val="lowerLetter"/>
      <w:lvlText w:val="%4)"/>
      <w:lvlJc w:val="left"/>
      <w:pPr>
        <w:tabs>
          <w:tab w:val="left" w:pos="567"/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29067C2">
      <w:start w:val="1"/>
      <w:numFmt w:val="lowerLetter"/>
      <w:lvlText w:val="%5)"/>
      <w:lvlJc w:val="left"/>
      <w:pPr>
        <w:tabs>
          <w:tab w:val="left" w:pos="567"/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D06C34">
      <w:start w:val="1"/>
      <w:numFmt w:val="lowerLetter"/>
      <w:lvlText w:val="%6)"/>
      <w:lvlJc w:val="left"/>
      <w:pPr>
        <w:tabs>
          <w:tab w:val="left" w:pos="567"/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EEC9806">
      <w:start w:val="1"/>
      <w:numFmt w:val="lowerLetter"/>
      <w:lvlText w:val="%7)"/>
      <w:lvlJc w:val="left"/>
      <w:pPr>
        <w:tabs>
          <w:tab w:val="left" w:pos="567"/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3F0FC1E">
      <w:start w:val="1"/>
      <w:numFmt w:val="lowerLetter"/>
      <w:lvlText w:val="%8)"/>
      <w:lvlJc w:val="left"/>
      <w:pPr>
        <w:tabs>
          <w:tab w:val="left" w:pos="567"/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CA0302">
      <w:start w:val="1"/>
      <w:numFmt w:val="lowerLetter"/>
      <w:lvlText w:val="%9)"/>
      <w:lvlJc w:val="left"/>
      <w:pPr>
        <w:tabs>
          <w:tab w:val="left" w:pos="567"/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4D0E2E"/>
    <w:multiLevelType w:val="hybridMultilevel"/>
    <w:tmpl w:val="7006040C"/>
    <w:numStyleLink w:val="Importovanstyl8"/>
  </w:abstractNum>
  <w:abstractNum w:abstractNumId="9" w15:restartNumberingAfterBreak="0">
    <w:nsid w:val="148859E3"/>
    <w:multiLevelType w:val="hybridMultilevel"/>
    <w:tmpl w:val="5D448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87B42"/>
    <w:multiLevelType w:val="hybridMultilevel"/>
    <w:tmpl w:val="EFF8AEAE"/>
    <w:lvl w:ilvl="0" w:tplc="BEFC4124">
      <w:start w:val="1"/>
      <w:numFmt w:val="lowerLetter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090B02A">
      <w:start w:val="1"/>
      <w:numFmt w:val="lowerLetter"/>
      <w:lvlText w:val="%2)"/>
      <w:lvlJc w:val="left"/>
      <w:pPr>
        <w:tabs>
          <w:tab w:val="left" w:pos="567"/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C682992">
      <w:start w:val="1"/>
      <w:numFmt w:val="lowerLetter"/>
      <w:lvlText w:val="%3)"/>
      <w:lvlJc w:val="left"/>
      <w:pPr>
        <w:tabs>
          <w:tab w:val="left" w:pos="567"/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33019F0">
      <w:start w:val="1"/>
      <w:numFmt w:val="lowerLetter"/>
      <w:lvlText w:val="%4)"/>
      <w:lvlJc w:val="left"/>
      <w:pPr>
        <w:tabs>
          <w:tab w:val="left" w:pos="567"/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74690A4">
      <w:start w:val="1"/>
      <w:numFmt w:val="lowerLetter"/>
      <w:lvlText w:val="%5)"/>
      <w:lvlJc w:val="left"/>
      <w:pPr>
        <w:tabs>
          <w:tab w:val="left" w:pos="567"/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B0EB602">
      <w:start w:val="1"/>
      <w:numFmt w:val="lowerLetter"/>
      <w:lvlText w:val="%6)"/>
      <w:lvlJc w:val="left"/>
      <w:pPr>
        <w:tabs>
          <w:tab w:val="left" w:pos="567"/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E3030B6">
      <w:start w:val="1"/>
      <w:numFmt w:val="lowerLetter"/>
      <w:lvlText w:val="%7)"/>
      <w:lvlJc w:val="left"/>
      <w:pPr>
        <w:tabs>
          <w:tab w:val="left" w:pos="567"/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388B62">
      <w:start w:val="1"/>
      <w:numFmt w:val="lowerLetter"/>
      <w:lvlText w:val="%8)"/>
      <w:lvlJc w:val="left"/>
      <w:pPr>
        <w:tabs>
          <w:tab w:val="left" w:pos="567"/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7CB330">
      <w:start w:val="1"/>
      <w:numFmt w:val="lowerLetter"/>
      <w:lvlText w:val="%9)"/>
      <w:lvlJc w:val="left"/>
      <w:pPr>
        <w:tabs>
          <w:tab w:val="left" w:pos="567"/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D4A6306"/>
    <w:multiLevelType w:val="hybridMultilevel"/>
    <w:tmpl w:val="51C451A0"/>
    <w:styleLink w:val="Importovanstyl10"/>
    <w:lvl w:ilvl="0" w:tplc="D186B6D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E60137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35282D2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5AE0E46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26D448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8A877E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5CD44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7E87EB8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612424E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27049A4"/>
    <w:multiLevelType w:val="multilevel"/>
    <w:tmpl w:val="FF949C7E"/>
    <w:styleLink w:val="Importovanstyl1"/>
    <w:lvl w:ilvl="0">
      <w:start w:val="1"/>
      <w:numFmt w:val="decimal"/>
      <w:pStyle w:val="Styl7"/>
      <w:lvlText w:val="%1."/>
      <w:lvlJc w:val="left"/>
      <w:pPr>
        <w:ind w:left="2701" w:hanging="4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pStyle w:val="Bezmezer"/>
      <w:lvlText w:val="%1.%2."/>
      <w:lvlJc w:val="left"/>
      <w:pPr>
        <w:ind w:left="860" w:hanging="8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pStyle w:val="Nadpis4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5B84AA4"/>
    <w:multiLevelType w:val="hybridMultilevel"/>
    <w:tmpl w:val="EFF8AEAE"/>
    <w:lvl w:ilvl="0" w:tplc="A26EE8F2">
      <w:start w:val="1"/>
      <w:numFmt w:val="lowerLetter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2A879E6">
      <w:start w:val="1"/>
      <w:numFmt w:val="lowerLetter"/>
      <w:lvlText w:val="%2)"/>
      <w:lvlJc w:val="left"/>
      <w:pPr>
        <w:tabs>
          <w:tab w:val="left" w:pos="567"/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0AE66A0">
      <w:start w:val="1"/>
      <w:numFmt w:val="lowerLetter"/>
      <w:lvlText w:val="%3)"/>
      <w:lvlJc w:val="left"/>
      <w:pPr>
        <w:tabs>
          <w:tab w:val="left" w:pos="567"/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C1A75E4">
      <w:start w:val="1"/>
      <w:numFmt w:val="lowerLetter"/>
      <w:lvlText w:val="%4)"/>
      <w:lvlJc w:val="left"/>
      <w:pPr>
        <w:tabs>
          <w:tab w:val="left" w:pos="567"/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29067C2">
      <w:start w:val="1"/>
      <w:numFmt w:val="lowerLetter"/>
      <w:lvlText w:val="%5)"/>
      <w:lvlJc w:val="left"/>
      <w:pPr>
        <w:tabs>
          <w:tab w:val="left" w:pos="567"/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D06C34">
      <w:start w:val="1"/>
      <w:numFmt w:val="lowerLetter"/>
      <w:lvlText w:val="%6)"/>
      <w:lvlJc w:val="left"/>
      <w:pPr>
        <w:tabs>
          <w:tab w:val="left" w:pos="567"/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EEC9806">
      <w:start w:val="1"/>
      <w:numFmt w:val="lowerLetter"/>
      <w:lvlText w:val="%7)"/>
      <w:lvlJc w:val="left"/>
      <w:pPr>
        <w:tabs>
          <w:tab w:val="left" w:pos="567"/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3F0FC1E">
      <w:start w:val="1"/>
      <w:numFmt w:val="lowerLetter"/>
      <w:lvlText w:val="%8)"/>
      <w:lvlJc w:val="left"/>
      <w:pPr>
        <w:tabs>
          <w:tab w:val="left" w:pos="567"/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CA0302">
      <w:start w:val="1"/>
      <w:numFmt w:val="lowerLetter"/>
      <w:lvlText w:val="%9)"/>
      <w:lvlJc w:val="left"/>
      <w:pPr>
        <w:tabs>
          <w:tab w:val="left" w:pos="567"/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6A8402C"/>
    <w:multiLevelType w:val="multilevel"/>
    <w:tmpl w:val="FF949C7E"/>
    <w:numStyleLink w:val="Importovanstyl1"/>
  </w:abstractNum>
  <w:abstractNum w:abstractNumId="15" w15:restartNumberingAfterBreak="0">
    <w:nsid w:val="29125EB2"/>
    <w:multiLevelType w:val="hybridMultilevel"/>
    <w:tmpl w:val="86E8E9E8"/>
    <w:lvl w:ilvl="0" w:tplc="70FE55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7440C"/>
    <w:multiLevelType w:val="hybridMultilevel"/>
    <w:tmpl w:val="97949490"/>
    <w:styleLink w:val="Importovanstyl6"/>
    <w:lvl w:ilvl="0" w:tplc="E36AF01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3F46AF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564B56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09C1F5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F96DD4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CB6DEE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0BBB0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90023B4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9108F82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1D750A"/>
    <w:multiLevelType w:val="hybridMultilevel"/>
    <w:tmpl w:val="9C422E4C"/>
    <w:styleLink w:val="Importovanstyl11"/>
    <w:lvl w:ilvl="0" w:tplc="9C422E4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EBA3D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4DC828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F7AD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9E53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EE8FA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4F853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62209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648DBA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BF0578"/>
    <w:multiLevelType w:val="hybridMultilevel"/>
    <w:tmpl w:val="1834DFAA"/>
    <w:styleLink w:val="Importovanstyl13"/>
    <w:lvl w:ilvl="0" w:tplc="31B68914">
      <w:start w:val="1"/>
      <w:numFmt w:val="bullet"/>
      <w:lvlText w:val="·"/>
      <w:lvlJc w:val="left"/>
      <w:pPr>
        <w:tabs>
          <w:tab w:val="left" w:pos="1220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5BC14BA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823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E40F374">
      <w:start w:val="1"/>
      <w:numFmt w:val="bullet"/>
      <w:lvlText w:val="·"/>
      <w:lvlJc w:val="left"/>
      <w:pPr>
        <w:tabs>
          <w:tab w:val="left" w:pos="397"/>
        </w:tabs>
        <w:ind w:left="122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63E5486">
      <w:start w:val="1"/>
      <w:numFmt w:val="bullet"/>
      <w:lvlText w:val="·"/>
      <w:lvlJc w:val="left"/>
      <w:pPr>
        <w:tabs>
          <w:tab w:val="left" w:pos="397"/>
        </w:tabs>
        <w:ind w:left="1575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90404DA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193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34A194E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2285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D0029C2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264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ACCCB66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2995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2AAA3CC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335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96B4D43"/>
    <w:multiLevelType w:val="hybridMultilevel"/>
    <w:tmpl w:val="9B36112C"/>
    <w:lvl w:ilvl="0" w:tplc="04050017">
      <w:start w:val="1"/>
      <w:numFmt w:val="lowerLetter"/>
      <w:lvlText w:val="%1)"/>
      <w:lvlJc w:val="left"/>
      <w:pPr>
        <w:ind w:left="336" w:hanging="360"/>
      </w:pPr>
    </w:lvl>
    <w:lvl w:ilvl="1" w:tplc="0405000F">
      <w:start w:val="1"/>
      <w:numFmt w:val="decimal"/>
      <w:lvlText w:val="%2."/>
      <w:lvlJc w:val="left"/>
      <w:pPr>
        <w:ind w:left="1056" w:hanging="360"/>
      </w:pPr>
    </w:lvl>
    <w:lvl w:ilvl="2" w:tplc="0405001B">
      <w:start w:val="1"/>
      <w:numFmt w:val="lowerRoman"/>
      <w:lvlText w:val="%3."/>
      <w:lvlJc w:val="right"/>
      <w:pPr>
        <w:ind w:left="1776" w:hanging="180"/>
      </w:pPr>
    </w:lvl>
    <w:lvl w:ilvl="3" w:tplc="0405000F">
      <w:start w:val="1"/>
      <w:numFmt w:val="decimal"/>
      <w:lvlText w:val="%4."/>
      <w:lvlJc w:val="left"/>
      <w:pPr>
        <w:ind w:left="2496" w:hanging="360"/>
      </w:pPr>
    </w:lvl>
    <w:lvl w:ilvl="4" w:tplc="04050019" w:tentative="1">
      <w:start w:val="1"/>
      <w:numFmt w:val="lowerLetter"/>
      <w:lvlText w:val="%5."/>
      <w:lvlJc w:val="left"/>
      <w:pPr>
        <w:ind w:left="3216" w:hanging="360"/>
      </w:pPr>
    </w:lvl>
    <w:lvl w:ilvl="5" w:tplc="0405001B" w:tentative="1">
      <w:start w:val="1"/>
      <w:numFmt w:val="lowerRoman"/>
      <w:lvlText w:val="%6."/>
      <w:lvlJc w:val="right"/>
      <w:pPr>
        <w:ind w:left="3936" w:hanging="180"/>
      </w:pPr>
    </w:lvl>
    <w:lvl w:ilvl="6" w:tplc="0405000F" w:tentative="1">
      <w:start w:val="1"/>
      <w:numFmt w:val="decimal"/>
      <w:lvlText w:val="%7."/>
      <w:lvlJc w:val="left"/>
      <w:pPr>
        <w:ind w:left="4656" w:hanging="360"/>
      </w:pPr>
    </w:lvl>
    <w:lvl w:ilvl="7" w:tplc="04050019" w:tentative="1">
      <w:start w:val="1"/>
      <w:numFmt w:val="lowerLetter"/>
      <w:lvlText w:val="%8."/>
      <w:lvlJc w:val="left"/>
      <w:pPr>
        <w:ind w:left="5376" w:hanging="360"/>
      </w:pPr>
    </w:lvl>
    <w:lvl w:ilvl="8" w:tplc="040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4C4368D8"/>
    <w:multiLevelType w:val="hybridMultilevel"/>
    <w:tmpl w:val="EFF8AEAE"/>
    <w:styleLink w:val="Importovanstyl16"/>
    <w:lvl w:ilvl="0" w:tplc="C4E8B1FE">
      <w:start w:val="1"/>
      <w:numFmt w:val="lowerLetter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BD40E90">
      <w:start w:val="1"/>
      <w:numFmt w:val="lowerLetter"/>
      <w:lvlText w:val="%2)"/>
      <w:lvlJc w:val="left"/>
      <w:pPr>
        <w:tabs>
          <w:tab w:val="left" w:pos="567"/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3E48506">
      <w:start w:val="1"/>
      <w:numFmt w:val="lowerLetter"/>
      <w:lvlText w:val="%3)"/>
      <w:lvlJc w:val="left"/>
      <w:pPr>
        <w:tabs>
          <w:tab w:val="left" w:pos="567"/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916B93C">
      <w:start w:val="1"/>
      <w:numFmt w:val="lowerLetter"/>
      <w:lvlText w:val="%4)"/>
      <w:lvlJc w:val="left"/>
      <w:pPr>
        <w:tabs>
          <w:tab w:val="left" w:pos="567"/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9CCEDC">
      <w:start w:val="1"/>
      <w:numFmt w:val="lowerLetter"/>
      <w:lvlText w:val="%5)"/>
      <w:lvlJc w:val="left"/>
      <w:pPr>
        <w:tabs>
          <w:tab w:val="left" w:pos="567"/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B341F7E">
      <w:start w:val="1"/>
      <w:numFmt w:val="lowerLetter"/>
      <w:lvlText w:val="%6)"/>
      <w:lvlJc w:val="left"/>
      <w:pPr>
        <w:tabs>
          <w:tab w:val="left" w:pos="567"/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1AA9F3E">
      <w:start w:val="1"/>
      <w:numFmt w:val="lowerLetter"/>
      <w:lvlText w:val="%7)"/>
      <w:lvlJc w:val="left"/>
      <w:pPr>
        <w:tabs>
          <w:tab w:val="left" w:pos="567"/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0C890BC">
      <w:start w:val="1"/>
      <w:numFmt w:val="lowerLetter"/>
      <w:lvlText w:val="%8)"/>
      <w:lvlJc w:val="left"/>
      <w:pPr>
        <w:tabs>
          <w:tab w:val="left" w:pos="567"/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13A0FE0">
      <w:start w:val="1"/>
      <w:numFmt w:val="lowerLetter"/>
      <w:lvlText w:val="%9)"/>
      <w:lvlJc w:val="left"/>
      <w:pPr>
        <w:tabs>
          <w:tab w:val="left" w:pos="567"/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D3F21C1"/>
    <w:multiLevelType w:val="hybridMultilevel"/>
    <w:tmpl w:val="5592419E"/>
    <w:styleLink w:val="Importovanstyl3"/>
    <w:lvl w:ilvl="0" w:tplc="A0A8EE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410AB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86649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3861A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8A2E2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3017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3AE53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E467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6FC06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EC63CB8"/>
    <w:multiLevelType w:val="hybridMultilevel"/>
    <w:tmpl w:val="23805B16"/>
    <w:styleLink w:val="Importovanstyl9"/>
    <w:lvl w:ilvl="0" w:tplc="E9CCB482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445A6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09037C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AEC6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91C67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75E903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1C62C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D7674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B1EB7A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FD44933"/>
    <w:multiLevelType w:val="hybridMultilevel"/>
    <w:tmpl w:val="CF2086DE"/>
    <w:styleLink w:val="Importovanstyl12"/>
    <w:lvl w:ilvl="0" w:tplc="625CD8F8">
      <w:start w:val="1"/>
      <w:numFmt w:val="lowerLetter"/>
      <w:lvlText w:val="%1)"/>
      <w:lvlJc w:val="left"/>
      <w:pPr>
        <w:tabs>
          <w:tab w:val="left" w:pos="823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7224DF2">
      <w:start w:val="1"/>
      <w:numFmt w:val="lowerLetter"/>
      <w:lvlText w:val="%2)"/>
      <w:lvlJc w:val="left"/>
      <w:pPr>
        <w:tabs>
          <w:tab w:val="left" w:pos="397"/>
        </w:tabs>
        <w:ind w:left="823" w:hanging="3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04A9E8E">
      <w:start w:val="1"/>
      <w:numFmt w:val="lowerLetter"/>
      <w:lvlText w:val="%3)"/>
      <w:lvlJc w:val="left"/>
      <w:pPr>
        <w:tabs>
          <w:tab w:val="left" w:pos="397"/>
          <w:tab w:val="left" w:pos="823"/>
        </w:tabs>
        <w:ind w:left="1220" w:hanging="5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522BB92">
      <w:start w:val="1"/>
      <w:numFmt w:val="decimal"/>
      <w:lvlText w:val="%4."/>
      <w:lvlJc w:val="left"/>
      <w:pPr>
        <w:tabs>
          <w:tab w:val="left" w:pos="397"/>
          <w:tab w:val="left" w:pos="823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8C46DA6">
      <w:start w:val="1"/>
      <w:numFmt w:val="lowerLetter"/>
      <w:lvlText w:val="%5."/>
      <w:lvlJc w:val="left"/>
      <w:pPr>
        <w:tabs>
          <w:tab w:val="left" w:pos="397"/>
          <w:tab w:val="left" w:pos="823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4C41DA2">
      <w:start w:val="1"/>
      <w:numFmt w:val="lowerRoman"/>
      <w:lvlText w:val="%6."/>
      <w:lvlJc w:val="left"/>
      <w:pPr>
        <w:tabs>
          <w:tab w:val="left" w:pos="397"/>
          <w:tab w:val="left" w:pos="823"/>
        </w:tabs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706E6A">
      <w:start w:val="1"/>
      <w:numFmt w:val="decimal"/>
      <w:lvlText w:val="%7."/>
      <w:lvlJc w:val="left"/>
      <w:pPr>
        <w:tabs>
          <w:tab w:val="left" w:pos="397"/>
          <w:tab w:val="left" w:pos="823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30C4FDA">
      <w:start w:val="1"/>
      <w:numFmt w:val="lowerLetter"/>
      <w:lvlText w:val="%8."/>
      <w:lvlJc w:val="left"/>
      <w:pPr>
        <w:tabs>
          <w:tab w:val="left" w:pos="397"/>
          <w:tab w:val="left" w:pos="823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9A8F56C">
      <w:start w:val="1"/>
      <w:numFmt w:val="lowerRoman"/>
      <w:lvlText w:val="%9."/>
      <w:lvlJc w:val="left"/>
      <w:pPr>
        <w:tabs>
          <w:tab w:val="left" w:pos="397"/>
          <w:tab w:val="left" w:pos="823"/>
        </w:tabs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2DA3A83"/>
    <w:multiLevelType w:val="hybridMultilevel"/>
    <w:tmpl w:val="32707A28"/>
    <w:numStyleLink w:val="Importovanstyl15"/>
  </w:abstractNum>
  <w:abstractNum w:abstractNumId="25" w15:restartNumberingAfterBreak="0">
    <w:nsid w:val="56635651"/>
    <w:multiLevelType w:val="multilevel"/>
    <w:tmpl w:val="1A5A397A"/>
    <w:styleLink w:val="Importovanstyl19"/>
    <w:lvl w:ilvl="0">
      <w:start w:val="1"/>
      <w:numFmt w:val="lowerLetter"/>
      <w:lvlText w:val="%1)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."/>
      <w:lvlJc w:val="left"/>
      <w:pPr>
        <w:ind w:left="860" w:hanging="8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ind w:left="864" w:hanging="8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ind w:left="1008" w:hanging="10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ind w:left="1152" w:hanging="115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.%3.%4.%5.%6.%7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.%3.%4.%5.%6.%7.%8.%9."/>
      <w:lvlJc w:val="left"/>
      <w:pPr>
        <w:ind w:left="1584" w:hanging="15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B5A685A"/>
    <w:multiLevelType w:val="hybridMultilevel"/>
    <w:tmpl w:val="32707A28"/>
    <w:styleLink w:val="Importovanstyl15"/>
    <w:lvl w:ilvl="0" w:tplc="F6E2F64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E54956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FF26DCE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0A27B7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5DA2F0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708586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8908AB6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66EB35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E88643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E94259A"/>
    <w:multiLevelType w:val="hybridMultilevel"/>
    <w:tmpl w:val="7D22E98E"/>
    <w:styleLink w:val="Importovanstyl7"/>
    <w:lvl w:ilvl="0" w:tplc="6D3403C0">
      <w:start w:val="1"/>
      <w:numFmt w:val="lowerLetter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E3AAD7E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2923726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1863E4C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D829C24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F1E413C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D349BF4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1C6023E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3DEC402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2F51255"/>
    <w:multiLevelType w:val="hybridMultilevel"/>
    <w:tmpl w:val="03AC5892"/>
    <w:styleLink w:val="Importovanstyl5"/>
    <w:lvl w:ilvl="0" w:tplc="35FA23AA">
      <w:start w:val="1"/>
      <w:numFmt w:val="lowerLetter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C40D2B8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B340D68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01C971A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7B2F4FC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EBAD9EE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CDC5986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82798C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C0E0C00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74D3F3B"/>
    <w:multiLevelType w:val="hybridMultilevel"/>
    <w:tmpl w:val="2A0095CA"/>
    <w:numStyleLink w:val="Importovanstyl4"/>
  </w:abstractNum>
  <w:abstractNum w:abstractNumId="30" w15:restartNumberingAfterBreak="0">
    <w:nsid w:val="69134EA0"/>
    <w:multiLevelType w:val="hybridMultilevel"/>
    <w:tmpl w:val="13BEC0CA"/>
    <w:styleLink w:val="Importovanstyl2"/>
    <w:lvl w:ilvl="0" w:tplc="810E5D16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9BE1A9A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7FC3E7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8A63492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1C89376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620CB78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7BE6744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7C4A212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26832F0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A48235C"/>
    <w:multiLevelType w:val="hybridMultilevel"/>
    <w:tmpl w:val="7006040C"/>
    <w:styleLink w:val="Importovanstyl8"/>
    <w:lvl w:ilvl="0" w:tplc="B88E8D08">
      <w:start w:val="1"/>
      <w:numFmt w:val="lowerRoman"/>
      <w:lvlText w:val="(%1)"/>
      <w:lvlJc w:val="left"/>
      <w:pPr>
        <w:tabs>
          <w:tab w:val="left" w:pos="567"/>
          <w:tab w:val="left" w:pos="1220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118186A">
      <w:start w:val="1"/>
      <w:numFmt w:val="lowerRoman"/>
      <w:lvlText w:val="(%2)"/>
      <w:lvlJc w:val="left"/>
      <w:pPr>
        <w:tabs>
          <w:tab w:val="left" w:pos="567"/>
          <w:tab w:val="left" w:pos="1220"/>
        </w:tabs>
        <w:ind w:left="823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D0E3778">
      <w:start w:val="1"/>
      <w:numFmt w:val="lowerLetter"/>
      <w:lvlText w:val="%3)"/>
      <w:lvlJc w:val="left"/>
      <w:pPr>
        <w:tabs>
          <w:tab w:val="left" w:pos="12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B340FBE">
      <w:start w:val="1"/>
      <w:numFmt w:val="decimal"/>
      <w:suff w:val="nothing"/>
      <w:lvlText w:val="%4."/>
      <w:lvlJc w:val="left"/>
      <w:pPr>
        <w:tabs>
          <w:tab w:val="left" w:pos="567"/>
          <w:tab w:val="left" w:pos="1220"/>
        </w:tabs>
        <w:ind w:left="2227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0160EE0">
      <w:start w:val="1"/>
      <w:numFmt w:val="lowerLetter"/>
      <w:suff w:val="nothing"/>
      <w:lvlText w:val="%5."/>
      <w:lvlJc w:val="left"/>
      <w:pPr>
        <w:tabs>
          <w:tab w:val="left" w:pos="567"/>
          <w:tab w:val="left" w:pos="1220"/>
        </w:tabs>
        <w:ind w:left="2947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C685716">
      <w:start w:val="1"/>
      <w:numFmt w:val="lowerRoman"/>
      <w:lvlText w:val="%6."/>
      <w:lvlJc w:val="left"/>
      <w:pPr>
        <w:tabs>
          <w:tab w:val="left" w:pos="567"/>
          <w:tab w:val="left" w:pos="1220"/>
        </w:tabs>
        <w:ind w:left="3667" w:hanging="7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CC2BDD6">
      <w:start w:val="1"/>
      <w:numFmt w:val="decimal"/>
      <w:suff w:val="nothing"/>
      <w:lvlText w:val="%7."/>
      <w:lvlJc w:val="left"/>
      <w:pPr>
        <w:tabs>
          <w:tab w:val="left" w:pos="567"/>
          <w:tab w:val="left" w:pos="1220"/>
        </w:tabs>
        <w:ind w:left="4387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85EE128">
      <w:start w:val="1"/>
      <w:numFmt w:val="lowerLetter"/>
      <w:suff w:val="nothing"/>
      <w:lvlText w:val="%8."/>
      <w:lvlJc w:val="left"/>
      <w:pPr>
        <w:tabs>
          <w:tab w:val="left" w:pos="567"/>
          <w:tab w:val="left" w:pos="1220"/>
        </w:tabs>
        <w:ind w:left="5107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EC6AC88">
      <w:start w:val="1"/>
      <w:numFmt w:val="lowerRoman"/>
      <w:lvlText w:val="%9."/>
      <w:lvlJc w:val="left"/>
      <w:pPr>
        <w:tabs>
          <w:tab w:val="left" w:pos="567"/>
          <w:tab w:val="left" w:pos="1220"/>
        </w:tabs>
        <w:ind w:left="5827" w:hanging="7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ABD2579"/>
    <w:multiLevelType w:val="hybridMultilevel"/>
    <w:tmpl w:val="97949490"/>
    <w:numStyleLink w:val="Importovanstyl6"/>
  </w:abstractNum>
  <w:abstractNum w:abstractNumId="33" w15:restartNumberingAfterBreak="0">
    <w:nsid w:val="6D9249A6"/>
    <w:multiLevelType w:val="hybridMultilevel"/>
    <w:tmpl w:val="1136A7AC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751337CC"/>
    <w:multiLevelType w:val="hybridMultilevel"/>
    <w:tmpl w:val="7D22E98E"/>
    <w:numStyleLink w:val="Importovanstyl7"/>
  </w:abstractNum>
  <w:abstractNum w:abstractNumId="35" w15:restartNumberingAfterBreak="0">
    <w:nsid w:val="79C96A4D"/>
    <w:multiLevelType w:val="hybridMultilevel"/>
    <w:tmpl w:val="B8D08BB8"/>
    <w:styleLink w:val="Importovanstyl18"/>
    <w:lvl w:ilvl="0" w:tplc="ACD26AD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CC81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C46791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79EB3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5787E6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CE6BC6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A1C21B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D3EBF1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2B4661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6" w15:restartNumberingAfterBreak="0">
    <w:nsid w:val="7C1F0E50"/>
    <w:multiLevelType w:val="hybridMultilevel"/>
    <w:tmpl w:val="6688EF7C"/>
    <w:styleLink w:val="Importovanstyl21"/>
    <w:lvl w:ilvl="0" w:tplc="2CE6FC4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F401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A6E5DD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68CDB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6F6E7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F82410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13A6A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8CF2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C7AE5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4"/>
  </w:num>
  <w:num w:numId="3">
    <w:abstractNumId w:val="14"/>
    <w:lvlOverride w:ilvl="0">
      <w:startOverride w:val="2"/>
      <w:lvl w:ilvl="0">
        <w:start w:val="2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0"/>
  </w:num>
  <w:num w:numId="5">
    <w:abstractNumId w:val="21"/>
  </w:num>
  <w:num w:numId="6">
    <w:abstractNumId w:val="2"/>
  </w:num>
  <w:num w:numId="7">
    <w:abstractNumId w:val="29"/>
  </w:num>
  <w:num w:numId="8">
    <w:abstractNumId w:val="14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8"/>
  </w:num>
  <w:num w:numId="10">
    <w:abstractNumId w:val="4"/>
  </w:num>
  <w:num w:numId="11">
    <w:abstractNumId w:val="16"/>
  </w:num>
  <w:num w:numId="12">
    <w:abstractNumId w:val="32"/>
  </w:num>
  <w:num w:numId="13">
    <w:abstractNumId w:val="32"/>
    <w:lvlOverride w:ilvl="0">
      <w:lvl w:ilvl="0" w:tplc="D1008816">
        <w:start w:val="1"/>
        <w:numFmt w:val="lowerLetter"/>
        <w:lvlText w:val="%1)"/>
        <w:lvlJc w:val="left"/>
        <w:pPr>
          <w:ind w:left="56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8A9DC6">
        <w:start w:val="1"/>
        <w:numFmt w:val="lowerLetter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BED6E2">
        <w:start w:val="1"/>
        <w:numFmt w:val="lowerLetter"/>
        <w:lvlText w:val="%3)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E67B82">
        <w:start w:val="1"/>
        <w:numFmt w:val="lowerLetter"/>
        <w:lvlText w:val="%4)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6A2CDA">
        <w:start w:val="1"/>
        <w:numFmt w:val="lowerLetter"/>
        <w:lvlText w:val="%5)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A4DA54">
        <w:start w:val="1"/>
        <w:numFmt w:val="lowerLetter"/>
        <w:lvlText w:val="%6)"/>
        <w:lvlJc w:val="left"/>
        <w:pPr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4C16D0">
        <w:start w:val="1"/>
        <w:numFmt w:val="lowerLetter"/>
        <w:lvlText w:val="%7)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900ABC">
        <w:start w:val="1"/>
        <w:numFmt w:val="lowerLetter"/>
        <w:lvlText w:val="%8)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88C508">
        <w:start w:val="1"/>
        <w:numFmt w:val="lowerLetter"/>
        <w:lvlText w:val="%9)"/>
        <w:lvlJc w:val="left"/>
        <w:pPr>
          <w:ind w:left="60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7"/>
  </w:num>
  <w:num w:numId="15">
    <w:abstractNumId w:val="34"/>
  </w:num>
  <w:num w:numId="16">
    <w:abstractNumId w:val="14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1"/>
  </w:num>
  <w:num w:numId="18">
    <w:abstractNumId w:val="8"/>
  </w:num>
  <w:num w:numId="19">
    <w:abstractNumId w:val="14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2"/>
  </w:num>
  <w:num w:numId="21">
    <w:abstractNumId w:val="14"/>
    <w:lvlOverride w:ilvl="0"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3" w:hanging="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997" w:hanging="9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41" w:hanging="1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85" w:hanging="1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29" w:hanging="1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73" w:hanging="1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1"/>
  </w:num>
  <w:num w:numId="23">
    <w:abstractNumId w:val="17"/>
  </w:num>
  <w:num w:numId="24">
    <w:abstractNumId w:val="23"/>
  </w:num>
  <w:num w:numId="25">
    <w:abstractNumId w:val="18"/>
  </w:num>
  <w:num w:numId="26">
    <w:abstractNumId w:val="0"/>
  </w:num>
  <w:num w:numId="27">
    <w:abstractNumId w:val="26"/>
  </w:num>
  <w:num w:numId="28">
    <w:abstractNumId w:val="24"/>
  </w:num>
  <w:num w:numId="29">
    <w:abstractNumId w:val="14"/>
    <w:lvlOverride w:ilvl="0"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3" w:hanging="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997" w:hanging="9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41" w:hanging="1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85" w:hanging="1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29" w:hanging="1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73" w:hanging="1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0"/>
  </w:num>
  <w:num w:numId="31">
    <w:abstractNumId w:val="3"/>
  </w:num>
  <w:num w:numId="32">
    <w:abstractNumId w:val="14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pStyle w:val="Nadpis4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3" w:hanging="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997" w:hanging="9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41" w:hanging="1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85" w:hanging="1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29" w:hanging="1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73" w:hanging="1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4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3" w:hanging="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997" w:hanging="9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41" w:hanging="1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85" w:hanging="1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29" w:hanging="1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73" w:hanging="1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"/>
  </w:num>
  <w:num w:numId="35">
    <w:abstractNumId w:val="35"/>
  </w:num>
  <w:num w:numId="36">
    <w:abstractNumId w:val="25"/>
  </w:num>
  <w:num w:numId="37">
    <w:abstractNumId w:val="14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5"/>
  </w:num>
  <w:num w:numId="39">
    <w:abstractNumId w:val="36"/>
  </w:num>
  <w:num w:numId="40">
    <w:abstractNumId w:val="10"/>
  </w:num>
  <w:num w:numId="41">
    <w:abstractNumId w:val="33"/>
  </w:num>
  <w:num w:numId="42">
    <w:abstractNumId w:val="19"/>
  </w:num>
  <w:num w:numId="43">
    <w:abstractNumId w:val="7"/>
  </w:num>
  <w:num w:numId="44">
    <w:abstractNumId w:val="13"/>
  </w:num>
  <w:num w:numId="45">
    <w:abstractNumId w:val="15"/>
  </w:num>
  <w:num w:numId="46">
    <w:abstractNumId w:val="6"/>
  </w:num>
  <w:num w:numId="47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34"/>
    <w:rsid w:val="00013C13"/>
    <w:rsid w:val="00014A38"/>
    <w:rsid w:val="00023F7A"/>
    <w:rsid w:val="000241D6"/>
    <w:rsid w:val="000275D1"/>
    <w:rsid w:val="00027A4B"/>
    <w:rsid w:val="00027E2C"/>
    <w:rsid w:val="0003133A"/>
    <w:rsid w:val="000602DD"/>
    <w:rsid w:val="00061CFD"/>
    <w:rsid w:val="000705C0"/>
    <w:rsid w:val="00070A64"/>
    <w:rsid w:val="00073FFA"/>
    <w:rsid w:val="00074123"/>
    <w:rsid w:val="000744CA"/>
    <w:rsid w:val="00074877"/>
    <w:rsid w:val="00076CCA"/>
    <w:rsid w:val="0008133D"/>
    <w:rsid w:val="00083071"/>
    <w:rsid w:val="0008545B"/>
    <w:rsid w:val="00097E3A"/>
    <w:rsid w:val="000A215D"/>
    <w:rsid w:val="000A4A01"/>
    <w:rsid w:val="000A5F07"/>
    <w:rsid w:val="000A647F"/>
    <w:rsid w:val="000A7035"/>
    <w:rsid w:val="000A776A"/>
    <w:rsid w:val="000B19A7"/>
    <w:rsid w:val="000B3BC3"/>
    <w:rsid w:val="000B497D"/>
    <w:rsid w:val="000B58A6"/>
    <w:rsid w:val="000D4701"/>
    <w:rsid w:val="000D6FE3"/>
    <w:rsid w:val="000E0C10"/>
    <w:rsid w:val="000E2A29"/>
    <w:rsid w:val="000F2A43"/>
    <w:rsid w:val="00100B22"/>
    <w:rsid w:val="001075F6"/>
    <w:rsid w:val="00115BD7"/>
    <w:rsid w:val="00120E84"/>
    <w:rsid w:val="00124EF9"/>
    <w:rsid w:val="00126809"/>
    <w:rsid w:val="00127B2D"/>
    <w:rsid w:val="00130E48"/>
    <w:rsid w:val="001341AD"/>
    <w:rsid w:val="0014081A"/>
    <w:rsid w:val="001410B6"/>
    <w:rsid w:val="001440A5"/>
    <w:rsid w:val="00145408"/>
    <w:rsid w:val="00146D46"/>
    <w:rsid w:val="0014743B"/>
    <w:rsid w:val="001519B9"/>
    <w:rsid w:val="0015265F"/>
    <w:rsid w:val="001546C4"/>
    <w:rsid w:val="0015646E"/>
    <w:rsid w:val="001577C0"/>
    <w:rsid w:val="00164160"/>
    <w:rsid w:val="001644D3"/>
    <w:rsid w:val="001740AB"/>
    <w:rsid w:val="00182D88"/>
    <w:rsid w:val="001867EB"/>
    <w:rsid w:val="0018771B"/>
    <w:rsid w:val="00190B29"/>
    <w:rsid w:val="00193ECF"/>
    <w:rsid w:val="001A1955"/>
    <w:rsid w:val="001A40D6"/>
    <w:rsid w:val="001A4B28"/>
    <w:rsid w:val="001A5962"/>
    <w:rsid w:val="001A69AB"/>
    <w:rsid w:val="001C12DA"/>
    <w:rsid w:val="001C4970"/>
    <w:rsid w:val="001C7914"/>
    <w:rsid w:val="001D46A0"/>
    <w:rsid w:val="001D4C6A"/>
    <w:rsid w:val="001D7927"/>
    <w:rsid w:val="001E14A7"/>
    <w:rsid w:val="001E14CA"/>
    <w:rsid w:val="001E3623"/>
    <w:rsid w:val="001E5554"/>
    <w:rsid w:val="001E7798"/>
    <w:rsid w:val="001F1D46"/>
    <w:rsid w:val="001F2DC7"/>
    <w:rsid w:val="001F6184"/>
    <w:rsid w:val="0020128E"/>
    <w:rsid w:val="0020422A"/>
    <w:rsid w:val="00207414"/>
    <w:rsid w:val="00210BC7"/>
    <w:rsid w:val="00211216"/>
    <w:rsid w:val="0022102B"/>
    <w:rsid w:val="002272E5"/>
    <w:rsid w:val="0023496B"/>
    <w:rsid w:val="00234B8C"/>
    <w:rsid w:val="0024382B"/>
    <w:rsid w:val="002456A9"/>
    <w:rsid w:val="00247AA1"/>
    <w:rsid w:val="002505F8"/>
    <w:rsid w:val="00250C38"/>
    <w:rsid w:val="002525B4"/>
    <w:rsid w:val="00253620"/>
    <w:rsid w:val="00254A35"/>
    <w:rsid w:val="002619E9"/>
    <w:rsid w:val="002846C0"/>
    <w:rsid w:val="00285533"/>
    <w:rsid w:val="00286D8F"/>
    <w:rsid w:val="0029530C"/>
    <w:rsid w:val="002B0728"/>
    <w:rsid w:val="002B08C2"/>
    <w:rsid w:val="002B0AD5"/>
    <w:rsid w:val="002B1656"/>
    <w:rsid w:val="002C0C43"/>
    <w:rsid w:val="002C154B"/>
    <w:rsid w:val="002C3476"/>
    <w:rsid w:val="002C4D65"/>
    <w:rsid w:val="002D0070"/>
    <w:rsid w:val="002D5255"/>
    <w:rsid w:val="002E5FDD"/>
    <w:rsid w:val="002E66AC"/>
    <w:rsid w:val="002F0276"/>
    <w:rsid w:val="002F23C7"/>
    <w:rsid w:val="002F468E"/>
    <w:rsid w:val="002F4727"/>
    <w:rsid w:val="002F4E7C"/>
    <w:rsid w:val="002F6E38"/>
    <w:rsid w:val="002F6F0A"/>
    <w:rsid w:val="00301FCC"/>
    <w:rsid w:val="0030524B"/>
    <w:rsid w:val="00305CE6"/>
    <w:rsid w:val="00321AB8"/>
    <w:rsid w:val="00323C44"/>
    <w:rsid w:val="00325F55"/>
    <w:rsid w:val="00334B8E"/>
    <w:rsid w:val="0037075A"/>
    <w:rsid w:val="00390CC6"/>
    <w:rsid w:val="003A693D"/>
    <w:rsid w:val="003B337A"/>
    <w:rsid w:val="003B43B2"/>
    <w:rsid w:val="003B43C2"/>
    <w:rsid w:val="003C379C"/>
    <w:rsid w:val="003C41DB"/>
    <w:rsid w:val="003C4556"/>
    <w:rsid w:val="003C6D2C"/>
    <w:rsid w:val="003C7063"/>
    <w:rsid w:val="003D039B"/>
    <w:rsid w:val="003D5A42"/>
    <w:rsid w:val="003D7005"/>
    <w:rsid w:val="003E0F2D"/>
    <w:rsid w:val="003E1BEB"/>
    <w:rsid w:val="003F0D5E"/>
    <w:rsid w:val="003F35DC"/>
    <w:rsid w:val="00403AEF"/>
    <w:rsid w:val="00406127"/>
    <w:rsid w:val="00407948"/>
    <w:rsid w:val="004118E5"/>
    <w:rsid w:val="004135CD"/>
    <w:rsid w:val="00417C0C"/>
    <w:rsid w:val="00421E66"/>
    <w:rsid w:val="00424019"/>
    <w:rsid w:val="00431EF6"/>
    <w:rsid w:val="00432567"/>
    <w:rsid w:val="004332A9"/>
    <w:rsid w:val="004463ED"/>
    <w:rsid w:val="004464D7"/>
    <w:rsid w:val="00456FD5"/>
    <w:rsid w:val="0046452C"/>
    <w:rsid w:val="00473F85"/>
    <w:rsid w:val="00474F6C"/>
    <w:rsid w:val="00494F67"/>
    <w:rsid w:val="00495371"/>
    <w:rsid w:val="004A15A2"/>
    <w:rsid w:val="004A58E6"/>
    <w:rsid w:val="004B186C"/>
    <w:rsid w:val="004B3C6A"/>
    <w:rsid w:val="004B567A"/>
    <w:rsid w:val="004C2EEA"/>
    <w:rsid w:val="004C5EA7"/>
    <w:rsid w:val="004C6F3A"/>
    <w:rsid w:val="004D4C69"/>
    <w:rsid w:val="004D7E62"/>
    <w:rsid w:val="004E051B"/>
    <w:rsid w:val="004E454B"/>
    <w:rsid w:val="004E4CB7"/>
    <w:rsid w:val="004F51E7"/>
    <w:rsid w:val="004F6929"/>
    <w:rsid w:val="00504000"/>
    <w:rsid w:val="00504793"/>
    <w:rsid w:val="00504CCD"/>
    <w:rsid w:val="00506680"/>
    <w:rsid w:val="005115F0"/>
    <w:rsid w:val="00511E7D"/>
    <w:rsid w:val="00512F2C"/>
    <w:rsid w:val="00515D9C"/>
    <w:rsid w:val="005168A8"/>
    <w:rsid w:val="005245DC"/>
    <w:rsid w:val="00532325"/>
    <w:rsid w:val="0053519C"/>
    <w:rsid w:val="00536873"/>
    <w:rsid w:val="00536FC2"/>
    <w:rsid w:val="0054401A"/>
    <w:rsid w:val="00550D08"/>
    <w:rsid w:val="00554042"/>
    <w:rsid w:val="005567F5"/>
    <w:rsid w:val="00564925"/>
    <w:rsid w:val="005717CD"/>
    <w:rsid w:val="00571AFD"/>
    <w:rsid w:val="0057541C"/>
    <w:rsid w:val="00576B48"/>
    <w:rsid w:val="00582331"/>
    <w:rsid w:val="0058268E"/>
    <w:rsid w:val="00585A48"/>
    <w:rsid w:val="005A0CD0"/>
    <w:rsid w:val="005A2504"/>
    <w:rsid w:val="005A456C"/>
    <w:rsid w:val="005A4664"/>
    <w:rsid w:val="005B1649"/>
    <w:rsid w:val="005B6CD2"/>
    <w:rsid w:val="005B74D8"/>
    <w:rsid w:val="005C16CC"/>
    <w:rsid w:val="005C66B9"/>
    <w:rsid w:val="005C69A1"/>
    <w:rsid w:val="005D003D"/>
    <w:rsid w:val="005D06DF"/>
    <w:rsid w:val="005D0FF0"/>
    <w:rsid w:val="005D2C9C"/>
    <w:rsid w:val="005E0D64"/>
    <w:rsid w:val="005E3C1E"/>
    <w:rsid w:val="005E3F2C"/>
    <w:rsid w:val="005E41E6"/>
    <w:rsid w:val="005F22A8"/>
    <w:rsid w:val="005F4668"/>
    <w:rsid w:val="006115B3"/>
    <w:rsid w:val="00614428"/>
    <w:rsid w:val="00620506"/>
    <w:rsid w:val="00626FB7"/>
    <w:rsid w:val="00634020"/>
    <w:rsid w:val="00635E3E"/>
    <w:rsid w:val="006416A3"/>
    <w:rsid w:val="0064235E"/>
    <w:rsid w:val="00651972"/>
    <w:rsid w:val="00656776"/>
    <w:rsid w:val="006575D1"/>
    <w:rsid w:val="00676B93"/>
    <w:rsid w:val="00683939"/>
    <w:rsid w:val="00685ACB"/>
    <w:rsid w:val="00693E9E"/>
    <w:rsid w:val="00696424"/>
    <w:rsid w:val="006A3255"/>
    <w:rsid w:val="006B4245"/>
    <w:rsid w:val="006C3AB6"/>
    <w:rsid w:val="006C5730"/>
    <w:rsid w:val="006C616C"/>
    <w:rsid w:val="006C7D02"/>
    <w:rsid w:val="006D34F4"/>
    <w:rsid w:val="006D4056"/>
    <w:rsid w:val="006E0D63"/>
    <w:rsid w:val="006E3B76"/>
    <w:rsid w:val="006F084C"/>
    <w:rsid w:val="006F0F56"/>
    <w:rsid w:val="006F24DD"/>
    <w:rsid w:val="006F4F50"/>
    <w:rsid w:val="006F5F4F"/>
    <w:rsid w:val="006F5F72"/>
    <w:rsid w:val="006F629F"/>
    <w:rsid w:val="00700B21"/>
    <w:rsid w:val="00700F54"/>
    <w:rsid w:val="0070238D"/>
    <w:rsid w:val="0070277F"/>
    <w:rsid w:val="007076D1"/>
    <w:rsid w:val="00710DAC"/>
    <w:rsid w:val="00712ED9"/>
    <w:rsid w:val="00715CBB"/>
    <w:rsid w:val="007350EF"/>
    <w:rsid w:val="007375FE"/>
    <w:rsid w:val="00743880"/>
    <w:rsid w:val="00744087"/>
    <w:rsid w:val="00746E70"/>
    <w:rsid w:val="007473C4"/>
    <w:rsid w:val="00753056"/>
    <w:rsid w:val="00753729"/>
    <w:rsid w:val="00762FBF"/>
    <w:rsid w:val="00766520"/>
    <w:rsid w:val="0077091C"/>
    <w:rsid w:val="00773407"/>
    <w:rsid w:val="00775BAC"/>
    <w:rsid w:val="007823BE"/>
    <w:rsid w:val="00785D6C"/>
    <w:rsid w:val="0079342A"/>
    <w:rsid w:val="007952C8"/>
    <w:rsid w:val="007A242B"/>
    <w:rsid w:val="007A5795"/>
    <w:rsid w:val="007A6DFD"/>
    <w:rsid w:val="007B194B"/>
    <w:rsid w:val="007C1DE4"/>
    <w:rsid w:val="007C408C"/>
    <w:rsid w:val="007D21DF"/>
    <w:rsid w:val="007D5CC1"/>
    <w:rsid w:val="007E6067"/>
    <w:rsid w:val="007E6BB2"/>
    <w:rsid w:val="007F2D26"/>
    <w:rsid w:val="00801C8F"/>
    <w:rsid w:val="00804DB9"/>
    <w:rsid w:val="00805E39"/>
    <w:rsid w:val="00806DF2"/>
    <w:rsid w:val="008103B9"/>
    <w:rsid w:val="0081328F"/>
    <w:rsid w:val="00817452"/>
    <w:rsid w:val="008210B1"/>
    <w:rsid w:val="008301A5"/>
    <w:rsid w:val="00832181"/>
    <w:rsid w:val="00832E8E"/>
    <w:rsid w:val="008340EB"/>
    <w:rsid w:val="008346C9"/>
    <w:rsid w:val="00857617"/>
    <w:rsid w:val="00861401"/>
    <w:rsid w:val="00865223"/>
    <w:rsid w:val="00865DD5"/>
    <w:rsid w:val="008668B2"/>
    <w:rsid w:val="0086727B"/>
    <w:rsid w:val="008678D4"/>
    <w:rsid w:val="00872D14"/>
    <w:rsid w:val="0087374D"/>
    <w:rsid w:val="00873D6A"/>
    <w:rsid w:val="00881C04"/>
    <w:rsid w:val="00885CFE"/>
    <w:rsid w:val="008900BD"/>
    <w:rsid w:val="00896517"/>
    <w:rsid w:val="008974E0"/>
    <w:rsid w:val="008A33E4"/>
    <w:rsid w:val="008A5EC9"/>
    <w:rsid w:val="008B0FA5"/>
    <w:rsid w:val="008B1BF2"/>
    <w:rsid w:val="008C1ED1"/>
    <w:rsid w:val="008D7E14"/>
    <w:rsid w:val="008E4EBB"/>
    <w:rsid w:val="008F0C9E"/>
    <w:rsid w:val="008F38A3"/>
    <w:rsid w:val="008F43C7"/>
    <w:rsid w:val="008F6F08"/>
    <w:rsid w:val="008F6F90"/>
    <w:rsid w:val="009006A4"/>
    <w:rsid w:val="009056FE"/>
    <w:rsid w:val="0092415A"/>
    <w:rsid w:val="00924527"/>
    <w:rsid w:val="0092778B"/>
    <w:rsid w:val="00927CFC"/>
    <w:rsid w:val="00936458"/>
    <w:rsid w:val="00940A90"/>
    <w:rsid w:val="0094460F"/>
    <w:rsid w:val="00950CF9"/>
    <w:rsid w:val="009533EA"/>
    <w:rsid w:val="00961271"/>
    <w:rsid w:val="00965069"/>
    <w:rsid w:val="00965513"/>
    <w:rsid w:val="00967EF3"/>
    <w:rsid w:val="00970393"/>
    <w:rsid w:val="00974BEA"/>
    <w:rsid w:val="00980575"/>
    <w:rsid w:val="00980FA1"/>
    <w:rsid w:val="009812E0"/>
    <w:rsid w:val="009818C6"/>
    <w:rsid w:val="00982E3E"/>
    <w:rsid w:val="00983241"/>
    <w:rsid w:val="009A168B"/>
    <w:rsid w:val="009A173F"/>
    <w:rsid w:val="009A6928"/>
    <w:rsid w:val="009A6AC7"/>
    <w:rsid w:val="009B007E"/>
    <w:rsid w:val="009B03E0"/>
    <w:rsid w:val="009B1D84"/>
    <w:rsid w:val="009C0065"/>
    <w:rsid w:val="009C1C57"/>
    <w:rsid w:val="009C420E"/>
    <w:rsid w:val="009C6CED"/>
    <w:rsid w:val="009D1FDA"/>
    <w:rsid w:val="009D5AB6"/>
    <w:rsid w:val="009D7BCB"/>
    <w:rsid w:val="009E1EA4"/>
    <w:rsid w:val="009E3020"/>
    <w:rsid w:val="009E6395"/>
    <w:rsid w:val="009F183E"/>
    <w:rsid w:val="009F4BAC"/>
    <w:rsid w:val="009F6BD1"/>
    <w:rsid w:val="00A056D9"/>
    <w:rsid w:val="00A06DBB"/>
    <w:rsid w:val="00A06FCE"/>
    <w:rsid w:val="00A077A1"/>
    <w:rsid w:val="00A12E63"/>
    <w:rsid w:val="00A154D2"/>
    <w:rsid w:val="00A2495C"/>
    <w:rsid w:val="00A25832"/>
    <w:rsid w:val="00A33E0F"/>
    <w:rsid w:val="00A45C7B"/>
    <w:rsid w:val="00A51E2D"/>
    <w:rsid w:val="00A54523"/>
    <w:rsid w:val="00A576B5"/>
    <w:rsid w:val="00A61483"/>
    <w:rsid w:val="00A7685D"/>
    <w:rsid w:val="00A91233"/>
    <w:rsid w:val="00A91932"/>
    <w:rsid w:val="00A93517"/>
    <w:rsid w:val="00A95920"/>
    <w:rsid w:val="00AA20B5"/>
    <w:rsid w:val="00AA23A5"/>
    <w:rsid w:val="00AB14D1"/>
    <w:rsid w:val="00AB3CCB"/>
    <w:rsid w:val="00AB4ED3"/>
    <w:rsid w:val="00AB52B0"/>
    <w:rsid w:val="00AB6420"/>
    <w:rsid w:val="00AC433A"/>
    <w:rsid w:val="00AC4E71"/>
    <w:rsid w:val="00AD4688"/>
    <w:rsid w:val="00AD46D9"/>
    <w:rsid w:val="00AD5C5F"/>
    <w:rsid w:val="00AE2DAE"/>
    <w:rsid w:val="00AE348F"/>
    <w:rsid w:val="00AE7C43"/>
    <w:rsid w:val="00AE7E8C"/>
    <w:rsid w:val="00AF3715"/>
    <w:rsid w:val="00AF443E"/>
    <w:rsid w:val="00AF4518"/>
    <w:rsid w:val="00AF5365"/>
    <w:rsid w:val="00AF5F48"/>
    <w:rsid w:val="00B029B6"/>
    <w:rsid w:val="00B02B7A"/>
    <w:rsid w:val="00B0437D"/>
    <w:rsid w:val="00B05B64"/>
    <w:rsid w:val="00B145CB"/>
    <w:rsid w:val="00B14EFF"/>
    <w:rsid w:val="00B14F3D"/>
    <w:rsid w:val="00B172C0"/>
    <w:rsid w:val="00B213D9"/>
    <w:rsid w:val="00B2321D"/>
    <w:rsid w:val="00B321DD"/>
    <w:rsid w:val="00B33437"/>
    <w:rsid w:val="00B3500B"/>
    <w:rsid w:val="00B4147F"/>
    <w:rsid w:val="00B41D4D"/>
    <w:rsid w:val="00B51FBE"/>
    <w:rsid w:val="00B550F8"/>
    <w:rsid w:val="00B61A02"/>
    <w:rsid w:val="00B7641A"/>
    <w:rsid w:val="00B77EFF"/>
    <w:rsid w:val="00B81887"/>
    <w:rsid w:val="00B8519A"/>
    <w:rsid w:val="00B85AC6"/>
    <w:rsid w:val="00B91D69"/>
    <w:rsid w:val="00B96C8D"/>
    <w:rsid w:val="00B96E82"/>
    <w:rsid w:val="00B970B4"/>
    <w:rsid w:val="00BA18AE"/>
    <w:rsid w:val="00BB01F7"/>
    <w:rsid w:val="00BB1155"/>
    <w:rsid w:val="00BB2F73"/>
    <w:rsid w:val="00BC141D"/>
    <w:rsid w:val="00BC368E"/>
    <w:rsid w:val="00BD06A8"/>
    <w:rsid w:val="00BD09F5"/>
    <w:rsid w:val="00BD3FB7"/>
    <w:rsid w:val="00BE1D7D"/>
    <w:rsid w:val="00BE5D82"/>
    <w:rsid w:val="00BF04FE"/>
    <w:rsid w:val="00BF63FE"/>
    <w:rsid w:val="00BF7565"/>
    <w:rsid w:val="00BF7759"/>
    <w:rsid w:val="00C000E6"/>
    <w:rsid w:val="00C0083A"/>
    <w:rsid w:val="00C06355"/>
    <w:rsid w:val="00C071CA"/>
    <w:rsid w:val="00C071DB"/>
    <w:rsid w:val="00C165C8"/>
    <w:rsid w:val="00C1722C"/>
    <w:rsid w:val="00C22AC8"/>
    <w:rsid w:val="00C26E48"/>
    <w:rsid w:val="00C37F32"/>
    <w:rsid w:val="00C4221B"/>
    <w:rsid w:val="00C43481"/>
    <w:rsid w:val="00C55AC3"/>
    <w:rsid w:val="00C5782F"/>
    <w:rsid w:val="00C57F18"/>
    <w:rsid w:val="00C6116F"/>
    <w:rsid w:val="00C61FE4"/>
    <w:rsid w:val="00C62A95"/>
    <w:rsid w:val="00C63BFF"/>
    <w:rsid w:val="00C703FC"/>
    <w:rsid w:val="00C72358"/>
    <w:rsid w:val="00C7300D"/>
    <w:rsid w:val="00C75281"/>
    <w:rsid w:val="00C80E9F"/>
    <w:rsid w:val="00C833FC"/>
    <w:rsid w:val="00C975D0"/>
    <w:rsid w:val="00CA6371"/>
    <w:rsid w:val="00CA6DDF"/>
    <w:rsid w:val="00CB0FE9"/>
    <w:rsid w:val="00CB63DC"/>
    <w:rsid w:val="00CC464E"/>
    <w:rsid w:val="00CC5CE3"/>
    <w:rsid w:val="00CC6B2C"/>
    <w:rsid w:val="00CD4F95"/>
    <w:rsid w:val="00CD6F1B"/>
    <w:rsid w:val="00CD7B04"/>
    <w:rsid w:val="00CE258B"/>
    <w:rsid w:val="00CE2C04"/>
    <w:rsid w:val="00CE3084"/>
    <w:rsid w:val="00CF01D9"/>
    <w:rsid w:val="00CF6415"/>
    <w:rsid w:val="00CF65A7"/>
    <w:rsid w:val="00D04D88"/>
    <w:rsid w:val="00D14F2F"/>
    <w:rsid w:val="00D158D6"/>
    <w:rsid w:val="00D164FC"/>
    <w:rsid w:val="00D17E45"/>
    <w:rsid w:val="00D2255A"/>
    <w:rsid w:val="00D239B3"/>
    <w:rsid w:val="00D30EB6"/>
    <w:rsid w:val="00D31DD2"/>
    <w:rsid w:val="00D36A6B"/>
    <w:rsid w:val="00D42BEB"/>
    <w:rsid w:val="00D43DE3"/>
    <w:rsid w:val="00D547F2"/>
    <w:rsid w:val="00D56142"/>
    <w:rsid w:val="00D61A06"/>
    <w:rsid w:val="00D75ABD"/>
    <w:rsid w:val="00D808BD"/>
    <w:rsid w:val="00D82604"/>
    <w:rsid w:val="00D868D8"/>
    <w:rsid w:val="00D967C3"/>
    <w:rsid w:val="00DA166F"/>
    <w:rsid w:val="00DA4B39"/>
    <w:rsid w:val="00DB18BF"/>
    <w:rsid w:val="00DD0EB9"/>
    <w:rsid w:val="00DD331E"/>
    <w:rsid w:val="00DE1D62"/>
    <w:rsid w:val="00DF0993"/>
    <w:rsid w:val="00E0590A"/>
    <w:rsid w:val="00E0609F"/>
    <w:rsid w:val="00E07AF1"/>
    <w:rsid w:val="00E12A6A"/>
    <w:rsid w:val="00E15AF8"/>
    <w:rsid w:val="00E1661C"/>
    <w:rsid w:val="00E17F01"/>
    <w:rsid w:val="00E2414F"/>
    <w:rsid w:val="00E2444A"/>
    <w:rsid w:val="00E24E24"/>
    <w:rsid w:val="00E252E0"/>
    <w:rsid w:val="00E300BC"/>
    <w:rsid w:val="00E371AA"/>
    <w:rsid w:val="00E44C86"/>
    <w:rsid w:val="00E45B3D"/>
    <w:rsid w:val="00E5164F"/>
    <w:rsid w:val="00E57A44"/>
    <w:rsid w:val="00E66B62"/>
    <w:rsid w:val="00E673B1"/>
    <w:rsid w:val="00E701A6"/>
    <w:rsid w:val="00E71554"/>
    <w:rsid w:val="00E71DA5"/>
    <w:rsid w:val="00E726EB"/>
    <w:rsid w:val="00E76392"/>
    <w:rsid w:val="00E801B1"/>
    <w:rsid w:val="00E87FC3"/>
    <w:rsid w:val="00E915F4"/>
    <w:rsid w:val="00E931C9"/>
    <w:rsid w:val="00E97A3B"/>
    <w:rsid w:val="00EA7049"/>
    <w:rsid w:val="00EA750A"/>
    <w:rsid w:val="00EA7AE9"/>
    <w:rsid w:val="00EB4BEC"/>
    <w:rsid w:val="00EB54EB"/>
    <w:rsid w:val="00EC379F"/>
    <w:rsid w:val="00EC467E"/>
    <w:rsid w:val="00EC7312"/>
    <w:rsid w:val="00ED625D"/>
    <w:rsid w:val="00ED6C0A"/>
    <w:rsid w:val="00EE0935"/>
    <w:rsid w:val="00EE29E1"/>
    <w:rsid w:val="00EE653B"/>
    <w:rsid w:val="00EF0A33"/>
    <w:rsid w:val="00EF2275"/>
    <w:rsid w:val="00EF6674"/>
    <w:rsid w:val="00F04A15"/>
    <w:rsid w:val="00F07740"/>
    <w:rsid w:val="00F13D34"/>
    <w:rsid w:val="00F15376"/>
    <w:rsid w:val="00F157B7"/>
    <w:rsid w:val="00F20827"/>
    <w:rsid w:val="00F20A4B"/>
    <w:rsid w:val="00F2325D"/>
    <w:rsid w:val="00F27EF9"/>
    <w:rsid w:val="00F30038"/>
    <w:rsid w:val="00F306B6"/>
    <w:rsid w:val="00F35ED6"/>
    <w:rsid w:val="00F3774B"/>
    <w:rsid w:val="00F43599"/>
    <w:rsid w:val="00F51BD6"/>
    <w:rsid w:val="00F565A1"/>
    <w:rsid w:val="00F60BFF"/>
    <w:rsid w:val="00F60E6D"/>
    <w:rsid w:val="00F67EF7"/>
    <w:rsid w:val="00F72413"/>
    <w:rsid w:val="00F73A4E"/>
    <w:rsid w:val="00F7687B"/>
    <w:rsid w:val="00F835CE"/>
    <w:rsid w:val="00F84120"/>
    <w:rsid w:val="00F85C64"/>
    <w:rsid w:val="00F919F9"/>
    <w:rsid w:val="00FA0848"/>
    <w:rsid w:val="00FA2D4B"/>
    <w:rsid w:val="00FA4D55"/>
    <w:rsid w:val="00FA69AF"/>
    <w:rsid w:val="00FA779E"/>
    <w:rsid w:val="00FB09A2"/>
    <w:rsid w:val="00FB4E8E"/>
    <w:rsid w:val="00FC01AE"/>
    <w:rsid w:val="00FC1E3D"/>
    <w:rsid w:val="00FC4851"/>
    <w:rsid w:val="00FC7CC8"/>
    <w:rsid w:val="00FD2398"/>
    <w:rsid w:val="00FD31F8"/>
    <w:rsid w:val="00FD6049"/>
    <w:rsid w:val="00FD691A"/>
    <w:rsid w:val="00FE53FD"/>
    <w:rsid w:val="00FF1E0E"/>
    <w:rsid w:val="00FF48EB"/>
    <w:rsid w:val="00FF5854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60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next w:val="Normln"/>
    <w:rsid w:val="00B81887"/>
    <w:pPr>
      <w:keepNext/>
      <w:keepLines/>
      <w:suppressAutoHyphens/>
      <w:spacing w:after="240" w:line="276" w:lineRule="auto"/>
      <w:ind w:left="432" w:hanging="432"/>
      <w:jc w:val="both"/>
      <w:outlineLvl w:val="0"/>
    </w:pPr>
    <w:rPr>
      <w:rFonts w:ascii="Calibri" w:eastAsia="Calibri" w:hAnsi="Calibri" w:cs="Calibri"/>
      <w:b/>
      <w:bCs/>
      <w:color w:val="000000"/>
      <w:sz w:val="26"/>
      <w:szCs w:val="26"/>
      <w:u w:color="000000"/>
    </w:rPr>
  </w:style>
  <w:style w:type="paragraph" w:styleId="Nadpis2">
    <w:name w:val="heading 2"/>
    <w:next w:val="Normln"/>
    <w:rsid w:val="00B81887"/>
    <w:pPr>
      <w:keepLines/>
      <w:suppressAutoHyphens/>
      <w:spacing w:before="240" w:after="240" w:line="276" w:lineRule="auto"/>
      <w:ind w:left="860" w:hanging="860"/>
      <w:jc w:val="both"/>
      <w:outlineLvl w:val="1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Nadpis3">
    <w:name w:val="heading 3"/>
    <w:next w:val="Normln"/>
    <w:rsid w:val="00B81887"/>
    <w:pPr>
      <w:keepNext/>
      <w:suppressAutoHyphens/>
      <w:spacing w:before="240" w:after="240" w:line="276" w:lineRule="auto"/>
      <w:ind w:left="720" w:hanging="720"/>
      <w:jc w:val="both"/>
      <w:outlineLvl w:val="2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AA23A5"/>
    <w:pPr>
      <w:keepLines/>
      <w:numPr>
        <w:ilvl w:val="2"/>
        <w:numId w:val="16"/>
      </w:numPr>
      <w:outlineLvl w:val="3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81887"/>
    <w:rPr>
      <w:u w:val="single"/>
    </w:rPr>
  </w:style>
  <w:style w:type="table" w:customStyle="1" w:styleId="TableNormal">
    <w:name w:val="Table Normal"/>
    <w:rsid w:val="00B81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B8188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rsid w:val="00B81887"/>
    <w:pPr>
      <w:suppressAutoHyphens/>
      <w:spacing w:before="60" w:after="60" w:line="276" w:lineRule="auto"/>
      <w:jc w:val="both"/>
    </w:pPr>
    <w:rPr>
      <w:rFonts w:cs="Arial Unicode MS"/>
      <w:color w:val="000000"/>
      <w:sz w:val="22"/>
      <w:szCs w:val="22"/>
      <w:u w:color="000000"/>
    </w:rPr>
  </w:style>
  <w:style w:type="character" w:customStyle="1" w:styleId="dn">
    <w:name w:val="Žádný"/>
    <w:rsid w:val="00B81887"/>
  </w:style>
  <w:style w:type="paragraph" w:styleId="Zhlav">
    <w:name w:val="header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1">
    <w:name w:val="toc 1"/>
    <w:uiPriority w:val="39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2">
    <w:name w:val="toc 2"/>
    <w:uiPriority w:val="39"/>
    <w:rsid w:val="00B81887"/>
    <w:pPr>
      <w:tabs>
        <w:tab w:val="left" w:pos="440"/>
        <w:tab w:val="right" w:leader="dot" w:pos="8804"/>
      </w:tabs>
      <w:suppressAutoHyphens/>
      <w:spacing w:before="60" w:after="60" w:line="276" w:lineRule="auto"/>
      <w:ind w:left="2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3">
    <w:name w:val="toc 3"/>
    <w:uiPriority w:val="39"/>
    <w:rsid w:val="00B81887"/>
    <w:pPr>
      <w:tabs>
        <w:tab w:val="left" w:pos="440"/>
        <w:tab w:val="right" w:leader="dot" w:pos="8804"/>
      </w:tabs>
      <w:suppressAutoHyphens/>
      <w:spacing w:before="60" w:after="60" w:line="276" w:lineRule="auto"/>
      <w:ind w:left="44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B81887"/>
    <w:pPr>
      <w:numPr>
        <w:numId w:val="1"/>
      </w:numPr>
    </w:pPr>
  </w:style>
  <w:style w:type="character" w:customStyle="1" w:styleId="Hyperlink0">
    <w:name w:val="Hyperlink.0"/>
    <w:basedOn w:val="dn"/>
    <w:rsid w:val="00B81887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</w:rPr>
  </w:style>
  <w:style w:type="paragraph" w:customStyle="1" w:styleId="Normlnzarovantdobloku">
    <w:name w:val="Normální + zarovant do bloku"/>
    <w:rsid w:val="00B81887"/>
    <w:pPr>
      <w:suppressAutoHyphens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Vchoz">
    <w:name w:val="Výchozí"/>
    <w:rsid w:val="00B81887"/>
    <w:rPr>
      <w:rFonts w:ascii="Helvetica" w:eastAsia="Helvetica" w:hAnsi="Helvetica" w:cs="Helvetica"/>
      <w:color w:val="000000"/>
      <w:sz w:val="22"/>
      <w:szCs w:val="22"/>
    </w:rPr>
  </w:style>
  <w:style w:type="paragraph" w:styleId="Odstavecseseznamem">
    <w:name w:val="List Paragraph"/>
    <w:link w:val="OdstavecseseznamemChar"/>
    <w:uiPriority w:val="34"/>
    <w:qFormat/>
    <w:rsid w:val="00B81887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2">
    <w:name w:val="Importovaný styl 2"/>
    <w:rsid w:val="00B81887"/>
    <w:pPr>
      <w:numPr>
        <w:numId w:val="4"/>
      </w:numPr>
    </w:pPr>
  </w:style>
  <w:style w:type="numbering" w:customStyle="1" w:styleId="Importovanstyl3">
    <w:name w:val="Importovaný styl 3"/>
    <w:rsid w:val="00B81887"/>
    <w:pPr>
      <w:numPr>
        <w:numId w:val="5"/>
      </w:numPr>
    </w:pPr>
  </w:style>
  <w:style w:type="paragraph" w:customStyle="1" w:styleId="Odrazka3">
    <w:name w:val="Odrazka 3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4">
    <w:name w:val="Importovaný styl 4"/>
    <w:rsid w:val="00B81887"/>
    <w:pPr>
      <w:numPr>
        <w:numId w:val="6"/>
      </w:numPr>
    </w:pPr>
  </w:style>
  <w:style w:type="numbering" w:customStyle="1" w:styleId="Importovanstyl5">
    <w:name w:val="Importovaný styl 5"/>
    <w:rsid w:val="00B81887"/>
    <w:pPr>
      <w:numPr>
        <w:numId w:val="9"/>
      </w:numPr>
    </w:pPr>
  </w:style>
  <w:style w:type="numbering" w:customStyle="1" w:styleId="Importovanstyl6">
    <w:name w:val="Importovaný styl 6"/>
    <w:rsid w:val="00B81887"/>
    <w:pPr>
      <w:numPr>
        <w:numId w:val="11"/>
      </w:numPr>
    </w:pPr>
  </w:style>
  <w:style w:type="numbering" w:customStyle="1" w:styleId="Importovanstyl7">
    <w:name w:val="Importovaný styl 7"/>
    <w:rsid w:val="00B81887"/>
    <w:pPr>
      <w:numPr>
        <w:numId w:val="14"/>
      </w:numPr>
    </w:pPr>
  </w:style>
  <w:style w:type="numbering" w:customStyle="1" w:styleId="Importovanstyl8">
    <w:name w:val="Importovaný styl 8"/>
    <w:rsid w:val="00B81887"/>
    <w:pPr>
      <w:numPr>
        <w:numId w:val="17"/>
      </w:numPr>
    </w:pPr>
  </w:style>
  <w:style w:type="paragraph" w:customStyle="1" w:styleId="Odrazka2">
    <w:name w:val="Odrazka 2"/>
    <w:rsid w:val="00B81887"/>
    <w:pPr>
      <w:tabs>
        <w:tab w:val="left" w:pos="397"/>
      </w:tabs>
      <w:suppressAutoHyphens/>
      <w:spacing w:before="60" w:after="60" w:line="276" w:lineRule="auto"/>
      <w:ind w:left="397" w:hanging="397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9">
    <w:name w:val="Importovaný styl 9"/>
    <w:rsid w:val="00B81887"/>
    <w:pPr>
      <w:numPr>
        <w:numId w:val="20"/>
      </w:numPr>
    </w:pPr>
  </w:style>
  <w:style w:type="paragraph" w:customStyle="1" w:styleId="Textodstavce">
    <w:name w:val="Text odstavce"/>
    <w:rsid w:val="00B81887"/>
    <w:pPr>
      <w:tabs>
        <w:tab w:val="left" w:pos="782"/>
        <w:tab w:val="left" w:pos="851"/>
      </w:tabs>
      <w:suppressAutoHyphens/>
      <w:spacing w:before="120" w:after="120"/>
      <w:ind w:firstLine="4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0">
    <w:name w:val="Importovaný styl 10"/>
    <w:rsid w:val="00B81887"/>
    <w:pPr>
      <w:numPr>
        <w:numId w:val="22"/>
      </w:numPr>
    </w:pPr>
  </w:style>
  <w:style w:type="numbering" w:customStyle="1" w:styleId="Importovanstyl11">
    <w:name w:val="Importovaný styl 11"/>
    <w:rsid w:val="00B81887"/>
    <w:pPr>
      <w:numPr>
        <w:numId w:val="23"/>
      </w:numPr>
    </w:pPr>
  </w:style>
  <w:style w:type="numbering" w:customStyle="1" w:styleId="Importovanstyl12">
    <w:name w:val="Importovaný styl 12"/>
    <w:rsid w:val="00B81887"/>
    <w:pPr>
      <w:numPr>
        <w:numId w:val="24"/>
      </w:numPr>
    </w:pPr>
  </w:style>
  <w:style w:type="numbering" w:customStyle="1" w:styleId="Importovanstyl13">
    <w:name w:val="Importovaný styl 13"/>
    <w:rsid w:val="00B81887"/>
    <w:pPr>
      <w:numPr>
        <w:numId w:val="25"/>
      </w:numPr>
    </w:pPr>
  </w:style>
  <w:style w:type="numbering" w:customStyle="1" w:styleId="Importovanstyl14">
    <w:name w:val="Importovaný styl 14"/>
    <w:rsid w:val="00B81887"/>
    <w:pPr>
      <w:numPr>
        <w:numId w:val="26"/>
      </w:numPr>
    </w:pPr>
  </w:style>
  <w:style w:type="numbering" w:customStyle="1" w:styleId="Importovanstyl15">
    <w:name w:val="Importovaný styl 15"/>
    <w:rsid w:val="00B81887"/>
    <w:pPr>
      <w:numPr>
        <w:numId w:val="27"/>
      </w:numPr>
    </w:pPr>
  </w:style>
  <w:style w:type="numbering" w:customStyle="1" w:styleId="Importovanstyl16">
    <w:name w:val="Importovaný styl 16"/>
    <w:rsid w:val="00B81887"/>
    <w:pPr>
      <w:numPr>
        <w:numId w:val="30"/>
      </w:numPr>
    </w:pPr>
  </w:style>
  <w:style w:type="character" w:customStyle="1" w:styleId="Hyperlink1">
    <w:name w:val="Hyperlink.1"/>
    <w:basedOn w:val="Hypertextovodkaz"/>
    <w:rsid w:val="00B81887"/>
    <w:rPr>
      <w:color w:val="0000FF"/>
      <w:u w:val="single" w:color="0000FF"/>
    </w:rPr>
  </w:style>
  <w:style w:type="paragraph" w:customStyle="1" w:styleId="Normlnzarovnatdobloku">
    <w:name w:val="Normální + zarovnat do bloku"/>
    <w:rsid w:val="00B81887"/>
    <w:pPr>
      <w:shd w:val="clear" w:color="auto" w:fill="FFFFFF"/>
      <w:suppressAutoHyphens/>
      <w:spacing w:line="341" w:lineRule="exact"/>
      <w:ind w:left="350"/>
      <w:jc w:val="both"/>
    </w:pPr>
    <w:rPr>
      <w:rFonts w:ascii="Calibri" w:eastAsia="Calibri" w:hAnsi="Calibri" w:cs="Calibri"/>
      <w:color w:val="000000"/>
      <w:spacing w:val="-5"/>
      <w:sz w:val="24"/>
      <w:szCs w:val="24"/>
      <w:u w:color="000000"/>
    </w:rPr>
  </w:style>
  <w:style w:type="numbering" w:customStyle="1" w:styleId="Importovanstyl17">
    <w:name w:val="Importovaný styl 17"/>
    <w:rsid w:val="00B81887"/>
    <w:pPr>
      <w:numPr>
        <w:numId w:val="34"/>
      </w:numPr>
    </w:pPr>
  </w:style>
  <w:style w:type="numbering" w:customStyle="1" w:styleId="Importovanstyl18">
    <w:name w:val="Importovaný styl 18"/>
    <w:rsid w:val="00B81887"/>
    <w:pPr>
      <w:numPr>
        <w:numId w:val="35"/>
      </w:numPr>
    </w:pPr>
  </w:style>
  <w:style w:type="numbering" w:customStyle="1" w:styleId="Importovanstyl19">
    <w:name w:val="Importovaný styl 19"/>
    <w:rsid w:val="00B81887"/>
    <w:pPr>
      <w:numPr>
        <w:numId w:val="36"/>
      </w:numPr>
    </w:pPr>
  </w:style>
  <w:style w:type="numbering" w:customStyle="1" w:styleId="Importovanstyl20">
    <w:name w:val="Importovaný styl 20"/>
    <w:rsid w:val="00B81887"/>
    <w:pPr>
      <w:numPr>
        <w:numId w:val="38"/>
      </w:numPr>
    </w:pPr>
  </w:style>
  <w:style w:type="numbering" w:customStyle="1" w:styleId="Importovanstyl21">
    <w:name w:val="Importovaný styl 21"/>
    <w:rsid w:val="00B81887"/>
    <w:pPr>
      <w:numPr>
        <w:numId w:val="39"/>
      </w:numPr>
    </w:pPr>
  </w:style>
  <w:style w:type="paragraph" w:styleId="Textkomente">
    <w:name w:val="annotation text"/>
    <w:basedOn w:val="Normln"/>
    <w:link w:val="TextkomenteChar"/>
    <w:unhideWhenUsed/>
    <w:rsid w:val="00B818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81887"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nhideWhenUsed/>
    <w:rsid w:val="00B8188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9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92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9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920"/>
    <w:rPr>
      <w:rFonts w:ascii="Calibri" w:eastAsia="Calibri" w:hAnsi="Calibri" w:cs="Calibri"/>
      <w:b/>
      <w:bCs/>
      <w:color w:val="000000"/>
      <w:u w:color="00000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34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bdr w:val="none" w:sz="0" w:space="0" w:color="auto"/>
      <w:lang w:eastAsia="en-US"/>
    </w:rPr>
  </w:style>
  <w:style w:type="paragraph" w:customStyle="1" w:styleId="Styl7">
    <w:name w:val="Styl7"/>
    <w:basedOn w:val="Nadpis1"/>
    <w:qFormat/>
    <w:rsid w:val="00BC368E"/>
    <w:pPr>
      <w:keepNext w:val="0"/>
      <w:keepLines w:val="0"/>
      <w:widowControl w:val="0"/>
      <w:numPr>
        <w:numId w:val="2"/>
      </w:numPr>
      <w:pBdr>
        <w:bottom w:val="single" w:sz="4" w:space="1" w:color="auto"/>
      </w:pBdr>
      <w:ind w:left="432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88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E362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pvselected">
    <w:name w:val="cpvselected"/>
    <w:basedOn w:val="Standardnpsmoodstavce"/>
    <w:rsid w:val="00C75281"/>
  </w:style>
  <w:style w:type="paragraph" w:styleId="Bezmezer">
    <w:name w:val="No Spacing"/>
    <w:basedOn w:val="Nadpis2"/>
    <w:uiPriority w:val="1"/>
    <w:qFormat/>
    <w:rsid w:val="00211216"/>
    <w:pPr>
      <w:keepNext/>
      <w:numPr>
        <w:ilvl w:val="1"/>
        <w:numId w:val="3"/>
      </w:numPr>
    </w:pPr>
    <w:rPr>
      <w:rFonts w:ascii="Arial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rsid w:val="00AA23A5"/>
    <w:rPr>
      <w:rFonts w:ascii="Arial" w:eastAsia="Calibri" w:hAnsi="Arial" w:cs="Arial"/>
      <w:b/>
      <w:bCs/>
      <w:color w:val="000000"/>
      <w:sz w:val="22"/>
      <w:szCs w:val="22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F4BAC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00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D7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iln">
    <w:name w:val="Strong"/>
    <w:basedOn w:val="Standardnpsmoodstavce"/>
    <w:uiPriority w:val="22"/>
    <w:qFormat/>
    <w:rsid w:val="006A3255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34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racek@o2activ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EF10-A312-4B56-A180-53DA3C77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1561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2019-03-29T08:03:00Z</dcterms:created>
  <dcterms:modified xsi:type="dcterms:W3CDTF">2021-03-08T11:06:00Z</dcterms:modified>
</cp:coreProperties>
</file>