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Pr="00330C02" w:rsidRDefault="00281BD4" w:rsidP="008C6A1D">
      <w:pPr>
        <w:pStyle w:val="Nzev"/>
        <w:spacing w:line="360" w:lineRule="auto"/>
        <w:rPr>
          <w:sz w:val="24"/>
          <w:szCs w:val="24"/>
        </w:rPr>
      </w:pPr>
      <w:r w:rsidRPr="00330C02">
        <w:rPr>
          <w:sz w:val="32"/>
          <w:szCs w:val="32"/>
        </w:rPr>
        <w:t>KUPNÍ SMLOUVA</w:t>
      </w:r>
      <w:r w:rsidRPr="00330C02">
        <w:rPr>
          <w:sz w:val="24"/>
          <w:szCs w:val="24"/>
        </w:rPr>
        <w:br/>
      </w:r>
      <w:r w:rsidR="00DE136E">
        <w:rPr>
          <w:szCs w:val="28"/>
        </w:rPr>
        <w:t>MATERIÁL NA SVAŘOVÁNÍ</w:t>
      </w:r>
      <w:r w:rsidR="0001475B">
        <w:rPr>
          <w:szCs w:val="28"/>
        </w:rPr>
        <w:t xml:space="preserve"> PRO SOU NOVÉ STRAŠECÍ</w:t>
      </w:r>
    </w:p>
    <w:p w:rsidR="00281BD4" w:rsidRPr="00330C02" w:rsidRDefault="00281BD4" w:rsidP="00281BD4">
      <w:pPr>
        <w:pStyle w:val="Nzev"/>
        <w:rPr>
          <w:sz w:val="24"/>
          <w:szCs w:val="24"/>
        </w:rPr>
      </w:pPr>
    </w:p>
    <w:p w:rsidR="00281BD4" w:rsidRPr="00330C02" w:rsidRDefault="00281BD4" w:rsidP="00281BD4">
      <w:pPr>
        <w:pStyle w:val="Nadpis1"/>
        <w:jc w:val="left"/>
        <w:rPr>
          <w:b/>
          <w:sz w:val="24"/>
          <w:szCs w:val="24"/>
        </w:rPr>
      </w:pPr>
      <w:r w:rsidRPr="00330C02">
        <w:rPr>
          <w:b/>
          <w:sz w:val="24"/>
          <w:szCs w:val="24"/>
        </w:rPr>
        <w:t>Smluvní strany:</w:t>
      </w:r>
    </w:p>
    <w:p w:rsidR="00281BD4" w:rsidRPr="00330C02" w:rsidRDefault="00281BD4" w:rsidP="00281BD4">
      <w:pPr>
        <w:rPr>
          <w:b/>
          <w:szCs w:val="24"/>
        </w:rPr>
      </w:pPr>
    </w:p>
    <w:p w:rsidR="00281BD4" w:rsidRPr="00330C02" w:rsidRDefault="005C5B44" w:rsidP="00281BD4">
      <w:pPr>
        <w:tabs>
          <w:tab w:val="left" w:pos="284"/>
        </w:tabs>
        <w:rPr>
          <w:b/>
          <w:szCs w:val="24"/>
        </w:rPr>
      </w:pPr>
      <w:r w:rsidRPr="00330C02">
        <w:rPr>
          <w:b/>
          <w:szCs w:val="24"/>
        </w:rPr>
        <w:t>Střední odborné učiliště, Nové Strašecí, Sportovní 1135</w:t>
      </w:r>
    </w:p>
    <w:p w:rsidR="00281BD4" w:rsidRPr="00330C02" w:rsidRDefault="00281BD4" w:rsidP="00281BD4">
      <w:pPr>
        <w:tabs>
          <w:tab w:val="left" w:pos="284"/>
        </w:tabs>
        <w:rPr>
          <w:szCs w:val="24"/>
        </w:rPr>
      </w:pPr>
      <w:r w:rsidRPr="00330C02">
        <w:rPr>
          <w:szCs w:val="24"/>
        </w:rPr>
        <w:t xml:space="preserve">se sídlem: </w:t>
      </w:r>
      <w:r w:rsidRPr="00330C02">
        <w:rPr>
          <w:szCs w:val="24"/>
        </w:rPr>
        <w:tab/>
      </w:r>
      <w:r w:rsidRPr="00330C02">
        <w:rPr>
          <w:szCs w:val="24"/>
        </w:rPr>
        <w:tab/>
      </w:r>
      <w:r w:rsidRPr="00330C02">
        <w:rPr>
          <w:szCs w:val="24"/>
        </w:rPr>
        <w:tab/>
      </w:r>
      <w:r w:rsidR="005C5B44" w:rsidRPr="00330C02">
        <w:rPr>
          <w:szCs w:val="24"/>
        </w:rPr>
        <w:t xml:space="preserve">Sportovní 1135, 271 01 Nové Strašecí </w:t>
      </w:r>
    </w:p>
    <w:p w:rsidR="00281BD4" w:rsidRPr="00330C02" w:rsidRDefault="0001475B" w:rsidP="00281BD4">
      <w:pPr>
        <w:tabs>
          <w:tab w:val="left" w:pos="284"/>
        </w:tabs>
        <w:ind w:left="2835" w:hanging="2835"/>
        <w:rPr>
          <w:szCs w:val="24"/>
        </w:rPr>
      </w:pPr>
      <w:r>
        <w:rPr>
          <w:szCs w:val="24"/>
        </w:rPr>
        <w:t>zastoupené</w:t>
      </w:r>
      <w:r w:rsidR="00281BD4" w:rsidRPr="00330C02">
        <w:rPr>
          <w:szCs w:val="24"/>
        </w:rPr>
        <w:t xml:space="preserve">: </w:t>
      </w:r>
      <w:r w:rsidR="00281BD4" w:rsidRPr="00330C02">
        <w:rPr>
          <w:szCs w:val="24"/>
        </w:rPr>
        <w:tab/>
      </w:r>
      <w:r w:rsidR="005C5B44" w:rsidRPr="00330C02">
        <w:rPr>
          <w:szCs w:val="24"/>
        </w:rPr>
        <w:t xml:space="preserve">Ing. </w:t>
      </w:r>
      <w:r>
        <w:rPr>
          <w:szCs w:val="24"/>
        </w:rPr>
        <w:t xml:space="preserve">Bc. </w:t>
      </w:r>
      <w:r w:rsidR="005C5B44" w:rsidRPr="00330C02">
        <w:rPr>
          <w:szCs w:val="24"/>
        </w:rPr>
        <w:t>Janem Nechutným</w:t>
      </w:r>
    </w:p>
    <w:p w:rsidR="00281BD4" w:rsidRPr="00330C02" w:rsidRDefault="00281BD4" w:rsidP="00281BD4">
      <w:pPr>
        <w:tabs>
          <w:tab w:val="left" w:pos="284"/>
        </w:tabs>
        <w:rPr>
          <w:szCs w:val="24"/>
        </w:rPr>
      </w:pPr>
      <w:r w:rsidRPr="00330C02">
        <w:rPr>
          <w:szCs w:val="24"/>
        </w:rPr>
        <w:tab/>
      </w:r>
      <w:r w:rsidRPr="00330C02">
        <w:rPr>
          <w:szCs w:val="24"/>
        </w:rPr>
        <w:tab/>
      </w:r>
      <w:r w:rsidRPr="00330C02">
        <w:rPr>
          <w:szCs w:val="24"/>
        </w:rPr>
        <w:tab/>
      </w:r>
      <w:r w:rsidRPr="00330C02">
        <w:rPr>
          <w:szCs w:val="24"/>
        </w:rPr>
        <w:tab/>
      </w:r>
      <w:r w:rsidRPr="00330C02">
        <w:rPr>
          <w:szCs w:val="24"/>
        </w:rPr>
        <w:tab/>
      </w:r>
    </w:p>
    <w:p w:rsidR="00281BD4" w:rsidRPr="00330C02" w:rsidRDefault="00281BD4" w:rsidP="00281BD4">
      <w:pPr>
        <w:tabs>
          <w:tab w:val="left" w:pos="284"/>
        </w:tabs>
        <w:rPr>
          <w:szCs w:val="24"/>
        </w:rPr>
      </w:pPr>
      <w:r w:rsidRPr="00330C02">
        <w:rPr>
          <w:szCs w:val="24"/>
        </w:rPr>
        <w:t xml:space="preserve">IČO: </w:t>
      </w:r>
      <w:r w:rsidRPr="00330C02">
        <w:rPr>
          <w:szCs w:val="24"/>
        </w:rPr>
        <w:tab/>
      </w:r>
      <w:r w:rsidRPr="00330C02">
        <w:rPr>
          <w:szCs w:val="24"/>
        </w:rPr>
        <w:tab/>
      </w:r>
      <w:r w:rsidRPr="00330C02">
        <w:rPr>
          <w:szCs w:val="24"/>
        </w:rPr>
        <w:tab/>
      </w:r>
      <w:r w:rsidRPr="00330C02">
        <w:rPr>
          <w:szCs w:val="24"/>
        </w:rPr>
        <w:tab/>
      </w:r>
      <w:r w:rsidR="005C5B44" w:rsidRPr="00330C02">
        <w:rPr>
          <w:szCs w:val="24"/>
        </w:rPr>
        <w:t>14802201</w:t>
      </w:r>
    </w:p>
    <w:p w:rsidR="00281BD4" w:rsidRPr="00330C02" w:rsidRDefault="00281BD4" w:rsidP="00281BD4">
      <w:pPr>
        <w:tabs>
          <w:tab w:val="left" w:pos="284"/>
        </w:tabs>
        <w:rPr>
          <w:szCs w:val="24"/>
        </w:rPr>
      </w:pPr>
      <w:r w:rsidRPr="00330C02">
        <w:rPr>
          <w:szCs w:val="24"/>
        </w:rPr>
        <w:t>bankovní spojení:</w:t>
      </w:r>
      <w:r w:rsidRPr="00330C02">
        <w:rPr>
          <w:szCs w:val="24"/>
        </w:rPr>
        <w:tab/>
      </w:r>
      <w:r w:rsidR="00330C02">
        <w:rPr>
          <w:szCs w:val="24"/>
        </w:rPr>
        <w:tab/>
      </w:r>
      <w:r w:rsidRPr="00330C02">
        <w:rPr>
          <w:szCs w:val="24"/>
        </w:rPr>
        <w:t>KB a.s.,</w:t>
      </w:r>
    </w:p>
    <w:p w:rsidR="00281BD4" w:rsidRPr="00330C02" w:rsidRDefault="00281BD4" w:rsidP="00281BD4">
      <w:pPr>
        <w:tabs>
          <w:tab w:val="left" w:pos="284"/>
        </w:tabs>
        <w:rPr>
          <w:szCs w:val="24"/>
        </w:rPr>
      </w:pPr>
      <w:r w:rsidRPr="00330C02">
        <w:rPr>
          <w:szCs w:val="24"/>
        </w:rPr>
        <w:t xml:space="preserve">číslo účtu: </w:t>
      </w:r>
      <w:r w:rsidRPr="00330C02">
        <w:rPr>
          <w:szCs w:val="24"/>
        </w:rPr>
        <w:tab/>
      </w:r>
      <w:r w:rsidRPr="00330C02">
        <w:rPr>
          <w:szCs w:val="24"/>
        </w:rPr>
        <w:tab/>
      </w:r>
      <w:r w:rsidRPr="00330C02">
        <w:rPr>
          <w:szCs w:val="24"/>
        </w:rPr>
        <w:tab/>
      </w:r>
      <w:r w:rsidR="00F16AB1" w:rsidRPr="00330C02">
        <w:rPr>
          <w:szCs w:val="24"/>
        </w:rPr>
        <w:t>8130</w:t>
      </w:r>
      <w:r w:rsidR="005C5B44" w:rsidRPr="00330C02">
        <w:rPr>
          <w:szCs w:val="24"/>
        </w:rPr>
        <w:t>221</w:t>
      </w:r>
      <w:r w:rsidR="009267A0" w:rsidRPr="00330C02">
        <w:rPr>
          <w:szCs w:val="24"/>
        </w:rPr>
        <w:t>/0100</w:t>
      </w:r>
    </w:p>
    <w:p w:rsidR="00281BD4" w:rsidRPr="00330C02" w:rsidRDefault="00281BD4" w:rsidP="00281BD4">
      <w:pPr>
        <w:tabs>
          <w:tab w:val="left" w:pos="284"/>
        </w:tabs>
        <w:rPr>
          <w:szCs w:val="24"/>
        </w:rPr>
      </w:pPr>
    </w:p>
    <w:p w:rsidR="00281BD4" w:rsidRPr="00330C02" w:rsidRDefault="00281BD4" w:rsidP="00281BD4">
      <w:pPr>
        <w:tabs>
          <w:tab w:val="left" w:pos="284"/>
        </w:tabs>
        <w:rPr>
          <w:szCs w:val="24"/>
        </w:rPr>
      </w:pPr>
      <w:r w:rsidRPr="00330C02">
        <w:rPr>
          <w:szCs w:val="24"/>
        </w:rPr>
        <w:t>(dále jen „</w:t>
      </w:r>
      <w:r w:rsidRPr="00330C02">
        <w:rPr>
          <w:i/>
          <w:szCs w:val="24"/>
        </w:rPr>
        <w:t>kupující</w:t>
      </w:r>
      <w:r w:rsidRPr="00330C02">
        <w:rPr>
          <w:szCs w:val="24"/>
        </w:rPr>
        <w:t>“)</w:t>
      </w:r>
    </w:p>
    <w:p w:rsidR="00281BD4" w:rsidRPr="00330C02" w:rsidRDefault="00281BD4" w:rsidP="00281BD4">
      <w:pPr>
        <w:tabs>
          <w:tab w:val="left" w:pos="284"/>
        </w:tabs>
        <w:rPr>
          <w:szCs w:val="24"/>
        </w:rPr>
      </w:pPr>
    </w:p>
    <w:p w:rsidR="00281BD4" w:rsidRPr="00330C02" w:rsidRDefault="00281BD4" w:rsidP="00281BD4">
      <w:pPr>
        <w:tabs>
          <w:tab w:val="left" w:pos="284"/>
        </w:tabs>
        <w:rPr>
          <w:b/>
          <w:szCs w:val="24"/>
        </w:rPr>
      </w:pPr>
      <w:r w:rsidRPr="00330C02">
        <w:rPr>
          <w:b/>
          <w:szCs w:val="24"/>
        </w:rPr>
        <w:tab/>
        <w:t>a</w:t>
      </w:r>
    </w:p>
    <w:p w:rsidR="00281BD4" w:rsidRPr="00330C02" w:rsidRDefault="00281BD4" w:rsidP="00281BD4">
      <w:pPr>
        <w:tabs>
          <w:tab w:val="left" w:pos="284"/>
        </w:tabs>
        <w:rPr>
          <w:szCs w:val="24"/>
        </w:rPr>
      </w:pPr>
    </w:p>
    <w:p w:rsidR="00281BD4" w:rsidRPr="00330C02" w:rsidRDefault="00281BD4" w:rsidP="00281BD4">
      <w:pPr>
        <w:tabs>
          <w:tab w:val="right" w:pos="6663"/>
        </w:tabs>
        <w:spacing w:line="276" w:lineRule="auto"/>
        <w:jc w:val="both"/>
        <w:rPr>
          <w:szCs w:val="24"/>
        </w:rPr>
      </w:pP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se sídlem: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 xml:space="preserve">IČ: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DIČ: CZ</w:t>
      </w:r>
      <w:r w:rsidRPr="00330C02">
        <w:rPr>
          <w:szCs w:val="24"/>
          <w:highlight w:val="yellow"/>
        </w:rPr>
        <w:t xml:space="preserve"> DOPLNÍ ÚČASTNÍK</w:t>
      </w:r>
    </w:p>
    <w:p w:rsidR="00281BD4" w:rsidRPr="00330C02" w:rsidRDefault="00281BD4" w:rsidP="00281BD4">
      <w:pPr>
        <w:tabs>
          <w:tab w:val="right" w:pos="6663"/>
        </w:tabs>
        <w:spacing w:line="276" w:lineRule="auto"/>
        <w:jc w:val="both"/>
        <w:rPr>
          <w:szCs w:val="24"/>
        </w:rPr>
      </w:pPr>
      <w:r w:rsidRPr="00330C02">
        <w:rPr>
          <w:szCs w:val="24"/>
        </w:rPr>
        <w:t xml:space="preserve">zapsána v obchodním rejstříku vedeném u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zastoupena</w:t>
      </w:r>
      <w:r w:rsidRPr="00330C02">
        <w:rPr>
          <w:szCs w:val="24"/>
          <w:highlight w:val="yellow"/>
        </w:rPr>
        <w:t xml:space="preserve"> DOPLNÍ ÚČASTNÍK</w:t>
      </w:r>
    </w:p>
    <w:p w:rsidR="00281BD4" w:rsidRPr="00330C02" w:rsidRDefault="00281BD4" w:rsidP="00281BD4">
      <w:pPr>
        <w:pStyle w:val="Prosttext"/>
        <w:rPr>
          <w:rFonts w:ascii="Times New Roman" w:hAnsi="Times New Roman"/>
          <w:sz w:val="24"/>
          <w:szCs w:val="24"/>
          <w:lang w:val="cs-CZ"/>
        </w:rPr>
      </w:pPr>
      <w:r w:rsidRPr="00330C02">
        <w:rPr>
          <w:rFonts w:ascii="Times New Roman" w:hAnsi="Times New Roman"/>
          <w:sz w:val="24"/>
          <w:szCs w:val="24"/>
        </w:rPr>
        <w:t xml:space="preserve">bankovní spojení: </w:t>
      </w:r>
      <w:r w:rsidRPr="00330C02">
        <w:rPr>
          <w:rFonts w:ascii="Times New Roman" w:hAnsi="Times New Roman"/>
          <w:sz w:val="24"/>
          <w:szCs w:val="24"/>
          <w:highlight w:val="yellow"/>
        </w:rPr>
        <w:t>DOPLNÍ ÚČASTNÍK</w:t>
      </w:r>
    </w:p>
    <w:p w:rsidR="00281BD4" w:rsidRPr="00330C02" w:rsidRDefault="00281BD4" w:rsidP="00281BD4">
      <w:pPr>
        <w:tabs>
          <w:tab w:val="right" w:pos="6663"/>
        </w:tabs>
        <w:spacing w:line="276" w:lineRule="auto"/>
        <w:jc w:val="both"/>
        <w:rPr>
          <w:szCs w:val="24"/>
        </w:rPr>
      </w:pPr>
      <w:r w:rsidRPr="00330C02">
        <w:rPr>
          <w:szCs w:val="24"/>
        </w:rPr>
        <w:t>Kontaktní osoba pro realizaci předmětu smlouvy a reklamace:</w:t>
      </w:r>
      <w:r w:rsidRPr="00330C02">
        <w:rPr>
          <w:szCs w:val="24"/>
          <w:highlight w:val="yellow"/>
        </w:rPr>
        <w:t xml:space="preserve"> DOPLNÍ ÚČASTNÍK</w:t>
      </w:r>
      <w:r w:rsidRPr="00330C02">
        <w:rPr>
          <w:szCs w:val="24"/>
        </w:rPr>
        <w:t xml:space="preserve">, e-mail: </w:t>
      </w:r>
      <w:r w:rsidRPr="00330C02">
        <w:rPr>
          <w:szCs w:val="24"/>
          <w:highlight w:val="yellow"/>
        </w:rPr>
        <w:t>DOPLNÍ ÚČASTNÍK</w:t>
      </w:r>
    </w:p>
    <w:p w:rsidR="00281BD4" w:rsidRPr="00330C02" w:rsidRDefault="00281BD4" w:rsidP="00281BD4">
      <w:pPr>
        <w:tabs>
          <w:tab w:val="right" w:pos="6663"/>
        </w:tabs>
        <w:spacing w:line="276" w:lineRule="auto"/>
        <w:jc w:val="both"/>
        <w:rPr>
          <w:szCs w:val="24"/>
        </w:rPr>
      </w:pPr>
    </w:p>
    <w:p w:rsidR="00281BD4" w:rsidRPr="00330C02" w:rsidRDefault="00281BD4" w:rsidP="00281BD4">
      <w:pPr>
        <w:rPr>
          <w:b/>
          <w:i/>
          <w:szCs w:val="24"/>
        </w:rPr>
      </w:pPr>
      <w:r w:rsidRPr="00330C02">
        <w:rPr>
          <w:szCs w:val="24"/>
        </w:rPr>
        <w:t>(dále jen „</w:t>
      </w:r>
      <w:r w:rsidRPr="00330C02">
        <w:rPr>
          <w:i/>
          <w:szCs w:val="24"/>
        </w:rPr>
        <w:t>prodávající</w:t>
      </w:r>
      <w:r w:rsidRPr="00330C02">
        <w:rPr>
          <w:szCs w:val="24"/>
        </w:rPr>
        <w:t>“)</w:t>
      </w:r>
    </w:p>
    <w:p w:rsidR="00281BD4" w:rsidRDefault="00281BD4" w:rsidP="00281BD4">
      <w:pPr>
        <w:jc w:val="center"/>
        <w:rPr>
          <w:szCs w:val="24"/>
        </w:rPr>
      </w:pPr>
    </w:p>
    <w:p w:rsidR="00330C02" w:rsidRPr="00330C02" w:rsidRDefault="00330C02" w:rsidP="00281BD4">
      <w:pPr>
        <w:jc w:val="center"/>
        <w:rPr>
          <w:szCs w:val="24"/>
        </w:rPr>
      </w:pPr>
    </w:p>
    <w:p w:rsidR="00281BD4" w:rsidRPr="00330C02" w:rsidRDefault="00281BD4" w:rsidP="00281BD4">
      <w:pPr>
        <w:jc w:val="center"/>
        <w:rPr>
          <w:szCs w:val="24"/>
        </w:rPr>
      </w:pPr>
      <w:r w:rsidRPr="00330C02">
        <w:rPr>
          <w:szCs w:val="24"/>
        </w:rPr>
        <w:t xml:space="preserve">uzavírají spolu podle § </w:t>
      </w:r>
      <w:smartTag w:uri="urn:schemas-microsoft-com:office:smarttags" w:element="metricconverter">
        <w:smartTagPr>
          <w:attr w:name="ProductID" w:val="2079 a"/>
        </w:smartTagPr>
        <w:r w:rsidRPr="00330C02">
          <w:rPr>
            <w:szCs w:val="24"/>
          </w:rPr>
          <w:t>2079 a</w:t>
        </w:r>
      </w:smartTag>
      <w:r w:rsidRPr="00330C02">
        <w:rPr>
          <w:szCs w:val="24"/>
        </w:rPr>
        <w:t xml:space="preserve"> násl. zákona č. 89/2012 Sb., občanský zákoník, ve znění pozdějších předpisů (dále jen „občanský zákoník“) tuto kupní smlouvu, vedenou v evidenci Kupujícího pod č.</w:t>
      </w:r>
      <w:r w:rsidR="0001475B">
        <w:rPr>
          <w:szCs w:val="24"/>
        </w:rPr>
        <w:t xml:space="preserve"> ……………………………………</w:t>
      </w:r>
    </w:p>
    <w:p w:rsidR="00281BD4" w:rsidRPr="00330C02" w:rsidRDefault="00281BD4" w:rsidP="00281BD4">
      <w:pPr>
        <w:jc w:val="center"/>
        <w:rPr>
          <w:szCs w:val="24"/>
        </w:rPr>
      </w:pPr>
      <w:r w:rsidRPr="00330C02">
        <w:rPr>
          <w:b/>
          <w:szCs w:val="24"/>
          <w:highlight w:val="lightGray"/>
          <w:u w:val="single"/>
        </w:rPr>
        <w:t>– bude doplněno objednatelem před podpisem smlouvy</w:t>
      </w:r>
      <w:r w:rsidRPr="00330C02">
        <w:rPr>
          <w:b/>
          <w:szCs w:val="24"/>
          <w:u w:val="single"/>
        </w:rPr>
        <w:t xml:space="preserve"> </w:t>
      </w:r>
      <w:r w:rsidRPr="00330C02">
        <w:rPr>
          <w:szCs w:val="24"/>
        </w:rPr>
        <w:t>(dále jen „</w:t>
      </w:r>
      <w:r w:rsidRPr="00330C02">
        <w:rPr>
          <w:i/>
          <w:szCs w:val="24"/>
        </w:rPr>
        <w:t>Smlouva</w:t>
      </w:r>
      <w:r w:rsidRPr="00330C02">
        <w:rPr>
          <w:szCs w:val="24"/>
        </w:rPr>
        <w:t>“)</w:t>
      </w:r>
    </w:p>
    <w:p w:rsidR="00281BD4" w:rsidRPr="00330C02" w:rsidRDefault="00281BD4" w:rsidP="00281BD4">
      <w:pPr>
        <w:pStyle w:val="Odstavecseseznamem"/>
        <w:spacing w:before="120" w:line="276" w:lineRule="auto"/>
        <w:ind w:left="0"/>
        <w:contextualSpacing w:val="0"/>
        <w:jc w:val="center"/>
        <w:rPr>
          <w:b/>
          <w:szCs w:val="24"/>
        </w:rPr>
      </w:pPr>
    </w:p>
    <w:p w:rsidR="00281BD4" w:rsidRPr="00330C02" w:rsidRDefault="00281BD4" w:rsidP="00281BD4">
      <w:pPr>
        <w:rPr>
          <w:b/>
          <w:szCs w:val="24"/>
        </w:rPr>
      </w:pPr>
      <w:r w:rsidRPr="00330C02">
        <w:rPr>
          <w:b/>
          <w:szCs w:val="24"/>
        </w:rPr>
        <w:br w:type="page"/>
      </w: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Čl. 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Předmět Smlouvy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Předmětem Smlouvy je </w:t>
      </w:r>
      <w:r w:rsidR="0001475B">
        <w:rPr>
          <w:szCs w:val="24"/>
        </w:rPr>
        <w:t xml:space="preserve">dodávka </w:t>
      </w:r>
      <w:r w:rsidR="00DE136E">
        <w:rPr>
          <w:szCs w:val="24"/>
        </w:rPr>
        <w:t>materiálu na svařování</w:t>
      </w:r>
      <w:r w:rsidR="00310D4A">
        <w:rPr>
          <w:szCs w:val="24"/>
        </w:rPr>
        <w:t>, který je uveden v příloze č. 1</w:t>
      </w:r>
      <w:r w:rsidR="0001475B">
        <w:rPr>
          <w:szCs w:val="24"/>
        </w:rPr>
        <w:t xml:space="preserve"> této Smlouvy </w:t>
      </w:r>
      <w:r w:rsidRPr="00330C02">
        <w:rPr>
          <w:szCs w:val="24"/>
        </w:rPr>
        <w:t>a je v souladu s nabídkou, kterou Prodávající předložil na základě výzvy k podání nabídky.</w:t>
      </w:r>
    </w:p>
    <w:p w:rsidR="00281BD4" w:rsidRPr="00330C02" w:rsidRDefault="00281BD4" w:rsidP="00281BD4">
      <w:pPr>
        <w:pStyle w:val="Odstavecseseznamem"/>
        <w:numPr>
          <w:ilvl w:val="1"/>
          <w:numId w:val="1"/>
        </w:numPr>
        <w:spacing w:before="120" w:line="276" w:lineRule="auto"/>
        <w:ind w:left="426" w:hanging="426"/>
        <w:contextualSpacing w:val="0"/>
        <w:jc w:val="both"/>
        <w:rPr>
          <w:szCs w:val="24"/>
        </w:rPr>
      </w:pPr>
      <w:r w:rsidRPr="00330C02">
        <w:rPr>
          <w:szCs w:val="24"/>
        </w:rPr>
        <w:t xml:space="preserve">Kupující se zavazuje </w:t>
      </w:r>
      <w:r w:rsidR="0001475B">
        <w:rPr>
          <w:szCs w:val="24"/>
        </w:rPr>
        <w:t>materiál</w:t>
      </w:r>
      <w:r w:rsidRPr="00330C02">
        <w:rPr>
          <w:szCs w:val="24"/>
        </w:rPr>
        <w:t xml:space="preserve"> převzít a zaplatit za ně</w:t>
      </w:r>
      <w:r w:rsidR="0001475B">
        <w:rPr>
          <w:szCs w:val="24"/>
        </w:rPr>
        <w:t>j sjednanou cenu, bude-li dodán v souladu s touto Smlouvou</w:t>
      </w:r>
      <w:r w:rsidRPr="00330C02">
        <w:rPr>
          <w:szCs w:val="24"/>
        </w:rPr>
        <w:t>.</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Kupní cena za zboží a platební podmínky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330C02" w:rsidRDefault="00281BD4" w:rsidP="00281BD4">
      <w:pPr>
        <w:pStyle w:val="Odstavecseseznamem"/>
        <w:numPr>
          <w:ilvl w:val="0"/>
          <w:numId w:val="3"/>
        </w:numPr>
        <w:spacing w:before="120" w:line="276" w:lineRule="auto"/>
        <w:ind w:left="425" w:hanging="425"/>
        <w:contextualSpacing w:val="0"/>
        <w:jc w:val="both"/>
        <w:rPr>
          <w:b/>
          <w:szCs w:val="24"/>
        </w:rPr>
      </w:pPr>
      <w:r w:rsidRPr="00330C02">
        <w:rPr>
          <w:szCs w:val="24"/>
        </w:rPr>
        <w:t xml:space="preserve">Smluvní strany se dohodly na </w:t>
      </w:r>
      <w:r w:rsidRPr="00330C02">
        <w:rPr>
          <w:b/>
          <w:szCs w:val="24"/>
        </w:rPr>
        <w:t xml:space="preserve">celkové kupní ceně </w:t>
      </w:r>
      <w:r w:rsidRPr="00330C02">
        <w:rPr>
          <w:szCs w:val="24"/>
          <w:highlight w:val="yellow"/>
        </w:rPr>
        <w:t>DOPLNÍ ÚČASTNÍK</w:t>
      </w:r>
      <w:r w:rsidRPr="00330C02">
        <w:rPr>
          <w:b/>
          <w:szCs w:val="24"/>
        </w:rPr>
        <w:t xml:space="preserve"> Kč bez DPH (slovy </w:t>
      </w:r>
      <w:r w:rsidRPr="00330C02">
        <w:rPr>
          <w:szCs w:val="24"/>
          <w:highlight w:val="yellow"/>
        </w:rPr>
        <w:t>DOPLNÍ ÚČASTNÍK</w:t>
      </w:r>
      <w:r w:rsidRPr="00330C02" w:rsidDel="004571FB">
        <w:rPr>
          <w:b/>
          <w:szCs w:val="24"/>
        </w:rPr>
        <w:t xml:space="preserve"> </w:t>
      </w:r>
      <w:r w:rsidRPr="00330C02">
        <w:rPr>
          <w:szCs w:val="24"/>
        </w:rPr>
        <w:t>korun českých</w:t>
      </w:r>
      <w:r w:rsidRPr="00330C02">
        <w:rPr>
          <w:b/>
          <w:szCs w:val="24"/>
        </w:rPr>
        <w:t xml:space="preserve">), tj. </w:t>
      </w:r>
      <w:r w:rsidRPr="00330C02">
        <w:rPr>
          <w:szCs w:val="24"/>
          <w:highlight w:val="yellow"/>
        </w:rPr>
        <w:t>DOPLNÍ ÚČASTNÍK</w:t>
      </w:r>
      <w:r w:rsidRPr="00330C02" w:rsidDel="004571FB">
        <w:rPr>
          <w:b/>
          <w:szCs w:val="24"/>
        </w:rPr>
        <w:t xml:space="preserve"> </w:t>
      </w:r>
      <w:r w:rsidRPr="00330C02">
        <w:rPr>
          <w:b/>
          <w:szCs w:val="24"/>
        </w:rPr>
        <w:t xml:space="preserve">Kč s DPH (slovy </w:t>
      </w:r>
      <w:r w:rsidRPr="00330C02">
        <w:rPr>
          <w:szCs w:val="24"/>
          <w:highlight w:val="yellow"/>
        </w:rPr>
        <w:t>DOPLNÍ ÚČASTNÍK</w:t>
      </w:r>
      <w:r w:rsidRPr="00330C02" w:rsidDel="004571FB">
        <w:rPr>
          <w:szCs w:val="24"/>
          <w:highlight w:val="yellow"/>
        </w:rPr>
        <w:t xml:space="preserve"> </w:t>
      </w:r>
      <w:r w:rsidRPr="00330C02">
        <w:rPr>
          <w:szCs w:val="24"/>
        </w:rPr>
        <w:t>korun českých</w:t>
      </w:r>
      <w:r w:rsidRPr="00330C02">
        <w:rPr>
          <w:b/>
          <w:szCs w:val="24"/>
        </w:rPr>
        <w:t xml:space="preserve">), DPH ve výši 21 % činí </w:t>
      </w:r>
      <w:r w:rsidRPr="00330C02">
        <w:rPr>
          <w:szCs w:val="24"/>
          <w:highlight w:val="yellow"/>
        </w:rPr>
        <w:t>DOPLNÍ ÚČASTNÍK</w:t>
      </w:r>
      <w:r w:rsidRPr="00330C02" w:rsidDel="004571FB">
        <w:rPr>
          <w:szCs w:val="24"/>
          <w:highlight w:val="yellow"/>
        </w:rPr>
        <w:t xml:space="preserve"> </w:t>
      </w:r>
      <w:r w:rsidRPr="00330C02">
        <w:rPr>
          <w:b/>
          <w:szCs w:val="24"/>
        </w:rPr>
        <w:t>Kč.</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případě centrální změny sazby DPH se smluvní strany dohodly, že k ceně dodávky bude účtována sazba DPH aktuální ke dni uskutečnění zdanitelného plnění, bez nutnosti uzavírání dodatku ke smlouvě.</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Prodávající ujišťuje Kupujícího, že </w:t>
      </w:r>
      <w:r w:rsidRPr="00330C02">
        <w:rPr>
          <w:b/>
          <w:szCs w:val="24"/>
        </w:rPr>
        <w:t>cena za</w:t>
      </w:r>
      <w:r w:rsidR="00737CE9" w:rsidRPr="00330C02">
        <w:rPr>
          <w:b/>
          <w:szCs w:val="24"/>
        </w:rPr>
        <w:t xml:space="preserve"> </w:t>
      </w:r>
      <w:r w:rsidR="0001475B">
        <w:rPr>
          <w:b/>
          <w:szCs w:val="24"/>
        </w:rPr>
        <w:t>dodávku materiálu</w:t>
      </w:r>
      <w:r w:rsidRPr="00330C02">
        <w:rPr>
          <w:b/>
          <w:szCs w:val="24"/>
        </w:rPr>
        <w:t xml:space="preserve"> v sobě zahrnuje veškeré náklady Prodávajícího spojené s plněním dle této Smlouvy</w:t>
      </w:r>
      <w:r w:rsidR="0001475B">
        <w:rPr>
          <w:b/>
          <w:szCs w:val="24"/>
        </w:rPr>
        <w:t>,</w:t>
      </w:r>
      <w:r w:rsidRPr="00330C02">
        <w:rPr>
          <w:szCs w:val="24"/>
        </w:rPr>
        <w:t xml:space="preserve"> </w:t>
      </w:r>
      <w:r w:rsidR="00EB16B6" w:rsidRPr="00330C02">
        <w:rPr>
          <w:szCs w:val="24"/>
        </w:rPr>
        <w:t>j</w:t>
      </w:r>
      <w:r w:rsidRPr="00330C02">
        <w:rPr>
          <w:szCs w:val="24"/>
        </w:rPr>
        <w:t>e cenou konečnou.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Kupující neposkytuje Prodávajícímu zálohy.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 předchozí domluvě může Kupující v odůvodněných případech Prodávajícímu akceptovat vystavení několika dílčích faktur (zejména při aktuální nedostupnosti některé položky ze seznamu požadovaného zboží).</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b/>
          <w:szCs w:val="24"/>
        </w:rPr>
        <w:t>Splatnost faktury je do 30 dnů od jejího doručení</w:t>
      </w:r>
      <w:r w:rsidRPr="00330C02">
        <w:rPr>
          <w:szCs w:val="24"/>
        </w:rPr>
        <w:t xml:space="preserve"> Kupujícímu, ledaže by se Smluvní strany dohodly jinak. Za den splnění platební povinnosti se považuje den odepsání částky ceny z účtu Kupujícího ve prospěch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Všechny částky v Kč poukazované mezi Kupujícím a Prodávajícím na základě této Smlouvy musí být prosté jakýchkoli bankovních poplatků, zaokrouhlení nebo jiných nákladů spojených s převodem na jejich účty.</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 xml:space="preserve">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w:t>
      </w:r>
      <w:r w:rsidRPr="00330C02">
        <w:rPr>
          <w:szCs w:val="24"/>
        </w:rPr>
        <w:lastRenderedPageBreak/>
        <w:t>podmínky není změna účtu podnětem k uzavření dodatku ke smlouvě. Kupní cena pak bude uhrazena na bankovní účet uvedený na faktuře.</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Daňový doklad (faktura) musí obsahovat</w:t>
      </w:r>
      <w:r w:rsidRPr="00330C02">
        <w:rPr>
          <w:b/>
          <w:szCs w:val="24"/>
        </w:rPr>
        <w:t xml:space="preserve"> </w:t>
      </w:r>
      <w:r w:rsidRPr="00330C02">
        <w:rPr>
          <w:szCs w:val="24"/>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označení dokladu jako faktura – daňový doklad;</w:t>
      </w:r>
    </w:p>
    <w:p w:rsidR="00281BD4" w:rsidRPr="00330C02" w:rsidRDefault="00281BD4" w:rsidP="00281BD4">
      <w:pPr>
        <w:pStyle w:val="Odstavecseseznamem"/>
        <w:numPr>
          <w:ilvl w:val="0"/>
          <w:numId w:val="2"/>
        </w:numPr>
        <w:spacing w:line="276" w:lineRule="auto"/>
        <w:ind w:left="993" w:hanging="426"/>
        <w:jc w:val="both"/>
        <w:rPr>
          <w:szCs w:val="24"/>
        </w:rPr>
      </w:pPr>
      <w:r w:rsidRPr="00330C02">
        <w:rPr>
          <w:szCs w:val="24"/>
        </w:rPr>
        <w:t>číslo bankovního účtu Prodávajícího.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V příloze faktury bude doklad o převzetí zboží (dodací list/výdejka/ předávací protokol) podeps</w:t>
      </w:r>
      <w:r w:rsidR="0001475B">
        <w:rPr>
          <w:szCs w:val="24"/>
        </w:rPr>
        <w:t>aný kontaktní osobou Kupujícího.</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330C02" w:rsidRDefault="00281BD4" w:rsidP="00281BD4">
      <w:pPr>
        <w:pStyle w:val="Odstavecseseznamem"/>
        <w:numPr>
          <w:ilvl w:val="0"/>
          <w:numId w:val="3"/>
        </w:numPr>
        <w:spacing w:before="120" w:line="276" w:lineRule="auto"/>
        <w:ind w:left="425" w:hanging="425"/>
        <w:contextualSpacing w:val="0"/>
        <w:jc w:val="both"/>
        <w:rPr>
          <w:szCs w:val="24"/>
        </w:rPr>
      </w:pPr>
      <w:r w:rsidRPr="00330C02">
        <w:rPr>
          <w:szCs w:val="24"/>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330C02" w:rsidRDefault="00330C02"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t>Čl. III.</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Doba a místo plnění</w:t>
      </w:r>
    </w:p>
    <w:p w:rsidR="00281BD4" w:rsidRPr="0001475B" w:rsidRDefault="00F44B27" w:rsidP="0001475B">
      <w:pPr>
        <w:pStyle w:val="Odstavecseseznamem"/>
        <w:numPr>
          <w:ilvl w:val="1"/>
          <w:numId w:val="3"/>
        </w:numPr>
        <w:spacing w:before="120" w:line="276" w:lineRule="auto"/>
        <w:ind w:left="425" w:hanging="425"/>
        <w:contextualSpacing w:val="0"/>
        <w:jc w:val="both"/>
        <w:rPr>
          <w:szCs w:val="24"/>
        </w:rPr>
      </w:pPr>
      <w:r w:rsidRPr="00330C02">
        <w:rPr>
          <w:szCs w:val="24"/>
        </w:rPr>
        <w:t>Zboží</w:t>
      </w:r>
      <w:r w:rsidR="00281BD4" w:rsidRPr="00330C02">
        <w:rPr>
          <w:szCs w:val="24"/>
        </w:rPr>
        <w:t xml:space="preserve"> objednané Kupujícím je Prodávající povinen </w:t>
      </w:r>
      <w:r w:rsidR="00281BD4" w:rsidRPr="00330C02">
        <w:rPr>
          <w:b/>
          <w:szCs w:val="24"/>
        </w:rPr>
        <w:t xml:space="preserve">dodat nejdéle do </w:t>
      </w:r>
      <w:r w:rsidR="00576E8D">
        <w:rPr>
          <w:b/>
          <w:szCs w:val="24"/>
        </w:rPr>
        <w:t>12</w:t>
      </w:r>
      <w:r w:rsidR="00281BD4" w:rsidRPr="00330C02">
        <w:rPr>
          <w:b/>
          <w:szCs w:val="24"/>
        </w:rPr>
        <w:t xml:space="preserve"> kalendářních dnů</w:t>
      </w:r>
      <w:r w:rsidR="00281BD4" w:rsidRPr="00330C02">
        <w:rPr>
          <w:szCs w:val="24"/>
        </w:rPr>
        <w:t xml:space="preserve"> ode dne účinnosti této Smlouvy, nedohodnou-li se Smluvní strany jinak. Kupující akceptuje i dřívější dodání. Termín dodání lze měnit jen po vzájemné dohodě obou Smluvních stran.</w:t>
      </w:r>
    </w:p>
    <w:p w:rsidR="00281BD4" w:rsidRPr="00330C02" w:rsidRDefault="00281BD4" w:rsidP="00281BD4">
      <w:pPr>
        <w:pStyle w:val="Odstavecseseznamem"/>
        <w:numPr>
          <w:ilvl w:val="1"/>
          <w:numId w:val="3"/>
        </w:numPr>
        <w:spacing w:before="120" w:line="276" w:lineRule="auto"/>
        <w:ind w:left="425" w:hanging="425"/>
        <w:contextualSpacing w:val="0"/>
        <w:jc w:val="both"/>
        <w:rPr>
          <w:szCs w:val="24"/>
        </w:rPr>
      </w:pPr>
      <w:r w:rsidRPr="00330C02">
        <w:rPr>
          <w:szCs w:val="24"/>
        </w:rPr>
        <w:t>Místem dodání bude sídlo Kupujícího uvedené v záhlaví této Smlouvy.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IV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Sankční ujednání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Prodávající bude v prodlení se splněním povinnosti dodat zboží ve lhůtě sjednané touto Smlouvou, je Prodávající povinen zaplatit Kupujícímu smluvní pokutu ve výši 0,5 % z ceny nedodaného zboží vč. DPH za každý započatý pracovní den po překročení termínu.</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lastRenderedPageBreak/>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330C02" w:rsidRDefault="00281BD4" w:rsidP="00281BD4">
      <w:pPr>
        <w:pStyle w:val="Odstavecseseznamem"/>
        <w:numPr>
          <w:ilvl w:val="1"/>
          <w:numId w:val="7"/>
        </w:numPr>
        <w:spacing w:before="120" w:line="276" w:lineRule="auto"/>
        <w:ind w:left="425" w:hanging="425"/>
        <w:contextualSpacing w:val="0"/>
        <w:jc w:val="both"/>
        <w:rPr>
          <w:szCs w:val="24"/>
        </w:rPr>
      </w:pPr>
      <w:r w:rsidRPr="00330C02">
        <w:rPr>
          <w:szCs w:val="24"/>
        </w:rPr>
        <w:t>Vyúčtování smluvní pokuty musí být zasláno doporučeně nebo datovou schránkou. Smluvní pokuta je splatná ve lhůtě 30 dnů ode dne doručení vyúčtování o smluvní pokutě.</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V</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Kontaktní osoby</w:t>
      </w:r>
    </w:p>
    <w:p w:rsidR="00281BD4" w:rsidRPr="00330C02" w:rsidRDefault="00281BD4" w:rsidP="00281BD4">
      <w:pPr>
        <w:pStyle w:val="Odstavecseseznamem"/>
        <w:numPr>
          <w:ilvl w:val="0"/>
          <w:numId w:val="5"/>
        </w:numPr>
        <w:spacing w:before="120" w:line="276" w:lineRule="auto"/>
        <w:ind w:left="708" w:hanging="425"/>
        <w:contextualSpacing w:val="0"/>
        <w:jc w:val="both"/>
        <w:rPr>
          <w:szCs w:val="24"/>
        </w:rPr>
      </w:pPr>
      <w:r w:rsidRPr="00330C02">
        <w:rPr>
          <w:szCs w:val="24"/>
        </w:rPr>
        <w:t>Kontaktními osobami a osobami oprávněnými k převzetí zboží pro účely této Smlouvy za Kupujícího:</w:t>
      </w:r>
    </w:p>
    <w:p w:rsidR="00D1284B" w:rsidRDefault="00281BD4" w:rsidP="00D1284B">
      <w:pPr>
        <w:spacing w:line="276" w:lineRule="auto"/>
        <w:ind w:left="708"/>
        <w:jc w:val="both"/>
        <w:rPr>
          <w:szCs w:val="24"/>
        </w:rPr>
      </w:pPr>
      <w:r w:rsidRPr="00330C02">
        <w:rPr>
          <w:szCs w:val="24"/>
        </w:rPr>
        <w:tab/>
      </w:r>
      <w:r w:rsidRPr="00330C02">
        <w:rPr>
          <w:szCs w:val="24"/>
        </w:rPr>
        <w:tab/>
      </w:r>
    </w:p>
    <w:p w:rsidR="00576E8D" w:rsidRPr="00D1284B" w:rsidRDefault="00576E8D" w:rsidP="00D1284B">
      <w:pPr>
        <w:pStyle w:val="Odstavecseseznamem"/>
        <w:numPr>
          <w:ilvl w:val="0"/>
          <w:numId w:val="14"/>
        </w:numPr>
        <w:spacing w:line="276" w:lineRule="auto"/>
        <w:jc w:val="both"/>
        <w:rPr>
          <w:szCs w:val="24"/>
        </w:rPr>
      </w:pPr>
      <w:r w:rsidRPr="00D1284B">
        <w:rPr>
          <w:szCs w:val="24"/>
        </w:rPr>
        <w:t>Martin Pokorný, tel: 601 130 700</w:t>
      </w:r>
    </w:p>
    <w:p w:rsidR="00281BD4" w:rsidRPr="00330C02" w:rsidRDefault="00281BD4" w:rsidP="00281BD4">
      <w:pPr>
        <w:spacing w:line="276" w:lineRule="auto"/>
        <w:ind w:left="708"/>
        <w:jc w:val="both"/>
        <w:rPr>
          <w:szCs w:val="24"/>
        </w:rPr>
      </w:pPr>
      <w:r w:rsidRPr="00330C02">
        <w:rPr>
          <w:szCs w:val="24"/>
        </w:rPr>
        <w:tab/>
      </w:r>
    </w:p>
    <w:p w:rsidR="00281BD4" w:rsidRPr="00330C02" w:rsidRDefault="00281BD4" w:rsidP="00EB16B6">
      <w:pPr>
        <w:spacing w:line="276" w:lineRule="auto"/>
        <w:ind w:left="360"/>
        <w:jc w:val="both"/>
        <w:rPr>
          <w:szCs w:val="24"/>
        </w:rPr>
      </w:pPr>
      <w:r w:rsidRPr="00330C02">
        <w:rPr>
          <w:szCs w:val="24"/>
        </w:rPr>
        <w:t>Kontaktní osoba za Prodávajícího a kontakty na ni jsou uvedeny v záhlaví Smlouvy.</w:t>
      </w:r>
    </w:p>
    <w:p w:rsidR="008C6A1D" w:rsidRPr="00330C02" w:rsidRDefault="008C6A1D" w:rsidP="00281BD4">
      <w:pPr>
        <w:pStyle w:val="Odstavecseseznamem"/>
        <w:spacing w:before="120" w:line="276" w:lineRule="auto"/>
        <w:ind w:left="0"/>
        <w:contextualSpacing w:val="0"/>
        <w:jc w:val="center"/>
        <w:rPr>
          <w:b/>
          <w:szCs w:val="24"/>
        </w:rPr>
      </w:pPr>
    </w:p>
    <w:p w:rsidR="00281BD4" w:rsidRPr="00330C02" w:rsidRDefault="009209E0" w:rsidP="00281BD4">
      <w:pPr>
        <w:pStyle w:val="Odstavecseseznamem"/>
        <w:spacing w:before="120" w:line="276" w:lineRule="auto"/>
        <w:ind w:left="0"/>
        <w:contextualSpacing w:val="0"/>
        <w:jc w:val="center"/>
        <w:rPr>
          <w:b/>
          <w:szCs w:val="24"/>
        </w:rPr>
      </w:pPr>
      <w:r>
        <w:rPr>
          <w:b/>
          <w:szCs w:val="24"/>
        </w:rPr>
        <w:t>Čl. VI</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Další závazky Smluvních stran</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 registru smluv).</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je povinen pověřit plněním závazků z této Smlouvy pouze ty své pracovníky, kteří jsou k tomu odborně způsobilí.</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330C02" w:rsidRDefault="00281BD4" w:rsidP="00281BD4">
      <w:pPr>
        <w:pStyle w:val="Odstavecseseznamem"/>
        <w:numPr>
          <w:ilvl w:val="0"/>
          <w:numId w:val="8"/>
        </w:numPr>
        <w:spacing w:before="120" w:line="276" w:lineRule="auto"/>
        <w:contextualSpacing w:val="0"/>
        <w:jc w:val="both"/>
        <w:rPr>
          <w:szCs w:val="24"/>
        </w:rPr>
      </w:pPr>
      <w:r w:rsidRPr="00330C02">
        <w:rPr>
          <w:szCs w:val="24"/>
        </w:rPr>
        <w:t>Prodávající se dále zavazuje:</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neprodleně informovat Kupujícího o všech skutečnostech majících vliv na plnění dle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řádně plnit a ve stanoveném termínu své povinnosti vyplývající z této Smlouvy;</w:t>
      </w:r>
    </w:p>
    <w:p w:rsidR="00281BD4" w:rsidRPr="00330C02" w:rsidRDefault="00281BD4" w:rsidP="00281BD4">
      <w:pPr>
        <w:pStyle w:val="Odstavecseseznamem"/>
        <w:numPr>
          <w:ilvl w:val="0"/>
          <w:numId w:val="4"/>
        </w:numPr>
        <w:spacing w:line="276" w:lineRule="auto"/>
        <w:ind w:left="993" w:hanging="426"/>
        <w:jc w:val="both"/>
        <w:rPr>
          <w:szCs w:val="24"/>
        </w:rPr>
      </w:pPr>
      <w:r w:rsidRPr="00330C02">
        <w:rPr>
          <w:szCs w:val="24"/>
        </w:rPr>
        <w:t>požádat včas Kupujícího o potřebnou součinnost za účelem řádného plnění této Smlouvy;</w:t>
      </w:r>
    </w:p>
    <w:p w:rsidR="00330C02" w:rsidRDefault="00330C02" w:rsidP="00281BD4">
      <w:pPr>
        <w:pStyle w:val="Odstavecseseznamem"/>
        <w:spacing w:before="120" w:line="276" w:lineRule="auto"/>
        <w:ind w:left="0"/>
        <w:contextualSpacing w:val="0"/>
        <w:jc w:val="center"/>
        <w:rPr>
          <w:b/>
          <w:szCs w:val="24"/>
        </w:rPr>
      </w:pPr>
    </w:p>
    <w:p w:rsidR="00B5455C" w:rsidRDefault="00B5455C" w:rsidP="00281BD4">
      <w:pPr>
        <w:pStyle w:val="Odstavecseseznamem"/>
        <w:spacing w:before="120" w:line="276" w:lineRule="auto"/>
        <w:ind w:left="0"/>
        <w:contextualSpacing w:val="0"/>
        <w:jc w:val="center"/>
        <w:rPr>
          <w:b/>
          <w:szCs w:val="24"/>
        </w:rPr>
      </w:pPr>
    </w:p>
    <w:p w:rsidR="00281BD4" w:rsidRPr="00330C02" w:rsidRDefault="00281BD4" w:rsidP="00281BD4">
      <w:pPr>
        <w:pStyle w:val="Odstavecseseznamem"/>
        <w:spacing w:before="120" w:line="276" w:lineRule="auto"/>
        <w:ind w:left="0"/>
        <w:contextualSpacing w:val="0"/>
        <w:jc w:val="center"/>
        <w:rPr>
          <w:b/>
          <w:szCs w:val="24"/>
        </w:rPr>
      </w:pPr>
      <w:r w:rsidRPr="00330C02">
        <w:rPr>
          <w:b/>
          <w:szCs w:val="24"/>
        </w:rPr>
        <w:lastRenderedPageBreak/>
        <w:t xml:space="preserve">Čl. </w:t>
      </w:r>
      <w:r w:rsidR="009209E0">
        <w:rPr>
          <w:b/>
          <w:szCs w:val="24"/>
        </w:rPr>
        <w:t>VII</w:t>
      </w:r>
      <w:r w:rsidRPr="00330C02">
        <w:rPr>
          <w:b/>
          <w:szCs w:val="24"/>
        </w:rPr>
        <w:t>.</w:t>
      </w:r>
    </w:p>
    <w:p w:rsidR="00281BD4" w:rsidRPr="00330C02" w:rsidRDefault="00281BD4" w:rsidP="008C6A1D">
      <w:pPr>
        <w:pStyle w:val="Odstavecseseznamem"/>
        <w:spacing w:line="360" w:lineRule="auto"/>
        <w:ind w:left="0"/>
        <w:contextualSpacing w:val="0"/>
        <w:jc w:val="center"/>
        <w:rPr>
          <w:b/>
          <w:szCs w:val="24"/>
        </w:rPr>
      </w:pPr>
      <w:r w:rsidRPr="00330C02">
        <w:rPr>
          <w:b/>
          <w:szCs w:val="24"/>
        </w:rPr>
        <w:t>Trvání Smlouvy</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Tato Smlouva nabývá platnosti dnem podpisu oběma smluvními stranami a účinnosti dnem zveřejnění v registru smluv, které provede Kupující.</w:t>
      </w: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Platnost této Smlouvy může být předčasně ukončena:</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dohodou smluvních stran;</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písemnou výpovědí podanou kupujícím, a to i bez udání důvodu;</w:t>
      </w:r>
    </w:p>
    <w:p w:rsidR="00281BD4" w:rsidRPr="00330C02" w:rsidRDefault="00281BD4" w:rsidP="00281BD4">
      <w:pPr>
        <w:pStyle w:val="Zklad4"/>
        <w:numPr>
          <w:ilvl w:val="0"/>
          <w:numId w:val="12"/>
        </w:numPr>
        <w:spacing w:before="120" w:after="0" w:line="276" w:lineRule="auto"/>
        <w:rPr>
          <w:sz w:val="24"/>
          <w:szCs w:val="24"/>
        </w:rPr>
      </w:pPr>
      <w:r w:rsidRPr="00330C02">
        <w:rPr>
          <w:sz w:val="24"/>
          <w:szCs w:val="24"/>
        </w:rPr>
        <w:t>odstoupením kupujícího od Smlouvy v případě jejího podstatného porušení ze strany prodávajícího;</w:t>
      </w:r>
    </w:p>
    <w:p w:rsidR="009209E0" w:rsidRDefault="00281BD4" w:rsidP="009209E0">
      <w:pPr>
        <w:pStyle w:val="Zklad4"/>
        <w:numPr>
          <w:ilvl w:val="0"/>
          <w:numId w:val="12"/>
        </w:numPr>
        <w:spacing w:before="120" w:after="0" w:line="276" w:lineRule="auto"/>
        <w:rPr>
          <w:sz w:val="24"/>
          <w:szCs w:val="24"/>
        </w:rPr>
      </w:pPr>
      <w:r w:rsidRPr="00330C02">
        <w:rPr>
          <w:sz w:val="24"/>
          <w:szCs w:val="24"/>
        </w:rPr>
        <w:t>výpovědí prodávajícího, pokud bude kupující přes písemné upozornění prodávajícího déle než 60 dnů od písemného upozornění v prodlení s plněním své platební povinnosti vůči prodávajícímu.</w:t>
      </w:r>
    </w:p>
    <w:p w:rsidR="009209E0" w:rsidRPr="009209E0" w:rsidRDefault="009209E0" w:rsidP="009209E0">
      <w:pPr>
        <w:pStyle w:val="Zklad4"/>
        <w:spacing w:before="120" w:after="0"/>
        <w:ind w:firstLine="0"/>
        <w:rPr>
          <w:sz w:val="24"/>
          <w:szCs w:val="24"/>
        </w:rPr>
      </w:pPr>
    </w:p>
    <w:p w:rsidR="00281BD4" w:rsidRPr="00330C02"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Výpovědní lhůta činí jeden měsíc a počíná běžet prvním dnem měsíce následujícího po měsíci, ve kterém byla písemná výpověď doručena druhé smluvní straně.</w:t>
      </w:r>
    </w:p>
    <w:p w:rsidR="008C6A1D" w:rsidRPr="00330C02" w:rsidRDefault="00281BD4" w:rsidP="00330C02">
      <w:pPr>
        <w:pStyle w:val="Zkladntext3"/>
        <w:numPr>
          <w:ilvl w:val="0"/>
          <w:numId w:val="11"/>
        </w:numPr>
        <w:overflowPunct w:val="0"/>
        <w:autoSpaceDE w:val="0"/>
        <w:autoSpaceDN w:val="0"/>
        <w:adjustRightInd w:val="0"/>
        <w:spacing w:line="276" w:lineRule="auto"/>
        <w:jc w:val="both"/>
        <w:textAlignment w:val="baseline"/>
        <w:rPr>
          <w:rFonts w:ascii="Times New Roman" w:hAnsi="Times New Roman"/>
          <w:sz w:val="24"/>
          <w:szCs w:val="24"/>
        </w:rPr>
      </w:pPr>
      <w:r w:rsidRPr="00330C02">
        <w:rPr>
          <w:rFonts w:ascii="Times New Roman" w:hAnsi="Times New Roman"/>
          <w:sz w:val="24"/>
          <w:szCs w:val="24"/>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281BD4" w:rsidRPr="00330C02" w:rsidRDefault="00330C02" w:rsidP="00281BD4">
      <w:pPr>
        <w:pStyle w:val="Odstavecseseznamem"/>
        <w:spacing w:before="120" w:line="276" w:lineRule="auto"/>
        <w:ind w:left="0"/>
        <w:contextualSpacing w:val="0"/>
        <w:jc w:val="center"/>
        <w:rPr>
          <w:b/>
          <w:szCs w:val="24"/>
        </w:rPr>
      </w:pPr>
      <w:r>
        <w:rPr>
          <w:b/>
          <w:szCs w:val="24"/>
        </w:rPr>
        <w:t>Čl. X</w:t>
      </w:r>
      <w:r w:rsidR="00281BD4" w:rsidRPr="00330C02">
        <w:rPr>
          <w:b/>
          <w:szCs w:val="24"/>
        </w:rPr>
        <w:t>.</w:t>
      </w:r>
    </w:p>
    <w:p w:rsidR="00281BD4" w:rsidRPr="00330C02" w:rsidRDefault="00281BD4" w:rsidP="00281BD4">
      <w:pPr>
        <w:pStyle w:val="Odstavecseseznamem"/>
        <w:spacing w:line="276" w:lineRule="auto"/>
        <w:ind w:left="0"/>
        <w:contextualSpacing w:val="0"/>
        <w:jc w:val="center"/>
        <w:rPr>
          <w:b/>
          <w:szCs w:val="24"/>
        </w:rPr>
      </w:pPr>
      <w:r w:rsidRPr="00330C02">
        <w:rPr>
          <w:b/>
          <w:szCs w:val="24"/>
        </w:rPr>
        <w:t>Závěrečná ustanovení</w:t>
      </w:r>
    </w:p>
    <w:p w:rsidR="00281BD4" w:rsidRPr="00330C02" w:rsidRDefault="00281BD4" w:rsidP="00281BD4">
      <w:pPr>
        <w:pStyle w:val="Odstavecseseznamem"/>
        <w:numPr>
          <w:ilvl w:val="0"/>
          <w:numId w:val="9"/>
        </w:numPr>
        <w:spacing w:before="120" w:line="276" w:lineRule="auto"/>
        <w:ind w:left="425" w:hanging="425"/>
        <w:contextualSpacing w:val="0"/>
        <w:jc w:val="both"/>
        <w:rPr>
          <w:szCs w:val="24"/>
        </w:rPr>
      </w:pPr>
      <w:r w:rsidRPr="00330C02">
        <w:rPr>
          <w:szCs w:val="24"/>
        </w:rPr>
        <w:t>Všechny právní vztahy, které vzniknou při realizaci závazků vyplývajících z této Smlouvy, se řídí právním řádem České republiky.</w:t>
      </w:r>
    </w:p>
    <w:p w:rsidR="00281BD4" w:rsidRPr="00330C02" w:rsidRDefault="00281BD4" w:rsidP="00281BD4">
      <w:pPr>
        <w:pStyle w:val="Odstavecseseznamem"/>
        <w:numPr>
          <w:ilvl w:val="0"/>
          <w:numId w:val="9"/>
        </w:numPr>
        <w:spacing w:line="276" w:lineRule="auto"/>
        <w:jc w:val="both"/>
        <w:rPr>
          <w:szCs w:val="24"/>
        </w:rPr>
      </w:pPr>
      <w:r w:rsidRPr="00330C02">
        <w:rPr>
          <w:szCs w:val="24"/>
        </w:rPr>
        <w:t>Tuto Smlouvu lze měnit pouze písemnými dodatky</w:t>
      </w:r>
      <w:r w:rsidRPr="00330C02" w:rsidDel="004D57CB">
        <w:rPr>
          <w:szCs w:val="24"/>
        </w:rPr>
        <w:t xml:space="preserve"> </w:t>
      </w:r>
      <w:r w:rsidRPr="00330C02">
        <w:rPr>
          <w:szCs w:val="24"/>
        </w:rPr>
        <w:t>číslovanými ve vzestupné řadě, podepsanými osobami oprávněnými jednat za Smluvní strany</w:t>
      </w:r>
      <w:r w:rsidR="002F265E">
        <w:rPr>
          <w:szCs w:val="24"/>
        </w:rPr>
        <w:t>.</w:t>
      </w:r>
    </w:p>
    <w:p w:rsidR="00281BD4" w:rsidRPr="00330C02" w:rsidRDefault="00281BD4" w:rsidP="00281BD4">
      <w:pPr>
        <w:pStyle w:val="Odstavecseseznamem"/>
        <w:numPr>
          <w:ilvl w:val="0"/>
          <w:numId w:val="9"/>
        </w:numPr>
        <w:spacing w:line="276" w:lineRule="auto"/>
        <w:jc w:val="both"/>
        <w:rPr>
          <w:szCs w:val="24"/>
        </w:rPr>
      </w:pPr>
      <w:r w:rsidRPr="00330C02">
        <w:rPr>
          <w:szCs w:val="24"/>
        </w:rPr>
        <w:t>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281BD4" w:rsidRPr="00330C02" w:rsidRDefault="00281BD4" w:rsidP="00281BD4">
      <w:pPr>
        <w:pStyle w:val="Odstavecseseznamem"/>
        <w:numPr>
          <w:ilvl w:val="0"/>
          <w:numId w:val="9"/>
        </w:numPr>
        <w:spacing w:line="276" w:lineRule="auto"/>
        <w:jc w:val="both"/>
        <w:rPr>
          <w:szCs w:val="24"/>
        </w:rPr>
      </w:pPr>
      <w:r w:rsidRPr="00330C02">
        <w:rPr>
          <w:szCs w:val="24"/>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330C02" w:rsidRDefault="00281BD4" w:rsidP="00281BD4">
      <w:pPr>
        <w:pStyle w:val="Odstavecseseznamem"/>
        <w:numPr>
          <w:ilvl w:val="0"/>
          <w:numId w:val="9"/>
        </w:numPr>
        <w:spacing w:line="276" w:lineRule="auto"/>
        <w:jc w:val="both"/>
        <w:rPr>
          <w:szCs w:val="24"/>
        </w:rPr>
      </w:pPr>
      <w:r w:rsidRPr="00330C02">
        <w:rPr>
          <w:szCs w:val="24"/>
        </w:rPr>
        <w:t xml:space="preserve">Smlouva je vyhotovena ve </w:t>
      </w:r>
      <w:r w:rsidR="00086746">
        <w:rPr>
          <w:szCs w:val="24"/>
        </w:rPr>
        <w:t>2</w:t>
      </w:r>
      <w:r w:rsidRPr="00330C02">
        <w:rPr>
          <w:szCs w:val="24"/>
        </w:rPr>
        <w:t xml:space="preserve"> stejnopisech, z nichž 1 obdrží Prodávající a </w:t>
      </w:r>
      <w:r w:rsidR="00086746">
        <w:rPr>
          <w:szCs w:val="24"/>
        </w:rPr>
        <w:t>1</w:t>
      </w:r>
      <w:r w:rsidRPr="00330C02">
        <w:rPr>
          <w:szCs w:val="24"/>
        </w:rPr>
        <w:t xml:space="preserve"> Kupující.</w:t>
      </w:r>
    </w:p>
    <w:p w:rsidR="00281BD4" w:rsidRPr="00330C02" w:rsidRDefault="00281BD4" w:rsidP="00281BD4">
      <w:pPr>
        <w:spacing w:line="276" w:lineRule="auto"/>
        <w:rPr>
          <w:snapToGrid w:val="0"/>
          <w:szCs w:val="24"/>
        </w:rPr>
      </w:pPr>
    </w:p>
    <w:p w:rsidR="00281BD4" w:rsidRPr="00330C02" w:rsidRDefault="00281BD4" w:rsidP="00281BD4">
      <w:pPr>
        <w:spacing w:line="276" w:lineRule="auto"/>
        <w:rPr>
          <w:b/>
          <w:i/>
          <w:szCs w:val="24"/>
          <w:highlight w:val="lightGray"/>
          <w:u w:val="single"/>
        </w:rPr>
      </w:pPr>
      <w:r w:rsidRPr="00330C02">
        <w:rPr>
          <w:b/>
          <w:snapToGrid w:val="0"/>
          <w:szCs w:val="24"/>
        </w:rPr>
        <w:lastRenderedPageBreak/>
        <w:t xml:space="preserve">Nedílnou součástí smlouvy je Příloha č. </w:t>
      </w:r>
      <w:r w:rsidR="00310D4A">
        <w:rPr>
          <w:b/>
          <w:snapToGrid w:val="0"/>
          <w:szCs w:val="24"/>
        </w:rPr>
        <w:t>1</w:t>
      </w:r>
      <w:r w:rsidRPr="00330C02">
        <w:rPr>
          <w:snapToGrid w:val="0"/>
          <w:szCs w:val="24"/>
        </w:rPr>
        <w:t xml:space="preserve"> – Seznam poptávaného zboží </w:t>
      </w:r>
      <w:r w:rsidR="009209E0">
        <w:rPr>
          <w:snapToGrid w:val="0"/>
          <w:szCs w:val="24"/>
        </w:rPr>
        <w:t xml:space="preserve"> </w:t>
      </w:r>
      <w:r w:rsidRPr="00330C02">
        <w:rPr>
          <w:b/>
          <w:i/>
          <w:szCs w:val="24"/>
          <w:highlight w:val="lightGray"/>
          <w:u w:val="single"/>
        </w:rPr>
        <w:t>(bude doplněno při podpisu smlouvy</w:t>
      </w:r>
      <w:r w:rsidR="00892D70" w:rsidRPr="00330C02">
        <w:rPr>
          <w:b/>
          <w:i/>
          <w:szCs w:val="24"/>
          <w:highlight w:val="lightGray"/>
          <w:u w:val="single"/>
        </w:rPr>
        <w:t xml:space="preserve"> – jde</w:t>
      </w:r>
      <w:r w:rsidR="002C1934">
        <w:rPr>
          <w:b/>
          <w:i/>
          <w:szCs w:val="24"/>
          <w:highlight w:val="lightGray"/>
          <w:u w:val="single"/>
        </w:rPr>
        <w:t xml:space="preserve"> o přílohu č. 5</w:t>
      </w:r>
      <w:bookmarkStart w:id="0" w:name="_GoBack"/>
      <w:bookmarkEnd w:id="0"/>
      <w:r w:rsidRPr="00330C02">
        <w:rPr>
          <w:b/>
          <w:i/>
          <w:szCs w:val="24"/>
          <w:highlight w:val="lightGray"/>
          <w:u w:val="single"/>
        </w:rPr>
        <w:t xml:space="preserve"> </w:t>
      </w:r>
      <w:r w:rsidR="00B5455C">
        <w:rPr>
          <w:b/>
          <w:i/>
          <w:szCs w:val="24"/>
          <w:highlight w:val="lightGray"/>
          <w:u w:val="single"/>
        </w:rPr>
        <w:t>Z</w:t>
      </w:r>
      <w:r w:rsidRPr="00330C02">
        <w:rPr>
          <w:b/>
          <w:i/>
          <w:szCs w:val="24"/>
          <w:highlight w:val="lightGray"/>
          <w:u w:val="single"/>
        </w:rPr>
        <w:t>adávací dokumentace doplněnou účastníkem dle jeho nabídky)</w:t>
      </w:r>
    </w:p>
    <w:p w:rsidR="00281BD4" w:rsidRPr="00330C02" w:rsidRDefault="00281BD4" w:rsidP="00281BD4">
      <w:pPr>
        <w:spacing w:line="276" w:lineRule="auto"/>
        <w:rPr>
          <w:snapToGrid w:val="0"/>
          <w:szCs w:val="24"/>
        </w:rPr>
      </w:pPr>
    </w:p>
    <w:tbl>
      <w:tblPr>
        <w:tblW w:w="0" w:type="auto"/>
        <w:jc w:val="center"/>
        <w:tblLook w:val="00A0" w:firstRow="1" w:lastRow="0" w:firstColumn="1" w:lastColumn="0" w:noHBand="0" w:noVBand="0"/>
      </w:tblPr>
      <w:tblGrid>
        <w:gridCol w:w="4025"/>
        <w:gridCol w:w="4619"/>
      </w:tblGrid>
      <w:tr w:rsidR="00281BD4" w:rsidRPr="00330C02" w:rsidTr="003260D3">
        <w:trPr>
          <w:trHeight w:val="1992"/>
          <w:jc w:val="center"/>
        </w:trPr>
        <w:tc>
          <w:tcPr>
            <w:tcW w:w="4025" w:type="dxa"/>
          </w:tcPr>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Pr="00330C02" w:rsidRDefault="00330C02" w:rsidP="003260D3">
            <w:pPr>
              <w:spacing w:line="276" w:lineRule="auto"/>
              <w:rPr>
                <w:szCs w:val="24"/>
              </w:rPr>
            </w:pPr>
          </w:p>
          <w:p w:rsidR="00281BD4" w:rsidRPr="00330C02" w:rsidRDefault="00281BD4" w:rsidP="00330C02">
            <w:pPr>
              <w:spacing w:line="276" w:lineRule="auto"/>
              <w:jc w:val="both"/>
              <w:rPr>
                <w:szCs w:val="24"/>
              </w:rPr>
            </w:pPr>
            <w:r w:rsidRPr="00330C02">
              <w:rPr>
                <w:szCs w:val="24"/>
              </w:rPr>
              <w:t>V</w:t>
            </w:r>
            <w:r w:rsidR="00FB766F" w:rsidRPr="00330C02">
              <w:rPr>
                <w:szCs w:val="24"/>
              </w:rPr>
              <w:t> N. Strašecí</w:t>
            </w:r>
            <w:r w:rsidR="00330C02">
              <w:rPr>
                <w:szCs w:val="24"/>
              </w:rPr>
              <w:t xml:space="preserve"> dne ……………………</w:t>
            </w:r>
          </w:p>
          <w:p w:rsidR="00281BD4" w:rsidRPr="00330C02" w:rsidRDefault="00281BD4" w:rsidP="003260D3">
            <w:pPr>
              <w:spacing w:line="276" w:lineRule="auto"/>
              <w:jc w:val="center"/>
              <w:rPr>
                <w:szCs w:val="24"/>
              </w:rPr>
            </w:pPr>
            <w:r w:rsidRPr="00330C02">
              <w:rPr>
                <w:szCs w:val="24"/>
              </w:rPr>
              <w:t>za školu</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330C02" w:rsidP="003260D3">
            <w:pPr>
              <w:spacing w:line="276" w:lineRule="auto"/>
              <w:rPr>
                <w:szCs w:val="24"/>
              </w:rPr>
            </w:pPr>
            <w:r>
              <w:rPr>
                <w:szCs w:val="24"/>
              </w:rPr>
              <w:t>………….……………………………</w:t>
            </w:r>
          </w:p>
          <w:p w:rsidR="00281BD4" w:rsidRPr="00330C02" w:rsidRDefault="00FB766F" w:rsidP="00330C02">
            <w:pPr>
              <w:pStyle w:val="Zkladntext3"/>
              <w:overflowPunct w:val="0"/>
              <w:autoSpaceDE w:val="0"/>
              <w:autoSpaceDN w:val="0"/>
              <w:adjustRightInd w:val="0"/>
              <w:spacing w:line="276" w:lineRule="auto"/>
              <w:ind w:firstLine="0"/>
              <w:jc w:val="center"/>
              <w:textAlignment w:val="baseline"/>
              <w:rPr>
                <w:rFonts w:ascii="Times New Roman" w:hAnsi="Times New Roman"/>
                <w:b/>
                <w:sz w:val="24"/>
                <w:szCs w:val="24"/>
              </w:rPr>
            </w:pPr>
            <w:r w:rsidRPr="00330C02">
              <w:rPr>
                <w:rFonts w:ascii="Times New Roman" w:hAnsi="Times New Roman"/>
                <w:b/>
                <w:sz w:val="24"/>
                <w:szCs w:val="24"/>
              </w:rPr>
              <w:t xml:space="preserve">Ing. </w:t>
            </w:r>
            <w:r w:rsidR="002F265E">
              <w:rPr>
                <w:rFonts w:ascii="Times New Roman" w:hAnsi="Times New Roman"/>
                <w:b/>
                <w:sz w:val="24"/>
                <w:szCs w:val="24"/>
              </w:rPr>
              <w:t xml:space="preserve">Bc. </w:t>
            </w:r>
            <w:r w:rsidRPr="00330C02">
              <w:rPr>
                <w:rFonts w:ascii="Times New Roman" w:hAnsi="Times New Roman"/>
                <w:b/>
                <w:sz w:val="24"/>
                <w:szCs w:val="24"/>
              </w:rPr>
              <w:t>Jan Nechutný</w:t>
            </w:r>
            <w:r w:rsidR="00281BD4" w:rsidRPr="00330C02">
              <w:rPr>
                <w:rFonts w:ascii="Times New Roman" w:hAnsi="Times New Roman"/>
                <w:b/>
                <w:sz w:val="24"/>
                <w:szCs w:val="24"/>
              </w:rPr>
              <w:br/>
            </w:r>
            <w:r w:rsidR="00281BD4" w:rsidRPr="00330C02">
              <w:rPr>
                <w:rFonts w:ascii="Times New Roman" w:hAnsi="Times New Roman"/>
                <w:sz w:val="24"/>
                <w:szCs w:val="24"/>
              </w:rPr>
              <w:t>ředitel školy</w:t>
            </w:r>
          </w:p>
        </w:tc>
        <w:tc>
          <w:tcPr>
            <w:tcW w:w="4619" w:type="dxa"/>
          </w:tcPr>
          <w:p w:rsidR="00281BD4" w:rsidRPr="00330C02" w:rsidRDefault="00281BD4"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330C02" w:rsidRDefault="00330C02" w:rsidP="003260D3">
            <w:pPr>
              <w:spacing w:line="276" w:lineRule="auto"/>
              <w:rPr>
                <w:szCs w:val="24"/>
              </w:rPr>
            </w:pPr>
          </w:p>
          <w:p w:rsidR="00281BD4" w:rsidRPr="00330C02" w:rsidRDefault="008C6A1D" w:rsidP="003260D3">
            <w:pPr>
              <w:spacing w:line="276" w:lineRule="auto"/>
              <w:rPr>
                <w:szCs w:val="24"/>
              </w:rPr>
            </w:pPr>
            <w:r w:rsidRPr="00330C02">
              <w:rPr>
                <w:szCs w:val="24"/>
              </w:rPr>
              <w:t>V …………………</w:t>
            </w:r>
            <w:r w:rsidR="00330C02">
              <w:rPr>
                <w:szCs w:val="24"/>
              </w:rPr>
              <w:t>… dne………………</w:t>
            </w:r>
            <w:r w:rsidR="00281BD4" w:rsidRPr="00330C02">
              <w:rPr>
                <w:szCs w:val="24"/>
              </w:rPr>
              <w:t xml:space="preserve"> </w:t>
            </w:r>
          </w:p>
          <w:p w:rsidR="00281BD4" w:rsidRPr="00330C02" w:rsidRDefault="00281BD4" w:rsidP="003260D3">
            <w:pPr>
              <w:spacing w:line="276" w:lineRule="auto"/>
              <w:jc w:val="center"/>
              <w:rPr>
                <w:szCs w:val="24"/>
              </w:rPr>
            </w:pPr>
            <w:r w:rsidRPr="00330C02">
              <w:rPr>
                <w:szCs w:val="24"/>
              </w:rPr>
              <w:t>Za prodávajícího</w:t>
            </w: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p>
          <w:p w:rsidR="00281BD4" w:rsidRPr="00330C02" w:rsidRDefault="00281BD4" w:rsidP="003260D3">
            <w:pPr>
              <w:spacing w:line="276" w:lineRule="auto"/>
              <w:jc w:val="center"/>
              <w:rPr>
                <w:szCs w:val="24"/>
              </w:rPr>
            </w:pPr>
            <w:r w:rsidRPr="00330C02">
              <w:rPr>
                <w:szCs w:val="24"/>
              </w:rPr>
              <w:t>………….……………………………</w:t>
            </w:r>
          </w:p>
          <w:p w:rsidR="00281BD4" w:rsidRPr="00330C02" w:rsidRDefault="00281BD4" w:rsidP="003260D3">
            <w:pPr>
              <w:spacing w:line="276" w:lineRule="auto"/>
              <w:jc w:val="center"/>
              <w:rPr>
                <w:szCs w:val="24"/>
              </w:rPr>
            </w:pPr>
            <w:r w:rsidRPr="00330C02">
              <w:rPr>
                <w:szCs w:val="24"/>
                <w:highlight w:val="yellow"/>
              </w:rPr>
              <w:t>DOPLNÍ ÚČASTNÍK</w:t>
            </w:r>
          </w:p>
        </w:tc>
      </w:tr>
    </w:tbl>
    <w:p w:rsidR="00F81D07" w:rsidRDefault="009812FB" w:rsidP="00330C02"/>
    <w:sectPr w:rsidR="00F81D07" w:rsidSect="00335216">
      <w:headerReference w:type="default" r:id="rId7"/>
      <w:footerReference w:type="default" r:id="rId8"/>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FB" w:rsidRDefault="009812FB">
      <w:r>
        <w:separator/>
      </w:r>
    </w:p>
  </w:endnote>
  <w:endnote w:type="continuationSeparator" w:id="0">
    <w:p w:rsidR="009812FB" w:rsidRDefault="0098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2C1934">
      <w:rPr>
        <w:rStyle w:val="slostrnky"/>
        <w:noProof/>
        <w:sz w:val="22"/>
        <w:szCs w:val="22"/>
      </w:rPr>
      <w:t>6</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2C1934">
      <w:rPr>
        <w:rStyle w:val="slostrnky"/>
        <w:noProof/>
        <w:sz w:val="22"/>
        <w:szCs w:val="22"/>
      </w:rPr>
      <w:t>6</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FB" w:rsidRDefault="009812FB">
      <w:r>
        <w:separator/>
      </w:r>
    </w:p>
  </w:footnote>
  <w:footnote w:type="continuationSeparator" w:id="0">
    <w:p w:rsidR="009812FB" w:rsidRDefault="0098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9812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2DB"/>
    <w:multiLevelType w:val="hybridMultilevel"/>
    <w:tmpl w:val="564AE97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2775994"/>
    <w:multiLevelType w:val="multilevel"/>
    <w:tmpl w:val="F89AB722"/>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10" w15:restartNumberingAfterBreak="0">
    <w:nsid w:val="66CF5610"/>
    <w:multiLevelType w:val="hybridMultilevel"/>
    <w:tmpl w:val="E3FCD4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
  </w:num>
  <w:num w:numId="3">
    <w:abstractNumId w:val="6"/>
  </w:num>
  <w:num w:numId="4">
    <w:abstractNumId w:val="11"/>
  </w:num>
  <w:num w:numId="5">
    <w:abstractNumId w:val="2"/>
  </w:num>
  <w:num w:numId="6">
    <w:abstractNumId w:val="7"/>
  </w:num>
  <w:num w:numId="7">
    <w:abstractNumId w:val="3"/>
  </w:num>
  <w:num w:numId="8">
    <w:abstractNumId w:val="12"/>
  </w:num>
  <w:num w:numId="9">
    <w:abstractNumId w:val="4"/>
  </w:num>
  <w:num w:numId="10">
    <w:abstractNumId w:val="8"/>
  </w:num>
  <w:num w:numId="11">
    <w:abstractNumId w:val="5"/>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0647B"/>
    <w:rsid w:val="0001475B"/>
    <w:rsid w:val="00016A63"/>
    <w:rsid w:val="00080BEF"/>
    <w:rsid w:val="00086746"/>
    <w:rsid w:val="00097AFF"/>
    <w:rsid w:val="00190A51"/>
    <w:rsid w:val="00281BD4"/>
    <w:rsid w:val="002C1934"/>
    <w:rsid w:val="002D577E"/>
    <w:rsid w:val="002F265E"/>
    <w:rsid w:val="00310D4A"/>
    <w:rsid w:val="00330C02"/>
    <w:rsid w:val="00330DE4"/>
    <w:rsid w:val="00357F5E"/>
    <w:rsid w:val="004412D4"/>
    <w:rsid w:val="00491102"/>
    <w:rsid w:val="00576E8D"/>
    <w:rsid w:val="005C5B44"/>
    <w:rsid w:val="005F03D2"/>
    <w:rsid w:val="00615D39"/>
    <w:rsid w:val="0069560E"/>
    <w:rsid w:val="0072044E"/>
    <w:rsid w:val="00737CE9"/>
    <w:rsid w:val="007877A4"/>
    <w:rsid w:val="0083204D"/>
    <w:rsid w:val="00892D70"/>
    <w:rsid w:val="008C6A1D"/>
    <w:rsid w:val="008F48ED"/>
    <w:rsid w:val="009209E0"/>
    <w:rsid w:val="009267A0"/>
    <w:rsid w:val="00937E09"/>
    <w:rsid w:val="009812FB"/>
    <w:rsid w:val="0099418F"/>
    <w:rsid w:val="00A01A1F"/>
    <w:rsid w:val="00B5455C"/>
    <w:rsid w:val="00B6193F"/>
    <w:rsid w:val="00C5357F"/>
    <w:rsid w:val="00CA3EE7"/>
    <w:rsid w:val="00D1284B"/>
    <w:rsid w:val="00D93458"/>
    <w:rsid w:val="00DE136E"/>
    <w:rsid w:val="00DF1489"/>
    <w:rsid w:val="00E31E70"/>
    <w:rsid w:val="00EB16B6"/>
    <w:rsid w:val="00F00B84"/>
    <w:rsid w:val="00F16AB1"/>
    <w:rsid w:val="00F44B27"/>
    <w:rsid w:val="00FB766F"/>
    <w:rsid w:val="00FF1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54447"/>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1478</Words>
  <Characters>8722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Uživatel systému Windows</cp:lastModifiedBy>
  <cp:revision>36</cp:revision>
  <dcterms:created xsi:type="dcterms:W3CDTF">2018-10-23T12:12:00Z</dcterms:created>
  <dcterms:modified xsi:type="dcterms:W3CDTF">2020-10-16T09:58:00Z</dcterms:modified>
</cp:coreProperties>
</file>