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C1C6" w14:textId="3EAF2DDF" w:rsidR="00CC762F" w:rsidRPr="00D92558" w:rsidRDefault="00CC762F">
      <w:pPr>
        <w:pStyle w:val="Nzev"/>
        <w:rPr>
          <w:sz w:val="22"/>
          <w:szCs w:val="22"/>
          <w:lang w:val="cs-CZ"/>
        </w:rPr>
      </w:pPr>
      <w:proofErr w:type="gramStart"/>
      <w:r w:rsidRPr="00D92558">
        <w:rPr>
          <w:sz w:val="22"/>
          <w:szCs w:val="22"/>
          <w:lang w:val="cs-CZ"/>
        </w:rPr>
        <w:t>Př.č.</w:t>
      </w:r>
      <w:proofErr w:type="gramEnd"/>
      <w:r w:rsidRPr="00D92558">
        <w:rPr>
          <w:sz w:val="22"/>
          <w:szCs w:val="22"/>
          <w:lang w:val="cs-CZ"/>
        </w:rPr>
        <w:t>5 ZD</w:t>
      </w:r>
    </w:p>
    <w:p w14:paraId="00000001" w14:textId="13F5DE59" w:rsidR="007806CE" w:rsidRPr="00D92558" w:rsidRDefault="001263FF">
      <w:pPr>
        <w:pStyle w:val="Nzev"/>
        <w:rPr>
          <w:lang w:val="cs-CZ"/>
        </w:rPr>
      </w:pPr>
      <w:r w:rsidRPr="00D92558">
        <w:rPr>
          <w:lang w:val="cs-CZ"/>
        </w:rPr>
        <w:t>Portál</w:t>
      </w:r>
      <w:r w:rsidR="002D5026" w:rsidRPr="00D92558">
        <w:rPr>
          <w:lang w:val="cs-CZ"/>
        </w:rPr>
        <w:t xml:space="preserve"> </w:t>
      </w:r>
      <w:r w:rsidR="0053011F" w:rsidRPr="00D92558">
        <w:rPr>
          <w:lang w:val="cs-CZ"/>
        </w:rPr>
        <w:t>Participativní</w:t>
      </w:r>
      <w:r w:rsidR="002D5026" w:rsidRPr="00D92558">
        <w:rPr>
          <w:lang w:val="cs-CZ"/>
        </w:rPr>
        <w:t>ho</w:t>
      </w:r>
      <w:r w:rsidR="0053011F" w:rsidRPr="00D92558">
        <w:rPr>
          <w:lang w:val="cs-CZ"/>
        </w:rPr>
        <w:t xml:space="preserve"> </w:t>
      </w:r>
      <w:r w:rsidR="00532215" w:rsidRPr="00D92558">
        <w:rPr>
          <w:lang w:val="cs-CZ"/>
        </w:rPr>
        <w:t>rozpočtu – cílový</w:t>
      </w:r>
      <w:r w:rsidR="0053011F" w:rsidRPr="00D92558">
        <w:rPr>
          <w:lang w:val="cs-CZ"/>
        </w:rPr>
        <w:t xml:space="preserve"> stav</w:t>
      </w:r>
    </w:p>
    <w:p w14:paraId="0DCC2F5B" w14:textId="3A554CCB" w:rsidR="001263FF" w:rsidRDefault="002D5026" w:rsidP="00221BB1">
      <w:pPr>
        <w:jc w:val="both"/>
        <w:rPr>
          <w:lang w:val="cs-CZ"/>
        </w:rPr>
      </w:pPr>
      <w:r w:rsidRPr="00D92558">
        <w:rPr>
          <w:lang w:val="cs-CZ"/>
        </w:rPr>
        <w:t>Zadavatel požaduje v jednotlivých etapách analyzovat a implementovat následující požadavky.</w:t>
      </w:r>
      <w:r w:rsidR="00221BB1" w:rsidRPr="00D92558">
        <w:rPr>
          <w:lang w:val="cs-CZ"/>
        </w:rPr>
        <w:t xml:space="preserve"> V rámci jednotlivých etap jsou uvedeny i akceptační kritéria ve formě konkrétních výstupů etapy.</w:t>
      </w:r>
      <w:r w:rsidR="007D367D" w:rsidRPr="00D92558">
        <w:rPr>
          <w:lang w:val="cs-CZ"/>
        </w:rPr>
        <w:t xml:space="preserve"> Cílový stav musí </w:t>
      </w:r>
      <w:r w:rsidR="001263FF" w:rsidRPr="00D92558">
        <w:rPr>
          <w:lang w:val="cs-CZ"/>
        </w:rPr>
        <w:t xml:space="preserve">reprezentovat komplexní autonomní portál </w:t>
      </w:r>
      <w:r w:rsidR="00E256B2" w:rsidRPr="00D92558">
        <w:rPr>
          <w:lang w:val="cs-CZ"/>
        </w:rPr>
        <w:t xml:space="preserve">s možností konfigurace </w:t>
      </w:r>
      <w:r w:rsidR="001263FF" w:rsidRPr="00D92558">
        <w:rPr>
          <w:lang w:val="cs-CZ"/>
        </w:rPr>
        <w:t>pro přehledné založení a průběžnou administraci běžného ročníku PAROZ pro libovolnou obec v rámci Středočeského kraje.</w:t>
      </w:r>
    </w:p>
    <w:p w14:paraId="1D6337FF" w14:textId="77777777" w:rsidR="00573058" w:rsidRDefault="00573058" w:rsidP="00221BB1">
      <w:pPr>
        <w:jc w:val="both"/>
        <w:rPr>
          <w:lang w:val="cs-CZ"/>
        </w:rPr>
      </w:pPr>
      <w:r>
        <w:rPr>
          <w:lang w:val="cs-CZ"/>
        </w:rPr>
        <w:t>Takto vzniklý portál participativního rozpočtu bude umožňovat všem obcím Středočeského kraje zřízení vlastní platformy PAROZ.</w:t>
      </w:r>
    </w:p>
    <w:p w14:paraId="756FE27B" w14:textId="3FACE54C" w:rsidR="002C794B" w:rsidRDefault="00F750EF" w:rsidP="00221BB1">
      <w:pPr>
        <w:jc w:val="both"/>
        <w:rPr>
          <w:lang w:val="cs-CZ"/>
        </w:rPr>
      </w:pPr>
      <w:r>
        <w:rPr>
          <w:lang w:val="cs-CZ"/>
        </w:rPr>
        <w:t>Uživatel bude mít možnost zvolit jednu ze dvou základních variant</w:t>
      </w:r>
      <w:r w:rsidR="00573058">
        <w:rPr>
          <w:lang w:val="cs-CZ"/>
        </w:rPr>
        <w:t xml:space="preserve"> účasti</w:t>
      </w:r>
      <w:r w:rsidR="00F91ED7">
        <w:rPr>
          <w:lang w:val="cs-CZ"/>
        </w:rPr>
        <w:t xml:space="preserve"> v Portálu Participativního rozpočtu Středočeského kraje</w:t>
      </w:r>
      <w:r>
        <w:rPr>
          <w:lang w:val="cs-CZ"/>
        </w:rPr>
        <w:t>:</w:t>
      </w:r>
    </w:p>
    <w:p w14:paraId="203F5E91" w14:textId="125EBE90" w:rsidR="002C794B" w:rsidRDefault="002C794B" w:rsidP="002C794B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>
        <w:rPr>
          <w:lang w:val="cs-CZ"/>
        </w:rPr>
        <w:t xml:space="preserve">Zcela </w:t>
      </w:r>
      <w:r w:rsidR="00F91ED7">
        <w:rPr>
          <w:lang w:val="cs-CZ"/>
        </w:rPr>
        <w:t>bezplatně nakonfigurováním vlastních parametrů autorizovaným zástupcem obce (nezahrnuje jakoukoli další podporu či technickou pomoc).</w:t>
      </w:r>
    </w:p>
    <w:p w14:paraId="6F2BAB57" w14:textId="02E05B2F" w:rsidR="00F91ED7" w:rsidRDefault="00F91ED7" w:rsidP="002C794B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>
        <w:rPr>
          <w:lang w:val="cs-CZ"/>
        </w:rPr>
        <w:t xml:space="preserve">Nakonfigurování vlastních parametrů, odborná pomoc v rámci nastavení PAROZ, pomoc při získání hlasovacího certifikátu, </w:t>
      </w:r>
      <w:proofErr w:type="spellStart"/>
      <w:r>
        <w:rPr>
          <w:lang w:val="cs-CZ"/>
        </w:rPr>
        <w:t>helpdesk</w:t>
      </w:r>
      <w:proofErr w:type="spellEnd"/>
      <w:r>
        <w:rPr>
          <w:lang w:val="cs-CZ"/>
        </w:rPr>
        <w:t xml:space="preserve"> po dobu trvání daného ročníku za podmínek 1,50 Kč/obyvatel/ročník minimálně však 10.000 Kč.</w:t>
      </w:r>
      <w:r w:rsidR="00FE7222">
        <w:rPr>
          <w:lang w:val="cs-CZ"/>
        </w:rPr>
        <w:t xml:space="preserve"> Dodavatel se zavazuje k poskytnutí této podpory a v rámci nastavení vzájemné spolupráce předloží obci </w:t>
      </w:r>
      <w:r w:rsidR="00E92DD9">
        <w:rPr>
          <w:lang w:val="cs-CZ"/>
        </w:rPr>
        <w:t xml:space="preserve">vždy </w:t>
      </w:r>
      <w:bookmarkStart w:id="0" w:name="_GoBack"/>
      <w:bookmarkEnd w:id="0"/>
      <w:r w:rsidR="00FE7222">
        <w:rPr>
          <w:lang w:val="cs-CZ"/>
        </w:rPr>
        <w:t>SLA s přesnými parametry.</w:t>
      </w:r>
    </w:p>
    <w:p w14:paraId="57C15774" w14:textId="77777777" w:rsidR="00F91ED7" w:rsidRPr="00F91ED7" w:rsidRDefault="00F91ED7" w:rsidP="00F91ED7">
      <w:pPr>
        <w:jc w:val="both"/>
        <w:rPr>
          <w:lang w:val="cs-CZ"/>
        </w:rPr>
      </w:pPr>
    </w:p>
    <w:p w14:paraId="426E17B1" w14:textId="17571AAA" w:rsidR="002D5026" w:rsidRPr="00D92558" w:rsidRDefault="002D5026" w:rsidP="002D5026">
      <w:pPr>
        <w:pStyle w:val="Nadpis2"/>
        <w:rPr>
          <w:lang w:val="cs-CZ"/>
        </w:rPr>
      </w:pPr>
      <w:r w:rsidRPr="00D92558">
        <w:rPr>
          <w:lang w:val="cs-CZ"/>
        </w:rPr>
        <w:t xml:space="preserve">Etapa A – do 31. </w:t>
      </w:r>
      <w:r w:rsidR="00CA60B1" w:rsidRPr="00D92558">
        <w:rPr>
          <w:lang w:val="cs-CZ"/>
        </w:rPr>
        <w:t>3</w:t>
      </w:r>
      <w:r w:rsidRPr="00D92558">
        <w:rPr>
          <w:lang w:val="cs-CZ"/>
        </w:rPr>
        <w:t>. 20</w:t>
      </w:r>
      <w:r w:rsidR="007D367D" w:rsidRPr="00D92558">
        <w:rPr>
          <w:lang w:val="cs-CZ"/>
        </w:rPr>
        <w:t>2</w:t>
      </w:r>
      <w:r w:rsidR="00CA60B1" w:rsidRPr="00D92558">
        <w:rPr>
          <w:lang w:val="cs-CZ"/>
        </w:rPr>
        <w:t>1</w:t>
      </w:r>
    </w:p>
    <w:p w14:paraId="00000002" w14:textId="35671C7F" w:rsidR="007806CE" w:rsidRPr="00D92558" w:rsidRDefault="00CA60B1" w:rsidP="002D5026">
      <w:pPr>
        <w:pStyle w:val="Nadpis3"/>
        <w:rPr>
          <w:lang w:val="cs-CZ"/>
        </w:rPr>
      </w:pPr>
      <w:bookmarkStart w:id="1" w:name="_90hm9unnuosy" w:colFirst="0" w:colLast="0"/>
      <w:bookmarkEnd w:id="1"/>
      <w:r w:rsidRPr="00D92558">
        <w:rPr>
          <w:lang w:val="cs-CZ"/>
        </w:rPr>
        <w:t>Pilotní nasazení, g</w:t>
      </w:r>
      <w:r w:rsidR="0053011F" w:rsidRPr="00D92558">
        <w:rPr>
          <w:lang w:val="cs-CZ"/>
        </w:rPr>
        <w:t>rafický návrh</w:t>
      </w:r>
      <w:r w:rsidRPr="00D92558">
        <w:rPr>
          <w:lang w:val="cs-CZ"/>
        </w:rPr>
        <w:t xml:space="preserve"> a struktura Portálu PAROZ</w:t>
      </w:r>
    </w:p>
    <w:p w14:paraId="0F70D359" w14:textId="5D110765" w:rsidR="002D5026" w:rsidRPr="00D92558" w:rsidRDefault="0053011F" w:rsidP="00E93309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Vytvoření nového grafického návrhu </w:t>
      </w:r>
      <w:r w:rsidR="00A82E38" w:rsidRPr="00D92558">
        <w:rPr>
          <w:lang w:val="cs-CZ"/>
        </w:rPr>
        <w:t>Portálu</w:t>
      </w:r>
      <w:r w:rsidRPr="00D92558">
        <w:rPr>
          <w:lang w:val="cs-CZ"/>
        </w:rPr>
        <w:t xml:space="preserve"> podle požadavků </w:t>
      </w:r>
      <w:r w:rsidR="002D5026" w:rsidRPr="00D92558">
        <w:rPr>
          <w:lang w:val="cs-CZ"/>
        </w:rPr>
        <w:t xml:space="preserve">Zadavatele </w:t>
      </w:r>
      <w:r w:rsidRPr="00D92558">
        <w:rPr>
          <w:lang w:val="cs-CZ"/>
        </w:rPr>
        <w:t xml:space="preserve">a vizuální identity </w:t>
      </w:r>
      <w:r w:rsidR="002D5026" w:rsidRPr="00D92558">
        <w:rPr>
          <w:lang w:val="cs-CZ"/>
        </w:rPr>
        <w:t>Zadavatele</w:t>
      </w:r>
      <w:r w:rsidRPr="00D92558">
        <w:rPr>
          <w:lang w:val="cs-CZ"/>
        </w:rPr>
        <w:t xml:space="preserve"> a jeho implementace do prostředí systému.</w:t>
      </w:r>
      <w:r w:rsidR="002D5026" w:rsidRPr="00D92558">
        <w:rPr>
          <w:lang w:val="cs-CZ"/>
        </w:rPr>
        <w:t xml:space="preserve"> </w:t>
      </w:r>
      <w:r w:rsidR="00A82E38" w:rsidRPr="00D92558">
        <w:rPr>
          <w:lang w:val="cs-CZ"/>
        </w:rPr>
        <w:t>Grafický a vizuální styl bude platit i pro podstránky jednotlivých obecních PAROZ s možností zobrazení vlastního znaku</w:t>
      </w:r>
      <w:r w:rsidR="00E256B2" w:rsidRPr="00D92558">
        <w:rPr>
          <w:lang w:val="cs-CZ"/>
        </w:rPr>
        <w:t xml:space="preserve"> a</w:t>
      </w:r>
      <w:r w:rsidR="00A82E38" w:rsidRPr="00D92558">
        <w:rPr>
          <w:lang w:val="cs-CZ"/>
        </w:rPr>
        <w:t xml:space="preserve"> názvu obce</w:t>
      </w:r>
      <w:r w:rsidR="00E256B2" w:rsidRPr="00D92558">
        <w:rPr>
          <w:lang w:val="cs-CZ"/>
        </w:rPr>
        <w:t xml:space="preserve">. </w:t>
      </w:r>
      <w:r w:rsidR="002D5026" w:rsidRPr="00D92558">
        <w:rPr>
          <w:lang w:val="cs-CZ"/>
        </w:rPr>
        <w:t>Uvedení prezentační vrstvy IS PARO</w:t>
      </w:r>
      <w:r w:rsidR="006C1C89" w:rsidRPr="00D92558">
        <w:rPr>
          <w:lang w:val="cs-CZ"/>
        </w:rPr>
        <w:t>Z</w:t>
      </w:r>
      <w:r w:rsidR="002D5026" w:rsidRPr="00D92558">
        <w:rPr>
          <w:lang w:val="cs-CZ"/>
        </w:rPr>
        <w:t xml:space="preserve"> do produkčního provozu v termínu etap</w:t>
      </w:r>
      <w:r w:rsidR="00CA60B1" w:rsidRPr="00D92558">
        <w:rPr>
          <w:lang w:val="cs-CZ"/>
        </w:rPr>
        <w:t>y</w:t>
      </w:r>
      <w:r w:rsidR="002D5026" w:rsidRPr="00D92558">
        <w:rPr>
          <w:lang w:val="cs-CZ"/>
        </w:rPr>
        <w:t>.</w:t>
      </w:r>
      <w:r w:rsidR="00CA60B1" w:rsidRPr="00D92558">
        <w:rPr>
          <w:lang w:val="cs-CZ"/>
        </w:rPr>
        <w:t xml:space="preserve"> </w:t>
      </w:r>
    </w:p>
    <w:p w14:paraId="486F0CCA" w14:textId="6E9CEE61" w:rsidR="00A82E38" w:rsidRPr="00D92558" w:rsidRDefault="00CA60B1" w:rsidP="00A82E38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Součástí této etapy je také nasazení a zprovoznění plnohodnotných instancí </w:t>
      </w:r>
      <w:r w:rsidR="00A83C91">
        <w:rPr>
          <w:lang w:val="cs-CZ"/>
        </w:rPr>
        <w:t xml:space="preserve">až </w:t>
      </w:r>
      <w:r w:rsidRPr="00D92558">
        <w:rPr>
          <w:lang w:val="cs-CZ"/>
        </w:rPr>
        <w:t xml:space="preserve">pro pět obcí Středočeského kraje, které určí Zadavatel. </w:t>
      </w:r>
    </w:p>
    <w:p w14:paraId="711B894C" w14:textId="4596A234" w:rsidR="00A82E38" w:rsidRPr="00D92558" w:rsidRDefault="00A82E38" w:rsidP="00A82E38">
      <w:pPr>
        <w:ind w:left="720"/>
        <w:jc w:val="both"/>
        <w:rPr>
          <w:lang w:val="cs-CZ"/>
        </w:rPr>
      </w:pPr>
      <w:r w:rsidRPr="00D92558">
        <w:rPr>
          <w:lang w:val="cs-CZ"/>
        </w:rPr>
        <w:t>Dodavatel je povinen nasadit dílčí instanci</w:t>
      </w:r>
      <w:r w:rsidR="00E256B2" w:rsidRPr="00D92558">
        <w:rPr>
          <w:lang w:val="cs-CZ"/>
        </w:rPr>
        <w:t xml:space="preserve"> PAROZ pro obce</w:t>
      </w:r>
      <w:r w:rsidRPr="00D92558">
        <w:rPr>
          <w:lang w:val="cs-CZ"/>
        </w:rPr>
        <w:t xml:space="preserve"> do</w:t>
      </w:r>
      <w:r w:rsidR="002C794B">
        <w:rPr>
          <w:lang w:val="cs-CZ"/>
        </w:rPr>
        <w:t xml:space="preserve"> 14</w:t>
      </w:r>
      <w:r w:rsidR="00D15CD7" w:rsidRPr="00D92558">
        <w:rPr>
          <w:lang w:val="cs-CZ"/>
        </w:rPr>
        <w:t xml:space="preserve"> dnů od požadavku Zadavatele. Veškerá komunikace a schválení výsledné podoby dané instance probíhá mezi obcí</w:t>
      </w:r>
      <w:r w:rsidR="00E256B2" w:rsidRPr="00D92558">
        <w:rPr>
          <w:lang w:val="cs-CZ"/>
        </w:rPr>
        <w:t>,</w:t>
      </w:r>
      <w:r w:rsidR="00D15CD7" w:rsidRPr="00D92558">
        <w:rPr>
          <w:lang w:val="cs-CZ"/>
        </w:rPr>
        <w:t xml:space="preserve"> Dodavatelem</w:t>
      </w:r>
      <w:r w:rsidR="00E256B2" w:rsidRPr="00D92558">
        <w:rPr>
          <w:lang w:val="cs-CZ"/>
        </w:rPr>
        <w:t xml:space="preserve"> a Zadavatelem</w:t>
      </w:r>
      <w:r w:rsidR="00D15CD7" w:rsidRPr="00D92558">
        <w:rPr>
          <w:lang w:val="cs-CZ"/>
        </w:rPr>
        <w:t>.</w:t>
      </w:r>
    </w:p>
    <w:p w14:paraId="63170B33" w14:textId="71559E9B" w:rsidR="00E256B2" w:rsidRPr="00D92558" w:rsidRDefault="00A82E38" w:rsidP="00E93309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Jednotlivé instance fungují jako samostatné podstránky, které </w:t>
      </w:r>
      <w:r w:rsidR="00E256B2" w:rsidRPr="00D92558">
        <w:rPr>
          <w:lang w:val="cs-CZ"/>
        </w:rPr>
        <w:t>mohou být obcemi, v rámci nastavení IS PARO</w:t>
      </w:r>
      <w:r w:rsidR="006C1C89" w:rsidRPr="00D92558">
        <w:rPr>
          <w:lang w:val="cs-CZ"/>
        </w:rPr>
        <w:t>Z</w:t>
      </w:r>
      <w:r w:rsidR="00E256B2" w:rsidRPr="00D92558">
        <w:rPr>
          <w:lang w:val="cs-CZ"/>
        </w:rPr>
        <w:t>, individuálně administrovány</w:t>
      </w:r>
      <w:r w:rsidRPr="00D92558">
        <w:rPr>
          <w:lang w:val="cs-CZ"/>
        </w:rPr>
        <w:t>.</w:t>
      </w:r>
    </w:p>
    <w:p w14:paraId="44E4B922" w14:textId="77777777" w:rsidR="00AE04B3" w:rsidRPr="00D92558" w:rsidRDefault="00AE04B3" w:rsidP="00AE04B3">
      <w:pPr>
        <w:ind w:left="709"/>
        <w:jc w:val="both"/>
        <w:rPr>
          <w:lang w:val="cs-CZ"/>
        </w:rPr>
      </w:pPr>
      <w:r w:rsidRPr="00D92558">
        <w:rPr>
          <w:lang w:val="cs-CZ"/>
        </w:rPr>
        <w:t xml:space="preserve">Cenu za technologický vývoj </w:t>
      </w:r>
      <w:r>
        <w:rPr>
          <w:lang w:val="cs-CZ"/>
        </w:rPr>
        <w:t xml:space="preserve">a provoz </w:t>
      </w:r>
      <w:r w:rsidRPr="00D92558">
        <w:rPr>
          <w:lang w:val="cs-CZ"/>
        </w:rPr>
        <w:t xml:space="preserve">této etapy doplní Dodavatel do tabulky – viz ZD příloha č. 7. </w:t>
      </w:r>
    </w:p>
    <w:p w14:paraId="49CCB9AD" w14:textId="3ACF7ADA" w:rsidR="000B3FA7" w:rsidRDefault="00573058" w:rsidP="000B3FA7">
      <w:pPr>
        <w:ind w:left="720"/>
        <w:jc w:val="both"/>
        <w:rPr>
          <w:lang w:val="cs-CZ"/>
        </w:rPr>
      </w:pPr>
      <w:r>
        <w:rPr>
          <w:lang w:val="cs-CZ"/>
        </w:rPr>
        <w:t>V případě, že si obec zvolí variantu s technickou podporou Dodavatele, upravuje v</w:t>
      </w:r>
      <w:r w:rsidR="006C1C89" w:rsidRPr="00D92558">
        <w:rPr>
          <w:lang w:val="cs-CZ"/>
        </w:rPr>
        <w:t xml:space="preserve">ztah obce a Dodavatele </w:t>
      </w:r>
      <w:r w:rsidR="00FE7222">
        <w:rPr>
          <w:lang w:val="cs-CZ"/>
        </w:rPr>
        <w:t>SLA, jejíž základní para</w:t>
      </w:r>
      <w:r w:rsidR="008700C2">
        <w:rPr>
          <w:lang w:val="cs-CZ"/>
        </w:rPr>
        <w:t>metry jsou:</w:t>
      </w:r>
    </w:p>
    <w:p w14:paraId="329E26D6" w14:textId="77777777" w:rsidR="008700C2" w:rsidRPr="00D92558" w:rsidRDefault="008700C2" w:rsidP="008700C2">
      <w:pPr>
        <w:pStyle w:val="Normlnweb"/>
        <w:spacing w:before="0" w:beforeAutospacing="0" w:after="0" w:afterAutospacing="0"/>
        <w:ind w:left="709"/>
        <w:rPr>
          <w:rFonts w:ascii="Arial" w:hAnsi="Arial" w:cs="Arial"/>
        </w:rPr>
      </w:pPr>
      <w:r w:rsidRPr="00D92558">
        <w:rPr>
          <w:rFonts w:ascii="Arial" w:hAnsi="Arial" w:cs="Arial"/>
          <w:color w:val="000000"/>
          <w:sz w:val="22"/>
          <w:szCs w:val="22"/>
        </w:rPr>
        <w:t>Servisní podpora informačního systému v režimu:</w:t>
      </w:r>
    </w:p>
    <w:p w14:paraId="7844B010" w14:textId="77777777" w:rsidR="008700C2" w:rsidRPr="00D92558" w:rsidRDefault="008700C2" w:rsidP="008700C2">
      <w:pPr>
        <w:pStyle w:val="Normlnweb"/>
        <w:spacing w:before="0" w:beforeAutospacing="0" w:after="0" w:afterAutospacing="0"/>
        <w:ind w:left="709"/>
        <w:rPr>
          <w:rFonts w:ascii="Arial" w:hAnsi="Arial" w:cs="Arial"/>
          <w:color w:val="000000"/>
          <w:sz w:val="22"/>
          <w:szCs w:val="22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A (Kritické): reakce do 4h, vyřešení do 8, v režimu 24x7</w:t>
      </w:r>
    </w:p>
    <w:p w14:paraId="7E234B39" w14:textId="77777777" w:rsidR="008700C2" w:rsidRPr="00D92558" w:rsidRDefault="008700C2" w:rsidP="008700C2">
      <w:pPr>
        <w:pStyle w:val="Normlnweb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B (Běžné): reakce do 8h, vyřešení do 24h, v režimu 8x5</w:t>
      </w:r>
    </w:p>
    <w:p w14:paraId="2B09BBD3" w14:textId="77777777" w:rsidR="008700C2" w:rsidRPr="00D92558" w:rsidRDefault="008700C2" w:rsidP="008700C2">
      <w:pPr>
        <w:ind w:left="709"/>
        <w:jc w:val="both"/>
        <w:rPr>
          <w:color w:val="000000"/>
        </w:rPr>
      </w:pPr>
      <w:r w:rsidRPr="00D92558">
        <w:rPr>
          <w:color w:val="000000"/>
        </w:rPr>
        <w:t>-</w:t>
      </w:r>
      <w:r w:rsidRPr="00D92558">
        <w:rPr>
          <w:rStyle w:val="apple-tab-span"/>
          <w:color w:val="000000"/>
        </w:rPr>
        <w:tab/>
      </w:r>
      <w:proofErr w:type="spellStart"/>
      <w:r w:rsidRPr="00D92558">
        <w:rPr>
          <w:color w:val="000000"/>
        </w:rPr>
        <w:t>Tickety</w:t>
      </w:r>
      <w:proofErr w:type="spellEnd"/>
      <w:r w:rsidRPr="00D92558">
        <w:rPr>
          <w:color w:val="000000"/>
        </w:rPr>
        <w:t xml:space="preserve"> C (Nízké): reakce do 2 dní, vyřešení do 5 dní, v režimu 8x5</w:t>
      </w:r>
    </w:p>
    <w:p w14:paraId="2A272552" w14:textId="77777777" w:rsidR="008700C2" w:rsidRPr="00D92558" w:rsidRDefault="008700C2" w:rsidP="000B3FA7">
      <w:pPr>
        <w:ind w:left="720"/>
        <w:jc w:val="both"/>
        <w:rPr>
          <w:lang w:val="cs-CZ"/>
        </w:rPr>
      </w:pPr>
    </w:p>
    <w:p w14:paraId="5B0BC3A3" w14:textId="5F6AC30E" w:rsidR="00E93309" w:rsidRPr="00D92558" w:rsidRDefault="00221BB1" w:rsidP="00E93309">
      <w:pPr>
        <w:pStyle w:val="Nadpis3"/>
        <w:rPr>
          <w:lang w:val="cs-CZ"/>
        </w:rPr>
      </w:pPr>
      <w:r w:rsidRPr="00D92558">
        <w:rPr>
          <w:lang w:val="cs-CZ"/>
        </w:rPr>
        <w:t>Akceptační kritéria</w:t>
      </w:r>
      <w:r w:rsidR="00E93309" w:rsidRPr="00D92558">
        <w:rPr>
          <w:lang w:val="cs-CZ"/>
        </w:rPr>
        <w:t xml:space="preserve"> etapy</w:t>
      </w:r>
    </w:p>
    <w:p w14:paraId="75578D89" w14:textId="0773B2CD" w:rsidR="00E93309" w:rsidRPr="00D92558" w:rsidRDefault="00E93309" w:rsidP="00E93309">
      <w:pPr>
        <w:pStyle w:val="Odstavecseseznamem"/>
        <w:numPr>
          <w:ilvl w:val="0"/>
          <w:numId w:val="9"/>
        </w:numPr>
        <w:rPr>
          <w:lang w:val="cs-CZ"/>
        </w:rPr>
      </w:pPr>
      <w:r w:rsidRPr="00D92558">
        <w:rPr>
          <w:lang w:val="cs-CZ"/>
        </w:rPr>
        <w:t>Spuštění prezentačního webu dle požadavků Zadavatele</w:t>
      </w:r>
    </w:p>
    <w:p w14:paraId="7C9F2861" w14:textId="77053506" w:rsidR="00532215" w:rsidRPr="00D92558" w:rsidRDefault="00532215" w:rsidP="00532215">
      <w:pPr>
        <w:pStyle w:val="Odstavecseseznamem"/>
        <w:numPr>
          <w:ilvl w:val="1"/>
          <w:numId w:val="9"/>
        </w:numPr>
        <w:rPr>
          <w:lang w:val="cs-CZ"/>
        </w:rPr>
      </w:pPr>
      <w:proofErr w:type="spellStart"/>
      <w:r w:rsidRPr="00D92558">
        <w:rPr>
          <w:lang w:val="cs-CZ"/>
        </w:rPr>
        <w:t>Homepage</w:t>
      </w:r>
      <w:proofErr w:type="spellEnd"/>
      <w:r w:rsidR="00CA60B1" w:rsidRPr="00D92558">
        <w:rPr>
          <w:lang w:val="cs-CZ"/>
        </w:rPr>
        <w:t xml:space="preserve"> Portál</w:t>
      </w:r>
    </w:p>
    <w:p w14:paraId="51F31F51" w14:textId="0A649E50" w:rsidR="00CA60B1" w:rsidRPr="00D92558" w:rsidRDefault="00CA60B1" w:rsidP="00532215">
      <w:pPr>
        <w:pStyle w:val="Odstavecseseznamem"/>
        <w:numPr>
          <w:ilvl w:val="1"/>
          <w:numId w:val="9"/>
        </w:numPr>
        <w:rPr>
          <w:lang w:val="cs-CZ"/>
        </w:rPr>
      </w:pPr>
      <w:proofErr w:type="spellStart"/>
      <w:r w:rsidRPr="00D92558">
        <w:rPr>
          <w:lang w:val="cs-CZ"/>
        </w:rPr>
        <w:t>Homepage</w:t>
      </w:r>
      <w:proofErr w:type="spellEnd"/>
      <w:r w:rsidRPr="00D92558">
        <w:rPr>
          <w:lang w:val="cs-CZ"/>
        </w:rPr>
        <w:t xml:space="preserve"> obecní </w:t>
      </w:r>
      <w:proofErr w:type="spellStart"/>
      <w:r w:rsidRPr="00D92558">
        <w:rPr>
          <w:lang w:val="cs-CZ"/>
        </w:rPr>
        <w:t>Paroz</w:t>
      </w:r>
      <w:proofErr w:type="spellEnd"/>
      <w:r w:rsidR="00C14F69" w:rsidRPr="00D92558">
        <w:rPr>
          <w:lang w:val="cs-CZ"/>
        </w:rPr>
        <w:t xml:space="preserve"> (vizuální podoba)</w:t>
      </w:r>
    </w:p>
    <w:p w14:paraId="71B539DA" w14:textId="7CB2963E" w:rsidR="00532215" w:rsidRPr="00D92558" w:rsidRDefault="00532215" w:rsidP="00532215">
      <w:pPr>
        <w:pStyle w:val="Odstavecseseznamem"/>
        <w:numPr>
          <w:ilvl w:val="1"/>
          <w:numId w:val="9"/>
        </w:numPr>
        <w:rPr>
          <w:lang w:val="cs-CZ"/>
        </w:rPr>
      </w:pPr>
      <w:r w:rsidRPr="00D92558">
        <w:rPr>
          <w:lang w:val="cs-CZ"/>
        </w:rPr>
        <w:t>Stránky: Kontakty, O PARO</w:t>
      </w:r>
      <w:r w:rsidR="006C1C89" w:rsidRPr="00D92558">
        <w:rPr>
          <w:lang w:val="cs-CZ"/>
        </w:rPr>
        <w:t>Z</w:t>
      </w:r>
      <w:r w:rsidRPr="00D92558">
        <w:rPr>
          <w:lang w:val="cs-CZ"/>
        </w:rPr>
        <w:t>, Zásady, Časté dotazy</w:t>
      </w:r>
    </w:p>
    <w:p w14:paraId="73BF53B8" w14:textId="3D35F237" w:rsidR="00532215" w:rsidRPr="00D92558" w:rsidRDefault="00532215" w:rsidP="00532215">
      <w:pPr>
        <w:pStyle w:val="Odstavecseseznamem"/>
        <w:numPr>
          <w:ilvl w:val="1"/>
          <w:numId w:val="9"/>
        </w:numPr>
        <w:rPr>
          <w:lang w:val="cs-CZ"/>
        </w:rPr>
      </w:pPr>
      <w:r w:rsidRPr="00D92558">
        <w:rPr>
          <w:lang w:val="cs-CZ"/>
        </w:rPr>
        <w:t xml:space="preserve">Sekce Aktuality </w:t>
      </w:r>
    </w:p>
    <w:p w14:paraId="511A0D3F" w14:textId="083E7BDD" w:rsidR="00C14F69" w:rsidRPr="00D92558" w:rsidRDefault="00C14F69" w:rsidP="00532215">
      <w:pPr>
        <w:pStyle w:val="Odstavecseseznamem"/>
        <w:numPr>
          <w:ilvl w:val="1"/>
          <w:numId w:val="9"/>
        </w:numPr>
        <w:rPr>
          <w:lang w:val="cs-CZ"/>
        </w:rPr>
      </w:pPr>
      <w:r w:rsidRPr="00D92558">
        <w:rPr>
          <w:lang w:val="cs-CZ"/>
        </w:rPr>
        <w:t xml:space="preserve">Spuštěné instance PAROZ </w:t>
      </w:r>
      <w:r w:rsidR="00E92D78">
        <w:rPr>
          <w:lang w:val="cs-CZ"/>
        </w:rPr>
        <w:t xml:space="preserve">pro zájemce z řad </w:t>
      </w:r>
      <w:r w:rsidRPr="00D92558">
        <w:rPr>
          <w:lang w:val="cs-CZ"/>
        </w:rPr>
        <w:t>obcí Středočeského kraje</w:t>
      </w:r>
      <w:r w:rsidR="00E92D78">
        <w:rPr>
          <w:lang w:val="cs-CZ"/>
        </w:rPr>
        <w:t>, maximální počet 5 instancí</w:t>
      </w:r>
      <w:r w:rsidR="00C64D82">
        <w:rPr>
          <w:lang w:val="cs-CZ"/>
        </w:rPr>
        <w:br/>
      </w:r>
    </w:p>
    <w:p w14:paraId="2B678EF3" w14:textId="723F5001" w:rsidR="002D5026" w:rsidRPr="00D92558" w:rsidRDefault="002D5026" w:rsidP="002D5026">
      <w:pPr>
        <w:pStyle w:val="Nadpis2"/>
        <w:rPr>
          <w:lang w:val="cs-CZ"/>
        </w:rPr>
      </w:pPr>
      <w:r w:rsidRPr="00D92558">
        <w:rPr>
          <w:lang w:val="cs-CZ"/>
        </w:rPr>
        <w:t xml:space="preserve">Etapa B – do </w:t>
      </w:r>
      <w:proofErr w:type="gramStart"/>
      <w:r w:rsidR="00FF554E" w:rsidRPr="00D92558">
        <w:rPr>
          <w:lang w:val="cs-CZ"/>
        </w:rPr>
        <w:t>31</w:t>
      </w:r>
      <w:r w:rsidRPr="00D92558">
        <w:rPr>
          <w:lang w:val="cs-CZ"/>
        </w:rPr>
        <w:t>.</w:t>
      </w:r>
      <w:r w:rsidR="00FF554E" w:rsidRPr="00D92558">
        <w:rPr>
          <w:lang w:val="cs-CZ"/>
        </w:rPr>
        <w:t>5</w:t>
      </w:r>
      <w:r w:rsidRPr="00D92558">
        <w:rPr>
          <w:lang w:val="cs-CZ"/>
        </w:rPr>
        <w:t>.</w:t>
      </w:r>
      <w:r w:rsidR="00E92DD9">
        <w:rPr>
          <w:lang w:val="cs-CZ"/>
        </w:rPr>
        <w:t xml:space="preserve"> </w:t>
      </w:r>
      <w:r w:rsidRPr="00D92558">
        <w:rPr>
          <w:lang w:val="cs-CZ"/>
        </w:rPr>
        <w:t>20</w:t>
      </w:r>
      <w:r w:rsidR="007D367D" w:rsidRPr="00D92558">
        <w:rPr>
          <w:lang w:val="cs-CZ"/>
        </w:rPr>
        <w:t>2</w:t>
      </w:r>
      <w:r w:rsidR="00FF554E" w:rsidRPr="00D92558">
        <w:rPr>
          <w:lang w:val="cs-CZ"/>
        </w:rPr>
        <w:t>1</w:t>
      </w:r>
      <w:proofErr w:type="gramEnd"/>
    </w:p>
    <w:p w14:paraId="00000004" w14:textId="5E17C392" w:rsidR="007806CE" w:rsidRPr="00D92558" w:rsidRDefault="00FF554E" w:rsidP="002D5026">
      <w:pPr>
        <w:pStyle w:val="Nadpis3"/>
        <w:jc w:val="both"/>
        <w:rPr>
          <w:lang w:val="cs-CZ"/>
        </w:rPr>
      </w:pPr>
      <w:bookmarkStart w:id="2" w:name="_g37vd4smnxek" w:colFirst="0" w:colLast="0"/>
      <w:bookmarkEnd w:id="2"/>
      <w:r w:rsidRPr="00D92558">
        <w:rPr>
          <w:lang w:val="cs-CZ"/>
        </w:rPr>
        <w:t>Přechod na parametrizované řešení</w:t>
      </w:r>
    </w:p>
    <w:p w14:paraId="6AF630DD" w14:textId="77777777" w:rsidR="003F61C6" w:rsidRPr="00D92558" w:rsidRDefault="00FF554E" w:rsidP="002D5026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Vytvoření chráněného </w:t>
      </w:r>
      <w:r w:rsidR="003F61C6" w:rsidRPr="00D92558">
        <w:rPr>
          <w:lang w:val="cs-CZ"/>
        </w:rPr>
        <w:t>uživatelského rozhraní</w:t>
      </w:r>
      <w:r w:rsidRPr="00D92558">
        <w:rPr>
          <w:lang w:val="cs-CZ"/>
        </w:rPr>
        <w:t xml:space="preserve"> pro obce, ve kterých si volbou dílčích parametrů navolí finální podobu svého řešení PAROZ. </w:t>
      </w:r>
    </w:p>
    <w:p w14:paraId="69ADD68C" w14:textId="01BD8833" w:rsidR="00FF554E" w:rsidRPr="00D92558" w:rsidRDefault="00FF554E" w:rsidP="002D5026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Toto řešení stále předpokládá nutnost finalizace a výstupní kontroly personálními kapacitami Dodavatele. </w:t>
      </w:r>
    </w:p>
    <w:p w14:paraId="00000007" w14:textId="4696041F" w:rsidR="007806CE" w:rsidRPr="00D92558" w:rsidRDefault="00FF554E" w:rsidP="002D5026">
      <w:pPr>
        <w:ind w:left="720"/>
        <w:jc w:val="both"/>
        <w:rPr>
          <w:lang w:val="cs-CZ"/>
        </w:rPr>
      </w:pPr>
      <w:r w:rsidRPr="00D92558">
        <w:rPr>
          <w:lang w:val="cs-CZ"/>
        </w:rPr>
        <w:t xml:space="preserve">Součástí řešení bude i jednoduchý a návodný manuál pro uživatele, který bude zakomponovaný do </w:t>
      </w:r>
      <w:proofErr w:type="spellStart"/>
      <w:r w:rsidRPr="00D92558">
        <w:rPr>
          <w:lang w:val="cs-CZ"/>
        </w:rPr>
        <w:t>homepage</w:t>
      </w:r>
      <w:proofErr w:type="spellEnd"/>
      <w:r w:rsidRPr="00D92558">
        <w:rPr>
          <w:lang w:val="cs-CZ"/>
        </w:rPr>
        <w:t xml:space="preserve"> Portálu</w:t>
      </w:r>
    </w:p>
    <w:p w14:paraId="0000000A" w14:textId="1C75DBE8" w:rsidR="007806CE" w:rsidRPr="00D92558" w:rsidRDefault="003F61C6" w:rsidP="002D5026">
      <w:pPr>
        <w:pStyle w:val="Nadpis3"/>
        <w:rPr>
          <w:lang w:val="cs-CZ"/>
        </w:rPr>
      </w:pPr>
      <w:bookmarkStart w:id="3" w:name="_dryv9puef1s8" w:colFirst="0" w:colLast="0"/>
      <w:bookmarkEnd w:id="3"/>
      <w:r w:rsidRPr="00D92558">
        <w:rPr>
          <w:lang w:val="cs-CZ"/>
        </w:rPr>
        <w:t>Okruhy parametrů</w:t>
      </w:r>
    </w:p>
    <w:p w14:paraId="01F6B0BA" w14:textId="47591966" w:rsidR="003F61C6" w:rsidRPr="00D92558" w:rsidRDefault="003F61C6" w:rsidP="003F61C6">
      <w:pPr>
        <w:pStyle w:val="Odstavecseseznamem"/>
        <w:numPr>
          <w:ilvl w:val="0"/>
          <w:numId w:val="13"/>
        </w:numPr>
        <w:rPr>
          <w:b/>
          <w:lang w:val="cs-CZ"/>
        </w:rPr>
      </w:pPr>
      <w:r w:rsidRPr="00D92558">
        <w:rPr>
          <w:b/>
          <w:lang w:val="cs-CZ"/>
        </w:rPr>
        <w:t xml:space="preserve">Identifikace </w:t>
      </w:r>
      <w:r w:rsidR="00394023" w:rsidRPr="00D92558">
        <w:rPr>
          <w:b/>
          <w:lang w:val="cs-CZ"/>
        </w:rPr>
        <w:t>o</w:t>
      </w:r>
      <w:r w:rsidRPr="00D92558">
        <w:rPr>
          <w:b/>
          <w:lang w:val="cs-CZ"/>
        </w:rPr>
        <w:t>bce vč. kontaktních údajů</w:t>
      </w:r>
    </w:p>
    <w:p w14:paraId="403038CB" w14:textId="3A7D02E3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Název obce</w:t>
      </w:r>
    </w:p>
    <w:p w14:paraId="24D92C16" w14:textId="0268C531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proofErr w:type="spellStart"/>
      <w:r w:rsidRPr="00D92558">
        <w:rPr>
          <w:lang w:val="cs-CZ"/>
        </w:rPr>
        <w:t>Upload</w:t>
      </w:r>
      <w:proofErr w:type="spellEnd"/>
      <w:r w:rsidRPr="00D92558">
        <w:rPr>
          <w:lang w:val="cs-CZ"/>
        </w:rPr>
        <w:t xml:space="preserve"> znak/erb/logo</w:t>
      </w:r>
    </w:p>
    <w:p w14:paraId="7D9CC61A" w14:textId="630A7150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Počet obyvatel k </w:t>
      </w:r>
      <w:proofErr w:type="gramStart"/>
      <w:r w:rsidRPr="00D92558">
        <w:rPr>
          <w:lang w:val="cs-CZ"/>
        </w:rPr>
        <w:t>1.1</w:t>
      </w:r>
      <w:proofErr w:type="gramEnd"/>
      <w:r w:rsidRPr="00D92558">
        <w:rPr>
          <w:lang w:val="cs-CZ"/>
        </w:rPr>
        <w:t>. aktuálního roku</w:t>
      </w:r>
    </w:p>
    <w:p w14:paraId="22AA0852" w14:textId="1A982B40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Kontaktní osoba: jméno, funkce, mail, telefon (možnost uvést i víc osob)</w:t>
      </w:r>
    </w:p>
    <w:p w14:paraId="310FA08E" w14:textId="18042362" w:rsidR="002E19C9" w:rsidRPr="00D92558" w:rsidRDefault="002E19C9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Kontaktní email pro veřejnou komunikaci</w:t>
      </w:r>
    </w:p>
    <w:p w14:paraId="71CE724F" w14:textId="0C12F433" w:rsidR="002E19C9" w:rsidRDefault="002E19C9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WWW obce</w:t>
      </w:r>
    </w:p>
    <w:p w14:paraId="602282C8" w14:textId="4EDD2B16" w:rsidR="00E92D78" w:rsidRPr="003B47A7" w:rsidRDefault="00E92D78" w:rsidP="00394023">
      <w:pPr>
        <w:pStyle w:val="Odstavecseseznamem"/>
        <w:numPr>
          <w:ilvl w:val="1"/>
          <w:numId w:val="13"/>
        </w:numPr>
        <w:rPr>
          <w:lang w:val="cs-CZ"/>
        </w:rPr>
      </w:pPr>
      <w:r>
        <w:rPr>
          <w:lang w:val="cs-CZ"/>
        </w:rPr>
        <w:t xml:space="preserve">Název PAROZ obce do </w:t>
      </w:r>
      <w:proofErr w:type="spellStart"/>
      <w:r>
        <w:rPr>
          <w:lang w:val="cs-CZ"/>
        </w:rPr>
        <w:t>url</w:t>
      </w:r>
      <w:proofErr w:type="spellEnd"/>
      <w:r>
        <w:rPr>
          <w:lang w:val="cs-CZ"/>
        </w:rPr>
        <w:t xml:space="preserve"> instance – může být název obce, název PAROZ v rámci města apod. </w:t>
      </w:r>
      <w:r w:rsidRPr="00E92D78">
        <w:rPr>
          <w:i/>
          <w:lang w:val="cs-CZ"/>
        </w:rPr>
        <w:t>(např. paroz.kr-stredocesky.cz/</w:t>
      </w:r>
      <w:proofErr w:type="spellStart"/>
      <w:r w:rsidRPr="00E92D78">
        <w:rPr>
          <w:b/>
          <w:i/>
          <w:lang w:val="cs-CZ"/>
        </w:rPr>
        <w:t>mojemesto</w:t>
      </w:r>
      <w:proofErr w:type="spellEnd"/>
      <w:r w:rsidRPr="00E92D78">
        <w:rPr>
          <w:i/>
          <w:lang w:val="cs-CZ"/>
        </w:rPr>
        <w:t>)</w:t>
      </w:r>
    </w:p>
    <w:p w14:paraId="18BC9B41" w14:textId="699F0F68" w:rsidR="003B47A7" w:rsidRPr="003B47A7" w:rsidRDefault="003B47A7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3B47A7">
        <w:rPr>
          <w:lang w:val="cs-CZ"/>
        </w:rPr>
        <w:t xml:space="preserve">Funkcionalita pro </w:t>
      </w:r>
      <w:r>
        <w:rPr>
          <w:lang w:val="cs-CZ"/>
        </w:rPr>
        <w:t xml:space="preserve">bezpečné </w:t>
      </w:r>
      <w:r w:rsidRPr="003B47A7">
        <w:rPr>
          <w:lang w:val="cs-CZ"/>
        </w:rPr>
        <w:t>předání platného hlasovacího</w:t>
      </w:r>
      <w:r>
        <w:rPr>
          <w:lang w:val="cs-CZ"/>
        </w:rPr>
        <w:t xml:space="preserve"> certifiká</w:t>
      </w:r>
      <w:r w:rsidRPr="003B47A7">
        <w:rPr>
          <w:lang w:val="cs-CZ"/>
        </w:rPr>
        <w:t xml:space="preserve">tu </w:t>
      </w:r>
      <w:r>
        <w:rPr>
          <w:lang w:val="cs-CZ"/>
        </w:rPr>
        <w:t xml:space="preserve">a hesla </w:t>
      </w:r>
      <w:r w:rsidRPr="003B47A7">
        <w:rPr>
          <w:lang w:val="cs-CZ"/>
        </w:rPr>
        <w:t>(</w:t>
      </w:r>
      <w:r>
        <w:rPr>
          <w:lang w:val="cs-CZ"/>
        </w:rPr>
        <w:t xml:space="preserve">např. </w:t>
      </w:r>
      <w:proofErr w:type="spellStart"/>
      <w:r w:rsidRPr="003B47A7">
        <w:rPr>
          <w:lang w:val="cs-CZ"/>
        </w:rPr>
        <w:t>upload</w:t>
      </w:r>
      <w:proofErr w:type="spellEnd"/>
      <w:r w:rsidRPr="003B47A7">
        <w:rPr>
          <w:lang w:val="cs-CZ"/>
        </w:rPr>
        <w:t xml:space="preserve"> souboru)</w:t>
      </w:r>
    </w:p>
    <w:p w14:paraId="06418BB3" w14:textId="77777777" w:rsidR="003F25BF" w:rsidRPr="00D92558" w:rsidRDefault="003F25BF" w:rsidP="003F25BF">
      <w:pPr>
        <w:rPr>
          <w:lang w:val="cs-CZ"/>
        </w:rPr>
      </w:pPr>
    </w:p>
    <w:p w14:paraId="03AEB8B5" w14:textId="77777777" w:rsidR="00394023" w:rsidRPr="00D92558" w:rsidRDefault="00394023" w:rsidP="00394023">
      <w:pPr>
        <w:pStyle w:val="Odstavecseseznamem"/>
        <w:numPr>
          <w:ilvl w:val="0"/>
          <w:numId w:val="13"/>
        </w:numPr>
        <w:rPr>
          <w:b/>
          <w:lang w:val="cs-CZ"/>
        </w:rPr>
      </w:pPr>
      <w:r w:rsidRPr="00D92558">
        <w:rPr>
          <w:b/>
          <w:lang w:val="cs-CZ"/>
        </w:rPr>
        <w:t>Základní kritéria PAROZ</w:t>
      </w:r>
    </w:p>
    <w:p w14:paraId="239B9376" w14:textId="77777777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celková částka</w:t>
      </w:r>
    </w:p>
    <w:p w14:paraId="7CC4C1C9" w14:textId="2274CEE4" w:rsidR="00394023" w:rsidRPr="00D92558" w:rsidRDefault="0039402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maximální podpora jednoho projektu</w:t>
      </w:r>
    </w:p>
    <w:p w14:paraId="3CB96164" w14:textId="62CC2CAA" w:rsidR="007B38B3" w:rsidRPr="00D92558" w:rsidRDefault="007B38B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kategorie (sport / kultura / příroda,…) a poměrná část alokovaná na danou kategorii z celkového rozpočtu</w:t>
      </w:r>
    </w:p>
    <w:p w14:paraId="5ABFE7A0" w14:textId="5AADBBB8" w:rsidR="00394023" w:rsidRPr="00D92558" w:rsidRDefault="007B38B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minimální počet Líbí se mi pro postup do věcné kontroly</w:t>
      </w:r>
    </w:p>
    <w:p w14:paraId="36544A28" w14:textId="68D4D40C" w:rsidR="007B38B3" w:rsidRPr="00D92558" w:rsidRDefault="007B38B3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minimální počet hlasů v hlasování, kdy je ještě projekt úspěšný</w:t>
      </w:r>
    </w:p>
    <w:p w14:paraId="5A44786B" w14:textId="4ECF09D0" w:rsidR="003F25BF" w:rsidRPr="00D92558" w:rsidRDefault="003F25BF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t>Vložení/Editace textu Výzvy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62C82C69" w14:textId="165AAB95" w:rsidR="003F25BF" w:rsidRPr="00D92558" w:rsidRDefault="003F25BF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t>Vložení/Editace textu Zásad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7631BD11" w14:textId="3E340483" w:rsidR="00394023" w:rsidRPr="00D92558" w:rsidRDefault="003F25BF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t>Vložení/Editace textu GDPR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77942C4A" w14:textId="0493B190" w:rsidR="002E19C9" w:rsidRPr="00D92558" w:rsidRDefault="002E19C9" w:rsidP="0039402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lastRenderedPageBreak/>
        <w:t>Zobrazení sociálních sítí na webu - FB</w:t>
      </w:r>
    </w:p>
    <w:p w14:paraId="5F92941F" w14:textId="77777777" w:rsidR="003F25BF" w:rsidRPr="00D92558" w:rsidRDefault="003F25BF" w:rsidP="003F25BF">
      <w:pPr>
        <w:rPr>
          <w:lang w:val="cs-CZ"/>
        </w:rPr>
      </w:pPr>
    </w:p>
    <w:p w14:paraId="09E676F4" w14:textId="77777777" w:rsidR="00394023" w:rsidRPr="00D92558" w:rsidRDefault="00394023" w:rsidP="003F61C6">
      <w:pPr>
        <w:pStyle w:val="Odstavecseseznamem"/>
        <w:numPr>
          <w:ilvl w:val="0"/>
          <w:numId w:val="13"/>
        </w:numPr>
        <w:rPr>
          <w:b/>
          <w:lang w:val="cs-CZ"/>
        </w:rPr>
      </w:pPr>
      <w:r w:rsidRPr="00D92558">
        <w:rPr>
          <w:b/>
          <w:lang w:val="cs-CZ"/>
        </w:rPr>
        <w:t>Termíny/Lhůty</w:t>
      </w:r>
    </w:p>
    <w:p w14:paraId="126D510E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zveřejnění výzvy: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327EFF8D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začátku podávání návrhů: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3F8C79C7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ukončení podávání návrhů: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567CE13E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zahájení sběru veřejné podpory: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222D9C37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ukončení sběru veřejné podpory: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3DAEEF43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proofErr w:type="gramStart"/>
      <w:r w:rsidRPr="00D92558">
        <w:t>Termín(y) veřejného</w:t>
      </w:r>
      <w:proofErr w:type="gramEnd"/>
      <w:r w:rsidRPr="00D92558">
        <w:t xml:space="preserve"> setkání: „název“ + „</w:t>
      </w:r>
      <w:proofErr w:type="spellStart"/>
      <w:r w:rsidRPr="00D92558">
        <w:t>xx.yy.zzzz</w:t>
      </w:r>
      <w:proofErr w:type="spellEnd"/>
      <w:r w:rsidRPr="00D92558">
        <w:t>“ (možnost přidávat více termínů)</w:t>
      </w:r>
    </w:p>
    <w:p w14:paraId="566B5F74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zahájení posuzování podaných projektů: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7B75D031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ukončení posuzování podaných projektů: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72AC1D20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zahájení hlasování: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10A4CAC7" w14:textId="77777777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Termín ukončení hlasování: „</w:t>
      </w:r>
      <w:proofErr w:type="spellStart"/>
      <w:r w:rsidRPr="00D92558">
        <w:t>xx.yy.zzzz</w:t>
      </w:r>
      <w:proofErr w:type="spellEnd"/>
      <w:r w:rsidRPr="00D92558">
        <w:t>“</w:t>
      </w:r>
    </w:p>
    <w:p w14:paraId="5A03BB44" w14:textId="1D03FACE" w:rsidR="007B38B3" w:rsidRPr="00D92558" w:rsidRDefault="007B38B3" w:rsidP="007B38B3">
      <w:pPr>
        <w:pStyle w:val="Odstavecseseznamem"/>
        <w:numPr>
          <w:ilvl w:val="1"/>
          <w:numId w:val="13"/>
        </w:numPr>
      </w:pPr>
      <w:r w:rsidRPr="00D92558">
        <w:t>Doba udržitelnosti: „</w:t>
      </w:r>
      <w:proofErr w:type="spellStart"/>
      <w:r w:rsidRPr="00D92558">
        <w:t>xxxx</w:t>
      </w:r>
      <w:proofErr w:type="spellEnd"/>
      <w:r w:rsidRPr="00D92558">
        <w:t>“</w:t>
      </w:r>
    </w:p>
    <w:p w14:paraId="4DA99049" w14:textId="77777777" w:rsidR="003F25BF" w:rsidRPr="00D92558" w:rsidRDefault="003F25BF" w:rsidP="003F25BF"/>
    <w:p w14:paraId="408BC8F7" w14:textId="7797F242" w:rsidR="003F25BF" w:rsidRPr="00D92558" w:rsidRDefault="003F25BF" w:rsidP="003F25BF">
      <w:pPr>
        <w:pStyle w:val="Odstavecseseznamem"/>
        <w:numPr>
          <w:ilvl w:val="0"/>
          <w:numId w:val="13"/>
        </w:numPr>
        <w:rPr>
          <w:b/>
        </w:rPr>
      </w:pPr>
      <w:r w:rsidRPr="00D92558">
        <w:rPr>
          <w:b/>
        </w:rPr>
        <w:t>Podávání návrhů</w:t>
      </w:r>
      <w:r w:rsidR="00132203" w:rsidRPr="00D92558">
        <w:rPr>
          <w:b/>
        </w:rPr>
        <w:t xml:space="preserve"> – parametrizace formuláře</w:t>
      </w:r>
    </w:p>
    <w:p w14:paraId="2199CB7E" w14:textId="7DAC6DE1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Název projektu</w:t>
      </w:r>
    </w:p>
    <w:p w14:paraId="21C0D4B2" w14:textId="1224B5E9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Měkký/Tvrdý projekt</w:t>
      </w:r>
    </w:p>
    <w:p w14:paraId="08EA7010" w14:textId="02DD164A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Anotace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6F2866BC" w14:textId="5FD9A8B6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Slovní popis projektu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2BDB7F5F" w14:textId="3C2E46EE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Veřejný prospěch</w:t>
      </w:r>
      <w:r w:rsidR="003B47A7">
        <w:t xml:space="preserve"> s možností editovat v okně </w:t>
      </w:r>
      <w:proofErr w:type="spellStart"/>
      <w:r w:rsidR="003B47A7">
        <w:t>wysiwyg</w:t>
      </w:r>
      <w:proofErr w:type="spellEnd"/>
    </w:p>
    <w:p w14:paraId="63398A4A" w14:textId="376BF39D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Umístění na mapě</w:t>
      </w:r>
      <w:r w:rsidR="003B47A7">
        <w:t xml:space="preserve"> formou jednoduchého umístění „špendlíku“ do zobrazené mapy</w:t>
      </w:r>
    </w:p>
    <w:p w14:paraId="1B35C531" w14:textId="61B90435" w:rsidR="00132203" w:rsidRPr="00D92558" w:rsidRDefault="00132203" w:rsidP="003F25BF">
      <w:pPr>
        <w:pStyle w:val="Odstavecseseznamem"/>
        <w:numPr>
          <w:ilvl w:val="1"/>
          <w:numId w:val="13"/>
        </w:numPr>
      </w:pPr>
      <w:r w:rsidRPr="00D92558">
        <w:t>Stanovení rozpočtu</w:t>
      </w:r>
    </w:p>
    <w:p w14:paraId="759EA1FB" w14:textId="5D0AC567" w:rsidR="00132203" w:rsidRPr="00D92558" w:rsidRDefault="00132203" w:rsidP="00132203">
      <w:pPr>
        <w:pStyle w:val="Odstavecseseznamem"/>
        <w:numPr>
          <w:ilvl w:val="2"/>
          <w:numId w:val="13"/>
        </w:numPr>
      </w:pPr>
      <w:r w:rsidRPr="00D92558">
        <w:t>Popis rozpočtové položky</w:t>
      </w:r>
    </w:p>
    <w:p w14:paraId="561ACBD6" w14:textId="072B7FB7" w:rsidR="00132203" w:rsidRPr="00D92558" w:rsidRDefault="00132203" w:rsidP="00132203">
      <w:pPr>
        <w:pStyle w:val="Odstavecseseznamem"/>
        <w:numPr>
          <w:ilvl w:val="2"/>
          <w:numId w:val="13"/>
        </w:numPr>
      </w:pPr>
      <w:r w:rsidRPr="00D92558">
        <w:t>Tlačítko „přidat další“</w:t>
      </w:r>
    </w:p>
    <w:p w14:paraId="2ACF4415" w14:textId="4C923C22" w:rsidR="00132203" w:rsidRPr="00D92558" w:rsidRDefault="00132203" w:rsidP="00132203">
      <w:pPr>
        <w:pStyle w:val="Odstavecseseznamem"/>
        <w:numPr>
          <w:ilvl w:val="2"/>
          <w:numId w:val="13"/>
        </w:numPr>
      </w:pPr>
      <w:r w:rsidRPr="00D92558">
        <w:t>Odhad ceny za přípravu projektové dokumentace</w:t>
      </w:r>
    </w:p>
    <w:p w14:paraId="7BFDA43A" w14:textId="5DACD7F5" w:rsidR="00132203" w:rsidRPr="00D92558" w:rsidRDefault="00C03403" w:rsidP="00132203">
      <w:pPr>
        <w:pStyle w:val="Odstavecseseznamem"/>
        <w:numPr>
          <w:ilvl w:val="2"/>
          <w:numId w:val="13"/>
        </w:numPr>
      </w:pPr>
      <w:r w:rsidRPr="00D92558">
        <w:t>Provozní náklady po dobu udržitelnosti</w:t>
      </w:r>
    </w:p>
    <w:p w14:paraId="4AE5B330" w14:textId="3A2448CE" w:rsidR="00C03403" w:rsidRPr="00D92558" w:rsidRDefault="00C03403" w:rsidP="00132203">
      <w:pPr>
        <w:pStyle w:val="Odstavecseseznamem"/>
        <w:numPr>
          <w:ilvl w:val="2"/>
          <w:numId w:val="13"/>
        </w:numPr>
      </w:pPr>
      <w:r w:rsidRPr="00D92558">
        <w:t>Investice z jiných zdrojů</w:t>
      </w:r>
    </w:p>
    <w:p w14:paraId="4FD5F3DB" w14:textId="4ED3327F" w:rsidR="003F25BF" w:rsidRPr="00D92558" w:rsidRDefault="003F25BF" w:rsidP="003F25BF">
      <w:pPr>
        <w:pStyle w:val="Odstavecseseznamem"/>
        <w:numPr>
          <w:ilvl w:val="1"/>
          <w:numId w:val="13"/>
        </w:numPr>
      </w:pPr>
      <w:r w:rsidRPr="00D92558">
        <w:t>Přiložit obrazový materiál</w:t>
      </w:r>
    </w:p>
    <w:p w14:paraId="1D09DF7B" w14:textId="34B7C3BC" w:rsidR="00C03403" w:rsidRPr="00D92558" w:rsidRDefault="00C03403" w:rsidP="003F25BF">
      <w:pPr>
        <w:pStyle w:val="Odstavecseseznamem"/>
        <w:numPr>
          <w:ilvl w:val="1"/>
          <w:numId w:val="13"/>
        </w:numPr>
      </w:pPr>
      <w:r w:rsidRPr="00D92558">
        <w:t>Identifikace navrhovatele</w:t>
      </w:r>
    </w:p>
    <w:p w14:paraId="0B220F75" w14:textId="29C9F98B" w:rsidR="00C03403" w:rsidRPr="00D92558" w:rsidRDefault="00C03403" w:rsidP="00C03403">
      <w:pPr>
        <w:pStyle w:val="Odstavecseseznamem"/>
        <w:numPr>
          <w:ilvl w:val="2"/>
          <w:numId w:val="13"/>
        </w:numPr>
      </w:pPr>
      <w:r w:rsidRPr="00D92558">
        <w:t>Jméno a příjmení</w:t>
      </w:r>
    </w:p>
    <w:p w14:paraId="1029AC77" w14:textId="13A99F7D" w:rsidR="00C03403" w:rsidRPr="00D92558" w:rsidRDefault="00C03403" w:rsidP="00C03403">
      <w:pPr>
        <w:pStyle w:val="Odstavecseseznamem"/>
        <w:numPr>
          <w:ilvl w:val="2"/>
          <w:numId w:val="13"/>
        </w:numPr>
      </w:pPr>
      <w:r w:rsidRPr="00D92558">
        <w:t>Email</w:t>
      </w:r>
    </w:p>
    <w:p w14:paraId="447718B2" w14:textId="6D584BA9" w:rsidR="00C03403" w:rsidRPr="00D92558" w:rsidRDefault="00C03403" w:rsidP="00C03403">
      <w:pPr>
        <w:pStyle w:val="Odstavecseseznamem"/>
        <w:numPr>
          <w:ilvl w:val="2"/>
          <w:numId w:val="13"/>
        </w:numPr>
      </w:pPr>
      <w:r w:rsidRPr="00D92558">
        <w:t>telefon</w:t>
      </w:r>
    </w:p>
    <w:p w14:paraId="1C4D3C01" w14:textId="77777777" w:rsidR="007B38B3" w:rsidRPr="00D92558" w:rsidRDefault="007B38B3" w:rsidP="007B38B3">
      <w:pPr>
        <w:pStyle w:val="Odstavecseseznamem"/>
        <w:rPr>
          <w:lang w:val="cs-CZ"/>
        </w:rPr>
      </w:pPr>
    </w:p>
    <w:p w14:paraId="700DE7BC" w14:textId="2BD069BC" w:rsidR="00394023" w:rsidRPr="00D92558" w:rsidRDefault="00394023" w:rsidP="003F61C6">
      <w:pPr>
        <w:pStyle w:val="Odstavecseseznamem"/>
        <w:numPr>
          <w:ilvl w:val="0"/>
          <w:numId w:val="13"/>
        </w:numPr>
        <w:rPr>
          <w:b/>
          <w:lang w:val="cs-CZ"/>
        </w:rPr>
      </w:pPr>
      <w:r w:rsidRPr="00D92558">
        <w:rPr>
          <w:b/>
          <w:lang w:val="cs-CZ"/>
        </w:rPr>
        <w:t>Hlasování</w:t>
      </w:r>
    </w:p>
    <w:p w14:paraId="7D05E7AD" w14:textId="77777777" w:rsidR="00F76417" w:rsidRDefault="00F76417" w:rsidP="007B38B3">
      <w:pPr>
        <w:pStyle w:val="Odstavecseseznamem"/>
        <w:numPr>
          <w:ilvl w:val="1"/>
          <w:numId w:val="13"/>
        </w:numPr>
        <w:rPr>
          <w:lang w:val="cs-CZ"/>
        </w:rPr>
      </w:pPr>
      <w:r>
        <w:rPr>
          <w:lang w:val="cs-CZ"/>
        </w:rPr>
        <w:t>Celkový počet kladných hlasů</w:t>
      </w:r>
    </w:p>
    <w:p w14:paraId="3FC13FF8" w14:textId="77777777" w:rsidR="00F76417" w:rsidRDefault="00F76417" w:rsidP="007B38B3">
      <w:pPr>
        <w:pStyle w:val="Odstavecseseznamem"/>
        <w:numPr>
          <w:ilvl w:val="1"/>
          <w:numId w:val="13"/>
        </w:numPr>
        <w:rPr>
          <w:lang w:val="cs-CZ"/>
        </w:rPr>
      </w:pPr>
      <w:r>
        <w:rPr>
          <w:lang w:val="cs-CZ"/>
        </w:rPr>
        <w:t>Celkový počet záporných hlasů</w:t>
      </w:r>
    </w:p>
    <w:p w14:paraId="4DDA7091" w14:textId="73BFD21A" w:rsidR="007B38B3" w:rsidRPr="00D92558" w:rsidRDefault="007B38B3" w:rsidP="007B38B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Počet kladných hlasů pro jednoho hlasujícího</w:t>
      </w:r>
    </w:p>
    <w:p w14:paraId="25AD007C" w14:textId="6BDA2D9F" w:rsidR="007B38B3" w:rsidRPr="00D92558" w:rsidRDefault="007B38B3" w:rsidP="007B38B3">
      <w:pPr>
        <w:pStyle w:val="Odstavecseseznamem"/>
        <w:numPr>
          <w:ilvl w:val="1"/>
          <w:numId w:val="13"/>
        </w:numPr>
        <w:rPr>
          <w:lang w:val="cs-CZ"/>
        </w:rPr>
      </w:pPr>
      <w:r w:rsidRPr="00D92558">
        <w:rPr>
          <w:lang w:val="cs-CZ"/>
        </w:rPr>
        <w:t>Počet záporných hlasů pro jednoho hlasujícího</w:t>
      </w:r>
    </w:p>
    <w:p w14:paraId="63889831" w14:textId="77777777" w:rsidR="007B38B3" w:rsidRPr="00D92558" w:rsidRDefault="007B38B3" w:rsidP="007B38B3">
      <w:pPr>
        <w:rPr>
          <w:lang w:val="cs-CZ"/>
        </w:rPr>
      </w:pPr>
    </w:p>
    <w:p w14:paraId="0DFE8688" w14:textId="77777777" w:rsidR="002D5026" w:rsidRPr="00D92558" w:rsidRDefault="002D5026" w:rsidP="002D5026">
      <w:pPr>
        <w:ind w:left="2160"/>
        <w:rPr>
          <w:lang w:val="cs-CZ"/>
        </w:rPr>
      </w:pPr>
    </w:p>
    <w:p w14:paraId="53019D39" w14:textId="06D19FA8" w:rsidR="002D5026" w:rsidRPr="00D92558" w:rsidRDefault="002E19C9" w:rsidP="002E19C9">
      <w:pPr>
        <w:jc w:val="both"/>
        <w:rPr>
          <w:lang w:val="cs-CZ"/>
        </w:rPr>
      </w:pPr>
      <w:r w:rsidRPr="00D92558">
        <w:rPr>
          <w:lang w:val="cs-CZ"/>
        </w:rPr>
        <w:t xml:space="preserve">Smyslem této etapy je převést zadávání parametrů PAROZ v co nejširší míře do elektronické podoby. </w:t>
      </w:r>
    </w:p>
    <w:p w14:paraId="26BF7365" w14:textId="26DAD5C4" w:rsidR="00A73219" w:rsidRPr="00D92558" w:rsidRDefault="00A73219" w:rsidP="002E19C9">
      <w:pPr>
        <w:jc w:val="both"/>
        <w:rPr>
          <w:lang w:val="cs-CZ"/>
        </w:rPr>
      </w:pPr>
      <w:r w:rsidRPr="00D92558">
        <w:rPr>
          <w:lang w:val="cs-CZ"/>
        </w:rPr>
        <w:t>Spuštění</w:t>
      </w:r>
      <w:r w:rsidR="006B3F14" w:rsidRPr="00D92558">
        <w:rPr>
          <w:lang w:val="cs-CZ"/>
        </w:rPr>
        <w:t xml:space="preserve"> a finální autorizace před zveřejněním bude podléhat </w:t>
      </w:r>
      <w:r w:rsidR="003B47A7">
        <w:rPr>
          <w:lang w:val="cs-CZ"/>
        </w:rPr>
        <w:t>schválení a technickým krokům ze strany Dodavatele</w:t>
      </w:r>
      <w:r w:rsidR="006B3F14" w:rsidRPr="00D92558">
        <w:rPr>
          <w:lang w:val="cs-CZ"/>
        </w:rPr>
        <w:t>.</w:t>
      </w:r>
    </w:p>
    <w:p w14:paraId="4ABC3B89" w14:textId="450492CD" w:rsidR="002E19C9" w:rsidRPr="00D92558" w:rsidRDefault="002E19C9" w:rsidP="002E19C9">
      <w:pPr>
        <w:jc w:val="both"/>
        <w:rPr>
          <w:lang w:val="cs-CZ"/>
        </w:rPr>
      </w:pPr>
      <w:r w:rsidRPr="00D92558">
        <w:rPr>
          <w:lang w:val="cs-CZ"/>
        </w:rPr>
        <w:t xml:space="preserve">Cenu za technologický vývoj </w:t>
      </w:r>
      <w:r w:rsidR="006F3ADA">
        <w:rPr>
          <w:lang w:val="cs-CZ"/>
        </w:rPr>
        <w:t xml:space="preserve">a provoz </w:t>
      </w:r>
      <w:r w:rsidRPr="00D92558">
        <w:rPr>
          <w:lang w:val="cs-CZ"/>
        </w:rPr>
        <w:t xml:space="preserve">této etapy doplní Dodavatel do tabulky – viz ZD příloha č. 7. </w:t>
      </w:r>
    </w:p>
    <w:p w14:paraId="7F73E7C9" w14:textId="77777777" w:rsidR="00217F92" w:rsidRDefault="00217F92" w:rsidP="00217F92">
      <w:pPr>
        <w:ind w:left="284"/>
        <w:jc w:val="both"/>
        <w:rPr>
          <w:lang w:val="cs-CZ"/>
        </w:rPr>
      </w:pPr>
      <w:r>
        <w:rPr>
          <w:lang w:val="cs-CZ"/>
        </w:rPr>
        <w:lastRenderedPageBreak/>
        <w:t>V případě, že si obec zvolí variantu s technickou podporou Dodavatele, upravuje v</w:t>
      </w:r>
      <w:r w:rsidRPr="00D92558">
        <w:rPr>
          <w:lang w:val="cs-CZ"/>
        </w:rPr>
        <w:t xml:space="preserve">ztah obce a Dodavatele </w:t>
      </w:r>
      <w:r>
        <w:rPr>
          <w:lang w:val="cs-CZ"/>
        </w:rPr>
        <w:t>SLA, jejíž základní parametry jsou:</w:t>
      </w:r>
    </w:p>
    <w:p w14:paraId="1C8FFACA" w14:textId="77777777" w:rsidR="00217F92" w:rsidRPr="00D92558" w:rsidRDefault="00217F92" w:rsidP="00217F92">
      <w:pPr>
        <w:pStyle w:val="Normlnweb"/>
        <w:spacing w:before="0" w:beforeAutospacing="0" w:after="0" w:afterAutospacing="0"/>
        <w:ind w:left="284"/>
        <w:rPr>
          <w:rFonts w:ascii="Arial" w:hAnsi="Arial" w:cs="Arial"/>
        </w:rPr>
      </w:pPr>
      <w:r w:rsidRPr="00D92558">
        <w:rPr>
          <w:rFonts w:ascii="Arial" w:hAnsi="Arial" w:cs="Arial"/>
          <w:color w:val="000000"/>
          <w:sz w:val="22"/>
          <w:szCs w:val="22"/>
        </w:rPr>
        <w:t>Servisní podpora informačního systému v režimu:</w:t>
      </w:r>
    </w:p>
    <w:p w14:paraId="5A94D918" w14:textId="77777777" w:rsidR="00217F92" w:rsidRPr="00D92558" w:rsidRDefault="00217F92" w:rsidP="00217F92">
      <w:pPr>
        <w:pStyle w:val="Normlnweb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A (Kritické): reakce do 4h, vyřešení do 8, v režimu 24x7</w:t>
      </w:r>
    </w:p>
    <w:p w14:paraId="1B595306" w14:textId="77777777" w:rsidR="00217F92" w:rsidRPr="00D92558" w:rsidRDefault="00217F92" w:rsidP="00217F92">
      <w:pPr>
        <w:pStyle w:val="Normln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B (Běžné): reakce do 8h, vyřešení do 24h, v režimu 8x5</w:t>
      </w:r>
    </w:p>
    <w:p w14:paraId="3127462F" w14:textId="4F88986C" w:rsidR="002E19C9" w:rsidRPr="00217F92" w:rsidRDefault="00217F92" w:rsidP="00217F92">
      <w:pPr>
        <w:ind w:left="284"/>
        <w:jc w:val="both"/>
        <w:rPr>
          <w:color w:val="000000"/>
        </w:rPr>
      </w:pPr>
      <w:r w:rsidRPr="00D92558">
        <w:rPr>
          <w:color w:val="000000"/>
        </w:rPr>
        <w:t>-</w:t>
      </w:r>
      <w:r w:rsidRPr="00D92558">
        <w:rPr>
          <w:rStyle w:val="apple-tab-span"/>
          <w:color w:val="000000"/>
        </w:rPr>
        <w:tab/>
      </w:r>
      <w:proofErr w:type="spellStart"/>
      <w:r w:rsidRPr="00D92558">
        <w:rPr>
          <w:color w:val="000000"/>
        </w:rPr>
        <w:t>Tickety</w:t>
      </w:r>
      <w:proofErr w:type="spellEnd"/>
      <w:r w:rsidRPr="00D92558">
        <w:rPr>
          <w:color w:val="000000"/>
        </w:rPr>
        <w:t xml:space="preserve"> C (Nízké): reakce do 2 dní, vyřešení do 5 dní, v režimu 8x5</w:t>
      </w:r>
    </w:p>
    <w:p w14:paraId="1D0EA0CB" w14:textId="553B4FA1" w:rsidR="00221BB1" w:rsidRPr="00D92558" w:rsidRDefault="00221BB1" w:rsidP="00221BB1">
      <w:pPr>
        <w:pStyle w:val="Nadpis3"/>
        <w:rPr>
          <w:lang w:val="cs-CZ"/>
        </w:rPr>
      </w:pPr>
      <w:r w:rsidRPr="00D92558">
        <w:rPr>
          <w:lang w:val="cs-CZ"/>
        </w:rPr>
        <w:t>Akceptační kritéria etapy</w:t>
      </w:r>
    </w:p>
    <w:p w14:paraId="0FBD592C" w14:textId="39E07F65" w:rsidR="00E93309" w:rsidRPr="00D92558" w:rsidRDefault="00E93309" w:rsidP="00E93309">
      <w:pPr>
        <w:pStyle w:val="Odstavecseseznamem"/>
        <w:numPr>
          <w:ilvl w:val="0"/>
          <w:numId w:val="10"/>
        </w:numPr>
        <w:rPr>
          <w:lang w:val="cs-CZ"/>
        </w:rPr>
      </w:pPr>
      <w:r w:rsidRPr="00D92558">
        <w:rPr>
          <w:lang w:val="cs-CZ"/>
        </w:rPr>
        <w:t xml:space="preserve">Provedení požadovaných změn </w:t>
      </w:r>
      <w:r w:rsidR="00A73219" w:rsidRPr="00D92558">
        <w:rPr>
          <w:lang w:val="cs-CZ"/>
        </w:rPr>
        <w:t xml:space="preserve">a nastavení </w:t>
      </w:r>
      <w:r w:rsidRPr="00D92558">
        <w:rPr>
          <w:lang w:val="cs-CZ"/>
        </w:rPr>
        <w:t>v etapě</w:t>
      </w:r>
    </w:p>
    <w:p w14:paraId="6E12A328" w14:textId="5CD5E3FF" w:rsidR="00E93309" w:rsidRPr="00D92558" w:rsidRDefault="00A73219" w:rsidP="00E93309">
      <w:pPr>
        <w:pStyle w:val="Odstavecseseznamem"/>
        <w:numPr>
          <w:ilvl w:val="0"/>
          <w:numId w:val="10"/>
        </w:numPr>
        <w:rPr>
          <w:lang w:val="cs-CZ"/>
        </w:rPr>
      </w:pPr>
      <w:r w:rsidRPr="00D92558">
        <w:rPr>
          <w:lang w:val="cs-CZ"/>
        </w:rPr>
        <w:t>Bezproblémové založení nové instance PAROZ pro obec</w:t>
      </w:r>
      <w:r w:rsidR="00E93309" w:rsidRPr="00D92558">
        <w:rPr>
          <w:lang w:val="cs-CZ"/>
        </w:rPr>
        <w:t xml:space="preserve"> </w:t>
      </w:r>
      <w:r w:rsidR="00F36B34">
        <w:rPr>
          <w:lang w:val="cs-CZ"/>
        </w:rPr>
        <w:t xml:space="preserve"> </w:t>
      </w:r>
    </w:p>
    <w:p w14:paraId="3A423EAA" w14:textId="77777777" w:rsidR="00E93309" w:rsidRPr="00D92558" w:rsidRDefault="00E93309" w:rsidP="00E93309">
      <w:pPr>
        <w:rPr>
          <w:lang w:val="cs-CZ"/>
        </w:rPr>
      </w:pPr>
    </w:p>
    <w:p w14:paraId="1E7F2A73" w14:textId="38726A78" w:rsidR="002D5026" w:rsidRPr="00D92558" w:rsidRDefault="00774B8B" w:rsidP="00774B8B">
      <w:pPr>
        <w:pStyle w:val="Nadpis2"/>
        <w:rPr>
          <w:lang w:val="cs-CZ"/>
        </w:rPr>
      </w:pPr>
      <w:r w:rsidRPr="00D92558">
        <w:rPr>
          <w:lang w:val="cs-CZ"/>
        </w:rPr>
        <w:t xml:space="preserve">Etapa C – do </w:t>
      </w:r>
      <w:r w:rsidR="007C1674" w:rsidRPr="00D92558">
        <w:rPr>
          <w:lang w:val="cs-CZ"/>
        </w:rPr>
        <w:t>31</w:t>
      </w:r>
      <w:r w:rsidRPr="00D92558">
        <w:rPr>
          <w:lang w:val="cs-CZ"/>
        </w:rPr>
        <w:t xml:space="preserve">. </w:t>
      </w:r>
      <w:r w:rsidR="000778B8" w:rsidRPr="00D92558">
        <w:rPr>
          <w:lang w:val="cs-CZ"/>
        </w:rPr>
        <w:t>8</w:t>
      </w:r>
      <w:r w:rsidRPr="00D92558">
        <w:rPr>
          <w:lang w:val="cs-CZ"/>
        </w:rPr>
        <w:t>. 20</w:t>
      </w:r>
      <w:r w:rsidR="007D367D" w:rsidRPr="00D92558">
        <w:rPr>
          <w:lang w:val="cs-CZ"/>
        </w:rPr>
        <w:t>2</w:t>
      </w:r>
      <w:r w:rsidR="000778B8" w:rsidRPr="00D92558">
        <w:rPr>
          <w:lang w:val="cs-CZ"/>
        </w:rPr>
        <w:t>1</w:t>
      </w:r>
    </w:p>
    <w:p w14:paraId="24F6822C" w14:textId="02B71505" w:rsidR="008E7A36" w:rsidRPr="00D92558" w:rsidRDefault="006B3F14" w:rsidP="008E7A36">
      <w:pPr>
        <w:pStyle w:val="Nadpis3"/>
        <w:rPr>
          <w:lang w:val="cs-CZ"/>
        </w:rPr>
      </w:pPr>
      <w:r w:rsidRPr="00D92558">
        <w:rPr>
          <w:lang w:val="cs-CZ"/>
        </w:rPr>
        <w:t>Plně autonomní řešení</w:t>
      </w:r>
    </w:p>
    <w:p w14:paraId="6513D581" w14:textId="58E8D189" w:rsidR="006B3F14" w:rsidRDefault="006B3F14" w:rsidP="006B3F14">
      <w:pPr>
        <w:rPr>
          <w:lang w:val="cs-CZ"/>
        </w:rPr>
      </w:pPr>
      <w:r w:rsidRPr="00D92558">
        <w:rPr>
          <w:lang w:val="cs-CZ"/>
        </w:rPr>
        <w:t xml:space="preserve">Poslední etapou vývoje je řešení, kdy veškeré úkony jsou naprogramovány tak, aby uživatel byl </w:t>
      </w:r>
      <w:r w:rsidR="00C10B47" w:rsidRPr="00D92558">
        <w:rPr>
          <w:lang w:val="cs-CZ"/>
        </w:rPr>
        <w:t xml:space="preserve">schopný </w:t>
      </w:r>
      <w:r w:rsidRPr="00D92558">
        <w:rPr>
          <w:lang w:val="cs-CZ"/>
        </w:rPr>
        <w:t xml:space="preserve">online nejenom parametricky nastavit všechny podstatné náležitosti instance pro danou obec, ale také svoji autorizací takovou instanci zveřejnil. </w:t>
      </w:r>
    </w:p>
    <w:p w14:paraId="78EBDAFF" w14:textId="128B3435" w:rsidR="00524AA1" w:rsidRPr="00D92558" w:rsidRDefault="00524AA1" w:rsidP="006B3F14">
      <w:pPr>
        <w:rPr>
          <w:lang w:val="cs-CZ"/>
        </w:rPr>
      </w:pPr>
      <w:r>
        <w:rPr>
          <w:lang w:val="cs-CZ"/>
        </w:rPr>
        <w:t>Odpovědná osoba, která za danou obec instanci PAROZ zakládá</w:t>
      </w:r>
      <w:r w:rsidR="00FF660A">
        <w:rPr>
          <w:lang w:val="cs-CZ"/>
        </w:rPr>
        <w:t>,</w:t>
      </w:r>
      <w:r>
        <w:rPr>
          <w:lang w:val="cs-CZ"/>
        </w:rPr>
        <w:t xml:space="preserve"> se nejprve registruje v Portálu PAROZ a na základě této registrace proběhne její Dodavatelem autorizace jako osoby oprávněné jednat za obec.</w:t>
      </w:r>
    </w:p>
    <w:p w14:paraId="3FE10918" w14:textId="015E9519" w:rsidR="00382857" w:rsidRDefault="006B3F14" w:rsidP="00382857">
      <w:pPr>
        <w:jc w:val="both"/>
        <w:rPr>
          <w:lang w:val="cs-CZ"/>
        </w:rPr>
      </w:pPr>
      <w:r w:rsidRPr="00D92558">
        <w:rPr>
          <w:lang w:val="cs-CZ"/>
        </w:rPr>
        <w:t xml:space="preserve">I </w:t>
      </w:r>
      <w:r w:rsidR="00FF660A">
        <w:rPr>
          <w:lang w:val="cs-CZ"/>
        </w:rPr>
        <w:t xml:space="preserve">po </w:t>
      </w:r>
      <w:r w:rsidR="00524AA1">
        <w:rPr>
          <w:lang w:val="cs-CZ"/>
        </w:rPr>
        <w:t>odeslání požadavku na zveřejnění nové instance PAROZ</w:t>
      </w:r>
      <w:r w:rsidRPr="00D92558">
        <w:rPr>
          <w:lang w:val="cs-CZ"/>
        </w:rPr>
        <w:t xml:space="preserve"> má správce</w:t>
      </w:r>
      <w:r w:rsidR="00F36B34">
        <w:rPr>
          <w:lang w:val="cs-CZ"/>
        </w:rPr>
        <w:t xml:space="preserve"> instance PAROZ</w:t>
      </w:r>
      <w:r w:rsidRPr="00D92558">
        <w:rPr>
          <w:lang w:val="cs-CZ"/>
        </w:rPr>
        <w:t xml:space="preserve">, po přihlášení, možnost v administračním prostředí </w:t>
      </w:r>
      <w:proofErr w:type="spellStart"/>
      <w:r w:rsidRPr="00D92558">
        <w:rPr>
          <w:lang w:val="cs-CZ"/>
        </w:rPr>
        <w:t>WordPress</w:t>
      </w:r>
      <w:proofErr w:type="spellEnd"/>
      <w:r w:rsidRPr="00D92558">
        <w:rPr>
          <w:lang w:val="cs-CZ"/>
        </w:rPr>
        <w:t xml:space="preserve"> dílčí nastavení IS PAROZ upravovat. </w:t>
      </w:r>
    </w:p>
    <w:p w14:paraId="67F7AFA7" w14:textId="632739C6" w:rsidR="00F36B34" w:rsidRPr="00D92558" w:rsidRDefault="00F36B34" w:rsidP="00382857">
      <w:pPr>
        <w:jc w:val="both"/>
        <w:rPr>
          <w:lang w:val="cs-CZ"/>
        </w:rPr>
      </w:pPr>
      <w:r>
        <w:rPr>
          <w:lang w:val="cs-CZ"/>
        </w:rPr>
        <w:t>Součástí vývoje v této etapě bude i funkcionalita umožňující zapnout automatické ověřování h</w:t>
      </w:r>
      <w:r w:rsidR="00524AA1">
        <w:rPr>
          <w:lang w:val="cs-CZ"/>
        </w:rPr>
        <w:t>lasujících vůči registru občanů, jinak probíhá ověřování v rámci IS PAROZ ručně.</w:t>
      </w:r>
    </w:p>
    <w:p w14:paraId="49E57FDB" w14:textId="77777777" w:rsidR="00524AA1" w:rsidRDefault="00524AA1" w:rsidP="00382857">
      <w:pPr>
        <w:jc w:val="both"/>
        <w:rPr>
          <w:lang w:val="cs-CZ"/>
        </w:rPr>
      </w:pPr>
      <w:r>
        <w:rPr>
          <w:lang w:val="cs-CZ"/>
        </w:rPr>
        <w:t xml:space="preserve">Cílový stav etapy C je zveřejnění vlastní instance PAROZ do maximálně </w:t>
      </w:r>
      <w:proofErr w:type="gramStart"/>
      <w:r>
        <w:rPr>
          <w:lang w:val="cs-CZ"/>
        </w:rPr>
        <w:t>5ti</w:t>
      </w:r>
      <w:proofErr w:type="gramEnd"/>
      <w:r>
        <w:rPr>
          <w:lang w:val="cs-CZ"/>
        </w:rPr>
        <w:t xml:space="preserve"> minut od autorizovaného odeslání parametrizovaného požadavku.</w:t>
      </w:r>
    </w:p>
    <w:p w14:paraId="508E4CD7" w14:textId="0466DAFD" w:rsidR="00382857" w:rsidRPr="00D92558" w:rsidRDefault="00382857" w:rsidP="00382857">
      <w:pPr>
        <w:jc w:val="both"/>
        <w:rPr>
          <w:lang w:val="cs-CZ"/>
        </w:rPr>
      </w:pPr>
      <w:r w:rsidRPr="00D92558">
        <w:rPr>
          <w:lang w:val="cs-CZ"/>
        </w:rPr>
        <w:t>Cenu za technologický vývoj</w:t>
      </w:r>
      <w:r w:rsidR="006F3ADA">
        <w:rPr>
          <w:lang w:val="cs-CZ"/>
        </w:rPr>
        <w:t xml:space="preserve"> a provoz</w:t>
      </w:r>
      <w:r w:rsidRPr="00D92558">
        <w:rPr>
          <w:lang w:val="cs-CZ"/>
        </w:rPr>
        <w:t xml:space="preserve"> této etapy doplní Dodavatel do tabulky – viz ZD příloha č. 7. </w:t>
      </w:r>
    </w:p>
    <w:p w14:paraId="004AF9EF" w14:textId="77777777" w:rsidR="00217F92" w:rsidRDefault="00217F92" w:rsidP="00217F92">
      <w:pPr>
        <w:jc w:val="both"/>
        <w:rPr>
          <w:lang w:val="cs-CZ"/>
        </w:rPr>
      </w:pPr>
      <w:r>
        <w:rPr>
          <w:lang w:val="cs-CZ"/>
        </w:rPr>
        <w:t>V případě, že si obec zvolí variantu s technickou podporou Dodavatele, upravuje v</w:t>
      </w:r>
      <w:r w:rsidRPr="00D92558">
        <w:rPr>
          <w:lang w:val="cs-CZ"/>
        </w:rPr>
        <w:t xml:space="preserve">ztah obce a Dodavatele </w:t>
      </w:r>
      <w:r>
        <w:rPr>
          <w:lang w:val="cs-CZ"/>
        </w:rPr>
        <w:t>SLA, jejíž základní parametry jsou:</w:t>
      </w:r>
    </w:p>
    <w:p w14:paraId="5762EDFC" w14:textId="77777777" w:rsidR="00217F92" w:rsidRPr="00D92558" w:rsidRDefault="00217F92" w:rsidP="00217F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92558">
        <w:rPr>
          <w:rFonts w:ascii="Arial" w:hAnsi="Arial" w:cs="Arial"/>
          <w:color w:val="000000"/>
          <w:sz w:val="22"/>
          <w:szCs w:val="22"/>
        </w:rPr>
        <w:t>Servisní podpora informačního systému v režimu:</w:t>
      </w:r>
    </w:p>
    <w:p w14:paraId="0950C42E" w14:textId="77777777" w:rsidR="00217F92" w:rsidRPr="00D92558" w:rsidRDefault="00217F92" w:rsidP="00217F9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A (Kritické): reakce do 4h, vyřešení do 8, v režimu 24x7</w:t>
      </w:r>
    </w:p>
    <w:p w14:paraId="7A82BC39" w14:textId="77777777" w:rsidR="00217F92" w:rsidRPr="00D92558" w:rsidRDefault="00217F92" w:rsidP="00217F9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B (Běžné): reakce do 8h, vyřešení do 24h, v režimu 8x5</w:t>
      </w:r>
    </w:p>
    <w:p w14:paraId="047BDAA9" w14:textId="77777777" w:rsidR="00217F92" w:rsidRPr="00D92558" w:rsidRDefault="00217F92" w:rsidP="00217F92">
      <w:pPr>
        <w:jc w:val="both"/>
        <w:rPr>
          <w:color w:val="000000"/>
        </w:rPr>
      </w:pPr>
      <w:r w:rsidRPr="00D92558">
        <w:rPr>
          <w:color w:val="000000"/>
        </w:rPr>
        <w:t>-</w:t>
      </w:r>
      <w:r w:rsidRPr="00D92558">
        <w:rPr>
          <w:rStyle w:val="apple-tab-span"/>
          <w:color w:val="000000"/>
        </w:rPr>
        <w:tab/>
      </w:r>
      <w:proofErr w:type="spellStart"/>
      <w:r w:rsidRPr="00D92558">
        <w:rPr>
          <w:color w:val="000000"/>
        </w:rPr>
        <w:t>Tickety</w:t>
      </w:r>
      <w:proofErr w:type="spellEnd"/>
      <w:r w:rsidRPr="00D92558">
        <w:rPr>
          <w:color w:val="000000"/>
        </w:rPr>
        <w:t xml:space="preserve"> C (Nízké): reakce do 2 dní, vyřešení do 5 dní, v režimu 8x5</w:t>
      </w:r>
    </w:p>
    <w:p w14:paraId="59908E07" w14:textId="77777777" w:rsidR="00524AA1" w:rsidRPr="00D92558" w:rsidRDefault="00524AA1" w:rsidP="00524AA1">
      <w:pPr>
        <w:jc w:val="both"/>
        <w:rPr>
          <w:lang w:val="cs-CZ"/>
        </w:rPr>
      </w:pPr>
    </w:p>
    <w:p w14:paraId="1DC9DBAF" w14:textId="63FD9C1E" w:rsidR="00221BB1" w:rsidRPr="00D92558" w:rsidRDefault="00221BB1" w:rsidP="00221BB1">
      <w:pPr>
        <w:pStyle w:val="Nadpis3"/>
        <w:rPr>
          <w:lang w:val="cs-CZ"/>
        </w:rPr>
      </w:pPr>
      <w:r w:rsidRPr="00D92558">
        <w:rPr>
          <w:lang w:val="cs-CZ"/>
        </w:rPr>
        <w:t>Akceptační kritéria etapy</w:t>
      </w:r>
    </w:p>
    <w:p w14:paraId="12013496" w14:textId="6377075E" w:rsidR="00B57776" w:rsidRPr="00D92558" w:rsidRDefault="00B57776" w:rsidP="00B57776">
      <w:pPr>
        <w:pStyle w:val="Odstavecseseznamem"/>
        <w:numPr>
          <w:ilvl w:val="0"/>
          <w:numId w:val="11"/>
        </w:numPr>
        <w:rPr>
          <w:lang w:val="cs-CZ"/>
        </w:rPr>
      </w:pPr>
      <w:r w:rsidRPr="00D92558">
        <w:rPr>
          <w:lang w:val="cs-CZ"/>
        </w:rPr>
        <w:t>Provedení požadovaných změn v etapě</w:t>
      </w:r>
    </w:p>
    <w:p w14:paraId="00000015" w14:textId="03971C3A" w:rsidR="007806CE" w:rsidRPr="00D92558" w:rsidRDefault="00C10B47" w:rsidP="00774B8B">
      <w:pPr>
        <w:pStyle w:val="Odstavecseseznamem"/>
        <w:numPr>
          <w:ilvl w:val="0"/>
          <w:numId w:val="11"/>
        </w:numPr>
        <w:rPr>
          <w:lang w:val="cs-CZ"/>
        </w:rPr>
      </w:pPr>
      <w:r w:rsidRPr="00D92558">
        <w:rPr>
          <w:lang w:val="cs-CZ"/>
        </w:rPr>
        <w:t xml:space="preserve">Bezproblémové založení nové instance PAROZ pro obec dle požadavků Zadavatele </w:t>
      </w:r>
    </w:p>
    <w:p w14:paraId="08C0E789" w14:textId="0D0D9F36" w:rsidR="00774B8B" w:rsidRDefault="00774B8B" w:rsidP="00774B8B">
      <w:pPr>
        <w:rPr>
          <w:lang w:val="cs-CZ"/>
        </w:rPr>
      </w:pPr>
    </w:p>
    <w:p w14:paraId="1A7F3D12" w14:textId="77777777" w:rsidR="00217F92" w:rsidRPr="00D92558" w:rsidRDefault="00217F92" w:rsidP="00774B8B">
      <w:pPr>
        <w:rPr>
          <w:lang w:val="cs-CZ"/>
        </w:rPr>
      </w:pPr>
    </w:p>
    <w:p w14:paraId="4540A4E0" w14:textId="307E0ECD" w:rsidR="002D5026" w:rsidRPr="00D92558" w:rsidRDefault="002D5026" w:rsidP="00774B8B">
      <w:pPr>
        <w:pStyle w:val="Nadpis2"/>
        <w:rPr>
          <w:lang w:val="cs-CZ"/>
        </w:rPr>
      </w:pPr>
      <w:r w:rsidRPr="00D92558">
        <w:rPr>
          <w:lang w:val="cs-CZ"/>
        </w:rPr>
        <w:lastRenderedPageBreak/>
        <w:t xml:space="preserve">Etapa D – </w:t>
      </w:r>
      <w:r w:rsidR="000778B8" w:rsidRPr="00D92558">
        <w:rPr>
          <w:lang w:val="cs-CZ"/>
        </w:rPr>
        <w:t>po dobu 24 měsíců od akceptace etapy C</w:t>
      </w:r>
    </w:p>
    <w:p w14:paraId="7B384C20" w14:textId="10634A53" w:rsidR="00C10B47" w:rsidRPr="00D92558" w:rsidRDefault="00C10B47" w:rsidP="00C10B47">
      <w:pPr>
        <w:pStyle w:val="Normlnweb"/>
        <w:spacing w:before="0" w:beforeAutospacing="0" w:after="0" w:afterAutospacing="0"/>
        <w:rPr>
          <w:rFonts w:ascii="Arial" w:hAnsi="Arial" w:cs="Arial"/>
        </w:rPr>
      </w:pPr>
      <w:bookmarkStart w:id="4" w:name="_g96izcx0vje4" w:colFirst="0" w:colLast="0"/>
      <w:bookmarkEnd w:id="4"/>
      <w:r w:rsidRPr="00D92558">
        <w:rPr>
          <w:rFonts w:ascii="Arial" w:hAnsi="Arial" w:cs="Arial"/>
          <w:color w:val="000000"/>
          <w:sz w:val="22"/>
          <w:szCs w:val="22"/>
        </w:rPr>
        <w:t>Servisní podpora informačního systému v režimu:</w:t>
      </w:r>
    </w:p>
    <w:p w14:paraId="06EEDC55" w14:textId="77777777" w:rsidR="00D92558" w:rsidRPr="00D92558" w:rsidRDefault="00C10B47" w:rsidP="00D9255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Pr="00D92558">
        <w:rPr>
          <w:rFonts w:ascii="Arial" w:hAnsi="Arial" w:cs="Arial"/>
          <w:color w:val="000000"/>
          <w:sz w:val="22"/>
          <w:szCs w:val="22"/>
        </w:rPr>
        <w:t xml:space="preserve"> A (Kritické): reakce do 4h, vyřešení do 8, v režimu 24x</w:t>
      </w:r>
      <w:r w:rsidR="00D92558" w:rsidRPr="00D92558">
        <w:rPr>
          <w:rFonts w:ascii="Arial" w:hAnsi="Arial" w:cs="Arial"/>
          <w:color w:val="000000"/>
          <w:sz w:val="22"/>
          <w:szCs w:val="22"/>
        </w:rPr>
        <w:t>7</w:t>
      </w:r>
    </w:p>
    <w:p w14:paraId="49E3983E" w14:textId="14876340" w:rsidR="00D92558" w:rsidRPr="00D92558" w:rsidRDefault="00C10B47" w:rsidP="00D92558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92558">
        <w:rPr>
          <w:rFonts w:ascii="Arial" w:hAnsi="Arial" w:cs="Arial"/>
          <w:color w:val="000000"/>
          <w:sz w:val="22"/>
          <w:szCs w:val="22"/>
        </w:rPr>
        <w:t>-</w:t>
      </w:r>
      <w:r w:rsidRPr="00D92558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="00D92558" w:rsidRPr="00D92558">
        <w:rPr>
          <w:rFonts w:ascii="Arial" w:hAnsi="Arial" w:cs="Arial"/>
          <w:color w:val="000000"/>
          <w:sz w:val="22"/>
          <w:szCs w:val="22"/>
        </w:rPr>
        <w:t>Tickety</w:t>
      </w:r>
      <w:proofErr w:type="spellEnd"/>
      <w:r w:rsidR="00D92558" w:rsidRPr="00D925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558">
        <w:rPr>
          <w:rFonts w:ascii="Arial" w:hAnsi="Arial" w:cs="Arial"/>
          <w:color w:val="000000"/>
          <w:sz w:val="22"/>
          <w:szCs w:val="22"/>
        </w:rPr>
        <w:t>B (Běžné): reakce do 8h, vyřešení do 24h, v režimu 8x5</w:t>
      </w:r>
    </w:p>
    <w:p w14:paraId="0923A81A" w14:textId="3B54583E" w:rsidR="00382857" w:rsidRPr="00D92558" w:rsidRDefault="00C10B47" w:rsidP="00382857">
      <w:pPr>
        <w:jc w:val="both"/>
        <w:rPr>
          <w:color w:val="000000"/>
        </w:rPr>
      </w:pPr>
      <w:r w:rsidRPr="00D92558">
        <w:rPr>
          <w:color w:val="000000"/>
        </w:rPr>
        <w:t>-</w:t>
      </w:r>
      <w:r w:rsidRPr="00D92558">
        <w:rPr>
          <w:rStyle w:val="apple-tab-span"/>
          <w:color w:val="000000"/>
        </w:rPr>
        <w:tab/>
      </w:r>
      <w:proofErr w:type="spellStart"/>
      <w:r w:rsidRPr="00D92558">
        <w:rPr>
          <w:color w:val="000000"/>
        </w:rPr>
        <w:t>Tickety</w:t>
      </w:r>
      <w:proofErr w:type="spellEnd"/>
      <w:r w:rsidRPr="00D92558">
        <w:rPr>
          <w:color w:val="000000"/>
        </w:rPr>
        <w:t xml:space="preserve"> C (Nízké): reakce do 2 dní, vyřešení do 5 dní, v režimu 8x5</w:t>
      </w:r>
    </w:p>
    <w:p w14:paraId="41FEAAAE" w14:textId="77777777" w:rsidR="00382857" w:rsidRPr="00D92558" w:rsidRDefault="00382857" w:rsidP="00382857">
      <w:pPr>
        <w:jc w:val="both"/>
        <w:rPr>
          <w:color w:val="000000"/>
        </w:rPr>
      </w:pPr>
    </w:p>
    <w:p w14:paraId="174F8E73" w14:textId="77777777" w:rsidR="006F3ADA" w:rsidRPr="006F3ADA" w:rsidRDefault="00382857" w:rsidP="006F3AD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3ADA">
        <w:rPr>
          <w:rFonts w:ascii="Arial" w:hAnsi="Arial" w:cs="Arial"/>
          <w:sz w:val="22"/>
          <w:szCs w:val="22"/>
        </w:rPr>
        <w:t xml:space="preserve">Podpora se týká pouze </w:t>
      </w:r>
      <w:r w:rsidR="006F3ADA" w:rsidRPr="006F3ADA">
        <w:rPr>
          <w:rFonts w:ascii="Arial" w:hAnsi="Arial" w:cs="Arial"/>
          <w:sz w:val="22"/>
          <w:szCs w:val="22"/>
        </w:rPr>
        <w:t xml:space="preserve">provozu, </w:t>
      </w:r>
      <w:r w:rsidRPr="006F3ADA">
        <w:rPr>
          <w:rFonts w:ascii="Arial" w:hAnsi="Arial" w:cs="Arial"/>
          <w:sz w:val="22"/>
          <w:szCs w:val="22"/>
        </w:rPr>
        <w:t xml:space="preserve">údržby a aktualizace systému vyvinutého během </w:t>
      </w:r>
      <w:proofErr w:type="gramStart"/>
      <w:r w:rsidRPr="006F3ADA">
        <w:rPr>
          <w:rFonts w:ascii="Arial" w:hAnsi="Arial" w:cs="Arial"/>
          <w:sz w:val="22"/>
          <w:szCs w:val="22"/>
        </w:rPr>
        <w:t>etap A,B,C.</w:t>
      </w:r>
      <w:proofErr w:type="gramEnd"/>
      <w:r w:rsidRPr="006F3ADA">
        <w:rPr>
          <w:rFonts w:ascii="Arial" w:hAnsi="Arial" w:cs="Arial"/>
          <w:sz w:val="22"/>
          <w:szCs w:val="22"/>
        </w:rPr>
        <w:t xml:space="preserve"> </w:t>
      </w:r>
      <w:r w:rsidR="006F3ADA" w:rsidRPr="006F3ADA">
        <w:rPr>
          <w:rFonts w:ascii="Arial" w:hAnsi="Arial" w:cs="Arial"/>
          <w:color w:val="000000"/>
          <w:sz w:val="22"/>
          <w:szCs w:val="22"/>
        </w:rPr>
        <w:t>Servisní podpora musí zahrnovat i poskytnutí odpovídající provozní infrastruktury Dodavatelem (dodané dílo bude provozované na infrastruktuře zabezpečené Dodavatelem). </w:t>
      </w:r>
    </w:p>
    <w:p w14:paraId="2D957609" w14:textId="01ED2CE7" w:rsidR="00AE04B3" w:rsidRPr="00D92558" w:rsidRDefault="00382857" w:rsidP="00382857">
      <w:pPr>
        <w:jc w:val="both"/>
        <w:rPr>
          <w:lang w:val="cs-CZ"/>
        </w:rPr>
      </w:pPr>
      <w:r w:rsidRPr="00D92558">
        <w:rPr>
          <w:lang w:val="cs-CZ"/>
        </w:rPr>
        <w:t>Technická podpora a přímá komunikace s obcemi během řešení jejich problémů s instancí IS PAROZ</w:t>
      </w:r>
      <w:r w:rsidR="00D92558" w:rsidRPr="00D92558">
        <w:rPr>
          <w:lang w:val="cs-CZ"/>
        </w:rPr>
        <w:t xml:space="preserve"> je </w:t>
      </w:r>
      <w:r w:rsidR="00217F92">
        <w:rPr>
          <w:lang w:val="cs-CZ"/>
        </w:rPr>
        <w:t>předmětem dobr</w:t>
      </w:r>
      <w:r w:rsidR="00FD5383">
        <w:rPr>
          <w:lang w:val="cs-CZ"/>
        </w:rPr>
        <w:t>ovolné dohody obce a dodavatele</w:t>
      </w:r>
      <w:r w:rsidR="00E92DD9">
        <w:rPr>
          <w:lang w:val="cs-CZ"/>
        </w:rPr>
        <w:t>,</w:t>
      </w:r>
      <w:r w:rsidR="00FD5383">
        <w:rPr>
          <w:lang w:val="cs-CZ"/>
        </w:rPr>
        <w:t xml:space="preserve"> jejíž k</w:t>
      </w:r>
      <w:r w:rsidR="00AE04B3">
        <w:rPr>
          <w:lang w:val="cs-CZ"/>
        </w:rPr>
        <w:t>onkrétní podmínky a parametry určuje SLA</w:t>
      </w:r>
      <w:r w:rsidR="00FF660A">
        <w:rPr>
          <w:lang w:val="cs-CZ"/>
        </w:rPr>
        <w:t xml:space="preserve"> mezi obcí a Dodavatelem.</w:t>
      </w:r>
    </w:p>
    <w:p w14:paraId="12904D49" w14:textId="77777777" w:rsidR="00D92558" w:rsidRPr="00D92558" w:rsidRDefault="00D92558" w:rsidP="00382857">
      <w:pPr>
        <w:jc w:val="both"/>
        <w:rPr>
          <w:lang w:val="cs-CZ"/>
        </w:rPr>
      </w:pPr>
    </w:p>
    <w:p w14:paraId="12FDFFB3" w14:textId="09D6DAB0" w:rsidR="00382857" w:rsidRPr="00D92558" w:rsidRDefault="00382857" w:rsidP="00382857">
      <w:pPr>
        <w:jc w:val="both"/>
        <w:rPr>
          <w:lang w:val="cs-CZ"/>
        </w:rPr>
      </w:pPr>
      <w:r w:rsidRPr="00D92558">
        <w:rPr>
          <w:lang w:val="cs-CZ"/>
        </w:rPr>
        <w:t xml:space="preserve">Cenu za informační a technologickou podporu dle této etapy doplní Dodavatel do tabulky – viz ZD příloha č. 7. </w:t>
      </w:r>
    </w:p>
    <w:p w14:paraId="5049C9E2" w14:textId="59B1BF1F" w:rsidR="00774B8B" w:rsidRPr="00382857" w:rsidRDefault="00774B8B" w:rsidP="00C10B47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774B8B" w:rsidRPr="003828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923"/>
    <w:multiLevelType w:val="multilevel"/>
    <w:tmpl w:val="06343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A07DA8"/>
    <w:multiLevelType w:val="multilevel"/>
    <w:tmpl w:val="DB1EC8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2133CE"/>
    <w:multiLevelType w:val="multilevel"/>
    <w:tmpl w:val="6B1CA9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847C3C"/>
    <w:multiLevelType w:val="multilevel"/>
    <w:tmpl w:val="9D8EEC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183C20"/>
    <w:multiLevelType w:val="multilevel"/>
    <w:tmpl w:val="CFE63F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45322AF"/>
    <w:multiLevelType w:val="hybridMultilevel"/>
    <w:tmpl w:val="62C0C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6640"/>
    <w:multiLevelType w:val="hybridMultilevel"/>
    <w:tmpl w:val="DE78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34F0"/>
    <w:multiLevelType w:val="hybridMultilevel"/>
    <w:tmpl w:val="69B2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D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1F1EFD"/>
    <w:multiLevelType w:val="multilevel"/>
    <w:tmpl w:val="0AEE92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F021838"/>
    <w:multiLevelType w:val="hybridMultilevel"/>
    <w:tmpl w:val="DE78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63DA1"/>
    <w:multiLevelType w:val="multilevel"/>
    <w:tmpl w:val="FE7EDC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76D7E5B"/>
    <w:multiLevelType w:val="hybridMultilevel"/>
    <w:tmpl w:val="62C0C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18CA"/>
    <w:multiLevelType w:val="multilevel"/>
    <w:tmpl w:val="7B1EBC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CE"/>
    <w:rsid w:val="00006AF6"/>
    <w:rsid w:val="000778B8"/>
    <w:rsid w:val="000B3FA7"/>
    <w:rsid w:val="001263FF"/>
    <w:rsid w:val="00132203"/>
    <w:rsid w:val="00217F92"/>
    <w:rsid w:val="00221BB1"/>
    <w:rsid w:val="002C794B"/>
    <w:rsid w:val="002D5026"/>
    <w:rsid w:val="002E19C9"/>
    <w:rsid w:val="00382857"/>
    <w:rsid w:val="00394023"/>
    <w:rsid w:val="003B47A7"/>
    <w:rsid w:val="003F25BF"/>
    <w:rsid w:val="003F61C6"/>
    <w:rsid w:val="00406229"/>
    <w:rsid w:val="0046335F"/>
    <w:rsid w:val="004941A1"/>
    <w:rsid w:val="00524AA1"/>
    <w:rsid w:val="0053011F"/>
    <w:rsid w:val="00532215"/>
    <w:rsid w:val="005339A0"/>
    <w:rsid w:val="00573058"/>
    <w:rsid w:val="006A468D"/>
    <w:rsid w:val="006B3F14"/>
    <w:rsid w:val="006C1C89"/>
    <w:rsid w:val="006F3ADA"/>
    <w:rsid w:val="00774B8B"/>
    <w:rsid w:val="007806CE"/>
    <w:rsid w:val="00790613"/>
    <w:rsid w:val="007B38B3"/>
    <w:rsid w:val="007C1674"/>
    <w:rsid w:val="007D367D"/>
    <w:rsid w:val="008700C2"/>
    <w:rsid w:val="00891BF8"/>
    <w:rsid w:val="008E7A36"/>
    <w:rsid w:val="009772A1"/>
    <w:rsid w:val="0099378F"/>
    <w:rsid w:val="00A73219"/>
    <w:rsid w:val="00A82E38"/>
    <w:rsid w:val="00A83C91"/>
    <w:rsid w:val="00AE04B3"/>
    <w:rsid w:val="00B53C96"/>
    <w:rsid w:val="00B57776"/>
    <w:rsid w:val="00BA3FAF"/>
    <w:rsid w:val="00C03403"/>
    <w:rsid w:val="00C10B47"/>
    <w:rsid w:val="00C14F69"/>
    <w:rsid w:val="00C3325D"/>
    <w:rsid w:val="00C64D82"/>
    <w:rsid w:val="00CA60B1"/>
    <w:rsid w:val="00CC14FA"/>
    <w:rsid w:val="00CC762F"/>
    <w:rsid w:val="00D15CD7"/>
    <w:rsid w:val="00D51FBA"/>
    <w:rsid w:val="00D92558"/>
    <w:rsid w:val="00DE7126"/>
    <w:rsid w:val="00E256B2"/>
    <w:rsid w:val="00E92D78"/>
    <w:rsid w:val="00E92DD9"/>
    <w:rsid w:val="00E93309"/>
    <w:rsid w:val="00F15592"/>
    <w:rsid w:val="00F36B34"/>
    <w:rsid w:val="00F750EF"/>
    <w:rsid w:val="00F76417"/>
    <w:rsid w:val="00F91ED7"/>
    <w:rsid w:val="00FD5383"/>
    <w:rsid w:val="00FE7222"/>
    <w:rsid w:val="00FF554E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3795"/>
  <w15:docId w15:val="{6D345A2E-EA7D-44CC-9193-9D457B1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933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D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3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F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F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FA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C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tab-span">
    <w:name w:val="apple-tab-span"/>
    <w:basedOn w:val="Standardnpsmoodstavce"/>
    <w:rsid w:val="00C1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1295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Veronika</dc:creator>
  <cp:lastModifiedBy>Hájek Michal</cp:lastModifiedBy>
  <cp:revision>7</cp:revision>
  <cp:lastPrinted>2020-09-25T08:53:00Z</cp:lastPrinted>
  <dcterms:created xsi:type="dcterms:W3CDTF">2020-09-29T09:40:00Z</dcterms:created>
  <dcterms:modified xsi:type="dcterms:W3CDTF">2020-09-30T14:07:00Z</dcterms:modified>
</cp:coreProperties>
</file>