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EC4" w:rsidRPr="00790C61" w:rsidRDefault="00CE0EC4" w:rsidP="00CE0EC4">
      <w:pPr>
        <w:jc w:val="center"/>
        <w:rPr>
          <w:b/>
          <w:i/>
          <w:noProof/>
          <w:sz w:val="28"/>
          <w:szCs w:val="28"/>
          <w:lang w:eastAsia="cs-CZ"/>
        </w:rPr>
      </w:pPr>
      <w:r w:rsidRPr="00790C61">
        <w:rPr>
          <w:b/>
          <w:i/>
          <w:noProof/>
          <w:sz w:val="28"/>
          <w:szCs w:val="28"/>
          <w:lang w:eastAsia="cs-CZ"/>
        </w:rPr>
        <w:t>TECHNICKÁ SPECIFIKACE</w:t>
      </w:r>
    </w:p>
    <w:p w:rsidR="00220D16" w:rsidRPr="00790C61" w:rsidRDefault="00220D16" w:rsidP="00790C61">
      <w:pPr>
        <w:ind w:left="1276" w:hanging="1276"/>
        <w:rPr>
          <w:b/>
          <w:noProof/>
          <w:sz w:val="28"/>
          <w:szCs w:val="28"/>
          <w:lang w:eastAsia="cs-CZ"/>
        </w:rPr>
      </w:pPr>
      <w:r w:rsidRPr="00790C61">
        <w:rPr>
          <w:b/>
          <w:i/>
          <w:noProof/>
          <w:sz w:val="28"/>
          <w:szCs w:val="28"/>
          <w:lang w:eastAsia="cs-CZ"/>
        </w:rPr>
        <w:t>Název akce:</w:t>
      </w:r>
      <w:r w:rsidR="00CE0EC4" w:rsidRPr="00790C61">
        <w:rPr>
          <w:noProof/>
          <w:sz w:val="28"/>
          <w:szCs w:val="28"/>
          <w:lang w:eastAsia="cs-CZ"/>
        </w:rPr>
        <w:t xml:space="preserve"> </w:t>
      </w:r>
      <w:r w:rsidR="00790C61" w:rsidRPr="00790C61">
        <w:rPr>
          <w:noProof/>
          <w:sz w:val="28"/>
          <w:szCs w:val="28"/>
          <w:lang w:eastAsia="cs-CZ"/>
        </w:rPr>
        <w:t xml:space="preserve"> </w:t>
      </w:r>
      <w:r w:rsidR="00901361" w:rsidRPr="00901361">
        <w:rPr>
          <w:b/>
          <w:i/>
          <w:noProof/>
          <w:color w:val="FF0000"/>
          <w:sz w:val="28"/>
          <w:szCs w:val="28"/>
          <w:lang w:eastAsia="cs-CZ"/>
        </w:rPr>
        <w:t>III-11515 Dolní Roblín,skalní řícení</w:t>
      </w:r>
    </w:p>
    <w:p w:rsidR="00220D16" w:rsidRPr="00901361" w:rsidRDefault="00220D16" w:rsidP="00901361">
      <w:pPr>
        <w:ind w:left="1560" w:hanging="1560"/>
        <w:rPr>
          <w:noProof/>
          <w:sz w:val="24"/>
          <w:szCs w:val="24"/>
          <w:lang w:eastAsia="cs-CZ"/>
        </w:rPr>
      </w:pPr>
      <w:r w:rsidRPr="0050011F">
        <w:rPr>
          <w:b/>
          <w:i/>
          <w:noProof/>
          <w:sz w:val="24"/>
          <w:szCs w:val="24"/>
          <w:lang w:eastAsia="cs-CZ"/>
        </w:rPr>
        <w:t>Místo realizace:</w:t>
      </w:r>
      <w:r w:rsidR="00B065AB">
        <w:rPr>
          <w:b/>
          <w:i/>
          <w:noProof/>
          <w:sz w:val="24"/>
          <w:szCs w:val="24"/>
          <w:lang w:eastAsia="cs-CZ"/>
        </w:rPr>
        <w:t xml:space="preserve"> </w:t>
      </w:r>
      <w:r w:rsidR="00B065AB">
        <w:rPr>
          <w:noProof/>
          <w:sz w:val="24"/>
          <w:szCs w:val="24"/>
          <w:lang w:eastAsia="cs-CZ"/>
        </w:rPr>
        <w:t>skalní masiv nad silnicí III/11515 v </w:t>
      </w:r>
      <w:r w:rsidR="00901361">
        <w:rPr>
          <w:noProof/>
          <w:sz w:val="24"/>
          <w:szCs w:val="24"/>
          <w:lang w:eastAsia="cs-CZ"/>
        </w:rPr>
        <w:t>ex</w:t>
      </w:r>
      <w:r w:rsidR="00B065AB">
        <w:rPr>
          <w:noProof/>
          <w:sz w:val="24"/>
          <w:szCs w:val="24"/>
          <w:lang w:eastAsia="cs-CZ"/>
        </w:rPr>
        <w:t xml:space="preserve">travilánu </w:t>
      </w:r>
      <w:r w:rsidR="00901361">
        <w:rPr>
          <w:noProof/>
          <w:sz w:val="24"/>
          <w:szCs w:val="24"/>
          <w:lang w:eastAsia="cs-CZ"/>
        </w:rPr>
        <w:t>za obcí Karlík</w:t>
      </w:r>
      <w:r w:rsidR="00790C61">
        <w:rPr>
          <w:noProof/>
          <w:sz w:val="24"/>
          <w:szCs w:val="24"/>
          <w:lang w:eastAsia="cs-CZ"/>
        </w:rPr>
        <w:t xml:space="preserve">, ve staniční </w:t>
      </w:r>
      <w:r w:rsidR="00901361">
        <w:rPr>
          <w:noProof/>
          <w:sz w:val="24"/>
          <w:szCs w:val="24"/>
          <w:lang w:eastAsia="cs-CZ"/>
        </w:rPr>
        <w:t xml:space="preserve">km </w:t>
      </w:r>
      <w:r w:rsidR="00B065AB">
        <w:rPr>
          <w:noProof/>
          <w:sz w:val="24"/>
          <w:szCs w:val="24"/>
          <w:lang w:eastAsia="cs-CZ"/>
        </w:rPr>
        <w:t>4,200-4,400</w:t>
      </w:r>
      <w:r w:rsidR="00790C61">
        <w:rPr>
          <w:noProof/>
          <w:sz w:val="24"/>
          <w:szCs w:val="24"/>
          <w:lang w:eastAsia="cs-CZ"/>
        </w:rPr>
        <w:t xml:space="preserve">, </w:t>
      </w:r>
      <w:r w:rsidR="00901361">
        <w:rPr>
          <w:noProof/>
          <w:sz w:val="24"/>
          <w:szCs w:val="24"/>
          <w:lang w:eastAsia="cs-CZ"/>
        </w:rPr>
        <w:t>mezi uzlovými body</w:t>
      </w:r>
      <w:r w:rsidR="00A0451E">
        <w:rPr>
          <w:noProof/>
          <w:sz w:val="24"/>
          <w:szCs w:val="24"/>
          <w:lang w:eastAsia="cs-CZ"/>
        </w:rPr>
        <w:t xml:space="preserve"> </w:t>
      </w:r>
      <w:r w:rsidR="00A0451E" w:rsidRPr="00A0451E">
        <w:rPr>
          <w:noProof/>
          <w:sz w:val="24"/>
          <w:szCs w:val="24"/>
          <w:lang w:eastAsia="cs-CZ"/>
        </w:rPr>
        <w:t>1241B007</w:t>
      </w:r>
      <w:r w:rsidR="00A0451E">
        <w:rPr>
          <w:noProof/>
          <w:sz w:val="24"/>
          <w:szCs w:val="24"/>
          <w:lang w:eastAsia="cs-CZ"/>
        </w:rPr>
        <w:t xml:space="preserve"> - </w:t>
      </w:r>
      <w:r w:rsidR="00A0451E" w:rsidRPr="00A0451E">
        <w:rPr>
          <w:noProof/>
          <w:sz w:val="24"/>
          <w:szCs w:val="24"/>
          <w:lang w:eastAsia="cs-CZ"/>
        </w:rPr>
        <w:t>1241A181</w:t>
      </w:r>
      <w:r w:rsidR="00901361">
        <w:rPr>
          <w:noProof/>
          <w:sz w:val="24"/>
          <w:szCs w:val="24"/>
          <w:lang w:eastAsia="cs-CZ"/>
        </w:rPr>
        <w:t xml:space="preserve">, </w:t>
      </w:r>
      <w:r w:rsidR="00790C61">
        <w:rPr>
          <w:noProof/>
          <w:sz w:val="24"/>
          <w:szCs w:val="24"/>
          <w:lang w:eastAsia="cs-CZ"/>
        </w:rPr>
        <w:t>oblast Kladno, okres Beroun</w:t>
      </w:r>
      <w:r w:rsidR="00E67C14" w:rsidRPr="0050011F">
        <w:rPr>
          <w:noProof/>
          <w:sz w:val="24"/>
          <w:szCs w:val="24"/>
          <w:lang w:eastAsia="cs-CZ"/>
        </w:rPr>
        <w:t xml:space="preserve">, csm. </w:t>
      </w:r>
      <w:r w:rsidR="00790C61">
        <w:rPr>
          <w:noProof/>
          <w:sz w:val="24"/>
          <w:szCs w:val="24"/>
          <w:lang w:eastAsia="cs-CZ"/>
        </w:rPr>
        <w:t>Králův Dvůr</w:t>
      </w:r>
    </w:p>
    <w:p w:rsidR="00220D16" w:rsidRPr="0050011F" w:rsidRDefault="003B55CF" w:rsidP="00901361">
      <w:pPr>
        <w:ind w:left="-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1097280</wp:posOffset>
                </wp:positionV>
                <wp:extent cx="1162050" cy="1138555"/>
                <wp:effectExtent l="47625" t="13970" r="9525" b="4762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1138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6A3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227.65pt;margin-top:86.4pt;width:91.5pt;height:89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740410</wp:posOffset>
                </wp:positionV>
                <wp:extent cx="2486025" cy="356870"/>
                <wp:effectExtent l="9525" t="9525" r="9525" b="508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25" w:rsidRPr="00A238C3" w:rsidRDefault="00901361" w:rsidP="00A238C3"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eastAsia="cs-CZ"/>
                              </w:rPr>
                              <w:t>Skalní řícení na silnici III/11515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71.15pt;margin-top:58.3pt;width:195.7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">
                <v:textbox>
                  <w:txbxContent>
                    <w:p w:rsidR="00930B25" w:rsidRPr="00A238C3" w:rsidRDefault="00901361" w:rsidP="00A238C3"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eastAsia="cs-CZ"/>
                        </w:rPr>
                        <w:t>Skalní řícení na silnici III/11515</w:t>
                      </w:r>
                    </w:p>
                  </w:txbxContent>
                </v:textbox>
              </v:shape>
            </w:pict>
          </mc:Fallback>
        </mc:AlternateContent>
      </w:r>
      <w:r w:rsidR="00901361">
        <w:rPr>
          <w:noProof/>
          <w:lang w:eastAsia="cs-CZ"/>
        </w:rPr>
        <w:drawing>
          <wp:inline distT="0" distB="0" distL="0" distR="0" wp14:anchorId="6FF6788B" wp14:editId="19440B6A">
            <wp:extent cx="7108725" cy="5019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3157" cy="50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7A" w:rsidRPr="0050011F" w:rsidRDefault="0049567A" w:rsidP="00670937">
      <w:pPr>
        <w:spacing w:after="0"/>
        <w:rPr>
          <w:rFonts w:cs="Times New Roman"/>
          <w:b/>
          <w:sz w:val="24"/>
          <w:szCs w:val="24"/>
          <w:u w:val="single"/>
        </w:rPr>
      </w:pPr>
    </w:p>
    <w:p w:rsidR="005B2CD3" w:rsidRPr="0050011F" w:rsidRDefault="00B065AB" w:rsidP="005B2CD3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Základní popis </w:t>
      </w:r>
      <w:r w:rsidR="008F0A42">
        <w:rPr>
          <w:b/>
          <w:sz w:val="24"/>
          <w:szCs w:val="24"/>
          <w:u w:val="single"/>
        </w:rPr>
        <w:t xml:space="preserve">současného stavu </w:t>
      </w:r>
      <w:r w:rsidR="005B2CD3" w:rsidRPr="0050011F">
        <w:rPr>
          <w:b/>
          <w:sz w:val="24"/>
          <w:szCs w:val="24"/>
          <w:u w:val="single"/>
        </w:rPr>
        <w:t>:</w:t>
      </w:r>
    </w:p>
    <w:p w:rsidR="00B065AB" w:rsidRDefault="00B065AB" w:rsidP="0050011F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V</w:t>
      </w:r>
      <w:r w:rsidRPr="00B065AB">
        <w:rPr>
          <w:rFonts w:ascii="Calibri" w:eastAsia="Calibri" w:hAnsi="Calibri" w:cs="Arial"/>
          <w:sz w:val="24"/>
          <w:szCs w:val="24"/>
        </w:rPr>
        <w:t>livem působení klimatických vlivů - přívalových dešťů došlo dne 21.6.2020 k</w:t>
      </w:r>
      <w:r>
        <w:rPr>
          <w:rFonts w:ascii="Calibri" w:eastAsia="Calibri" w:hAnsi="Calibri" w:cs="Arial"/>
          <w:sz w:val="24"/>
          <w:szCs w:val="24"/>
        </w:rPr>
        <w:t>e</w:t>
      </w:r>
      <w:r w:rsidRPr="00B065AB">
        <w:rPr>
          <w:rFonts w:ascii="Calibri" w:eastAsia="Calibri" w:hAnsi="Calibri" w:cs="Arial"/>
          <w:sz w:val="24"/>
          <w:szCs w:val="24"/>
        </w:rPr>
        <w:t xml:space="preserve"> skalnímu pohybu, při kterém došlo k uvolnění horninového materilálu, který způsobil částečné zasypání silnice III/11515. Jedná se o pravý svah nad komu</w:t>
      </w:r>
      <w:r>
        <w:rPr>
          <w:rFonts w:ascii="Calibri" w:eastAsia="Calibri" w:hAnsi="Calibri" w:cs="Arial"/>
          <w:sz w:val="24"/>
          <w:szCs w:val="24"/>
        </w:rPr>
        <w:t>n</w:t>
      </w:r>
      <w:r w:rsidRPr="00B065AB">
        <w:rPr>
          <w:rFonts w:ascii="Calibri" w:eastAsia="Calibri" w:hAnsi="Calibri" w:cs="Arial"/>
          <w:sz w:val="24"/>
          <w:szCs w:val="24"/>
        </w:rPr>
        <w:t>ikací III.</w:t>
      </w:r>
      <w:r>
        <w:rPr>
          <w:rFonts w:ascii="Calibri" w:eastAsia="Calibri" w:hAnsi="Calibri" w:cs="Arial"/>
          <w:sz w:val="24"/>
          <w:szCs w:val="24"/>
        </w:rPr>
        <w:t xml:space="preserve"> třídy </w:t>
      </w:r>
      <w:r w:rsidRPr="00B065AB">
        <w:rPr>
          <w:rFonts w:ascii="Calibri" w:eastAsia="Calibri" w:hAnsi="Calibri" w:cs="Arial"/>
          <w:sz w:val="24"/>
          <w:szCs w:val="24"/>
        </w:rPr>
        <w:t>na kterém se nachází skalní masiv. Silnice III/11515 je v tomto úseku vedena údolím Karlického potoka, o</w:t>
      </w:r>
      <w:r w:rsidR="00901361">
        <w:rPr>
          <w:rFonts w:ascii="Calibri" w:eastAsia="Calibri" w:hAnsi="Calibri" w:cs="Arial"/>
          <w:sz w:val="24"/>
          <w:szCs w:val="24"/>
        </w:rPr>
        <w:t>d obce Karlík směrem k obci Trně</w:t>
      </w:r>
      <w:r w:rsidRPr="00B065AB">
        <w:rPr>
          <w:rFonts w:ascii="Calibri" w:eastAsia="Calibri" w:hAnsi="Calibri" w:cs="Arial"/>
          <w:sz w:val="24"/>
          <w:szCs w:val="24"/>
        </w:rPr>
        <w:t>ný Újezd</w:t>
      </w:r>
      <w:r>
        <w:rPr>
          <w:rFonts w:ascii="Calibri" w:eastAsia="Calibri" w:hAnsi="Calibri" w:cs="Arial"/>
          <w:sz w:val="24"/>
          <w:szCs w:val="24"/>
        </w:rPr>
        <w:t>.</w:t>
      </w:r>
      <w:r w:rsidRPr="00B065AB">
        <w:rPr>
          <w:rFonts w:ascii="Calibri" w:eastAsia="Calibri" w:hAnsi="Calibri" w:cs="Arial"/>
          <w:sz w:val="24"/>
          <w:szCs w:val="24"/>
        </w:rPr>
        <w:t xml:space="preserve">  </w:t>
      </w:r>
    </w:p>
    <w:p w:rsidR="0050011F" w:rsidRPr="00810B24" w:rsidRDefault="00B065AB" w:rsidP="00B065AB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 w:rsidRPr="00B065AB">
        <w:rPr>
          <w:rFonts w:ascii="Calibri" w:eastAsia="Calibri" w:hAnsi="Calibri" w:cs="Arial"/>
          <w:sz w:val="24"/>
          <w:szCs w:val="24"/>
        </w:rPr>
        <w:lastRenderedPageBreak/>
        <w:t xml:space="preserve">Sesuvem </w:t>
      </w:r>
      <w:r w:rsidR="00901361">
        <w:rPr>
          <w:rFonts w:ascii="Calibri" w:eastAsia="Calibri" w:hAnsi="Calibri" w:cs="Arial"/>
          <w:sz w:val="24"/>
          <w:szCs w:val="24"/>
        </w:rPr>
        <w:t xml:space="preserve">horninového materiálu </w:t>
      </w:r>
      <w:r w:rsidRPr="00B065AB">
        <w:rPr>
          <w:rFonts w:ascii="Calibri" w:eastAsia="Calibri" w:hAnsi="Calibri" w:cs="Arial"/>
          <w:sz w:val="24"/>
          <w:szCs w:val="24"/>
        </w:rPr>
        <w:t>do prostoru silnice vznikla nebezpečná situace pro účastníky silničního provozu a předmětná silnice musela být obou stran uzavřena. Délka úseku havárie je 200m.</w:t>
      </w:r>
      <w:r w:rsidR="0050011F" w:rsidRPr="00B065AB">
        <w:rPr>
          <w:rFonts w:ascii="Calibri" w:eastAsia="Calibri" w:hAnsi="Calibri" w:cs="Arial"/>
          <w:sz w:val="24"/>
          <w:szCs w:val="24"/>
        </w:rPr>
        <w:tab/>
      </w:r>
      <w:r w:rsidR="00DC193D">
        <w:rPr>
          <w:rFonts w:ascii="Calibri" w:eastAsia="Calibri" w:hAnsi="Calibri" w:cs="Arial"/>
          <w:sz w:val="24"/>
          <w:szCs w:val="24"/>
        </w:rPr>
        <w:t>-</w:t>
      </w:r>
    </w:p>
    <w:p w:rsidR="00B065AB" w:rsidRDefault="008F0A42" w:rsidP="00B065AB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b/>
          <w:i/>
          <w:sz w:val="24"/>
          <w:szCs w:val="24"/>
          <w:u w:val="single"/>
        </w:rPr>
      </w:pPr>
      <w:r>
        <w:rPr>
          <w:rFonts w:cs="Arial"/>
          <w:b/>
          <w:i/>
          <w:sz w:val="24"/>
          <w:szCs w:val="24"/>
          <w:u w:val="single"/>
        </w:rPr>
        <w:t>Základní popis akce</w:t>
      </w:r>
      <w:r w:rsidR="00B065AB">
        <w:rPr>
          <w:rFonts w:cs="Arial"/>
          <w:b/>
          <w:i/>
          <w:sz w:val="24"/>
          <w:szCs w:val="24"/>
          <w:u w:val="single"/>
        </w:rPr>
        <w:t xml:space="preserve"> :</w:t>
      </w:r>
    </w:p>
    <w:p w:rsidR="00B065AB" w:rsidRDefault="00B065AB" w:rsidP="00B065AB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 xml:space="preserve">Následně, po skalním řícení </w:t>
      </w:r>
      <w:r w:rsidR="008F0A42">
        <w:rPr>
          <w:rFonts w:ascii="Calibri" w:eastAsia="Calibri" w:hAnsi="Calibri" w:cs="Arial"/>
          <w:sz w:val="24"/>
          <w:szCs w:val="24"/>
        </w:rPr>
        <w:t xml:space="preserve">do prostoru silnice III/11515, </w:t>
      </w:r>
      <w:r w:rsidRPr="00B065AB">
        <w:rPr>
          <w:rFonts w:ascii="Calibri" w:eastAsia="Calibri" w:hAnsi="Calibri" w:cs="Arial"/>
          <w:sz w:val="24"/>
          <w:szCs w:val="24"/>
        </w:rPr>
        <w:t>byla organizací ČGS provedena rekognoskace předmětného svahu a vydána zpráva (ČGS-441/20/509*SOG-4</w:t>
      </w:r>
      <w:r>
        <w:rPr>
          <w:rFonts w:ascii="Calibri" w:eastAsia="Calibri" w:hAnsi="Calibri" w:cs="Arial"/>
          <w:sz w:val="24"/>
          <w:szCs w:val="24"/>
        </w:rPr>
        <w:t xml:space="preserve">41/0500/2020 ze dne 25.6.2020), která je přílohou této technické specifikace. </w:t>
      </w:r>
    </w:p>
    <w:p w:rsidR="00B065AB" w:rsidRDefault="00B065AB" w:rsidP="00B065AB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 w:rsidRPr="00B065AB">
        <w:rPr>
          <w:rFonts w:ascii="Calibri" w:eastAsia="Calibri" w:hAnsi="Calibri" w:cs="Arial"/>
          <w:sz w:val="24"/>
          <w:szCs w:val="24"/>
        </w:rPr>
        <w:t>Na z</w:t>
      </w:r>
      <w:r>
        <w:rPr>
          <w:rFonts w:ascii="Calibri" w:eastAsia="Calibri" w:hAnsi="Calibri" w:cs="Arial"/>
          <w:sz w:val="24"/>
          <w:szCs w:val="24"/>
        </w:rPr>
        <w:t>ákladě závěrů této zprávy budou realizovány nejnutně</w:t>
      </w:r>
      <w:r w:rsidR="008F0A42">
        <w:rPr>
          <w:rFonts w:ascii="Calibri" w:eastAsia="Calibri" w:hAnsi="Calibri" w:cs="Arial"/>
          <w:sz w:val="24"/>
          <w:szCs w:val="24"/>
        </w:rPr>
        <w:t xml:space="preserve">jší opatření, </w:t>
      </w:r>
      <w:r w:rsidRPr="00B065AB">
        <w:rPr>
          <w:rFonts w:ascii="Calibri" w:eastAsia="Calibri" w:hAnsi="Calibri" w:cs="Arial"/>
          <w:sz w:val="24"/>
          <w:szCs w:val="24"/>
        </w:rPr>
        <w:t>za účelem obnove</w:t>
      </w:r>
      <w:r>
        <w:rPr>
          <w:rFonts w:ascii="Calibri" w:eastAsia="Calibri" w:hAnsi="Calibri" w:cs="Arial"/>
          <w:sz w:val="24"/>
          <w:szCs w:val="24"/>
        </w:rPr>
        <w:t>ní provozu na silnici III/11515 a to v následujícím rozsahu</w:t>
      </w:r>
      <w:r w:rsidR="00901361">
        <w:rPr>
          <w:rFonts w:ascii="Calibri" w:eastAsia="Calibri" w:hAnsi="Calibri" w:cs="Arial"/>
          <w:sz w:val="24"/>
          <w:szCs w:val="24"/>
        </w:rPr>
        <w:t xml:space="preserve"> </w:t>
      </w:r>
      <w:r>
        <w:rPr>
          <w:rFonts w:ascii="Calibri" w:eastAsia="Calibri" w:hAnsi="Calibri" w:cs="Arial"/>
          <w:sz w:val="24"/>
          <w:szCs w:val="24"/>
        </w:rPr>
        <w:t>:</w:t>
      </w:r>
    </w:p>
    <w:p w:rsidR="00B065AB" w:rsidRDefault="00901361" w:rsidP="00B065AB">
      <w:pPr>
        <w:pStyle w:val="Odstavecseseznamem"/>
        <w:numPr>
          <w:ilvl w:val="0"/>
          <w:numId w:val="5"/>
        </w:num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Odstranění náletových dřevin a křovin ve svahu</w:t>
      </w:r>
    </w:p>
    <w:p w:rsidR="00901361" w:rsidRDefault="00901361" w:rsidP="00B065AB">
      <w:pPr>
        <w:pStyle w:val="Odstavecseseznamem"/>
        <w:numPr>
          <w:ilvl w:val="0"/>
          <w:numId w:val="5"/>
        </w:num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Očištění skalního masivu od rozvolněných částí</w:t>
      </w:r>
    </w:p>
    <w:p w:rsidR="00901361" w:rsidRDefault="00901361" w:rsidP="00B065AB">
      <w:pPr>
        <w:pStyle w:val="Odstavecseseznamem"/>
        <w:numPr>
          <w:ilvl w:val="0"/>
          <w:numId w:val="5"/>
        </w:num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Bezpečnostní opatření na silnici III/11515</w:t>
      </w:r>
    </w:p>
    <w:p w:rsidR="00901361" w:rsidRPr="00901361" w:rsidRDefault="00901361" w:rsidP="00901361">
      <w:pPr>
        <w:tabs>
          <w:tab w:val="left" w:pos="567"/>
        </w:tabs>
        <w:suppressAutoHyphens/>
        <w:spacing w:before="120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Realizace nejnutnějších opatření bude realizována v koordinaci s ČGS.</w:t>
      </w:r>
    </w:p>
    <w:p w:rsidR="0050011F" w:rsidRPr="00810B24" w:rsidRDefault="0050011F" w:rsidP="00F92438">
      <w:pPr>
        <w:pStyle w:val="Odstavecseseznamem"/>
        <w:ind w:left="0"/>
        <w:jc w:val="both"/>
        <w:rPr>
          <w:rFonts w:eastAsia="Calibri" w:cs="Times New Roman"/>
          <w:b/>
          <w:i/>
          <w:sz w:val="24"/>
          <w:szCs w:val="24"/>
          <w:u w:val="single"/>
        </w:rPr>
      </w:pPr>
    </w:p>
    <w:p w:rsidR="00F92438" w:rsidRPr="00810553" w:rsidRDefault="00F92438" w:rsidP="00F92438">
      <w:pPr>
        <w:pStyle w:val="Odstavecseseznamem"/>
        <w:ind w:left="0"/>
        <w:jc w:val="both"/>
        <w:rPr>
          <w:rFonts w:eastAsia="Calibri" w:cs="Times New Roman"/>
          <w:b/>
          <w:i/>
          <w:sz w:val="24"/>
          <w:szCs w:val="24"/>
          <w:u w:val="single"/>
        </w:rPr>
      </w:pPr>
      <w:r w:rsidRPr="00810553">
        <w:rPr>
          <w:rFonts w:eastAsia="Calibri" w:cs="Times New Roman"/>
          <w:b/>
          <w:i/>
          <w:sz w:val="24"/>
          <w:szCs w:val="24"/>
          <w:u w:val="single"/>
        </w:rPr>
        <w:t>Územně technické podmínky :</w:t>
      </w:r>
    </w:p>
    <w:p w:rsidR="00F92438" w:rsidRPr="00810553" w:rsidRDefault="00DC193D" w:rsidP="00F92438">
      <w:pPr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Svah nad silnici  III/11514</w:t>
      </w:r>
      <w:r w:rsidR="00D53973">
        <w:rPr>
          <w:rFonts w:eastAsia="Calibri" w:cs="Times New Roman"/>
          <w:sz w:val="24"/>
          <w:szCs w:val="24"/>
        </w:rPr>
        <w:t xml:space="preserve"> </w:t>
      </w:r>
      <w:r w:rsidR="00C2702E">
        <w:rPr>
          <w:rFonts w:eastAsia="Calibri" w:cs="Times New Roman"/>
          <w:sz w:val="24"/>
          <w:szCs w:val="24"/>
        </w:rPr>
        <w:t>za obcí Karlík</w:t>
      </w:r>
    </w:p>
    <w:p w:rsidR="00A0451E" w:rsidRDefault="00A0451E" w:rsidP="008F0A42">
      <w:pPr>
        <w:ind w:left="1418" w:hanging="1418"/>
        <w:jc w:val="both"/>
        <w:rPr>
          <w:b/>
          <w:sz w:val="24"/>
          <w:szCs w:val="24"/>
        </w:rPr>
      </w:pPr>
    </w:p>
    <w:p w:rsidR="008F0A42" w:rsidRPr="008F0A42" w:rsidRDefault="008F0A42" w:rsidP="008F0A42">
      <w:pPr>
        <w:ind w:left="1418" w:hanging="1418"/>
        <w:jc w:val="both"/>
        <w:rPr>
          <w:b/>
          <w:sz w:val="24"/>
          <w:szCs w:val="24"/>
        </w:rPr>
      </w:pPr>
      <w:r w:rsidRPr="008F0A42">
        <w:rPr>
          <w:b/>
          <w:sz w:val="24"/>
          <w:szCs w:val="24"/>
        </w:rPr>
        <w:t xml:space="preserve">Záruční doba:  </w:t>
      </w:r>
      <w:r w:rsidRPr="008F0A42">
        <w:rPr>
          <w:sz w:val="24"/>
          <w:szCs w:val="24"/>
        </w:rPr>
        <w:t>36 měsíců</w:t>
      </w:r>
    </w:p>
    <w:p w:rsidR="00A0451E" w:rsidRDefault="00A0451E" w:rsidP="008F0A42">
      <w:pPr>
        <w:ind w:left="1418" w:hanging="1418"/>
        <w:jc w:val="both"/>
        <w:rPr>
          <w:b/>
          <w:sz w:val="24"/>
          <w:szCs w:val="24"/>
          <w:u w:val="single"/>
        </w:rPr>
      </w:pPr>
    </w:p>
    <w:p w:rsidR="008F0A42" w:rsidRPr="00A0451E" w:rsidRDefault="008F0A42" w:rsidP="008F0A42">
      <w:pPr>
        <w:ind w:left="1418" w:hanging="1418"/>
        <w:jc w:val="both"/>
        <w:rPr>
          <w:b/>
          <w:sz w:val="24"/>
          <w:szCs w:val="24"/>
        </w:rPr>
      </w:pPr>
      <w:r w:rsidRPr="00A0451E">
        <w:rPr>
          <w:b/>
          <w:sz w:val="24"/>
          <w:szCs w:val="24"/>
        </w:rPr>
        <w:t>Platební podmínky:</w:t>
      </w:r>
    </w:p>
    <w:p w:rsidR="00DC4D74" w:rsidRPr="008F0A42" w:rsidRDefault="008F0A42" w:rsidP="008F0A42">
      <w:pPr>
        <w:jc w:val="both"/>
        <w:rPr>
          <w:b/>
          <w:sz w:val="24"/>
          <w:szCs w:val="24"/>
          <w:u w:val="single"/>
        </w:rPr>
      </w:pPr>
      <w:r w:rsidRPr="008F0A42">
        <w:rPr>
          <w:sz w:val="24"/>
          <w:szCs w:val="24"/>
        </w:rPr>
        <w:t xml:space="preserve">Faktura bude vystavena po kompletním dokončení stavebních prací a </w:t>
      </w:r>
      <w:r>
        <w:rPr>
          <w:sz w:val="24"/>
          <w:szCs w:val="24"/>
        </w:rPr>
        <w:t>protokolárním převzetí objednatelem.</w:t>
      </w:r>
    </w:p>
    <w:p w:rsidR="00A0451E" w:rsidRDefault="00A0451E" w:rsidP="00F92438">
      <w:pPr>
        <w:ind w:left="1418" w:hanging="1418"/>
        <w:jc w:val="both"/>
        <w:rPr>
          <w:b/>
          <w:sz w:val="24"/>
          <w:szCs w:val="24"/>
        </w:rPr>
      </w:pPr>
    </w:p>
    <w:p w:rsidR="00116B01" w:rsidRPr="00810553" w:rsidRDefault="00116B01" w:rsidP="00F92438">
      <w:pPr>
        <w:ind w:left="1418" w:hanging="1418"/>
        <w:jc w:val="both"/>
        <w:rPr>
          <w:b/>
          <w:sz w:val="24"/>
          <w:szCs w:val="24"/>
          <w:u w:val="single"/>
        </w:rPr>
      </w:pPr>
      <w:r w:rsidRPr="00A0451E">
        <w:rPr>
          <w:b/>
          <w:sz w:val="24"/>
          <w:szCs w:val="24"/>
        </w:rPr>
        <w:t xml:space="preserve">Způsob financování: </w:t>
      </w:r>
      <w:r w:rsidR="008F0A42" w:rsidRPr="00A0451E">
        <w:rPr>
          <w:sz w:val="24"/>
          <w:szCs w:val="24"/>
        </w:rPr>
        <w:t>SFDI</w:t>
      </w:r>
      <w:r w:rsidRPr="00810553">
        <w:rPr>
          <w:color w:val="1F497D"/>
          <w:sz w:val="24"/>
          <w:szCs w:val="24"/>
        </w:rPr>
        <w:t xml:space="preserve"> </w:t>
      </w:r>
      <w:r w:rsidRPr="00810553">
        <w:rPr>
          <w:b/>
          <w:sz w:val="24"/>
          <w:szCs w:val="24"/>
          <w:u w:val="single"/>
        </w:rPr>
        <w:t xml:space="preserve"> </w:t>
      </w:r>
    </w:p>
    <w:p w:rsidR="00116B01" w:rsidRPr="00810553" w:rsidRDefault="00116B01" w:rsidP="00CE0EC4">
      <w:pPr>
        <w:ind w:left="1418" w:hanging="1418"/>
        <w:jc w:val="both"/>
        <w:rPr>
          <w:b/>
          <w:sz w:val="24"/>
          <w:szCs w:val="24"/>
          <w:u w:val="single"/>
        </w:rPr>
      </w:pPr>
    </w:p>
    <w:p w:rsidR="00A312A5" w:rsidRPr="00810553" w:rsidRDefault="00A312A5" w:rsidP="00CE0EC4">
      <w:pPr>
        <w:ind w:left="1418" w:hanging="1418"/>
        <w:jc w:val="both"/>
        <w:rPr>
          <w:b/>
          <w:sz w:val="24"/>
          <w:szCs w:val="24"/>
        </w:rPr>
      </w:pPr>
      <w:r w:rsidRPr="00DC193D">
        <w:rPr>
          <w:b/>
          <w:sz w:val="24"/>
          <w:szCs w:val="24"/>
        </w:rPr>
        <w:t>Termín</w:t>
      </w:r>
      <w:r w:rsidR="00D53973">
        <w:rPr>
          <w:b/>
          <w:sz w:val="24"/>
          <w:szCs w:val="24"/>
        </w:rPr>
        <w:t>y</w:t>
      </w:r>
      <w:bookmarkStart w:id="0" w:name="_GoBack"/>
      <w:bookmarkEnd w:id="0"/>
      <w:r w:rsidR="00581B01" w:rsidRPr="00810553">
        <w:rPr>
          <w:b/>
          <w:sz w:val="24"/>
          <w:szCs w:val="24"/>
          <w:u w:val="single"/>
        </w:rPr>
        <w:t>:</w:t>
      </w:r>
      <w:r w:rsidR="00790C61" w:rsidRPr="00810553">
        <w:rPr>
          <w:b/>
          <w:sz w:val="24"/>
          <w:szCs w:val="24"/>
        </w:rPr>
        <w:t xml:space="preserve"> </w:t>
      </w:r>
      <w:r w:rsidR="008F0A42">
        <w:rPr>
          <w:b/>
          <w:sz w:val="24"/>
          <w:szCs w:val="24"/>
        </w:rPr>
        <w:t xml:space="preserve"> </w:t>
      </w:r>
      <w:r w:rsidR="008F0A42">
        <w:rPr>
          <w:sz w:val="24"/>
          <w:szCs w:val="24"/>
        </w:rPr>
        <w:t>3</w:t>
      </w:r>
      <w:r w:rsidR="008F0A42" w:rsidRPr="008F0A42">
        <w:rPr>
          <w:sz w:val="24"/>
          <w:szCs w:val="24"/>
        </w:rPr>
        <w:t xml:space="preserve"> týdny v roce 2020</w:t>
      </w:r>
    </w:p>
    <w:p w:rsidR="00A0451E" w:rsidRDefault="00A0451E" w:rsidP="00670937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0451E" w:rsidRDefault="00A0451E" w:rsidP="00670937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B027F4" w:rsidRPr="00810553" w:rsidRDefault="008F0A42" w:rsidP="00670937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8F0A42">
        <w:rPr>
          <w:rFonts w:cs="Times New Roman"/>
          <w:b/>
          <w:bCs/>
          <w:sz w:val="24"/>
          <w:szCs w:val="24"/>
        </w:rPr>
        <w:t xml:space="preserve">Přílohy: </w:t>
      </w:r>
      <w:r w:rsidRPr="008F0A42">
        <w:rPr>
          <w:rFonts w:cs="Times New Roman"/>
          <w:bCs/>
          <w:sz w:val="24"/>
          <w:szCs w:val="24"/>
        </w:rPr>
        <w:t>r</w:t>
      </w:r>
      <w:r w:rsidRPr="008F0A42">
        <w:rPr>
          <w:rFonts w:cs="Times New Roman"/>
          <w:bCs/>
          <w:i/>
          <w:sz w:val="24"/>
          <w:szCs w:val="24"/>
        </w:rPr>
        <w:t>ozpočet s výkazem výměr, slepý rozpočet</w:t>
      </w:r>
      <w:r w:rsidR="003B55CF">
        <w:rPr>
          <w:rFonts w:cs="Times New Roman"/>
          <w:bCs/>
          <w:i/>
          <w:sz w:val="24"/>
          <w:szCs w:val="24"/>
        </w:rPr>
        <w:t>, zpráva ČGS</w:t>
      </w:r>
    </w:p>
    <w:p w:rsidR="008F0A42" w:rsidRDefault="008F0A42" w:rsidP="0061197D">
      <w:pPr>
        <w:pStyle w:val="Bezmezer"/>
        <w:rPr>
          <w:rFonts w:eastAsia="Calibri" w:cs="Times New Roman"/>
          <w:b/>
          <w:i/>
          <w:sz w:val="24"/>
          <w:szCs w:val="24"/>
          <w:u w:val="single"/>
        </w:rPr>
      </w:pPr>
    </w:p>
    <w:p w:rsidR="003B55CF" w:rsidRDefault="003B55CF" w:rsidP="0061197D">
      <w:pPr>
        <w:pStyle w:val="Bezmezer"/>
        <w:rPr>
          <w:rFonts w:eastAsia="Calibri" w:cs="Times New Roman"/>
          <w:b/>
          <w:i/>
          <w:sz w:val="24"/>
          <w:szCs w:val="24"/>
          <w:u w:val="single"/>
        </w:rPr>
      </w:pPr>
    </w:p>
    <w:p w:rsidR="0061197D" w:rsidRPr="00810553" w:rsidRDefault="0061197D" w:rsidP="0061197D">
      <w:pPr>
        <w:pStyle w:val="Bezmezer"/>
        <w:rPr>
          <w:rFonts w:eastAsia="Calibri" w:cs="Times New Roman"/>
          <w:b/>
          <w:i/>
          <w:sz w:val="24"/>
          <w:szCs w:val="24"/>
          <w:u w:val="single"/>
        </w:rPr>
      </w:pPr>
      <w:r w:rsidRPr="00810553">
        <w:rPr>
          <w:rFonts w:eastAsia="Calibri" w:cs="Times New Roman"/>
          <w:b/>
          <w:i/>
          <w:sz w:val="24"/>
          <w:szCs w:val="24"/>
          <w:u w:val="single"/>
        </w:rPr>
        <w:lastRenderedPageBreak/>
        <w:t xml:space="preserve">Objednatel : </w:t>
      </w:r>
    </w:p>
    <w:p w:rsidR="003B55CF" w:rsidRDefault="003B55CF" w:rsidP="0061197D">
      <w:pPr>
        <w:jc w:val="both"/>
        <w:rPr>
          <w:rFonts w:eastAsia="Calibri" w:cs="Times New Roman"/>
          <w:b/>
          <w:sz w:val="24"/>
          <w:szCs w:val="24"/>
        </w:rPr>
      </w:pPr>
    </w:p>
    <w:p w:rsidR="0061197D" w:rsidRPr="00810553" w:rsidRDefault="0061197D" w:rsidP="0061197D">
      <w:pPr>
        <w:jc w:val="both"/>
        <w:rPr>
          <w:rFonts w:eastAsia="Calibri" w:cs="Times New Roman"/>
          <w:b/>
          <w:sz w:val="24"/>
          <w:szCs w:val="24"/>
        </w:rPr>
      </w:pPr>
      <w:r w:rsidRPr="00810553">
        <w:rPr>
          <w:rFonts w:eastAsia="Calibri" w:cs="Times New Roman"/>
          <w:b/>
          <w:sz w:val="24"/>
          <w:szCs w:val="24"/>
        </w:rPr>
        <w:t>Krajská správa a údržba silnic Středočeského</w:t>
      </w:r>
      <w:r w:rsidRPr="00810553">
        <w:rPr>
          <w:b/>
          <w:sz w:val="24"/>
          <w:szCs w:val="24"/>
        </w:rPr>
        <w:t xml:space="preserve"> kraje, příspěvková organizace, </w:t>
      </w:r>
      <w:r w:rsidRPr="00810553">
        <w:rPr>
          <w:rFonts w:eastAsia="Calibri" w:cs="Times New Roman"/>
          <w:b/>
          <w:sz w:val="24"/>
          <w:szCs w:val="24"/>
        </w:rPr>
        <w:t xml:space="preserve">Zborovská 11, </w:t>
      </w:r>
      <w:r w:rsidRPr="00810553">
        <w:rPr>
          <w:b/>
          <w:sz w:val="24"/>
          <w:szCs w:val="24"/>
        </w:rPr>
        <w:t xml:space="preserve">              PSČ </w:t>
      </w:r>
      <w:r w:rsidRPr="00810553">
        <w:rPr>
          <w:rFonts w:eastAsia="Calibri" w:cs="Times New Roman"/>
          <w:b/>
          <w:sz w:val="24"/>
          <w:szCs w:val="24"/>
        </w:rPr>
        <w:t>150</w:t>
      </w:r>
      <w:r w:rsidR="00986453" w:rsidRPr="00810553">
        <w:rPr>
          <w:rFonts w:eastAsia="Calibri" w:cs="Times New Roman"/>
          <w:b/>
          <w:sz w:val="24"/>
          <w:szCs w:val="24"/>
        </w:rPr>
        <w:t xml:space="preserve"> 21, </w:t>
      </w:r>
      <w:r w:rsidRPr="00810553">
        <w:rPr>
          <w:rFonts w:eastAsia="Calibri" w:cs="Times New Roman"/>
          <w:b/>
          <w:sz w:val="24"/>
          <w:szCs w:val="24"/>
        </w:rPr>
        <w:t>Praha 5</w:t>
      </w:r>
    </w:p>
    <w:p w:rsidR="00670937" w:rsidRPr="0050011F" w:rsidRDefault="0061197D" w:rsidP="00670937">
      <w:pPr>
        <w:spacing w:after="0"/>
        <w:jc w:val="both"/>
        <w:rPr>
          <w:rFonts w:cs="Times New Roman"/>
          <w:b/>
          <w:i/>
          <w:sz w:val="24"/>
          <w:szCs w:val="24"/>
          <w:u w:val="single"/>
        </w:rPr>
      </w:pPr>
      <w:r w:rsidRPr="0050011F">
        <w:rPr>
          <w:rFonts w:cs="Times New Roman"/>
          <w:b/>
          <w:i/>
          <w:sz w:val="24"/>
          <w:szCs w:val="24"/>
          <w:u w:val="single"/>
        </w:rPr>
        <w:t>k</w:t>
      </w:r>
      <w:r w:rsidR="00670937" w:rsidRPr="0050011F">
        <w:rPr>
          <w:rFonts w:cs="Times New Roman"/>
          <w:b/>
          <w:i/>
          <w:sz w:val="24"/>
          <w:szCs w:val="24"/>
          <w:u w:val="single"/>
        </w:rPr>
        <w:t>ontakty:</w:t>
      </w:r>
    </w:p>
    <w:p w:rsidR="0061197D" w:rsidRPr="001C51AB" w:rsidRDefault="003901A3" w:rsidP="003901A3">
      <w:pPr>
        <w:spacing w:after="0" w:line="240" w:lineRule="auto"/>
        <w:rPr>
          <w:sz w:val="24"/>
          <w:szCs w:val="24"/>
        </w:rPr>
      </w:pPr>
      <w:r w:rsidRPr="001C51AB">
        <w:rPr>
          <w:rFonts w:cs="Times New Roman"/>
          <w:sz w:val="24"/>
          <w:szCs w:val="24"/>
        </w:rPr>
        <w:t>Karel Motal, vedoucí TSÚ, oblast Kladno</w:t>
      </w:r>
      <w:r w:rsidR="0061197D" w:rsidRPr="001C51AB">
        <w:rPr>
          <w:rFonts w:cs="Times New Roman"/>
          <w:sz w:val="24"/>
          <w:szCs w:val="24"/>
        </w:rPr>
        <w:t xml:space="preserve">, </w:t>
      </w:r>
      <w:r w:rsidR="00670937" w:rsidRPr="001C51AB">
        <w:rPr>
          <w:rFonts w:cs="Times New Roman"/>
          <w:sz w:val="24"/>
          <w:szCs w:val="24"/>
        </w:rPr>
        <w:t xml:space="preserve">mobil: 723 500 384, </w:t>
      </w:r>
      <w:r w:rsidR="00627327">
        <w:rPr>
          <w:rFonts w:cs="Times New Roman"/>
          <w:sz w:val="24"/>
          <w:szCs w:val="24"/>
        </w:rPr>
        <w:t xml:space="preserve">                                                                     </w:t>
      </w:r>
      <w:r w:rsidR="00670937" w:rsidRPr="001C51AB">
        <w:rPr>
          <w:rFonts w:cs="Times New Roman"/>
          <w:sz w:val="24"/>
          <w:szCs w:val="24"/>
        </w:rPr>
        <w:t xml:space="preserve">e-mail: </w:t>
      </w:r>
      <w:hyperlink r:id="rId9" w:history="1">
        <w:r w:rsidR="00670937" w:rsidRPr="001C51AB">
          <w:rPr>
            <w:rStyle w:val="Hypertextovodkaz"/>
            <w:rFonts w:cs="Times New Roman"/>
            <w:sz w:val="24"/>
            <w:szCs w:val="24"/>
          </w:rPr>
          <w:t>karel.motal@ksus.cz</w:t>
        </w:r>
      </w:hyperlink>
    </w:p>
    <w:p w:rsidR="0025730F" w:rsidRPr="001C51AB" w:rsidRDefault="0025730F" w:rsidP="003901A3">
      <w:pPr>
        <w:spacing w:after="0" w:line="240" w:lineRule="auto"/>
        <w:rPr>
          <w:sz w:val="24"/>
          <w:szCs w:val="24"/>
        </w:rPr>
      </w:pPr>
    </w:p>
    <w:p w:rsidR="003901A3" w:rsidRPr="001C51AB" w:rsidRDefault="003901A3" w:rsidP="003901A3">
      <w:pPr>
        <w:spacing w:after="0" w:line="240" w:lineRule="auto"/>
        <w:rPr>
          <w:rFonts w:eastAsia="Calibri" w:cs="Times New Roman"/>
          <w:sz w:val="24"/>
          <w:szCs w:val="24"/>
        </w:rPr>
      </w:pPr>
      <w:r w:rsidRPr="001C51AB">
        <w:rPr>
          <w:rFonts w:eastAsia="Calibri" w:cs="Times New Roman"/>
          <w:sz w:val="24"/>
          <w:szCs w:val="24"/>
        </w:rPr>
        <w:t>Bohumil Taraba, v</w:t>
      </w:r>
      <w:r w:rsidR="0061197D" w:rsidRPr="001C51AB">
        <w:rPr>
          <w:rFonts w:eastAsia="Calibri" w:cs="Times New Roman"/>
          <w:sz w:val="24"/>
          <w:szCs w:val="24"/>
        </w:rPr>
        <w:t>edoucí provozu</w:t>
      </w:r>
      <w:r w:rsidR="0061197D" w:rsidRPr="001C51AB">
        <w:rPr>
          <w:sz w:val="24"/>
          <w:szCs w:val="24"/>
        </w:rPr>
        <w:t>, obl</w:t>
      </w:r>
      <w:r w:rsidRPr="001C51AB">
        <w:rPr>
          <w:sz w:val="24"/>
          <w:szCs w:val="24"/>
        </w:rPr>
        <w:t>ast Kladno, mobil</w:t>
      </w:r>
      <w:r w:rsidRPr="001C51AB">
        <w:rPr>
          <w:rFonts w:eastAsia="Calibri" w:cs="Times New Roman"/>
          <w:sz w:val="24"/>
          <w:szCs w:val="24"/>
        </w:rPr>
        <w:t xml:space="preserve"> : </w:t>
      </w:r>
      <w:r w:rsidR="0061197D" w:rsidRPr="001C51AB">
        <w:rPr>
          <w:rFonts w:eastAsia="Calibri" w:cs="Times New Roman"/>
          <w:sz w:val="24"/>
          <w:szCs w:val="24"/>
        </w:rPr>
        <w:t xml:space="preserve">602 375 608, </w:t>
      </w:r>
      <w:r w:rsidR="00627327">
        <w:rPr>
          <w:rFonts w:eastAsia="Calibri" w:cs="Times New Roman"/>
          <w:sz w:val="24"/>
          <w:szCs w:val="24"/>
        </w:rPr>
        <w:t xml:space="preserve">                                       </w:t>
      </w:r>
      <w:r w:rsidR="0061197D" w:rsidRPr="001C51AB">
        <w:rPr>
          <w:rFonts w:eastAsia="Calibri" w:cs="Times New Roman"/>
          <w:sz w:val="24"/>
          <w:szCs w:val="24"/>
        </w:rPr>
        <w:t xml:space="preserve">e-mail: </w:t>
      </w:r>
      <w:hyperlink r:id="rId10" w:history="1">
        <w:r w:rsidRPr="001C51AB">
          <w:rPr>
            <w:rStyle w:val="Hypertextovodkaz"/>
            <w:rFonts w:eastAsia="Calibri" w:cs="Times New Roman"/>
            <w:sz w:val="24"/>
            <w:szCs w:val="24"/>
          </w:rPr>
          <w:t>bohumil.taraba@ksus.cz</w:t>
        </w:r>
      </w:hyperlink>
    </w:p>
    <w:p w:rsidR="003901A3" w:rsidRPr="001C51AB" w:rsidRDefault="003901A3" w:rsidP="003901A3">
      <w:pPr>
        <w:spacing w:after="0" w:line="240" w:lineRule="auto"/>
        <w:rPr>
          <w:sz w:val="24"/>
          <w:szCs w:val="24"/>
        </w:rPr>
      </w:pPr>
    </w:p>
    <w:p w:rsidR="00C941C8" w:rsidRDefault="00810B24" w:rsidP="00C941C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Luboš Krejčí, provozní cestmistr csm. Králův Dvůr,  mobil : 724 017 505</w:t>
      </w:r>
      <w:r w:rsidR="00C941C8" w:rsidRPr="001C51AB">
        <w:rPr>
          <w:rFonts w:eastAsia="Calibri" w:cs="Times New Roman"/>
          <w:sz w:val="24"/>
          <w:szCs w:val="24"/>
        </w:rPr>
        <w:t xml:space="preserve">, </w:t>
      </w:r>
      <w:r w:rsidR="00627327">
        <w:rPr>
          <w:rFonts w:eastAsia="Calibri" w:cs="Times New Roman"/>
          <w:sz w:val="24"/>
          <w:szCs w:val="24"/>
        </w:rPr>
        <w:t xml:space="preserve">                                                    </w:t>
      </w:r>
      <w:r w:rsidR="00C941C8" w:rsidRPr="001C51AB">
        <w:rPr>
          <w:rFonts w:eastAsia="Calibri" w:cs="Times New Roman"/>
          <w:sz w:val="24"/>
          <w:szCs w:val="24"/>
        </w:rPr>
        <w:t>e-mail:</w:t>
      </w:r>
      <w:r w:rsidR="00C941C8" w:rsidRPr="001C51AB">
        <w:rPr>
          <w:sz w:val="24"/>
          <w:szCs w:val="24"/>
        </w:rPr>
        <w:t xml:space="preserve"> </w:t>
      </w:r>
      <w:hyperlink r:id="rId11" w:history="1">
        <w:r w:rsidRPr="00263628">
          <w:rPr>
            <w:rStyle w:val="Hypertextovodkaz"/>
            <w:sz w:val="24"/>
            <w:szCs w:val="24"/>
          </w:rPr>
          <w:t>lubos.krejci</w:t>
        </w:r>
        <w:r w:rsidRPr="00263628">
          <w:rPr>
            <w:rStyle w:val="Hypertextovodkaz"/>
            <w:rFonts w:eastAsia="Calibri" w:cs="Times New Roman"/>
            <w:sz w:val="24"/>
            <w:szCs w:val="24"/>
          </w:rPr>
          <w:t>@ksus.cz</w:t>
        </w:r>
      </w:hyperlink>
    </w:p>
    <w:p w:rsidR="00627327" w:rsidRDefault="00627327" w:rsidP="00C941C8">
      <w:pPr>
        <w:spacing w:after="0" w:line="240" w:lineRule="auto"/>
        <w:rPr>
          <w:sz w:val="24"/>
          <w:szCs w:val="24"/>
        </w:rPr>
      </w:pPr>
    </w:p>
    <w:p w:rsidR="00CE0EC4" w:rsidRDefault="00CE0EC4" w:rsidP="00C941C8">
      <w:pPr>
        <w:spacing w:after="0" w:line="240" w:lineRule="auto"/>
        <w:rPr>
          <w:sz w:val="24"/>
          <w:szCs w:val="24"/>
        </w:rPr>
      </w:pPr>
    </w:p>
    <w:p w:rsidR="00CE0EC4" w:rsidRDefault="00CE0EC4" w:rsidP="00C941C8">
      <w:pPr>
        <w:spacing w:after="0" w:line="240" w:lineRule="auto"/>
        <w:rPr>
          <w:sz w:val="24"/>
          <w:szCs w:val="24"/>
        </w:rPr>
      </w:pPr>
    </w:p>
    <w:p w:rsidR="00627327" w:rsidRPr="00CE0EC4" w:rsidRDefault="00CE0EC4" w:rsidP="00C941C8">
      <w:pPr>
        <w:spacing w:after="0" w:line="240" w:lineRule="auto"/>
        <w:rPr>
          <w:b/>
          <w:sz w:val="28"/>
          <w:szCs w:val="28"/>
          <w:u w:val="single"/>
        </w:rPr>
      </w:pPr>
      <w:r w:rsidRPr="00CE0EC4">
        <w:rPr>
          <w:b/>
          <w:sz w:val="28"/>
          <w:szCs w:val="28"/>
          <w:u w:val="single"/>
        </w:rPr>
        <w:t>FOTODOKUMENTACE :</w:t>
      </w: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CE0EC4" w:rsidRDefault="003B55CF" w:rsidP="00A0451E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3333750" cy="444499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22_07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85" cy="44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4" w:rsidRDefault="00CE0EC4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CE0EC4" w:rsidRDefault="00CE0EC4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CE0EC4" w:rsidRDefault="00CE0EC4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CE0EC4" w:rsidRDefault="00CE0EC4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7327" w:rsidRDefault="003B55CF" w:rsidP="00A0451E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3333750" cy="4445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22_07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7327" w:rsidRDefault="00627327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40DB" w:rsidRDefault="006240DB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40DB" w:rsidRDefault="006240DB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40DB" w:rsidRDefault="006240DB" w:rsidP="00C941C8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6240DB" w:rsidRPr="00A0451E" w:rsidRDefault="00A0451E" w:rsidP="00C941C8">
      <w:pPr>
        <w:spacing w:after="0" w:line="240" w:lineRule="auto"/>
        <w:rPr>
          <w:rFonts w:eastAsia="Calibri" w:cs="Times New Roman"/>
          <w:i/>
          <w:sz w:val="24"/>
          <w:szCs w:val="24"/>
        </w:rPr>
      </w:pPr>
      <w:r w:rsidRPr="00A0451E">
        <w:rPr>
          <w:rFonts w:eastAsia="Calibri" w:cs="Times New Roman"/>
          <w:i/>
          <w:sz w:val="24"/>
          <w:szCs w:val="24"/>
        </w:rPr>
        <w:t>Zpracoval:  Karel Motal</w:t>
      </w:r>
    </w:p>
    <w:p w:rsidR="009E1076" w:rsidRDefault="009E1076"/>
    <w:sectPr w:rsidR="009E1076" w:rsidSect="00691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BC8" w:rsidRDefault="00361BC8" w:rsidP="00BE2DBD">
      <w:pPr>
        <w:spacing w:after="0" w:line="240" w:lineRule="auto"/>
      </w:pPr>
      <w:r>
        <w:separator/>
      </w:r>
    </w:p>
  </w:endnote>
  <w:endnote w:type="continuationSeparator" w:id="0">
    <w:p w:rsidR="00361BC8" w:rsidRDefault="00361BC8" w:rsidP="00BE2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BC8" w:rsidRDefault="00361BC8" w:rsidP="00BE2DBD">
      <w:pPr>
        <w:spacing w:after="0" w:line="240" w:lineRule="auto"/>
      </w:pPr>
      <w:r>
        <w:separator/>
      </w:r>
    </w:p>
  </w:footnote>
  <w:footnote w:type="continuationSeparator" w:id="0">
    <w:p w:rsidR="00361BC8" w:rsidRDefault="00361BC8" w:rsidP="00BE2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3213"/>
    <w:multiLevelType w:val="hybridMultilevel"/>
    <w:tmpl w:val="BFD83618"/>
    <w:lvl w:ilvl="0" w:tplc="2FE4CC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13B94"/>
    <w:multiLevelType w:val="hybridMultilevel"/>
    <w:tmpl w:val="EC3A1BB8"/>
    <w:lvl w:ilvl="0" w:tplc="9850B2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52134"/>
    <w:multiLevelType w:val="hybridMultilevel"/>
    <w:tmpl w:val="153AC188"/>
    <w:lvl w:ilvl="0" w:tplc="E00A834A">
      <w:numFmt w:val="bullet"/>
      <w:lvlText w:val="-"/>
      <w:lvlJc w:val="left"/>
      <w:pPr>
        <w:ind w:left="2376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3" w15:restartNumberingAfterBreak="0">
    <w:nsid w:val="43B3676C"/>
    <w:multiLevelType w:val="hybridMultilevel"/>
    <w:tmpl w:val="D77EA0F4"/>
    <w:lvl w:ilvl="0" w:tplc="0E8E9F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56A13"/>
    <w:multiLevelType w:val="hybridMultilevel"/>
    <w:tmpl w:val="9932A0E0"/>
    <w:lvl w:ilvl="0" w:tplc="E17260F8">
      <w:start w:val="6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C9"/>
    <w:rsid w:val="00020C10"/>
    <w:rsid w:val="00040B3C"/>
    <w:rsid w:val="000526D3"/>
    <w:rsid w:val="000A5BB3"/>
    <w:rsid w:val="000B6BF4"/>
    <w:rsid w:val="001038C9"/>
    <w:rsid w:val="00116B01"/>
    <w:rsid w:val="00152510"/>
    <w:rsid w:val="00165595"/>
    <w:rsid w:val="00165781"/>
    <w:rsid w:val="001A1E85"/>
    <w:rsid w:val="001B42DB"/>
    <w:rsid w:val="001C51AB"/>
    <w:rsid w:val="00201319"/>
    <w:rsid w:val="002155E6"/>
    <w:rsid w:val="00220D16"/>
    <w:rsid w:val="00244FCE"/>
    <w:rsid w:val="0024664D"/>
    <w:rsid w:val="0025730F"/>
    <w:rsid w:val="00266D89"/>
    <w:rsid w:val="00281709"/>
    <w:rsid w:val="0028584A"/>
    <w:rsid w:val="00292614"/>
    <w:rsid w:val="002F63D0"/>
    <w:rsid w:val="00303885"/>
    <w:rsid w:val="00315919"/>
    <w:rsid w:val="00316D13"/>
    <w:rsid w:val="00316DB3"/>
    <w:rsid w:val="003337CF"/>
    <w:rsid w:val="003448C8"/>
    <w:rsid w:val="00345C28"/>
    <w:rsid w:val="00357EB3"/>
    <w:rsid w:val="00361BC8"/>
    <w:rsid w:val="003671CE"/>
    <w:rsid w:val="003901A3"/>
    <w:rsid w:val="00391CF7"/>
    <w:rsid w:val="003A2749"/>
    <w:rsid w:val="003B55CF"/>
    <w:rsid w:val="003D08D7"/>
    <w:rsid w:val="003F0293"/>
    <w:rsid w:val="0045033D"/>
    <w:rsid w:val="0049567A"/>
    <w:rsid w:val="004D1127"/>
    <w:rsid w:val="004E591A"/>
    <w:rsid w:val="004F5036"/>
    <w:rsid w:val="0050011F"/>
    <w:rsid w:val="005020FD"/>
    <w:rsid w:val="00547527"/>
    <w:rsid w:val="00547A5F"/>
    <w:rsid w:val="00571332"/>
    <w:rsid w:val="00580297"/>
    <w:rsid w:val="00581B01"/>
    <w:rsid w:val="005B2CD3"/>
    <w:rsid w:val="005D570D"/>
    <w:rsid w:val="005E278A"/>
    <w:rsid w:val="0061197D"/>
    <w:rsid w:val="006240DB"/>
    <w:rsid w:val="00627327"/>
    <w:rsid w:val="00630E0C"/>
    <w:rsid w:val="00670937"/>
    <w:rsid w:val="00691F20"/>
    <w:rsid w:val="006930FE"/>
    <w:rsid w:val="006E5B91"/>
    <w:rsid w:val="006F2754"/>
    <w:rsid w:val="00713BC9"/>
    <w:rsid w:val="00740968"/>
    <w:rsid w:val="00775EF5"/>
    <w:rsid w:val="007876BB"/>
    <w:rsid w:val="00790C61"/>
    <w:rsid w:val="0079122A"/>
    <w:rsid w:val="007E6E89"/>
    <w:rsid w:val="007F0CDF"/>
    <w:rsid w:val="00810553"/>
    <w:rsid w:val="00810B24"/>
    <w:rsid w:val="008139DF"/>
    <w:rsid w:val="00844CFB"/>
    <w:rsid w:val="00846A08"/>
    <w:rsid w:val="00862BF1"/>
    <w:rsid w:val="0086707B"/>
    <w:rsid w:val="008B10C9"/>
    <w:rsid w:val="008D402B"/>
    <w:rsid w:val="008F0A42"/>
    <w:rsid w:val="00901361"/>
    <w:rsid w:val="00902B18"/>
    <w:rsid w:val="00930B25"/>
    <w:rsid w:val="00953D72"/>
    <w:rsid w:val="00963BD0"/>
    <w:rsid w:val="00986453"/>
    <w:rsid w:val="009A1EE4"/>
    <w:rsid w:val="009E1076"/>
    <w:rsid w:val="00A0451E"/>
    <w:rsid w:val="00A238C3"/>
    <w:rsid w:val="00A25CCB"/>
    <w:rsid w:val="00A312A5"/>
    <w:rsid w:val="00AA3D08"/>
    <w:rsid w:val="00AB5483"/>
    <w:rsid w:val="00B027F4"/>
    <w:rsid w:val="00B065AB"/>
    <w:rsid w:val="00B101EC"/>
    <w:rsid w:val="00B17394"/>
    <w:rsid w:val="00B27AFC"/>
    <w:rsid w:val="00B406F7"/>
    <w:rsid w:val="00B60CFE"/>
    <w:rsid w:val="00B655A2"/>
    <w:rsid w:val="00B714CD"/>
    <w:rsid w:val="00B96325"/>
    <w:rsid w:val="00B96ACC"/>
    <w:rsid w:val="00BE2DBD"/>
    <w:rsid w:val="00BF575F"/>
    <w:rsid w:val="00BF5E2E"/>
    <w:rsid w:val="00C2702E"/>
    <w:rsid w:val="00C5372D"/>
    <w:rsid w:val="00C55FC5"/>
    <w:rsid w:val="00C6390D"/>
    <w:rsid w:val="00C65DEA"/>
    <w:rsid w:val="00C941C8"/>
    <w:rsid w:val="00C95CCF"/>
    <w:rsid w:val="00CC187A"/>
    <w:rsid w:val="00CC7F6E"/>
    <w:rsid w:val="00CE0EC4"/>
    <w:rsid w:val="00D0236D"/>
    <w:rsid w:val="00D53973"/>
    <w:rsid w:val="00D66878"/>
    <w:rsid w:val="00D71C69"/>
    <w:rsid w:val="00D95084"/>
    <w:rsid w:val="00DC193D"/>
    <w:rsid w:val="00DC4D74"/>
    <w:rsid w:val="00DC7C1F"/>
    <w:rsid w:val="00DD3AE9"/>
    <w:rsid w:val="00E57AF1"/>
    <w:rsid w:val="00E67C14"/>
    <w:rsid w:val="00E86236"/>
    <w:rsid w:val="00E87B94"/>
    <w:rsid w:val="00E93F60"/>
    <w:rsid w:val="00EA7C51"/>
    <w:rsid w:val="00EB7EEA"/>
    <w:rsid w:val="00F004B5"/>
    <w:rsid w:val="00F020F4"/>
    <w:rsid w:val="00F07449"/>
    <w:rsid w:val="00F13421"/>
    <w:rsid w:val="00F70607"/>
    <w:rsid w:val="00F83DFF"/>
    <w:rsid w:val="00F92438"/>
    <w:rsid w:val="00FA211B"/>
    <w:rsid w:val="00FB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AD7D9"/>
  <w15:docId w15:val="{66AB0CEE-9AC2-424B-9D26-00D134FC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1F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3BC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E2DB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BE2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E2DBD"/>
  </w:style>
  <w:style w:type="paragraph" w:styleId="Zpat">
    <w:name w:val="footer"/>
    <w:basedOn w:val="Normln"/>
    <w:link w:val="ZpatChar"/>
    <w:uiPriority w:val="99"/>
    <w:semiHidden/>
    <w:unhideWhenUsed/>
    <w:rsid w:val="00BE2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E2DBD"/>
  </w:style>
  <w:style w:type="paragraph" w:styleId="Nzev">
    <w:name w:val="Title"/>
    <w:basedOn w:val="Normln"/>
    <w:link w:val="NzevChar"/>
    <w:qFormat/>
    <w:rsid w:val="006709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670937"/>
    <w:rPr>
      <w:rFonts w:ascii="Times New Roman" w:eastAsia="Times New Roman" w:hAnsi="Times New Roman" w:cs="Times New Roman"/>
      <w:b/>
      <w:sz w:val="32"/>
      <w:szCs w:val="24"/>
      <w:u w:val="single"/>
      <w:lang w:eastAsia="cs-CZ"/>
    </w:rPr>
  </w:style>
  <w:style w:type="character" w:styleId="Hypertextovodkaz">
    <w:name w:val="Hyperlink"/>
    <w:basedOn w:val="Standardnpsmoodstavce"/>
    <w:rsid w:val="00670937"/>
    <w:rPr>
      <w:color w:val="0000FF"/>
      <w:u w:val="single"/>
    </w:rPr>
  </w:style>
  <w:style w:type="paragraph" w:styleId="Normlnodsazen">
    <w:name w:val="Normal Indent"/>
    <w:basedOn w:val="Normln"/>
    <w:rsid w:val="00A312A5"/>
    <w:pPr>
      <w:overflowPunct w:val="0"/>
      <w:autoSpaceDE w:val="0"/>
      <w:autoSpaceDN w:val="0"/>
      <w:adjustRightInd w:val="0"/>
      <w:spacing w:before="60" w:after="0" w:line="240" w:lineRule="auto"/>
      <w:ind w:firstLine="737"/>
      <w:jc w:val="both"/>
      <w:textAlignment w:val="baseline"/>
    </w:pPr>
    <w:rPr>
      <w:rFonts w:ascii="Arial Narrow" w:eastAsia="Times New Roman" w:hAnsi="Arial Narrow" w:cs="Times New Roman"/>
      <w:i/>
      <w:color w:val="0070C0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81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bos.krejci@ksus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ohumil.taraba@ksu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el.motal@ksus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1467A-FD4C-4F92-972E-D55E3B570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roman.stary</dc:creator>
  <cp:lastModifiedBy>Karel Motal</cp:lastModifiedBy>
  <cp:revision>2</cp:revision>
  <cp:lastPrinted>2020-08-11T14:40:00Z</cp:lastPrinted>
  <dcterms:created xsi:type="dcterms:W3CDTF">2020-08-11T14:46:00Z</dcterms:created>
  <dcterms:modified xsi:type="dcterms:W3CDTF">2020-08-11T14:46:00Z</dcterms:modified>
</cp:coreProperties>
</file>