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CFC" w:rsidRPr="00335CFC" w:rsidRDefault="00335CFC">
      <w:pPr>
        <w:pStyle w:val="Nadpis1"/>
        <w:rPr>
          <w:sz w:val="24"/>
          <w:szCs w:val="24"/>
        </w:rPr>
      </w:pPr>
      <w:bookmarkStart w:id="0" w:name="_fnucj92idu8q" w:colFirst="0" w:colLast="0"/>
      <w:bookmarkEnd w:id="0"/>
      <w:r>
        <w:rPr>
          <w:sz w:val="24"/>
          <w:szCs w:val="24"/>
        </w:rPr>
        <w:t>Příloha č. 1</w:t>
      </w:r>
    </w:p>
    <w:p w:rsidR="004B659C" w:rsidRDefault="000B68D8">
      <w:pPr>
        <w:pStyle w:val="Nadpis1"/>
      </w:pPr>
      <w:r>
        <w:t xml:space="preserve">Technická </w:t>
      </w:r>
      <w:proofErr w:type="gramStart"/>
      <w:r>
        <w:t>specifikace - VR</w:t>
      </w:r>
      <w:proofErr w:type="gramEnd"/>
      <w:r>
        <w:t xml:space="preserve"> učebna Benešov</w:t>
      </w:r>
    </w:p>
    <w:p w:rsidR="004B659C" w:rsidRDefault="004B659C">
      <w:pPr>
        <w:rPr>
          <w:b/>
        </w:rPr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75"/>
        <w:gridCol w:w="4425"/>
        <w:gridCol w:w="3029"/>
      </w:tblGrid>
      <w:tr w:rsidR="004B659C">
        <w:tc>
          <w:tcPr>
            <w:tcW w:w="15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59C" w:rsidRDefault="000B68D8">
            <w:pPr>
              <w:spacing w:line="240" w:lineRule="auto"/>
              <w:rPr>
                <w:b/>
              </w:rPr>
            </w:pPr>
            <w:r>
              <w:rPr>
                <w:b/>
              </w:rPr>
              <w:t>Rozpočtová položka</w:t>
            </w:r>
          </w:p>
        </w:tc>
        <w:tc>
          <w:tcPr>
            <w:tcW w:w="44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59C" w:rsidRDefault="000B68D8">
            <w:pPr>
              <w:spacing w:line="240" w:lineRule="auto"/>
              <w:rPr>
                <w:b/>
              </w:rPr>
            </w:pPr>
            <w:r>
              <w:rPr>
                <w:b/>
              </w:rPr>
              <w:t>Název požadovaného výrobku</w:t>
            </w:r>
          </w:p>
        </w:tc>
        <w:tc>
          <w:tcPr>
            <w:tcW w:w="30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59C" w:rsidRDefault="000B68D8">
            <w:pPr>
              <w:spacing w:line="240" w:lineRule="auto"/>
              <w:rPr>
                <w:b/>
              </w:rPr>
            </w:pPr>
            <w:r>
              <w:rPr>
                <w:b/>
              </w:rPr>
              <w:t>Množství</w:t>
            </w:r>
          </w:p>
        </w:tc>
      </w:tr>
      <w:tr w:rsidR="004B659C">
        <w:trPr>
          <w:trHeight w:val="420"/>
        </w:trPr>
        <w:tc>
          <w:tcPr>
            <w:tcW w:w="1575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59C" w:rsidRDefault="004B6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59C" w:rsidRDefault="000B68D8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VR </w:t>
            </w:r>
            <w:proofErr w:type="spellStart"/>
            <w:r>
              <w:rPr>
                <w:b/>
              </w:rPr>
              <w:t>ready</w:t>
            </w:r>
            <w:proofErr w:type="spellEnd"/>
            <w:r>
              <w:rPr>
                <w:b/>
              </w:rPr>
              <w:t xml:space="preserve"> počítač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59C" w:rsidRDefault="000B68D8">
            <w:pPr>
              <w:spacing w:line="240" w:lineRule="auto"/>
              <w:rPr>
                <w:b/>
              </w:rPr>
            </w:pPr>
            <w:r>
              <w:rPr>
                <w:b/>
              </w:rPr>
              <w:t>15 ks</w:t>
            </w:r>
          </w:p>
        </w:tc>
      </w:tr>
      <w:tr w:rsidR="004B659C">
        <w:trPr>
          <w:trHeight w:val="420"/>
        </w:trPr>
        <w:tc>
          <w:tcPr>
            <w:tcW w:w="157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59C" w:rsidRDefault="004B6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59C" w:rsidRDefault="000B68D8">
            <w:pPr>
              <w:spacing w:line="240" w:lineRule="auto"/>
              <w:rPr>
                <w:b/>
              </w:rPr>
            </w:pPr>
            <w:r>
              <w:rPr>
                <w:b/>
              </w:rPr>
              <w:t>VR brýle sestava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59C" w:rsidRDefault="000B68D8">
            <w:pPr>
              <w:spacing w:line="240" w:lineRule="auto"/>
              <w:rPr>
                <w:b/>
              </w:rPr>
            </w:pPr>
            <w:r>
              <w:rPr>
                <w:b/>
              </w:rPr>
              <w:t>20 ks</w:t>
            </w:r>
          </w:p>
        </w:tc>
      </w:tr>
      <w:tr w:rsidR="004B659C">
        <w:trPr>
          <w:trHeight w:val="420"/>
        </w:trPr>
        <w:tc>
          <w:tcPr>
            <w:tcW w:w="157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59C" w:rsidRDefault="004B6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59C" w:rsidRDefault="000B68D8">
            <w:pPr>
              <w:spacing w:line="240" w:lineRule="auto"/>
              <w:rPr>
                <w:b/>
              </w:rPr>
            </w:pPr>
            <w:r>
              <w:rPr>
                <w:b/>
              </w:rPr>
              <w:t>SW pro výuku ve virtuální realitě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59C" w:rsidRDefault="000B68D8">
            <w:pPr>
              <w:spacing w:line="240" w:lineRule="auto"/>
              <w:rPr>
                <w:b/>
              </w:rPr>
            </w:pPr>
            <w:r>
              <w:rPr>
                <w:b/>
              </w:rPr>
              <w:t>20 ks</w:t>
            </w:r>
          </w:p>
        </w:tc>
      </w:tr>
      <w:tr w:rsidR="004B659C">
        <w:trPr>
          <w:trHeight w:val="420"/>
        </w:trPr>
        <w:tc>
          <w:tcPr>
            <w:tcW w:w="157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59C" w:rsidRDefault="004B6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59C" w:rsidRDefault="000B68D8">
            <w:pPr>
              <w:spacing w:line="240" w:lineRule="auto"/>
              <w:rPr>
                <w:b/>
              </w:rPr>
            </w:pPr>
            <w:r>
              <w:rPr>
                <w:b/>
              </w:rPr>
              <w:t>Roztok pro čištění polstrování a sada mikro hadříků na čočky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59C" w:rsidRDefault="000B68D8">
            <w:pPr>
              <w:spacing w:line="240" w:lineRule="auto"/>
              <w:rPr>
                <w:b/>
              </w:rPr>
            </w:pPr>
            <w:r>
              <w:rPr>
                <w:b/>
              </w:rPr>
              <w:t>1 ks</w:t>
            </w:r>
          </w:p>
        </w:tc>
      </w:tr>
    </w:tbl>
    <w:p w:rsidR="004B659C" w:rsidRDefault="004B659C">
      <w:pPr>
        <w:rPr>
          <w:b/>
        </w:rPr>
      </w:pPr>
    </w:p>
    <w:p w:rsidR="004B659C" w:rsidRDefault="000B68D8">
      <w:pPr>
        <w:numPr>
          <w:ilvl w:val="0"/>
          <w:numId w:val="1"/>
        </w:numPr>
        <w:rPr>
          <w:b/>
        </w:rPr>
      </w:pPr>
      <w:r>
        <w:rPr>
          <w:b/>
        </w:rPr>
        <w:t xml:space="preserve">Konfigurace VR </w:t>
      </w:r>
      <w:proofErr w:type="spellStart"/>
      <w:r>
        <w:rPr>
          <w:b/>
        </w:rPr>
        <w:t>ready</w:t>
      </w:r>
      <w:proofErr w:type="spellEnd"/>
      <w:r>
        <w:rPr>
          <w:b/>
        </w:rPr>
        <w:t xml:space="preserve"> počítače </w:t>
      </w:r>
    </w:p>
    <w:p w:rsidR="004B659C" w:rsidRDefault="000B68D8" w:rsidP="00A4409D">
      <w:pPr>
        <w:ind w:left="360"/>
      </w:pPr>
      <w:r>
        <w:t xml:space="preserve">Notebook - minimální požadované parametry pro pracovní stanici s odpovídajícím výkonem pro provoz aplikací VR (VR </w:t>
      </w:r>
      <w:proofErr w:type="spellStart"/>
      <w:r>
        <w:t>ready</w:t>
      </w:r>
      <w:proofErr w:type="spellEnd"/>
      <w:r>
        <w:t xml:space="preserve">): </w:t>
      </w:r>
    </w:p>
    <w:p w:rsidR="004B659C" w:rsidRDefault="00A4409D">
      <w:pPr>
        <w:numPr>
          <w:ilvl w:val="2"/>
          <w:numId w:val="1"/>
        </w:numPr>
      </w:pPr>
      <w:r>
        <w:t>P</w:t>
      </w:r>
      <w:r w:rsidR="000B68D8">
        <w:t xml:space="preserve">rocesor o výkonu 8 000 bodů v testu </w:t>
      </w:r>
      <w:proofErr w:type="spellStart"/>
      <w:r w:rsidR="000B68D8">
        <w:t>benchmark</w:t>
      </w:r>
      <w:proofErr w:type="spellEnd"/>
      <w:r w:rsidR="000B68D8">
        <w:t xml:space="preserve"> (dle </w:t>
      </w:r>
      <w:hyperlink r:id="rId5">
        <w:r w:rsidR="000B68D8">
          <w:rPr>
            <w:color w:val="1155CC"/>
            <w:u w:val="single"/>
          </w:rPr>
          <w:t>www.cpubenchmark.net</w:t>
        </w:r>
      </w:hyperlink>
      <w:r w:rsidR="000B68D8">
        <w:t>)</w:t>
      </w:r>
    </w:p>
    <w:p w:rsidR="004B659C" w:rsidRDefault="00A4409D">
      <w:pPr>
        <w:numPr>
          <w:ilvl w:val="2"/>
          <w:numId w:val="1"/>
        </w:numPr>
      </w:pPr>
      <w:r>
        <w:t>P</w:t>
      </w:r>
      <w:r w:rsidR="000B68D8">
        <w:t>aměť RAM min</w:t>
      </w:r>
      <w:r>
        <w:t>.</w:t>
      </w:r>
      <w:r w:rsidR="000B68D8">
        <w:t xml:space="preserve"> 8 GB DDR4 + volný slot na rozšíření</w:t>
      </w:r>
    </w:p>
    <w:p w:rsidR="004B659C" w:rsidRDefault="000B68D8">
      <w:pPr>
        <w:numPr>
          <w:ilvl w:val="2"/>
          <w:numId w:val="1"/>
        </w:numPr>
      </w:pPr>
      <w:r>
        <w:t>15,6" LCD displej IPS 120Hz</w:t>
      </w:r>
    </w:p>
    <w:p w:rsidR="004B659C" w:rsidRDefault="00A4409D">
      <w:pPr>
        <w:numPr>
          <w:ilvl w:val="2"/>
          <w:numId w:val="1"/>
        </w:numPr>
      </w:pPr>
      <w:r>
        <w:t>G</w:t>
      </w:r>
      <w:r w:rsidR="000B68D8">
        <w:t>rafická karta o výkonu min</w:t>
      </w:r>
      <w:r>
        <w:t>.</w:t>
      </w:r>
      <w:r w:rsidR="000B68D8">
        <w:t xml:space="preserve"> 7 500 bodů v testu </w:t>
      </w:r>
      <w:proofErr w:type="spellStart"/>
      <w:r w:rsidR="000B68D8">
        <w:t>benchmark</w:t>
      </w:r>
      <w:proofErr w:type="spellEnd"/>
      <w:r w:rsidR="000B68D8">
        <w:t xml:space="preserve"> (dle </w:t>
      </w:r>
      <w:hyperlink r:id="rId6">
        <w:r w:rsidR="000B68D8">
          <w:rPr>
            <w:color w:val="1155CC"/>
            <w:u w:val="single"/>
          </w:rPr>
          <w:t>www.videocardbenchmark.net/</w:t>
        </w:r>
      </w:hyperlink>
      <w:r w:rsidR="000B68D8">
        <w:t>)</w:t>
      </w:r>
    </w:p>
    <w:p w:rsidR="004B659C" w:rsidRDefault="00A4409D">
      <w:pPr>
        <w:numPr>
          <w:ilvl w:val="2"/>
          <w:numId w:val="1"/>
        </w:numPr>
      </w:pPr>
      <w:r>
        <w:t>Ú</w:t>
      </w:r>
      <w:r w:rsidR="000B68D8">
        <w:t xml:space="preserve">ložiště </w:t>
      </w:r>
      <w:proofErr w:type="spellStart"/>
      <w:r w:rsidR="000B68D8">
        <w:t>NVMe</w:t>
      </w:r>
      <w:proofErr w:type="spellEnd"/>
      <w:r w:rsidR="000B68D8">
        <w:t xml:space="preserve"> </w:t>
      </w:r>
      <w:proofErr w:type="spellStart"/>
      <w:r w:rsidR="000B68D8">
        <w:t>PCIe</w:t>
      </w:r>
      <w:proofErr w:type="spellEnd"/>
      <w:r w:rsidR="000B68D8">
        <w:t xml:space="preserve"> SSD min. 512GB + volný slot na přidání disku</w:t>
      </w:r>
    </w:p>
    <w:p w:rsidR="004B659C" w:rsidRDefault="000B68D8">
      <w:pPr>
        <w:numPr>
          <w:ilvl w:val="2"/>
          <w:numId w:val="1"/>
        </w:numPr>
      </w:pPr>
      <w:r>
        <w:t>Wi-Fi standardu AX</w:t>
      </w:r>
    </w:p>
    <w:p w:rsidR="004B659C" w:rsidRDefault="000B68D8">
      <w:pPr>
        <w:numPr>
          <w:ilvl w:val="2"/>
          <w:numId w:val="1"/>
        </w:numPr>
      </w:pPr>
      <w:proofErr w:type="spellStart"/>
      <w:r>
        <w:t>Bluetooth</w:t>
      </w:r>
      <w:proofErr w:type="spellEnd"/>
    </w:p>
    <w:p w:rsidR="004B659C" w:rsidRDefault="000B68D8">
      <w:pPr>
        <w:numPr>
          <w:ilvl w:val="2"/>
          <w:numId w:val="1"/>
        </w:numPr>
      </w:pPr>
      <w:r>
        <w:t>USB-C</w:t>
      </w:r>
    </w:p>
    <w:p w:rsidR="004B659C" w:rsidRDefault="000B68D8">
      <w:pPr>
        <w:numPr>
          <w:ilvl w:val="2"/>
          <w:numId w:val="1"/>
        </w:numPr>
      </w:pPr>
      <w:r>
        <w:t>USB celkem 4 porty</w:t>
      </w:r>
    </w:p>
    <w:p w:rsidR="004B659C" w:rsidRDefault="000B68D8">
      <w:pPr>
        <w:numPr>
          <w:ilvl w:val="2"/>
          <w:numId w:val="1"/>
        </w:numPr>
      </w:pPr>
      <w:r>
        <w:t>HDMI</w:t>
      </w:r>
    </w:p>
    <w:p w:rsidR="004B659C" w:rsidRDefault="000B68D8">
      <w:pPr>
        <w:numPr>
          <w:ilvl w:val="2"/>
          <w:numId w:val="1"/>
        </w:numPr>
      </w:pPr>
      <w:r>
        <w:t>Display Port</w:t>
      </w:r>
    </w:p>
    <w:p w:rsidR="004B659C" w:rsidRDefault="000B68D8">
      <w:pPr>
        <w:numPr>
          <w:ilvl w:val="2"/>
          <w:numId w:val="1"/>
        </w:numPr>
      </w:pPr>
      <w:r>
        <w:t>Podsvícená klávesnice</w:t>
      </w:r>
    </w:p>
    <w:p w:rsidR="004B659C" w:rsidRDefault="000B68D8">
      <w:pPr>
        <w:numPr>
          <w:ilvl w:val="2"/>
          <w:numId w:val="1"/>
        </w:numPr>
      </w:pPr>
      <w:r>
        <w:t>HD webkamera</w:t>
      </w:r>
    </w:p>
    <w:p w:rsidR="004B659C" w:rsidRDefault="000B68D8">
      <w:pPr>
        <w:numPr>
          <w:ilvl w:val="2"/>
          <w:numId w:val="1"/>
        </w:numPr>
      </w:pPr>
      <w:r>
        <w:t>Reproduktory</w:t>
      </w:r>
    </w:p>
    <w:p w:rsidR="004B659C" w:rsidRDefault="000B68D8">
      <w:pPr>
        <w:numPr>
          <w:ilvl w:val="2"/>
          <w:numId w:val="1"/>
        </w:numPr>
      </w:pPr>
      <w:r>
        <w:t>Původní originální operační systém Windows přímo nainstalovaný výrobcem</w:t>
      </w:r>
    </w:p>
    <w:p w:rsidR="004B659C" w:rsidRDefault="000B68D8">
      <w:pPr>
        <w:numPr>
          <w:ilvl w:val="2"/>
          <w:numId w:val="1"/>
        </w:numPr>
      </w:pPr>
      <w:r>
        <w:t xml:space="preserve">Požadujeme, aby součástí dodávky byla aplikace pro centrální správu studentských počítačů z konzole učitele, s možností řídit aplikace a webové prohlížeče, zadávat studentům testy a sdílet obsah jednotlivých studentských zařízení. </w:t>
      </w:r>
    </w:p>
    <w:p w:rsidR="006C47E4" w:rsidRDefault="006C47E4" w:rsidP="006C47E4">
      <w:pPr>
        <w:ind w:left="2160"/>
      </w:pPr>
    </w:p>
    <w:p w:rsidR="004B659C" w:rsidRDefault="000B68D8">
      <w:pPr>
        <w:numPr>
          <w:ilvl w:val="0"/>
          <w:numId w:val="1"/>
        </w:numPr>
        <w:rPr>
          <w:b/>
        </w:rPr>
      </w:pPr>
      <w:r>
        <w:rPr>
          <w:b/>
        </w:rPr>
        <w:t>Technická specifikace VR brýlí</w:t>
      </w:r>
    </w:p>
    <w:p w:rsidR="004B659C" w:rsidRDefault="000B68D8" w:rsidP="00A4409D">
      <w:pPr>
        <w:ind w:firstLine="360"/>
      </w:pPr>
      <w:r>
        <w:lastRenderedPageBreak/>
        <w:t>Autonomní VR brýle (tzv. “vše v jednom” brýle), které fungují bez připojení k počítači</w:t>
      </w:r>
    </w:p>
    <w:p w:rsidR="004B659C" w:rsidRDefault="000B68D8" w:rsidP="00A4409D">
      <w:pPr>
        <w:numPr>
          <w:ilvl w:val="2"/>
          <w:numId w:val="1"/>
        </w:numPr>
      </w:pPr>
      <w:r>
        <w:t xml:space="preserve">Technologie </w:t>
      </w:r>
      <w:proofErr w:type="spellStart"/>
      <w:r>
        <w:t>trackování</w:t>
      </w:r>
      <w:proofErr w:type="spellEnd"/>
      <w:r>
        <w:t xml:space="preserve"> </w:t>
      </w:r>
      <w:proofErr w:type="spellStart"/>
      <w:r>
        <w:t>inside</w:t>
      </w:r>
      <w:proofErr w:type="spellEnd"/>
      <w:r>
        <w:t xml:space="preserve"> - </w:t>
      </w:r>
      <w:proofErr w:type="spellStart"/>
      <w:r>
        <w:t>out</w:t>
      </w:r>
      <w:proofErr w:type="spellEnd"/>
    </w:p>
    <w:p w:rsidR="004B659C" w:rsidRDefault="000B68D8" w:rsidP="00A4409D">
      <w:pPr>
        <w:numPr>
          <w:ilvl w:val="2"/>
          <w:numId w:val="1"/>
        </w:numPr>
      </w:pPr>
      <w:r>
        <w:t>Možnost připojení k počítači pro zvýšení výkonu</w:t>
      </w:r>
    </w:p>
    <w:p w:rsidR="004B659C" w:rsidRDefault="000B68D8" w:rsidP="00A4409D">
      <w:pPr>
        <w:numPr>
          <w:ilvl w:val="2"/>
          <w:numId w:val="1"/>
        </w:numPr>
      </w:pPr>
      <w:r>
        <w:t xml:space="preserve">Rozlišení minimálně 2880 × 1600 </w:t>
      </w:r>
      <w:proofErr w:type="spellStart"/>
      <w:r>
        <w:t>px</w:t>
      </w:r>
      <w:proofErr w:type="spellEnd"/>
    </w:p>
    <w:p w:rsidR="004B659C" w:rsidRDefault="000B68D8" w:rsidP="00A4409D">
      <w:pPr>
        <w:numPr>
          <w:ilvl w:val="2"/>
          <w:numId w:val="1"/>
        </w:numPr>
      </w:pPr>
      <w:r>
        <w:t>6DOF</w:t>
      </w:r>
    </w:p>
    <w:p w:rsidR="004B659C" w:rsidRDefault="000B68D8" w:rsidP="00A4409D">
      <w:pPr>
        <w:numPr>
          <w:ilvl w:val="2"/>
          <w:numId w:val="1"/>
        </w:numPr>
      </w:pPr>
      <w:r>
        <w:t>Ovladače do obou rukou</w:t>
      </w:r>
    </w:p>
    <w:p w:rsidR="004B659C" w:rsidRDefault="000B68D8" w:rsidP="00A4409D">
      <w:pPr>
        <w:numPr>
          <w:ilvl w:val="2"/>
          <w:numId w:val="1"/>
        </w:numPr>
      </w:pPr>
      <w:r>
        <w:t>Nástavec pro uživatele s brýlemi</w:t>
      </w:r>
    </w:p>
    <w:p w:rsidR="004B659C" w:rsidRDefault="000B68D8" w:rsidP="00A4409D">
      <w:pPr>
        <w:numPr>
          <w:ilvl w:val="2"/>
          <w:numId w:val="1"/>
        </w:numPr>
      </w:pPr>
      <w:r>
        <w:t>Součástí dodávky musí být omyvatelný silikonový obal na polstrování brýlí</w:t>
      </w:r>
    </w:p>
    <w:p w:rsidR="004B659C" w:rsidRDefault="000B68D8" w:rsidP="00A4409D">
      <w:pPr>
        <w:numPr>
          <w:ilvl w:val="2"/>
          <w:numId w:val="1"/>
        </w:numPr>
      </w:pPr>
      <w:r>
        <w:t>Součástí dodávky musí být vysokorychlostní kabel USB-C 3.1</w:t>
      </w:r>
    </w:p>
    <w:p w:rsidR="001B6E25" w:rsidRDefault="001B6E25" w:rsidP="001B6E25">
      <w:pPr>
        <w:ind w:left="2160"/>
      </w:pPr>
    </w:p>
    <w:p w:rsidR="004B659C" w:rsidRDefault="000B68D8">
      <w:pPr>
        <w:numPr>
          <w:ilvl w:val="0"/>
          <w:numId w:val="1"/>
        </w:numPr>
        <w:rPr>
          <w:b/>
        </w:rPr>
      </w:pPr>
      <w:r>
        <w:rPr>
          <w:b/>
        </w:rPr>
        <w:t>Specifikace software pro výuku ve virtuální realitě</w:t>
      </w:r>
    </w:p>
    <w:p w:rsidR="004B659C" w:rsidRPr="001B6E25" w:rsidRDefault="000B68D8" w:rsidP="001B6E25">
      <w:pPr>
        <w:pStyle w:val="Odstavecseseznamem"/>
        <w:numPr>
          <w:ilvl w:val="1"/>
          <w:numId w:val="2"/>
        </w:numPr>
        <w:rPr>
          <w:b/>
        </w:rPr>
      </w:pPr>
      <w:r w:rsidRPr="001B6E25">
        <w:rPr>
          <w:b/>
        </w:rPr>
        <w:t>Řízená výuka, samostatná práce</w:t>
      </w:r>
    </w:p>
    <w:p w:rsidR="004B659C" w:rsidRDefault="000B68D8">
      <w:pPr>
        <w:numPr>
          <w:ilvl w:val="2"/>
          <w:numId w:val="1"/>
        </w:numPr>
        <w:rPr>
          <w:b/>
        </w:rPr>
      </w:pPr>
      <w:r>
        <w:t>Vzdělávací software podporuje řízenou skupinovou výuku ve virtuální realitě.</w:t>
      </w:r>
    </w:p>
    <w:p w:rsidR="001B6E25" w:rsidRPr="001B6E25" w:rsidRDefault="000B68D8" w:rsidP="001B6E25">
      <w:pPr>
        <w:pStyle w:val="Odstavecseseznamem"/>
        <w:numPr>
          <w:ilvl w:val="0"/>
          <w:numId w:val="3"/>
        </w:numPr>
        <w:rPr>
          <w:b/>
        </w:rPr>
      </w:pPr>
      <w:r>
        <w:t xml:space="preserve">Pedagog ze své stanice přepíná režim práce na stanicích žáků a vybírá z připraveného seznamu obsah pro zobrazení (modely, prostředí, kvízy) na stanicích žáků ve své třídě. </w:t>
      </w:r>
    </w:p>
    <w:p w:rsidR="004B659C" w:rsidRPr="006011CB" w:rsidRDefault="000B68D8" w:rsidP="001B6E25">
      <w:pPr>
        <w:pStyle w:val="Odstavecseseznamem"/>
        <w:numPr>
          <w:ilvl w:val="0"/>
          <w:numId w:val="3"/>
        </w:numPr>
        <w:rPr>
          <w:b/>
        </w:rPr>
      </w:pPr>
      <w:r>
        <w:t>V rámci obsahu pak učitel přepíná mezi režimem výkladu a spolupráce, kdy se všichni navzájem ve virtuální realitě prostorově</w:t>
      </w:r>
      <w:r w:rsidR="007468A1">
        <w:t xml:space="preserve"> vidí reprezentováni </w:t>
      </w:r>
      <w:proofErr w:type="spellStart"/>
      <w:r w:rsidR="007468A1">
        <w:t>avatary</w:t>
      </w:r>
      <w:proofErr w:type="spellEnd"/>
      <w:r w:rsidR="007468A1">
        <w:t xml:space="preserve"> a</w:t>
      </w:r>
      <w:r>
        <w:t xml:space="preserve"> režimem samostatné práce/</w:t>
      </w:r>
      <w:proofErr w:type="spellStart"/>
      <w:r>
        <w:t>kvízování</w:t>
      </w:r>
      <w:proofErr w:type="spellEnd"/>
      <w:r>
        <w:t xml:space="preserve"> s možností automatického vyhodnocení a ukládání výsledků práce/kvízu.</w:t>
      </w:r>
    </w:p>
    <w:p w:rsidR="006011CB" w:rsidRPr="001B6E25" w:rsidRDefault="006011CB" w:rsidP="006011CB">
      <w:pPr>
        <w:pStyle w:val="Odstavecseseznamem"/>
        <w:ind w:left="2160"/>
        <w:rPr>
          <w:b/>
        </w:rPr>
      </w:pPr>
    </w:p>
    <w:p w:rsidR="004B659C" w:rsidRPr="007468A1" w:rsidRDefault="000B68D8" w:rsidP="007468A1">
      <w:pPr>
        <w:pStyle w:val="Odstavecseseznamem"/>
        <w:numPr>
          <w:ilvl w:val="1"/>
          <w:numId w:val="2"/>
        </w:numPr>
        <w:rPr>
          <w:b/>
        </w:rPr>
      </w:pPr>
      <w:r w:rsidRPr="007468A1">
        <w:rPr>
          <w:b/>
        </w:rPr>
        <w:t>Kompatibilita</w:t>
      </w:r>
    </w:p>
    <w:p w:rsidR="007468A1" w:rsidRDefault="007468A1" w:rsidP="007468A1">
      <w:pPr>
        <w:pStyle w:val="Odstavecseseznamem"/>
        <w:numPr>
          <w:ilvl w:val="0"/>
          <w:numId w:val="4"/>
        </w:numPr>
      </w:pPr>
      <w:r>
        <w:t>Výukový software funguje i</w:t>
      </w:r>
      <w:r w:rsidR="000B68D8">
        <w:t xml:space="preserve"> pro úče</w:t>
      </w:r>
      <w:r>
        <w:t>ly individualizace na monitoru počítače s ovládáním myší a klávesnicí v režimu obrazovky bez brýlí.</w:t>
      </w:r>
    </w:p>
    <w:p w:rsidR="006011CB" w:rsidRDefault="006011CB" w:rsidP="007468A1">
      <w:pPr>
        <w:pStyle w:val="Odstavecseseznamem"/>
        <w:numPr>
          <w:ilvl w:val="0"/>
          <w:numId w:val="4"/>
        </w:numPr>
      </w:pPr>
      <w:r>
        <w:t xml:space="preserve">Software bude z hlediska budoucího rozšiřování HW vybavení kompatibilní s brýlemi drátovými i bezdrátovými </w:t>
      </w:r>
      <w:r w:rsidR="000B68D8">
        <w:t>(</w:t>
      </w:r>
      <w:r w:rsidR="007468A1">
        <w:t>například:</w:t>
      </w:r>
      <w:r w:rsidR="000B68D8">
        <w:t xml:space="preserve"> Windows </w:t>
      </w:r>
      <w:proofErr w:type="spellStart"/>
      <w:r w:rsidR="000B68D8">
        <w:t>Mixed</w:t>
      </w:r>
      <w:proofErr w:type="spellEnd"/>
      <w:r w:rsidR="000B68D8">
        <w:t xml:space="preserve"> Reali</w:t>
      </w:r>
      <w:r w:rsidR="007468A1">
        <w:t xml:space="preserve">ty, HTC </w:t>
      </w:r>
      <w:proofErr w:type="spellStart"/>
      <w:r w:rsidR="007468A1">
        <w:t>Vive</w:t>
      </w:r>
      <w:proofErr w:type="spellEnd"/>
      <w:r w:rsidR="007468A1">
        <w:t xml:space="preserve">, </w:t>
      </w:r>
      <w:proofErr w:type="spellStart"/>
      <w:r w:rsidR="007468A1">
        <w:t>Oculus</w:t>
      </w:r>
      <w:proofErr w:type="spellEnd"/>
      <w:r w:rsidR="007468A1">
        <w:t xml:space="preserve"> Rift atp.)</w:t>
      </w:r>
      <w:r w:rsidR="000B68D8">
        <w:t xml:space="preserve"> </w:t>
      </w:r>
    </w:p>
    <w:p w:rsidR="004B659C" w:rsidRDefault="006011CB" w:rsidP="007468A1">
      <w:pPr>
        <w:pStyle w:val="Odstavecseseznamem"/>
        <w:numPr>
          <w:ilvl w:val="0"/>
          <w:numId w:val="4"/>
        </w:numPr>
      </w:pPr>
      <w:r>
        <w:t>Software bude z hlediska budoucího rozšiřování HW vybavení kompatibilní s brýlemi</w:t>
      </w:r>
      <w:r w:rsidR="000B68D8">
        <w:t xml:space="preserve"> vše-v-jednom fungující</w:t>
      </w:r>
      <w:r w:rsidR="00F47745">
        <w:t>mi</w:t>
      </w:r>
      <w:r w:rsidR="000B68D8">
        <w:t xml:space="preserve"> bez připojení počítače </w:t>
      </w:r>
      <w:r>
        <w:t>například</w:t>
      </w:r>
      <w:r w:rsidR="000B68D8">
        <w:t xml:space="preserve"> brýle pro virtuální realitu s mobilními čipy </w:t>
      </w:r>
      <w:proofErr w:type="spellStart"/>
      <w:r w:rsidR="000B68D8">
        <w:t>Qualcomm</w:t>
      </w:r>
      <w:proofErr w:type="spellEnd"/>
      <w:r w:rsidR="000B68D8">
        <w:t xml:space="preserve"> </w:t>
      </w:r>
      <w:proofErr w:type="spellStart"/>
      <w:r w:rsidR="000B68D8">
        <w:t>Snapdragon</w:t>
      </w:r>
      <w:proofErr w:type="spellEnd"/>
      <w:r w:rsidR="000B68D8">
        <w:t xml:space="preserve"> 830, XR2 5G, </w:t>
      </w:r>
      <w:proofErr w:type="spellStart"/>
      <w:r w:rsidR="000B68D8">
        <w:t>Oculus</w:t>
      </w:r>
      <w:proofErr w:type="spellEnd"/>
      <w:r w:rsidR="000B68D8">
        <w:t xml:space="preserve"> </w:t>
      </w:r>
      <w:proofErr w:type="spellStart"/>
      <w:r w:rsidR="000B68D8">
        <w:t>Quest</w:t>
      </w:r>
      <w:proofErr w:type="spellEnd"/>
      <w:r w:rsidR="000B68D8">
        <w:t xml:space="preserve"> atp</w:t>
      </w:r>
      <w:r>
        <w:t>.)</w:t>
      </w:r>
    </w:p>
    <w:p w:rsidR="006011CB" w:rsidRDefault="006011CB" w:rsidP="006011CB">
      <w:pPr>
        <w:pStyle w:val="Odstavecseseznamem"/>
        <w:ind w:left="1440"/>
      </w:pPr>
    </w:p>
    <w:p w:rsidR="004B659C" w:rsidRDefault="000B68D8" w:rsidP="007468A1">
      <w:pPr>
        <w:numPr>
          <w:ilvl w:val="1"/>
          <w:numId w:val="2"/>
        </w:numPr>
        <w:rPr>
          <w:b/>
        </w:rPr>
      </w:pPr>
      <w:r>
        <w:rPr>
          <w:b/>
        </w:rPr>
        <w:t>Vzdálený režim výuky</w:t>
      </w:r>
    </w:p>
    <w:p w:rsidR="004B659C" w:rsidRDefault="000B68D8" w:rsidP="006011CB">
      <w:pPr>
        <w:pStyle w:val="Odstavecseseznamem"/>
        <w:numPr>
          <w:ilvl w:val="0"/>
          <w:numId w:val="5"/>
        </w:numPr>
      </w:pPr>
      <w:r>
        <w:t>Software umožňuje vzdálený (například v případě omezení kvůli epidemii) a kombinovaný (v případě individuálních nemocí) režim výuky</w:t>
      </w:r>
      <w:r w:rsidR="00F47745">
        <w:t>,</w:t>
      </w:r>
      <w:bookmarkStart w:id="1" w:name="_GoBack"/>
      <w:bookmarkEnd w:id="1"/>
      <w:r>
        <w:t xml:space="preserve"> kdy se část nebo všichni žáci i učitel mohou snadno připojit do výuky vzdáleně přes internet. Software pro tento případ umožňuje instalaci na soukromé počítače žáků a stará se také o přenos hlasů účastníků výuky.</w:t>
      </w:r>
    </w:p>
    <w:p w:rsidR="006011CB" w:rsidRDefault="006011CB" w:rsidP="006011CB">
      <w:pPr>
        <w:pStyle w:val="Odstavecseseznamem"/>
        <w:ind w:left="1440"/>
      </w:pPr>
    </w:p>
    <w:p w:rsidR="004B659C" w:rsidRDefault="000B68D8" w:rsidP="007468A1">
      <w:pPr>
        <w:numPr>
          <w:ilvl w:val="1"/>
          <w:numId w:val="2"/>
        </w:numPr>
      </w:pPr>
      <w:r>
        <w:rPr>
          <w:b/>
        </w:rPr>
        <w:t>Databáze vzdělávacího obsahu</w:t>
      </w:r>
    </w:p>
    <w:p w:rsidR="004B659C" w:rsidRDefault="000B68D8" w:rsidP="006011CB">
      <w:pPr>
        <w:pStyle w:val="Odstavecseseznamem"/>
        <w:numPr>
          <w:ilvl w:val="0"/>
          <w:numId w:val="5"/>
        </w:numPr>
      </w:pPr>
      <w:r>
        <w:t xml:space="preserve">Software obsahuje přístup do databáze více než 400 vzdělávacích modelů a prostředí pro výuku technických oborů, biologie, dějepisu, jazyků a dalších relevantních předmětů. Databáze </w:t>
      </w:r>
      <w:r>
        <w:lastRenderedPageBreak/>
        <w:t>současně obsahuje také více než 400 souvisejících kvízů s automatickým vyhodnocením individuální práce žáků.</w:t>
      </w:r>
    </w:p>
    <w:p w:rsidR="004B659C" w:rsidRDefault="000B68D8" w:rsidP="007468A1">
      <w:pPr>
        <w:numPr>
          <w:ilvl w:val="1"/>
          <w:numId w:val="2"/>
        </w:numPr>
        <w:rPr>
          <w:b/>
        </w:rPr>
      </w:pPr>
      <w:r>
        <w:rPr>
          <w:b/>
        </w:rPr>
        <w:t>Vlastní obsah</w:t>
      </w:r>
    </w:p>
    <w:p w:rsidR="004B659C" w:rsidRDefault="000B68D8" w:rsidP="006011CB">
      <w:pPr>
        <w:pStyle w:val="Odstavecseseznamem"/>
        <w:numPr>
          <w:ilvl w:val="0"/>
          <w:numId w:val="5"/>
        </w:numPr>
      </w:pPr>
      <w:r>
        <w:t xml:space="preserve">Software umožňuje snadný import dalších modelů, obrázků, videí, zvukových souborů, tvorbu kvízů a vizuální programování přímo ve virtuální realitě. Pro pokročilé funkce vlastní tvorby je k software </w:t>
      </w:r>
      <w:r w:rsidRPr="006011CB">
        <w:rPr>
          <w:highlight w:val="white"/>
        </w:rPr>
        <w:t>dodávána učebnice.</w:t>
      </w:r>
    </w:p>
    <w:p w:rsidR="006011CB" w:rsidRDefault="006011CB" w:rsidP="006011CB">
      <w:pPr>
        <w:pStyle w:val="Odstavecseseznamem"/>
        <w:ind w:left="2520"/>
      </w:pPr>
    </w:p>
    <w:p w:rsidR="004B659C" w:rsidRDefault="000B68D8" w:rsidP="007468A1">
      <w:pPr>
        <w:numPr>
          <w:ilvl w:val="1"/>
          <w:numId w:val="2"/>
        </w:numPr>
        <w:rPr>
          <w:b/>
          <w:highlight w:val="white"/>
        </w:rPr>
      </w:pPr>
      <w:r>
        <w:rPr>
          <w:b/>
          <w:highlight w:val="white"/>
        </w:rPr>
        <w:t>Délka licence</w:t>
      </w:r>
    </w:p>
    <w:p w:rsidR="004B659C" w:rsidRDefault="006011CB" w:rsidP="006011CB">
      <w:pPr>
        <w:pStyle w:val="Odstavecseseznamem"/>
        <w:numPr>
          <w:ilvl w:val="0"/>
          <w:numId w:val="5"/>
        </w:numPr>
        <w:rPr>
          <w:highlight w:val="white"/>
        </w:rPr>
      </w:pPr>
      <w:r w:rsidRPr="006011CB">
        <w:rPr>
          <w:highlight w:val="white"/>
        </w:rPr>
        <w:t>Neo</w:t>
      </w:r>
      <w:r w:rsidR="000B68D8" w:rsidRPr="006011CB">
        <w:rPr>
          <w:highlight w:val="white"/>
        </w:rPr>
        <w:t>mezená</w:t>
      </w:r>
    </w:p>
    <w:p w:rsidR="006011CB" w:rsidRPr="006011CB" w:rsidRDefault="006011CB" w:rsidP="006011CB">
      <w:pPr>
        <w:pStyle w:val="Odstavecseseznamem"/>
        <w:ind w:left="2520"/>
        <w:rPr>
          <w:highlight w:val="white"/>
        </w:rPr>
      </w:pPr>
    </w:p>
    <w:p w:rsidR="004B659C" w:rsidRDefault="000B68D8" w:rsidP="007468A1">
      <w:pPr>
        <w:numPr>
          <w:ilvl w:val="1"/>
          <w:numId w:val="2"/>
        </w:numPr>
        <w:rPr>
          <w:b/>
          <w:highlight w:val="white"/>
        </w:rPr>
      </w:pPr>
      <w:r>
        <w:rPr>
          <w:b/>
          <w:highlight w:val="white"/>
        </w:rPr>
        <w:t xml:space="preserve">Možnost budoucího rozšiřování funkcí </w:t>
      </w:r>
    </w:p>
    <w:p w:rsidR="004B659C" w:rsidRPr="006011CB" w:rsidRDefault="000B68D8" w:rsidP="006011CB">
      <w:pPr>
        <w:pStyle w:val="Odstavecseseznamem"/>
        <w:numPr>
          <w:ilvl w:val="0"/>
          <w:numId w:val="5"/>
        </w:numPr>
        <w:rPr>
          <w:highlight w:val="white"/>
        </w:rPr>
      </w:pPr>
      <w:r w:rsidRPr="006011CB">
        <w:rPr>
          <w:highlight w:val="white"/>
        </w:rPr>
        <w:t xml:space="preserve">Podle potřeby školy minimálně v letech 2020 </w:t>
      </w:r>
      <w:r w:rsidR="006011CB" w:rsidRPr="006011CB">
        <w:rPr>
          <w:highlight w:val="white"/>
        </w:rPr>
        <w:t>–</w:t>
      </w:r>
      <w:r w:rsidRPr="006011CB">
        <w:rPr>
          <w:highlight w:val="white"/>
        </w:rPr>
        <w:t xml:space="preserve"> 202</w:t>
      </w:r>
      <w:r w:rsidR="006011CB">
        <w:rPr>
          <w:highlight w:val="white"/>
        </w:rPr>
        <w:t>2</w:t>
      </w:r>
    </w:p>
    <w:p w:rsidR="006011CB" w:rsidRDefault="006011CB" w:rsidP="006011CB">
      <w:pPr>
        <w:ind w:left="2880"/>
        <w:rPr>
          <w:highlight w:val="white"/>
        </w:rPr>
      </w:pPr>
    </w:p>
    <w:p w:rsidR="004B659C" w:rsidRDefault="000B68D8" w:rsidP="007468A1">
      <w:pPr>
        <w:numPr>
          <w:ilvl w:val="1"/>
          <w:numId w:val="2"/>
        </w:numPr>
        <w:rPr>
          <w:b/>
          <w:highlight w:val="white"/>
        </w:rPr>
      </w:pPr>
      <w:r>
        <w:rPr>
          <w:b/>
          <w:highlight w:val="white"/>
        </w:rPr>
        <w:t>Učebnice a zaškolení ovládání SW</w:t>
      </w:r>
    </w:p>
    <w:p w:rsidR="004B659C" w:rsidRPr="000B68D8" w:rsidRDefault="000B68D8" w:rsidP="000B68D8">
      <w:pPr>
        <w:pStyle w:val="Odstavecseseznamem"/>
        <w:numPr>
          <w:ilvl w:val="0"/>
          <w:numId w:val="5"/>
        </w:numPr>
        <w:rPr>
          <w:highlight w:val="white"/>
        </w:rPr>
      </w:pPr>
      <w:r w:rsidRPr="000B68D8">
        <w:rPr>
          <w:highlight w:val="white"/>
        </w:rPr>
        <w:t>Požadujeme dodat výukové učebnice, podle kterých se softwarem bude pracovat.</w:t>
      </w:r>
    </w:p>
    <w:p w:rsidR="004B659C" w:rsidRPr="000B68D8" w:rsidRDefault="000B68D8" w:rsidP="000B68D8">
      <w:pPr>
        <w:pStyle w:val="Odstavecseseznamem"/>
        <w:numPr>
          <w:ilvl w:val="0"/>
          <w:numId w:val="5"/>
        </w:numPr>
        <w:rPr>
          <w:highlight w:val="white"/>
        </w:rPr>
      </w:pPr>
      <w:r w:rsidRPr="000B68D8">
        <w:rPr>
          <w:highlight w:val="white"/>
        </w:rPr>
        <w:t>Požadujeme uspořádat šk</w:t>
      </w:r>
      <w:r>
        <w:rPr>
          <w:highlight w:val="white"/>
        </w:rPr>
        <w:t>olení při dodání učebny, technickou podporu a</w:t>
      </w:r>
      <w:r w:rsidRPr="000B68D8">
        <w:rPr>
          <w:highlight w:val="white"/>
        </w:rPr>
        <w:t xml:space="preserve"> kurz ve VR učebně </w:t>
      </w:r>
    </w:p>
    <w:p w:rsidR="004B659C" w:rsidRDefault="004B659C">
      <w:pPr>
        <w:rPr>
          <w:highlight w:val="yellow"/>
        </w:rPr>
      </w:pPr>
    </w:p>
    <w:sectPr w:rsidR="004B659C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84105"/>
    <w:multiLevelType w:val="hybridMultilevel"/>
    <w:tmpl w:val="42EA9C74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486596A"/>
    <w:multiLevelType w:val="multilevel"/>
    <w:tmpl w:val="C19894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277F7478"/>
    <w:multiLevelType w:val="multilevel"/>
    <w:tmpl w:val="0F20840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28918ED"/>
    <w:multiLevelType w:val="hybridMultilevel"/>
    <w:tmpl w:val="CED4477A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8D20EE2"/>
    <w:multiLevelType w:val="hybridMultilevel"/>
    <w:tmpl w:val="5164EBD2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59C"/>
    <w:rsid w:val="000B68D8"/>
    <w:rsid w:val="001B6E25"/>
    <w:rsid w:val="00335CFC"/>
    <w:rsid w:val="004B659C"/>
    <w:rsid w:val="006011CB"/>
    <w:rsid w:val="006C47E4"/>
    <w:rsid w:val="007468A1"/>
    <w:rsid w:val="00A4409D"/>
    <w:rsid w:val="00F4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4B79"/>
  <w15:docId w15:val="{81D18639-7F0A-43D4-A165-EA4ED458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Odstavecseseznamem">
    <w:name w:val="List Paragraph"/>
    <w:basedOn w:val="Normln"/>
    <w:uiPriority w:val="34"/>
    <w:qFormat/>
    <w:rsid w:val="001B6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deocardbenchmark.net/" TargetMode="External"/><Relationship Id="rId5" Type="http://schemas.openxmlformats.org/officeDocument/2006/relationships/hyperlink" Target="http://www.cpubenchmark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Prochazka</dc:creator>
  <cp:lastModifiedBy>Miloslav Procházka</cp:lastModifiedBy>
  <cp:revision>4</cp:revision>
  <dcterms:created xsi:type="dcterms:W3CDTF">2020-06-29T18:15:00Z</dcterms:created>
  <dcterms:modified xsi:type="dcterms:W3CDTF">2020-07-01T06:37:00Z</dcterms:modified>
</cp:coreProperties>
</file>