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26" w:rsidRPr="00407F44" w:rsidRDefault="00D37426" w:rsidP="00FC5DFB">
      <w:pPr>
        <w:pStyle w:val="Default"/>
        <w:shd w:val="clear" w:color="auto" w:fill="FDE9D9" w:themeFill="accent6" w:themeFillTint="33"/>
        <w:rPr>
          <w:rFonts w:asciiTheme="minorHAnsi" w:hAnsiTheme="minorHAnsi"/>
          <w:b/>
          <w:bCs/>
          <w:sz w:val="16"/>
          <w:szCs w:val="16"/>
        </w:rPr>
      </w:pPr>
      <w:r w:rsidRPr="00407F44">
        <w:rPr>
          <w:rFonts w:asciiTheme="minorHAnsi" w:hAnsiTheme="minorHAnsi"/>
          <w:b/>
          <w:bCs/>
          <w:sz w:val="16"/>
          <w:szCs w:val="16"/>
        </w:rPr>
        <w:t>Příloha č. 8 Výzvy</w:t>
      </w:r>
    </w:p>
    <w:p w:rsidR="00FC5DFB" w:rsidRPr="00407F44" w:rsidRDefault="00FC5DFB" w:rsidP="00FC5DFB">
      <w:pPr>
        <w:pStyle w:val="Default"/>
        <w:shd w:val="clear" w:color="auto" w:fill="FDE9D9" w:themeFill="accent6" w:themeFillTint="33"/>
        <w:rPr>
          <w:rFonts w:asciiTheme="minorHAnsi" w:hAnsiTheme="minorHAnsi"/>
          <w:sz w:val="16"/>
          <w:szCs w:val="16"/>
        </w:rPr>
      </w:pPr>
      <w:r w:rsidRPr="00407F44">
        <w:rPr>
          <w:rFonts w:asciiTheme="minorHAnsi" w:hAnsiTheme="minorHAnsi"/>
          <w:b/>
          <w:bCs/>
          <w:sz w:val="16"/>
          <w:szCs w:val="16"/>
        </w:rPr>
        <w:t>NÁVRH SMLOUVY</w:t>
      </w:r>
      <w:r w:rsidR="00784361" w:rsidRPr="00407F44">
        <w:rPr>
          <w:rFonts w:asciiTheme="minorHAnsi" w:hAnsiTheme="minorHAnsi"/>
          <w:b/>
          <w:bCs/>
          <w:sz w:val="16"/>
          <w:szCs w:val="16"/>
        </w:rPr>
        <w:t xml:space="preserve"> O PROVEDENÍ STĚHOVÁNÍ A DOPRAVĚ MATERIÁLU KE STĚHOVÁNÍ</w:t>
      </w:r>
      <w:r w:rsidRPr="00407F44">
        <w:rPr>
          <w:rFonts w:asciiTheme="minorHAnsi" w:hAnsiTheme="minorHAnsi"/>
          <w:b/>
          <w:bCs/>
          <w:sz w:val="16"/>
          <w:szCs w:val="16"/>
        </w:rPr>
        <w:t xml:space="preserve">: </w:t>
      </w:r>
    </w:p>
    <w:p w:rsidR="00FC5DFB" w:rsidRPr="00407F44" w:rsidRDefault="00407F44" w:rsidP="00FC5DFB">
      <w:pPr>
        <w:pStyle w:val="Nzev"/>
        <w:shd w:val="clear" w:color="auto" w:fill="FDE9D9" w:themeFill="accent6" w:themeFillTint="33"/>
        <w:jc w:val="left"/>
        <w:rPr>
          <w:rFonts w:asciiTheme="minorHAnsi" w:hAnsiTheme="minorHAnsi"/>
          <w:sz w:val="16"/>
          <w:szCs w:val="16"/>
        </w:rPr>
      </w:pPr>
      <w:r>
        <w:rPr>
          <w:rFonts w:asciiTheme="minorHAnsi" w:hAnsiTheme="minorHAnsi" w:cs="Calibri"/>
          <w:sz w:val="16"/>
          <w:szCs w:val="16"/>
        </w:rPr>
        <w:t>Účastníci</w:t>
      </w:r>
      <w:r w:rsidR="00FC5DFB" w:rsidRPr="00407F44">
        <w:rPr>
          <w:rFonts w:asciiTheme="minorHAnsi" w:hAnsiTheme="minorHAnsi" w:cs="Calibri"/>
          <w:sz w:val="16"/>
          <w:szCs w:val="16"/>
        </w:rPr>
        <w:t xml:space="preserve"> v dále uvedené smlouvě řádně a správně doplní údaje na barevně vyznačených místech dle své předkládané nabídky</w:t>
      </w:r>
      <w:r w:rsidR="00FC5DFB" w:rsidRPr="00407F44">
        <w:rPr>
          <w:rFonts w:asciiTheme="minorHAnsi" w:hAnsiTheme="minorHAnsi"/>
          <w:sz w:val="16"/>
          <w:szCs w:val="16"/>
        </w:rPr>
        <w:t xml:space="preserve">. </w:t>
      </w:r>
    </w:p>
    <w:p w:rsidR="005161F9" w:rsidRPr="00407F44" w:rsidRDefault="005161F9" w:rsidP="00695BFF">
      <w:pPr>
        <w:pStyle w:val="Nzev"/>
        <w:pBdr>
          <w:bottom w:val="single" w:sz="4" w:space="1" w:color="auto"/>
        </w:pBdr>
        <w:rPr>
          <w:rFonts w:asciiTheme="minorHAnsi" w:hAnsiTheme="minorHAnsi" w:cs="Arial"/>
          <w:caps/>
          <w:sz w:val="28"/>
          <w:szCs w:val="28"/>
        </w:rPr>
      </w:pPr>
      <w:r w:rsidRPr="00407F44">
        <w:rPr>
          <w:rFonts w:asciiTheme="minorHAnsi" w:hAnsiTheme="minorHAnsi" w:cs="Arial"/>
          <w:caps/>
          <w:sz w:val="28"/>
          <w:szCs w:val="28"/>
        </w:rPr>
        <w:t xml:space="preserve">SMLOUVA O PROVEDENÍ STĚHOVÁNÍ A DOPRAVĚ </w:t>
      </w:r>
    </w:p>
    <w:p w:rsidR="00DA03CA" w:rsidRPr="00407F44" w:rsidRDefault="005161F9" w:rsidP="00695BFF">
      <w:pPr>
        <w:pStyle w:val="Nzev"/>
        <w:pBdr>
          <w:bottom w:val="single" w:sz="4" w:space="1" w:color="auto"/>
        </w:pBdr>
        <w:rPr>
          <w:rFonts w:asciiTheme="minorHAnsi" w:hAnsiTheme="minorHAnsi" w:cs="Arial"/>
          <w:caps/>
          <w:sz w:val="28"/>
          <w:szCs w:val="28"/>
        </w:rPr>
      </w:pPr>
      <w:r w:rsidRPr="00407F44">
        <w:rPr>
          <w:rFonts w:asciiTheme="minorHAnsi" w:hAnsiTheme="minorHAnsi" w:cs="Arial"/>
          <w:caps/>
          <w:sz w:val="28"/>
          <w:szCs w:val="28"/>
        </w:rPr>
        <w:t>MATERIÁLU KE STĚHOVÁNÍ</w:t>
      </w:r>
    </w:p>
    <w:p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ust. § </w:t>
      </w:r>
      <w:r w:rsidR="00784361">
        <w:rPr>
          <w:rFonts w:asciiTheme="minorHAnsi" w:hAnsiTheme="minorHAnsi"/>
          <w:sz w:val="20"/>
        </w:rPr>
        <w:t xml:space="preserve">1746 odst. 2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rsidR="00DA03CA" w:rsidRPr="00D708F0" w:rsidRDefault="00DA03CA" w:rsidP="00034959">
      <w:pPr>
        <w:tabs>
          <w:tab w:val="left" w:pos="2340"/>
        </w:tabs>
        <w:spacing w:before="0"/>
        <w:jc w:val="both"/>
        <w:rPr>
          <w:rFonts w:asciiTheme="minorHAnsi" w:hAnsiTheme="minorHAnsi" w:cs="Calibri"/>
          <w:sz w:val="20"/>
        </w:rPr>
      </w:pPr>
    </w:p>
    <w:p w:rsidR="00DA03CA" w:rsidRPr="005161F9" w:rsidRDefault="001E00EE" w:rsidP="00034959">
      <w:pPr>
        <w:tabs>
          <w:tab w:val="left" w:pos="2340"/>
        </w:tabs>
        <w:spacing w:before="0"/>
        <w:jc w:val="both"/>
        <w:rPr>
          <w:rFonts w:asciiTheme="minorHAnsi" w:hAnsiTheme="minorHAnsi" w:cstheme="minorHAnsi"/>
          <w:b/>
          <w:sz w:val="20"/>
        </w:rPr>
      </w:pPr>
      <w:r>
        <w:rPr>
          <w:rFonts w:asciiTheme="minorHAnsi" w:hAnsiTheme="minorHAnsi" w:cstheme="minorHAnsi"/>
          <w:b/>
          <w:sz w:val="20"/>
        </w:rPr>
        <w:t>Objednatel</w:t>
      </w:r>
      <w:r w:rsidR="00DA03CA" w:rsidRPr="005161F9">
        <w:rPr>
          <w:rFonts w:asciiTheme="minorHAnsi" w:hAnsiTheme="minorHAnsi" w:cstheme="minorHAnsi"/>
          <w:b/>
          <w:sz w:val="20"/>
        </w:rPr>
        <w:t>:</w:t>
      </w:r>
    </w:p>
    <w:p w:rsidR="00DA03CA" w:rsidRPr="005161F9" w:rsidRDefault="00D708F0" w:rsidP="00034959">
      <w:pPr>
        <w:tabs>
          <w:tab w:val="left" w:pos="2340"/>
        </w:tabs>
        <w:spacing w:before="0"/>
        <w:jc w:val="both"/>
        <w:rPr>
          <w:rFonts w:asciiTheme="minorHAnsi" w:hAnsiTheme="minorHAnsi" w:cstheme="minorHAnsi"/>
          <w:b/>
          <w:sz w:val="20"/>
        </w:rPr>
      </w:pPr>
      <w:r w:rsidRPr="005161F9">
        <w:rPr>
          <w:rFonts w:asciiTheme="minorHAnsi" w:hAnsiTheme="minorHAnsi" w:cstheme="minorHAnsi"/>
          <w:sz w:val="20"/>
        </w:rPr>
        <w:t>Název:</w:t>
      </w:r>
      <w:r w:rsidRPr="005161F9">
        <w:rPr>
          <w:rFonts w:asciiTheme="minorHAnsi" w:hAnsiTheme="minorHAnsi" w:cstheme="minorHAnsi"/>
          <w:sz w:val="20"/>
        </w:rPr>
        <w:tab/>
      </w:r>
      <w:r w:rsidRPr="005161F9">
        <w:rPr>
          <w:rFonts w:asciiTheme="minorHAnsi" w:hAnsiTheme="minorHAnsi" w:cstheme="minorHAnsi"/>
          <w:sz w:val="20"/>
        </w:rPr>
        <w:tab/>
      </w:r>
      <w:r w:rsidR="00784361" w:rsidRPr="005161F9">
        <w:rPr>
          <w:rFonts w:asciiTheme="minorHAnsi" w:hAnsiTheme="minorHAnsi" w:cstheme="minorHAnsi"/>
          <w:b/>
          <w:sz w:val="20"/>
        </w:rPr>
        <w:t>Muzeum Českého krasu, příspěvková organizace</w:t>
      </w:r>
    </w:p>
    <w:p w:rsidR="00DA03CA" w:rsidRPr="005161F9" w:rsidRDefault="00DA03CA" w:rsidP="00034959">
      <w:pPr>
        <w:tabs>
          <w:tab w:val="left" w:pos="2340"/>
        </w:tabs>
        <w:spacing w:before="0"/>
        <w:jc w:val="both"/>
        <w:rPr>
          <w:rFonts w:asciiTheme="minorHAnsi" w:hAnsiTheme="minorHAnsi" w:cstheme="minorHAnsi"/>
          <w:sz w:val="20"/>
        </w:rPr>
      </w:pPr>
      <w:r w:rsidRPr="005161F9">
        <w:rPr>
          <w:rFonts w:asciiTheme="minorHAnsi" w:hAnsiTheme="minorHAnsi" w:cstheme="minorHAnsi"/>
          <w:sz w:val="20"/>
        </w:rPr>
        <w:t>Oprávněný zástupce zadavatele:</w:t>
      </w:r>
      <w:r w:rsidRPr="005161F9">
        <w:rPr>
          <w:rFonts w:asciiTheme="minorHAnsi" w:hAnsiTheme="minorHAnsi" w:cstheme="minorHAnsi"/>
          <w:sz w:val="20"/>
        </w:rPr>
        <w:tab/>
      </w:r>
      <w:r w:rsidR="00784361" w:rsidRPr="005161F9">
        <w:rPr>
          <w:rFonts w:asciiTheme="minorHAnsi" w:hAnsiTheme="minorHAnsi" w:cstheme="minorHAnsi"/>
          <w:sz w:val="20"/>
        </w:rPr>
        <w:t>RNDr. Karin Kriege</w:t>
      </w:r>
      <w:r w:rsidR="005D1666">
        <w:rPr>
          <w:rFonts w:asciiTheme="minorHAnsi" w:hAnsiTheme="minorHAnsi" w:cstheme="minorHAnsi"/>
          <w:sz w:val="20"/>
        </w:rPr>
        <w:t>r</w:t>
      </w:r>
      <w:r w:rsidR="00784361" w:rsidRPr="005161F9">
        <w:rPr>
          <w:rFonts w:asciiTheme="minorHAnsi" w:hAnsiTheme="minorHAnsi" w:cstheme="minorHAnsi"/>
          <w:sz w:val="20"/>
        </w:rPr>
        <w:t>beckovou</w:t>
      </w:r>
      <w:r w:rsidR="00E77F04">
        <w:rPr>
          <w:rFonts w:asciiTheme="minorHAnsi" w:hAnsiTheme="minorHAnsi" w:cstheme="minorHAnsi"/>
          <w:sz w:val="20"/>
        </w:rPr>
        <w:t>, Ph.D.</w:t>
      </w:r>
      <w:r w:rsidR="00784361" w:rsidRPr="005161F9">
        <w:rPr>
          <w:rFonts w:asciiTheme="minorHAnsi" w:hAnsiTheme="minorHAnsi" w:cstheme="minorHAnsi"/>
          <w:sz w:val="20"/>
        </w:rPr>
        <w:t>, ředitelkou příspěvkové organizace</w:t>
      </w:r>
      <w:r w:rsidRPr="005161F9">
        <w:rPr>
          <w:rFonts w:asciiTheme="minorHAnsi" w:hAnsiTheme="minorHAnsi" w:cstheme="minorHAnsi"/>
          <w:sz w:val="20"/>
        </w:rPr>
        <w:tab/>
        <w:t xml:space="preserve">   </w:t>
      </w:r>
    </w:p>
    <w:p w:rsidR="00DA03CA" w:rsidRPr="005161F9" w:rsidRDefault="00DA03CA" w:rsidP="00034959">
      <w:pPr>
        <w:tabs>
          <w:tab w:val="left" w:pos="2340"/>
        </w:tabs>
        <w:spacing w:before="0"/>
        <w:jc w:val="both"/>
        <w:rPr>
          <w:rFonts w:asciiTheme="minorHAnsi" w:hAnsiTheme="minorHAnsi" w:cstheme="minorHAnsi"/>
          <w:sz w:val="20"/>
        </w:rPr>
      </w:pPr>
      <w:r w:rsidRPr="005161F9">
        <w:rPr>
          <w:rFonts w:asciiTheme="minorHAnsi" w:hAnsiTheme="minorHAnsi" w:cstheme="minorHAnsi"/>
          <w:sz w:val="20"/>
        </w:rPr>
        <w:t>IČ/DIČ:</w:t>
      </w:r>
      <w:r w:rsidR="00D708F0" w:rsidRPr="005161F9">
        <w:rPr>
          <w:rFonts w:asciiTheme="minorHAnsi" w:hAnsiTheme="minorHAnsi" w:cstheme="minorHAnsi"/>
          <w:sz w:val="20"/>
        </w:rPr>
        <w:tab/>
      </w:r>
      <w:r w:rsidR="00D708F0" w:rsidRPr="005161F9">
        <w:rPr>
          <w:rFonts w:asciiTheme="minorHAnsi" w:hAnsiTheme="minorHAnsi" w:cstheme="minorHAnsi"/>
          <w:sz w:val="20"/>
        </w:rPr>
        <w:tab/>
      </w:r>
      <w:r w:rsidR="00784361" w:rsidRPr="005161F9">
        <w:rPr>
          <w:rFonts w:asciiTheme="minorHAnsi" w:hAnsiTheme="minorHAnsi" w:cstheme="minorHAnsi"/>
          <w:sz w:val="20"/>
        </w:rPr>
        <w:t>00065293</w:t>
      </w:r>
      <w:r w:rsidR="003049B1" w:rsidRPr="005161F9">
        <w:rPr>
          <w:rFonts w:asciiTheme="minorHAnsi" w:hAnsiTheme="minorHAnsi" w:cstheme="minorHAnsi"/>
          <w:sz w:val="20"/>
        </w:rPr>
        <w:t>/</w:t>
      </w:r>
      <w:r w:rsidR="00784361" w:rsidRPr="005161F9">
        <w:rPr>
          <w:rFonts w:asciiTheme="minorHAnsi" w:hAnsiTheme="minorHAnsi" w:cstheme="minorHAnsi"/>
          <w:sz w:val="20"/>
        </w:rPr>
        <w:t>CZ0006</w:t>
      </w:r>
      <w:r w:rsidR="00953212">
        <w:rPr>
          <w:rFonts w:asciiTheme="minorHAnsi" w:hAnsiTheme="minorHAnsi" w:cstheme="minorHAnsi"/>
          <w:sz w:val="20"/>
        </w:rPr>
        <w:t>5293</w:t>
      </w:r>
    </w:p>
    <w:p w:rsidR="00DA03CA" w:rsidRPr="005161F9" w:rsidRDefault="00DA03CA" w:rsidP="00034959">
      <w:pPr>
        <w:tabs>
          <w:tab w:val="left" w:pos="2340"/>
        </w:tabs>
        <w:spacing w:before="0"/>
        <w:jc w:val="both"/>
        <w:rPr>
          <w:rStyle w:val="Siln"/>
          <w:rFonts w:asciiTheme="minorHAnsi" w:hAnsiTheme="minorHAnsi" w:cstheme="minorHAnsi"/>
          <w:b w:val="0"/>
          <w:color w:val="000000"/>
          <w:sz w:val="20"/>
        </w:rPr>
      </w:pPr>
      <w:r w:rsidRPr="005161F9">
        <w:rPr>
          <w:rFonts w:asciiTheme="minorHAnsi" w:hAnsiTheme="minorHAnsi" w:cstheme="minorHAnsi"/>
          <w:sz w:val="20"/>
        </w:rPr>
        <w:t>Sídlo:</w:t>
      </w:r>
      <w:r w:rsidRPr="005161F9">
        <w:rPr>
          <w:rFonts w:asciiTheme="minorHAnsi" w:hAnsiTheme="minorHAnsi" w:cstheme="minorHAnsi"/>
          <w:sz w:val="20"/>
        </w:rPr>
        <w:tab/>
      </w:r>
      <w:r w:rsidR="00D708F0" w:rsidRPr="005161F9">
        <w:rPr>
          <w:rFonts w:asciiTheme="minorHAnsi" w:hAnsiTheme="minorHAnsi" w:cstheme="minorHAnsi"/>
          <w:sz w:val="20"/>
        </w:rPr>
        <w:tab/>
      </w:r>
      <w:r w:rsidR="00784361" w:rsidRPr="005161F9">
        <w:rPr>
          <w:rFonts w:asciiTheme="minorHAnsi" w:hAnsiTheme="minorHAnsi" w:cstheme="minorHAnsi"/>
          <w:sz w:val="20"/>
        </w:rPr>
        <w:t xml:space="preserve">Husovo náměstí 87, 266 01 Beroun  </w:t>
      </w:r>
    </w:p>
    <w:p w:rsidR="00C01F5B" w:rsidRPr="005161F9" w:rsidRDefault="00C01F5B" w:rsidP="00034959">
      <w:pPr>
        <w:tabs>
          <w:tab w:val="left" w:pos="2340"/>
        </w:tabs>
        <w:spacing w:before="0"/>
        <w:jc w:val="both"/>
        <w:rPr>
          <w:rFonts w:asciiTheme="minorHAnsi" w:hAnsiTheme="minorHAnsi" w:cstheme="minorHAnsi"/>
          <w:sz w:val="20"/>
        </w:rPr>
      </w:pPr>
      <w:r w:rsidRPr="005161F9">
        <w:rPr>
          <w:rStyle w:val="Siln"/>
          <w:rFonts w:asciiTheme="minorHAnsi" w:hAnsiTheme="minorHAnsi" w:cstheme="minorHAnsi"/>
          <w:b w:val="0"/>
          <w:color w:val="000000"/>
          <w:sz w:val="20"/>
        </w:rPr>
        <w:t>Bankovní spojení:</w:t>
      </w:r>
      <w:r w:rsidRPr="005161F9">
        <w:rPr>
          <w:rStyle w:val="Siln"/>
          <w:rFonts w:asciiTheme="minorHAnsi" w:hAnsiTheme="minorHAnsi" w:cstheme="minorHAnsi"/>
          <w:b w:val="0"/>
          <w:color w:val="000000"/>
          <w:sz w:val="20"/>
        </w:rPr>
        <w:tab/>
      </w:r>
      <w:r w:rsidRPr="005161F9">
        <w:rPr>
          <w:rStyle w:val="Siln"/>
          <w:rFonts w:asciiTheme="minorHAnsi" w:hAnsiTheme="minorHAnsi" w:cstheme="minorHAnsi"/>
          <w:b w:val="0"/>
          <w:color w:val="000000"/>
          <w:sz w:val="20"/>
        </w:rPr>
        <w:tab/>
      </w:r>
      <w:r w:rsidR="00C80B73" w:rsidRPr="00C80B73">
        <w:rPr>
          <w:rFonts w:asciiTheme="minorHAnsi" w:hAnsiTheme="minorHAnsi" w:cstheme="minorHAnsi"/>
          <w:bCs/>
          <w:color w:val="000000"/>
          <w:sz w:val="20"/>
        </w:rPr>
        <w:t>Komerční banka B</w:t>
      </w:r>
      <w:r w:rsidR="00C80B73">
        <w:rPr>
          <w:rFonts w:asciiTheme="minorHAnsi" w:hAnsiTheme="minorHAnsi" w:cstheme="minorHAnsi"/>
          <w:bCs/>
          <w:color w:val="000000"/>
          <w:sz w:val="20"/>
        </w:rPr>
        <w:t>eroun, č. ú.</w:t>
      </w:r>
      <w:r w:rsidR="00C80B73" w:rsidRPr="00C80B73">
        <w:rPr>
          <w:rFonts w:asciiTheme="minorHAnsi" w:hAnsiTheme="minorHAnsi" w:cstheme="minorHAnsi"/>
          <w:bCs/>
          <w:color w:val="000000"/>
          <w:sz w:val="20"/>
        </w:rPr>
        <w:t xml:space="preserve"> 1935131/0100  </w:t>
      </w:r>
    </w:p>
    <w:p w:rsidR="00DA03CA" w:rsidRPr="005161F9" w:rsidRDefault="00B55C65" w:rsidP="00034959">
      <w:pPr>
        <w:tabs>
          <w:tab w:val="left" w:pos="2340"/>
        </w:tabs>
        <w:spacing w:before="0"/>
        <w:jc w:val="both"/>
        <w:rPr>
          <w:rFonts w:asciiTheme="minorHAnsi" w:hAnsiTheme="minorHAnsi" w:cstheme="minorHAnsi"/>
          <w:sz w:val="20"/>
        </w:rPr>
      </w:pPr>
      <w:r w:rsidRPr="005161F9">
        <w:rPr>
          <w:rFonts w:asciiTheme="minorHAnsi" w:hAnsiTheme="minorHAnsi" w:cstheme="minorHAnsi"/>
          <w:sz w:val="20"/>
        </w:rPr>
        <w:t>O</w:t>
      </w:r>
      <w:r w:rsidR="00DA03CA" w:rsidRPr="005161F9">
        <w:rPr>
          <w:rFonts w:asciiTheme="minorHAnsi" w:hAnsiTheme="minorHAnsi" w:cstheme="minorHAnsi"/>
          <w:sz w:val="20"/>
        </w:rPr>
        <w:t>soba oprávněná jednat ve věce</w:t>
      </w:r>
      <w:r w:rsidR="003049B1" w:rsidRPr="005161F9">
        <w:rPr>
          <w:rFonts w:asciiTheme="minorHAnsi" w:hAnsiTheme="minorHAnsi" w:cstheme="minorHAnsi"/>
          <w:sz w:val="20"/>
        </w:rPr>
        <w:t>c</w:t>
      </w:r>
      <w:r w:rsidR="00EA695E" w:rsidRPr="005161F9">
        <w:rPr>
          <w:rFonts w:asciiTheme="minorHAnsi" w:hAnsiTheme="minorHAnsi" w:cstheme="minorHAnsi"/>
          <w:sz w:val="20"/>
        </w:rPr>
        <w:t xml:space="preserve">h smluvních:  </w:t>
      </w:r>
      <w:r w:rsidR="00EA695E" w:rsidRPr="005161F9">
        <w:rPr>
          <w:rFonts w:asciiTheme="minorHAnsi" w:hAnsiTheme="minorHAnsi" w:cstheme="minorHAnsi"/>
          <w:sz w:val="20"/>
        </w:rPr>
        <w:tab/>
      </w:r>
      <w:r w:rsidR="00E77F04">
        <w:rPr>
          <w:rFonts w:asciiTheme="minorHAnsi" w:hAnsiTheme="minorHAnsi" w:cstheme="minorHAnsi"/>
          <w:sz w:val="20"/>
        </w:rPr>
        <w:t>RNDr. Karin Kriege</w:t>
      </w:r>
      <w:r w:rsidR="005D1666">
        <w:rPr>
          <w:rFonts w:asciiTheme="minorHAnsi" w:hAnsiTheme="minorHAnsi" w:cstheme="minorHAnsi"/>
          <w:sz w:val="20"/>
        </w:rPr>
        <w:t>r</w:t>
      </w:r>
      <w:r w:rsidR="00E77F04">
        <w:rPr>
          <w:rFonts w:asciiTheme="minorHAnsi" w:hAnsiTheme="minorHAnsi" w:cstheme="minorHAnsi"/>
          <w:sz w:val="20"/>
        </w:rPr>
        <w:t>becková, Ph.D.</w:t>
      </w:r>
    </w:p>
    <w:p w:rsidR="00DA03CA" w:rsidRPr="00715FB4" w:rsidRDefault="00DA03CA" w:rsidP="00034959">
      <w:pPr>
        <w:tabs>
          <w:tab w:val="left" w:pos="2340"/>
        </w:tabs>
        <w:spacing w:before="0"/>
        <w:jc w:val="both"/>
        <w:rPr>
          <w:rFonts w:asciiTheme="minorHAnsi" w:hAnsiTheme="minorHAnsi" w:cstheme="minorHAnsi"/>
          <w:sz w:val="20"/>
        </w:rPr>
      </w:pPr>
      <w:r w:rsidRPr="005161F9">
        <w:rPr>
          <w:rFonts w:asciiTheme="minorHAnsi" w:hAnsiTheme="minorHAnsi" w:cstheme="minorHAnsi"/>
          <w:sz w:val="20"/>
        </w:rPr>
        <w:tab/>
      </w:r>
      <w:r w:rsidRPr="005161F9">
        <w:rPr>
          <w:rFonts w:asciiTheme="minorHAnsi" w:hAnsiTheme="minorHAnsi" w:cstheme="minorHAnsi"/>
          <w:sz w:val="20"/>
        </w:rPr>
        <w:tab/>
      </w:r>
      <w:r w:rsidRPr="005161F9">
        <w:rPr>
          <w:rFonts w:asciiTheme="minorHAnsi" w:hAnsiTheme="minorHAnsi" w:cstheme="minorHAnsi"/>
          <w:sz w:val="20"/>
        </w:rPr>
        <w:tab/>
      </w:r>
      <w:r w:rsidRPr="005161F9">
        <w:rPr>
          <w:rFonts w:asciiTheme="minorHAnsi" w:hAnsiTheme="minorHAnsi" w:cstheme="minorHAnsi"/>
          <w:sz w:val="20"/>
        </w:rPr>
        <w:tab/>
      </w:r>
      <w:r w:rsidR="00715FB4" w:rsidRPr="00715FB4">
        <w:rPr>
          <w:rFonts w:asciiTheme="minorHAnsi" w:hAnsiTheme="minorHAnsi" w:cstheme="minorHAnsi"/>
          <w:bCs/>
          <w:sz w:val="20"/>
        </w:rPr>
        <w:t>Tel.  604 585 345, e-mail: podatelna@muzeum-beroun.cz</w:t>
      </w:r>
    </w:p>
    <w:p w:rsidR="00B55C65" w:rsidRPr="00107A5A" w:rsidRDefault="00B55C65" w:rsidP="00034959">
      <w:pPr>
        <w:tabs>
          <w:tab w:val="left" w:pos="2340"/>
        </w:tabs>
        <w:spacing w:before="0"/>
        <w:jc w:val="both"/>
        <w:rPr>
          <w:rFonts w:asciiTheme="minorHAnsi" w:hAnsiTheme="minorHAnsi" w:cs="Calibri"/>
          <w:sz w:val="20"/>
        </w:rPr>
      </w:pPr>
      <w:r>
        <w:rPr>
          <w:rFonts w:asciiTheme="minorHAnsi" w:hAnsiTheme="minorHAnsi" w:cs="Calibri"/>
          <w:sz w:val="20"/>
        </w:rPr>
        <w:t xml:space="preserve">Osoba oprávněná jednat ve věcech </w:t>
      </w:r>
      <w:r w:rsidRPr="00107A5A">
        <w:rPr>
          <w:rFonts w:asciiTheme="minorHAnsi" w:hAnsiTheme="minorHAnsi" w:cs="Calibri"/>
          <w:sz w:val="20"/>
        </w:rPr>
        <w:t>tec</w:t>
      </w:r>
      <w:r w:rsidRPr="00107A5A">
        <w:rPr>
          <w:rFonts w:asciiTheme="minorHAnsi" w:hAnsiTheme="minorHAnsi" w:cstheme="minorHAnsi"/>
          <w:sz w:val="20"/>
        </w:rPr>
        <w:t>hnických:</w:t>
      </w:r>
      <w:r w:rsidR="0009405B" w:rsidRPr="00107A5A">
        <w:rPr>
          <w:rFonts w:asciiTheme="minorHAnsi" w:hAnsiTheme="minorHAnsi" w:cstheme="minorHAnsi"/>
          <w:sz w:val="20"/>
        </w:rPr>
        <w:t xml:space="preserve"> </w:t>
      </w:r>
      <w:r w:rsidR="00407F44" w:rsidRPr="00107A5A">
        <w:rPr>
          <w:rFonts w:asciiTheme="minorHAnsi" w:hAnsiTheme="minorHAnsi" w:cstheme="minorHAnsi"/>
          <w:sz w:val="20"/>
        </w:rPr>
        <w:tab/>
      </w:r>
      <w:r w:rsidR="0009405B" w:rsidRPr="00107A5A">
        <w:rPr>
          <w:rFonts w:asciiTheme="minorHAnsi" w:hAnsiTheme="minorHAnsi" w:cstheme="minorHAnsi"/>
          <w:sz w:val="20"/>
        </w:rPr>
        <w:t>Dušan Švrček, DiS</w:t>
      </w:r>
      <w:r w:rsidR="00107A5A" w:rsidRPr="00107A5A">
        <w:rPr>
          <w:rFonts w:asciiTheme="minorHAnsi" w:hAnsiTheme="minorHAnsi" w:cstheme="minorHAnsi"/>
          <w:sz w:val="20"/>
        </w:rPr>
        <w:t xml:space="preserve">, </w:t>
      </w:r>
      <w:r w:rsidR="00107A5A" w:rsidRPr="00107A5A">
        <w:rPr>
          <w:rStyle w:val="apple-converted-space"/>
          <w:rFonts w:asciiTheme="minorHAnsi" w:hAnsiTheme="minorHAnsi" w:cstheme="minorHAnsi"/>
          <w:sz w:val="20"/>
          <w:shd w:val="clear" w:color="auto" w:fill="FFFFFF"/>
        </w:rPr>
        <w:t> </w:t>
      </w:r>
      <w:r w:rsidR="00107A5A" w:rsidRPr="00107A5A">
        <w:rPr>
          <w:rFonts w:asciiTheme="minorHAnsi" w:hAnsiTheme="minorHAnsi" w:cstheme="minorHAnsi"/>
          <w:sz w:val="20"/>
          <w:shd w:val="clear" w:color="auto" w:fill="FFFFFF"/>
        </w:rPr>
        <w:t xml:space="preserve">tel. </w:t>
      </w:r>
      <w:r w:rsidR="003E6F9E">
        <w:rPr>
          <w:rStyle w:val="apple-converted-space"/>
          <w:rFonts w:asciiTheme="minorHAnsi" w:hAnsiTheme="minorHAnsi" w:cstheme="minorHAnsi"/>
          <w:sz w:val="20"/>
          <w:shd w:val="clear" w:color="auto" w:fill="FFFFFF"/>
        </w:rPr>
        <w:t xml:space="preserve"> 601 374 243 </w:t>
      </w:r>
      <w:r w:rsidR="00953212">
        <w:rPr>
          <w:rStyle w:val="apple-converted-space"/>
          <w:rFonts w:asciiTheme="minorHAnsi" w:hAnsiTheme="minorHAnsi" w:cstheme="minorHAnsi"/>
          <w:sz w:val="20"/>
          <w:shd w:val="clear" w:color="auto" w:fill="FFFFFF"/>
        </w:rPr>
        <w:t>podatelna@muzeum-beroun.cz</w:t>
      </w:r>
    </w:p>
    <w:p w:rsidR="00EA54AF" w:rsidRPr="00034959" w:rsidRDefault="00EA54AF"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(dále jen </w:t>
      </w:r>
      <w:r w:rsidRPr="00034959">
        <w:rPr>
          <w:rFonts w:asciiTheme="minorHAnsi" w:hAnsiTheme="minorHAnsi" w:cstheme="minorHAnsi"/>
          <w:b/>
          <w:sz w:val="20"/>
        </w:rPr>
        <w:t>„</w:t>
      </w:r>
      <w:r w:rsidR="00784361">
        <w:rPr>
          <w:rFonts w:asciiTheme="minorHAnsi" w:hAnsiTheme="minorHAnsi" w:cstheme="minorHAnsi"/>
          <w:b/>
          <w:sz w:val="20"/>
        </w:rPr>
        <w:t>Objednatel</w:t>
      </w:r>
      <w:r w:rsidRPr="00034959">
        <w:rPr>
          <w:rFonts w:asciiTheme="minorHAnsi" w:hAnsiTheme="minorHAnsi" w:cstheme="minorHAnsi"/>
          <w:b/>
          <w:sz w:val="20"/>
        </w:rPr>
        <w:t>“</w:t>
      </w:r>
      <w:r w:rsidRPr="00034959">
        <w:rPr>
          <w:rFonts w:asciiTheme="minorHAnsi" w:hAnsiTheme="minorHAnsi" w:cstheme="minorHAnsi"/>
          <w:sz w:val="20"/>
        </w:rPr>
        <w:t>)</w:t>
      </w:r>
    </w:p>
    <w:p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rsidTr="00FC5DFB">
        <w:trPr>
          <w:trHeight w:hRule="exact" w:val="624"/>
        </w:trPr>
        <w:tc>
          <w:tcPr>
            <w:tcW w:w="3652" w:type="dxa"/>
            <w:shd w:val="clear" w:color="auto" w:fill="FDE9D9" w:themeFill="accent6" w:themeFillTint="33"/>
          </w:tcPr>
          <w:p w:rsidR="00DA03CA" w:rsidRPr="00D708F0" w:rsidRDefault="001E00EE" w:rsidP="00034959">
            <w:pPr>
              <w:spacing w:before="0"/>
              <w:rPr>
                <w:rFonts w:asciiTheme="minorHAnsi" w:eastAsia="Calibri" w:hAnsiTheme="minorHAnsi" w:cs="Arial"/>
                <w:b/>
                <w:sz w:val="20"/>
                <w:lang w:eastAsia="en-US"/>
              </w:rPr>
            </w:pPr>
            <w:r>
              <w:rPr>
                <w:rFonts w:asciiTheme="minorHAnsi" w:eastAsia="Calibri" w:hAnsiTheme="minorHAnsi" w:cs="Arial"/>
                <w:b/>
                <w:sz w:val="20"/>
                <w:lang w:eastAsia="en-US"/>
              </w:rPr>
              <w:t>Dodavatel</w:t>
            </w:r>
            <w:r w:rsidR="00DA03CA" w:rsidRPr="00D708F0">
              <w:rPr>
                <w:rFonts w:asciiTheme="minorHAnsi" w:eastAsia="Calibri" w:hAnsiTheme="minorHAnsi" w:cs="Arial"/>
                <w:b/>
                <w:sz w:val="20"/>
                <w:lang w:eastAsia="en-US"/>
              </w:rPr>
              <w:t>:</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b/>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Oprávněný zástupce:</w:t>
            </w:r>
            <w:r w:rsidRPr="00D708F0">
              <w:rPr>
                <w:rFonts w:asciiTheme="minorHAnsi" w:eastAsia="Calibri" w:hAnsiTheme="minorHAnsi" w:cs="Arial"/>
                <w:b/>
                <w:bCs/>
                <w:sz w:val="20"/>
                <w:lang w:eastAsia="en-US"/>
              </w:rPr>
              <w:tab/>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b/>
                <w:sz w:val="20"/>
                <w:lang w:eastAsia="en-US"/>
              </w:rPr>
            </w:pPr>
            <w:r w:rsidRPr="00D708F0">
              <w:rPr>
                <w:rFonts w:asciiTheme="minorHAnsi" w:eastAsia="Calibri" w:hAnsiTheme="minorHAnsi" w:cs="Arial"/>
                <w:b/>
                <w:sz w:val="20"/>
                <w:lang w:eastAsia="en-US"/>
              </w:rPr>
              <w:t xml:space="preserve">Zapsaný: </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Právní forma:</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IČ/DIČ:</w:t>
            </w:r>
            <w:r w:rsidRPr="00D708F0">
              <w:rPr>
                <w:rFonts w:asciiTheme="minorHAnsi" w:eastAsia="Calibri" w:hAnsiTheme="minorHAnsi" w:cs="Arial"/>
                <w:bCs/>
                <w:sz w:val="20"/>
                <w:lang w:eastAsia="en-US"/>
              </w:rPr>
              <w:tab/>
            </w:r>
          </w:p>
        </w:tc>
        <w:tc>
          <w:tcPr>
            <w:tcW w:w="6038" w:type="dxa"/>
            <w:shd w:val="clear" w:color="auto" w:fill="FDE9D9" w:themeFill="accent6" w:themeFillTint="33"/>
          </w:tcPr>
          <w:p w:rsidR="003A3E13" w:rsidRPr="00D708F0" w:rsidRDefault="003A3E13" w:rsidP="00034959">
            <w:pPr>
              <w:spacing w:before="0"/>
              <w:rPr>
                <w:rFonts w:asciiTheme="minorHAnsi" w:eastAsia="Calibri" w:hAnsiTheme="minorHAnsi" w:cs="Arial"/>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Sídlo podnikání:</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DA03CA" w:rsidRPr="00D708F0" w:rsidTr="00FC5DFB">
        <w:trPr>
          <w:trHeight w:hRule="exact" w:val="624"/>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bCs/>
                <w:sz w:val="20"/>
                <w:lang w:eastAsia="en-US"/>
              </w:rPr>
            </w:pPr>
            <w:r w:rsidRPr="00D708F0">
              <w:rPr>
                <w:rFonts w:asciiTheme="minorHAnsi" w:eastAsia="Calibri" w:hAnsiTheme="minorHAnsi" w:cs="Arial"/>
                <w:bCs/>
                <w:sz w:val="20"/>
                <w:lang w:eastAsia="en-US"/>
              </w:rPr>
              <w:t xml:space="preserve">osoba oprávněná jednat </w:t>
            </w:r>
          </w:p>
          <w:p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C0260D" w:rsidRPr="00D708F0" w:rsidTr="00C0260D">
        <w:trPr>
          <w:trHeight w:hRule="exact" w:val="554"/>
        </w:trPr>
        <w:tc>
          <w:tcPr>
            <w:tcW w:w="3652" w:type="dxa"/>
            <w:shd w:val="clear" w:color="auto" w:fill="FDE9D9" w:themeFill="accent6" w:themeFillTint="33"/>
          </w:tcPr>
          <w:p w:rsidR="00C0260D" w:rsidRDefault="00C0260D" w:rsidP="00034959">
            <w:pPr>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w:t>
            </w:r>
          </w:p>
        </w:tc>
        <w:tc>
          <w:tcPr>
            <w:tcW w:w="6038" w:type="dxa"/>
            <w:shd w:val="clear" w:color="auto" w:fill="FDE9D9" w:themeFill="accent6" w:themeFillTint="33"/>
          </w:tcPr>
          <w:p w:rsidR="00C0260D" w:rsidRPr="00D708F0" w:rsidRDefault="00C0260D" w:rsidP="00034959">
            <w:pPr>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 xml:space="preserve"> e-mail: </w:t>
            </w:r>
          </w:p>
        </w:tc>
      </w:tr>
      <w:tr w:rsidR="00DA03CA" w:rsidRPr="00D708F0" w:rsidTr="00FC5DFB">
        <w:trPr>
          <w:trHeight w:hRule="exact" w:val="573"/>
        </w:trPr>
        <w:tc>
          <w:tcPr>
            <w:tcW w:w="3652" w:type="dxa"/>
            <w:shd w:val="clear" w:color="auto" w:fill="FDE9D9" w:themeFill="accent6" w:themeFillTint="33"/>
          </w:tcPr>
          <w:p w:rsidR="00DA03CA" w:rsidRPr="00D708F0" w:rsidRDefault="00DA03CA" w:rsidP="00034959">
            <w:pPr>
              <w:spacing w:before="0"/>
              <w:rPr>
                <w:rFonts w:asciiTheme="minorHAnsi" w:eastAsia="Calibri" w:hAnsiTheme="minorHAnsi" w:cs="Arial"/>
                <w:bCs/>
                <w:sz w:val="20"/>
                <w:lang w:eastAsia="en-US"/>
              </w:rPr>
            </w:pPr>
            <w:r w:rsidRPr="00D708F0">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rsidR="00DA03CA" w:rsidRPr="00D708F0" w:rsidRDefault="00DA03CA" w:rsidP="00034959">
            <w:pPr>
              <w:spacing w:before="0"/>
              <w:rPr>
                <w:rFonts w:asciiTheme="minorHAnsi" w:eastAsia="Calibri" w:hAnsiTheme="minorHAnsi" w:cs="Arial"/>
                <w:sz w:val="20"/>
                <w:lang w:eastAsia="en-US"/>
              </w:rPr>
            </w:pPr>
          </w:p>
        </w:tc>
      </w:tr>
      <w:tr w:rsidR="00C0260D" w:rsidRPr="00D708F0" w:rsidTr="00C0260D">
        <w:trPr>
          <w:trHeight w:hRule="exact" w:val="557"/>
        </w:trPr>
        <w:tc>
          <w:tcPr>
            <w:tcW w:w="3652" w:type="dxa"/>
            <w:shd w:val="clear" w:color="auto" w:fill="FDE9D9" w:themeFill="accent6" w:themeFillTint="33"/>
          </w:tcPr>
          <w:p w:rsidR="00C0260D" w:rsidRPr="00D708F0" w:rsidRDefault="00C0260D" w:rsidP="00034959">
            <w:pPr>
              <w:tabs>
                <w:tab w:val="left" w:pos="3544"/>
              </w:tabs>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w:t>
            </w:r>
            <w:r>
              <w:rPr>
                <w:rFonts w:asciiTheme="minorHAnsi" w:eastAsia="Calibri" w:hAnsiTheme="minorHAnsi" w:cs="Arial"/>
                <w:sz w:val="20"/>
                <w:lang w:eastAsia="en-US"/>
              </w:rPr>
              <w:t xml:space="preserve"> </w:t>
            </w:r>
          </w:p>
        </w:tc>
        <w:tc>
          <w:tcPr>
            <w:tcW w:w="6038" w:type="dxa"/>
            <w:shd w:val="clear" w:color="auto" w:fill="FDE9D9" w:themeFill="accent6" w:themeFillTint="33"/>
          </w:tcPr>
          <w:p w:rsidR="00C0260D" w:rsidRPr="00D708F0" w:rsidRDefault="00C0260D" w:rsidP="0003495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e-mail:</w:t>
            </w:r>
          </w:p>
        </w:tc>
      </w:tr>
      <w:tr w:rsidR="00C01F5B" w:rsidRPr="00D708F0" w:rsidTr="00C0260D">
        <w:trPr>
          <w:trHeight w:hRule="exact" w:val="557"/>
        </w:trPr>
        <w:tc>
          <w:tcPr>
            <w:tcW w:w="3652" w:type="dxa"/>
            <w:shd w:val="clear" w:color="auto" w:fill="FDE9D9" w:themeFill="accent6" w:themeFillTint="33"/>
          </w:tcPr>
          <w:p w:rsidR="00C01F5B" w:rsidRPr="00D708F0" w:rsidRDefault="00C01F5B" w:rsidP="0003495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bankovní spojení:</w:t>
            </w:r>
          </w:p>
        </w:tc>
        <w:tc>
          <w:tcPr>
            <w:tcW w:w="6038" w:type="dxa"/>
            <w:shd w:val="clear" w:color="auto" w:fill="FDE9D9" w:themeFill="accent6" w:themeFillTint="33"/>
          </w:tcPr>
          <w:p w:rsidR="00C01F5B" w:rsidRDefault="00C01F5B" w:rsidP="0003495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č.ú.:</w:t>
            </w:r>
          </w:p>
        </w:tc>
      </w:tr>
    </w:tbl>
    <w:p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784361">
        <w:rPr>
          <w:rFonts w:asciiTheme="minorHAnsi" w:hAnsiTheme="minorHAnsi" w:cstheme="minorHAnsi"/>
          <w:b/>
          <w:sz w:val="20"/>
        </w:rPr>
        <w:t>Dodavatel</w:t>
      </w:r>
      <w:r w:rsidRPr="00CD04BD">
        <w:rPr>
          <w:rFonts w:asciiTheme="minorHAnsi" w:hAnsiTheme="minorHAnsi" w:cstheme="minorHAnsi"/>
          <w:b/>
          <w:sz w:val="20"/>
        </w:rPr>
        <w:t>“</w:t>
      </w:r>
      <w:r w:rsidRPr="00CD04BD">
        <w:rPr>
          <w:rFonts w:asciiTheme="minorHAnsi" w:hAnsiTheme="minorHAnsi" w:cstheme="minorHAnsi"/>
          <w:sz w:val="20"/>
        </w:rPr>
        <w:t>)</w:t>
      </w:r>
    </w:p>
    <w:p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lastRenderedPageBreak/>
        <w:t>Úvodní ustanovení – vymezení pojmů</w:t>
      </w:r>
    </w:p>
    <w:p w:rsidR="00DA03CA" w:rsidRPr="005161F9" w:rsidRDefault="00DA03CA" w:rsidP="00613D10">
      <w:pPr>
        <w:pStyle w:val="Odstavecseseznamem"/>
        <w:numPr>
          <w:ilvl w:val="0"/>
          <w:numId w:val="12"/>
        </w:numPr>
        <w:ind w:left="567" w:hanging="567"/>
        <w:jc w:val="both"/>
        <w:rPr>
          <w:rFonts w:asciiTheme="minorHAnsi" w:hAnsiTheme="minorHAnsi" w:cstheme="minorHAnsi"/>
          <w:sz w:val="20"/>
        </w:rPr>
      </w:pPr>
      <w:r w:rsidRPr="005161F9">
        <w:rPr>
          <w:rFonts w:asciiTheme="minorHAnsi" w:hAnsiTheme="minorHAnsi" w:cstheme="minorHAnsi"/>
          <w:sz w:val="20"/>
        </w:rPr>
        <w:t>Tato Smlouva se uzavírá na základě výsledku související</w:t>
      </w:r>
      <w:r w:rsidR="00B54544" w:rsidRPr="005161F9">
        <w:rPr>
          <w:rFonts w:asciiTheme="minorHAnsi" w:hAnsiTheme="minorHAnsi" w:cstheme="minorHAnsi"/>
          <w:sz w:val="20"/>
        </w:rPr>
        <w:t>ho zadávacího řízení na veřejnou zakázku vedenou</w:t>
      </w:r>
      <w:r w:rsidR="00B55C65" w:rsidRPr="005161F9">
        <w:rPr>
          <w:rFonts w:asciiTheme="minorHAnsi" w:hAnsiTheme="minorHAnsi" w:cstheme="minorHAnsi"/>
          <w:sz w:val="20"/>
        </w:rPr>
        <w:t xml:space="preserve"> pod názvem „</w:t>
      </w:r>
      <w:r w:rsidR="00061223" w:rsidRPr="005161F9">
        <w:rPr>
          <w:rFonts w:asciiTheme="minorHAnsi" w:hAnsiTheme="minorHAnsi" w:cstheme="minorHAnsi"/>
          <w:b/>
          <w:sz w:val="20"/>
        </w:rPr>
        <w:t>Stěhování muzejních sbírek Muzea Českého krasu, p.o.</w:t>
      </w:r>
      <w:r w:rsidR="00B55C65" w:rsidRPr="005161F9">
        <w:rPr>
          <w:rFonts w:asciiTheme="minorHAnsi" w:hAnsiTheme="minorHAnsi" w:cstheme="minorHAnsi"/>
          <w:b/>
          <w:sz w:val="20"/>
        </w:rPr>
        <w:t>“</w:t>
      </w:r>
      <w:r w:rsidRPr="005161F9">
        <w:rPr>
          <w:rFonts w:asciiTheme="minorHAnsi" w:hAnsiTheme="minorHAnsi" w:cstheme="minorHAnsi"/>
          <w:sz w:val="20"/>
        </w:rPr>
        <w:t xml:space="preserve">. </w:t>
      </w:r>
    </w:p>
    <w:p w:rsidR="00061223" w:rsidRPr="005161F9" w:rsidRDefault="00FD340F" w:rsidP="00613D10">
      <w:pPr>
        <w:pStyle w:val="Odstavecseseznamem"/>
        <w:numPr>
          <w:ilvl w:val="0"/>
          <w:numId w:val="12"/>
        </w:numPr>
        <w:ind w:left="567" w:hanging="567"/>
        <w:jc w:val="both"/>
        <w:rPr>
          <w:rFonts w:asciiTheme="minorHAnsi" w:hAnsiTheme="minorHAnsi" w:cstheme="minorHAnsi"/>
          <w:sz w:val="20"/>
        </w:rPr>
      </w:pPr>
      <w:r w:rsidRPr="005161F9">
        <w:rPr>
          <w:rFonts w:asciiTheme="minorHAnsi" w:hAnsiTheme="minorHAnsi" w:cstheme="minorHAnsi"/>
          <w:sz w:val="20"/>
        </w:rPr>
        <w:t>Všechny podmínky uvedené v zadávacím řízení (</w:t>
      </w:r>
      <w:r w:rsidR="00061223" w:rsidRPr="005161F9">
        <w:rPr>
          <w:rFonts w:asciiTheme="minorHAnsi" w:hAnsiTheme="minorHAnsi" w:cstheme="minorHAnsi"/>
          <w:bCs/>
          <w:sz w:val="20"/>
        </w:rPr>
        <w:t>Výzva k podání nabídky včetně všech příloh</w:t>
      </w:r>
      <w:r w:rsidRPr="005161F9">
        <w:rPr>
          <w:rFonts w:asciiTheme="minorHAnsi" w:hAnsiTheme="minorHAnsi" w:cstheme="minorHAnsi"/>
          <w:bCs/>
          <w:sz w:val="20"/>
        </w:rPr>
        <w:t xml:space="preserve">) této veřejné zakázky jakož i údaje v nabídce uchazeče jsou platné pro plnění zakázky i když nejsou výslovně uvedeny v této </w:t>
      </w:r>
      <w:r w:rsidR="00CD04BD" w:rsidRPr="005161F9">
        <w:rPr>
          <w:rFonts w:asciiTheme="minorHAnsi" w:hAnsiTheme="minorHAnsi" w:cstheme="minorHAnsi"/>
          <w:bCs/>
          <w:sz w:val="20"/>
        </w:rPr>
        <w:t>Smlouv</w:t>
      </w:r>
      <w:r w:rsidRPr="005161F9">
        <w:rPr>
          <w:rFonts w:asciiTheme="minorHAnsi" w:hAnsiTheme="minorHAnsi" w:cstheme="minorHAnsi"/>
          <w:bCs/>
          <w:sz w:val="20"/>
        </w:rPr>
        <w:t>ě.</w:t>
      </w:r>
    </w:p>
    <w:p w:rsidR="00061223" w:rsidRPr="005161F9" w:rsidRDefault="00061223" w:rsidP="00613D10">
      <w:pPr>
        <w:pStyle w:val="Odstavecseseznamem"/>
        <w:numPr>
          <w:ilvl w:val="0"/>
          <w:numId w:val="12"/>
        </w:numPr>
        <w:ind w:left="567" w:hanging="567"/>
        <w:jc w:val="both"/>
        <w:rPr>
          <w:rFonts w:asciiTheme="minorHAnsi" w:hAnsiTheme="minorHAnsi" w:cstheme="minorHAnsi"/>
          <w:sz w:val="20"/>
        </w:rPr>
      </w:pPr>
      <w:r w:rsidRPr="005161F9">
        <w:rPr>
          <w:rFonts w:asciiTheme="minorHAnsi" w:hAnsiTheme="minorHAnsi" w:cstheme="minorHAnsi"/>
          <w:bCs/>
          <w:sz w:val="20"/>
        </w:rPr>
        <w:t>Při výkladu této Smlouvy budou níže uvedené pojmy vykládány takto:</w:t>
      </w:r>
    </w:p>
    <w:p w:rsidR="00832401" w:rsidRDefault="006B131E" w:rsidP="0009405B">
      <w:pPr>
        <w:pStyle w:val="Odstavecseseznamem"/>
        <w:numPr>
          <w:ilvl w:val="0"/>
          <w:numId w:val="27"/>
        </w:numPr>
        <w:ind w:left="1134"/>
        <w:jc w:val="both"/>
        <w:rPr>
          <w:rFonts w:asciiTheme="minorHAnsi" w:hAnsiTheme="minorHAnsi" w:cstheme="minorHAnsi"/>
          <w:sz w:val="20"/>
        </w:rPr>
      </w:pPr>
      <w:r>
        <w:rPr>
          <w:rFonts w:asciiTheme="minorHAnsi" w:hAnsiTheme="minorHAnsi" w:cstheme="minorHAnsi"/>
          <w:bCs/>
          <w:sz w:val="20"/>
        </w:rPr>
        <w:t>Současné, p</w:t>
      </w:r>
      <w:r w:rsidR="00061223" w:rsidRPr="005161F9">
        <w:rPr>
          <w:rFonts w:asciiTheme="minorHAnsi" w:hAnsiTheme="minorHAnsi" w:cstheme="minorHAnsi"/>
          <w:bCs/>
          <w:sz w:val="20"/>
        </w:rPr>
        <w:t>řechodné a cílové lokality uložení stěhovaného materiálu:</w:t>
      </w:r>
    </w:p>
    <w:p w:rsidR="00832401" w:rsidRPr="005704FB" w:rsidRDefault="006B131E" w:rsidP="0009405B">
      <w:pPr>
        <w:spacing w:after="60" w:line="300" w:lineRule="exact"/>
        <w:ind w:left="1134"/>
        <w:jc w:val="both"/>
        <w:rPr>
          <w:rFonts w:asciiTheme="minorHAnsi" w:hAnsiTheme="minorHAnsi" w:cstheme="minorHAnsi"/>
          <w:sz w:val="20"/>
        </w:rPr>
      </w:pPr>
      <w:r w:rsidRPr="0009405B">
        <w:rPr>
          <w:rFonts w:asciiTheme="minorHAnsi" w:hAnsiTheme="minorHAnsi" w:cstheme="minorHAnsi"/>
          <w:color w:val="000000"/>
          <w:sz w:val="20"/>
        </w:rPr>
        <w:t xml:space="preserve">Současné a přechodné lokality jsou lokality, kde jsou uloženy sbírky před nebo během rekonstrukce </w:t>
      </w:r>
      <w:r w:rsidRPr="005704FB">
        <w:rPr>
          <w:rFonts w:asciiTheme="minorHAnsi" w:hAnsiTheme="minorHAnsi" w:cstheme="minorHAnsi"/>
          <w:color w:val="000000"/>
          <w:sz w:val="20"/>
        </w:rPr>
        <w:t>budovy S.K. Neumanna</w:t>
      </w:r>
      <w:r w:rsidR="0009405B" w:rsidRPr="005704FB">
        <w:rPr>
          <w:rFonts w:asciiTheme="minorHAnsi" w:hAnsiTheme="minorHAnsi" w:cstheme="minorHAnsi"/>
          <w:color w:val="000000"/>
          <w:sz w:val="20"/>
        </w:rPr>
        <w:t xml:space="preserve">. </w:t>
      </w:r>
      <w:r w:rsidRPr="005704FB">
        <w:rPr>
          <w:rFonts w:asciiTheme="minorHAnsi" w:hAnsiTheme="minorHAnsi" w:cstheme="minorHAnsi"/>
          <w:bCs/>
          <w:sz w:val="20"/>
        </w:rPr>
        <w:t>Cílová lokalita je: budova S.K.Neum</w:t>
      </w:r>
      <w:r w:rsidR="005D1666" w:rsidRPr="005704FB">
        <w:rPr>
          <w:rFonts w:asciiTheme="minorHAnsi" w:hAnsiTheme="minorHAnsi" w:cstheme="minorHAnsi"/>
          <w:bCs/>
          <w:sz w:val="20"/>
        </w:rPr>
        <w:t>a</w:t>
      </w:r>
      <w:r w:rsidRPr="005704FB">
        <w:rPr>
          <w:rFonts w:asciiTheme="minorHAnsi" w:hAnsiTheme="minorHAnsi" w:cstheme="minorHAnsi"/>
          <w:bCs/>
          <w:sz w:val="20"/>
        </w:rPr>
        <w:t xml:space="preserve">nna </w:t>
      </w:r>
      <w:r w:rsidR="0009405B" w:rsidRPr="005704FB">
        <w:rPr>
          <w:rFonts w:asciiTheme="minorHAnsi" w:hAnsiTheme="minorHAnsi" w:cstheme="minorHAnsi"/>
          <w:bCs/>
          <w:sz w:val="20"/>
        </w:rPr>
        <w:t xml:space="preserve">1141 </w:t>
      </w:r>
      <w:r w:rsidRPr="005704FB">
        <w:rPr>
          <w:rFonts w:asciiTheme="minorHAnsi" w:hAnsiTheme="minorHAnsi" w:cstheme="minorHAnsi"/>
          <w:bCs/>
          <w:sz w:val="20"/>
        </w:rPr>
        <w:t>po rekonstrukci</w:t>
      </w:r>
      <w:r w:rsidR="0009405B" w:rsidRPr="005704FB">
        <w:rPr>
          <w:rFonts w:asciiTheme="minorHAnsi" w:hAnsiTheme="minorHAnsi" w:cstheme="minorHAnsi"/>
          <w:bCs/>
          <w:sz w:val="20"/>
        </w:rPr>
        <w:t>.</w:t>
      </w:r>
    </w:p>
    <w:p w:rsidR="0009405B" w:rsidRPr="005704FB" w:rsidRDefault="00061223" w:rsidP="0009405B">
      <w:pPr>
        <w:pStyle w:val="Odstavecseseznamem"/>
        <w:numPr>
          <w:ilvl w:val="0"/>
          <w:numId w:val="27"/>
        </w:numPr>
        <w:ind w:left="1134"/>
        <w:jc w:val="both"/>
        <w:rPr>
          <w:rFonts w:asciiTheme="minorHAnsi" w:hAnsiTheme="minorHAnsi" w:cstheme="minorHAnsi"/>
          <w:sz w:val="20"/>
        </w:rPr>
      </w:pPr>
      <w:r w:rsidRPr="005704FB">
        <w:rPr>
          <w:rFonts w:asciiTheme="minorHAnsi" w:hAnsiTheme="minorHAnsi" w:cstheme="minorHAnsi"/>
          <w:bCs/>
          <w:sz w:val="20"/>
        </w:rPr>
        <w:t xml:space="preserve">Materiál ke stěhování – všechny movité věci, </w:t>
      </w:r>
      <w:r w:rsidR="00E9505F" w:rsidRPr="005704FB">
        <w:rPr>
          <w:rFonts w:asciiTheme="minorHAnsi" w:hAnsiTheme="minorHAnsi" w:cstheme="minorHAnsi"/>
          <w:bCs/>
          <w:sz w:val="20"/>
        </w:rPr>
        <w:t xml:space="preserve">uvedené v příloze </w:t>
      </w:r>
      <w:r w:rsidR="00832401" w:rsidRPr="005704FB">
        <w:rPr>
          <w:rFonts w:asciiTheme="minorHAnsi" w:hAnsiTheme="minorHAnsi" w:cstheme="minorHAnsi"/>
          <w:bCs/>
          <w:sz w:val="20"/>
        </w:rPr>
        <w:t>č. 2 této</w:t>
      </w:r>
      <w:r w:rsidR="00E9505F" w:rsidRPr="005704FB">
        <w:rPr>
          <w:rFonts w:asciiTheme="minorHAnsi" w:hAnsiTheme="minorHAnsi" w:cstheme="minorHAnsi"/>
          <w:bCs/>
          <w:sz w:val="20"/>
        </w:rPr>
        <w:t xml:space="preserve"> Smlouvy, včetně obalů, přepravních</w:t>
      </w:r>
      <w:r w:rsidR="00D74CA1" w:rsidRPr="005704FB">
        <w:rPr>
          <w:rFonts w:asciiTheme="minorHAnsi" w:hAnsiTheme="minorHAnsi" w:cstheme="minorHAnsi"/>
          <w:bCs/>
          <w:sz w:val="20"/>
        </w:rPr>
        <w:t xml:space="preserve"> nádob a ochranný</w:t>
      </w:r>
      <w:r w:rsidR="006B131E" w:rsidRPr="005704FB">
        <w:rPr>
          <w:rFonts w:asciiTheme="minorHAnsi" w:hAnsiTheme="minorHAnsi" w:cstheme="minorHAnsi"/>
          <w:bCs/>
          <w:sz w:val="20"/>
        </w:rPr>
        <w:t>ch</w:t>
      </w:r>
      <w:r w:rsidR="00D74CA1" w:rsidRPr="005704FB">
        <w:rPr>
          <w:rFonts w:asciiTheme="minorHAnsi" w:hAnsiTheme="minorHAnsi" w:cstheme="minorHAnsi"/>
          <w:bCs/>
          <w:sz w:val="20"/>
        </w:rPr>
        <w:t xml:space="preserve"> a identifikačních prostředků.</w:t>
      </w:r>
    </w:p>
    <w:p w:rsidR="00D74CA1" w:rsidRPr="005704FB" w:rsidRDefault="00D74CA1" w:rsidP="0009405B">
      <w:pPr>
        <w:pStyle w:val="Odstavecseseznamem"/>
        <w:numPr>
          <w:ilvl w:val="0"/>
          <w:numId w:val="27"/>
        </w:numPr>
        <w:ind w:left="1134"/>
        <w:jc w:val="both"/>
        <w:rPr>
          <w:rFonts w:asciiTheme="minorHAnsi" w:hAnsiTheme="minorHAnsi" w:cstheme="minorHAnsi"/>
          <w:sz w:val="20"/>
        </w:rPr>
      </w:pPr>
      <w:r w:rsidRPr="005704FB">
        <w:rPr>
          <w:rFonts w:asciiTheme="minorHAnsi" w:hAnsiTheme="minorHAnsi" w:cstheme="minorHAnsi"/>
          <w:b/>
          <w:sz w:val="20"/>
        </w:rPr>
        <w:t>Orientační harmonogram</w:t>
      </w:r>
      <w:r w:rsidRPr="005704FB">
        <w:rPr>
          <w:rFonts w:asciiTheme="minorHAnsi" w:hAnsiTheme="minorHAnsi" w:cstheme="minorHAnsi"/>
          <w:sz w:val="20"/>
        </w:rPr>
        <w:t xml:space="preserve"> – časový a věcný harmonogram, který obsahuje předběžné termí</w:t>
      </w:r>
      <w:r w:rsidR="00715FB4" w:rsidRPr="005704FB">
        <w:rPr>
          <w:rFonts w:asciiTheme="minorHAnsi" w:hAnsiTheme="minorHAnsi" w:cstheme="minorHAnsi"/>
          <w:sz w:val="20"/>
        </w:rPr>
        <w:t>ny provádění stěhování a dopravu</w:t>
      </w:r>
      <w:r w:rsidR="00BE71ED" w:rsidRPr="005704FB">
        <w:rPr>
          <w:rFonts w:asciiTheme="minorHAnsi" w:hAnsiTheme="minorHAnsi" w:cstheme="minorHAnsi"/>
          <w:sz w:val="20"/>
        </w:rPr>
        <w:t xml:space="preserve"> materiálu ke stěhování</w:t>
      </w:r>
      <w:r w:rsidRPr="005704FB">
        <w:rPr>
          <w:rFonts w:asciiTheme="minorHAnsi" w:hAnsiTheme="minorHAnsi" w:cstheme="minorHAnsi"/>
          <w:sz w:val="20"/>
        </w:rPr>
        <w:t xml:space="preserve"> podle Smlouvy</w:t>
      </w:r>
      <w:r w:rsidR="00715FB4" w:rsidRPr="005704FB">
        <w:rPr>
          <w:rFonts w:asciiTheme="minorHAnsi" w:hAnsiTheme="minorHAnsi" w:cstheme="minorHAnsi"/>
          <w:sz w:val="20"/>
        </w:rPr>
        <w:t>,</w:t>
      </w:r>
      <w:r w:rsidRPr="005704FB">
        <w:rPr>
          <w:rFonts w:asciiTheme="minorHAnsi" w:hAnsiTheme="minorHAnsi" w:cstheme="minorHAnsi"/>
          <w:sz w:val="20"/>
        </w:rPr>
        <w:t xml:space="preserve"> a který tvoří její přílohu č. </w:t>
      </w:r>
      <w:r w:rsidR="00715FB4" w:rsidRPr="005704FB">
        <w:rPr>
          <w:rFonts w:asciiTheme="minorHAnsi" w:hAnsiTheme="minorHAnsi" w:cstheme="minorHAnsi"/>
          <w:sz w:val="20"/>
        </w:rPr>
        <w:t>3.</w:t>
      </w:r>
    </w:p>
    <w:p w:rsidR="00BE71ED" w:rsidRPr="005704FB" w:rsidRDefault="00BE71ED" w:rsidP="0009405B">
      <w:pPr>
        <w:pStyle w:val="Odstavecseseznamem"/>
        <w:numPr>
          <w:ilvl w:val="0"/>
          <w:numId w:val="27"/>
        </w:numPr>
        <w:ind w:left="1134"/>
        <w:jc w:val="both"/>
        <w:rPr>
          <w:rFonts w:asciiTheme="minorHAnsi" w:hAnsiTheme="minorHAnsi" w:cstheme="minorHAnsi"/>
          <w:sz w:val="20"/>
        </w:rPr>
      </w:pPr>
      <w:r w:rsidRPr="005704FB">
        <w:rPr>
          <w:rFonts w:asciiTheme="minorHAnsi" w:hAnsiTheme="minorHAnsi" w:cstheme="minorHAnsi"/>
          <w:b/>
          <w:sz w:val="20"/>
        </w:rPr>
        <w:t xml:space="preserve">Časový plán stěhování </w:t>
      </w:r>
      <w:r w:rsidRPr="005704FB">
        <w:rPr>
          <w:rFonts w:asciiTheme="minorHAnsi" w:hAnsiTheme="minorHAnsi" w:cstheme="minorHAnsi"/>
          <w:sz w:val="20"/>
        </w:rPr>
        <w:t>– časový plán navržený dodavatelem dle Orientačního harmonogramu, který bude obsahovat časový popis stěhování a navržený časový plán poskytnutí služeb</w:t>
      </w:r>
      <w:r w:rsidR="003E5590" w:rsidRPr="005704FB">
        <w:rPr>
          <w:rFonts w:asciiTheme="minorHAnsi" w:hAnsiTheme="minorHAnsi" w:cstheme="minorHAnsi"/>
          <w:sz w:val="20"/>
        </w:rPr>
        <w:t>, a který je</w:t>
      </w:r>
      <w:r w:rsidR="005704FB">
        <w:rPr>
          <w:rFonts w:asciiTheme="minorHAnsi" w:hAnsiTheme="minorHAnsi" w:cstheme="minorHAnsi"/>
          <w:sz w:val="20"/>
        </w:rPr>
        <w:t xml:space="preserve"> </w:t>
      </w:r>
      <w:r w:rsidR="003E5590" w:rsidRPr="005704FB">
        <w:rPr>
          <w:rFonts w:asciiTheme="minorHAnsi" w:hAnsiTheme="minorHAnsi" w:cstheme="minorHAnsi"/>
          <w:sz w:val="20"/>
        </w:rPr>
        <w:t>přílohou č. 4</w:t>
      </w:r>
      <w:r w:rsidRPr="005704FB">
        <w:rPr>
          <w:rFonts w:asciiTheme="minorHAnsi" w:hAnsiTheme="minorHAnsi" w:cstheme="minorHAnsi"/>
          <w:sz w:val="20"/>
        </w:rPr>
        <w:t xml:space="preserve">. </w:t>
      </w:r>
    </w:p>
    <w:p w:rsidR="004F519D" w:rsidRPr="005161F9" w:rsidRDefault="004F519D" w:rsidP="004F519D">
      <w:pPr>
        <w:pStyle w:val="Odstavecseseznamem"/>
        <w:numPr>
          <w:ilvl w:val="0"/>
          <w:numId w:val="12"/>
        </w:numPr>
        <w:ind w:left="567" w:hanging="567"/>
        <w:jc w:val="both"/>
        <w:rPr>
          <w:rFonts w:asciiTheme="minorHAnsi" w:hAnsiTheme="minorHAnsi" w:cstheme="minorHAnsi"/>
          <w:sz w:val="20"/>
        </w:rPr>
      </w:pPr>
      <w:r w:rsidRPr="005161F9">
        <w:rPr>
          <w:rFonts w:asciiTheme="minorHAnsi" w:hAnsiTheme="minorHAnsi" w:cstheme="minorHAnsi"/>
          <w:sz w:val="20"/>
        </w:rPr>
        <w:t>Tato akce je spolufinancována Evropskou unií z Evropského fondu pro regionální rozvoj prostřednictvím Integrovaného regionálního operačního programu (dále: „IROP“) a v souladu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akce realizována v souladu s předpisy České republiky zejména zákonem č. 248/2000 Sb., o podpoře regionálního rozvoje, ve znění pozdějších předpisů.</w:t>
      </w:r>
    </w:p>
    <w:p w:rsidR="00DC358C" w:rsidRPr="005161F9" w:rsidRDefault="00DC358C" w:rsidP="00DA03CA">
      <w:pPr>
        <w:jc w:val="both"/>
        <w:rPr>
          <w:rFonts w:asciiTheme="minorHAnsi" w:hAnsiTheme="minorHAnsi" w:cstheme="minorHAnsi"/>
          <w:sz w:val="20"/>
        </w:rPr>
      </w:pPr>
    </w:p>
    <w:p w:rsidR="00DA03CA" w:rsidRPr="005161F9"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5161F9">
        <w:rPr>
          <w:rFonts w:asciiTheme="minorHAnsi" w:hAnsiTheme="minorHAnsi" w:cstheme="minorHAnsi"/>
          <w:b/>
          <w:sz w:val="20"/>
        </w:rPr>
        <w:t xml:space="preserve">Předmět </w:t>
      </w:r>
      <w:r w:rsidR="00006553" w:rsidRPr="005161F9">
        <w:rPr>
          <w:rFonts w:asciiTheme="minorHAnsi" w:hAnsiTheme="minorHAnsi" w:cstheme="minorHAnsi"/>
          <w:b/>
          <w:sz w:val="20"/>
        </w:rPr>
        <w:t>smlouvy</w:t>
      </w:r>
    </w:p>
    <w:p w:rsidR="00D74CA1" w:rsidRPr="005161F9" w:rsidRDefault="00DA03CA" w:rsidP="00916094">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Předmětem této Smlouvy je</w:t>
      </w:r>
      <w:r w:rsidR="00290081" w:rsidRPr="005161F9">
        <w:rPr>
          <w:rFonts w:asciiTheme="minorHAnsi" w:hAnsiTheme="minorHAnsi" w:cstheme="minorHAnsi"/>
          <w:sz w:val="20"/>
        </w:rPr>
        <w:t xml:space="preserve"> řádné a včasné plnění spočívající v</w:t>
      </w:r>
      <w:r w:rsidR="00D74CA1" w:rsidRPr="005161F9">
        <w:rPr>
          <w:rFonts w:asciiTheme="minorHAnsi" w:hAnsiTheme="minorHAnsi" w:cstheme="minorHAnsi"/>
          <w:sz w:val="20"/>
        </w:rPr>
        <w:t> provedení komplexního zajištění</w:t>
      </w:r>
      <w:r w:rsidR="001B5A74">
        <w:rPr>
          <w:rFonts w:asciiTheme="minorHAnsi" w:hAnsiTheme="minorHAnsi" w:cstheme="minorHAnsi"/>
          <w:sz w:val="20"/>
        </w:rPr>
        <w:t xml:space="preserve"> dokumentovaného</w:t>
      </w:r>
      <w:r w:rsidR="00D74CA1" w:rsidRPr="005161F9">
        <w:rPr>
          <w:rFonts w:asciiTheme="minorHAnsi" w:hAnsiTheme="minorHAnsi" w:cstheme="minorHAnsi"/>
          <w:sz w:val="20"/>
        </w:rPr>
        <w:t xml:space="preserve"> stěhování materiálu ke stěhování Objednatele a jeho dopravě, který je předmětem stěhování.</w:t>
      </w:r>
    </w:p>
    <w:p w:rsidR="00D74CA1" w:rsidRPr="005161F9" w:rsidRDefault="00D74CA1" w:rsidP="00916094">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Stěhování bude probíhat ve dvou hlavních etapách takto:</w:t>
      </w:r>
    </w:p>
    <w:p w:rsidR="00D74CA1" w:rsidRPr="005161F9" w:rsidRDefault="00D74CA1" w:rsidP="00D74CA1">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 xml:space="preserve">vystěhování sbírek z budovy na adrese S. K. Neumanna 1141, 266 01 Beroun do přechodné cílové lokality na adrese Husovo náměstí v Berouně. Stěhování bude provedeno před započetím rekonstrukce budovy S. K. Neumanna 1141, 266 01 Beroun na centrální depozitář </w:t>
      </w:r>
      <w:r w:rsidRPr="005161F9">
        <w:rPr>
          <w:rFonts w:asciiTheme="minorHAnsi" w:hAnsiTheme="minorHAnsi" w:cstheme="minorHAnsi"/>
          <w:color w:val="000000"/>
          <w:w w:val="99"/>
          <w:sz w:val="20"/>
        </w:rPr>
        <w:t>(</w:t>
      </w:r>
      <w:r w:rsidRPr="005161F9">
        <w:rPr>
          <w:rFonts w:asciiTheme="minorHAnsi" w:hAnsiTheme="minorHAnsi" w:cstheme="minorHAnsi"/>
          <w:color w:val="000000"/>
          <w:sz w:val="20"/>
        </w:rPr>
        <w:t>d</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le</w:t>
      </w:r>
      <w:r w:rsidRPr="005161F9">
        <w:rPr>
          <w:rFonts w:asciiTheme="minorHAnsi" w:hAnsiTheme="minorHAnsi" w:cstheme="minorHAnsi"/>
          <w:color w:val="000000"/>
          <w:spacing w:val="23"/>
          <w:sz w:val="20"/>
        </w:rPr>
        <w:t xml:space="preserve"> </w:t>
      </w:r>
      <w:r w:rsidRPr="005161F9">
        <w:rPr>
          <w:rFonts w:asciiTheme="minorHAnsi" w:hAnsiTheme="minorHAnsi" w:cstheme="minorHAnsi"/>
          <w:color w:val="000000"/>
          <w:sz w:val="20"/>
        </w:rPr>
        <w:t>jen</w:t>
      </w:r>
      <w:r w:rsidRPr="005161F9">
        <w:rPr>
          <w:rFonts w:asciiTheme="minorHAnsi" w:hAnsiTheme="minorHAnsi" w:cstheme="minorHAnsi"/>
          <w:color w:val="000000"/>
          <w:spacing w:val="23"/>
          <w:sz w:val="20"/>
        </w:rPr>
        <w:t xml:space="preserve"> </w:t>
      </w:r>
      <w:r w:rsidRPr="005161F9">
        <w:rPr>
          <w:rFonts w:asciiTheme="minorHAnsi" w:hAnsiTheme="minorHAnsi" w:cstheme="minorHAnsi"/>
          <w:color w:val="000000"/>
          <w:sz w:val="20"/>
        </w:rPr>
        <w:t>„C</w:t>
      </w:r>
      <w:r w:rsidRPr="005161F9">
        <w:rPr>
          <w:rFonts w:asciiTheme="minorHAnsi" w:hAnsiTheme="minorHAnsi" w:cstheme="minorHAnsi"/>
          <w:color w:val="000000"/>
          <w:w w:val="99"/>
          <w:sz w:val="20"/>
        </w:rPr>
        <w:t>D</w:t>
      </w:r>
      <w:r w:rsidRPr="005161F9">
        <w:rPr>
          <w:rFonts w:asciiTheme="minorHAnsi" w:hAnsiTheme="minorHAnsi" w:cstheme="minorHAnsi"/>
          <w:color w:val="000000"/>
          <w:sz w:val="20"/>
        </w:rPr>
        <w:t>“</w:t>
      </w:r>
      <w:r w:rsidRPr="005161F9">
        <w:rPr>
          <w:rFonts w:asciiTheme="minorHAnsi" w:hAnsiTheme="minorHAnsi" w:cstheme="minorHAnsi"/>
          <w:color w:val="000000"/>
          <w:w w:val="99"/>
          <w:sz w:val="20"/>
        </w:rPr>
        <w:t>)</w:t>
      </w:r>
    </w:p>
    <w:p w:rsidR="00D74CA1" w:rsidRPr="005161F9" w:rsidRDefault="00D74CA1" w:rsidP="00D74CA1">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přestěhování vybraných sbírek ze současných lokalit a přechodné lokality do nově zrekonstruovaného centrálního depozitáře (CD) S. K. Neumanna 1141, 266 01 Beroun, a jejich rozmístění dle pokynů zadavatele v rámci budovy.</w:t>
      </w:r>
    </w:p>
    <w:p w:rsidR="00D74CA1" w:rsidRPr="005161F9" w:rsidRDefault="00D74CA1" w:rsidP="00D74CA1">
      <w:pPr>
        <w:pStyle w:val="Zkladntextodsazen2"/>
        <w:ind w:left="993"/>
        <w:rPr>
          <w:rFonts w:asciiTheme="minorHAnsi" w:hAnsiTheme="minorHAnsi" w:cstheme="minorHAnsi"/>
          <w:sz w:val="20"/>
        </w:rPr>
      </w:pPr>
      <w:r w:rsidRPr="005161F9">
        <w:rPr>
          <w:rFonts w:asciiTheme="minorHAnsi" w:hAnsiTheme="minorHAnsi" w:cstheme="minorHAnsi"/>
          <w:sz w:val="20"/>
        </w:rPr>
        <w:t>Současné a přechodné lokality jsou:</w:t>
      </w:r>
    </w:p>
    <w:p w:rsidR="00D74CA1" w:rsidRPr="005161F9" w:rsidRDefault="00D74CA1" w:rsidP="00D74CA1">
      <w:pPr>
        <w:pStyle w:val="Zkladntextodsazen2"/>
        <w:numPr>
          <w:ilvl w:val="3"/>
          <w:numId w:val="1"/>
        </w:numPr>
        <w:ind w:left="1560"/>
        <w:rPr>
          <w:rFonts w:asciiTheme="minorHAnsi" w:hAnsiTheme="minorHAnsi" w:cstheme="minorHAnsi"/>
          <w:sz w:val="20"/>
        </w:rPr>
      </w:pPr>
      <w:r w:rsidRPr="005161F9">
        <w:rPr>
          <w:rFonts w:asciiTheme="minorHAnsi" w:hAnsiTheme="minorHAnsi" w:cstheme="minorHAnsi"/>
          <w:sz w:val="20"/>
        </w:rPr>
        <w:t>Husovo náměstí, Beroun</w:t>
      </w:r>
    </w:p>
    <w:p w:rsidR="00D74CA1" w:rsidRPr="005161F9" w:rsidRDefault="00D74CA1" w:rsidP="00D74CA1">
      <w:pPr>
        <w:pStyle w:val="Zkladntextodsazen2"/>
        <w:numPr>
          <w:ilvl w:val="3"/>
          <w:numId w:val="1"/>
        </w:numPr>
        <w:ind w:left="1560"/>
        <w:rPr>
          <w:rFonts w:asciiTheme="minorHAnsi" w:hAnsiTheme="minorHAnsi" w:cstheme="minorHAnsi"/>
          <w:sz w:val="20"/>
        </w:rPr>
      </w:pPr>
      <w:r w:rsidRPr="005161F9">
        <w:rPr>
          <w:rFonts w:asciiTheme="minorHAnsi" w:hAnsiTheme="minorHAnsi" w:cstheme="minorHAnsi"/>
          <w:sz w:val="20"/>
        </w:rPr>
        <w:t>Plzeňská ulice, Beroun</w:t>
      </w:r>
    </w:p>
    <w:p w:rsidR="00D74CA1" w:rsidRPr="005161F9" w:rsidRDefault="00D74CA1" w:rsidP="00D74CA1">
      <w:pPr>
        <w:pStyle w:val="Zkladntextodsazen2"/>
        <w:numPr>
          <w:ilvl w:val="3"/>
          <w:numId w:val="1"/>
        </w:numPr>
        <w:ind w:left="1560"/>
        <w:rPr>
          <w:rFonts w:asciiTheme="minorHAnsi" w:hAnsiTheme="minorHAnsi" w:cstheme="minorHAnsi"/>
          <w:sz w:val="20"/>
        </w:rPr>
      </w:pPr>
      <w:r w:rsidRPr="005161F9">
        <w:rPr>
          <w:rFonts w:asciiTheme="minorHAnsi" w:hAnsiTheme="minorHAnsi" w:cstheme="minorHAnsi"/>
          <w:sz w:val="20"/>
        </w:rPr>
        <w:t>Náměstí, Žebrák</w:t>
      </w:r>
    </w:p>
    <w:p w:rsidR="00D74CA1" w:rsidRPr="005161F9" w:rsidRDefault="00D74CA1" w:rsidP="00D74CA1">
      <w:pPr>
        <w:pStyle w:val="Zkladntextodsazen2"/>
        <w:numPr>
          <w:ilvl w:val="3"/>
          <w:numId w:val="1"/>
        </w:numPr>
        <w:ind w:left="1560"/>
        <w:rPr>
          <w:rFonts w:asciiTheme="minorHAnsi" w:hAnsiTheme="minorHAnsi" w:cstheme="minorHAnsi"/>
          <w:sz w:val="20"/>
        </w:rPr>
      </w:pPr>
      <w:r w:rsidRPr="005161F9">
        <w:rPr>
          <w:rFonts w:asciiTheme="minorHAnsi" w:hAnsiTheme="minorHAnsi" w:cstheme="minorHAnsi"/>
          <w:sz w:val="20"/>
        </w:rPr>
        <w:t>Smetanova ulice, Hořovice</w:t>
      </w:r>
    </w:p>
    <w:p w:rsidR="00D74CA1" w:rsidRPr="005161F9" w:rsidRDefault="00D74CA1">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 xml:space="preserve">2. hlavní etapa stěhování bude rozdělena do dalších dílčích, časově oddělených etap (viz příloha č. </w:t>
      </w:r>
      <w:r w:rsidR="006B131E">
        <w:rPr>
          <w:rFonts w:asciiTheme="minorHAnsi" w:hAnsiTheme="minorHAnsi" w:cstheme="minorHAnsi"/>
          <w:sz w:val="20"/>
        </w:rPr>
        <w:t>2</w:t>
      </w:r>
      <w:r w:rsidRPr="005161F9">
        <w:rPr>
          <w:rFonts w:asciiTheme="minorHAnsi" w:hAnsiTheme="minorHAnsi" w:cstheme="minorHAnsi"/>
          <w:sz w:val="20"/>
        </w:rPr>
        <w:t xml:space="preserve"> Tabulka depozitářů s určením předpokládaného pořadí, ve kterém budou depozitáře stěhovány). </w:t>
      </w:r>
    </w:p>
    <w:p w:rsidR="00D74CA1" w:rsidRPr="005161F9" w:rsidRDefault="00D74CA1">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Předpokládaný harmonogram stěhování a etapizace je uveden v Orientačním harmonogramu.</w:t>
      </w:r>
    </w:p>
    <w:p w:rsidR="00D74CA1" w:rsidRDefault="00D74CA1">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Předmětem Smlouvy je také mechanická očista části knižního fondu prováděná v </w:t>
      </w:r>
      <w:r w:rsidR="00832401" w:rsidRPr="00832401">
        <w:rPr>
          <w:rFonts w:asciiTheme="minorHAnsi" w:hAnsiTheme="minorHAnsi" w:cstheme="minorHAnsi"/>
          <w:sz w:val="20"/>
        </w:rPr>
        <w:t>rámci 2. hlavní etapy</w:t>
      </w:r>
      <w:r w:rsidRPr="005161F9">
        <w:rPr>
          <w:rFonts w:asciiTheme="minorHAnsi" w:hAnsiTheme="minorHAnsi" w:cstheme="minorHAnsi"/>
          <w:sz w:val="20"/>
        </w:rPr>
        <w:t xml:space="preserve"> před stěhováním či v jeho průběhu.</w:t>
      </w:r>
    </w:p>
    <w:p w:rsidR="002D2AAA" w:rsidRPr="005161F9" w:rsidRDefault="002D2AAA">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lastRenderedPageBreak/>
        <w:t>Plnění Dodavatele se bude sestávat zejména z těchto činností:</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sz w:val="20"/>
        </w:rPr>
        <w:t>metodická a administrativní příprava stěhování jednotlivých depozitářů dodavatelem ve spolupráci s pracovníky MČK (plán balení, druhy obalového materiálu, počty osob, kontrolní dokumentace stěhovaného materiálu – transportní seznamy atd.),</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vzetí 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lu</w:t>
      </w:r>
      <w:r w:rsidRPr="005161F9">
        <w:rPr>
          <w:rFonts w:asciiTheme="minorHAnsi" w:hAnsiTheme="minorHAnsi" w:cstheme="minorHAnsi"/>
          <w:color w:val="000000"/>
          <w:spacing w:val="101"/>
          <w:sz w:val="20"/>
        </w:rPr>
        <w:t xml:space="preserve"> </w:t>
      </w:r>
      <w:r w:rsidRPr="005161F9">
        <w:rPr>
          <w:rFonts w:asciiTheme="minorHAnsi" w:hAnsiTheme="minorHAnsi" w:cstheme="minorHAnsi"/>
          <w:color w:val="000000"/>
          <w:spacing w:val="2"/>
          <w:sz w:val="20"/>
        </w:rPr>
        <w:t>k</w:t>
      </w:r>
      <w:r w:rsidRPr="005161F9">
        <w:rPr>
          <w:rFonts w:asciiTheme="minorHAnsi" w:hAnsiTheme="minorHAnsi" w:cstheme="minorHAnsi"/>
          <w:color w:val="000000"/>
          <w:sz w:val="20"/>
        </w:rPr>
        <w:t>e</w:t>
      </w:r>
      <w:r w:rsidRPr="005161F9">
        <w:rPr>
          <w:rFonts w:asciiTheme="minorHAnsi" w:hAnsiTheme="minorHAnsi" w:cstheme="minorHAnsi"/>
          <w:color w:val="000000"/>
          <w:spacing w:val="102"/>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těhování a jeho zabalení do vhodných</w:t>
      </w:r>
      <w:r w:rsidRPr="005161F9">
        <w:rPr>
          <w:rFonts w:asciiTheme="minorHAnsi" w:hAnsiTheme="minorHAnsi" w:cstheme="minorHAnsi"/>
          <w:color w:val="000000"/>
          <w:spacing w:val="4"/>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p</w:t>
      </w:r>
      <w:r w:rsidRPr="005161F9">
        <w:rPr>
          <w:rFonts w:asciiTheme="minorHAnsi" w:hAnsiTheme="minorHAnsi" w:cstheme="minorHAnsi"/>
          <w:color w:val="000000"/>
          <w:spacing w:val="-1"/>
          <w:w w:val="99"/>
          <w:sz w:val="20"/>
        </w:rPr>
        <w:t>r</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vn</w:t>
      </w:r>
      <w:r w:rsidRPr="005161F9">
        <w:rPr>
          <w:rFonts w:asciiTheme="minorHAnsi" w:hAnsiTheme="minorHAnsi" w:cstheme="minorHAnsi"/>
          <w:color w:val="000000"/>
          <w:spacing w:val="2"/>
          <w:sz w:val="20"/>
        </w:rPr>
        <w:t>ích</w:t>
      </w:r>
      <w:r w:rsidRPr="005161F9">
        <w:rPr>
          <w:rFonts w:asciiTheme="minorHAnsi" w:hAnsiTheme="minorHAnsi" w:cstheme="minorHAnsi"/>
          <w:color w:val="000000"/>
          <w:spacing w:val="99"/>
          <w:sz w:val="20"/>
        </w:rPr>
        <w:t xml:space="preserve"> </w:t>
      </w:r>
      <w:r w:rsidRPr="005161F9">
        <w:rPr>
          <w:rFonts w:asciiTheme="minorHAnsi" w:hAnsiTheme="minorHAnsi" w:cstheme="minorHAnsi"/>
          <w:color w:val="000000"/>
          <w:sz w:val="20"/>
        </w:rPr>
        <w:t>obalů, o</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w:t>
      </w:r>
      <w:r w:rsidRPr="005161F9">
        <w:rPr>
          <w:rFonts w:asciiTheme="minorHAnsi" w:hAnsiTheme="minorHAnsi" w:cstheme="minorHAnsi"/>
          <w:color w:val="000000"/>
          <w:spacing w:val="1"/>
          <w:w w:val="99"/>
          <w:sz w:val="20"/>
        </w:rPr>
        <w:t>r</w:t>
      </w:r>
      <w:r w:rsidRPr="005161F9">
        <w:rPr>
          <w:rFonts w:asciiTheme="minorHAnsi" w:hAnsiTheme="minorHAnsi" w:cstheme="minorHAnsi"/>
          <w:color w:val="000000"/>
          <w:sz w:val="20"/>
        </w:rPr>
        <w:t>ana zejména</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t</w:t>
      </w:r>
      <w:r w:rsidRPr="005161F9">
        <w:rPr>
          <w:rFonts w:asciiTheme="minorHAnsi" w:hAnsiTheme="minorHAnsi" w:cstheme="minorHAnsi"/>
          <w:color w:val="000000"/>
          <w:spacing w:val="1"/>
          <w:sz w:val="20"/>
        </w:rPr>
        <w:t>ě</w:t>
      </w:r>
      <w:r w:rsidRPr="005161F9">
        <w:rPr>
          <w:rFonts w:asciiTheme="minorHAnsi" w:hAnsiTheme="minorHAnsi" w:cstheme="minorHAnsi"/>
          <w:color w:val="000000"/>
          <w:sz w:val="20"/>
        </w:rPr>
        <w:t>ch čá</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tí 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 xml:space="preserve">lu ke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w:t>
      </w:r>
      <w:r w:rsidRPr="005161F9">
        <w:rPr>
          <w:rFonts w:asciiTheme="minorHAnsi" w:hAnsiTheme="minorHAnsi" w:cstheme="minorHAnsi"/>
          <w:color w:val="000000"/>
          <w:spacing w:val="-1"/>
          <w:sz w:val="20"/>
        </w:rPr>
        <w:t>o</w:t>
      </w:r>
      <w:r w:rsidRPr="005161F9">
        <w:rPr>
          <w:rFonts w:asciiTheme="minorHAnsi" w:hAnsiTheme="minorHAnsi" w:cstheme="minorHAnsi"/>
          <w:color w:val="000000"/>
          <w:sz w:val="20"/>
        </w:rPr>
        <w:t>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 xml:space="preserve">ní, u </w:t>
      </w:r>
      <w:r w:rsidRPr="005161F9">
        <w:rPr>
          <w:rFonts w:asciiTheme="minorHAnsi" w:hAnsiTheme="minorHAnsi" w:cstheme="minorHAnsi"/>
          <w:color w:val="000000"/>
          <w:spacing w:val="2"/>
          <w:sz w:val="20"/>
        </w:rPr>
        <w:t>k</w:t>
      </w:r>
      <w:r w:rsidRPr="005161F9">
        <w:rPr>
          <w:rFonts w:asciiTheme="minorHAnsi" w:hAnsiTheme="minorHAnsi" w:cstheme="minorHAnsi"/>
          <w:color w:val="000000"/>
          <w:sz w:val="20"/>
        </w:rPr>
        <w:t>te</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3"/>
          <w:sz w:val="20"/>
        </w:rPr>
        <w:t>ý</w:t>
      </w:r>
      <w:r w:rsidRPr="005161F9">
        <w:rPr>
          <w:rFonts w:asciiTheme="minorHAnsi" w:hAnsiTheme="minorHAnsi" w:cstheme="minorHAnsi"/>
          <w:color w:val="000000"/>
          <w:sz w:val="20"/>
        </w:rPr>
        <w:t>ch je to 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i 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ep</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vě</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t</w:t>
      </w:r>
      <w:r w:rsidRPr="005161F9">
        <w:rPr>
          <w:rFonts w:asciiTheme="minorHAnsi" w:hAnsiTheme="minorHAnsi" w:cstheme="minorHAnsi"/>
          <w:color w:val="000000"/>
          <w:spacing w:val="1"/>
          <w:w w:val="99"/>
          <w:sz w:val="20"/>
        </w:rPr>
        <w:t>ř</w:t>
      </w:r>
      <w:r w:rsidRPr="005161F9">
        <w:rPr>
          <w:rFonts w:asciiTheme="minorHAnsi" w:hAnsiTheme="minorHAnsi" w:cstheme="minorHAnsi"/>
          <w:color w:val="000000"/>
          <w:sz w:val="20"/>
        </w:rPr>
        <w:t>eba,</w:t>
      </w:r>
    </w:p>
    <w:p w:rsidR="002D2AAA" w:rsidRPr="001C11BB"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odbo</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ná</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d</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montáž v 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í</w:t>
      </w:r>
      <w:r w:rsidRPr="005161F9">
        <w:rPr>
          <w:rFonts w:asciiTheme="minorHAnsi" w:hAnsiTheme="minorHAnsi" w:cstheme="minorHAnsi"/>
          <w:color w:val="000000"/>
          <w:spacing w:val="2"/>
          <w:sz w:val="20"/>
        </w:rPr>
        <w:t>p</w:t>
      </w:r>
      <w:r w:rsidRPr="005161F9">
        <w:rPr>
          <w:rFonts w:asciiTheme="minorHAnsi" w:hAnsiTheme="minorHAnsi" w:cstheme="minorHAnsi"/>
          <w:color w:val="000000"/>
          <w:sz w:val="20"/>
        </w:rPr>
        <w:t>adě</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mat</w:t>
      </w:r>
      <w:r w:rsidRPr="005161F9">
        <w:rPr>
          <w:rFonts w:asciiTheme="minorHAnsi" w:hAnsiTheme="minorHAnsi" w:cstheme="minorHAnsi"/>
          <w:color w:val="000000"/>
          <w:spacing w:val="-1"/>
          <w:sz w:val="20"/>
        </w:rPr>
        <w:t>e</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1"/>
          <w:sz w:val="20"/>
        </w:rPr>
        <w:t>i</w:t>
      </w:r>
      <w:r w:rsidRPr="005161F9">
        <w:rPr>
          <w:rFonts w:asciiTheme="minorHAnsi" w:hAnsiTheme="minorHAnsi" w:cstheme="minorHAnsi"/>
          <w:color w:val="000000"/>
          <w:sz w:val="20"/>
        </w:rPr>
        <w:t xml:space="preserve">álu ke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w:t>
      </w:r>
      <w:r w:rsidRPr="005161F9">
        <w:rPr>
          <w:rFonts w:asciiTheme="minorHAnsi" w:hAnsiTheme="minorHAnsi" w:cstheme="minorHAnsi"/>
          <w:color w:val="000000"/>
          <w:spacing w:val="-1"/>
          <w:sz w:val="20"/>
        </w:rPr>
        <w:t>o</w:t>
      </w:r>
      <w:r w:rsidRPr="005161F9">
        <w:rPr>
          <w:rFonts w:asciiTheme="minorHAnsi" w:hAnsiTheme="minorHAnsi" w:cstheme="minorHAnsi"/>
          <w:color w:val="000000"/>
          <w:sz w:val="20"/>
        </w:rPr>
        <w:t>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ní, kte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é nel</w:t>
      </w:r>
      <w:r w:rsidRPr="005161F9">
        <w:rPr>
          <w:rFonts w:asciiTheme="minorHAnsi" w:hAnsiTheme="minorHAnsi" w:cstheme="minorHAnsi"/>
          <w:color w:val="000000"/>
          <w:spacing w:val="1"/>
          <w:sz w:val="20"/>
        </w:rPr>
        <w:t>z</w:t>
      </w:r>
      <w:r w:rsidRPr="005161F9">
        <w:rPr>
          <w:rFonts w:asciiTheme="minorHAnsi" w:hAnsiTheme="minorHAnsi" w:cstheme="minorHAnsi"/>
          <w:color w:val="000000"/>
          <w:sz w:val="20"/>
        </w:rPr>
        <w:t>e 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2"/>
          <w:sz w:val="20"/>
        </w:rPr>
        <w:t>e</w:t>
      </w:r>
      <w:r w:rsidRPr="005161F9">
        <w:rPr>
          <w:rFonts w:asciiTheme="minorHAnsi" w:hAnsiTheme="minorHAnsi" w:cstheme="minorHAnsi"/>
          <w:color w:val="000000"/>
          <w:spacing w:val="1"/>
          <w:sz w:val="20"/>
        </w:rPr>
        <w:t>p</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avo</w:t>
      </w:r>
      <w:r w:rsidRPr="005161F9">
        <w:rPr>
          <w:rFonts w:asciiTheme="minorHAnsi" w:hAnsiTheme="minorHAnsi" w:cstheme="minorHAnsi"/>
          <w:color w:val="000000"/>
          <w:spacing w:val="1"/>
          <w:sz w:val="20"/>
        </w:rPr>
        <w:t>v</w:t>
      </w:r>
      <w:r w:rsidRPr="005161F9">
        <w:rPr>
          <w:rFonts w:asciiTheme="minorHAnsi" w:hAnsiTheme="minorHAnsi" w:cstheme="minorHAnsi"/>
          <w:color w:val="000000"/>
          <w:sz w:val="20"/>
        </w:rPr>
        <w:t>at vcelku (rozměrné kusy),</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ulo</w:t>
      </w:r>
      <w:r w:rsidRPr="005161F9">
        <w:rPr>
          <w:rFonts w:asciiTheme="minorHAnsi" w:hAnsiTheme="minorHAnsi" w:cstheme="minorHAnsi"/>
          <w:color w:val="000000"/>
          <w:spacing w:val="2"/>
          <w:sz w:val="20"/>
        </w:rPr>
        <w:t>ž</w:t>
      </w:r>
      <w:r w:rsidRPr="005161F9">
        <w:rPr>
          <w:rFonts w:asciiTheme="minorHAnsi" w:hAnsiTheme="minorHAnsi" w:cstheme="minorHAnsi"/>
          <w:color w:val="000000"/>
          <w:sz w:val="20"/>
        </w:rPr>
        <w:t>ení</w:t>
      </w:r>
      <w:r w:rsidRPr="005161F9">
        <w:rPr>
          <w:rFonts w:asciiTheme="minorHAnsi" w:hAnsiTheme="minorHAnsi" w:cstheme="minorHAnsi"/>
          <w:color w:val="000000"/>
          <w:spacing w:val="11"/>
          <w:sz w:val="20"/>
        </w:rPr>
        <w:t xml:space="preserve"> </w:t>
      </w:r>
      <w:r w:rsidRPr="005161F9">
        <w:rPr>
          <w:rFonts w:asciiTheme="minorHAnsi" w:hAnsiTheme="minorHAnsi" w:cstheme="minorHAnsi"/>
          <w:color w:val="000000"/>
          <w:sz w:val="20"/>
        </w:rPr>
        <w:t>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lu</w:t>
      </w:r>
      <w:r w:rsidRPr="005161F9">
        <w:rPr>
          <w:rFonts w:asciiTheme="minorHAnsi" w:hAnsiTheme="minorHAnsi" w:cstheme="minorHAnsi"/>
          <w:color w:val="000000"/>
          <w:spacing w:val="12"/>
          <w:sz w:val="20"/>
        </w:rPr>
        <w:t xml:space="preserve"> </w:t>
      </w:r>
      <w:r w:rsidRPr="005161F9">
        <w:rPr>
          <w:rFonts w:asciiTheme="minorHAnsi" w:hAnsiTheme="minorHAnsi" w:cstheme="minorHAnsi"/>
          <w:color w:val="000000"/>
          <w:sz w:val="20"/>
        </w:rPr>
        <w:t>ke</w:t>
      </w:r>
      <w:r w:rsidRPr="005161F9">
        <w:rPr>
          <w:rFonts w:asciiTheme="minorHAnsi" w:hAnsiTheme="minorHAnsi" w:cstheme="minorHAnsi"/>
          <w:color w:val="000000"/>
          <w:spacing w:val="12"/>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w:t>
      </w:r>
      <w:r w:rsidRPr="005161F9">
        <w:rPr>
          <w:rFonts w:asciiTheme="minorHAnsi" w:hAnsiTheme="minorHAnsi" w:cstheme="minorHAnsi"/>
          <w:color w:val="000000"/>
          <w:spacing w:val="2"/>
          <w:sz w:val="20"/>
        </w:rPr>
        <w:t>h</w:t>
      </w:r>
      <w:r w:rsidRPr="005161F9">
        <w:rPr>
          <w:rFonts w:asciiTheme="minorHAnsi" w:hAnsiTheme="minorHAnsi" w:cstheme="minorHAnsi"/>
          <w:color w:val="000000"/>
          <w:sz w:val="20"/>
        </w:rPr>
        <w:t>ování,</w:t>
      </w:r>
      <w:r w:rsidRPr="005161F9">
        <w:rPr>
          <w:rFonts w:asciiTheme="minorHAnsi" w:hAnsiTheme="minorHAnsi" w:cstheme="minorHAnsi"/>
          <w:color w:val="000000"/>
          <w:spacing w:val="12"/>
          <w:sz w:val="20"/>
        </w:rPr>
        <w:t xml:space="preserve"> </w:t>
      </w:r>
      <w:r w:rsidRPr="005161F9">
        <w:rPr>
          <w:rFonts w:asciiTheme="minorHAnsi" w:hAnsiTheme="minorHAnsi" w:cstheme="minorHAnsi"/>
          <w:color w:val="000000"/>
          <w:spacing w:val="4"/>
          <w:sz w:val="20"/>
        </w:rPr>
        <w:t>v</w:t>
      </w:r>
      <w:r w:rsidRPr="005161F9">
        <w:rPr>
          <w:rFonts w:asciiTheme="minorHAnsi" w:hAnsiTheme="minorHAnsi" w:cstheme="minorHAnsi"/>
          <w:color w:val="000000"/>
          <w:spacing w:val="-6"/>
          <w:sz w:val="20"/>
        </w:rPr>
        <w:t>y</w:t>
      </w:r>
      <w:r w:rsidRPr="005161F9">
        <w:rPr>
          <w:rFonts w:asciiTheme="minorHAnsi" w:hAnsiTheme="minorHAnsi" w:cstheme="minorHAnsi"/>
          <w:color w:val="000000"/>
          <w:sz w:val="20"/>
        </w:rPr>
        <w:t>žadujíc</w:t>
      </w:r>
      <w:r w:rsidRPr="005161F9">
        <w:rPr>
          <w:rFonts w:asciiTheme="minorHAnsi" w:hAnsiTheme="minorHAnsi" w:cstheme="minorHAnsi"/>
          <w:color w:val="000000"/>
          <w:spacing w:val="2"/>
          <w:sz w:val="20"/>
        </w:rPr>
        <w:t>í</w:t>
      </w:r>
      <w:r w:rsidRPr="005161F9">
        <w:rPr>
          <w:rFonts w:asciiTheme="minorHAnsi" w:hAnsiTheme="minorHAnsi" w:cstheme="minorHAnsi"/>
          <w:color w:val="000000"/>
          <w:sz w:val="20"/>
        </w:rPr>
        <w:t>ch</w:t>
      </w:r>
      <w:r w:rsidRPr="005161F9">
        <w:rPr>
          <w:rFonts w:asciiTheme="minorHAnsi" w:hAnsiTheme="minorHAnsi" w:cstheme="minorHAnsi"/>
          <w:color w:val="000000"/>
          <w:spacing w:val="10"/>
          <w:sz w:val="20"/>
        </w:rPr>
        <w:t xml:space="preserve"> </w:t>
      </w:r>
      <w:r w:rsidRPr="005161F9">
        <w:rPr>
          <w:rFonts w:asciiTheme="minorHAnsi" w:hAnsiTheme="minorHAnsi" w:cstheme="minorHAnsi"/>
          <w:color w:val="000000"/>
          <w:sz w:val="20"/>
        </w:rPr>
        <w:t>i</w:t>
      </w:r>
      <w:r w:rsidRPr="005161F9">
        <w:rPr>
          <w:rFonts w:asciiTheme="minorHAnsi" w:hAnsiTheme="minorHAnsi" w:cstheme="minorHAnsi"/>
          <w:color w:val="000000"/>
          <w:spacing w:val="13"/>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i</w:t>
      </w:r>
      <w:r w:rsidRPr="005161F9">
        <w:rPr>
          <w:rFonts w:asciiTheme="minorHAnsi" w:hAnsiTheme="minorHAnsi" w:cstheme="minorHAnsi"/>
          <w:color w:val="000000"/>
          <w:spacing w:val="16"/>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p</w:t>
      </w:r>
      <w:r w:rsidRPr="005161F9">
        <w:rPr>
          <w:rFonts w:asciiTheme="minorHAnsi" w:hAnsiTheme="minorHAnsi" w:cstheme="minorHAnsi"/>
          <w:color w:val="000000"/>
          <w:spacing w:val="-1"/>
          <w:w w:val="99"/>
          <w:sz w:val="20"/>
        </w:rPr>
        <w:t>r</w:t>
      </w:r>
      <w:r w:rsidRPr="005161F9">
        <w:rPr>
          <w:rFonts w:asciiTheme="minorHAnsi" w:hAnsiTheme="minorHAnsi" w:cstheme="minorHAnsi"/>
          <w:color w:val="000000"/>
          <w:spacing w:val="-1"/>
          <w:sz w:val="20"/>
        </w:rPr>
        <w:t>a</w:t>
      </w:r>
      <w:r w:rsidRPr="005161F9">
        <w:rPr>
          <w:rFonts w:asciiTheme="minorHAnsi" w:hAnsiTheme="minorHAnsi" w:cstheme="minorHAnsi"/>
          <w:color w:val="000000"/>
          <w:spacing w:val="2"/>
          <w:sz w:val="20"/>
        </w:rPr>
        <w:t>v</w:t>
      </w:r>
      <w:r w:rsidRPr="005161F9">
        <w:rPr>
          <w:rFonts w:asciiTheme="minorHAnsi" w:hAnsiTheme="minorHAnsi" w:cstheme="minorHAnsi"/>
          <w:color w:val="000000"/>
          <w:sz w:val="20"/>
        </w:rPr>
        <w:t>ě</w:t>
      </w:r>
      <w:r w:rsidRPr="005161F9">
        <w:rPr>
          <w:rFonts w:asciiTheme="minorHAnsi" w:hAnsiTheme="minorHAnsi" w:cstheme="minorHAnsi"/>
          <w:color w:val="000000"/>
          <w:spacing w:val="10"/>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tabi</w:t>
      </w:r>
      <w:r w:rsidRPr="005161F9">
        <w:rPr>
          <w:rFonts w:asciiTheme="minorHAnsi" w:hAnsiTheme="minorHAnsi" w:cstheme="minorHAnsi"/>
          <w:color w:val="000000"/>
          <w:spacing w:val="1"/>
          <w:sz w:val="20"/>
        </w:rPr>
        <w:t>l</w:t>
      </w:r>
      <w:r w:rsidRPr="005161F9">
        <w:rPr>
          <w:rFonts w:asciiTheme="minorHAnsi" w:hAnsiTheme="minorHAnsi" w:cstheme="minorHAnsi"/>
          <w:color w:val="000000"/>
          <w:sz w:val="20"/>
        </w:rPr>
        <w:t>ní</w:t>
      </w:r>
      <w:r w:rsidRPr="005161F9">
        <w:rPr>
          <w:rFonts w:asciiTheme="minorHAnsi" w:hAnsiTheme="minorHAnsi" w:cstheme="minorHAnsi"/>
          <w:color w:val="000000"/>
          <w:spacing w:val="12"/>
          <w:sz w:val="20"/>
        </w:rPr>
        <w:t xml:space="preserve"> </w:t>
      </w:r>
      <w:r w:rsidRPr="005161F9">
        <w:rPr>
          <w:rFonts w:asciiTheme="minorHAnsi" w:hAnsiTheme="minorHAnsi" w:cstheme="minorHAnsi"/>
          <w:color w:val="000000"/>
          <w:sz w:val="20"/>
        </w:rPr>
        <w:t>teplotu</w:t>
      </w:r>
      <w:r w:rsidRPr="005161F9">
        <w:rPr>
          <w:rFonts w:asciiTheme="minorHAnsi" w:hAnsiTheme="minorHAnsi" w:cstheme="minorHAnsi"/>
          <w:color w:val="000000"/>
          <w:spacing w:val="15"/>
          <w:sz w:val="20"/>
        </w:rPr>
        <w:t xml:space="preserve"> </w:t>
      </w:r>
      <w:r w:rsidRPr="005161F9">
        <w:rPr>
          <w:rFonts w:asciiTheme="minorHAnsi" w:hAnsiTheme="minorHAnsi" w:cstheme="minorHAnsi"/>
          <w:color w:val="000000"/>
          <w:sz w:val="20"/>
        </w:rPr>
        <w:t>a</w:t>
      </w:r>
      <w:r w:rsidRPr="005161F9">
        <w:rPr>
          <w:rFonts w:asciiTheme="minorHAnsi" w:hAnsiTheme="minorHAnsi" w:cstheme="minorHAnsi"/>
          <w:color w:val="000000"/>
          <w:spacing w:val="11"/>
          <w:sz w:val="20"/>
        </w:rPr>
        <w:t xml:space="preserve"> </w:t>
      </w:r>
      <w:r w:rsidRPr="005161F9">
        <w:rPr>
          <w:rFonts w:asciiTheme="minorHAnsi" w:hAnsiTheme="minorHAnsi" w:cstheme="minorHAnsi"/>
          <w:color w:val="000000"/>
          <w:sz w:val="20"/>
        </w:rPr>
        <w:t>vlhko</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 xml:space="preserve">t, do </w:t>
      </w:r>
      <w:r w:rsidRPr="005161F9">
        <w:rPr>
          <w:rFonts w:asciiTheme="minorHAnsi" w:hAnsiTheme="minorHAnsi" w:cstheme="minorHAnsi"/>
          <w:color w:val="000000"/>
          <w:w w:val="99"/>
          <w:sz w:val="20"/>
        </w:rPr>
        <w:t>sp</w:t>
      </w:r>
      <w:r w:rsidRPr="005161F9">
        <w:rPr>
          <w:rFonts w:asciiTheme="minorHAnsi" w:hAnsiTheme="minorHAnsi" w:cstheme="minorHAnsi"/>
          <w:color w:val="000000"/>
          <w:sz w:val="20"/>
        </w:rPr>
        <w:t>e</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 xml:space="preserve">iálních </w:t>
      </w:r>
      <w:r w:rsidRPr="005161F9">
        <w:rPr>
          <w:rFonts w:asciiTheme="minorHAnsi" w:hAnsiTheme="minorHAnsi" w:cstheme="minorHAnsi"/>
          <w:color w:val="000000"/>
          <w:w w:val="99"/>
          <w:sz w:val="20"/>
        </w:rPr>
        <w:t>s</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án</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k,</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pacing w:val="1"/>
          <w:sz w:val="20"/>
        </w:rPr>
        <w:t>z</w:t>
      </w:r>
      <w:r w:rsidRPr="005161F9">
        <w:rPr>
          <w:rFonts w:asciiTheme="minorHAnsi" w:hAnsiTheme="minorHAnsi" w:cstheme="minorHAnsi"/>
          <w:color w:val="000000"/>
          <w:sz w:val="20"/>
        </w:rPr>
        <w:t>aji</w:t>
      </w:r>
      <w:r w:rsidRPr="005161F9">
        <w:rPr>
          <w:rFonts w:asciiTheme="minorHAnsi" w:hAnsiTheme="minorHAnsi" w:cstheme="minorHAnsi"/>
          <w:color w:val="000000"/>
          <w:w w:val="99"/>
          <w:sz w:val="20"/>
        </w:rPr>
        <w:t>š</w:t>
      </w:r>
      <w:r w:rsidRPr="005161F9">
        <w:rPr>
          <w:rFonts w:asciiTheme="minorHAnsi" w:hAnsiTheme="minorHAnsi" w:cstheme="minorHAnsi"/>
          <w:color w:val="000000"/>
          <w:sz w:val="20"/>
        </w:rPr>
        <w:t>tění kli</w:t>
      </w:r>
      <w:r w:rsidRPr="005161F9">
        <w:rPr>
          <w:rFonts w:asciiTheme="minorHAnsi" w:hAnsiTheme="minorHAnsi" w:cstheme="minorHAnsi"/>
          <w:color w:val="000000"/>
          <w:spacing w:val="1"/>
          <w:sz w:val="20"/>
        </w:rPr>
        <w:t>m</w:t>
      </w:r>
      <w:r w:rsidRPr="005161F9">
        <w:rPr>
          <w:rFonts w:asciiTheme="minorHAnsi" w:hAnsiTheme="minorHAnsi" w:cstheme="minorHAnsi"/>
          <w:color w:val="000000"/>
          <w:sz w:val="20"/>
        </w:rPr>
        <w:t>atic</w:t>
      </w:r>
      <w:r w:rsidRPr="005161F9">
        <w:rPr>
          <w:rFonts w:asciiTheme="minorHAnsi" w:hAnsiTheme="minorHAnsi" w:cstheme="minorHAnsi"/>
          <w:color w:val="000000"/>
          <w:spacing w:val="1"/>
          <w:sz w:val="20"/>
        </w:rPr>
        <w:t>k</w:t>
      </w:r>
      <w:r w:rsidRPr="005161F9">
        <w:rPr>
          <w:rFonts w:asciiTheme="minorHAnsi" w:hAnsiTheme="minorHAnsi" w:cstheme="minorHAnsi"/>
          <w:color w:val="000000"/>
          <w:sz w:val="20"/>
        </w:rPr>
        <w:t>y</w:t>
      </w:r>
      <w:r w:rsidRPr="005161F9">
        <w:rPr>
          <w:rFonts w:asciiTheme="minorHAnsi" w:hAnsiTheme="minorHAnsi" w:cstheme="minorHAnsi"/>
          <w:color w:val="000000"/>
          <w:spacing w:val="-6"/>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tab</w:t>
      </w:r>
      <w:r w:rsidRPr="005161F9">
        <w:rPr>
          <w:rFonts w:asciiTheme="minorHAnsi" w:hAnsiTheme="minorHAnsi" w:cstheme="minorHAnsi"/>
          <w:color w:val="000000"/>
          <w:spacing w:val="1"/>
          <w:sz w:val="20"/>
        </w:rPr>
        <w:t>i</w:t>
      </w:r>
      <w:r w:rsidRPr="005161F9">
        <w:rPr>
          <w:rFonts w:asciiTheme="minorHAnsi" w:hAnsiTheme="minorHAnsi" w:cstheme="minorHAnsi"/>
          <w:color w:val="000000"/>
          <w:sz w:val="20"/>
        </w:rPr>
        <w:t>ln</w:t>
      </w:r>
      <w:r w:rsidRPr="005161F9">
        <w:rPr>
          <w:rFonts w:asciiTheme="minorHAnsi" w:hAnsiTheme="minorHAnsi" w:cstheme="minorHAnsi"/>
          <w:color w:val="000000"/>
          <w:spacing w:val="1"/>
          <w:sz w:val="20"/>
        </w:rPr>
        <w:t>í</w:t>
      </w:r>
      <w:r w:rsidRPr="005161F9">
        <w:rPr>
          <w:rFonts w:asciiTheme="minorHAnsi" w:hAnsiTheme="minorHAnsi" w:cstheme="minorHAnsi"/>
          <w:color w:val="000000"/>
          <w:sz w:val="20"/>
        </w:rPr>
        <w:t>ch ob</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lů p</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 xml:space="preserve">o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těhov</w:t>
      </w:r>
      <w:r w:rsidRPr="005161F9">
        <w:rPr>
          <w:rFonts w:asciiTheme="minorHAnsi" w:hAnsiTheme="minorHAnsi" w:cstheme="minorHAnsi"/>
          <w:color w:val="000000"/>
          <w:spacing w:val="-2"/>
          <w:sz w:val="20"/>
        </w:rPr>
        <w:t>á</w:t>
      </w:r>
      <w:r w:rsidRPr="005161F9">
        <w:rPr>
          <w:rFonts w:asciiTheme="minorHAnsi" w:hAnsiTheme="minorHAnsi" w:cstheme="minorHAnsi"/>
          <w:color w:val="000000"/>
          <w:sz w:val="20"/>
        </w:rPr>
        <w:t>ní</w:t>
      </w:r>
      <w:r w:rsidRPr="005161F9">
        <w:rPr>
          <w:rFonts w:asciiTheme="minorHAnsi" w:hAnsiTheme="minorHAnsi" w:cstheme="minorHAnsi"/>
          <w:color w:val="000000"/>
          <w:spacing w:val="2"/>
          <w:sz w:val="20"/>
        </w:rPr>
        <w:t xml:space="preserve"> </w:t>
      </w:r>
      <w:r w:rsidRPr="005161F9">
        <w:rPr>
          <w:rFonts w:asciiTheme="minorHAnsi" w:hAnsiTheme="minorHAnsi" w:cstheme="minorHAnsi"/>
          <w:color w:val="000000"/>
          <w:sz w:val="20"/>
        </w:rPr>
        <w:t>citl</w:t>
      </w:r>
      <w:r w:rsidRPr="005161F9">
        <w:rPr>
          <w:rFonts w:asciiTheme="minorHAnsi" w:hAnsiTheme="minorHAnsi" w:cstheme="minorHAnsi"/>
          <w:color w:val="000000"/>
          <w:spacing w:val="1"/>
          <w:sz w:val="20"/>
        </w:rPr>
        <w:t>i</w:t>
      </w:r>
      <w:r w:rsidRPr="005161F9">
        <w:rPr>
          <w:rFonts w:asciiTheme="minorHAnsi" w:hAnsiTheme="minorHAnsi" w:cstheme="minorHAnsi"/>
          <w:color w:val="000000"/>
          <w:spacing w:val="2"/>
          <w:sz w:val="20"/>
        </w:rPr>
        <w:t>v</w:t>
      </w:r>
      <w:r w:rsidRPr="005161F9">
        <w:rPr>
          <w:rFonts w:asciiTheme="minorHAnsi" w:hAnsiTheme="minorHAnsi" w:cstheme="minorHAnsi"/>
          <w:color w:val="000000"/>
          <w:spacing w:val="-4"/>
          <w:sz w:val="20"/>
        </w:rPr>
        <w:t>ý</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 xml:space="preserve">h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bí</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ko</w:t>
      </w:r>
      <w:r w:rsidRPr="005161F9">
        <w:rPr>
          <w:rFonts w:asciiTheme="minorHAnsi" w:hAnsiTheme="minorHAnsi" w:cstheme="minorHAnsi"/>
          <w:color w:val="000000"/>
          <w:spacing w:val="3"/>
          <w:sz w:val="20"/>
        </w:rPr>
        <w:t>v</w:t>
      </w:r>
      <w:r w:rsidRPr="005161F9">
        <w:rPr>
          <w:rFonts w:asciiTheme="minorHAnsi" w:hAnsiTheme="minorHAnsi" w:cstheme="minorHAnsi"/>
          <w:color w:val="000000"/>
          <w:spacing w:val="-4"/>
          <w:sz w:val="20"/>
        </w:rPr>
        <w:t>ý</w:t>
      </w:r>
      <w:r w:rsidRPr="005161F9">
        <w:rPr>
          <w:rFonts w:asciiTheme="minorHAnsi" w:hAnsiTheme="minorHAnsi" w:cstheme="minorHAnsi"/>
          <w:color w:val="000000"/>
          <w:sz w:val="20"/>
        </w:rPr>
        <w:t xml:space="preserve">ch </w:t>
      </w:r>
      <w:r w:rsidRPr="005161F9">
        <w:rPr>
          <w:rFonts w:asciiTheme="minorHAnsi" w:hAnsiTheme="minorHAnsi" w:cstheme="minorHAnsi"/>
          <w:color w:val="000000"/>
          <w:spacing w:val="1"/>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edmětů,</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mechanická očista části knižního fondu (vysávání speciálním vysavačem a čištění kartáčem určeným k očistě knižní vazby) v rozsahu cca 280 bm knih,</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vni</w:t>
      </w:r>
      <w:r w:rsidRPr="005161F9">
        <w:rPr>
          <w:rFonts w:asciiTheme="minorHAnsi" w:hAnsiTheme="minorHAnsi" w:cstheme="minorHAnsi"/>
          <w:color w:val="000000"/>
          <w:spacing w:val="1"/>
          <w:sz w:val="20"/>
        </w:rPr>
        <w:t>t</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oa</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2"/>
          <w:sz w:val="20"/>
        </w:rPr>
        <w:t>e</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lo</w:t>
      </w:r>
      <w:r w:rsidRPr="005161F9">
        <w:rPr>
          <w:rFonts w:asciiTheme="minorHAnsi" w:hAnsiTheme="minorHAnsi" w:cstheme="minorHAnsi"/>
          <w:color w:val="000000"/>
          <w:spacing w:val="4"/>
          <w:sz w:val="20"/>
        </w:rPr>
        <w:t>v</w:t>
      </w:r>
      <w:r w:rsidRPr="005161F9">
        <w:rPr>
          <w:rFonts w:asciiTheme="minorHAnsi" w:hAnsiTheme="minorHAnsi" w:cstheme="minorHAnsi"/>
          <w:color w:val="000000"/>
          <w:sz w:val="20"/>
        </w:rPr>
        <w:t>ý</w:t>
      </w:r>
      <w:r w:rsidRPr="005161F9">
        <w:rPr>
          <w:rFonts w:asciiTheme="minorHAnsi" w:hAnsiTheme="minorHAnsi" w:cstheme="minorHAnsi"/>
          <w:color w:val="000000"/>
          <w:spacing w:val="-4"/>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spacing w:val="1"/>
          <w:w w:val="99"/>
          <w:sz w:val="20"/>
        </w:rPr>
        <w:t>ř</w:t>
      </w:r>
      <w:r w:rsidRPr="005161F9">
        <w:rPr>
          <w:rFonts w:asciiTheme="minorHAnsi" w:hAnsiTheme="minorHAnsi" w:cstheme="minorHAnsi"/>
          <w:color w:val="000000"/>
          <w:sz w:val="20"/>
        </w:rPr>
        <w:t>e</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un m</w:t>
      </w:r>
      <w:r w:rsidRPr="005161F9">
        <w:rPr>
          <w:rFonts w:asciiTheme="minorHAnsi" w:hAnsiTheme="minorHAnsi" w:cstheme="minorHAnsi"/>
          <w:color w:val="000000"/>
          <w:spacing w:val="2"/>
          <w:sz w:val="20"/>
        </w:rPr>
        <w:t>a</w:t>
      </w:r>
      <w:r w:rsidRPr="005161F9">
        <w:rPr>
          <w:rFonts w:asciiTheme="minorHAnsi" w:hAnsiTheme="minorHAnsi" w:cstheme="minorHAnsi"/>
          <w:color w:val="000000"/>
          <w:sz w:val="20"/>
        </w:rPr>
        <w:t>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iálu ke</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těhov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ní,</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nalo</w:t>
      </w:r>
      <w:r w:rsidRPr="005161F9">
        <w:rPr>
          <w:rFonts w:asciiTheme="minorHAnsi" w:hAnsiTheme="minorHAnsi" w:cstheme="minorHAnsi"/>
          <w:color w:val="000000"/>
          <w:spacing w:val="1"/>
          <w:sz w:val="20"/>
        </w:rPr>
        <w:t>ž</w:t>
      </w:r>
      <w:r w:rsidRPr="005161F9">
        <w:rPr>
          <w:rFonts w:asciiTheme="minorHAnsi" w:hAnsiTheme="minorHAnsi" w:cstheme="minorHAnsi"/>
          <w:color w:val="000000"/>
          <w:sz w:val="20"/>
        </w:rPr>
        <w:t>ení</w:t>
      </w:r>
      <w:r w:rsidRPr="005161F9">
        <w:rPr>
          <w:rFonts w:asciiTheme="minorHAnsi" w:hAnsiTheme="minorHAnsi" w:cstheme="minorHAnsi"/>
          <w:color w:val="000000"/>
          <w:spacing w:val="76"/>
          <w:sz w:val="20"/>
        </w:rPr>
        <w:t xml:space="preserve"> </w:t>
      </w:r>
      <w:r w:rsidRPr="005161F9">
        <w:rPr>
          <w:rFonts w:asciiTheme="minorHAnsi" w:hAnsiTheme="minorHAnsi" w:cstheme="minorHAnsi"/>
          <w:color w:val="000000"/>
          <w:sz w:val="20"/>
        </w:rPr>
        <w:t>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lu</w:t>
      </w:r>
      <w:r w:rsidRPr="005161F9">
        <w:rPr>
          <w:rFonts w:asciiTheme="minorHAnsi" w:hAnsiTheme="minorHAnsi" w:cstheme="minorHAnsi"/>
          <w:color w:val="000000"/>
          <w:spacing w:val="76"/>
          <w:sz w:val="20"/>
        </w:rPr>
        <w:t xml:space="preserve"> </w:t>
      </w:r>
      <w:r w:rsidRPr="005161F9">
        <w:rPr>
          <w:rFonts w:asciiTheme="minorHAnsi" w:hAnsiTheme="minorHAnsi" w:cstheme="minorHAnsi"/>
          <w:color w:val="000000"/>
          <w:sz w:val="20"/>
        </w:rPr>
        <w:t>ke</w:t>
      </w:r>
      <w:r w:rsidRPr="005161F9">
        <w:rPr>
          <w:rFonts w:asciiTheme="minorHAnsi" w:hAnsiTheme="minorHAnsi" w:cstheme="minorHAnsi"/>
          <w:color w:val="000000"/>
          <w:spacing w:val="75"/>
          <w:sz w:val="20"/>
        </w:rPr>
        <w:t xml:space="preserve"> </w:t>
      </w:r>
      <w:r w:rsidRPr="005161F9">
        <w:rPr>
          <w:rFonts w:asciiTheme="minorHAnsi" w:hAnsiTheme="minorHAnsi" w:cstheme="minorHAnsi"/>
          <w:color w:val="000000"/>
          <w:spacing w:val="3"/>
          <w:w w:val="99"/>
          <w:sz w:val="20"/>
        </w:rPr>
        <w:t>s</w:t>
      </w:r>
      <w:r w:rsidRPr="005161F9">
        <w:rPr>
          <w:rFonts w:asciiTheme="minorHAnsi" w:hAnsiTheme="minorHAnsi" w:cstheme="minorHAnsi"/>
          <w:color w:val="000000"/>
          <w:sz w:val="20"/>
        </w:rPr>
        <w:t>těho</w:t>
      </w:r>
      <w:r w:rsidRPr="005161F9">
        <w:rPr>
          <w:rFonts w:asciiTheme="minorHAnsi" w:hAnsiTheme="minorHAnsi" w:cstheme="minorHAnsi"/>
          <w:color w:val="000000"/>
          <w:w w:val="99"/>
          <w:sz w:val="20"/>
        </w:rPr>
        <w:t>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ní</w:t>
      </w:r>
      <w:r w:rsidRPr="005161F9">
        <w:rPr>
          <w:rFonts w:asciiTheme="minorHAnsi" w:hAnsiTheme="minorHAnsi" w:cstheme="minorHAnsi"/>
          <w:color w:val="000000"/>
          <w:spacing w:val="76"/>
          <w:sz w:val="20"/>
        </w:rPr>
        <w:t xml:space="preserve"> </w:t>
      </w:r>
      <w:r w:rsidRPr="005161F9">
        <w:rPr>
          <w:rFonts w:asciiTheme="minorHAnsi" w:hAnsiTheme="minorHAnsi" w:cstheme="minorHAnsi"/>
          <w:color w:val="000000"/>
          <w:sz w:val="20"/>
        </w:rPr>
        <w:t>do</w:t>
      </w:r>
      <w:r w:rsidRPr="005161F9">
        <w:rPr>
          <w:rFonts w:asciiTheme="minorHAnsi" w:hAnsiTheme="minorHAnsi" w:cstheme="minorHAnsi"/>
          <w:color w:val="000000"/>
          <w:spacing w:val="77"/>
          <w:sz w:val="20"/>
        </w:rPr>
        <w:t xml:space="preserve"> </w:t>
      </w:r>
      <w:r w:rsidRPr="005161F9">
        <w:rPr>
          <w:rFonts w:asciiTheme="minorHAnsi" w:hAnsiTheme="minorHAnsi" w:cstheme="minorHAnsi"/>
          <w:color w:val="000000"/>
          <w:sz w:val="20"/>
        </w:rPr>
        <w:t>nákladní</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w:t>
      </w:r>
      <w:r w:rsidRPr="005161F9">
        <w:rPr>
          <w:rFonts w:asciiTheme="minorHAnsi" w:hAnsiTheme="minorHAnsi" w:cstheme="minorHAnsi"/>
          <w:color w:val="000000"/>
          <w:spacing w:val="78"/>
          <w:sz w:val="20"/>
        </w:rPr>
        <w:t xml:space="preserve"> </w:t>
      </w:r>
      <w:r w:rsidRPr="005161F9">
        <w:rPr>
          <w:rFonts w:asciiTheme="minorHAnsi" w:hAnsiTheme="minorHAnsi" w:cstheme="minorHAnsi"/>
          <w:color w:val="000000"/>
          <w:sz w:val="20"/>
        </w:rPr>
        <w:t>vo</w:t>
      </w:r>
      <w:r w:rsidRPr="005161F9">
        <w:rPr>
          <w:rFonts w:asciiTheme="minorHAnsi" w:hAnsiTheme="minorHAnsi" w:cstheme="minorHAnsi"/>
          <w:color w:val="000000"/>
          <w:spacing w:val="1"/>
          <w:sz w:val="20"/>
        </w:rPr>
        <w:t>z</w:t>
      </w:r>
      <w:r w:rsidRPr="005161F9">
        <w:rPr>
          <w:rFonts w:asciiTheme="minorHAnsi" w:hAnsiTheme="minorHAnsi" w:cstheme="minorHAnsi"/>
          <w:color w:val="000000"/>
          <w:sz w:val="20"/>
        </w:rPr>
        <w:t>idel,</w:t>
      </w:r>
      <w:r w:rsidRPr="005161F9">
        <w:rPr>
          <w:rFonts w:asciiTheme="minorHAnsi" w:hAnsiTheme="minorHAnsi" w:cstheme="minorHAnsi"/>
          <w:color w:val="000000"/>
          <w:spacing w:val="76"/>
          <w:sz w:val="20"/>
        </w:rPr>
        <w:t xml:space="preserve"> </w:t>
      </w:r>
      <w:r w:rsidRPr="005161F9">
        <w:rPr>
          <w:rFonts w:asciiTheme="minorHAnsi" w:hAnsiTheme="minorHAnsi" w:cstheme="minorHAnsi"/>
          <w:color w:val="000000"/>
          <w:sz w:val="20"/>
        </w:rPr>
        <w:t>jejichž</w:t>
      </w:r>
      <w:r w:rsidRPr="005161F9">
        <w:rPr>
          <w:rFonts w:asciiTheme="minorHAnsi" w:hAnsiTheme="minorHAnsi" w:cstheme="minorHAnsi"/>
          <w:color w:val="000000"/>
          <w:spacing w:val="78"/>
          <w:sz w:val="20"/>
        </w:rPr>
        <w:t xml:space="preserve"> </w:t>
      </w:r>
      <w:r w:rsidRPr="005161F9">
        <w:rPr>
          <w:rFonts w:asciiTheme="minorHAnsi" w:hAnsiTheme="minorHAnsi" w:cstheme="minorHAnsi"/>
          <w:color w:val="000000"/>
          <w:sz w:val="20"/>
        </w:rPr>
        <w:t>l</w:t>
      </w:r>
      <w:r w:rsidRPr="005161F9">
        <w:rPr>
          <w:rFonts w:asciiTheme="minorHAnsi" w:hAnsiTheme="minorHAnsi" w:cstheme="minorHAnsi"/>
          <w:color w:val="000000"/>
          <w:spacing w:val="-1"/>
          <w:sz w:val="20"/>
        </w:rPr>
        <w:t>o</w:t>
      </w:r>
      <w:r w:rsidRPr="005161F9">
        <w:rPr>
          <w:rFonts w:asciiTheme="minorHAnsi" w:hAnsiTheme="minorHAnsi" w:cstheme="minorHAnsi"/>
          <w:color w:val="000000"/>
          <w:sz w:val="20"/>
        </w:rPr>
        <w:t>žná</w:t>
      </w:r>
      <w:r w:rsidRPr="005161F9">
        <w:rPr>
          <w:rFonts w:asciiTheme="minorHAnsi" w:hAnsiTheme="minorHAnsi" w:cstheme="minorHAnsi"/>
          <w:color w:val="000000"/>
          <w:spacing w:val="75"/>
          <w:sz w:val="20"/>
        </w:rPr>
        <w:t xml:space="preserve"> </w:t>
      </w:r>
      <w:r w:rsidRPr="005161F9">
        <w:rPr>
          <w:rFonts w:asciiTheme="minorHAnsi" w:hAnsiTheme="minorHAnsi" w:cstheme="minorHAnsi"/>
          <w:color w:val="000000"/>
          <w:sz w:val="20"/>
        </w:rPr>
        <w:t>plocha</w:t>
      </w:r>
      <w:r w:rsidRPr="005161F9">
        <w:rPr>
          <w:rFonts w:asciiTheme="minorHAnsi" w:hAnsiTheme="minorHAnsi" w:cstheme="minorHAnsi"/>
          <w:color w:val="000000"/>
          <w:spacing w:val="76"/>
          <w:sz w:val="20"/>
        </w:rPr>
        <w:t xml:space="preserve"> </w:t>
      </w:r>
      <w:r w:rsidRPr="005161F9">
        <w:rPr>
          <w:rFonts w:asciiTheme="minorHAnsi" w:hAnsiTheme="minorHAnsi" w:cstheme="minorHAnsi"/>
          <w:color w:val="000000"/>
          <w:sz w:val="20"/>
        </w:rPr>
        <w:t>je up</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v</w:t>
      </w:r>
      <w:r w:rsidRPr="005161F9">
        <w:rPr>
          <w:rFonts w:asciiTheme="minorHAnsi" w:hAnsiTheme="minorHAnsi" w:cstheme="minorHAnsi"/>
          <w:color w:val="000000"/>
          <w:spacing w:val="-1"/>
          <w:sz w:val="20"/>
        </w:rPr>
        <w:t>e</w:t>
      </w:r>
      <w:r w:rsidRPr="005161F9">
        <w:rPr>
          <w:rFonts w:asciiTheme="minorHAnsi" w:hAnsiTheme="minorHAnsi" w:cstheme="minorHAnsi"/>
          <w:color w:val="000000"/>
          <w:sz w:val="20"/>
        </w:rPr>
        <w:t>na</w:t>
      </w:r>
      <w:r w:rsidRPr="005161F9">
        <w:rPr>
          <w:rFonts w:asciiTheme="minorHAnsi" w:hAnsiTheme="minorHAnsi" w:cstheme="minorHAnsi"/>
          <w:color w:val="000000"/>
          <w:spacing w:val="43"/>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o</w:t>
      </w:r>
      <w:r w:rsidRPr="005161F9">
        <w:rPr>
          <w:rFonts w:asciiTheme="minorHAnsi" w:hAnsiTheme="minorHAnsi" w:cstheme="minorHAnsi"/>
          <w:color w:val="000000"/>
          <w:spacing w:val="45"/>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spacing w:val="1"/>
          <w:w w:val="99"/>
          <w:sz w:val="20"/>
        </w:rPr>
        <w:t>ř</w:t>
      </w:r>
      <w:r w:rsidRPr="005161F9">
        <w:rPr>
          <w:rFonts w:asciiTheme="minorHAnsi" w:hAnsiTheme="minorHAnsi" w:cstheme="minorHAnsi"/>
          <w:color w:val="000000"/>
          <w:sz w:val="20"/>
        </w:rPr>
        <w:t>evoz</w:t>
      </w:r>
      <w:r w:rsidRPr="005161F9">
        <w:rPr>
          <w:rFonts w:asciiTheme="minorHAnsi" w:hAnsiTheme="minorHAnsi" w:cstheme="minorHAnsi"/>
          <w:color w:val="000000"/>
          <w:spacing w:val="46"/>
          <w:sz w:val="20"/>
        </w:rPr>
        <w:t xml:space="preserve"> </w:t>
      </w:r>
      <w:r w:rsidRPr="005161F9">
        <w:rPr>
          <w:rFonts w:asciiTheme="minorHAnsi" w:hAnsiTheme="minorHAnsi" w:cstheme="minorHAnsi"/>
          <w:color w:val="000000"/>
          <w:spacing w:val="-1"/>
          <w:sz w:val="20"/>
        </w:rPr>
        <w:t>m</w:t>
      </w:r>
      <w:r w:rsidRPr="005161F9">
        <w:rPr>
          <w:rFonts w:asciiTheme="minorHAnsi" w:hAnsiTheme="minorHAnsi" w:cstheme="minorHAnsi"/>
          <w:color w:val="000000"/>
          <w:sz w:val="20"/>
        </w:rPr>
        <w:t>uzej</w:t>
      </w:r>
      <w:r w:rsidRPr="005161F9">
        <w:rPr>
          <w:rFonts w:asciiTheme="minorHAnsi" w:hAnsiTheme="minorHAnsi" w:cstheme="minorHAnsi"/>
          <w:color w:val="000000"/>
          <w:spacing w:val="2"/>
          <w:sz w:val="20"/>
        </w:rPr>
        <w:t>n</w:t>
      </w:r>
      <w:r w:rsidRPr="005161F9">
        <w:rPr>
          <w:rFonts w:asciiTheme="minorHAnsi" w:hAnsiTheme="minorHAnsi" w:cstheme="minorHAnsi"/>
          <w:color w:val="000000"/>
          <w:sz w:val="20"/>
        </w:rPr>
        <w:t>ích</w:t>
      </w:r>
      <w:r w:rsidRPr="005161F9">
        <w:rPr>
          <w:rFonts w:asciiTheme="minorHAnsi" w:hAnsiTheme="minorHAnsi" w:cstheme="minorHAnsi"/>
          <w:color w:val="000000"/>
          <w:spacing w:val="45"/>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bí</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ek</w:t>
      </w:r>
      <w:r w:rsidRPr="005161F9">
        <w:rPr>
          <w:rFonts w:asciiTheme="minorHAnsi" w:hAnsiTheme="minorHAnsi" w:cstheme="minorHAnsi"/>
          <w:color w:val="000000"/>
          <w:spacing w:val="44"/>
          <w:sz w:val="20"/>
        </w:rPr>
        <w:t xml:space="preserve"> </w:t>
      </w:r>
      <w:r w:rsidRPr="005161F9">
        <w:rPr>
          <w:rFonts w:asciiTheme="minorHAnsi" w:hAnsiTheme="minorHAnsi" w:cstheme="minorHAnsi"/>
          <w:color w:val="000000"/>
          <w:sz w:val="20"/>
        </w:rPr>
        <w:t>a</w:t>
      </w:r>
      <w:r w:rsidRPr="005161F9">
        <w:rPr>
          <w:rFonts w:asciiTheme="minorHAnsi" w:hAnsiTheme="minorHAnsi" w:cstheme="minorHAnsi"/>
          <w:color w:val="000000"/>
          <w:spacing w:val="44"/>
          <w:sz w:val="20"/>
        </w:rPr>
        <w:t xml:space="preserve"> </w:t>
      </w:r>
      <w:r w:rsidRPr="005161F9">
        <w:rPr>
          <w:rFonts w:asciiTheme="minorHAnsi" w:hAnsiTheme="minorHAnsi" w:cstheme="minorHAnsi"/>
          <w:color w:val="000000"/>
          <w:sz w:val="20"/>
        </w:rPr>
        <w:t>v</w:t>
      </w:r>
      <w:r w:rsidRPr="005161F9">
        <w:rPr>
          <w:rFonts w:asciiTheme="minorHAnsi" w:hAnsiTheme="minorHAnsi" w:cstheme="minorHAnsi"/>
          <w:color w:val="000000"/>
          <w:spacing w:val="2"/>
          <w:sz w:val="20"/>
        </w:rPr>
        <w:t>z</w:t>
      </w:r>
      <w:r w:rsidRPr="005161F9">
        <w:rPr>
          <w:rFonts w:asciiTheme="minorHAnsi" w:hAnsiTheme="minorHAnsi" w:cstheme="minorHAnsi"/>
          <w:color w:val="000000"/>
          <w:sz w:val="20"/>
        </w:rPr>
        <w:t>á</w:t>
      </w:r>
      <w:r w:rsidRPr="005161F9">
        <w:rPr>
          <w:rFonts w:asciiTheme="minorHAnsi" w:hAnsiTheme="minorHAnsi" w:cstheme="minorHAnsi"/>
          <w:color w:val="000000"/>
          <w:spacing w:val="-1"/>
          <w:sz w:val="20"/>
        </w:rPr>
        <w:t>c</w:t>
      </w:r>
      <w:r w:rsidRPr="005161F9">
        <w:rPr>
          <w:rFonts w:asciiTheme="minorHAnsi" w:hAnsiTheme="minorHAnsi" w:cstheme="minorHAnsi"/>
          <w:color w:val="000000"/>
          <w:spacing w:val="-3"/>
          <w:sz w:val="20"/>
        </w:rPr>
        <w:t>n</w:t>
      </w:r>
      <w:r w:rsidRPr="005161F9">
        <w:rPr>
          <w:rFonts w:asciiTheme="minorHAnsi" w:hAnsiTheme="minorHAnsi" w:cstheme="minorHAnsi"/>
          <w:color w:val="000000"/>
          <w:spacing w:val="-4"/>
          <w:sz w:val="20"/>
        </w:rPr>
        <w:t>ý</w:t>
      </w:r>
      <w:r w:rsidRPr="005161F9">
        <w:rPr>
          <w:rFonts w:asciiTheme="minorHAnsi" w:hAnsiTheme="minorHAnsi" w:cstheme="minorHAnsi"/>
          <w:color w:val="000000"/>
          <w:sz w:val="20"/>
        </w:rPr>
        <w:t>ch</w:t>
      </w:r>
      <w:r w:rsidRPr="005161F9">
        <w:rPr>
          <w:rFonts w:asciiTheme="minorHAnsi" w:hAnsiTheme="minorHAnsi" w:cstheme="minorHAnsi"/>
          <w:color w:val="000000"/>
          <w:spacing w:val="45"/>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spacing w:val="2"/>
          <w:w w:val="99"/>
          <w:sz w:val="20"/>
        </w:rPr>
        <w:t>ř</w:t>
      </w:r>
      <w:r w:rsidRPr="005161F9">
        <w:rPr>
          <w:rFonts w:asciiTheme="minorHAnsi" w:hAnsiTheme="minorHAnsi" w:cstheme="minorHAnsi"/>
          <w:color w:val="000000"/>
          <w:sz w:val="20"/>
        </w:rPr>
        <w:t>edmětů,</w:t>
      </w:r>
      <w:r w:rsidRPr="005161F9">
        <w:rPr>
          <w:rFonts w:asciiTheme="minorHAnsi" w:hAnsiTheme="minorHAnsi" w:cstheme="minorHAnsi"/>
          <w:color w:val="000000"/>
          <w:spacing w:val="46"/>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ímo</w:t>
      </w:r>
      <w:r w:rsidRPr="005161F9">
        <w:rPr>
          <w:rFonts w:asciiTheme="minorHAnsi" w:hAnsiTheme="minorHAnsi" w:cstheme="minorHAnsi"/>
          <w:color w:val="000000"/>
          <w:spacing w:val="46"/>
          <w:sz w:val="20"/>
        </w:rPr>
        <w:t xml:space="preserve"> </w:t>
      </w:r>
      <w:r w:rsidRPr="005161F9">
        <w:rPr>
          <w:rFonts w:asciiTheme="minorHAnsi" w:hAnsiTheme="minorHAnsi" w:cstheme="minorHAnsi"/>
          <w:color w:val="000000"/>
          <w:sz w:val="20"/>
        </w:rPr>
        <w:t>z mí</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ta</w:t>
      </w:r>
      <w:r w:rsidRPr="005161F9">
        <w:rPr>
          <w:rFonts w:asciiTheme="minorHAnsi" w:hAnsiTheme="minorHAnsi" w:cstheme="minorHAnsi"/>
          <w:color w:val="000000"/>
          <w:spacing w:val="46"/>
          <w:sz w:val="20"/>
        </w:rPr>
        <w:t xml:space="preserve"> </w:t>
      </w:r>
      <w:r w:rsidRPr="005161F9">
        <w:rPr>
          <w:rFonts w:asciiTheme="minorHAnsi" w:hAnsiTheme="minorHAnsi" w:cstheme="minorHAnsi"/>
          <w:color w:val="000000"/>
          <w:sz w:val="20"/>
        </w:rPr>
        <w:t xml:space="preserve">jejich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ouč</w:t>
      </w:r>
      <w:r w:rsidRPr="005161F9">
        <w:rPr>
          <w:rFonts w:asciiTheme="minorHAnsi" w:hAnsiTheme="minorHAnsi" w:cstheme="minorHAnsi"/>
          <w:color w:val="000000"/>
          <w:spacing w:val="-1"/>
          <w:sz w:val="20"/>
        </w:rPr>
        <w:t>a</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ného</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ulo</w:t>
      </w:r>
      <w:r w:rsidRPr="005161F9">
        <w:rPr>
          <w:rFonts w:asciiTheme="minorHAnsi" w:hAnsiTheme="minorHAnsi" w:cstheme="minorHAnsi"/>
          <w:color w:val="000000"/>
          <w:spacing w:val="1"/>
          <w:sz w:val="20"/>
        </w:rPr>
        <w:t>ž</w:t>
      </w:r>
      <w:r w:rsidRPr="005161F9">
        <w:rPr>
          <w:rFonts w:asciiTheme="minorHAnsi" w:hAnsiTheme="minorHAnsi" w:cstheme="minorHAnsi"/>
          <w:color w:val="000000"/>
          <w:sz w:val="20"/>
        </w:rPr>
        <w:t>ení,</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amotná 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2"/>
          <w:sz w:val="20"/>
        </w:rPr>
        <w:t>e</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ava</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ma</w:t>
      </w:r>
      <w:r w:rsidRPr="005161F9">
        <w:rPr>
          <w:rFonts w:asciiTheme="minorHAnsi" w:hAnsiTheme="minorHAnsi" w:cstheme="minorHAnsi"/>
          <w:color w:val="000000"/>
          <w:spacing w:val="2"/>
          <w:sz w:val="20"/>
        </w:rPr>
        <w:t>t</w:t>
      </w:r>
      <w:r w:rsidRPr="005161F9">
        <w:rPr>
          <w:rFonts w:asciiTheme="minorHAnsi" w:hAnsiTheme="minorHAnsi" w:cstheme="minorHAnsi"/>
          <w:color w:val="000000"/>
          <w:sz w:val="20"/>
        </w:rPr>
        <w:t>e</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1"/>
          <w:sz w:val="20"/>
        </w:rPr>
        <w:t>i</w:t>
      </w:r>
      <w:r w:rsidRPr="005161F9">
        <w:rPr>
          <w:rFonts w:asciiTheme="minorHAnsi" w:hAnsiTheme="minorHAnsi" w:cstheme="minorHAnsi"/>
          <w:color w:val="000000"/>
          <w:sz w:val="20"/>
        </w:rPr>
        <w:t xml:space="preserve">álu ke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w:t>
      </w:r>
      <w:r w:rsidRPr="005161F9">
        <w:rPr>
          <w:rFonts w:asciiTheme="minorHAnsi" w:hAnsiTheme="minorHAnsi" w:cstheme="minorHAnsi"/>
          <w:color w:val="000000"/>
          <w:spacing w:val="-1"/>
          <w:sz w:val="20"/>
        </w:rPr>
        <w:t>o</w:t>
      </w:r>
      <w:r w:rsidRPr="005161F9">
        <w:rPr>
          <w:rFonts w:asciiTheme="minorHAnsi" w:hAnsiTheme="minorHAnsi" w:cstheme="minorHAnsi"/>
          <w:color w:val="000000"/>
          <w:sz w:val="20"/>
        </w:rPr>
        <w:t>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 xml:space="preserve">ní do </w:t>
      </w:r>
      <w:r w:rsidRPr="005161F9">
        <w:rPr>
          <w:rFonts w:asciiTheme="minorHAnsi" w:hAnsiTheme="minorHAnsi" w:cstheme="minorHAnsi"/>
          <w:color w:val="000000"/>
          <w:spacing w:val="2"/>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1"/>
          <w:sz w:val="20"/>
        </w:rPr>
        <w:t>ec</w:t>
      </w:r>
      <w:r w:rsidRPr="005161F9">
        <w:rPr>
          <w:rFonts w:asciiTheme="minorHAnsi" w:hAnsiTheme="minorHAnsi" w:cstheme="minorHAnsi"/>
          <w:color w:val="000000"/>
          <w:spacing w:val="1"/>
          <w:sz w:val="20"/>
        </w:rPr>
        <w:t>h</w:t>
      </w:r>
      <w:r w:rsidRPr="005161F9">
        <w:rPr>
          <w:rFonts w:asciiTheme="minorHAnsi" w:hAnsiTheme="minorHAnsi" w:cstheme="minorHAnsi"/>
          <w:color w:val="000000"/>
          <w:sz w:val="20"/>
        </w:rPr>
        <w:t>od</w:t>
      </w:r>
      <w:r w:rsidRPr="005161F9">
        <w:rPr>
          <w:rFonts w:asciiTheme="minorHAnsi" w:hAnsiTheme="minorHAnsi" w:cstheme="minorHAnsi"/>
          <w:color w:val="000000"/>
          <w:spacing w:val="2"/>
          <w:sz w:val="20"/>
        </w:rPr>
        <w:t>n</w:t>
      </w:r>
      <w:r w:rsidR="001C11BB">
        <w:rPr>
          <w:rFonts w:asciiTheme="minorHAnsi" w:hAnsiTheme="minorHAnsi" w:cstheme="minorHAnsi"/>
          <w:color w:val="000000"/>
          <w:spacing w:val="-4"/>
          <w:sz w:val="20"/>
        </w:rPr>
        <w:t>é lokality</w:t>
      </w:r>
      <w:r w:rsidRPr="005161F9">
        <w:rPr>
          <w:rFonts w:asciiTheme="minorHAnsi" w:hAnsiTheme="minorHAnsi" w:cstheme="minorHAnsi"/>
          <w:color w:val="000000"/>
          <w:spacing w:val="5"/>
          <w:sz w:val="20"/>
        </w:rPr>
        <w:t xml:space="preserve"> či </w:t>
      </w:r>
      <w:r w:rsidRPr="005161F9">
        <w:rPr>
          <w:rFonts w:asciiTheme="minorHAnsi" w:hAnsiTheme="minorHAnsi" w:cstheme="minorHAnsi"/>
          <w:color w:val="000000"/>
          <w:sz w:val="20"/>
        </w:rPr>
        <w:t>cílo</w:t>
      </w:r>
      <w:r w:rsidRPr="005161F9">
        <w:rPr>
          <w:rFonts w:asciiTheme="minorHAnsi" w:hAnsiTheme="minorHAnsi" w:cstheme="minorHAnsi"/>
          <w:color w:val="000000"/>
          <w:spacing w:val="4"/>
          <w:sz w:val="20"/>
        </w:rPr>
        <w:t>v</w:t>
      </w:r>
      <w:r w:rsidRPr="005161F9">
        <w:rPr>
          <w:rFonts w:asciiTheme="minorHAnsi" w:hAnsiTheme="minorHAnsi" w:cstheme="minorHAnsi"/>
          <w:color w:val="000000"/>
          <w:spacing w:val="-3"/>
          <w:sz w:val="20"/>
        </w:rPr>
        <w:t>ý</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 xml:space="preserve">h lokalit </w:t>
      </w:r>
      <w:r w:rsidRPr="005161F9">
        <w:rPr>
          <w:rFonts w:asciiTheme="minorHAnsi" w:hAnsiTheme="minorHAnsi" w:cstheme="minorHAnsi"/>
          <w:color w:val="000000"/>
          <w:spacing w:val="1"/>
          <w:sz w:val="20"/>
        </w:rPr>
        <w:t>p</w:t>
      </w:r>
      <w:r w:rsidRPr="005161F9">
        <w:rPr>
          <w:rFonts w:asciiTheme="minorHAnsi" w:hAnsiTheme="minorHAnsi" w:cstheme="minorHAnsi"/>
          <w:color w:val="000000"/>
          <w:sz w:val="20"/>
        </w:rPr>
        <w:t>odle mí</w:t>
      </w:r>
      <w:r w:rsidRPr="005161F9">
        <w:rPr>
          <w:rFonts w:asciiTheme="minorHAnsi" w:hAnsiTheme="minorHAnsi" w:cstheme="minorHAnsi"/>
          <w:color w:val="000000"/>
          <w:spacing w:val="1"/>
          <w:w w:val="99"/>
          <w:sz w:val="20"/>
        </w:rPr>
        <w:t>s</w:t>
      </w:r>
      <w:r w:rsidRPr="005161F9">
        <w:rPr>
          <w:rFonts w:asciiTheme="minorHAnsi" w:hAnsiTheme="minorHAnsi" w:cstheme="minorHAnsi"/>
          <w:color w:val="000000"/>
          <w:sz w:val="20"/>
        </w:rPr>
        <w:t>ta u</w:t>
      </w:r>
      <w:r w:rsidRPr="005161F9">
        <w:rPr>
          <w:rFonts w:asciiTheme="minorHAnsi" w:hAnsiTheme="minorHAnsi" w:cstheme="minorHAnsi"/>
          <w:color w:val="000000"/>
          <w:w w:val="99"/>
          <w:sz w:val="20"/>
        </w:rPr>
        <w:t>r</w:t>
      </w:r>
      <w:r w:rsidRPr="005161F9">
        <w:rPr>
          <w:rFonts w:asciiTheme="minorHAnsi" w:hAnsiTheme="minorHAnsi" w:cstheme="minorHAnsi"/>
          <w:color w:val="000000"/>
          <w:spacing w:val="-1"/>
          <w:sz w:val="20"/>
        </w:rPr>
        <w:t>če</w:t>
      </w:r>
      <w:r w:rsidRPr="005161F9">
        <w:rPr>
          <w:rFonts w:asciiTheme="minorHAnsi" w:hAnsiTheme="minorHAnsi" w:cstheme="minorHAnsi"/>
          <w:color w:val="000000"/>
          <w:sz w:val="20"/>
        </w:rPr>
        <w:t>ní,</w:t>
      </w:r>
    </w:p>
    <w:p w:rsidR="002D2AAA" w:rsidRPr="005161F9" w:rsidRDefault="005D1666" w:rsidP="002D2AAA">
      <w:pPr>
        <w:pStyle w:val="Zkladntextodsazen2"/>
        <w:numPr>
          <w:ilvl w:val="1"/>
          <w:numId w:val="1"/>
        </w:numPr>
        <w:tabs>
          <w:tab w:val="clear" w:pos="1440"/>
        </w:tabs>
        <w:ind w:left="993"/>
        <w:rPr>
          <w:rFonts w:asciiTheme="minorHAnsi" w:hAnsiTheme="minorHAnsi" w:cstheme="minorHAnsi"/>
          <w:sz w:val="20"/>
        </w:rPr>
      </w:pPr>
      <w:r>
        <w:rPr>
          <w:rFonts w:asciiTheme="minorHAnsi" w:hAnsiTheme="minorHAnsi" w:cstheme="minorHAnsi"/>
          <w:color w:val="000000"/>
          <w:sz w:val="20"/>
        </w:rPr>
        <w:t xml:space="preserve">zajištění, </w:t>
      </w:r>
      <w:r w:rsidR="002D2AAA" w:rsidRPr="005161F9">
        <w:rPr>
          <w:rFonts w:asciiTheme="minorHAnsi" w:hAnsiTheme="minorHAnsi" w:cstheme="minorHAnsi"/>
          <w:color w:val="000000"/>
          <w:sz w:val="20"/>
        </w:rPr>
        <w:t>instalace a následná demontáž provizorního příjezdu pro vozidla k zadní nakládací rampě CD (přes chodník a travnatou plochu; např. pororošty</w:t>
      </w:r>
      <w:r>
        <w:rPr>
          <w:rFonts w:asciiTheme="minorHAnsi" w:hAnsiTheme="minorHAnsi" w:cstheme="minorHAnsi"/>
          <w:color w:val="000000"/>
          <w:sz w:val="20"/>
        </w:rPr>
        <w:t>, cca 18 m</w:t>
      </w:r>
      <w:r w:rsidR="002D2AAA" w:rsidRPr="005161F9">
        <w:rPr>
          <w:rFonts w:asciiTheme="minorHAnsi" w:hAnsiTheme="minorHAnsi" w:cstheme="minorHAnsi"/>
          <w:color w:val="000000"/>
          <w:sz w:val="20"/>
        </w:rPr>
        <w:t>),</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pacing w:val="3"/>
          <w:sz w:val="20"/>
        </w:rPr>
        <w:t>v</w:t>
      </w:r>
      <w:r w:rsidRPr="005161F9">
        <w:rPr>
          <w:rFonts w:asciiTheme="minorHAnsi" w:hAnsiTheme="minorHAnsi" w:cstheme="minorHAnsi"/>
          <w:color w:val="000000"/>
          <w:spacing w:val="-4"/>
          <w:sz w:val="20"/>
        </w:rPr>
        <w:t>y</w:t>
      </w:r>
      <w:r w:rsidRPr="005161F9">
        <w:rPr>
          <w:rFonts w:asciiTheme="minorHAnsi" w:hAnsiTheme="minorHAnsi" w:cstheme="minorHAnsi"/>
          <w:color w:val="000000"/>
          <w:sz w:val="20"/>
        </w:rPr>
        <w:t>l</w:t>
      </w:r>
      <w:r w:rsidRPr="005161F9">
        <w:rPr>
          <w:rFonts w:asciiTheme="minorHAnsi" w:hAnsiTheme="minorHAnsi" w:cstheme="minorHAnsi"/>
          <w:color w:val="000000"/>
          <w:w w:val="99"/>
          <w:sz w:val="20"/>
        </w:rPr>
        <w:t>o</w:t>
      </w:r>
      <w:r w:rsidRPr="005161F9">
        <w:rPr>
          <w:rFonts w:asciiTheme="minorHAnsi" w:hAnsiTheme="minorHAnsi" w:cstheme="minorHAnsi"/>
          <w:color w:val="000000"/>
          <w:spacing w:val="1"/>
          <w:sz w:val="20"/>
        </w:rPr>
        <w:t>ž</w:t>
      </w:r>
      <w:r w:rsidRPr="005161F9">
        <w:rPr>
          <w:rFonts w:asciiTheme="minorHAnsi" w:hAnsiTheme="minorHAnsi" w:cstheme="minorHAnsi"/>
          <w:color w:val="000000"/>
          <w:sz w:val="20"/>
        </w:rPr>
        <w:t>ení</w:t>
      </w:r>
      <w:r w:rsidRPr="005161F9">
        <w:rPr>
          <w:rFonts w:asciiTheme="minorHAnsi" w:hAnsiTheme="minorHAnsi" w:cstheme="minorHAnsi"/>
          <w:color w:val="000000"/>
          <w:spacing w:val="32"/>
          <w:sz w:val="20"/>
        </w:rPr>
        <w:t xml:space="preserve"> </w:t>
      </w:r>
      <w:r w:rsidRPr="005161F9">
        <w:rPr>
          <w:rFonts w:asciiTheme="minorHAnsi" w:hAnsiTheme="minorHAnsi" w:cstheme="minorHAnsi"/>
          <w:color w:val="000000"/>
          <w:sz w:val="20"/>
        </w:rPr>
        <w:t>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lu</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ke</w:t>
      </w:r>
      <w:r w:rsidRPr="005161F9">
        <w:rPr>
          <w:rFonts w:asciiTheme="minorHAnsi" w:hAnsiTheme="minorHAnsi" w:cstheme="minorHAnsi"/>
          <w:color w:val="000000"/>
          <w:spacing w:val="32"/>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pacing w:val="3"/>
          <w:sz w:val="20"/>
        </w:rPr>
        <w:t>t</w:t>
      </w:r>
      <w:r w:rsidRPr="005161F9">
        <w:rPr>
          <w:rFonts w:asciiTheme="minorHAnsi" w:hAnsiTheme="minorHAnsi" w:cstheme="minorHAnsi"/>
          <w:color w:val="000000"/>
          <w:sz w:val="20"/>
        </w:rPr>
        <w:t>ěhov</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ní</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z</w:t>
      </w:r>
      <w:r w:rsidRPr="005161F9">
        <w:rPr>
          <w:rFonts w:asciiTheme="minorHAnsi" w:hAnsiTheme="minorHAnsi" w:cstheme="minorHAnsi"/>
          <w:color w:val="000000"/>
          <w:spacing w:val="35"/>
          <w:sz w:val="20"/>
        </w:rPr>
        <w:t xml:space="preserve"> </w:t>
      </w:r>
      <w:r w:rsidRPr="005161F9">
        <w:rPr>
          <w:rFonts w:asciiTheme="minorHAnsi" w:hAnsiTheme="minorHAnsi" w:cstheme="minorHAnsi"/>
          <w:color w:val="000000"/>
          <w:sz w:val="20"/>
        </w:rPr>
        <w:t>nákladní</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w:t>
      </w:r>
      <w:r w:rsidRPr="005161F9">
        <w:rPr>
          <w:rFonts w:asciiTheme="minorHAnsi" w:hAnsiTheme="minorHAnsi" w:cstheme="minorHAnsi"/>
          <w:color w:val="000000"/>
          <w:spacing w:val="32"/>
          <w:sz w:val="20"/>
        </w:rPr>
        <w:t xml:space="preserve"> </w:t>
      </w:r>
      <w:r w:rsidRPr="005161F9">
        <w:rPr>
          <w:rFonts w:asciiTheme="minorHAnsi" w:hAnsiTheme="minorHAnsi" w:cstheme="minorHAnsi"/>
          <w:color w:val="000000"/>
          <w:sz w:val="20"/>
        </w:rPr>
        <w:t>v</w:t>
      </w:r>
      <w:r w:rsidRPr="005161F9">
        <w:rPr>
          <w:rFonts w:asciiTheme="minorHAnsi" w:hAnsiTheme="minorHAnsi" w:cstheme="minorHAnsi"/>
          <w:color w:val="000000"/>
          <w:spacing w:val="2"/>
          <w:sz w:val="20"/>
        </w:rPr>
        <w:t>oz</w:t>
      </w:r>
      <w:r w:rsidRPr="005161F9">
        <w:rPr>
          <w:rFonts w:asciiTheme="minorHAnsi" w:hAnsiTheme="minorHAnsi" w:cstheme="minorHAnsi"/>
          <w:color w:val="000000"/>
          <w:sz w:val="20"/>
        </w:rPr>
        <w:t>idel</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na</w:t>
      </w:r>
      <w:r w:rsidRPr="005161F9">
        <w:rPr>
          <w:rFonts w:asciiTheme="minorHAnsi" w:hAnsiTheme="minorHAnsi" w:cstheme="minorHAnsi"/>
          <w:color w:val="000000"/>
          <w:spacing w:val="32"/>
          <w:sz w:val="20"/>
        </w:rPr>
        <w:t xml:space="preserve"> </w:t>
      </w:r>
      <w:r w:rsidRPr="005161F9">
        <w:rPr>
          <w:rFonts w:asciiTheme="minorHAnsi" w:hAnsiTheme="minorHAnsi" w:cstheme="minorHAnsi"/>
          <w:color w:val="000000"/>
          <w:sz w:val="20"/>
        </w:rPr>
        <w:t>konk</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étní</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m</w:t>
      </w:r>
      <w:r w:rsidRPr="005161F9">
        <w:rPr>
          <w:rFonts w:asciiTheme="minorHAnsi" w:hAnsiTheme="minorHAnsi" w:cstheme="minorHAnsi"/>
          <w:color w:val="000000"/>
          <w:spacing w:val="1"/>
          <w:sz w:val="20"/>
        </w:rPr>
        <w:t>í</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ta</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ulo</w:t>
      </w:r>
      <w:r w:rsidRPr="005161F9">
        <w:rPr>
          <w:rFonts w:asciiTheme="minorHAnsi" w:hAnsiTheme="minorHAnsi" w:cstheme="minorHAnsi"/>
          <w:color w:val="000000"/>
          <w:spacing w:val="1"/>
          <w:sz w:val="20"/>
        </w:rPr>
        <w:t>ž</w:t>
      </w:r>
      <w:r w:rsidRPr="005161F9">
        <w:rPr>
          <w:rFonts w:asciiTheme="minorHAnsi" w:hAnsiTheme="minorHAnsi" w:cstheme="minorHAnsi"/>
          <w:color w:val="000000"/>
          <w:sz w:val="20"/>
        </w:rPr>
        <w:t>ení</w:t>
      </w:r>
      <w:r w:rsidRPr="005161F9">
        <w:rPr>
          <w:rFonts w:asciiTheme="minorHAnsi" w:hAnsiTheme="minorHAnsi" w:cstheme="minorHAnsi"/>
          <w:color w:val="000000"/>
          <w:spacing w:val="33"/>
          <w:sz w:val="20"/>
        </w:rPr>
        <w:t xml:space="preserve"> </w:t>
      </w:r>
      <w:r w:rsidRPr="005161F9">
        <w:rPr>
          <w:rFonts w:asciiTheme="minorHAnsi" w:hAnsiTheme="minorHAnsi" w:cstheme="minorHAnsi"/>
          <w:color w:val="000000"/>
          <w:sz w:val="20"/>
        </w:rPr>
        <w:t>v p</w:t>
      </w:r>
      <w:r w:rsidRPr="005161F9">
        <w:rPr>
          <w:rFonts w:asciiTheme="minorHAnsi" w:hAnsiTheme="minorHAnsi" w:cstheme="minorHAnsi"/>
          <w:color w:val="000000"/>
          <w:w w:val="99"/>
          <w:sz w:val="20"/>
        </w:rPr>
        <w:t>ř</w:t>
      </w:r>
      <w:r w:rsidRPr="005161F9">
        <w:rPr>
          <w:rFonts w:asciiTheme="minorHAnsi" w:hAnsiTheme="minorHAnsi" w:cstheme="minorHAnsi"/>
          <w:color w:val="000000"/>
          <w:spacing w:val="-1"/>
          <w:sz w:val="20"/>
        </w:rPr>
        <w:t>ec</w:t>
      </w:r>
      <w:r w:rsidRPr="005161F9">
        <w:rPr>
          <w:rFonts w:asciiTheme="minorHAnsi" w:hAnsiTheme="minorHAnsi" w:cstheme="minorHAnsi"/>
          <w:color w:val="000000"/>
          <w:sz w:val="20"/>
        </w:rPr>
        <w:t>hod</w:t>
      </w:r>
      <w:r w:rsidRPr="005161F9">
        <w:rPr>
          <w:rFonts w:asciiTheme="minorHAnsi" w:hAnsiTheme="minorHAnsi" w:cstheme="minorHAnsi"/>
          <w:color w:val="000000"/>
          <w:spacing w:val="3"/>
          <w:sz w:val="20"/>
        </w:rPr>
        <w:t>n</w:t>
      </w:r>
      <w:r w:rsidRPr="005161F9">
        <w:rPr>
          <w:rFonts w:asciiTheme="minorHAnsi" w:hAnsiTheme="minorHAnsi" w:cstheme="minorHAnsi"/>
          <w:color w:val="000000"/>
          <w:spacing w:val="-3"/>
          <w:sz w:val="20"/>
        </w:rPr>
        <w:t>ý</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 či cílo</w:t>
      </w:r>
      <w:r w:rsidRPr="005161F9">
        <w:rPr>
          <w:rFonts w:asciiTheme="minorHAnsi" w:hAnsiTheme="minorHAnsi" w:cstheme="minorHAnsi"/>
          <w:color w:val="000000"/>
          <w:spacing w:val="5"/>
          <w:sz w:val="20"/>
        </w:rPr>
        <w:t>v</w:t>
      </w:r>
      <w:r w:rsidRPr="005161F9">
        <w:rPr>
          <w:rFonts w:asciiTheme="minorHAnsi" w:hAnsiTheme="minorHAnsi" w:cstheme="minorHAnsi"/>
          <w:color w:val="000000"/>
          <w:spacing w:val="-4"/>
          <w:sz w:val="20"/>
        </w:rPr>
        <w:t>ý</w:t>
      </w:r>
      <w:r w:rsidRPr="005161F9">
        <w:rPr>
          <w:rFonts w:asciiTheme="minorHAnsi" w:hAnsiTheme="minorHAnsi" w:cstheme="minorHAnsi"/>
          <w:color w:val="000000"/>
          <w:sz w:val="20"/>
        </w:rPr>
        <w:t>ch</w:t>
      </w:r>
      <w:r w:rsidRPr="005161F9">
        <w:rPr>
          <w:rFonts w:asciiTheme="minorHAnsi" w:hAnsiTheme="minorHAnsi" w:cstheme="minorHAnsi"/>
          <w:color w:val="000000"/>
          <w:spacing w:val="108"/>
          <w:sz w:val="20"/>
        </w:rPr>
        <w:t xml:space="preserve"> </w:t>
      </w:r>
      <w:r w:rsidRPr="005161F9">
        <w:rPr>
          <w:rFonts w:asciiTheme="minorHAnsi" w:hAnsiTheme="minorHAnsi" w:cstheme="minorHAnsi"/>
          <w:color w:val="000000"/>
          <w:sz w:val="20"/>
        </w:rPr>
        <w:t>lokali</w:t>
      </w:r>
      <w:r w:rsidRPr="005161F9">
        <w:rPr>
          <w:rFonts w:asciiTheme="minorHAnsi" w:hAnsiTheme="minorHAnsi" w:cstheme="minorHAnsi"/>
          <w:color w:val="000000"/>
          <w:spacing w:val="1"/>
          <w:sz w:val="20"/>
        </w:rPr>
        <w:t>t</w:t>
      </w:r>
      <w:r w:rsidRPr="005161F9">
        <w:rPr>
          <w:rFonts w:asciiTheme="minorHAnsi" w:hAnsiTheme="minorHAnsi" w:cstheme="minorHAnsi"/>
          <w:color w:val="000000"/>
          <w:sz w:val="20"/>
        </w:rPr>
        <w:t>á</w:t>
      </w:r>
      <w:r w:rsidRPr="005161F9">
        <w:rPr>
          <w:rFonts w:asciiTheme="minorHAnsi" w:hAnsiTheme="minorHAnsi" w:cstheme="minorHAnsi"/>
          <w:color w:val="000000"/>
          <w:spacing w:val="-1"/>
          <w:sz w:val="20"/>
        </w:rPr>
        <w:t>c</w:t>
      </w:r>
      <w:r w:rsidRPr="005161F9">
        <w:rPr>
          <w:rFonts w:asciiTheme="minorHAnsi" w:hAnsiTheme="minorHAnsi" w:cstheme="minorHAnsi"/>
          <w:color w:val="000000"/>
          <w:sz w:val="20"/>
        </w:rPr>
        <w:t>h</w:t>
      </w:r>
      <w:r w:rsidRPr="005161F9">
        <w:rPr>
          <w:rFonts w:asciiTheme="minorHAnsi" w:hAnsiTheme="minorHAnsi" w:cstheme="minorHAnsi"/>
          <w:color w:val="000000"/>
          <w:spacing w:val="105"/>
          <w:sz w:val="20"/>
        </w:rPr>
        <w:t xml:space="preserve"> </w:t>
      </w:r>
      <w:r w:rsidRPr="005161F9">
        <w:rPr>
          <w:rFonts w:asciiTheme="minorHAnsi" w:hAnsiTheme="minorHAnsi" w:cstheme="minorHAnsi"/>
          <w:color w:val="000000"/>
          <w:sz w:val="20"/>
        </w:rPr>
        <w:t>dle</w:t>
      </w:r>
      <w:r w:rsidRPr="005161F9">
        <w:rPr>
          <w:rFonts w:asciiTheme="minorHAnsi" w:hAnsiTheme="minorHAnsi" w:cstheme="minorHAnsi"/>
          <w:color w:val="000000"/>
          <w:spacing w:val="104"/>
          <w:sz w:val="20"/>
        </w:rPr>
        <w:t xml:space="preserve"> </w:t>
      </w:r>
      <w:r w:rsidRPr="005161F9">
        <w:rPr>
          <w:rFonts w:asciiTheme="minorHAnsi" w:hAnsiTheme="minorHAnsi" w:cstheme="minorHAnsi"/>
          <w:color w:val="000000"/>
          <w:sz w:val="20"/>
        </w:rPr>
        <w:t>po</w:t>
      </w:r>
      <w:r w:rsidRPr="005161F9">
        <w:rPr>
          <w:rFonts w:asciiTheme="minorHAnsi" w:hAnsiTheme="minorHAnsi" w:cstheme="minorHAnsi"/>
          <w:color w:val="000000"/>
          <w:spacing w:val="5"/>
          <w:sz w:val="20"/>
        </w:rPr>
        <w:t>k</w:t>
      </w:r>
      <w:r w:rsidRPr="005161F9">
        <w:rPr>
          <w:rFonts w:asciiTheme="minorHAnsi" w:hAnsiTheme="minorHAnsi" w:cstheme="minorHAnsi"/>
          <w:color w:val="000000"/>
          <w:spacing w:val="-4"/>
          <w:sz w:val="20"/>
        </w:rPr>
        <w:t>y</w:t>
      </w:r>
      <w:r w:rsidRPr="005161F9">
        <w:rPr>
          <w:rFonts w:asciiTheme="minorHAnsi" w:hAnsiTheme="minorHAnsi" w:cstheme="minorHAnsi"/>
          <w:color w:val="000000"/>
          <w:sz w:val="20"/>
        </w:rPr>
        <w:t>nů</w:t>
      </w:r>
      <w:r w:rsidRPr="005161F9">
        <w:rPr>
          <w:rFonts w:asciiTheme="minorHAnsi" w:hAnsiTheme="minorHAnsi" w:cstheme="minorHAnsi"/>
          <w:color w:val="000000"/>
          <w:spacing w:val="107"/>
          <w:sz w:val="20"/>
        </w:rPr>
        <w:t xml:space="preserve"> </w:t>
      </w:r>
      <w:r w:rsidRPr="005161F9">
        <w:rPr>
          <w:rFonts w:asciiTheme="minorHAnsi" w:hAnsiTheme="minorHAnsi" w:cstheme="minorHAnsi"/>
          <w:color w:val="000000"/>
          <w:spacing w:val="1"/>
          <w:sz w:val="20"/>
        </w:rPr>
        <w:t>z</w:t>
      </w:r>
      <w:r w:rsidRPr="005161F9">
        <w:rPr>
          <w:rFonts w:asciiTheme="minorHAnsi" w:hAnsiTheme="minorHAnsi" w:cstheme="minorHAnsi"/>
          <w:color w:val="000000"/>
          <w:sz w:val="20"/>
        </w:rPr>
        <w:t>ad</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v</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tel</w:t>
      </w:r>
      <w:r w:rsidRPr="005161F9">
        <w:rPr>
          <w:rFonts w:asciiTheme="minorHAnsi" w:hAnsiTheme="minorHAnsi" w:cstheme="minorHAnsi"/>
          <w:color w:val="000000"/>
          <w:spacing w:val="-1"/>
          <w:sz w:val="20"/>
        </w:rPr>
        <w:t xml:space="preserve">e, vybalení a </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ozm</w:t>
      </w:r>
      <w:r w:rsidRPr="005161F9">
        <w:rPr>
          <w:rFonts w:asciiTheme="minorHAnsi" w:hAnsiTheme="minorHAnsi" w:cstheme="minorHAnsi"/>
          <w:color w:val="000000"/>
          <w:spacing w:val="1"/>
          <w:sz w:val="20"/>
        </w:rPr>
        <w:t>í</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w:t>
      </w:r>
      <w:r w:rsidRPr="005161F9">
        <w:rPr>
          <w:rFonts w:asciiTheme="minorHAnsi" w:hAnsiTheme="minorHAnsi" w:cstheme="minorHAnsi"/>
          <w:color w:val="000000"/>
          <w:w w:val="99"/>
          <w:sz w:val="20"/>
        </w:rPr>
        <w:t>n</w:t>
      </w:r>
      <w:r w:rsidRPr="005161F9">
        <w:rPr>
          <w:rFonts w:asciiTheme="minorHAnsi" w:hAnsiTheme="minorHAnsi" w:cstheme="minorHAnsi"/>
          <w:color w:val="000000"/>
          <w:sz w:val="20"/>
        </w:rPr>
        <w:t>í 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2"/>
          <w:sz w:val="20"/>
        </w:rPr>
        <w:t>á</w:t>
      </w:r>
      <w:r w:rsidRPr="005161F9">
        <w:rPr>
          <w:rFonts w:asciiTheme="minorHAnsi" w:hAnsiTheme="minorHAnsi" w:cstheme="minorHAnsi"/>
          <w:color w:val="000000"/>
          <w:sz w:val="20"/>
        </w:rPr>
        <w:t xml:space="preserve">lu ke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těho</w:t>
      </w:r>
      <w:r w:rsidRPr="005161F9">
        <w:rPr>
          <w:rFonts w:asciiTheme="minorHAnsi" w:hAnsiTheme="minorHAnsi" w:cstheme="minorHAnsi"/>
          <w:color w:val="000000"/>
          <w:spacing w:val="1"/>
          <w:sz w:val="20"/>
        </w:rPr>
        <w:t>v</w:t>
      </w:r>
      <w:r w:rsidRPr="005161F9">
        <w:rPr>
          <w:rFonts w:asciiTheme="minorHAnsi" w:hAnsiTheme="minorHAnsi" w:cstheme="minorHAnsi"/>
          <w:color w:val="000000"/>
          <w:sz w:val="20"/>
        </w:rPr>
        <w:t>ání podle po</w:t>
      </w:r>
      <w:r w:rsidRPr="005161F9">
        <w:rPr>
          <w:rFonts w:asciiTheme="minorHAnsi" w:hAnsiTheme="minorHAnsi" w:cstheme="minorHAnsi"/>
          <w:color w:val="000000"/>
          <w:spacing w:val="2"/>
          <w:sz w:val="20"/>
        </w:rPr>
        <w:t>k</w:t>
      </w:r>
      <w:r w:rsidRPr="005161F9">
        <w:rPr>
          <w:rFonts w:asciiTheme="minorHAnsi" w:hAnsiTheme="minorHAnsi" w:cstheme="minorHAnsi"/>
          <w:color w:val="000000"/>
          <w:spacing w:val="-4"/>
          <w:sz w:val="20"/>
        </w:rPr>
        <w:t>y</w:t>
      </w:r>
      <w:r w:rsidRPr="005161F9">
        <w:rPr>
          <w:rFonts w:asciiTheme="minorHAnsi" w:hAnsiTheme="minorHAnsi" w:cstheme="minorHAnsi"/>
          <w:color w:val="000000"/>
          <w:sz w:val="20"/>
        </w:rPr>
        <w:t>nů zada</w:t>
      </w:r>
      <w:r w:rsidRPr="005161F9">
        <w:rPr>
          <w:rFonts w:asciiTheme="minorHAnsi" w:hAnsiTheme="minorHAnsi" w:cstheme="minorHAnsi"/>
          <w:color w:val="000000"/>
          <w:spacing w:val="1"/>
          <w:sz w:val="20"/>
        </w:rPr>
        <w:t>v</w:t>
      </w:r>
      <w:r w:rsidRPr="005161F9">
        <w:rPr>
          <w:rFonts w:asciiTheme="minorHAnsi" w:hAnsiTheme="minorHAnsi" w:cstheme="minorHAnsi"/>
          <w:color w:val="000000"/>
          <w:sz w:val="20"/>
        </w:rPr>
        <w:t>atele,</w:t>
      </w:r>
    </w:p>
    <w:p w:rsidR="002D2AAA" w:rsidRPr="005161F9"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o ve</w:t>
      </w:r>
      <w:r w:rsidRPr="005161F9">
        <w:rPr>
          <w:rFonts w:asciiTheme="minorHAnsi" w:hAnsiTheme="minorHAnsi" w:cstheme="minorHAnsi"/>
          <w:color w:val="000000"/>
          <w:w w:val="99"/>
          <w:sz w:val="20"/>
        </w:rPr>
        <w:t>š</w:t>
      </w:r>
      <w:r w:rsidRPr="005161F9">
        <w:rPr>
          <w:rFonts w:asciiTheme="minorHAnsi" w:hAnsiTheme="minorHAnsi" w:cstheme="minorHAnsi"/>
          <w:color w:val="000000"/>
          <w:sz w:val="20"/>
        </w:rPr>
        <w:t>ke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ém</w:t>
      </w:r>
      <w:r w:rsidRPr="005161F9">
        <w:rPr>
          <w:rFonts w:asciiTheme="minorHAnsi" w:hAnsiTheme="minorHAnsi" w:cstheme="minorHAnsi"/>
          <w:color w:val="000000"/>
          <w:spacing w:val="14"/>
          <w:sz w:val="20"/>
        </w:rPr>
        <w:t xml:space="preserve"> </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těhov</w:t>
      </w:r>
      <w:r w:rsidRPr="005161F9">
        <w:rPr>
          <w:rFonts w:asciiTheme="minorHAnsi" w:hAnsiTheme="minorHAnsi" w:cstheme="minorHAnsi"/>
          <w:color w:val="000000"/>
          <w:spacing w:val="-1"/>
          <w:sz w:val="20"/>
        </w:rPr>
        <w:t>a</w:t>
      </w:r>
      <w:r w:rsidRPr="005161F9">
        <w:rPr>
          <w:rFonts w:asciiTheme="minorHAnsi" w:hAnsiTheme="minorHAnsi" w:cstheme="minorHAnsi"/>
          <w:color w:val="000000"/>
          <w:spacing w:val="2"/>
          <w:sz w:val="20"/>
        </w:rPr>
        <w:t>n</w:t>
      </w:r>
      <w:r w:rsidRPr="005161F9">
        <w:rPr>
          <w:rFonts w:asciiTheme="minorHAnsi" w:hAnsiTheme="minorHAnsi" w:cstheme="minorHAnsi"/>
          <w:color w:val="000000"/>
          <w:sz w:val="20"/>
        </w:rPr>
        <w:t>ém</w:t>
      </w:r>
      <w:r w:rsidRPr="005161F9">
        <w:rPr>
          <w:rFonts w:asciiTheme="minorHAnsi" w:hAnsiTheme="minorHAnsi" w:cstheme="minorHAnsi"/>
          <w:color w:val="000000"/>
          <w:spacing w:val="15"/>
          <w:sz w:val="20"/>
        </w:rPr>
        <w:t xml:space="preserve"> </w:t>
      </w:r>
      <w:r w:rsidRPr="005161F9">
        <w:rPr>
          <w:rFonts w:asciiTheme="minorHAnsi" w:hAnsiTheme="minorHAnsi" w:cstheme="minorHAnsi"/>
          <w:color w:val="000000"/>
          <w:sz w:val="20"/>
        </w:rPr>
        <w:t>mate</w:t>
      </w:r>
      <w:r w:rsidRPr="005161F9">
        <w:rPr>
          <w:rFonts w:asciiTheme="minorHAnsi" w:hAnsiTheme="minorHAnsi" w:cstheme="minorHAnsi"/>
          <w:color w:val="000000"/>
          <w:w w:val="99"/>
          <w:sz w:val="20"/>
        </w:rPr>
        <w:t>r</w:t>
      </w:r>
      <w:r w:rsidRPr="005161F9">
        <w:rPr>
          <w:rFonts w:asciiTheme="minorHAnsi" w:hAnsiTheme="minorHAnsi" w:cstheme="minorHAnsi"/>
          <w:color w:val="000000"/>
          <w:sz w:val="20"/>
        </w:rPr>
        <w:t>i</w:t>
      </w:r>
      <w:r w:rsidRPr="005161F9">
        <w:rPr>
          <w:rFonts w:asciiTheme="minorHAnsi" w:hAnsiTheme="minorHAnsi" w:cstheme="minorHAnsi"/>
          <w:color w:val="000000"/>
          <w:spacing w:val="-1"/>
          <w:sz w:val="20"/>
        </w:rPr>
        <w:t>á</w:t>
      </w:r>
      <w:r w:rsidRPr="005161F9">
        <w:rPr>
          <w:rFonts w:asciiTheme="minorHAnsi" w:hAnsiTheme="minorHAnsi" w:cstheme="minorHAnsi"/>
          <w:color w:val="000000"/>
          <w:sz w:val="20"/>
        </w:rPr>
        <w:t>lu</w:t>
      </w:r>
      <w:r w:rsidRPr="005161F9">
        <w:rPr>
          <w:rFonts w:asciiTheme="minorHAnsi" w:hAnsiTheme="minorHAnsi" w:cstheme="minorHAnsi"/>
          <w:color w:val="000000"/>
          <w:spacing w:val="14"/>
          <w:sz w:val="20"/>
        </w:rPr>
        <w:t xml:space="preserve"> </w:t>
      </w:r>
      <w:r w:rsidRPr="005161F9">
        <w:rPr>
          <w:rFonts w:asciiTheme="minorHAnsi" w:hAnsiTheme="minorHAnsi" w:cstheme="minorHAnsi"/>
          <w:color w:val="000000"/>
          <w:sz w:val="20"/>
        </w:rPr>
        <w:t>po</w:t>
      </w:r>
      <w:r w:rsidRPr="005161F9">
        <w:rPr>
          <w:rFonts w:asciiTheme="minorHAnsi" w:hAnsiTheme="minorHAnsi" w:cstheme="minorHAnsi"/>
          <w:color w:val="000000"/>
          <w:spacing w:val="2"/>
          <w:sz w:val="20"/>
        </w:rPr>
        <w:t>v</w:t>
      </w:r>
      <w:r w:rsidRPr="005161F9">
        <w:rPr>
          <w:rFonts w:asciiTheme="minorHAnsi" w:hAnsiTheme="minorHAnsi" w:cstheme="minorHAnsi"/>
          <w:color w:val="000000"/>
          <w:sz w:val="20"/>
        </w:rPr>
        <w:t>ede</w:t>
      </w:r>
      <w:r w:rsidRPr="005161F9">
        <w:rPr>
          <w:rFonts w:asciiTheme="minorHAnsi" w:hAnsiTheme="minorHAnsi" w:cstheme="minorHAnsi"/>
          <w:color w:val="000000"/>
          <w:spacing w:val="12"/>
          <w:sz w:val="20"/>
        </w:rPr>
        <w:t xml:space="preserve"> </w:t>
      </w:r>
      <w:r w:rsidRPr="005161F9">
        <w:rPr>
          <w:rFonts w:asciiTheme="minorHAnsi" w:hAnsiTheme="minorHAnsi" w:cstheme="minorHAnsi"/>
          <w:color w:val="000000"/>
          <w:spacing w:val="1"/>
          <w:sz w:val="20"/>
        </w:rPr>
        <w:t>dodavatel</w:t>
      </w:r>
      <w:r w:rsidRPr="005161F9">
        <w:rPr>
          <w:rFonts w:asciiTheme="minorHAnsi" w:hAnsiTheme="minorHAnsi" w:cstheme="minorHAnsi"/>
          <w:color w:val="000000"/>
          <w:spacing w:val="14"/>
          <w:sz w:val="20"/>
        </w:rPr>
        <w:t xml:space="preserve"> </w:t>
      </w:r>
      <w:r w:rsidRPr="005161F9">
        <w:rPr>
          <w:rFonts w:asciiTheme="minorHAnsi" w:hAnsiTheme="minorHAnsi" w:cstheme="minorHAnsi"/>
          <w:color w:val="000000"/>
          <w:spacing w:val="2"/>
          <w:sz w:val="20"/>
        </w:rPr>
        <w:t>z</w:t>
      </w:r>
      <w:r w:rsidRPr="005161F9">
        <w:rPr>
          <w:rFonts w:asciiTheme="minorHAnsi" w:hAnsiTheme="minorHAnsi" w:cstheme="minorHAnsi"/>
          <w:color w:val="000000"/>
          <w:sz w:val="20"/>
        </w:rPr>
        <w:t>áz</w:t>
      </w:r>
      <w:r w:rsidRPr="005161F9">
        <w:rPr>
          <w:rFonts w:asciiTheme="minorHAnsi" w:hAnsiTheme="minorHAnsi" w:cstheme="minorHAnsi"/>
          <w:color w:val="000000"/>
          <w:spacing w:val="4"/>
          <w:sz w:val="20"/>
        </w:rPr>
        <w:t>n</w:t>
      </w:r>
      <w:r w:rsidRPr="005161F9">
        <w:rPr>
          <w:rFonts w:asciiTheme="minorHAnsi" w:hAnsiTheme="minorHAnsi" w:cstheme="minorHAnsi"/>
          <w:color w:val="000000"/>
          <w:sz w:val="20"/>
        </w:rPr>
        <w:t>amy – seznamy stěhovaného materiálu,</w:t>
      </w:r>
    </w:p>
    <w:p w:rsidR="002D2AAA" w:rsidRPr="00FA025D" w:rsidRDefault="002D2AAA" w:rsidP="002D2AAA">
      <w:pPr>
        <w:pStyle w:val="Zkladntextodsazen2"/>
        <w:numPr>
          <w:ilvl w:val="1"/>
          <w:numId w:val="1"/>
        </w:numPr>
        <w:tabs>
          <w:tab w:val="clear" w:pos="1440"/>
        </w:tabs>
        <w:ind w:left="993"/>
        <w:rPr>
          <w:rFonts w:asciiTheme="minorHAnsi" w:hAnsiTheme="minorHAnsi" w:cstheme="minorHAnsi"/>
          <w:sz w:val="20"/>
        </w:rPr>
      </w:pPr>
      <w:r w:rsidRPr="005161F9">
        <w:rPr>
          <w:rFonts w:asciiTheme="minorHAnsi" w:hAnsiTheme="minorHAnsi" w:cstheme="minorHAnsi"/>
          <w:color w:val="000000"/>
          <w:sz w:val="20"/>
        </w:rPr>
        <w:t>po</w:t>
      </w:r>
      <w:r w:rsidRPr="005161F9">
        <w:rPr>
          <w:rFonts w:asciiTheme="minorHAnsi" w:hAnsiTheme="minorHAnsi" w:cstheme="minorHAnsi"/>
          <w:color w:val="000000"/>
          <w:w w:val="99"/>
          <w:sz w:val="20"/>
        </w:rPr>
        <w:t>s</w:t>
      </w:r>
      <w:r w:rsidRPr="005161F9">
        <w:rPr>
          <w:rFonts w:asciiTheme="minorHAnsi" w:hAnsiTheme="minorHAnsi" w:cstheme="minorHAnsi"/>
          <w:color w:val="000000"/>
          <w:spacing w:val="3"/>
          <w:sz w:val="20"/>
        </w:rPr>
        <w:t>k</w:t>
      </w:r>
      <w:r w:rsidRPr="005161F9">
        <w:rPr>
          <w:rFonts w:asciiTheme="minorHAnsi" w:hAnsiTheme="minorHAnsi" w:cstheme="minorHAnsi"/>
          <w:color w:val="000000"/>
          <w:spacing w:val="-4"/>
          <w:sz w:val="20"/>
        </w:rPr>
        <w:t>y</w:t>
      </w:r>
      <w:r w:rsidRPr="005161F9">
        <w:rPr>
          <w:rFonts w:asciiTheme="minorHAnsi" w:hAnsiTheme="minorHAnsi" w:cstheme="minorHAnsi"/>
          <w:color w:val="000000"/>
          <w:sz w:val="20"/>
        </w:rPr>
        <w:t>tování in</w:t>
      </w:r>
      <w:r w:rsidRPr="005161F9">
        <w:rPr>
          <w:rFonts w:asciiTheme="minorHAnsi" w:hAnsiTheme="minorHAnsi" w:cstheme="minorHAnsi"/>
          <w:color w:val="000000"/>
          <w:w w:val="99"/>
          <w:sz w:val="20"/>
        </w:rPr>
        <w:t>f</w:t>
      </w:r>
      <w:r w:rsidRPr="005161F9">
        <w:rPr>
          <w:rFonts w:asciiTheme="minorHAnsi" w:hAnsiTheme="minorHAnsi" w:cstheme="minorHAnsi"/>
          <w:color w:val="000000"/>
          <w:sz w:val="20"/>
        </w:rPr>
        <w:t>o</w:t>
      </w:r>
      <w:r w:rsidRPr="005161F9">
        <w:rPr>
          <w:rFonts w:asciiTheme="minorHAnsi" w:hAnsiTheme="minorHAnsi" w:cstheme="minorHAnsi"/>
          <w:color w:val="000000"/>
          <w:spacing w:val="-1"/>
          <w:w w:val="99"/>
          <w:sz w:val="20"/>
        </w:rPr>
        <w:t>r</w:t>
      </w:r>
      <w:r w:rsidRPr="005161F9">
        <w:rPr>
          <w:rFonts w:asciiTheme="minorHAnsi" w:hAnsiTheme="minorHAnsi" w:cstheme="minorHAnsi"/>
          <w:color w:val="000000"/>
          <w:sz w:val="20"/>
        </w:rPr>
        <w:t>m</w:t>
      </w:r>
      <w:r w:rsidRPr="005161F9">
        <w:rPr>
          <w:rFonts w:asciiTheme="minorHAnsi" w:hAnsiTheme="minorHAnsi" w:cstheme="minorHAnsi"/>
          <w:color w:val="000000"/>
          <w:spacing w:val="1"/>
          <w:sz w:val="20"/>
        </w:rPr>
        <w:t>a</w:t>
      </w:r>
      <w:r w:rsidRPr="005161F9">
        <w:rPr>
          <w:rFonts w:asciiTheme="minorHAnsi" w:hAnsiTheme="minorHAnsi" w:cstheme="minorHAnsi"/>
          <w:color w:val="000000"/>
          <w:sz w:val="20"/>
        </w:rPr>
        <w:t>cí o</w:t>
      </w:r>
      <w:r w:rsidRPr="005161F9">
        <w:rPr>
          <w:rFonts w:asciiTheme="minorHAnsi" w:hAnsiTheme="minorHAnsi" w:cstheme="minorHAnsi"/>
          <w:color w:val="000000"/>
          <w:spacing w:val="1"/>
          <w:sz w:val="20"/>
        </w:rPr>
        <w:t xml:space="preserve"> </w:t>
      </w:r>
      <w:r w:rsidRPr="005161F9">
        <w:rPr>
          <w:rFonts w:asciiTheme="minorHAnsi" w:hAnsiTheme="minorHAnsi" w:cstheme="minorHAnsi"/>
          <w:color w:val="000000"/>
          <w:sz w:val="20"/>
        </w:rPr>
        <w:t>p</w:t>
      </w:r>
      <w:r w:rsidRPr="005161F9">
        <w:rPr>
          <w:rFonts w:asciiTheme="minorHAnsi" w:hAnsiTheme="minorHAnsi" w:cstheme="minorHAnsi"/>
          <w:color w:val="000000"/>
          <w:w w:val="99"/>
          <w:sz w:val="20"/>
        </w:rPr>
        <w:t>ř</w:t>
      </w:r>
      <w:r w:rsidRPr="005161F9">
        <w:rPr>
          <w:rFonts w:asciiTheme="minorHAnsi" w:hAnsiTheme="minorHAnsi" w:cstheme="minorHAnsi"/>
          <w:color w:val="000000"/>
          <w:sz w:val="20"/>
        </w:rPr>
        <w:t>e</w:t>
      </w:r>
      <w:r w:rsidRPr="005161F9">
        <w:rPr>
          <w:rFonts w:asciiTheme="minorHAnsi" w:hAnsiTheme="minorHAnsi" w:cstheme="minorHAnsi"/>
          <w:color w:val="000000"/>
          <w:w w:val="99"/>
          <w:sz w:val="20"/>
        </w:rPr>
        <w:t>s</w:t>
      </w:r>
      <w:r w:rsidRPr="005161F9">
        <w:rPr>
          <w:rFonts w:asciiTheme="minorHAnsi" w:hAnsiTheme="minorHAnsi" w:cstheme="minorHAnsi"/>
          <w:color w:val="000000"/>
          <w:sz w:val="20"/>
        </w:rPr>
        <w:t>u</w:t>
      </w:r>
      <w:r w:rsidRPr="005161F9">
        <w:rPr>
          <w:rFonts w:asciiTheme="minorHAnsi" w:hAnsiTheme="minorHAnsi" w:cstheme="minorHAnsi"/>
          <w:color w:val="000000"/>
          <w:w w:val="99"/>
          <w:sz w:val="20"/>
        </w:rPr>
        <w:t>n</w:t>
      </w:r>
      <w:r w:rsidRPr="005161F9">
        <w:rPr>
          <w:rFonts w:asciiTheme="minorHAnsi" w:hAnsiTheme="minorHAnsi" w:cstheme="minorHAnsi"/>
          <w:color w:val="000000"/>
          <w:sz w:val="20"/>
        </w:rPr>
        <w:t>u,</w:t>
      </w:r>
    </w:p>
    <w:p w:rsidR="00FA025D" w:rsidRPr="005704FB" w:rsidRDefault="00FA025D" w:rsidP="002D2AAA">
      <w:pPr>
        <w:pStyle w:val="Zkladntextodsazen2"/>
        <w:numPr>
          <w:ilvl w:val="1"/>
          <w:numId w:val="1"/>
        </w:numPr>
        <w:tabs>
          <w:tab w:val="clear" w:pos="1440"/>
        </w:tabs>
        <w:ind w:left="993"/>
        <w:rPr>
          <w:rFonts w:asciiTheme="minorHAnsi" w:hAnsiTheme="minorHAnsi" w:cstheme="minorHAnsi"/>
          <w:sz w:val="20"/>
        </w:rPr>
      </w:pPr>
      <w:r w:rsidRPr="005704FB">
        <w:rPr>
          <w:rFonts w:asciiTheme="minorHAnsi" w:hAnsiTheme="minorHAnsi" w:cstheme="minorHAnsi"/>
          <w:color w:val="000000"/>
          <w:sz w:val="20"/>
        </w:rPr>
        <w:t>zajištění záborů v případě nutnosti,</w:t>
      </w:r>
    </w:p>
    <w:p w:rsidR="002D2AAA" w:rsidRPr="005704FB" w:rsidRDefault="002D2AAA" w:rsidP="002D2AAA">
      <w:pPr>
        <w:pStyle w:val="Zkladntextodsazen2"/>
        <w:numPr>
          <w:ilvl w:val="1"/>
          <w:numId w:val="1"/>
        </w:numPr>
        <w:tabs>
          <w:tab w:val="clear" w:pos="1440"/>
        </w:tabs>
        <w:ind w:left="993"/>
        <w:rPr>
          <w:rFonts w:asciiTheme="minorHAnsi" w:hAnsiTheme="minorHAnsi" w:cstheme="minorHAnsi"/>
          <w:sz w:val="20"/>
        </w:rPr>
      </w:pPr>
      <w:r w:rsidRPr="005704FB">
        <w:rPr>
          <w:rFonts w:asciiTheme="minorHAnsi" w:hAnsiTheme="minorHAnsi" w:cstheme="minorHAnsi"/>
          <w:color w:val="000000"/>
          <w:w w:val="99"/>
          <w:sz w:val="20"/>
        </w:rPr>
        <w:t>ř</w:t>
      </w:r>
      <w:r w:rsidRPr="005704FB">
        <w:rPr>
          <w:rFonts w:asciiTheme="minorHAnsi" w:hAnsiTheme="minorHAnsi" w:cstheme="minorHAnsi"/>
          <w:color w:val="000000"/>
          <w:sz w:val="20"/>
        </w:rPr>
        <w:t>í</w:t>
      </w:r>
      <w:r w:rsidRPr="005704FB">
        <w:rPr>
          <w:rFonts w:asciiTheme="minorHAnsi" w:hAnsiTheme="minorHAnsi" w:cstheme="minorHAnsi"/>
          <w:color w:val="000000"/>
          <w:spacing w:val="1"/>
          <w:sz w:val="20"/>
        </w:rPr>
        <w:t>z</w:t>
      </w:r>
      <w:r w:rsidRPr="005704FB">
        <w:rPr>
          <w:rFonts w:asciiTheme="minorHAnsi" w:hAnsiTheme="minorHAnsi" w:cstheme="minorHAnsi"/>
          <w:color w:val="000000"/>
          <w:sz w:val="20"/>
        </w:rPr>
        <w:t>ení činno</w:t>
      </w:r>
      <w:r w:rsidRPr="005704FB">
        <w:rPr>
          <w:rFonts w:asciiTheme="minorHAnsi" w:hAnsiTheme="minorHAnsi" w:cstheme="minorHAnsi"/>
          <w:color w:val="000000"/>
          <w:w w:val="99"/>
          <w:sz w:val="20"/>
        </w:rPr>
        <w:t>s</w:t>
      </w:r>
      <w:r w:rsidRPr="005704FB">
        <w:rPr>
          <w:rFonts w:asciiTheme="minorHAnsi" w:hAnsiTheme="minorHAnsi" w:cstheme="minorHAnsi"/>
          <w:color w:val="000000"/>
          <w:sz w:val="20"/>
        </w:rPr>
        <w:t>ti dle p</w:t>
      </w:r>
      <w:r w:rsidRPr="005704FB">
        <w:rPr>
          <w:rFonts w:asciiTheme="minorHAnsi" w:hAnsiTheme="minorHAnsi" w:cstheme="minorHAnsi"/>
          <w:color w:val="000000"/>
          <w:w w:val="99"/>
          <w:sz w:val="20"/>
        </w:rPr>
        <w:t>ř</w:t>
      </w:r>
      <w:r w:rsidRPr="005704FB">
        <w:rPr>
          <w:rFonts w:asciiTheme="minorHAnsi" w:hAnsiTheme="minorHAnsi" w:cstheme="minorHAnsi"/>
          <w:color w:val="000000"/>
          <w:sz w:val="20"/>
        </w:rPr>
        <w:t>ílo</w:t>
      </w:r>
      <w:r w:rsidRPr="005704FB">
        <w:rPr>
          <w:rFonts w:asciiTheme="minorHAnsi" w:hAnsiTheme="minorHAnsi" w:cstheme="minorHAnsi"/>
          <w:color w:val="000000"/>
          <w:spacing w:val="-2"/>
          <w:sz w:val="20"/>
        </w:rPr>
        <w:t>h</w:t>
      </w:r>
      <w:r w:rsidRPr="005704FB">
        <w:rPr>
          <w:rFonts w:asciiTheme="minorHAnsi" w:hAnsiTheme="minorHAnsi" w:cstheme="minorHAnsi"/>
          <w:color w:val="000000"/>
          <w:sz w:val="20"/>
        </w:rPr>
        <w:t>y</w:t>
      </w:r>
      <w:r w:rsidRPr="005704FB">
        <w:rPr>
          <w:rFonts w:asciiTheme="minorHAnsi" w:hAnsiTheme="minorHAnsi" w:cstheme="minorHAnsi"/>
          <w:color w:val="000000"/>
          <w:spacing w:val="-2"/>
          <w:sz w:val="20"/>
        </w:rPr>
        <w:t xml:space="preserve"> </w:t>
      </w:r>
      <w:r w:rsidRPr="005704FB">
        <w:rPr>
          <w:rFonts w:asciiTheme="minorHAnsi" w:hAnsiTheme="minorHAnsi" w:cstheme="minorHAnsi"/>
          <w:color w:val="000000"/>
          <w:spacing w:val="-1"/>
          <w:sz w:val="20"/>
        </w:rPr>
        <w:t>č</w:t>
      </w:r>
      <w:r w:rsidRPr="005704FB">
        <w:rPr>
          <w:rFonts w:asciiTheme="minorHAnsi" w:hAnsiTheme="minorHAnsi" w:cstheme="minorHAnsi"/>
          <w:color w:val="000000"/>
          <w:sz w:val="20"/>
        </w:rPr>
        <w:t xml:space="preserve">. </w:t>
      </w:r>
      <w:r w:rsidR="003E5590" w:rsidRPr="005704FB">
        <w:rPr>
          <w:rFonts w:asciiTheme="minorHAnsi" w:hAnsiTheme="minorHAnsi" w:cstheme="minorHAnsi"/>
          <w:color w:val="000000"/>
          <w:sz w:val="20"/>
        </w:rPr>
        <w:t>1,</w:t>
      </w:r>
      <w:r w:rsidR="007B082F" w:rsidRPr="005704FB">
        <w:rPr>
          <w:rFonts w:asciiTheme="minorHAnsi" w:hAnsiTheme="minorHAnsi" w:cstheme="minorHAnsi"/>
          <w:color w:val="000000"/>
          <w:sz w:val="20"/>
        </w:rPr>
        <w:t xml:space="preserve"> č. 2</w:t>
      </w:r>
      <w:r w:rsidR="003E5590" w:rsidRPr="005704FB">
        <w:rPr>
          <w:rFonts w:asciiTheme="minorHAnsi" w:hAnsiTheme="minorHAnsi" w:cstheme="minorHAnsi"/>
          <w:color w:val="000000"/>
          <w:sz w:val="20"/>
        </w:rPr>
        <w:t>, č. 3 a č. 4</w:t>
      </w:r>
      <w:r w:rsidRPr="005704FB">
        <w:rPr>
          <w:rFonts w:asciiTheme="minorHAnsi" w:hAnsiTheme="minorHAnsi" w:cstheme="minorHAnsi"/>
          <w:color w:val="000000"/>
          <w:sz w:val="20"/>
        </w:rPr>
        <w:t>.</w:t>
      </w:r>
    </w:p>
    <w:p w:rsidR="00DE0299" w:rsidRPr="005704FB" w:rsidRDefault="00DE0299" w:rsidP="00DE0299">
      <w:pPr>
        <w:pStyle w:val="Odstavecseseznamem"/>
        <w:spacing w:before="0" w:after="160" w:line="252" w:lineRule="auto"/>
        <w:ind w:left="720"/>
        <w:contextualSpacing/>
        <w:rPr>
          <w:rFonts w:ascii="Times New Roman" w:hAnsi="Times New Roman"/>
        </w:rPr>
      </w:pPr>
    </w:p>
    <w:p w:rsidR="00DE0299" w:rsidRPr="005704FB" w:rsidRDefault="00DE0299">
      <w:pPr>
        <w:pStyle w:val="Zkladntextodsazen2"/>
        <w:numPr>
          <w:ilvl w:val="0"/>
          <w:numId w:val="1"/>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Zadavatel požaduje poskytnutí služeb administrátora stěhování také v průběhu přípravných prací zadavatele na stěhování do CD tj. před 1. hlavní etapou stěhování (předpoklad ve 2. čtvrtině roku 2017) a 2. hlavní etapou stěhování (v předpokládaném období 1/2018 – 8/2019) za účelem administrativní přípravy dokumentovaného stěhování, systemizace a optimalizace.</w:t>
      </w:r>
    </w:p>
    <w:p w:rsidR="00DE0299" w:rsidRPr="005704FB" w:rsidRDefault="00DE0299">
      <w:pPr>
        <w:pStyle w:val="Zkladntextodsazen2"/>
        <w:numPr>
          <w:ilvl w:val="0"/>
          <w:numId w:val="1"/>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Dodavatel zajistí a dodá potřebné pomůcky a potřeby k označení materiálu pro stěhování (rozlišovače, cedulky, samolepky na obaly, formuláře – evidenční seznamy, transportní seznamy atp.). Za tímto účelem zadavatel požaduje, aby se administrátor vždy dostavil do zadavatelem určeného depozitáře na základě výzvy zadavatele do 7 pracovních dní. Předpokládá se, že v součtu se bude jednat o max. 45 pracovních dní po 8 hodinách.</w:t>
      </w:r>
    </w:p>
    <w:p w:rsidR="00DE0299" w:rsidRPr="005704FB" w:rsidRDefault="00DE0299">
      <w:pPr>
        <w:pStyle w:val="Zkladntextodsazen2"/>
        <w:numPr>
          <w:ilvl w:val="0"/>
          <w:numId w:val="1"/>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Zadavatel dále požaduje poskytnutí služeb koordinátora pracovních skupin v místě plnění zakázky vždy před každou dílčí etapou stěhování.</w:t>
      </w:r>
    </w:p>
    <w:p w:rsidR="004F519D" w:rsidRPr="005161F9" w:rsidRDefault="004F519D">
      <w:pPr>
        <w:pStyle w:val="Zkladntextodsazen2"/>
        <w:numPr>
          <w:ilvl w:val="0"/>
          <w:numId w:val="1"/>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Dodavatel prohlašuje, že má k dispozici a v případě potřeby řešení krizové situace (na základě požadavku</w:t>
      </w:r>
      <w:r w:rsidRPr="005161F9">
        <w:rPr>
          <w:rFonts w:asciiTheme="minorHAnsi" w:hAnsiTheme="minorHAnsi" w:cstheme="minorHAnsi"/>
          <w:sz w:val="20"/>
        </w:rPr>
        <w:t xml:space="preserve"> Objednatele) poskytne zdarma klimaticky temperovaný sklad s ložnou plochou o velikosti minimálně 100 m</w:t>
      </w:r>
      <w:r w:rsidRPr="005161F9">
        <w:rPr>
          <w:rFonts w:asciiTheme="minorHAnsi" w:hAnsiTheme="minorHAnsi" w:cstheme="minorHAnsi"/>
          <w:sz w:val="20"/>
          <w:vertAlign w:val="superscript"/>
        </w:rPr>
        <w:t>2</w:t>
      </w:r>
      <w:r w:rsidRPr="005161F9">
        <w:rPr>
          <w:rFonts w:asciiTheme="minorHAnsi" w:hAnsiTheme="minorHAnsi" w:cstheme="minorHAnsi"/>
          <w:sz w:val="20"/>
        </w:rPr>
        <w:t>, určený pro parkování nákladního vozidla (tj. bez nutnosti vykládky stěhovaného materiálu z vozu). Skladový prostor bude vybaven zabezpečením EZS/EPS napojeným na PCO nebo na službu 24 hodinové ostrahy.</w:t>
      </w:r>
    </w:p>
    <w:p w:rsidR="00023889" w:rsidRDefault="004F519D" w:rsidP="004F519D">
      <w:pPr>
        <w:pStyle w:val="Zkladntextodsazen2"/>
        <w:numPr>
          <w:ilvl w:val="0"/>
          <w:numId w:val="1"/>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 xml:space="preserve">Další specifikace služeb na základě této Smlouvy je uvedena v závazné příloze č. </w:t>
      </w:r>
      <w:r w:rsidR="007B082F">
        <w:rPr>
          <w:rFonts w:asciiTheme="minorHAnsi" w:hAnsiTheme="minorHAnsi" w:cstheme="minorHAnsi"/>
          <w:sz w:val="20"/>
        </w:rPr>
        <w:t>1 a č. 2.</w:t>
      </w:r>
      <w:r w:rsidR="00023889" w:rsidRPr="005161F9">
        <w:rPr>
          <w:rFonts w:asciiTheme="minorHAnsi" w:hAnsiTheme="minorHAnsi" w:cstheme="minorHAnsi"/>
          <w:sz w:val="20"/>
        </w:rPr>
        <w:t xml:space="preserve"> </w:t>
      </w:r>
    </w:p>
    <w:p w:rsidR="00DA03CA" w:rsidRPr="005161F9"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5161F9">
        <w:rPr>
          <w:rFonts w:asciiTheme="minorHAnsi" w:hAnsiTheme="minorHAnsi" w:cstheme="minorHAnsi"/>
          <w:b/>
          <w:sz w:val="20"/>
        </w:rPr>
        <w:t xml:space="preserve">Doba </w:t>
      </w:r>
      <w:r w:rsidR="009F6203" w:rsidRPr="005161F9">
        <w:rPr>
          <w:rFonts w:asciiTheme="minorHAnsi" w:hAnsiTheme="minorHAnsi" w:cstheme="minorHAnsi"/>
          <w:b/>
          <w:sz w:val="20"/>
        </w:rPr>
        <w:t>a místo plnění</w:t>
      </w:r>
    </w:p>
    <w:p w:rsidR="004F519D" w:rsidRPr="005704FB" w:rsidRDefault="004F519D" w:rsidP="00916094">
      <w:pPr>
        <w:pStyle w:val="Zkladntextodsazen2"/>
        <w:numPr>
          <w:ilvl w:val="0"/>
          <w:numId w:val="2"/>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 xml:space="preserve">Dodavatel je povinen započít s prováděním stěhování neprodleně po podpisu této Smlouvy </w:t>
      </w:r>
      <w:r w:rsidR="00D232FE" w:rsidRPr="005704FB">
        <w:rPr>
          <w:rFonts w:asciiTheme="minorHAnsi" w:hAnsiTheme="minorHAnsi" w:cstheme="minorHAnsi"/>
          <w:sz w:val="20"/>
        </w:rPr>
        <w:t>nebo na výzvu Objednatele dle</w:t>
      </w:r>
      <w:r w:rsidRPr="005704FB">
        <w:rPr>
          <w:rFonts w:asciiTheme="minorHAnsi" w:hAnsiTheme="minorHAnsi" w:cstheme="minorHAnsi"/>
          <w:sz w:val="20"/>
        </w:rPr>
        <w:t xml:space="preserve"> Orientačního harmonogramu </w:t>
      </w:r>
      <w:r w:rsidR="00BE71ED" w:rsidRPr="005704FB">
        <w:rPr>
          <w:rFonts w:asciiTheme="minorHAnsi" w:hAnsiTheme="minorHAnsi" w:cstheme="minorHAnsi"/>
          <w:sz w:val="20"/>
        </w:rPr>
        <w:t>a podle navrženého a odsouhlaseného Časového plánu stěhování</w:t>
      </w:r>
      <w:r w:rsidRPr="005704FB">
        <w:rPr>
          <w:rFonts w:asciiTheme="minorHAnsi" w:hAnsiTheme="minorHAnsi" w:cstheme="minorHAnsi"/>
          <w:sz w:val="20"/>
        </w:rPr>
        <w:t>.</w:t>
      </w:r>
    </w:p>
    <w:p w:rsidR="00817820" w:rsidRPr="00B93484" w:rsidRDefault="00817820" w:rsidP="00916094">
      <w:pPr>
        <w:pStyle w:val="Zkladntextodsazen2"/>
        <w:numPr>
          <w:ilvl w:val="0"/>
          <w:numId w:val="2"/>
        </w:numPr>
        <w:tabs>
          <w:tab w:val="clear" w:pos="851"/>
        </w:tabs>
        <w:ind w:left="567" w:hanging="567"/>
        <w:rPr>
          <w:rFonts w:asciiTheme="minorHAnsi" w:hAnsiTheme="minorHAnsi" w:cstheme="minorHAnsi"/>
          <w:sz w:val="20"/>
        </w:rPr>
      </w:pPr>
      <w:r w:rsidRPr="00B93484">
        <w:rPr>
          <w:rFonts w:asciiTheme="minorHAnsi" w:hAnsiTheme="minorHAnsi" w:cstheme="minorHAnsi"/>
          <w:sz w:val="20"/>
        </w:rPr>
        <w:lastRenderedPageBreak/>
        <w:t xml:space="preserve">Termíny stěhování jednotlivých etap a specifikaci materiálu ke stěhování sdělí Objednatel Dodavateli </w:t>
      </w:r>
      <w:r w:rsidR="00832401" w:rsidRPr="00B93484">
        <w:rPr>
          <w:rFonts w:asciiTheme="minorHAnsi" w:hAnsiTheme="minorHAnsi" w:cstheme="minorHAnsi"/>
          <w:sz w:val="20"/>
        </w:rPr>
        <w:t>7 pracovních dní před požadovaným termínem stěhování.</w:t>
      </w:r>
      <w:r w:rsidR="00281784" w:rsidRPr="00B93484">
        <w:rPr>
          <w:rFonts w:asciiTheme="minorHAnsi" w:hAnsiTheme="minorHAnsi" w:cstheme="minorHAnsi"/>
          <w:sz w:val="20"/>
        </w:rPr>
        <w:t xml:space="preserve"> </w:t>
      </w:r>
      <w:r w:rsidRPr="00B93484">
        <w:rPr>
          <w:rFonts w:asciiTheme="minorHAnsi" w:hAnsiTheme="minorHAnsi" w:cstheme="minorHAnsi"/>
          <w:sz w:val="20"/>
        </w:rPr>
        <w:t>Zjistí-li se při předávání materiálu ke stěhování, že chybí některá z věcí materiálu ke stěhování, má se zato, že její ztrátu způsobil Dodavatel.</w:t>
      </w:r>
    </w:p>
    <w:p w:rsidR="00817820" w:rsidRPr="00B93484" w:rsidRDefault="00817820" w:rsidP="00916094">
      <w:pPr>
        <w:pStyle w:val="Zkladntextodsazen2"/>
        <w:numPr>
          <w:ilvl w:val="0"/>
          <w:numId w:val="2"/>
        </w:numPr>
        <w:tabs>
          <w:tab w:val="clear" w:pos="851"/>
        </w:tabs>
        <w:ind w:left="567" w:hanging="567"/>
        <w:rPr>
          <w:rFonts w:asciiTheme="minorHAnsi" w:hAnsiTheme="minorHAnsi" w:cstheme="minorHAnsi"/>
          <w:sz w:val="20"/>
        </w:rPr>
      </w:pPr>
      <w:r w:rsidRPr="00B93484">
        <w:rPr>
          <w:rFonts w:asciiTheme="minorHAnsi" w:hAnsiTheme="minorHAnsi" w:cstheme="minorHAnsi"/>
          <w:sz w:val="20"/>
        </w:rPr>
        <w:t>Dodavatel je povinen poskytnout služby stěhování podle jednotlivých hlavních etap dle Orientačního harmonogramu.</w:t>
      </w:r>
    </w:p>
    <w:p w:rsidR="00817820" w:rsidRPr="00B93484" w:rsidRDefault="00832401" w:rsidP="00916094">
      <w:pPr>
        <w:pStyle w:val="Zkladntextodsazen2"/>
        <w:numPr>
          <w:ilvl w:val="0"/>
          <w:numId w:val="2"/>
        </w:numPr>
        <w:tabs>
          <w:tab w:val="clear" w:pos="851"/>
        </w:tabs>
        <w:ind w:left="567" w:hanging="567"/>
        <w:rPr>
          <w:rFonts w:asciiTheme="minorHAnsi" w:hAnsiTheme="minorHAnsi" w:cstheme="minorHAnsi"/>
          <w:sz w:val="20"/>
        </w:rPr>
      </w:pPr>
      <w:r w:rsidRPr="00B93484">
        <w:rPr>
          <w:rFonts w:asciiTheme="minorHAnsi" w:hAnsiTheme="minorHAnsi" w:cstheme="minorHAnsi"/>
          <w:bCs/>
          <w:sz w:val="20"/>
        </w:rPr>
        <w:t>Objednatel si vyhrazuje právo posunout jednotlivé termíny hlavních etap stěhování uvedené v Orientačním harmonogramu na pozdější datum</w:t>
      </w:r>
      <w:r w:rsidR="00281784" w:rsidRPr="00B93484">
        <w:rPr>
          <w:rFonts w:asciiTheme="minorHAnsi" w:hAnsiTheme="minorHAnsi" w:cstheme="minorHAnsi"/>
          <w:bCs/>
          <w:sz w:val="20"/>
        </w:rPr>
        <w:t xml:space="preserve"> mj. v souvislosti se zahájením a realizací stavby</w:t>
      </w:r>
      <w:r w:rsidRPr="00B93484">
        <w:rPr>
          <w:rFonts w:asciiTheme="minorHAnsi" w:hAnsiTheme="minorHAnsi" w:cstheme="minorHAnsi"/>
          <w:bCs/>
          <w:sz w:val="20"/>
        </w:rPr>
        <w:t xml:space="preserve"> bez jakékoliv sankce</w:t>
      </w:r>
      <w:r w:rsidR="00D232FE">
        <w:rPr>
          <w:rFonts w:asciiTheme="minorHAnsi" w:hAnsiTheme="minorHAnsi" w:cstheme="minorHAnsi"/>
          <w:bCs/>
          <w:sz w:val="20"/>
        </w:rPr>
        <w:t>.</w:t>
      </w:r>
    </w:p>
    <w:p w:rsidR="00EF41B2" w:rsidRPr="00EF41B2" w:rsidRDefault="000F35F0" w:rsidP="00916094">
      <w:pPr>
        <w:pStyle w:val="Zkladntextodsazen2"/>
        <w:numPr>
          <w:ilvl w:val="0"/>
          <w:numId w:val="2"/>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Služby dle této smlouvy musí být ukončeny maximálně do konce </w:t>
      </w:r>
      <w:r w:rsidR="00664220">
        <w:rPr>
          <w:rFonts w:asciiTheme="minorHAnsi" w:hAnsiTheme="minorHAnsi" w:cstheme="minorHAnsi"/>
          <w:sz w:val="20"/>
        </w:rPr>
        <w:t xml:space="preserve">června </w:t>
      </w:r>
      <w:r>
        <w:rPr>
          <w:rFonts w:asciiTheme="minorHAnsi" w:hAnsiTheme="minorHAnsi" w:cstheme="minorHAnsi"/>
          <w:sz w:val="20"/>
        </w:rPr>
        <w:t>2020</w:t>
      </w:r>
      <w:r w:rsidR="00664220">
        <w:rPr>
          <w:rFonts w:asciiTheme="minorHAnsi" w:hAnsiTheme="minorHAnsi" w:cstheme="minorHAnsi"/>
          <w:sz w:val="20"/>
        </w:rPr>
        <w:t xml:space="preserve"> takovým způsobem, aby v posledním týdnu měsíce června 2020 došlo vypořádání všech úkonů včetně vystavení daňového dokladu</w:t>
      </w:r>
      <w:r>
        <w:rPr>
          <w:rFonts w:asciiTheme="minorHAnsi" w:hAnsiTheme="minorHAnsi" w:cstheme="minorHAnsi"/>
          <w:sz w:val="20"/>
        </w:rPr>
        <w:t>.</w:t>
      </w:r>
    </w:p>
    <w:p w:rsidR="00832401" w:rsidRDefault="00817820" w:rsidP="00832401">
      <w:pPr>
        <w:pStyle w:val="Zkladntextodsazen2"/>
        <w:numPr>
          <w:ilvl w:val="0"/>
          <w:numId w:val="2"/>
        </w:numPr>
        <w:tabs>
          <w:tab w:val="clear" w:pos="851"/>
        </w:tabs>
        <w:ind w:left="567" w:hanging="567"/>
        <w:rPr>
          <w:rFonts w:asciiTheme="minorHAnsi" w:hAnsiTheme="minorHAnsi" w:cstheme="minorHAnsi"/>
          <w:sz w:val="20"/>
        </w:rPr>
      </w:pPr>
      <w:r w:rsidRPr="005161F9">
        <w:rPr>
          <w:rFonts w:asciiTheme="minorHAnsi" w:hAnsiTheme="minorHAnsi" w:cstheme="minorHAnsi"/>
          <w:bCs/>
          <w:sz w:val="20"/>
        </w:rPr>
        <w:t>Objednatel je oprávněn jednostranně změnit rozsah díla, změna díla může spočívat v omezení jeho rozsahu.</w:t>
      </w:r>
    </w:p>
    <w:p w:rsidR="00DA03CA" w:rsidRPr="005161F9" w:rsidRDefault="00A13E1A" w:rsidP="00F641D2">
      <w:pPr>
        <w:pStyle w:val="Odstavecseseznamem"/>
        <w:numPr>
          <w:ilvl w:val="0"/>
          <w:numId w:val="22"/>
        </w:numPr>
        <w:spacing w:before="360"/>
        <w:jc w:val="center"/>
        <w:outlineLvl w:val="0"/>
        <w:rPr>
          <w:rFonts w:asciiTheme="minorHAnsi" w:hAnsiTheme="minorHAnsi" w:cstheme="minorHAnsi"/>
          <w:b/>
          <w:sz w:val="20"/>
        </w:rPr>
      </w:pPr>
      <w:r w:rsidRPr="005161F9">
        <w:rPr>
          <w:rFonts w:asciiTheme="minorHAnsi" w:hAnsiTheme="minorHAnsi" w:cstheme="minorHAnsi"/>
          <w:b/>
          <w:sz w:val="20"/>
        </w:rPr>
        <w:t>Způsob plnění</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Dodavatel se zavazuje při plnění této Smlouvy dodržovat všechny obecně závazné právní předpisy a technické normy, týkající se zejména hygieny, požární ochrany, bezpečnosti, ochrany zdraví při práci, hlučnosti, prašnosti a ochrany životního prostředí.</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Dodavatel zajistí nakládání veškerého materiálu ke stěhování vlastními pracovníky přímo v místě jejich současného umístění a jeho vyložení vlastními pracovníky na místě určeném Objednatelem v každé hlavní etapě stěhování.</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Dodavatel se zavazuje provést další úkony, výslovně neuvedené v  této Smlouvě, případně jejích přílohách, které podle svých zkušeností považuje za potřebné pro zamezení vzniku škod při manipulaci, přepravě a opětovného uložení materiálu k přepravě (např. zajištění dvířek u nábytku, uložení mat</w:t>
      </w:r>
      <w:r w:rsidR="002B695C">
        <w:rPr>
          <w:rFonts w:asciiTheme="minorHAnsi" w:hAnsiTheme="minorHAnsi" w:cstheme="minorHAnsi"/>
          <w:sz w:val="20"/>
        </w:rPr>
        <w:t>e</w:t>
      </w:r>
      <w:r w:rsidRPr="005161F9">
        <w:rPr>
          <w:rFonts w:asciiTheme="minorHAnsi" w:hAnsiTheme="minorHAnsi" w:cstheme="minorHAnsi"/>
          <w:sz w:val="20"/>
        </w:rPr>
        <w:t xml:space="preserve">riálu do zvláštních beden, zajištění předmětů proti posunutí ve stěhovacích vozech, zakrytí podlah apod.), když tyto činnosti </w:t>
      </w:r>
      <w:r w:rsidR="00542786" w:rsidRPr="000F35F0">
        <w:rPr>
          <w:rFonts w:asciiTheme="minorHAnsi" w:hAnsiTheme="minorHAnsi" w:cstheme="minorHAnsi"/>
          <w:sz w:val="20"/>
        </w:rPr>
        <w:t>považují smluvní strany za součást služeb</w:t>
      </w:r>
      <w:r w:rsidRPr="005161F9">
        <w:rPr>
          <w:rFonts w:asciiTheme="minorHAnsi" w:hAnsiTheme="minorHAnsi" w:cstheme="minorHAnsi"/>
          <w:sz w:val="20"/>
        </w:rPr>
        <w:t>, jejichž cena je zahrnuta v celkové ceně za služby.</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Dodavatel bere na vědomí, že jak nakládání, tak vykládání materiálu ke stěhování bude průběžně kontrolováno Objednatelem, příp. osobami tím Objednatelem pověřenými, a zavazuje se těmto osobám poskytnout veškerou jimi požadovanou součinnost.</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Objednatel se zavazuje zajistit, aby osoby, pověřené kontrolou při nakládce a vykládce materiálu ke stěhování, bezdůvodně nebránily Dodavateli v provádění činností uvedených v této Smlouvě.</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 xml:space="preserve">Dodavatel se zavazuje nepřetržitě sledovat stav plnění </w:t>
      </w:r>
      <w:r w:rsidR="00DE763C" w:rsidRPr="005161F9">
        <w:rPr>
          <w:rFonts w:asciiTheme="minorHAnsi" w:hAnsiTheme="minorHAnsi" w:cstheme="minorHAnsi"/>
          <w:sz w:val="20"/>
        </w:rPr>
        <w:t>s</w:t>
      </w:r>
      <w:r w:rsidRPr="005161F9">
        <w:rPr>
          <w:rFonts w:asciiTheme="minorHAnsi" w:hAnsiTheme="minorHAnsi" w:cstheme="minorHAnsi"/>
          <w:sz w:val="20"/>
        </w:rPr>
        <w:t>lužeb, umožnit Objednateli možnost dohledu v reálném čase i prostřednictvím svých pracovníků a v případě nedostatků či snížené kvality služeb zahájit bez prodlení práce pro dosažení nápravy.</w:t>
      </w:r>
    </w:p>
    <w:p w:rsidR="00A13E1A" w:rsidRPr="005161F9" w:rsidRDefault="00A13E1A" w:rsidP="00CD04BD">
      <w:pPr>
        <w:pStyle w:val="Zkladntextodsazen2"/>
        <w:numPr>
          <w:ilvl w:val="0"/>
          <w:numId w:val="3"/>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V případě, že Dodavatel neposkytne služby Objednateli v souladu s touto Smlouvou, zavazuje se, že:</w:t>
      </w:r>
    </w:p>
    <w:p w:rsidR="00A13E1A" w:rsidRPr="005161F9" w:rsidRDefault="00A13E1A" w:rsidP="00A13E1A">
      <w:pPr>
        <w:pStyle w:val="Zkladntextodsazen2"/>
        <w:numPr>
          <w:ilvl w:val="1"/>
          <w:numId w:val="3"/>
        </w:numPr>
        <w:tabs>
          <w:tab w:val="clear" w:pos="1440"/>
        </w:tabs>
        <w:ind w:left="1134"/>
        <w:rPr>
          <w:rFonts w:asciiTheme="minorHAnsi" w:hAnsiTheme="minorHAnsi" w:cstheme="minorHAnsi"/>
          <w:sz w:val="20"/>
        </w:rPr>
      </w:pPr>
      <w:r w:rsidRPr="005161F9">
        <w:rPr>
          <w:rFonts w:asciiTheme="minorHAnsi" w:hAnsiTheme="minorHAnsi" w:cstheme="minorHAnsi"/>
          <w:sz w:val="20"/>
        </w:rPr>
        <w:t>Odstraní takový závadný stav v nejkratší možné době.</w:t>
      </w:r>
    </w:p>
    <w:p w:rsidR="00A13E1A" w:rsidRPr="005161F9" w:rsidRDefault="00A13E1A" w:rsidP="00A13E1A">
      <w:pPr>
        <w:pStyle w:val="Zkladntextodsazen2"/>
        <w:numPr>
          <w:ilvl w:val="1"/>
          <w:numId w:val="3"/>
        </w:numPr>
        <w:tabs>
          <w:tab w:val="clear" w:pos="1440"/>
        </w:tabs>
        <w:ind w:left="1134"/>
        <w:rPr>
          <w:rFonts w:asciiTheme="minorHAnsi" w:hAnsiTheme="minorHAnsi" w:cstheme="minorHAnsi"/>
          <w:sz w:val="20"/>
        </w:rPr>
      </w:pPr>
      <w:r w:rsidRPr="005161F9">
        <w:rPr>
          <w:rFonts w:asciiTheme="minorHAnsi" w:hAnsiTheme="minorHAnsi" w:cstheme="minorHAnsi"/>
          <w:sz w:val="20"/>
        </w:rPr>
        <w:t>Bez zbytečného prodlení zajistí na své náklady další zdroje nebo kapacity s cílem poskytnout služby v souladu s touto Smlouvu.</w:t>
      </w:r>
    </w:p>
    <w:p w:rsidR="00A13E1A" w:rsidRPr="001B2B82" w:rsidRDefault="00A13E1A" w:rsidP="00A13E1A">
      <w:pPr>
        <w:pStyle w:val="Zkladntextodsazen2"/>
        <w:numPr>
          <w:ilvl w:val="1"/>
          <w:numId w:val="3"/>
        </w:numPr>
        <w:tabs>
          <w:tab w:val="clear" w:pos="1440"/>
        </w:tabs>
        <w:ind w:left="1134"/>
        <w:rPr>
          <w:rFonts w:asciiTheme="minorHAnsi" w:hAnsiTheme="minorHAnsi" w:cstheme="minorHAnsi"/>
          <w:sz w:val="20"/>
        </w:rPr>
      </w:pPr>
      <w:r w:rsidRPr="001B2B82">
        <w:rPr>
          <w:rFonts w:asciiTheme="minorHAnsi" w:hAnsiTheme="minorHAnsi" w:cstheme="minorHAnsi"/>
          <w:sz w:val="20"/>
        </w:rPr>
        <w:t>Poskytne Objednateli slevu z ceny služeb.</w:t>
      </w:r>
    </w:p>
    <w:p w:rsidR="00040190" w:rsidRPr="005161F9" w:rsidRDefault="00A13E1A" w:rsidP="00F641D2">
      <w:pPr>
        <w:pStyle w:val="Zkladntextodsazen"/>
        <w:numPr>
          <w:ilvl w:val="0"/>
          <w:numId w:val="21"/>
        </w:numPr>
        <w:spacing w:before="360"/>
        <w:jc w:val="center"/>
        <w:outlineLvl w:val="0"/>
        <w:rPr>
          <w:rFonts w:asciiTheme="minorHAnsi" w:hAnsiTheme="minorHAnsi" w:cstheme="minorHAnsi"/>
          <w:b/>
          <w:sz w:val="20"/>
        </w:rPr>
      </w:pPr>
      <w:r w:rsidRPr="005161F9">
        <w:rPr>
          <w:rFonts w:asciiTheme="minorHAnsi" w:hAnsiTheme="minorHAnsi" w:cstheme="minorHAnsi"/>
          <w:b/>
          <w:sz w:val="20"/>
        </w:rPr>
        <w:t>Cena a platební podmínky</w:t>
      </w:r>
    </w:p>
    <w:p w:rsidR="00B93484" w:rsidRPr="00B93484" w:rsidRDefault="002A6A6F" w:rsidP="00B93484">
      <w:pPr>
        <w:pStyle w:val="Zkladntextodsazen2"/>
        <w:numPr>
          <w:ilvl w:val="0"/>
          <w:numId w:val="4"/>
        </w:numPr>
        <w:tabs>
          <w:tab w:val="clear" w:pos="851"/>
          <w:tab w:val="left" w:pos="2520"/>
        </w:tabs>
        <w:ind w:left="567" w:hanging="567"/>
        <w:rPr>
          <w:rFonts w:asciiTheme="minorHAnsi" w:hAnsiTheme="minorHAnsi" w:cstheme="minorHAnsi"/>
          <w:sz w:val="20"/>
        </w:rPr>
      </w:pPr>
      <w:r w:rsidRPr="005161F9">
        <w:rPr>
          <w:rFonts w:asciiTheme="minorHAnsi" w:hAnsiTheme="minorHAnsi" w:cstheme="minorHAnsi"/>
          <w:sz w:val="20"/>
        </w:rPr>
        <w:t>Cena za poskytnutí služeb bude stanovena ve výši:</w:t>
      </w:r>
    </w:p>
    <w:p w:rsidR="000E3967" w:rsidRPr="005161F9" w:rsidRDefault="00695BFF" w:rsidP="000E3967">
      <w:pPr>
        <w:pStyle w:val="Zkladntextodsazen2"/>
        <w:tabs>
          <w:tab w:val="left" w:pos="2520"/>
        </w:tabs>
        <w:ind w:left="851"/>
        <w:rPr>
          <w:rFonts w:asciiTheme="minorHAnsi" w:hAnsiTheme="minorHAnsi" w:cstheme="minorHAnsi"/>
          <w:sz w:val="20"/>
        </w:rPr>
      </w:pPr>
      <w:r w:rsidRPr="005161F9">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835"/>
        <w:gridCol w:w="3402"/>
      </w:tblGrid>
      <w:tr w:rsidR="00B105F3" w:rsidRPr="005161F9" w:rsidTr="002A6A6F">
        <w:tc>
          <w:tcPr>
            <w:tcW w:w="2835" w:type="dxa"/>
            <w:shd w:val="clear" w:color="auto" w:fill="FDE9D9" w:themeFill="accent6" w:themeFillTint="33"/>
          </w:tcPr>
          <w:p w:rsidR="00B105F3" w:rsidRPr="005161F9" w:rsidRDefault="00B105F3" w:rsidP="002A6A6F">
            <w:pPr>
              <w:pStyle w:val="Zkladntextodsazen2"/>
              <w:tabs>
                <w:tab w:val="left" w:pos="2520"/>
              </w:tabs>
              <w:ind w:left="0"/>
              <w:rPr>
                <w:rFonts w:asciiTheme="minorHAnsi" w:hAnsiTheme="minorHAnsi" w:cstheme="minorHAnsi"/>
                <w:sz w:val="20"/>
              </w:rPr>
            </w:pPr>
            <w:r w:rsidRPr="005161F9">
              <w:rPr>
                <w:rFonts w:asciiTheme="minorHAnsi" w:hAnsiTheme="minorHAnsi" w:cstheme="minorHAnsi"/>
                <w:sz w:val="20"/>
              </w:rPr>
              <w:t xml:space="preserve">Cena </w:t>
            </w:r>
            <w:r w:rsidR="002A6A6F" w:rsidRPr="005161F9">
              <w:rPr>
                <w:rFonts w:asciiTheme="minorHAnsi" w:hAnsiTheme="minorHAnsi" w:cstheme="minorHAnsi"/>
                <w:sz w:val="20"/>
              </w:rPr>
              <w:t>za 1. hlavní etapu</w:t>
            </w:r>
          </w:p>
        </w:tc>
        <w:tc>
          <w:tcPr>
            <w:tcW w:w="3402" w:type="dxa"/>
            <w:shd w:val="clear" w:color="auto" w:fill="FDE9D9" w:themeFill="accent6" w:themeFillTint="33"/>
            <w:vAlign w:val="center"/>
          </w:tcPr>
          <w:p w:rsidR="00B105F3" w:rsidRPr="005161F9" w:rsidRDefault="00B105F3"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r w:rsidR="000E3967" w:rsidRPr="005161F9" w:rsidTr="002A6A6F">
        <w:tc>
          <w:tcPr>
            <w:tcW w:w="2835" w:type="dxa"/>
            <w:shd w:val="clear" w:color="auto" w:fill="FDE9D9" w:themeFill="accent6" w:themeFillTint="33"/>
          </w:tcPr>
          <w:p w:rsidR="000E3967" w:rsidRPr="005161F9" w:rsidRDefault="000E3967" w:rsidP="002A6A6F">
            <w:pPr>
              <w:pStyle w:val="Zkladntextodsazen2"/>
              <w:tabs>
                <w:tab w:val="left" w:pos="2520"/>
              </w:tabs>
              <w:ind w:left="0"/>
              <w:rPr>
                <w:rFonts w:asciiTheme="minorHAnsi" w:hAnsiTheme="minorHAnsi" w:cstheme="minorHAnsi"/>
                <w:sz w:val="20"/>
              </w:rPr>
            </w:pPr>
            <w:r w:rsidRPr="005161F9">
              <w:rPr>
                <w:rFonts w:asciiTheme="minorHAnsi" w:hAnsiTheme="minorHAnsi" w:cstheme="minorHAnsi"/>
                <w:sz w:val="20"/>
              </w:rPr>
              <w:t xml:space="preserve">Cena </w:t>
            </w:r>
            <w:r w:rsidR="002A6A6F" w:rsidRPr="005161F9">
              <w:rPr>
                <w:rFonts w:asciiTheme="minorHAnsi" w:hAnsiTheme="minorHAnsi" w:cstheme="minorHAnsi"/>
                <w:sz w:val="20"/>
              </w:rPr>
              <w:t>za 2. hlavní etapu</w:t>
            </w:r>
          </w:p>
        </w:tc>
        <w:tc>
          <w:tcPr>
            <w:tcW w:w="3402" w:type="dxa"/>
            <w:shd w:val="clear" w:color="auto" w:fill="FDE9D9" w:themeFill="accent6" w:themeFillTint="33"/>
            <w:vAlign w:val="center"/>
          </w:tcPr>
          <w:p w:rsidR="000E3967" w:rsidRPr="005161F9" w:rsidRDefault="000E3967"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r w:rsidR="002A6A6F" w:rsidRPr="005161F9" w:rsidTr="002A6A6F">
        <w:tc>
          <w:tcPr>
            <w:tcW w:w="2835" w:type="dxa"/>
            <w:shd w:val="clear" w:color="auto" w:fill="FDE9D9" w:themeFill="accent6" w:themeFillTint="33"/>
          </w:tcPr>
          <w:p w:rsidR="002A6A6F" w:rsidRPr="005161F9" w:rsidRDefault="002A6A6F" w:rsidP="002A6A6F">
            <w:pPr>
              <w:pStyle w:val="Zkladntextodsazen2"/>
              <w:tabs>
                <w:tab w:val="left" w:pos="2520"/>
              </w:tabs>
              <w:ind w:left="175"/>
              <w:rPr>
                <w:rFonts w:asciiTheme="minorHAnsi" w:hAnsiTheme="minorHAnsi" w:cstheme="minorHAnsi"/>
                <w:sz w:val="20"/>
              </w:rPr>
            </w:pPr>
            <w:r w:rsidRPr="005161F9">
              <w:rPr>
                <w:rFonts w:asciiTheme="minorHAnsi" w:hAnsiTheme="minorHAnsi" w:cstheme="minorHAnsi"/>
                <w:sz w:val="20"/>
              </w:rPr>
              <w:t>Z toho cena za:</w:t>
            </w:r>
          </w:p>
        </w:tc>
        <w:tc>
          <w:tcPr>
            <w:tcW w:w="3402" w:type="dxa"/>
            <w:shd w:val="clear" w:color="auto" w:fill="FDE9D9" w:themeFill="accent6" w:themeFillTint="33"/>
            <w:vAlign w:val="center"/>
          </w:tcPr>
          <w:p w:rsidR="002A6A6F" w:rsidRPr="005161F9" w:rsidRDefault="002A6A6F" w:rsidP="002A6A6F">
            <w:pPr>
              <w:pStyle w:val="Zkladntextodsazen2"/>
              <w:tabs>
                <w:tab w:val="left" w:pos="2520"/>
              </w:tabs>
              <w:ind w:left="0"/>
              <w:jc w:val="right"/>
              <w:rPr>
                <w:rFonts w:asciiTheme="minorHAnsi" w:hAnsiTheme="minorHAnsi" w:cstheme="minorHAnsi"/>
                <w:sz w:val="20"/>
              </w:rPr>
            </w:pPr>
          </w:p>
        </w:tc>
      </w:tr>
      <w:tr w:rsidR="002A6A6F" w:rsidRPr="005161F9" w:rsidTr="002A6A6F">
        <w:tc>
          <w:tcPr>
            <w:tcW w:w="2835" w:type="dxa"/>
            <w:shd w:val="clear" w:color="auto" w:fill="FDE9D9" w:themeFill="accent6" w:themeFillTint="33"/>
          </w:tcPr>
          <w:p w:rsidR="002A6A6F" w:rsidRPr="005161F9" w:rsidRDefault="002A6A6F" w:rsidP="002A6A6F">
            <w:pPr>
              <w:pStyle w:val="Zkladntextodsazen2"/>
              <w:tabs>
                <w:tab w:val="left" w:pos="2520"/>
              </w:tabs>
              <w:ind w:left="175"/>
              <w:rPr>
                <w:rFonts w:asciiTheme="minorHAnsi" w:hAnsiTheme="minorHAnsi" w:cstheme="minorHAnsi"/>
                <w:sz w:val="20"/>
              </w:rPr>
            </w:pPr>
            <w:r w:rsidRPr="005161F9">
              <w:rPr>
                <w:rFonts w:asciiTheme="minorHAnsi" w:hAnsiTheme="minorHAnsi" w:cstheme="minorHAnsi"/>
                <w:sz w:val="20"/>
              </w:rPr>
              <w:t>Služby administrátora dle čl. 2 odst. 2.7.</w:t>
            </w:r>
            <w:r w:rsidR="00F65127">
              <w:rPr>
                <w:rFonts w:asciiTheme="minorHAnsi" w:hAnsiTheme="minorHAnsi" w:cstheme="minorHAnsi"/>
                <w:sz w:val="20"/>
              </w:rPr>
              <w:t xml:space="preserve"> a 2.8.</w:t>
            </w:r>
          </w:p>
        </w:tc>
        <w:tc>
          <w:tcPr>
            <w:tcW w:w="3402" w:type="dxa"/>
            <w:shd w:val="clear" w:color="auto" w:fill="FDE9D9" w:themeFill="accent6" w:themeFillTint="33"/>
            <w:vAlign w:val="center"/>
          </w:tcPr>
          <w:p w:rsidR="002A6A6F" w:rsidRPr="005161F9" w:rsidRDefault="002A6A6F"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r w:rsidR="002A6A6F" w:rsidRPr="005161F9" w:rsidTr="001E7638">
        <w:tc>
          <w:tcPr>
            <w:tcW w:w="2835"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2A6A6F" w:rsidRPr="005161F9" w:rsidRDefault="002A6A6F" w:rsidP="000E3967">
            <w:pPr>
              <w:pStyle w:val="Zkladntextodsazen2"/>
              <w:tabs>
                <w:tab w:val="left" w:pos="2520"/>
              </w:tabs>
              <w:ind w:left="0"/>
              <w:rPr>
                <w:rFonts w:asciiTheme="minorHAnsi" w:hAnsiTheme="minorHAnsi" w:cstheme="minorHAnsi"/>
                <w:sz w:val="20"/>
              </w:rPr>
            </w:pPr>
            <w:r w:rsidRPr="005161F9">
              <w:rPr>
                <w:rFonts w:asciiTheme="minorHAnsi" w:hAnsiTheme="minorHAnsi" w:cstheme="minorHAnsi"/>
                <w:sz w:val="20"/>
              </w:rPr>
              <w:t>Cena celkem bez DPH</w:t>
            </w:r>
          </w:p>
        </w:tc>
        <w:tc>
          <w:tcPr>
            <w:tcW w:w="340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A6A6F" w:rsidRPr="005161F9" w:rsidRDefault="002A6A6F"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r w:rsidR="000E3967" w:rsidRPr="005161F9" w:rsidTr="001E7638">
        <w:tc>
          <w:tcPr>
            <w:tcW w:w="2835"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E3967" w:rsidRPr="005161F9" w:rsidRDefault="000E3967" w:rsidP="000E3967">
            <w:pPr>
              <w:pStyle w:val="Zkladntextodsazen2"/>
              <w:tabs>
                <w:tab w:val="left" w:pos="2520"/>
              </w:tabs>
              <w:ind w:left="0"/>
              <w:rPr>
                <w:rFonts w:asciiTheme="minorHAnsi" w:hAnsiTheme="minorHAnsi" w:cstheme="minorHAnsi"/>
                <w:sz w:val="20"/>
              </w:rPr>
            </w:pPr>
            <w:r w:rsidRPr="005161F9">
              <w:rPr>
                <w:rFonts w:asciiTheme="minorHAnsi" w:hAnsiTheme="minorHAnsi" w:cstheme="minorHAnsi"/>
                <w:sz w:val="20"/>
              </w:rPr>
              <w:t>Částka DPH</w:t>
            </w:r>
          </w:p>
        </w:tc>
        <w:tc>
          <w:tcPr>
            <w:tcW w:w="340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0E3967" w:rsidRPr="005161F9" w:rsidRDefault="000E3967"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r w:rsidR="000E3967" w:rsidRPr="005161F9" w:rsidTr="001E7638">
        <w:tc>
          <w:tcPr>
            <w:tcW w:w="2835"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E3967" w:rsidRPr="005161F9" w:rsidRDefault="000E3967" w:rsidP="006247BF">
            <w:pPr>
              <w:pStyle w:val="Zkladntextodsazen2"/>
              <w:tabs>
                <w:tab w:val="left" w:pos="2520"/>
              </w:tabs>
              <w:ind w:left="0"/>
              <w:rPr>
                <w:rFonts w:asciiTheme="minorHAnsi" w:hAnsiTheme="minorHAnsi" w:cstheme="minorHAnsi"/>
                <w:sz w:val="20"/>
              </w:rPr>
            </w:pPr>
            <w:r w:rsidRPr="005161F9">
              <w:rPr>
                <w:rFonts w:asciiTheme="minorHAnsi" w:hAnsiTheme="minorHAnsi" w:cstheme="minorHAnsi"/>
                <w:sz w:val="20"/>
              </w:rPr>
              <w:lastRenderedPageBreak/>
              <w:t xml:space="preserve">Cena </w:t>
            </w:r>
            <w:r w:rsidR="00B105F3" w:rsidRPr="005161F9">
              <w:rPr>
                <w:rFonts w:asciiTheme="minorHAnsi" w:hAnsiTheme="minorHAnsi" w:cstheme="minorHAnsi"/>
                <w:sz w:val="20"/>
              </w:rPr>
              <w:t xml:space="preserve">celkem </w:t>
            </w:r>
            <w:r w:rsidRPr="005161F9">
              <w:rPr>
                <w:rFonts w:asciiTheme="minorHAnsi" w:hAnsiTheme="minorHAnsi" w:cstheme="minorHAnsi"/>
                <w:sz w:val="20"/>
              </w:rPr>
              <w:t>včetně DPH</w:t>
            </w:r>
          </w:p>
        </w:tc>
        <w:tc>
          <w:tcPr>
            <w:tcW w:w="340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0E3967" w:rsidRPr="005161F9" w:rsidRDefault="000E3967" w:rsidP="002A6A6F">
            <w:pPr>
              <w:pStyle w:val="Zkladntextodsazen2"/>
              <w:tabs>
                <w:tab w:val="left" w:pos="2520"/>
              </w:tabs>
              <w:ind w:left="0"/>
              <w:jc w:val="right"/>
              <w:rPr>
                <w:rFonts w:asciiTheme="minorHAnsi" w:hAnsiTheme="minorHAnsi" w:cstheme="minorHAnsi"/>
                <w:sz w:val="20"/>
              </w:rPr>
            </w:pPr>
            <w:r w:rsidRPr="005161F9">
              <w:rPr>
                <w:rFonts w:asciiTheme="minorHAnsi" w:hAnsiTheme="minorHAnsi" w:cstheme="minorHAnsi"/>
                <w:sz w:val="20"/>
              </w:rPr>
              <w:t>Kč</w:t>
            </w:r>
          </w:p>
        </w:tc>
      </w:tr>
    </w:tbl>
    <w:p w:rsidR="00DA03CA" w:rsidRPr="005161F9" w:rsidRDefault="009263B0" w:rsidP="00CD04BD">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C</w:t>
      </w:r>
      <w:r w:rsidR="006820D5" w:rsidRPr="005161F9">
        <w:rPr>
          <w:rFonts w:asciiTheme="minorHAnsi" w:hAnsiTheme="minorHAnsi" w:cstheme="minorHAnsi"/>
          <w:sz w:val="20"/>
        </w:rPr>
        <w:t>ena</w:t>
      </w:r>
      <w:r w:rsidR="00040190" w:rsidRPr="005161F9">
        <w:rPr>
          <w:rFonts w:asciiTheme="minorHAnsi" w:hAnsiTheme="minorHAnsi" w:cstheme="minorHAnsi"/>
          <w:sz w:val="20"/>
        </w:rPr>
        <w:t xml:space="preserve"> </w:t>
      </w:r>
      <w:r w:rsidRPr="005161F9">
        <w:rPr>
          <w:rFonts w:asciiTheme="minorHAnsi" w:hAnsiTheme="minorHAnsi" w:cstheme="minorHAnsi"/>
          <w:sz w:val="20"/>
        </w:rPr>
        <w:t xml:space="preserve">služeb </w:t>
      </w:r>
      <w:r w:rsidR="00DA03CA" w:rsidRPr="005161F9">
        <w:rPr>
          <w:rFonts w:asciiTheme="minorHAnsi" w:hAnsiTheme="minorHAnsi" w:cstheme="minorHAnsi"/>
          <w:sz w:val="20"/>
        </w:rPr>
        <w:t xml:space="preserve">je stanovena jako celková cena </w:t>
      </w:r>
      <w:r w:rsidR="006820D5" w:rsidRPr="005161F9">
        <w:rPr>
          <w:rFonts w:asciiTheme="minorHAnsi" w:hAnsiTheme="minorHAnsi" w:cstheme="minorHAnsi"/>
          <w:sz w:val="20"/>
        </w:rPr>
        <w:t xml:space="preserve">a </w:t>
      </w:r>
      <w:r w:rsidR="00DA03CA" w:rsidRPr="005161F9">
        <w:rPr>
          <w:rFonts w:asciiTheme="minorHAnsi" w:hAnsiTheme="minorHAnsi" w:cstheme="minorHAnsi"/>
          <w:sz w:val="20"/>
        </w:rPr>
        <w:t xml:space="preserve">jako cena maximální, dle cenové nabídky </w:t>
      </w:r>
      <w:r w:rsidRPr="005161F9">
        <w:rPr>
          <w:rFonts w:asciiTheme="minorHAnsi" w:hAnsiTheme="minorHAnsi" w:cstheme="minorHAnsi"/>
          <w:sz w:val="20"/>
        </w:rPr>
        <w:t>Dodavatele</w:t>
      </w:r>
      <w:r w:rsidR="00DA03CA" w:rsidRPr="005161F9">
        <w:rPr>
          <w:rFonts w:asciiTheme="minorHAnsi" w:hAnsiTheme="minorHAnsi" w:cstheme="minorHAnsi"/>
          <w:sz w:val="20"/>
        </w:rPr>
        <w:t xml:space="preserve"> uvedené v jeho nabídce na realizaci veřejné zakázky</w:t>
      </w:r>
      <w:r w:rsidR="006820D5" w:rsidRPr="005161F9">
        <w:rPr>
          <w:rFonts w:asciiTheme="minorHAnsi" w:hAnsiTheme="minorHAnsi" w:cstheme="minorHAnsi"/>
          <w:sz w:val="20"/>
        </w:rPr>
        <w:t xml:space="preserve"> uvedené výše</w:t>
      </w:r>
      <w:r w:rsidR="00DA03CA" w:rsidRPr="005161F9">
        <w:rPr>
          <w:rFonts w:asciiTheme="minorHAnsi" w:hAnsiTheme="minorHAnsi" w:cstheme="minorHAnsi"/>
          <w:sz w:val="20"/>
        </w:rPr>
        <w:t xml:space="preserve">. </w:t>
      </w:r>
    </w:p>
    <w:p w:rsidR="009263B0" w:rsidRPr="005161F9" w:rsidRDefault="00DC44A7" w:rsidP="009263B0">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V</w:t>
      </w:r>
      <w:r w:rsidR="009263B0" w:rsidRPr="005161F9">
        <w:rPr>
          <w:rFonts w:asciiTheme="minorHAnsi" w:hAnsiTheme="minorHAnsi" w:cstheme="minorHAnsi"/>
          <w:sz w:val="20"/>
        </w:rPr>
        <w:t> celkové cen</w:t>
      </w:r>
      <w:r w:rsidR="001B2B82">
        <w:rPr>
          <w:rFonts w:asciiTheme="minorHAnsi" w:hAnsiTheme="minorHAnsi" w:cstheme="minorHAnsi"/>
          <w:sz w:val="20"/>
        </w:rPr>
        <w:t>ě</w:t>
      </w:r>
      <w:r w:rsidR="009263B0" w:rsidRPr="005161F9">
        <w:rPr>
          <w:rFonts w:asciiTheme="minorHAnsi" w:hAnsiTheme="minorHAnsi" w:cstheme="minorHAnsi"/>
          <w:sz w:val="20"/>
        </w:rPr>
        <w:t xml:space="preserve"> za služby </w:t>
      </w:r>
      <w:r w:rsidRPr="005161F9">
        <w:rPr>
          <w:rFonts w:asciiTheme="minorHAnsi" w:hAnsiTheme="minorHAnsi" w:cstheme="minorHAnsi"/>
          <w:sz w:val="20"/>
        </w:rPr>
        <w:t xml:space="preserve">jsou zahrnuty veškeré související náklady </w:t>
      </w:r>
      <w:r w:rsidR="009263B0" w:rsidRPr="005161F9">
        <w:rPr>
          <w:rFonts w:asciiTheme="minorHAnsi" w:hAnsiTheme="minorHAnsi" w:cstheme="minorHAnsi"/>
          <w:sz w:val="20"/>
        </w:rPr>
        <w:t>Objednatele</w:t>
      </w:r>
      <w:r w:rsidRPr="005161F9">
        <w:rPr>
          <w:rFonts w:asciiTheme="minorHAnsi" w:hAnsiTheme="minorHAnsi" w:cstheme="minorHAnsi"/>
          <w:sz w:val="20"/>
        </w:rPr>
        <w:t xml:space="preserve"> zahrnující zejména dopravu do místa plnění, </w:t>
      </w:r>
      <w:r w:rsidR="009263B0" w:rsidRPr="005161F9">
        <w:rPr>
          <w:rFonts w:asciiTheme="minorHAnsi" w:hAnsiTheme="minorHAnsi" w:cstheme="minorHAnsi"/>
          <w:sz w:val="20"/>
        </w:rPr>
        <w:t>nakládka a vykládka materiálu ke stěhování, mzdové náklady na zaměstnance, obalový materiál ke stěhování, náklady na pravidelná jednání s Objednatelem a konzultace pro efektivní poskytování služeb apod.</w:t>
      </w:r>
    </w:p>
    <w:p w:rsidR="00DC44A7" w:rsidRPr="005161F9" w:rsidRDefault="009E01FF" w:rsidP="00CD04BD">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Objednatel se zavazuje zaplatit cenu služeb podle harmonogramu a dle jednotlivých hlavních etap stěhování</w:t>
      </w:r>
      <w:r w:rsidR="00C927A0" w:rsidRPr="005161F9">
        <w:rPr>
          <w:rFonts w:asciiTheme="minorHAnsi" w:hAnsiTheme="minorHAnsi" w:cstheme="minorHAnsi"/>
          <w:sz w:val="20"/>
        </w:rPr>
        <w:t>.</w:t>
      </w:r>
    </w:p>
    <w:p w:rsidR="00587B5C" w:rsidRPr="005161F9" w:rsidRDefault="00587B5C" w:rsidP="00CD04BD">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eastAsia="Calibri" w:hAnsiTheme="minorHAnsi" w:cstheme="minorHAnsi"/>
          <w:sz w:val="20"/>
          <w:lang w:eastAsia="en-US"/>
        </w:rPr>
        <w:t>Úhrada ceny bude probíhat v českých korunách</w:t>
      </w:r>
      <w:r w:rsidRPr="005161F9">
        <w:rPr>
          <w:rFonts w:asciiTheme="minorHAnsi" w:hAnsiTheme="minorHAnsi" w:cstheme="minorHAnsi"/>
          <w:sz w:val="20"/>
        </w:rPr>
        <w:t xml:space="preserve"> na základě daňových dokladů (faktur) obsahujících veškeré náležitosti daňového dokladu dle zákona č. 235/2004 Sb., o dani z přidané hodnoty, ve znění pozdějších předpisů a dle zákona č. 563/1991 Sb., o účetnictví, ve znění pozdějších předpisů.</w:t>
      </w:r>
    </w:p>
    <w:p w:rsidR="00587B5C" w:rsidRPr="005161F9" w:rsidRDefault="00587B5C" w:rsidP="00CD04BD">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Dodavatel je povinen zajistit, aby originální účetní doklady obsahovaly registrační číslo projektu dle Obecných pravidel pro žadatele a příjemce z programu IROP, tzn., že Dodavatel na faktuře uvede označení: „Registrační číslo projektu: CZ.06.3.33/0.0/0.0/16 _026/0001668. Faktura bude dále obsahovat označení služeb, které vycházejí z této Smlouvy. Nebude-li mít faktura příslušné zákonné či další Objednatelem stanovené náležitosti, je Objednatel oprávněn doklad vrátit, aniž by běžela lhůta splatnosti.</w:t>
      </w:r>
    </w:p>
    <w:p w:rsidR="009E01FF" w:rsidRPr="005161F9" w:rsidRDefault="009E01FF" w:rsidP="00CD04BD">
      <w:pPr>
        <w:pStyle w:val="Zkladntextodsazen2"/>
        <w:numPr>
          <w:ilvl w:val="0"/>
          <w:numId w:val="4"/>
        </w:numPr>
        <w:tabs>
          <w:tab w:val="clear" w:pos="851"/>
        </w:tabs>
        <w:ind w:left="567" w:hanging="567"/>
        <w:rPr>
          <w:rFonts w:asciiTheme="minorHAnsi" w:hAnsiTheme="minorHAnsi" w:cstheme="minorHAnsi"/>
          <w:sz w:val="20"/>
        </w:rPr>
      </w:pPr>
      <w:r w:rsidRPr="005161F9">
        <w:rPr>
          <w:rFonts w:asciiTheme="minorHAnsi" w:hAnsiTheme="minorHAnsi" w:cstheme="minorHAnsi"/>
          <w:sz w:val="20"/>
        </w:rPr>
        <w:t>V rámci 1. hlavní etapy bude cena za služby Objednatelem uhrazena po proto</w:t>
      </w:r>
      <w:r w:rsidR="00587B5C" w:rsidRPr="005161F9">
        <w:rPr>
          <w:rFonts w:asciiTheme="minorHAnsi" w:hAnsiTheme="minorHAnsi" w:cstheme="minorHAnsi"/>
          <w:sz w:val="20"/>
        </w:rPr>
        <w:t>kolárním ukončení těchto služeb podepsaném oběma smluvními stranami.</w:t>
      </w:r>
    </w:p>
    <w:p w:rsidR="00B93484" w:rsidRPr="005704FB" w:rsidRDefault="009E01FF" w:rsidP="00CD04BD">
      <w:pPr>
        <w:pStyle w:val="Zkladntextodsazen2"/>
        <w:numPr>
          <w:ilvl w:val="0"/>
          <w:numId w:val="4"/>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 xml:space="preserve">V rámci 2. hlavní etapy bude cena za služby Objednatelem </w:t>
      </w:r>
      <w:r w:rsidR="00B93484" w:rsidRPr="005704FB">
        <w:rPr>
          <w:rFonts w:asciiTheme="minorHAnsi" w:hAnsiTheme="minorHAnsi" w:cstheme="minorHAnsi"/>
          <w:sz w:val="20"/>
        </w:rPr>
        <w:t>u</w:t>
      </w:r>
      <w:r w:rsidRPr="005704FB">
        <w:rPr>
          <w:rFonts w:asciiTheme="minorHAnsi" w:hAnsiTheme="minorHAnsi" w:cstheme="minorHAnsi"/>
          <w:sz w:val="20"/>
        </w:rPr>
        <w:t xml:space="preserve">hrazena </w:t>
      </w:r>
      <w:r w:rsidR="00B93484" w:rsidRPr="005704FB">
        <w:rPr>
          <w:rFonts w:asciiTheme="minorHAnsi" w:hAnsiTheme="minorHAnsi" w:cstheme="minorHAnsi"/>
          <w:sz w:val="20"/>
        </w:rPr>
        <w:t>po protokolárním ukončení těchto služeb podepsaném oběma smluvními stranami.</w:t>
      </w:r>
    </w:p>
    <w:p w:rsidR="009E01FF" w:rsidRPr="005704FB" w:rsidRDefault="00832401" w:rsidP="00CD04BD">
      <w:pPr>
        <w:pStyle w:val="Zkladntextodsazen2"/>
        <w:numPr>
          <w:ilvl w:val="0"/>
          <w:numId w:val="4"/>
        </w:numPr>
        <w:tabs>
          <w:tab w:val="clear" w:pos="851"/>
        </w:tabs>
        <w:ind w:left="567" w:hanging="567"/>
        <w:rPr>
          <w:rFonts w:asciiTheme="minorHAnsi" w:hAnsiTheme="minorHAnsi" w:cstheme="minorHAnsi"/>
          <w:sz w:val="20"/>
        </w:rPr>
      </w:pPr>
      <w:r w:rsidRPr="005704FB">
        <w:rPr>
          <w:rFonts w:asciiTheme="minorHAnsi" w:hAnsiTheme="minorHAnsi" w:cstheme="minorHAnsi"/>
          <w:sz w:val="20"/>
        </w:rPr>
        <w:t>Protokol o ukončení služeb bude obsahovat přesné vymezení služeb a skutečn</w:t>
      </w:r>
      <w:r w:rsidR="002B695C" w:rsidRPr="005704FB">
        <w:rPr>
          <w:rFonts w:asciiTheme="minorHAnsi" w:hAnsiTheme="minorHAnsi" w:cstheme="minorHAnsi"/>
          <w:sz w:val="20"/>
        </w:rPr>
        <w:t>ě</w:t>
      </w:r>
      <w:r w:rsidRPr="005704FB">
        <w:rPr>
          <w:rFonts w:asciiTheme="minorHAnsi" w:hAnsiTheme="minorHAnsi" w:cstheme="minorHAnsi"/>
          <w:sz w:val="20"/>
        </w:rPr>
        <w:t xml:space="preserve"> provedených</w:t>
      </w:r>
      <w:r w:rsidR="0033177D" w:rsidRPr="005704FB">
        <w:rPr>
          <w:rFonts w:asciiTheme="minorHAnsi" w:hAnsiTheme="minorHAnsi" w:cstheme="minorHAnsi"/>
          <w:sz w:val="20"/>
        </w:rPr>
        <w:t xml:space="preserve"> služeb Dodavatelem v daném měsíci či etapě stěhování, tento protokol bude přílohou každé faktury. </w:t>
      </w:r>
    </w:p>
    <w:p w:rsidR="00DE763C" w:rsidRPr="005704FB" w:rsidRDefault="00DE763C" w:rsidP="00CD04BD">
      <w:pPr>
        <w:pStyle w:val="Zkladntextodsazen2"/>
        <w:numPr>
          <w:ilvl w:val="0"/>
          <w:numId w:val="4"/>
        </w:numPr>
        <w:tabs>
          <w:tab w:val="clear" w:pos="851"/>
        </w:tabs>
        <w:ind w:left="567" w:hanging="567"/>
        <w:rPr>
          <w:rFonts w:asciiTheme="minorHAnsi" w:hAnsiTheme="minorHAnsi" w:cstheme="minorHAnsi"/>
          <w:sz w:val="20"/>
        </w:rPr>
      </w:pPr>
      <w:r w:rsidRPr="005704FB">
        <w:rPr>
          <w:rFonts w:asciiTheme="minorHAnsi" w:eastAsia="Calibri" w:hAnsiTheme="minorHAnsi" w:cstheme="minorHAnsi"/>
          <w:sz w:val="20"/>
          <w:lang w:eastAsia="en-US"/>
        </w:rPr>
        <w:t xml:space="preserve">Objednatel neposkytuje zálohy na poskytování služeb. Dodavatel vystaví daňový doklad nejpozději po protokolárním ukončení služeb v rámci 1. </w:t>
      </w:r>
      <w:r w:rsidR="00B93484" w:rsidRPr="005704FB">
        <w:rPr>
          <w:rFonts w:asciiTheme="minorHAnsi" w:eastAsia="Calibri" w:hAnsiTheme="minorHAnsi" w:cstheme="minorHAnsi"/>
          <w:sz w:val="20"/>
          <w:lang w:eastAsia="en-US"/>
        </w:rPr>
        <w:t xml:space="preserve">a </w:t>
      </w:r>
      <w:r w:rsidR="000C307A" w:rsidRPr="005704FB">
        <w:rPr>
          <w:rFonts w:asciiTheme="minorHAnsi" w:eastAsia="Calibri" w:hAnsiTheme="minorHAnsi" w:cstheme="minorHAnsi"/>
          <w:sz w:val="20"/>
          <w:lang w:eastAsia="en-US"/>
        </w:rPr>
        <w:t>2</w:t>
      </w:r>
      <w:r w:rsidR="00B93484" w:rsidRPr="005704FB">
        <w:rPr>
          <w:rFonts w:asciiTheme="minorHAnsi" w:eastAsia="Calibri" w:hAnsiTheme="minorHAnsi" w:cstheme="minorHAnsi"/>
          <w:sz w:val="20"/>
          <w:lang w:eastAsia="en-US"/>
        </w:rPr>
        <w:t xml:space="preserve">. </w:t>
      </w:r>
      <w:r w:rsidRPr="005704FB">
        <w:rPr>
          <w:rFonts w:asciiTheme="minorHAnsi" w:eastAsia="Calibri" w:hAnsiTheme="minorHAnsi" w:cstheme="minorHAnsi"/>
          <w:sz w:val="20"/>
          <w:lang w:eastAsia="en-US"/>
        </w:rPr>
        <w:t>hlavní etapy</w:t>
      </w:r>
      <w:r w:rsidR="00B93484" w:rsidRPr="005704FB">
        <w:rPr>
          <w:rFonts w:asciiTheme="minorHAnsi" w:eastAsia="Calibri" w:hAnsiTheme="minorHAnsi" w:cstheme="minorHAnsi"/>
          <w:sz w:val="20"/>
          <w:lang w:eastAsia="en-US"/>
        </w:rPr>
        <w:t>.</w:t>
      </w:r>
      <w:r w:rsidRPr="005704FB">
        <w:rPr>
          <w:rFonts w:asciiTheme="minorHAnsi" w:eastAsia="Calibri" w:hAnsiTheme="minorHAnsi" w:cstheme="minorHAnsi"/>
          <w:sz w:val="20"/>
          <w:lang w:eastAsia="en-US"/>
        </w:rPr>
        <w:t xml:space="preserve"> </w:t>
      </w:r>
    </w:p>
    <w:p w:rsidR="000366EC" w:rsidRPr="005161F9" w:rsidRDefault="00542786" w:rsidP="00CD04BD">
      <w:pPr>
        <w:pStyle w:val="Zkladntextodsazen2"/>
        <w:numPr>
          <w:ilvl w:val="0"/>
          <w:numId w:val="4"/>
        </w:numPr>
        <w:tabs>
          <w:tab w:val="clear" w:pos="851"/>
        </w:tabs>
        <w:ind w:left="567" w:hanging="567"/>
        <w:rPr>
          <w:rFonts w:asciiTheme="minorHAnsi" w:hAnsiTheme="minorHAnsi" w:cstheme="minorHAnsi"/>
          <w:sz w:val="20"/>
        </w:rPr>
      </w:pPr>
      <w:r w:rsidRPr="001E7638">
        <w:rPr>
          <w:rFonts w:asciiTheme="minorHAnsi" w:eastAsia="Calibri" w:hAnsiTheme="minorHAnsi" w:cstheme="minorHAnsi"/>
          <w:sz w:val="20"/>
          <w:lang w:eastAsia="en-US"/>
        </w:rPr>
        <w:t>Cena bude hrazena formou bezhotovostního převodu na účet</w:t>
      </w:r>
      <w:r w:rsidR="000366EC" w:rsidRPr="001E7638">
        <w:rPr>
          <w:rFonts w:asciiTheme="minorHAnsi" w:eastAsia="Calibri" w:hAnsiTheme="minorHAnsi" w:cstheme="minorHAnsi"/>
          <w:sz w:val="20"/>
          <w:lang w:eastAsia="en-US"/>
        </w:rPr>
        <w:t xml:space="preserve"> Dodavatele</w:t>
      </w:r>
      <w:r w:rsidR="000366EC" w:rsidRPr="005161F9">
        <w:rPr>
          <w:rFonts w:asciiTheme="minorHAnsi" w:eastAsia="Calibri" w:hAnsiTheme="minorHAnsi" w:cstheme="minorHAnsi"/>
          <w:sz w:val="20"/>
          <w:lang w:eastAsia="en-US"/>
        </w:rPr>
        <w:t xml:space="preserve"> uvedený v záhlaví této Smlouvy, a to na základě vystavené faktury se splatností 30 dní od doručení faktury druhé smluvní straně. Dnem úhrady je den odepsání předmětné částky z účtu Objednatele.</w:t>
      </w:r>
      <w:r w:rsidR="00587B5C" w:rsidRPr="005161F9">
        <w:rPr>
          <w:rFonts w:asciiTheme="minorHAnsi" w:eastAsia="Calibri" w:hAnsiTheme="minorHAnsi" w:cstheme="minorHAnsi"/>
          <w:sz w:val="20"/>
          <w:lang w:eastAsia="en-US"/>
        </w:rPr>
        <w:t xml:space="preserve"> Úhrada ceny bude probíhat v českých korunách.</w:t>
      </w:r>
    </w:p>
    <w:p w:rsidR="00DA03CA" w:rsidRPr="005161F9" w:rsidRDefault="000366EC" w:rsidP="00CD04BD">
      <w:pPr>
        <w:numPr>
          <w:ilvl w:val="0"/>
          <w:numId w:val="4"/>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 xml:space="preserve">Objednatel </w:t>
      </w:r>
      <w:r w:rsidR="00DA03CA" w:rsidRPr="005161F9">
        <w:rPr>
          <w:rFonts w:asciiTheme="minorHAnsi" w:hAnsiTheme="minorHAnsi" w:cstheme="minorHAnsi"/>
          <w:sz w:val="20"/>
        </w:rPr>
        <w:t xml:space="preserve">nepřipouští překročení výše uvedené dohodnuté </w:t>
      </w:r>
      <w:r w:rsidRPr="005161F9">
        <w:rPr>
          <w:rFonts w:asciiTheme="minorHAnsi" w:hAnsiTheme="minorHAnsi" w:cstheme="minorHAnsi"/>
          <w:sz w:val="20"/>
        </w:rPr>
        <w:t xml:space="preserve">celkové </w:t>
      </w:r>
      <w:r w:rsidR="00DA03CA" w:rsidRPr="005161F9">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sidRPr="005161F9">
        <w:rPr>
          <w:rFonts w:asciiTheme="minorHAnsi" w:hAnsiTheme="minorHAnsi" w:cstheme="minorHAnsi"/>
          <w:sz w:val="20"/>
        </w:rPr>
        <w:t>Smlouv</w:t>
      </w:r>
      <w:r w:rsidR="00DA03CA" w:rsidRPr="005161F9">
        <w:rPr>
          <w:rFonts w:asciiTheme="minorHAnsi" w:hAnsiTheme="minorHAnsi" w:cstheme="minorHAnsi"/>
          <w:sz w:val="20"/>
        </w:rPr>
        <w:t xml:space="preserve">y, tzn. výlučně změně sazby daně z přidané hodnoty, která by zasáhla do období realizace předmětu plnění. </w:t>
      </w:r>
      <w:r w:rsidR="00DE2FA6" w:rsidRPr="005161F9">
        <w:rPr>
          <w:rFonts w:asciiTheme="minorHAnsi" w:hAnsiTheme="minorHAnsi" w:cstheme="minorHAnsi"/>
          <w:sz w:val="20"/>
        </w:rPr>
        <w:t>Tím není dotčeno ujednání čl. 5.</w:t>
      </w:r>
      <w:r w:rsidR="00EA54AF" w:rsidRPr="005161F9">
        <w:rPr>
          <w:rFonts w:asciiTheme="minorHAnsi" w:hAnsiTheme="minorHAnsi" w:cstheme="minorHAnsi"/>
          <w:sz w:val="20"/>
        </w:rPr>
        <w:t>3</w:t>
      </w:r>
      <w:r w:rsidR="00723074" w:rsidRPr="005161F9">
        <w:rPr>
          <w:rFonts w:asciiTheme="minorHAnsi" w:hAnsiTheme="minorHAnsi" w:cstheme="minorHAnsi"/>
          <w:sz w:val="20"/>
        </w:rPr>
        <w:t xml:space="preserve">. této </w:t>
      </w:r>
      <w:r w:rsidR="00CD04BD" w:rsidRPr="005161F9">
        <w:rPr>
          <w:rFonts w:asciiTheme="minorHAnsi" w:hAnsiTheme="minorHAnsi" w:cstheme="minorHAnsi"/>
          <w:sz w:val="20"/>
        </w:rPr>
        <w:t>Smlouv</w:t>
      </w:r>
      <w:r w:rsidR="00723074" w:rsidRPr="005161F9">
        <w:rPr>
          <w:rFonts w:asciiTheme="minorHAnsi" w:hAnsiTheme="minorHAnsi" w:cstheme="minorHAnsi"/>
          <w:sz w:val="20"/>
        </w:rPr>
        <w:t>y</w:t>
      </w:r>
      <w:r w:rsidR="00726F45" w:rsidRPr="005161F9">
        <w:rPr>
          <w:rFonts w:asciiTheme="minorHAnsi" w:hAnsiTheme="minorHAnsi" w:cstheme="minorHAnsi"/>
          <w:sz w:val="20"/>
        </w:rPr>
        <w:t>.</w:t>
      </w:r>
    </w:p>
    <w:p w:rsidR="00675483" w:rsidRPr="005161F9" w:rsidRDefault="00675483" w:rsidP="00CD04BD">
      <w:pPr>
        <w:pStyle w:val="Zkladntextodsazen2"/>
        <w:ind w:left="567" w:hanging="567"/>
        <w:rPr>
          <w:rFonts w:asciiTheme="minorHAnsi" w:hAnsiTheme="minorHAnsi" w:cstheme="minorHAnsi"/>
          <w:i/>
          <w:sz w:val="20"/>
        </w:rPr>
      </w:pPr>
    </w:p>
    <w:p w:rsidR="00DA03CA" w:rsidRPr="005161F9" w:rsidRDefault="00745FC2" w:rsidP="00F641D2">
      <w:pPr>
        <w:pStyle w:val="Zkladntextodsazen"/>
        <w:numPr>
          <w:ilvl w:val="0"/>
          <w:numId w:val="20"/>
        </w:numPr>
        <w:jc w:val="center"/>
        <w:outlineLvl w:val="0"/>
        <w:rPr>
          <w:rFonts w:asciiTheme="minorHAnsi" w:hAnsiTheme="minorHAnsi" w:cstheme="minorHAnsi"/>
          <w:b/>
          <w:sz w:val="20"/>
        </w:rPr>
      </w:pPr>
      <w:r w:rsidRPr="005161F9">
        <w:rPr>
          <w:rFonts w:asciiTheme="minorHAnsi" w:hAnsiTheme="minorHAnsi" w:cstheme="minorHAnsi"/>
          <w:b/>
          <w:sz w:val="20"/>
        </w:rPr>
        <w:t>Další práva a povinnosti smluvních stran</w:t>
      </w:r>
    </w:p>
    <w:p w:rsidR="00745FC2" w:rsidRPr="005161F9" w:rsidRDefault="00745FC2"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se zavazuje při plnění této Smlouvy postupovat s veškerou odbornou péčí a zabezpečit materiál ke stěhování proti poškození, zničení nebo ztrátě i způsobem, který nebyl Objednatelem výslovně požadován, pokud to bude podle jeho odborných zkušeností vhodné či dokonce nutné.</w:t>
      </w:r>
    </w:p>
    <w:p w:rsidR="00745FC2" w:rsidRPr="005161F9" w:rsidRDefault="00745FC2"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se zavazuje při poskytování služeb postupovat s odbornou péčí, udržovat vlastní technické prostředky a vybavení, jež slouží k poskytování těchto služeb, ve stavu umožňujícím zabezpečení garantované a dohodnuté kvality poskytovaných služeb v souladu s touto Smlouvou.</w:t>
      </w:r>
    </w:p>
    <w:p w:rsidR="00745FC2" w:rsidRPr="005161F9" w:rsidRDefault="00745FC2"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Nebezpečí škody na stěhovaných věcech nese Dodavatel, a to od okamžiku jejich převzetí v prostorách depozitářů a muzea. Dodavatel se zavazuje, že Objednatele na jeho výzvu odškodní za ztrátu, poškození či zničení kterékoli ze stěhovaných věcí.</w:t>
      </w:r>
    </w:p>
    <w:p w:rsidR="00745FC2"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odpovídá za škodu vzniklou Objednateli nebo třetím osobám v souvislosti s plněním, nedodržením nebo porušením povinností Dodavatele služeb dle této Smlouvy. Dodavatel se zavazuje, že Objednatele na jeho výzvu odškodní za ztrátu, poškození či zničení kterékoli ze stěhovaných věcí.</w:t>
      </w:r>
    </w:p>
    <w:p w:rsidR="00DA5C7A"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 xml:space="preserve">Dodavatel se rovněž </w:t>
      </w:r>
      <w:r w:rsidR="00542786" w:rsidRPr="001E7638">
        <w:rPr>
          <w:rFonts w:asciiTheme="minorHAnsi" w:hAnsiTheme="minorHAnsi" w:cstheme="minorHAnsi"/>
          <w:sz w:val="20"/>
        </w:rPr>
        <w:t>zavazuje, že Objednatele odškodní v případě, že třetí osoba uplatní vůči Objednateli nárok na náhradu škody, vzniklé v souvislosti s prováděním služeb podle této Smlouvy. Dodavatel se také zavazuje poskytnout Objednateli veškerou</w:t>
      </w:r>
      <w:r w:rsidR="00832401">
        <w:rPr>
          <w:rFonts w:asciiTheme="minorHAnsi" w:hAnsiTheme="minorHAnsi" w:cstheme="minorHAnsi"/>
          <w:sz w:val="20"/>
        </w:rPr>
        <w:t xml:space="preserve"> součinnost</w:t>
      </w:r>
      <w:r w:rsidRPr="005161F9">
        <w:rPr>
          <w:rFonts w:asciiTheme="minorHAnsi" w:hAnsiTheme="minorHAnsi" w:cstheme="minorHAnsi"/>
          <w:sz w:val="20"/>
        </w:rPr>
        <w:t xml:space="preserve"> při jednání s takovou třetí osobou.</w:t>
      </w:r>
    </w:p>
    <w:p w:rsidR="00DA5C7A"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se zavazuje při nakládání i vykládání materiálu ke stěhování dodržovat pokyny Objednatele, popř. jím pověřených osob. Koordinaci vlastních pracovníků zajistí Dodavatel.</w:t>
      </w:r>
    </w:p>
    <w:p w:rsidR="00DA5C7A"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lastRenderedPageBreak/>
        <w:t>Stěhování bude prováděno v době od 8,00 hodin do 18,00 hodin v pracovní dny.</w:t>
      </w:r>
    </w:p>
    <w:p w:rsidR="00DA5C7A"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Objednatel oznámí Dodavateli 5 dnů před každou fází stěhování jména a telefonní čísla zaměstnanců, odpovědných na straně Objednatele za stěhování konkrétního úseku.</w:t>
      </w:r>
    </w:p>
    <w:p w:rsidR="00DA5C7A" w:rsidRPr="005161F9" w:rsidRDefault="00DA5C7A" w:rsidP="00CD04BD">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je povinen:</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nést odpovědnost za bezúhonnost svých zaměstnanců a poskytnout Objednateli na vyžádání identifikační údaje o svých zaměstnancích podílejících se na poskytování služeb,</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zajistit, aby jeho zaměstnanci zachovali mlčenlivost o skutečnostech, se kterými přišli do styku při poskytování služeb,</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zajistit dodržování předpisů o bezpečnosti práce a ochrany zdraví, požárních a dalších předpisů zaměstnanci Dodavatele,</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zajistit odpovídající počet zaměstnanců na poskytování služeb,</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zajistit pojištění osob a škod na majetku vzniklých při poskytování služeb po celou dobu poskytování služeb,</w:t>
      </w:r>
    </w:p>
    <w:p w:rsidR="00DA5C7A" w:rsidRPr="005161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umožnit trvalou přítomnost odpovědných zaměstnanců objednavatele při všech činnostech souvisejících s poskytováním služeb,</w:t>
      </w:r>
    </w:p>
    <w:p w:rsidR="00DA5C7A" w:rsidRPr="00341BF9" w:rsidRDefault="00DA5C7A" w:rsidP="00DA5C7A">
      <w:pPr>
        <w:numPr>
          <w:ilvl w:val="1"/>
          <w:numId w:val="5"/>
        </w:numPr>
        <w:tabs>
          <w:tab w:val="clear" w:pos="1440"/>
        </w:tabs>
        <w:ind w:left="1134"/>
        <w:jc w:val="both"/>
        <w:rPr>
          <w:rFonts w:asciiTheme="minorHAnsi" w:hAnsiTheme="minorHAnsi" w:cstheme="minorHAnsi"/>
          <w:sz w:val="20"/>
        </w:rPr>
      </w:pPr>
      <w:r w:rsidRPr="005161F9">
        <w:rPr>
          <w:rFonts w:asciiTheme="minorHAnsi" w:hAnsiTheme="minorHAnsi" w:cstheme="minorHAnsi"/>
          <w:sz w:val="20"/>
        </w:rPr>
        <w:t xml:space="preserve">zajistit </w:t>
      </w:r>
      <w:r w:rsidRPr="00341BF9">
        <w:rPr>
          <w:rFonts w:asciiTheme="minorHAnsi" w:hAnsiTheme="minorHAnsi" w:cstheme="minorHAnsi"/>
          <w:sz w:val="20"/>
        </w:rPr>
        <w:t>odpovídající počet dopravních prostředků a předat seznam jejich RZ/SPZ Objednateli,</w:t>
      </w:r>
    </w:p>
    <w:p w:rsidR="00DA5C7A" w:rsidRPr="00341BF9" w:rsidRDefault="00542786" w:rsidP="00DA5C7A">
      <w:pPr>
        <w:numPr>
          <w:ilvl w:val="1"/>
          <w:numId w:val="5"/>
        </w:numPr>
        <w:tabs>
          <w:tab w:val="clear" w:pos="1440"/>
        </w:tabs>
        <w:ind w:left="1134"/>
        <w:jc w:val="both"/>
        <w:rPr>
          <w:rFonts w:asciiTheme="minorHAnsi" w:hAnsiTheme="minorHAnsi" w:cstheme="minorHAnsi"/>
          <w:sz w:val="20"/>
        </w:rPr>
      </w:pPr>
      <w:r>
        <w:rPr>
          <w:rFonts w:asciiTheme="minorHAnsi" w:hAnsiTheme="minorHAnsi" w:cstheme="minorHAnsi"/>
          <w:sz w:val="20"/>
        </w:rPr>
        <w:t>zajistit obalové a ochranné materiály a technické pomůcky potřebné k provedení stěhování,</w:t>
      </w:r>
    </w:p>
    <w:p w:rsidR="00DA5C7A" w:rsidRPr="00341BF9" w:rsidRDefault="00542786" w:rsidP="00DA5C7A">
      <w:pPr>
        <w:numPr>
          <w:ilvl w:val="1"/>
          <w:numId w:val="5"/>
        </w:numPr>
        <w:tabs>
          <w:tab w:val="clear" w:pos="1440"/>
        </w:tabs>
        <w:ind w:left="1134"/>
        <w:jc w:val="both"/>
        <w:rPr>
          <w:rFonts w:asciiTheme="minorHAnsi" w:hAnsiTheme="minorHAnsi" w:cstheme="minorHAnsi"/>
          <w:sz w:val="20"/>
        </w:rPr>
      </w:pPr>
      <w:r>
        <w:rPr>
          <w:rFonts w:asciiTheme="minorHAnsi" w:hAnsiTheme="minorHAnsi" w:cstheme="minorHAnsi"/>
          <w:sz w:val="20"/>
        </w:rPr>
        <w:t>zajistit průběžný úklid všech prostor, kde bude realizována činnost související s plněním služeb.</w:t>
      </w:r>
    </w:p>
    <w:p w:rsidR="00E84B47" w:rsidRPr="00341BF9" w:rsidRDefault="00542786" w:rsidP="00E84B47">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Objednatel souhlasí s možností, že část předmětu Smlouvy může Dodavatel plnit prostřednictvím poddodavatelů. Za tu část předmětu, jejíž plnění bude prováděno třetí osobou, nese Dodavatel plnou odpovědnost, jako by ji zajišťoval sám. </w:t>
      </w:r>
    </w:p>
    <w:p w:rsidR="00E84B47" w:rsidRPr="00341BF9" w:rsidRDefault="00542786" w:rsidP="00E84B47">
      <w:pPr>
        <w:numPr>
          <w:ilvl w:val="0"/>
          <w:numId w:val="6"/>
        </w:numPr>
        <w:tabs>
          <w:tab w:val="clear" w:pos="851"/>
        </w:tabs>
        <w:ind w:left="567" w:hanging="567"/>
        <w:jc w:val="both"/>
        <w:rPr>
          <w:rFonts w:asciiTheme="minorHAnsi" w:hAnsiTheme="minorHAnsi" w:cstheme="minorHAnsi"/>
          <w:sz w:val="20"/>
        </w:rPr>
      </w:pPr>
      <w:r>
        <w:rPr>
          <w:rFonts w:asciiTheme="minorHAnsi" w:hAnsiTheme="minorHAnsi" w:cstheme="minorHAnsi"/>
          <w:sz w:val="20"/>
        </w:rPr>
        <w:t>Dodavatel se zavazuje, že poddodavatel bude po celou dobu provádění poddodávky v rámci plnění předmětu této Smlouvy splňovat požadavky stanovené zákonem. Dodavatel je dále povinen zabezpečit, že poddodavatel bude seznámen se skutečností, že své činnosti a poskytování příslušných služeb musí provádět v souladu se zněním této Smlouvy.</w:t>
      </w:r>
    </w:p>
    <w:p w:rsidR="002A59BA" w:rsidRPr="005161F9" w:rsidRDefault="002A59BA" w:rsidP="002A59BA">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Dodavatel je oprávněn pověřit plněním části předmětu díla pouze ty poddodavatele, kterými prokazoval splnění části kvalifikace či které uvedl v rámci své nabídky v příslušném zadávacím řízení pro veřejnou zakázku uvedenou v čl. 1 této Smlouvy. Změna poddodavatele, prostřednictvím kterého Dodavatel prokazoval v zadávacím řízení část kvalifikačních předpokladů, nebo které určil ve své nabídce, je možná ve výjimečných případech, a to pouze s písemným souhlasem Objednatele.</w:t>
      </w:r>
    </w:p>
    <w:p w:rsidR="002A59BA" w:rsidRPr="005161F9" w:rsidRDefault="002A59BA" w:rsidP="002A59BA">
      <w:pPr>
        <w:ind w:left="567"/>
        <w:jc w:val="both"/>
        <w:rPr>
          <w:rFonts w:asciiTheme="minorHAnsi" w:hAnsiTheme="minorHAnsi" w:cstheme="minorHAnsi"/>
          <w:sz w:val="20"/>
        </w:rPr>
      </w:pPr>
      <w:r w:rsidRPr="005161F9">
        <w:rPr>
          <w:rFonts w:asciiTheme="minorHAnsi" w:hAnsiTheme="minorHAnsi" w:cstheme="minorHAnsi"/>
          <w:sz w:val="20"/>
        </w:rPr>
        <w:t>Dojde-li v průběhu platnosti této Smlouvy ke změně poddodavatele, je Dodavatel povinen nejpozději 5 dní před faktickou změnou poddodavatele v procesu plnění předložit Objednateli tyto doklady:</w:t>
      </w:r>
      <w:r w:rsidRPr="005161F9">
        <w:rPr>
          <w:rFonts w:asciiTheme="minorHAnsi" w:hAnsiTheme="minorHAnsi" w:cstheme="minorHAnsi"/>
          <w:sz w:val="20"/>
          <w:lang w:eastAsia="ar-SA"/>
        </w:rPr>
        <w:t xml:space="preserve"> </w:t>
      </w:r>
    </w:p>
    <w:p w:rsidR="002A59BA" w:rsidRPr="005161F9" w:rsidRDefault="002A59BA" w:rsidP="002A59BA">
      <w:pPr>
        <w:numPr>
          <w:ilvl w:val="0"/>
          <w:numId w:val="10"/>
        </w:numPr>
        <w:jc w:val="both"/>
        <w:rPr>
          <w:rFonts w:asciiTheme="minorHAnsi" w:hAnsiTheme="minorHAnsi" w:cstheme="minorHAnsi"/>
          <w:sz w:val="20"/>
        </w:rPr>
      </w:pPr>
      <w:r w:rsidRPr="005161F9">
        <w:rPr>
          <w:rFonts w:asciiTheme="minorHAnsi" w:hAnsiTheme="minorHAnsi" w:cstheme="minorHAnsi"/>
          <w:sz w:val="20"/>
        </w:rPr>
        <w:t>Písemný přehled rozsahu předmětu plnění dle této Smlouvy, který bude nový poddodavatel pro Dodavatele zajišťovat a procentuální vyjádření podílu služeb poddodavatele na realizaci předmětu Smlouvy;</w:t>
      </w:r>
    </w:p>
    <w:p w:rsidR="002A59BA" w:rsidRPr="005161F9" w:rsidRDefault="002A59BA" w:rsidP="002A59BA">
      <w:pPr>
        <w:numPr>
          <w:ilvl w:val="0"/>
          <w:numId w:val="10"/>
        </w:numPr>
        <w:jc w:val="both"/>
        <w:rPr>
          <w:rFonts w:asciiTheme="minorHAnsi" w:hAnsiTheme="minorHAnsi" w:cstheme="minorHAnsi"/>
          <w:sz w:val="20"/>
        </w:rPr>
      </w:pPr>
      <w:r w:rsidRPr="005161F9">
        <w:rPr>
          <w:rFonts w:asciiTheme="minorHAnsi" w:hAnsiTheme="minorHAnsi" w:cstheme="minorHAnsi"/>
          <w:sz w:val="20"/>
        </w:rPr>
        <w:t>Identifikační údaje nového poddodavatele;</w:t>
      </w:r>
    </w:p>
    <w:p w:rsidR="002A59BA" w:rsidRPr="005161F9" w:rsidRDefault="002A59BA" w:rsidP="002A59BA">
      <w:pPr>
        <w:numPr>
          <w:ilvl w:val="0"/>
          <w:numId w:val="10"/>
        </w:numPr>
        <w:jc w:val="both"/>
        <w:rPr>
          <w:rFonts w:asciiTheme="minorHAnsi" w:hAnsiTheme="minorHAnsi" w:cstheme="minorHAnsi"/>
          <w:sz w:val="20"/>
        </w:rPr>
      </w:pPr>
      <w:r w:rsidRPr="005161F9">
        <w:rPr>
          <w:rFonts w:asciiTheme="minorHAnsi" w:hAnsiTheme="minorHAnsi" w:cstheme="minorHAnsi"/>
          <w:sz w:val="20"/>
        </w:rPr>
        <w:t>Smlouvu uzavřenou s novým poddodavatelem, z níž vyplývá závazek poddodavatele k poskytnutí plnění určeného k plnění předmětu Smlouvy.</w:t>
      </w:r>
    </w:p>
    <w:p w:rsidR="002A59BA" w:rsidRDefault="002A59BA" w:rsidP="002A59BA">
      <w:pPr>
        <w:ind w:left="567"/>
        <w:jc w:val="both"/>
        <w:rPr>
          <w:rFonts w:asciiTheme="minorHAnsi" w:hAnsiTheme="minorHAnsi" w:cstheme="minorHAnsi"/>
          <w:sz w:val="20"/>
        </w:rPr>
      </w:pPr>
      <w:r w:rsidRPr="005161F9">
        <w:rPr>
          <w:rFonts w:asciiTheme="minorHAnsi" w:hAnsiTheme="minorHAnsi" w:cstheme="minorHAnsi"/>
          <w:sz w:val="20"/>
        </w:rPr>
        <w:t>Objednatel je oprávněn ze závažných důvodů vztahujících se k plnění díla (např. z důvodu, že poddodavatel nesplňuje požadavky na kvalifikaci) odmítnout účast nového poddodavatele na realizaci plnění předmětu Smlouvy a Dodavateli v takovém případě vzniká zákaz využít takového poddodavatele při realizaci předmětu Smlouvy</w:t>
      </w:r>
    </w:p>
    <w:p w:rsidR="002A59BA" w:rsidRDefault="00E84B47" w:rsidP="00E84B47">
      <w:pPr>
        <w:numPr>
          <w:ilvl w:val="0"/>
          <w:numId w:val="5"/>
        </w:numPr>
        <w:tabs>
          <w:tab w:val="clear" w:pos="851"/>
        </w:tabs>
        <w:ind w:left="567" w:hanging="567"/>
        <w:jc w:val="both"/>
        <w:rPr>
          <w:rFonts w:asciiTheme="minorHAnsi" w:hAnsiTheme="minorHAnsi" w:cstheme="minorHAnsi"/>
          <w:sz w:val="20"/>
        </w:rPr>
      </w:pPr>
      <w:r w:rsidRPr="005161F9">
        <w:rPr>
          <w:rFonts w:asciiTheme="minorHAnsi" w:hAnsiTheme="minorHAnsi" w:cstheme="minorHAnsi"/>
          <w:sz w:val="20"/>
        </w:rPr>
        <w:t xml:space="preserve">Dodavatel </w:t>
      </w:r>
      <w:r w:rsidR="002A59BA">
        <w:rPr>
          <w:rFonts w:asciiTheme="minorHAnsi" w:hAnsiTheme="minorHAnsi" w:cstheme="minorHAnsi"/>
          <w:sz w:val="20"/>
        </w:rPr>
        <w:t>určí seznam pracovníků</w:t>
      </w:r>
      <w:r w:rsidR="00E15C78">
        <w:rPr>
          <w:rFonts w:asciiTheme="minorHAnsi" w:hAnsiTheme="minorHAnsi" w:cstheme="minorHAnsi"/>
          <w:sz w:val="20"/>
        </w:rPr>
        <w:t xml:space="preserve"> a členů týmu</w:t>
      </w:r>
      <w:r w:rsidR="002A59BA">
        <w:rPr>
          <w:rFonts w:asciiTheme="minorHAnsi" w:hAnsiTheme="minorHAnsi" w:cstheme="minorHAnsi"/>
          <w:sz w:val="20"/>
        </w:rPr>
        <w:t xml:space="preserve">, kteří se budou podílet na plnění předmětu Smlouvy a uvede jejich jména, příjmení v seznamu pracovníků jako přílohu č. </w:t>
      </w:r>
      <w:r w:rsidR="003E5590">
        <w:rPr>
          <w:rFonts w:asciiTheme="minorHAnsi" w:hAnsiTheme="minorHAnsi" w:cstheme="minorHAnsi"/>
          <w:sz w:val="20"/>
        </w:rPr>
        <w:t>7</w:t>
      </w:r>
      <w:r w:rsidR="002A59BA">
        <w:rPr>
          <w:rFonts w:asciiTheme="minorHAnsi" w:hAnsiTheme="minorHAnsi" w:cstheme="minorHAnsi"/>
          <w:sz w:val="20"/>
        </w:rPr>
        <w:t xml:space="preserve"> této Smlouvy. Pouze těmto pracovníkům pak bude umožněno podílet se na předmětu plnění. Zjistí-li Objednatel, že se na plnění předmětu Smlouvy podílí pracovník, který není uveden na seznamu, má právo nevpustit jej do budov muzea nebo mu odepřít možnost s nakládáním materiálu pro stěhování. V takovém případě ihned informuje Dodavatele o vzniklé situaci.</w:t>
      </w:r>
    </w:p>
    <w:p w:rsidR="00E84B47" w:rsidRDefault="002A59BA" w:rsidP="002A59BA">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Objednatel má právo na výměnu jakéhokoliv pracovníka uvedeného v seznamu pracovníků nebo člena týmu, který se podílí na plnění předmětu Smlouvy v případě, že taková osoba porušuje ustanovení této Smlouvy a </w:t>
      </w:r>
      <w:r>
        <w:rPr>
          <w:rFonts w:asciiTheme="minorHAnsi" w:hAnsiTheme="minorHAnsi" w:cstheme="minorHAnsi"/>
          <w:sz w:val="20"/>
        </w:rPr>
        <w:lastRenderedPageBreak/>
        <w:t xml:space="preserve">pokyny Objednatele při plnění předmětu Smlouvy. V takovém případě Objednatel neprodleně oznámí Dodavateli požadavek na výměnu této osoby v seznamu pracovníků nebo výměnu člena týmu podílejícího se na plnění předmětu Smlouvy a Dodavatel je povinen zajistit okamžitou nápravu a výměnu této osoby. </w:t>
      </w:r>
    </w:p>
    <w:p w:rsidR="003E5590" w:rsidRDefault="003E5590" w:rsidP="002A59BA">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Objednatel poskytuje Dodavateli seznam pracovníků Objednatele, kteří se budou podílet na stěhování dle této Smlouvy.</w:t>
      </w:r>
    </w:p>
    <w:p w:rsidR="002A59BA" w:rsidRPr="002A59BA" w:rsidRDefault="002A59BA" w:rsidP="002A59BA">
      <w:pPr>
        <w:ind w:left="567"/>
        <w:jc w:val="both"/>
        <w:rPr>
          <w:rFonts w:asciiTheme="minorHAnsi" w:hAnsiTheme="minorHAnsi" w:cstheme="minorHAnsi"/>
          <w:sz w:val="20"/>
        </w:rPr>
      </w:pPr>
    </w:p>
    <w:p w:rsidR="00DA03CA" w:rsidRPr="005161F9" w:rsidRDefault="00DA5C7A" w:rsidP="00F641D2">
      <w:pPr>
        <w:pStyle w:val="Zkladntextodsazen"/>
        <w:numPr>
          <w:ilvl w:val="0"/>
          <w:numId w:val="19"/>
        </w:numPr>
        <w:jc w:val="center"/>
        <w:outlineLvl w:val="0"/>
        <w:rPr>
          <w:rFonts w:asciiTheme="minorHAnsi" w:hAnsiTheme="minorHAnsi" w:cstheme="minorHAnsi"/>
          <w:b/>
          <w:sz w:val="20"/>
        </w:rPr>
      </w:pPr>
      <w:r w:rsidRPr="005161F9">
        <w:rPr>
          <w:rFonts w:asciiTheme="minorHAnsi" w:hAnsiTheme="minorHAnsi" w:cstheme="minorHAnsi"/>
          <w:b/>
          <w:sz w:val="20"/>
        </w:rPr>
        <w:t>Smluvní pokuty</w:t>
      </w:r>
    </w:p>
    <w:p w:rsidR="00DA5C7A" w:rsidRPr="00407F44" w:rsidRDefault="00832401" w:rsidP="00FA025D">
      <w:pPr>
        <w:numPr>
          <w:ilvl w:val="0"/>
          <w:numId w:val="28"/>
        </w:numPr>
        <w:suppressAutoHyphens/>
        <w:ind w:left="567" w:hanging="567"/>
        <w:jc w:val="both"/>
        <w:rPr>
          <w:rFonts w:asciiTheme="minorHAnsi" w:hAnsiTheme="minorHAnsi" w:cstheme="minorHAnsi"/>
          <w:sz w:val="20"/>
        </w:rPr>
      </w:pPr>
      <w:r w:rsidRPr="00407F44">
        <w:rPr>
          <w:rFonts w:asciiTheme="minorHAnsi" w:hAnsiTheme="minorHAnsi" w:cstheme="minorHAnsi"/>
          <w:sz w:val="20"/>
        </w:rPr>
        <w:t xml:space="preserve">Dodavatel se zavazuje zaplatit Objednateli smluvní pokutu ve výši 50.000,- Kč při nedodržení kteréhokoli z dílčích termínů stěhování uvedených </w:t>
      </w:r>
      <w:r w:rsidR="00892581" w:rsidRPr="00407F44">
        <w:rPr>
          <w:rFonts w:asciiTheme="minorHAnsi" w:hAnsiTheme="minorHAnsi" w:cstheme="minorHAnsi"/>
          <w:sz w:val="20"/>
        </w:rPr>
        <w:t>v Časovém plánu stěhování</w:t>
      </w:r>
      <w:r w:rsidRPr="00407F44">
        <w:rPr>
          <w:rFonts w:asciiTheme="minorHAnsi" w:hAnsiTheme="minorHAnsi" w:cstheme="minorHAnsi"/>
          <w:sz w:val="20"/>
        </w:rPr>
        <w:t>. Pro vyloučení pochybností se stanoví, že smluvní pokutu lze ukládat samostatně za každé z takových prodlení.</w:t>
      </w:r>
    </w:p>
    <w:p w:rsidR="005549B7" w:rsidRPr="00407F44" w:rsidRDefault="00832401" w:rsidP="00FA025D">
      <w:pPr>
        <w:numPr>
          <w:ilvl w:val="0"/>
          <w:numId w:val="28"/>
        </w:numPr>
        <w:suppressAutoHyphens/>
        <w:ind w:left="567" w:hanging="567"/>
        <w:jc w:val="both"/>
        <w:rPr>
          <w:rFonts w:asciiTheme="minorHAnsi" w:hAnsiTheme="minorHAnsi" w:cstheme="minorHAnsi"/>
          <w:sz w:val="20"/>
        </w:rPr>
      </w:pPr>
      <w:r w:rsidRPr="00407F44">
        <w:rPr>
          <w:rFonts w:asciiTheme="minorHAnsi" w:hAnsiTheme="minorHAnsi" w:cstheme="minorHAnsi"/>
          <w:sz w:val="20"/>
        </w:rPr>
        <w:t>Dodavatel se zavazuje zaplatit Objednateli smluvní pokutu ve výši 5.000,- Kč v případě každého porušení pokynů zaměstnanců Objednatele, udílených pracovníkům Dodavatele při stěhování předmětů muzejní, umělecké, historické, sběratelské, archivní a knižní hodnoty. Pro vyloučení pochybností se stanoví, že smluvní pokutu lze ukládat samostatně za každé z takových porušení.</w:t>
      </w:r>
    </w:p>
    <w:p w:rsidR="005549B7" w:rsidRPr="00407F44" w:rsidRDefault="00832401" w:rsidP="00FA025D">
      <w:pPr>
        <w:numPr>
          <w:ilvl w:val="0"/>
          <w:numId w:val="28"/>
        </w:numPr>
        <w:suppressAutoHyphens/>
        <w:ind w:left="567" w:hanging="567"/>
        <w:jc w:val="both"/>
        <w:rPr>
          <w:rFonts w:asciiTheme="minorHAnsi" w:hAnsiTheme="minorHAnsi" w:cstheme="minorHAnsi"/>
          <w:sz w:val="20"/>
        </w:rPr>
      </w:pPr>
      <w:r w:rsidRPr="00407F44">
        <w:rPr>
          <w:rFonts w:asciiTheme="minorHAnsi" w:hAnsiTheme="minorHAnsi" w:cstheme="minorHAnsi"/>
          <w:sz w:val="20"/>
        </w:rPr>
        <w:t>Dodavatel se zavazuje zaplatit Objednateli smluvní pokutu ve výši 50.000,- Kč v případě každého porušení pokynů Objednatele pro balení, manipulování a pro zvláštní režim prostředí při stěhování a přepravě materiálu pro stěhování.</w:t>
      </w:r>
    </w:p>
    <w:p w:rsidR="005549B7" w:rsidRPr="00407F44" w:rsidRDefault="00832401" w:rsidP="00FA025D">
      <w:pPr>
        <w:numPr>
          <w:ilvl w:val="0"/>
          <w:numId w:val="28"/>
        </w:numPr>
        <w:suppressAutoHyphens/>
        <w:ind w:left="567" w:hanging="567"/>
        <w:jc w:val="both"/>
        <w:rPr>
          <w:rFonts w:asciiTheme="minorHAnsi" w:hAnsiTheme="minorHAnsi" w:cstheme="minorHAnsi"/>
          <w:sz w:val="20"/>
        </w:rPr>
      </w:pPr>
      <w:r w:rsidRPr="00407F44">
        <w:rPr>
          <w:rFonts w:asciiTheme="minorHAnsi" w:hAnsiTheme="minorHAnsi" w:cstheme="minorHAnsi"/>
          <w:sz w:val="20"/>
        </w:rPr>
        <w:t>Dodavatel se zavazuje zaplatit Objednateli smluvní pokutu ve výši 300.000,- Kč v případě neposkytnutí součinnosti Dodavatele s Policií ČR a/nebo oprávněnou osobou Objednatele či nedodržení bezpečnostních opatření při převozu materiálu pro stěhování pod zpřísněným bezpečnostním režimem.</w:t>
      </w:r>
    </w:p>
    <w:p w:rsidR="002A59BA" w:rsidRPr="00407F44" w:rsidRDefault="00832401" w:rsidP="00FA025D">
      <w:pPr>
        <w:numPr>
          <w:ilvl w:val="0"/>
          <w:numId w:val="28"/>
        </w:numPr>
        <w:suppressAutoHyphens/>
        <w:ind w:left="567" w:hanging="567"/>
        <w:jc w:val="both"/>
        <w:rPr>
          <w:rFonts w:asciiTheme="minorHAnsi" w:hAnsiTheme="minorHAnsi" w:cstheme="minorHAnsi"/>
          <w:sz w:val="20"/>
        </w:rPr>
      </w:pPr>
      <w:r w:rsidRPr="00407F44">
        <w:rPr>
          <w:rFonts w:asciiTheme="minorHAnsi" w:hAnsiTheme="minorHAnsi" w:cstheme="minorHAnsi"/>
          <w:sz w:val="20"/>
        </w:rPr>
        <w:t>Dodavatel se zavazuje zaplatit Objednateli smluvní pokutu ve výši 10.000,- Kč v případě porušení povinností Dodavatele dle čl. 6 odst. 6.13. této Smlouvy. Pro vyloučení pochybností se stanoví, že smluvní pokutu lze ukládat samostatně za každé nesplnění z takových povinností.</w:t>
      </w:r>
    </w:p>
    <w:p w:rsidR="005549B7" w:rsidRPr="005704FB" w:rsidRDefault="00832401" w:rsidP="00FA025D">
      <w:pPr>
        <w:numPr>
          <w:ilvl w:val="0"/>
          <w:numId w:val="28"/>
        </w:numPr>
        <w:suppressAutoHyphens/>
        <w:ind w:left="567" w:hanging="567"/>
        <w:jc w:val="both"/>
        <w:rPr>
          <w:rFonts w:asciiTheme="minorHAnsi" w:hAnsiTheme="minorHAnsi" w:cstheme="minorHAnsi"/>
          <w:sz w:val="20"/>
        </w:rPr>
      </w:pPr>
      <w:r w:rsidRPr="005704FB">
        <w:rPr>
          <w:rFonts w:asciiTheme="minorHAnsi" w:hAnsiTheme="minorHAnsi" w:cstheme="minorHAnsi"/>
          <w:sz w:val="20"/>
        </w:rPr>
        <w:t>Dodavatel se zavazuje zaplatit Objednateli smluvní pokutu za ztrátu, poškození nebo zničení každé stěhované věci, a to ve výši:</w:t>
      </w:r>
    </w:p>
    <w:p w:rsidR="00407F44" w:rsidRPr="005704FB" w:rsidRDefault="00434893" w:rsidP="00FA025D">
      <w:pPr>
        <w:numPr>
          <w:ilvl w:val="1"/>
          <w:numId w:val="28"/>
        </w:numPr>
        <w:suppressAutoHyphens/>
        <w:ind w:left="1134"/>
        <w:jc w:val="both"/>
        <w:rPr>
          <w:rFonts w:asciiTheme="minorHAnsi" w:hAnsiTheme="minorHAnsi" w:cstheme="minorHAnsi"/>
          <w:sz w:val="20"/>
        </w:rPr>
      </w:pPr>
      <w:r w:rsidRPr="005704FB">
        <w:rPr>
          <w:rFonts w:asciiTheme="minorHAnsi" w:hAnsiTheme="minorHAnsi" w:cstheme="minorHAnsi"/>
          <w:sz w:val="20"/>
        </w:rPr>
        <w:t>10</w:t>
      </w:r>
      <w:r w:rsidR="00542786" w:rsidRPr="005704FB">
        <w:rPr>
          <w:rFonts w:asciiTheme="minorHAnsi" w:hAnsiTheme="minorHAnsi" w:cstheme="minorHAnsi"/>
          <w:sz w:val="20"/>
        </w:rPr>
        <w:t xml:space="preserve">0.000,- Kč v případě každé </w:t>
      </w:r>
      <w:r w:rsidRPr="005704FB">
        <w:rPr>
          <w:rFonts w:asciiTheme="minorHAnsi" w:hAnsiTheme="minorHAnsi" w:cstheme="minorHAnsi"/>
          <w:sz w:val="20"/>
        </w:rPr>
        <w:t xml:space="preserve">sbírkové </w:t>
      </w:r>
      <w:r w:rsidR="00542786" w:rsidRPr="005704FB">
        <w:rPr>
          <w:rFonts w:asciiTheme="minorHAnsi" w:hAnsiTheme="minorHAnsi" w:cstheme="minorHAnsi"/>
          <w:sz w:val="20"/>
        </w:rPr>
        <w:t xml:space="preserve">knihy </w:t>
      </w:r>
      <w:r w:rsidRPr="005704FB">
        <w:rPr>
          <w:rFonts w:asciiTheme="minorHAnsi" w:hAnsiTheme="minorHAnsi" w:cstheme="minorHAnsi"/>
          <w:sz w:val="20"/>
        </w:rPr>
        <w:t>nebo</w:t>
      </w:r>
      <w:r w:rsidR="00542786" w:rsidRPr="005704FB">
        <w:rPr>
          <w:rFonts w:asciiTheme="minorHAnsi" w:hAnsiTheme="minorHAnsi" w:cstheme="minorHAnsi"/>
          <w:sz w:val="20"/>
        </w:rPr>
        <w:t xml:space="preserve"> v případě ztráty </w:t>
      </w:r>
      <w:r w:rsidRPr="005704FB">
        <w:rPr>
          <w:rFonts w:asciiTheme="minorHAnsi" w:hAnsiTheme="minorHAnsi" w:cstheme="minorHAnsi"/>
          <w:sz w:val="20"/>
        </w:rPr>
        <w:t>sbírkové krabice,</w:t>
      </w:r>
    </w:p>
    <w:p w:rsidR="00724031" w:rsidRPr="005704FB" w:rsidRDefault="00EB4B5D" w:rsidP="00FA025D">
      <w:pPr>
        <w:numPr>
          <w:ilvl w:val="1"/>
          <w:numId w:val="28"/>
        </w:numPr>
        <w:suppressAutoHyphens/>
        <w:ind w:left="1134"/>
        <w:jc w:val="both"/>
        <w:rPr>
          <w:rFonts w:asciiTheme="minorHAnsi" w:hAnsiTheme="minorHAnsi" w:cstheme="minorHAnsi"/>
          <w:sz w:val="20"/>
        </w:rPr>
      </w:pPr>
      <w:r w:rsidRPr="005704FB">
        <w:rPr>
          <w:rFonts w:asciiTheme="minorHAnsi" w:hAnsiTheme="minorHAnsi" w:cstheme="minorHAnsi"/>
          <w:sz w:val="20"/>
        </w:rPr>
        <w:t>5</w:t>
      </w:r>
      <w:r w:rsidR="00542786" w:rsidRPr="005704FB">
        <w:rPr>
          <w:rFonts w:asciiTheme="minorHAnsi" w:hAnsiTheme="minorHAnsi" w:cstheme="minorHAnsi"/>
          <w:sz w:val="20"/>
        </w:rPr>
        <w:t>0.000,- Kč u všech ostatních předmětů muzejní, umělecké, historické, sběratelské archivní a knižní hodnoty.</w:t>
      </w:r>
    </w:p>
    <w:p w:rsidR="00724031" w:rsidRPr="005704FB" w:rsidRDefault="00724031" w:rsidP="00FA025D">
      <w:pPr>
        <w:numPr>
          <w:ilvl w:val="0"/>
          <w:numId w:val="28"/>
        </w:numPr>
        <w:suppressAutoHyphens/>
        <w:ind w:left="567" w:hanging="567"/>
        <w:jc w:val="both"/>
        <w:rPr>
          <w:rFonts w:asciiTheme="minorHAnsi" w:hAnsiTheme="minorHAnsi" w:cstheme="minorHAnsi"/>
          <w:sz w:val="20"/>
        </w:rPr>
      </w:pPr>
      <w:r w:rsidRPr="005704FB">
        <w:rPr>
          <w:rFonts w:asciiTheme="minorHAnsi" w:hAnsiTheme="minorHAnsi" w:cstheme="minorHAnsi"/>
          <w:sz w:val="20"/>
        </w:rPr>
        <w:t>Lhůta pro oznámení poškození předmětů je třicet kalendářních dnů ode dne faktického stěhování.</w:t>
      </w:r>
    </w:p>
    <w:p w:rsidR="00724031" w:rsidRPr="005161F9" w:rsidRDefault="00724031" w:rsidP="00FA025D">
      <w:pPr>
        <w:numPr>
          <w:ilvl w:val="0"/>
          <w:numId w:val="28"/>
        </w:numPr>
        <w:suppressAutoHyphens/>
        <w:ind w:left="567" w:hanging="567"/>
        <w:jc w:val="both"/>
        <w:rPr>
          <w:rFonts w:asciiTheme="minorHAnsi" w:hAnsiTheme="minorHAnsi" w:cstheme="minorHAnsi"/>
          <w:sz w:val="20"/>
        </w:rPr>
      </w:pPr>
      <w:r w:rsidRPr="005161F9">
        <w:rPr>
          <w:rFonts w:asciiTheme="minorHAnsi" w:hAnsiTheme="minorHAnsi" w:cstheme="minorHAnsi"/>
          <w:sz w:val="20"/>
        </w:rPr>
        <w:t>Smluvní pokuta je splatná do tří (3) dnů po doručení oznámení o uplatnění smluvní pokuty Dodavateli. Oznámení o uplatnění smluvní pokuty musí vždy obsahovat popis a časové určení události, která zakládá právo Objednatele na smluvní pokutu. Oznámení musí dále obsahovat informaci o způsobu úhrady smluvní pokuty, který určí Objednatel.</w:t>
      </w:r>
    </w:p>
    <w:p w:rsidR="00724031" w:rsidRPr="005161F9" w:rsidRDefault="00724031" w:rsidP="00FA025D">
      <w:pPr>
        <w:numPr>
          <w:ilvl w:val="0"/>
          <w:numId w:val="28"/>
        </w:numPr>
        <w:suppressAutoHyphens/>
        <w:ind w:left="567" w:hanging="567"/>
        <w:rPr>
          <w:rFonts w:asciiTheme="minorHAnsi" w:hAnsiTheme="minorHAnsi" w:cstheme="minorHAnsi"/>
          <w:sz w:val="20"/>
        </w:rPr>
      </w:pPr>
      <w:r w:rsidRPr="005161F9">
        <w:rPr>
          <w:rFonts w:asciiTheme="minorHAnsi" w:hAnsiTheme="minorHAnsi" w:cstheme="minorHAnsi"/>
          <w:sz w:val="20"/>
        </w:rPr>
        <w:t xml:space="preserve">Smluvní strany shodně prohlašují, že s ohledem na charakter povinností, jejichž splnění </w:t>
      </w:r>
      <w:r w:rsidRPr="005161F9">
        <w:rPr>
          <w:rFonts w:asciiTheme="minorHAnsi" w:hAnsiTheme="minorHAnsi" w:cstheme="minorHAnsi"/>
          <w:sz w:val="20"/>
        </w:rPr>
        <w:tab/>
        <w:t>je</w:t>
      </w:r>
      <w:r w:rsidR="00407F44">
        <w:rPr>
          <w:rFonts w:asciiTheme="minorHAnsi" w:hAnsiTheme="minorHAnsi" w:cstheme="minorHAnsi"/>
          <w:sz w:val="20"/>
        </w:rPr>
        <w:t xml:space="preserve"> </w:t>
      </w:r>
      <w:r w:rsidRPr="005161F9">
        <w:rPr>
          <w:rFonts w:asciiTheme="minorHAnsi" w:hAnsiTheme="minorHAnsi" w:cstheme="minorHAnsi"/>
          <w:sz w:val="20"/>
        </w:rPr>
        <w:t>zajištěno smluvními pokutami, považují smluvní pokuty uvedené v tomto článku za přiměřené</w:t>
      </w:r>
      <w:r w:rsidR="00337F80">
        <w:rPr>
          <w:rFonts w:asciiTheme="minorHAnsi" w:hAnsiTheme="minorHAnsi" w:cstheme="minorHAnsi"/>
          <w:sz w:val="20"/>
        </w:rPr>
        <w:t>.</w:t>
      </w:r>
    </w:p>
    <w:p w:rsidR="00724031" w:rsidRPr="005161F9" w:rsidRDefault="00724031" w:rsidP="00FA025D">
      <w:pPr>
        <w:numPr>
          <w:ilvl w:val="0"/>
          <w:numId w:val="28"/>
        </w:numPr>
        <w:suppressAutoHyphens/>
        <w:ind w:left="567" w:hanging="567"/>
        <w:jc w:val="both"/>
        <w:rPr>
          <w:rFonts w:asciiTheme="minorHAnsi" w:hAnsiTheme="minorHAnsi" w:cstheme="minorHAnsi"/>
          <w:sz w:val="20"/>
        </w:rPr>
      </w:pPr>
      <w:r w:rsidRPr="005161F9">
        <w:rPr>
          <w:rFonts w:asciiTheme="minorHAnsi" w:hAnsiTheme="minorHAnsi" w:cstheme="minorHAnsi"/>
          <w:sz w:val="20"/>
        </w:rPr>
        <w:t>Zaplacením smluvní pokuty není dotčeno právo Objednatele na náhradu škody, ani na případné odstoupení od Smlouvy.</w:t>
      </w:r>
    </w:p>
    <w:p w:rsidR="00724031" w:rsidRPr="005161F9" w:rsidRDefault="00724031" w:rsidP="00FA025D">
      <w:pPr>
        <w:numPr>
          <w:ilvl w:val="0"/>
          <w:numId w:val="28"/>
        </w:numPr>
        <w:suppressAutoHyphens/>
        <w:ind w:left="567" w:hanging="567"/>
        <w:jc w:val="both"/>
        <w:rPr>
          <w:rFonts w:asciiTheme="minorHAnsi" w:hAnsiTheme="minorHAnsi" w:cstheme="minorHAnsi"/>
          <w:sz w:val="20"/>
        </w:rPr>
      </w:pPr>
      <w:r w:rsidRPr="005161F9">
        <w:rPr>
          <w:rFonts w:asciiTheme="minorHAnsi" w:hAnsiTheme="minorHAnsi" w:cstheme="minorHAnsi"/>
          <w:sz w:val="20"/>
        </w:rPr>
        <w:t>Není-li dále stanoveno jinak, zaplacení jakékoliv sjednané smluvní pokuty nezbavuje povinnou smluvní stranu povinnosti splnit své závazky a nedotýká se nároku na náhradu škody a poskytnutí slev z ceny Služeb v plné výši dle Smlouvy.</w:t>
      </w:r>
    </w:p>
    <w:p w:rsidR="00724031" w:rsidRPr="005161F9" w:rsidRDefault="00724031" w:rsidP="00FA025D">
      <w:pPr>
        <w:numPr>
          <w:ilvl w:val="0"/>
          <w:numId w:val="28"/>
        </w:numPr>
        <w:suppressAutoHyphens/>
        <w:ind w:left="567" w:hanging="567"/>
        <w:jc w:val="both"/>
        <w:rPr>
          <w:rFonts w:asciiTheme="minorHAnsi" w:hAnsiTheme="minorHAnsi" w:cstheme="minorHAnsi"/>
          <w:sz w:val="20"/>
        </w:rPr>
      </w:pPr>
      <w:r w:rsidRPr="005161F9">
        <w:rPr>
          <w:rFonts w:asciiTheme="minorHAnsi" w:hAnsiTheme="minorHAnsi" w:cstheme="minorHAnsi"/>
          <w:sz w:val="20"/>
        </w:rPr>
        <w:t>Smluvní strany se dohodly, že v případě nároku Objednatele na více smluvních pokut uložených Dodavateli podle Smlouvy se pokuty sčítají.</w:t>
      </w:r>
    </w:p>
    <w:p w:rsidR="00034959" w:rsidRPr="005161F9" w:rsidRDefault="00034959" w:rsidP="007538E4">
      <w:pPr>
        <w:pStyle w:val="Zkladntextodsazen"/>
        <w:spacing w:before="240"/>
        <w:ind w:left="0"/>
        <w:jc w:val="center"/>
        <w:outlineLvl w:val="0"/>
        <w:rPr>
          <w:rFonts w:asciiTheme="minorHAnsi" w:hAnsiTheme="minorHAnsi" w:cstheme="minorHAnsi"/>
          <w:b/>
          <w:sz w:val="20"/>
        </w:rPr>
      </w:pPr>
    </w:p>
    <w:p w:rsidR="00D46ADF" w:rsidRPr="005161F9" w:rsidRDefault="00D46ADF" w:rsidP="00F641D2">
      <w:pPr>
        <w:pStyle w:val="Zkladntextodsazen"/>
        <w:numPr>
          <w:ilvl w:val="0"/>
          <w:numId w:val="18"/>
        </w:numPr>
        <w:spacing w:before="240"/>
        <w:jc w:val="center"/>
        <w:outlineLvl w:val="0"/>
        <w:rPr>
          <w:rFonts w:asciiTheme="minorHAnsi" w:hAnsiTheme="minorHAnsi" w:cstheme="minorHAnsi"/>
          <w:b/>
          <w:sz w:val="20"/>
        </w:rPr>
      </w:pPr>
      <w:r w:rsidRPr="005161F9">
        <w:rPr>
          <w:rFonts w:asciiTheme="minorHAnsi" w:hAnsiTheme="minorHAnsi" w:cstheme="minorHAnsi"/>
          <w:b/>
          <w:sz w:val="20"/>
        </w:rPr>
        <w:t>Pojištění</w:t>
      </w:r>
    </w:p>
    <w:p w:rsidR="00D46ADF" w:rsidRPr="005161F9" w:rsidRDefault="008A2585" w:rsidP="00D46ADF">
      <w:pPr>
        <w:pStyle w:val="Zkladntextodsazen"/>
        <w:numPr>
          <w:ilvl w:val="1"/>
          <w:numId w:val="18"/>
        </w:numPr>
        <w:spacing w:before="240"/>
        <w:ind w:left="567" w:hanging="567"/>
        <w:jc w:val="both"/>
        <w:outlineLvl w:val="0"/>
        <w:rPr>
          <w:rFonts w:asciiTheme="minorHAnsi" w:hAnsiTheme="minorHAnsi" w:cstheme="minorHAnsi"/>
          <w:sz w:val="20"/>
        </w:rPr>
      </w:pPr>
      <w:r w:rsidRPr="005161F9">
        <w:rPr>
          <w:rFonts w:asciiTheme="minorHAnsi" w:hAnsiTheme="minorHAnsi" w:cstheme="minorHAnsi"/>
          <w:sz w:val="20"/>
        </w:rPr>
        <w:t>Dodavatel</w:t>
      </w:r>
      <w:r w:rsidR="00F641D2" w:rsidRPr="005161F9">
        <w:rPr>
          <w:rFonts w:asciiTheme="minorHAnsi" w:hAnsiTheme="minorHAnsi" w:cstheme="minorHAnsi"/>
          <w:sz w:val="20"/>
        </w:rPr>
        <w:t xml:space="preserve"> se zavazuje nejpozději při podpisu této Smlouvy mít sjednáno pojištění své odpovědnosti za škodu způsobenou </w:t>
      </w:r>
      <w:r w:rsidRPr="005161F9">
        <w:rPr>
          <w:rFonts w:asciiTheme="minorHAnsi" w:hAnsiTheme="minorHAnsi" w:cstheme="minorHAnsi"/>
          <w:sz w:val="20"/>
        </w:rPr>
        <w:t>Objednateli</w:t>
      </w:r>
      <w:r w:rsidR="00F641D2" w:rsidRPr="005161F9">
        <w:rPr>
          <w:rFonts w:asciiTheme="minorHAnsi" w:hAnsiTheme="minorHAnsi" w:cstheme="minorHAnsi"/>
          <w:sz w:val="20"/>
        </w:rPr>
        <w:t xml:space="preserve"> či třetí osobě při výkonu podnikatelské činno</w:t>
      </w:r>
      <w:r w:rsidRPr="005161F9">
        <w:rPr>
          <w:rFonts w:asciiTheme="minorHAnsi" w:hAnsiTheme="minorHAnsi" w:cstheme="minorHAnsi"/>
          <w:sz w:val="20"/>
        </w:rPr>
        <w:t xml:space="preserve">sti, případně pojištění odpovědnosti </w:t>
      </w:r>
      <w:r w:rsidRPr="005704FB">
        <w:rPr>
          <w:rFonts w:asciiTheme="minorHAnsi" w:hAnsiTheme="minorHAnsi" w:cstheme="minorHAnsi"/>
          <w:sz w:val="20"/>
        </w:rPr>
        <w:t xml:space="preserve">z veškeré jeho provozní činnosti, a to </w:t>
      </w:r>
      <w:r w:rsidR="00F641D2" w:rsidRPr="005704FB">
        <w:rPr>
          <w:rFonts w:asciiTheme="minorHAnsi" w:hAnsiTheme="minorHAnsi" w:cstheme="minorHAnsi"/>
          <w:sz w:val="20"/>
        </w:rPr>
        <w:t xml:space="preserve">ve výši </w:t>
      </w:r>
      <w:r w:rsidR="00542786" w:rsidRPr="005704FB">
        <w:rPr>
          <w:rFonts w:asciiTheme="minorHAnsi" w:hAnsiTheme="minorHAnsi" w:cstheme="minorHAnsi"/>
          <w:sz w:val="20"/>
        </w:rPr>
        <w:t xml:space="preserve">min. </w:t>
      </w:r>
      <w:r w:rsidR="00407F44" w:rsidRPr="005704FB">
        <w:rPr>
          <w:rFonts w:asciiTheme="minorHAnsi" w:hAnsiTheme="minorHAnsi" w:cstheme="minorHAnsi"/>
          <w:sz w:val="20"/>
        </w:rPr>
        <w:t>2</w:t>
      </w:r>
      <w:r w:rsidR="00542786" w:rsidRPr="005704FB">
        <w:rPr>
          <w:rFonts w:asciiTheme="minorHAnsi" w:hAnsiTheme="minorHAnsi" w:cstheme="minorHAnsi"/>
          <w:sz w:val="20"/>
        </w:rPr>
        <w:t>0 mil. Kč</w:t>
      </w:r>
      <w:r w:rsidR="00F641D2" w:rsidRPr="005704FB">
        <w:rPr>
          <w:rFonts w:asciiTheme="minorHAnsi" w:hAnsiTheme="minorHAnsi" w:cstheme="minorHAnsi"/>
          <w:sz w:val="20"/>
        </w:rPr>
        <w:t xml:space="preserve">. Toto pojištění je </w:t>
      </w:r>
      <w:r w:rsidR="001E00EE" w:rsidRPr="005704FB">
        <w:rPr>
          <w:rFonts w:asciiTheme="minorHAnsi" w:hAnsiTheme="minorHAnsi" w:cstheme="minorHAnsi"/>
          <w:sz w:val="20"/>
        </w:rPr>
        <w:t>Dodavatel</w:t>
      </w:r>
      <w:r w:rsidR="00F641D2" w:rsidRPr="005704FB">
        <w:rPr>
          <w:rFonts w:asciiTheme="minorHAnsi" w:hAnsiTheme="minorHAnsi" w:cstheme="minorHAnsi"/>
          <w:sz w:val="20"/>
        </w:rPr>
        <w:t xml:space="preserve"> povinen udržovat</w:t>
      </w:r>
      <w:r w:rsidR="00F641D2" w:rsidRPr="005161F9">
        <w:rPr>
          <w:rFonts w:asciiTheme="minorHAnsi" w:hAnsiTheme="minorHAnsi" w:cstheme="minorHAnsi"/>
          <w:sz w:val="20"/>
        </w:rPr>
        <w:t xml:space="preserve"> v platnosti po celou dobu trvání závazků z této Smlouvy. </w:t>
      </w:r>
      <w:r w:rsidRPr="005161F9">
        <w:rPr>
          <w:rFonts w:asciiTheme="minorHAnsi" w:hAnsiTheme="minorHAnsi" w:cstheme="minorHAnsi"/>
          <w:bCs/>
          <w:sz w:val="20"/>
        </w:rPr>
        <w:t xml:space="preserve">Toto pojištění se musí vztahovat na veškeré škody, </w:t>
      </w:r>
      <w:r w:rsidRPr="005161F9">
        <w:rPr>
          <w:rFonts w:asciiTheme="minorHAnsi" w:hAnsiTheme="minorHAnsi" w:cstheme="minorHAnsi"/>
          <w:bCs/>
          <w:sz w:val="20"/>
        </w:rPr>
        <w:lastRenderedPageBreak/>
        <w:t>vzniklé činností či opomenutím Dodavatele, jeho zaměstnanců či jiných pracovníků, jakož i subdodavatele a jeho zaměstnanců či jiných pracovníků v souvislosti s plněním této Smlouvy.</w:t>
      </w:r>
    </w:p>
    <w:p w:rsidR="00290BFF" w:rsidRPr="005161F9" w:rsidRDefault="00290BFF" w:rsidP="00010956">
      <w:pPr>
        <w:pStyle w:val="Zkladntextodsazen"/>
        <w:numPr>
          <w:ilvl w:val="1"/>
          <w:numId w:val="18"/>
        </w:numPr>
        <w:ind w:left="567" w:hanging="567"/>
        <w:jc w:val="both"/>
        <w:outlineLvl w:val="0"/>
        <w:rPr>
          <w:rFonts w:asciiTheme="minorHAnsi" w:hAnsiTheme="minorHAnsi" w:cstheme="minorHAnsi"/>
          <w:sz w:val="20"/>
        </w:rPr>
      </w:pPr>
      <w:r w:rsidRPr="005161F9">
        <w:rPr>
          <w:rFonts w:asciiTheme="minorHAnsi" w:hAnsiTheme="minorHAnsi" w:cstheme="minorHAnsi"/>
          <w:sz w:val="20"/>
        </w:rPr>
        <w:t xml:space="preserve">Doklad potvrzující existenci pojištění dle předchozího odstavce je </w:t>
      </w:r>
      <w:r w:rsidR="008A2585" w:rsidRPr="005161F9">
        <w:rPr>
          <w:rFonts w:asciiTheme="minorHAnsi" w:hAnsiTheme="minorHAnsi" w:cstheme="minorHAnsi"/>
          <w:sz w:val="20"/>
        </w:rPr>
        <w:t>Dodavatel</w:t>
      </w:r>
      <w:r w:rsidRPr="005161F9">
        <w:rPr>
          <w:rFonts w:asciiTheme="minorHAnsi" w:hAnsiTheme="minorHAnsi" w:cstheme="minorHAnsi"/>
          <w:sz w:val="20"/>
        </w:rPr>
        <w:t xml:space="preserve"> povinen předložit před podpisem této Smlouvy a dále vždy do pěti (5) dnů od obdržení </w:t>
      </w:r>
      <w:r w:rsidR="008A2585" w:rsidRPr="005161F9">
        <w:rPr>
          <w:rFonts w:asciiTheme="minorHAnsi" w:hAnsiTheme="minorHAnsi" w:cstheme="minorHAnsi"/>
          <w:sz w:val="20"/>
        </w:rPr>
        <w:t xml:space="preserve">písemné </w:t>
      </w:r>
      <w:r w:rsidRPr="005161F9">
        <w:rPr>
          <w:rFonts w:asciiTheme="minorHAnsi" w:hAnsiTheme="minorHAnsi" w:cstheme="minorHAnsi"/>
          <w:sz w:val="20"/>
        </w:rPr>
        <w:t xml:space="preserve">žádosti </w:t>
      </w:r>
      <w:r w:rsidR="008A2585" w:rsidRPr="005161F9">
        <w:rPr>
          <w:rFonts w:asciiTheme="minorHAnsi" w:hAnsiTheme="minorHAnsi" w:cstheme="minorHAnsi"/>
          <w:sz w:val="20"/>
        </w:rPr>
        <w:t>Objednatele</w:t>
      </w:r>
      <w:r w:rsidRPr="005161F9">
        <w:rPr>
          <w:rFonts w:asciiTheme="minorHAnsi" w:hAnsiTheme="minorHAnsi" w:cstheme="minorHAnsi"/>
          <w:sz w:val="20"/>
        </w:rPr>
        <w:t xml:space="preserve"> o prokázání pojištění.</w:t>
      </w:r>
    </w:p>
    <w:p w:rsidR="008A2585" w:rsidRPr="005161F9" w:rsidRDefault="008A2585" w:rsidP="00010956">
      <w:pPr>
        <w:pStyle w:val="Zkladntextodsazen"/>
        <w:numPr>
          <w:ilvl w:val="1"/>
          <w:numId w:val="18"/>
        </w:numPr>
        <w:ind w:left="567" w:hanging="567"/>
        <w:jc w:val="both"/>
        <w:outlineLvl w:val="0"/>
        <w:rPr>
          <w:rFonts w:asciiTheme="minorHAnsi" w:hAnsiTheme="minorHAnsi" w:cstheme="minorHAnsi"/>
          <w:sz w:val="20"/>
        </w:rPr>
      </w:pPr>
      <w:r w:rsidRPr="005161F9">
        <w:rPr>
          <w:rFonts w:asciiTheme="minorHAnsi" w:hAnsiTheme="minorHAnsi" w:cstheme="minorHAnsi"/>
          <w:bCs/>
          <w:sz w:val="20"/>
        </w:rPr>
        <w:t>Dodavatel se zavazuje se rovněž Objednateli neprodleně oznámit jakoukoliv změnu či prodloužení trvání pojistné Smlouvy.</w:t>
      </w:r>
    </w:p>
    <w:p w:rsidR="008A2585" w:rsidRPr="005161F9" w:rsidRDefault="00010956" w:rsidP="00010956">
      <w:pPr>
        <w:pStyle w:val="Zkladntextodsazen"/>
        <w:numPr>
          <w:ilvl w:val="1"/>
          <w:numId w:val="18"/>
        </w:numPr>
        <w:ind w:left="567" w:hanging="567"/>
        <w:jc w:val="both"/>
        <w:outlineLvl w:val="0"/>
        <w:rPr>
          <w:rFonts w:asciiTheme="minorHAnsi" w:hAnsiTheme="minorHAnsi" w:cstheme="minorHAnsi"/>
          <w:sz w:val="20"/>
        </w:rPr>
      </w:pPr>
      <w:r w:rsidRPr="005161F9">
        <w:rPr>
          <w:rFonts w:asciiTheme="minorHAnsi" w:hAnsiTheme="minorHAnsi" w:cstheme="minorHAnsi"/>
          <w:bCs/>
          <w:sz w:val="20"/>
        </w:rPr>
        <w:t>Pojistné plnění bude stanoveno dle expertního posudku (bez znalecké pečetě) stanoveného Objednatelem. V případě rozporu bude v rámci dohadovacího řízení Dodavatel akceptovat expertního znalce Objednatele. Při poškození věci pojistné plnění odpovídá nákladům na restaurování věci s uvedením do původního stavu nebo uvedením do původního stavu se současnou kompenzací ztráty autenticity věci. Při úplném zničení nebo ztrátě věci souhlasí Dodavatel s tím, že pojistné plnění bude použito k nákupu jiných sbírkových předmětů.</w:t>
      </w:r>
    </w:p>
    <w:p w:rsidR="00010956" w:rsidRPr="005161F9" w:rsidRDefault="00010956" w:rsidP="00010956">
      <w:pPr>
        <w:pStyle w:val="Zkladntextodsazen"/>
        <w:numPr>
          <w:ilvl w:val="1"/>
          <w:numId w:val="18"/>
        </w:numPr>
        <w:ind w:left="567" w:hanging="567"/>
        <w:jc w:val="both"/>
        <w:outlineLvl w:val="0"/>
        <w:rPr>
          <w:rFonts w:asciiTheme="minorHAnsi" w:hAnsiTheme="minorHAnsi" w:cstheme="minorHAnsi"/>
          <w:sz w:val="20"/>
        </w:rPr>
      </w:pPr>
      <w:r w:rsidRPr="005161F9">
        <w:rPr>
          <w:rFonts w:asciiTheme="minorHAnsi" w:hAnsiTheme="minorHAnsi" w:cstheme="minorHAnsi"/>
          <w:bCs/>
          <w:sz w:val="20"/>
        </w:rPr>
        <w:t xml:space="preserve">Dodavatel odpovídá za škodu způsobenou Objednateli v souvislosti s poskytováním služeb dle této Smlouvy a zavazuje se uhradit takovou škodu v plné </w:t>
      </w:r>
      <w:r w:rsidR="006E1FDB" w:rsidRPr="005161F9">
        <w:rPr>
          <w:rFonts w:asciiTheme="minorHAnsi" w:hAnsiTheme="minorHAnsi" w:cstheme="minorHAnsi"/>
          <w:bCs/>
          <w:sz w:val="20"/>
        </w:rPr>
        <w:t>výši,</w:t>
      </w:r>
      <w:r w:rsidRPr="005161F9">
        <w:rPr>
          <w:rFonts w:asciiTheme="minorHAnsi" w:hAnsiTheme="minorHAnsi" w:cstheme="minorHAnsi"/>
          <w:bCs/>
          <w:sz w:val="20"/>
        </w:rPr>
        <w:t xml:space="preserve"> a to i v části, která nebude kryta případným pojistným plněním.</w:t>
      </w:r>
      <w:r w:rsidR="00434893">
        <w:rPr>
          <w:rFonts w:asciiTheme="minorHAnsi" w:hAnsiTheme="minorHAnsi" w:cstheme="minorHAnsi"/>
          <w:bCs/>
          <w:sz w:val="20"/>
        </w:rPr>
        <w:t xml:space="preserve"> </w:t>
      </w:r>
      <w:r w:rsidR="00AD44BA">
        <w:rPr>
          <w:rFonts w:asciiTheme="minorHAnsi" w:hAnsiTheme="minorHAnsi" w:cstheme="minorHAnsi"/>
          <w:bCs/>
          <w:sz w:val="20"/>
        </w:rPr>
        <w:t>Výše škody bude vždy určena soudním znalcem, dodavatel se zavazuje uhradit také náklady za tyto služby.</w:t>
      </w:r>
    </w:p>
    <w:p w:rsidR="00D46ADF" w:rsidRPr="005161F9" w:rsidRDefault="00010956" w:rsidP="00F641D2">
      <w:pPr>
        <w:pStyle w:val="Zkladntextodsazen"/>
        <w:numPr>
          <w:ilvl w:val="0"/>
          <w:numId w:val="18"/>
        </w:numPr>
        <w:spacing w:before="240"/>
        <w:jc w:val="center"/>
        <w:outlineLvl w:val="0"/>
        <w:rPr>
          <w:rFonts w:asciiTheme="minorHAnsi" w:hAnsiTheme="minorHAnsi" w:cstheme="minorHAnsi"/>
          <w:b/>
          <w:sz w:val="20"/>
        </w:rPr>
      </w:pPr>
      <w:r w:rsidRPr="005161F9">
        <w:rPr>
          <w:rFonts w:asciiTheme="minorHAnsi" w:hAnsiTheme="minorHAnsi" w:cstheme="minorHAnsi"/>
          <w:b/>
          <w:sz w:val="20"/>
        </w:rPr>
        <w:t>Odstoupení od smlouvy</w:t>
      </w:r>
    </w:p>
    <w:p w:rsidR="00010956" w:rsidRPr="005161F9" w:rsidRDefault="00010956" w:rsidP="00D46ADF">
      <w:pPr>
        <w:pStyle w:val="Zkladntextodsazen"/>
        <w:numPr>
          <w:ilvl w:val="1"/>
          <w:numId w:val="18"/>
        </w:numPr>
        <w:spacing w:before="240"/>
        <w:ind w:left="567" w:hanging="567"/>
        <w:jc w:val="both"/>
        <w:outlineLvl w:val="0"/>
        <w:rPr>
          <w:rFonts w:asciiTheme="minorHAnsi" w:hAnsiTheme="minorHAnsi" w:cstheme="minorHAnsi"/>
          <w:b/>
          <w:sz w:val="20"/>
        </w:rPr>
      </w:pPr>
      <w:r w:rsidRPr="005161F9">
        <w:rPr>
          <w:rFonts w:asciiTheme="minorHAnsi" w:hAnsiTheme="minorHAnsi" w:cstheme="minorHAnsi"/>
          <w:sz w:val="20"/>
        </w:rPr>
        <w:t>Smlouva zaniká písemným odstoupením</w:t>
      </w:r>
      <w:r w:rsidR="001A2C0D" w:rsidRPr="005161F9">
        <w:rPr>
          <w:rFonts w:asciiTheme="minorHAnsi" w:hAnsiTheme="minorHAnsi" w:cstheme="minorHAnsi"/>
          <w:sz w:val="20"/>
        </w:rPr>
        <w:t xml:space="preserve"> v případě podstatného porušení Smlouvy jednou ze smluvních stran. Odstoupení od smlouvy je účinné dnem doručení písemného oznámení o odstoupení druhé smluvní straně.</w:t>
      </w:r>
    </w:p>
    <w:p w:rsidR="001A2C0D" w:rsidRPr="005161F9" w:rsidRDefault="001A2C0D" w:rsidP="00D46ADF">
      <w:pPr>
        <w:pStyle w:val="Zkladntextodsazen"/>
        <w:numPr>
          <w:ilvl w:val="1"/>
          <w:numId w:val="18"/>
        </w:numPr>
        <w:spacing w:before="240"/>
        <w:ind w:left="567" w:hanging="567"/>
        <w:jc w:val="both"/>
        <w:outlineLvl w:val="0"/>
        <w:rPr>
          <w:rFonts w:asciiTheme="minorHAnsi" w:hAnsiTheme="minorHAnsi" w:cstheme="minorHAnsi"/>
          <w:b/>
          <w:sz w:val="20"/>
        </w:rPr>
      </w:pPr>
      <w:r w:rsidRPr="005161F9">
        <w:rPr>
          <w:rFonts w:asciiTheme="minorHAnsi" w:hAnsiTheme="minorHAnsi" w:cstheme="minorHAnsi"/>
          <w:sz w:val="20"/>
        </w:rPr>
        <w:t>Podstatným porušením Smlouvy se rozumí zejména prodlení smluvní strany s plněním závazků podle Smlouvy po dobu delší než třicet (30) dnů, pokud druhá smluvní strana nezjedná nápravu ani v dodatečné přiměřené lhůtě, která jí byla první smluvní stranou poskytnuta na základě písemné výzvy ke splnění povinnosti, přičemž tato lhůta nesmí být kratší než patnáct (15) dnů od doručení takovéto výzvy.</w:t>
      </w:r>
    </w:p>
    <w:p w:rsidR="001A2C0D" w:rsidRPr="005161F9" w:rsidRDefault="001A2C0D" w:rsidP="00D46ADF">
      <w:pPr>
        <w:pStyle w:val="Zkladntextodsazen"/>
        <w:numPr>
          <w:ilvl w:val="1"/>
          <w:numId w:val="18"/>
        </w:numPr>
        <w:spacing w:before="240"/>
        <w:ind w:left="567" w:hanging="567"/>
        <w:jc w:val="both"/>
        <w:outlineLvl w:val="0"/>
        <w:rPr>
          <w:rFonts w:asciiTheme="minorHAnsi" w:hAnsiTheme="minorHAnsi" w:cstheme="minorHAnsi"/>
          <w:b/>
          <w:sz w:val="20"/>
        </w:rPr>
      </w:pPr>
      <w:r w:rsidRPr="005161F9">
        <w:rPr>
          <w:rFonts w:asciiTheme="minorHAnsi" w:hAnsiTheme="minorHAnsi" w:cstheme="minorHAnsi"/>
          <w:sz w:val="20"/>
        </w:rPr>
        <w:t>Za podstatné porušení Smlouvy Dodavatelem se považuje též:</w:t>
      </w:r>
    </w:p>
    <w:p w:rsidR="001A2C0D" w:rsidRPr="005704FB" w:rsidRDefault="001A2C0D" w:rsidP="001A2C0D">
      <w:pPr>
        <w:pStyle w:val="Zkladntextodsazen"/>
        <w:numPr>
          <w:ilvl w:val="2"/>
          <w:numId w:val="18"/>
        </w:numPr>
        <w:ind w:left="1417" w:hanging="697"/>
        <w:jc w:val="both"/>
        <w:outlineLvl w:val="0"/>
        <w:rPr>
          <w:rFonts w:asciiTheme="minorHAnsi" w:hAnsiTheme="minorHAnsi" w:cstheme="minorHAnsi"/>
          <w:b/>
          <w:sz w:val="20"/>
        </w:rPr>
      </w:pPr>
      <w:r w:rsidRPr="005704FB">
        <w:rPr>
          <w:rFonts w:asciiTheme="minorHAnsi" w:hAnsiTheme="minorHAnsi" w:cstheme="minorHAnsi"/>
          <w:sz w:val="20"/>
        </w:rPr>
        <w:t>porušení povinností Dodavatele</w:t>
      </w:r>
      <w:r w:rsidR="00FA025D" w:rsidRPr="005704FB">
        <w:rPr>
          <w:rFonts w:asciiTheme="minorHAnsi" w:hAnsiTheme="minorHAnsi" w:cstheme="minorHAnsi"/>
          <w:sz w:val="20"/>
        </w:rPr>
        <w:t xml:space="preserve"> dle</w:t>
      </w:r>
      <w:r w:rsidRPr="005704FB">
        <w:rPr>
          <w:rFonts w:asciiTheme="minorHAnsi" w:hAnsiTheme="minorHAnsi" w:cstheme="minorHAnsi"/>
          <w:sz w:val="20"/>
        </w:rPr>
        <w:t xml:space="preserve"> článku 7 odst. </w:t>
      </w:r>
      <w:r w:rsidR="00FA025D" w:rsidRPr="005704FB">
        <w:rPr>
          <w:rFonts w:asciiTheme="minorHAnsi" w:hAnsiTheme="minorHAnsi" w:cstheme="minorHAnsi"/>
          <w:sz w:val="20"/>
        </w:rPr>
        <w:t xml:space="preserve">7.4. a </w:t>
      </w:r>
      <w:r w:rsidRPr="005704FB">
        <w:rPr>
          <w:rFonts w:asciiTheme="minorHAnsi" w:hAnsiTheme="minorHAnsi" w:cstheme="minorHAnsi"/>
          <w:sz w:val="20"/>
        </w:rPr>
        <w:t>7.5 Smlouvy;</w:t>
      </w:r>
    </w:p>
    <w:p w:rsidR="001A2C0D" w:rsidRPr="005161F9" w:rsidRDefault="001A2C0D" w:rsidP="001A2C0D">
      <w:pPr>
        <w:pStyle w:val="Zkladntextodsazen"/>
        <w:numPr>
          <w:ilvl w:val="2"/>
          <w:numId w:val="18"/>
        </w:numPr>
        <w:ind w:left="1417" w:hanging="697"/>
        <w:jc w:val="both"/>
        <w:outlineLvl w:val="0"/>
        <w:rPr>
          <w:rFonts w:asciiTheme="minorHAnsi" w:hAnsiTheme="minorHAnsi" w:cstheme="minorHAnsi"/>
          <w:b/>
          <w:sz w:val="20"/>
        </w:rPr>
      </w:pPr>
      <w:r w:rsidRPr="005161F9">
        <w:rPr>
          <w:rFonts w:asciiTheme="minorHAnsi" w:hAnsiTheme="minorHAnsi" w:cstheme="minorHAnsi"/>
          <w:sz w:val="20"/>
        </w:rPr>
        <w:t>poškození, zničení nebo ztrátě kterékoli z materiálu ke stěhování Dodavatelem v hodnotě nad 200.000,- Kč, a to jak jednotlivého materiálu ke stěhování, tak v součtu více materiálu ke stěhování.</w:t>
      </w:r>
    </w:p>
    <w:p w:rsidR="00ED4F1B" w:rsidRPr="005161F9" w:rsidRDefault="00ED4F1B"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Pro zamezení jakýchkoliv pochybností smluvní strany sjednávají, že oznámení se žádostí o nápravu ve smyslu předchozích odstavců může být doručeno kdykoliv po započetí prodlení jedné ze smluvních stran.</w:t>
      </w:r>
    </w:p>
    <w:p w:rsidR="00454271" w:rsidRPr="005161F9" w:rsidRDefault="00454271"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Objednatel je oprávněn od Smlouvy odstoupit rovněž v případě opakovaného nepodstatného porušení Smlouvy Dodavatelem, které nebylo zhojeno dohodou smluvních stran ani po písemné výzvě Objednatele doručené Dodavateli.</w:t>
      </w:r>
    </w:p>
    <w:p w:rsidR="00454271" w:rsidRPr="005161F9" w:rsidRDefault="00ED4F1B"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Smluvní strany se dohodly, že při odstoupení od Smlouvy a zánikem účinnosti Smlouvy z jakéhokoliv důvodu není dotčeno vzájemné plnění, které bylo řádně poskytnuto a bylo již přijato nebo přijato být mělo a mohlo před účinností odstoupení, jakož i nároky na úhradu ceny za takové plnění včetně náhrady přiměřených a prokazatelně odůvodněných nákladů Dodavatele</w:t>
      </w:r>
    </w:p>
    <w:p w:rsidR="00454271" w:rsidRPr="005161F9" w:rsidRDefault="00454271"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Pro zamezení jakýchkoliv pochybností smluvní strany sjednávají, že oznámení se žádostí o nápravu ve smyslu předchozích odstavců může být doručeno kdykoliv po započetí prodlení jedné ze smluvních stran.</w:t>
      </w:r>
    </w:p>
    <w:p w:rsidR="00454271" w:rsidRPr="005161F9" w:rsidRDefault="00ED4F1B"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Odstoupení od Smlouvy je účinné dnem doručení písemného oznámení o odstoupení druhé smluvní straně a Smlouva tak zaniká dnem doručení takového oznámení. Nezanikají však ustanovení, která mají podle zákona nebo Smlouvy trvat i po zrušení Smlouvy.</w:t>
      </w:r>
    </w:p>
    <w:p w:rsidR="00ED4F1B" w:rsidRPr="005161F9" w:rsidRDefault="00ED4F1B" w:rsidP="00ED4F1B">
      <w:pPr>
        <w:pStyle w:val="Zkladntextodsazen"/>
        <w:numPr>
          <w:ilvl w:val="1"/>
          <w:numId w:val="18"/>
        </w:numPr>
        <w:ind w:left="567" w:hanging="567"/>
        <w:jc w:val="both"/>
        <w:outlineLvl w:val="0"/>
        <w:rPr>
          <w:rFonts w:asciiTheme="minorHAnsi" w:hAnsiTheme="minorHAnsi" w:cstheme="minorHAnsi"/>
          <w:b/>
          <w:sz w:val="20"/>
        </w:rPr>
      </w:pPr>
      <w:r w:rsidRPr="005161F9">
        <w:rPr>
          <w:rFonts w:asciiTheme="minorHAnsi" w:hAnsiTheme="minorHAnsi" w:cstheme="minorHAnsi"/>
          <w:sz w:val="20"/>
        </w:rPr>
        <w:t>Ukončením účinnosti Smlouvy nejsou dotčena ustanovení týkající se náhrady škody, smluvních pokut a řešení sporů.</w:t>
      </w:r>
    </w:p>
    <w:p w:rsidR="00DA03CA" w:rsidRPr="005161F9" w:rsidRDefault="00DA03CA" w:rsidP="00ED4F1B">
      <w:pPr>
        <w:pStyle w:val="Zkladntextodsazen"/>
        <w:tabs>
          <w:tab w:val="center" w:pos="4895"/>
          <w:tab w:val="left" w:pos="7574"/>
        </w:tabs>
        <w:ind w:left="720"/>
        <w:rPr>
          <w:rFonts w:asciiTheme="minorHAnsi" w:hAnsiTheme="minorHAnsi" w:cstheme="minorHAnsi"/>
          <w:b/>
          <w:sz w:val="20"/>
        </w:rPr>
      </w:pPr>
      <w:r w:rsidRPr="005161F9">
        <w:rPr>
          <w:rFonts w:asciiTheme="minorHAnsi" w:hAnsiTheme="minorHAnsi" w:cstheme="minorHAnsi"/>
          <w:b/>
          <w:sz w:val="20"/>
        </w:rPr>
        <w:tab/>
      </w:r>
    </w:p>
    <w:p w:rsidR="00170F45" w:rsidRPr="005161F9" w:rsidRDefault="00170F45" w:rsidP="00636E87">
      <w:pPr>
        <w:pStyle w:val="Odstavecseseznamem"/>
        <w:numPr>
          <w:ilvl w:val="0"/>
          <w:numId w:val="16"/>
        </w:numPr>
        <w:spacing w:before="360"/>
        <w:ind w:left="357" w:hanging="357"/>
        <w:jc w:val="center"/>
        <w:rPr>
          <w:rFonts w:asciiTheme="minorHAnsi" w:hAnsiTheme="minorHAnsi" w:cstheme="minorHAnsi"/>
          <w:b/>
          <w:color w:val="000000"/>
          <w:sz w:val="20"/>
        </w:rPr>
      </w:pPr>
      <w:r w:rsidRPr="005161F9">
        <w:rPr>
          <w:rFonts w:asciiTheme="minorHAnsi" w:hAnsiTheme="minorHAnsi" w:cstheme="minorHAnsi"/>
          <w:b/>
          <w:color w:val="000000"/>
          <w:sz w:val="20"/>
        </w:rPr>
        <w:t>Odpovědnost za škodu</w:t>
      </w:r>
    </w:p>
    <w:p w:rsidR="00170F45" w:rsidRPr="005161F9" w:rsidRDefault="00170F45" w:rsidP="00170F45">
      <w:pPr>
        <w:pStyle w:val="Odstavecseseznamem"/>
        <w:numPr>
          <w:ilvl w:val="1"/>
          <w:numId w:val="16"/>
        </w:numPr>
        <w:spacing w:before="240"/>
        <w:ind w:left="567" w:hanging="567"/>
        <w:jc w:val="both"/>
        <w:rPr>
          <w:rFonts w:asciiTheme="minorHAnsi" w:hAnsiTheme="minorHAnsi" w:cstheme="minorHAnsi"/>
          <w:b/>
          <w:color w:val="000000"/>
          <w:sz w:val="20"/>
        </w:rPr>
      </w:pPr>
      <w:r w:rsidRPr="005161F9">
        <w:rPr>
          <w:rFonts w:asciiTheme="minorHAnsi" w:hAnsiTheme="minorHAnsi" w:cstheme="minorHAnsi"/>
          <w:sz w:val="20"/>
        </w:rPr>
        <w:t>Smluvní strany se zavazují k vyvinutí maximálního úsilí k předcházení škodám a k minimalizaci vzniklých škod.</w:t>
      </w:r>
    </w:p>
    <w:p w:rsidR="00170F45" w:rsidRPr="005161F9" w:rsidRDefault="00170F45" w:rsidP="00170F45">
      <w:pPr>
        <w:pStyle w:val="Odstavecseseznamem"/>
        <w:numPr>
          <w:ilvl w:val="1"/>
          <w:numId w:val="16"/>
        </w:numPr>
        <w:ind w:left="567" w:hanging="567"/>
        <w:jc w:val="both"/>
        <w:rPr>
          <w:rFonts w:asciiTheme="minorHAnsi" w:hAnsiTheme="minorHAnsi" w:cstheme="minorHAnsi"/>
          <w:b/>
          <w:color w:val="000000"/>
          <w:sz w:val="20"/>
        </w:rPr>
      </w:pPr>
      <w:r w:rsidRPr="005161F9">
        <w:rPr>
          <w:rFonts w:asciiTheme="minorHAnsi" w:hAnsiTheme="minorHAnsi" w:cstheme="minorHAnsi"/>
          <w:sz w:val="20"/>
          <w:lang w:eastAsia="en-US"/>
        </w:rPr>
        <w:t>Žádná ze smluvních stran neodpovídá za škodu, která vznikla v důsledku věcně nesprávného nebo jinak chybného zadání, které obdržela od druhé smluvní strany.</w:t>
      </w:r>
      <w:r w:rsidRPr="005161F9">
        <w:rPr>
          <w:rFonts w:asciiTheme="minorHAnsi" w:hAnsiTheme="minorHAnsi" w:cstheme="minorHAnsi"/>
          <w:sz w:val="20"/>
        </w:rPr>
        <w:t xml:space="preserve"> V případě, že Objednatel poskytl Dodavateli </w:t>
      </w:r>
      <w:r w:rsidRPr="005161F9">
        <w:rPr>
          <w:rFonts w:asciiTheme="minorHAnsi" w:hAnsiTheme="minorHAnsi" w:cstheme="minorHAnsi"/>
          <w:sz w:val="20"/>
        </w:rPr>
        <w:lastRenderedPageBreak/>
        <w:t xml:space="preserve">chybné zadání nebo pokyn a Dodavatel s ohledem na svou povinnost poskytovat plnění s odbornou péčí mohl a měl chybnost takového zadání nebo pokynu zjistit, smí se ustanovení předchozí věty dovolávat pouze v případě, že na chybné zadání Objednatele písemně upozornil a Objednatel trval na původním zadání. </w:t>
      </w:r>
      <w:r w:rsidRPr="005161F9">
        <w:rPr>
          <w:rFonts w:asciiTheme="minorHAnsi" w:hAnsiTheme="minorHAnsi" w:cstheme="minorHAnsi"/>
          <w:sz w:val="20"/>
          <w:lang w:eastAsia="en-US"/>
        </w:rPr>
        <w:t>Žádná ze smluvních stran není odpovědná za nesplnění svého závazku v důsledku prodlení druhé smluvní strany nebo v důsledku nastalých okolností vylučujících odpovědnost.</w:t>
      </w:r>
    </w:p>
    <w:p w:rsidR="00170F45" w:rsidRPr="005161F9" w:rsidRDefault="00170F45" w:rsidP="00170F45">
      <w:pPr>
        <w:pStyle w:val="Odstavecseseznamem"/>
        <w:numPr>
          <w:ilvl w:val="1"/>
          <w:numId w:val="16"/>
        </w:numPr>
        <w:ind w:left="567" w:hanging="567"/>
        <w:jc w:val="both"/>
        <w:rPr>
          <w:rFonts w:asciiTheme="minorHAnsi" w:hAnsiTheme="minorHAnsi" w:cstheme="minorHAnsi"/>
          <w:b/>
          <w:color w:val="000000"/>
          <w:sz w:val="20"/>
        </w:rPr>
      </w:pPr>
      <w:r w:rsidRPr="005161F9">
        <w:rPr>
          <w:rFonts w:asciiTheme="minorHAnsi" w:hAnsiTheme="minorHAnsi" w:cstheme="minorHAnsi"/>
          <w:sz w:val="20"/>
          <w:lang w:eastAsia="en-US"/>
        </w:rPr>
        <w:t>Smluvní strany se zavazují upozornit druhou smluvní stranu bez zbytečného odkladu na vzniklé okolnosti vylučující odpovědnost bránící řádnému plnění Smlouvy.</w:t>
      </w:r>
    </w:p>
    <w:p w:rsidR="00170F45" w:rsidRPr="005161F9" w:rsidRDefault="00170F45" w:rsidP="00170F45">
      <w:pPr>
        <w:pStyle w:val="Odstavecseseznamem"/>
        <w:numPr>
          <w:ilvl w:val="1"/>
          <w:numId w:val="16"/>
        </w:numPr>
        <w:ind w:left="567" w:hanging="567"/>
        <w:jc w:val="both"/>
        <w:rPr>
          <w:rFonts w:asciiTheme="minorHAnsi" w:hAnsiTheme="minorHAnsi" w:cstheme="minorHAnsi"/>
          <w:b/>
          <w:color w:val="000000"/>
          <w:sz w:val="20"/>
        </w:rPr>
      </w:pPr>
      <w:r w:rsidRPr="005161F9">
        <w:rPr>
          <w:rFonts w:asciiTheme="minorHAnsi" w:hAnsiTheme="minorHAnsi" w:cstheme="minorHAnsi"/>
          <w:sz w:val="20"/>
        </w:rPr>
        <w:t>Objednatel je oprávněn požadovat náhradu škody i v případě, že se jedná o porušení povinnosti, na kterou se vztahuje smluvní pokuta, a to v plné výši dle Smlouvy.</w:t>
      </w:r>
    </w:p>
    <w:p w:rsidR="00170F45" w:rsidRPr="005161F9" w:rsidRDefault="00170F45" w:rsidP="00170F45">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color w:val="000000"/>
          <w:sz w:val="20"/>
        </w:rPr>
        <w:t>Případná škoda bude hrazena v českých korunách.</w:t>
      </w:r>
    </w:p>
    <w:p w:rsidR="000E6FCB" w:rsidRPr="005161F9" w:rsidRDefault="000E6FCB" w:rsidP="005161F9">
      <w:pPr>
        <w:pStyle w:val="Odstavecseseznamem"/>
        <w:numPr>
          <w:ilvl w:val="0"/>
          <w:numId w:val="16"/>
        </w:numPr>
        <w:spacing w:before="360"/>
        <w:ind w:left="357" w:hanging="357"/>
        <w:jc w:val="center"/>
        <w:rPr>
          <w:rFonts w:asciiTheme="minorHAnsi" w:hAnsiTheme="minorHAnsi" w:cstheme="minorHAnsi"/>
          <w:color w:val="000000"/>
          <w:sz w:val="20"/>
        </w:rPr>
      </w:pPr>
      <w:r w:rsidRPr="005161F9">
        <w:rPr>
          <w:rFonts w:asciiTheme="minorHAnsi" w:hAnsiTheme="minorHAnsi" w:cstheme="minorHAnsi"/>
          <w:b/>
          <w:sz w:val="20"/>
        </w:rPr>
        <w:t>Ostatní ujednání</w:t>
      </w:r>
    </w:p>
    <w:p w:rsidR="000E6FCB" w:rsidRPr="005161F9"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sidRPr="005161F9">
        <w:rPr>
          <w:rFonts w:asciiTheme="minorHAnsi" w:hAnsiTheme="minorHAnsi" w:cstheme="minorHAnsi"/>
          <w:sz w:val="20"/>
        </w:rPr>
        <w:t>Smlouv</w:t>
      </w:r>
      <w:r w:rsidRPr="005161F9">
        <w:rPr>
          <w:rFonts w:asciiTheme="minorHAnsi" w:hAnsiTheme="minorHAnsi" w:cstheme="minorHAnsi"/>
          <w:sz w:val="20"/>
        </w:rPr>
        <w:t>y.</w:t>
      </w:r>
    </w:p>
    <w:p w:rsidR="000E6FCB" w:rsidRPr="005161F9" w:rsidRDefault="00010956"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Dodavatel</w:t>
      </w:r>
      <w:r w:rsidR="000E6FCB" w:rsidRPr="005161F9">
        <w:rPr>
          <w:rFonts w:asciiTheme="minorHAnsi" w:hAnsiTheme="minorHAnsi" w:cstheme="minorHAnsi"/>
          <w:sz w:val="20"/>
        </w:rPr>
        <w:t xml:space="preserve"> se zavazuje, že pokud mu </w:t>
      </w:r>
      <w:r w:rsidRPr="005161F9">
        <w:rPr>
          <w:rFonts w:asciiTheme="minorHAnsi" w:hAnsiTheme="minorHAnsi" w:cstheme="minorHAnsi"/>
          <w:sz w:val="20"/>
        </w:rPr>
        <w:t>Objednatel</w:t>
      </w:r>
      <w:r w:rsidR="000E6FCB" w:rsidRPr="005161F9">
        <w:rPr>
          <w:rFonts w:asciiTheme="minorHAnsi" w:hAnsiTheme="minorHAnsi" w:cstheme="minorHAnsi"/>
          <w:sz w:val="20"/>
        </w:rPr>
        <w:t xml:space="preserve"> v souvislosti s předmětem plnění dle této Smlouvy poskytne informace výslovně označené jako důvěrné, zabezpečí je vhodně před zneužitím.</w:t>
      </w:r>
    </w:p>
    <w:p w:rsidR="000E6FCB" w:rsidRPr="005161F9"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V případě zjištění skutečností majících podstatný vliv na provedení</w:t>
      </w:r>
      <w:r w:rsidR="00010956" w:rsidRPr="005161F9">
        <w:rPr>
          <w:rFonts w:asciiTheme="minorHAnsi" w:hAnsiTheme="minorHAnsi" w:cstheme="minorHAnsi"/>
          <w:sz w:val="20"/>
        </w:rPr>
        <w:t xml:space="preserve">, </w:t>
      </w:r>
      <w:r w:rsidRPr="005161F9">
        <w:rPr>
          <w:rFonts w:asciiTheme="minorHAnsi" w:hAnsiTheme="minorHAnsi" w:cstheme="minorHAnsi"/>
          <w:sz w:val="20"/>
        </w:rPr>
        <w:t xml:space="preserve">fakturování </w:t>
      </w:r>
      <w:r w:rsidR="00010956" w:rsidRPr="005161F9">
        <w:rPr>
          <w:rFonts w:asciiTheme="minorHAnsi" w:hAnsiTheme="minorHAnsi" w:cstheme="minorHAnsi"/>
          <w:sz w:val="20"/>
        </w:rPr>
        <w:t xml:space="preserve">a úhradu </w:t>
      </w:r>
      <w:r w:rsidRPr="005161F9">
        <w:rPr>
          <w:rFonts w:asciiTheme="minorHAnsi" w:hAnsiTheme="minorHAnsi" w:cstheme="minorHAnsi"/>
          <w:sz w:val="20"/>
        </w:rPr>
        <w:t>předmětu plnění, je každá ze stran povinna o této skutečnosti informovat neprodleně písemně druhou smluvní stranu, jakmile se o nich dozví. Případná změna Smlouvy z této skutečnosti plynoucí, bude provedena písemným dodatkem Smlouvy.</w:t>
      </w:r>
    </w:p>
    <w:p w:rsidR="000E6FCB" w:rsidRPr="005161F9" w:rsidRDefault="001A2C0D"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Dodavatel</w:t>
      </w:r>
      <w:r w:rsidR="000E6FCB" w:rsidRPr="005161F9">
        <w:rPr>
          <w:rFonts w:asciiTheme="minorHAnsi" w:hAnsiTheme="minorHAnsi" w:cstheme="minorHAnsi"/>
          <w:sz w:val="20"/>
        </w:rPr>
        <w:t xml:space="preserve"> je povinen neprodleně oznámit </w:t>
      </w:r>
      <w:r w:rsidRPr="005161F9">
        <w:rPr>
          <w:rFonts w:asciiTheme="minorHAnsi" w:hAnsiTheme="minorHAnsi" w:cstheme="minorHAnsi"/>
          <w:sz w:val="20"/>
        </w:rPr>
        <w:t>Objednateli</w:t>
      </w:r>
      <w:r w:rsidR="000E6FCB" w:rsidRPr="005161F9">
        <w:rPr>
          <w:rFonts w:asciiTheme="minorHAnsi" w:hAnsiTheme="minorHAnsi" w:cstheme="minorHAnsi"/>
          <w:sz w:val="20"/>
        </w:rPr>
        <w:t>, pokud se dostane do úpadku nebo pokud mu úpadek ve smyslu zákona č. 182/2006 Sb., o úpadku a způsobech jeho řešení (insolvenční zákon), v platném znění, hrozí</w:t>
      </w:r>
      <w:r w:rsidRPr="005161F9">
        <w:rPr>
          <w:rFonts w:asciiTheme="minorHAnsi" w:hAnsiTheme="minorHAnsi" w:cstheme="minorHAnsi"/>
          <w:sz w:val="20"/>
        </w:rPr>
        <w:t>,</w:t>
      </w:r>
      <w:r w:rsidR="00712859" w:rsidRPr="005161F9">
        <w:rPr>
          <w:rFonts w:asciiTheme="minorHAnsi" w:hAnsiTheme="minorHAnsi" w:cstheme="minorHAnsi"/>
          <w:sz w:val="20"/>
        </w:rPr>
        <w:t xml:space="preserve"> a to po celou dobu </w:t>
      </w:r>
      <w:r w:rsidRPr="005161F9">
        <w:rPr>
          <w:rFonts w:asciiTheme="minorHAnsi" w:hAnsiTheme="minorHAnsi" w:cstheme="minorHAnsi"/>
          <w:sz w:val="20"/>
        </w:rPr>
        <w:t>účinnosti této Smlouvy</w:t>
      </w:r>
      <w:r w:rsidR="00AE05CA" w:rsidRPr="005161F9">
        <w:rPr>
          <w:rFonts w:asciiTheme="minorHAnsi" w:hAnsiTheme="minorHAnsi" w:cstheme="minorHAnsi"/>
          <w:sz w:val="20"/>
        </w:rPr>
        <w:t>.</w:t>
      </w:r>
      <w:r w:rsidR="00712859" w:rsidRPr="005161F9">
        <w:rPr>
          <w:rFonts w:asciiTheme="minorHAnsi" w:hAnsiTheme="minorHAnsi" w:cstheme="minorHAnsi"/>
          <w:sz w:val="20"/>
        </w:rPr>
        <w:t xml:space="preserve"> </w:t>
      </w:r>
    </w:p>
    <w:p w:rsidR="000E6FCB" w:rsidRPr="005161F9"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0E6FCB" w:rsidRPr="005161F9" w:rsidRDefault="00010956"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color w:val="000000"/>
          <w:sz w:val="20"/>
        </w:rPr>
        <w:t>Dodavatel</w:t>
      </w:r>
      <w:r w:rsidR="000E6FCB" w:rsidRPr="005161F9">
        <w:rPr>
          <w:rFonts w:asciiTheme="minorHAnsi" w:hAnsiTheme="minorHAnsi" w:cstheme="minorHAnsi"/>
          <w:color w:val="000000"/>
          <w:sz w:val="20"/>
        </w:rPr>
        <w:t xml:space="preserve"> bere na vědomí, že se podle ustanovení § 2 písm. e) zákona č. 320/2001 Sb., o finanční kontrole ve veřejné správě </w:t>
      </w:r>
      <w:r w:rsidR="003B714C" w:rsidRPr="005161F9">
        <w:rPr>
          <w:rFonts w:asciiTheme="minorHAnsi" w:hAnsiTheme="minorHAnsi" w:cstheme="minorHAnsi"/>
          <w:color w:val="000000"/>
          <w:sz w:val="20"/>
        </w:rPr>
        <w:t xml:space="preserve">a o změně některých zákonů (zákon o finanční kontrole) </w:t>
      </w:r>
      <w:r w:rsidR="000E6FCB" w:rsidRPr="005161F9">
        <w:rPr>
          <w:rFonts w:asciiTheme="minorHAnsi" w:hAnsiTheme="minorHAnsi" w:cstheme="minorHAnsi"/>
          <w:color w:val="000000"/>
          <w:sz w:val="20"/>
        </w:rPr>
        <w:t xml:space="preserve">stává osobou povinnou spolupůsobit při výkonu finanční kontroly. </w:t>
      </w:r>
      <w:r w:rsidRPr="005161F9">
        <w:rPr>
          <w:rFonts w:asciiTheme="minorHAnsi" w:hAnsiTheme="minorHAnsi" w:cstheme="minorHAnsi"/>
          <w:color w:val="000000"/>
          <w:sz w:val="20"/>
        </w:rPr>
        <w:t>Dodavatel</w:t>
      </w:r>
      <w:r w:rsidR="003B714C" w:rsidRPr="005161F9">
        <w:rPr>
          <w:rFonts w:asciiTheme="minorHAnsi" w:hAnsiTheme="minorHAnsi" w:cstheme="minorHAnsi"/>
          <w:color w:val="000000"/>
          <w:sz w:val="20"/>
        </w:rPr>
        <w:t xml:space="preserve"> je povinen zejména umožnit výkon veřejnoprávní kontroly a poskytnout veškerou potřebnou součinnost poskytovateli dotace a všem příslušným orgánům při výkonu jejich kontrolních oprávnění. Toto ustanovení platí také pro všechny poddodavatele </w:t>
      </w:r>
      <w:r w:rsidRPr="005161F9">
        <w:rPr>
          <w:rFonts w:asciiTheme="minorHAnsi" w:hAnsiTheme="minorHAnsi" w:cstheme="minorHAnsi"/>
          <w:color w:val="000000"/>
          <w:sz w:val="20"/>
        </w:rPr>
        <w:t>Dodavatele</w:t>
      </w:r>
      <w:r w:rsidR="003B714C" w:rsidRPr="005161F9">
        <w:rPr>
          <w:rFonts w:asciiTheme="minorHAnsi" w:hAnsiTheme="minorHAnsi" w:cstheme="minorHAnsi"/>
          <w:color w:val="000000"/>
          <w:sz w:val="20"/>
        </w:rPr>
        <w:t>.</w:t>
      </w:r>
    </w:p>
    <w:p w:rsidR="000E6FCB" w:rsidRPr="005161F9" w:rsidRDefault="00010956"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bCs/>
          <w:sz w:val="20"/>
        </w:rPr>
        <w:t>Dodavatel</w:t>
      </w:r>
      <w:r w:rsidR="00E23822" w:rsidRPr="005161F9">
        <w:rPr>
          <w:rFonts w:asciiTheme="minorHAnsi" w:hAnsiTheme="minorHAnsi" w:cstheme="minorHAnsi"/>
          <w:bCs/>
          <w:sz w:val="20"/>
        </w:rPr>
        <w:t xml:space="preserve"> se zavazuje, že bude zachovávat mlčenlivost </w:t>
      </w:r>
      <w:r w:rsidR="00C73125" w:rsidRPr="005161F9">
        <w:rPr>
          <w:rFonts w:asciiTheme="minorHAnsi" w:hAnsiTheme="minorHAnsi" w:cstheme="minorHAnsi"/>
          <w:bCs/>
          <w:sz w:val="20"/>
        </w:rPr>
        <w:t xml:space="preserve">o veškerých skutečnostech, o nichž se dozvěděl v souvislosti s výkonem činnosti na základě této Smlouvy. </w:t>
      </w:r>
      <w:r w:rsidRPr="005161F9">
        <w:rPr>
          <w:rFonts w:asciiTheme="minorHAnsi" w:hAnsiTheme="minorHAnsi" w:cstheme="minorHAnsi"/>
          <w:bCs/>
          <w:sz w:val="20"/>
        </w:rPr>
        <w:t>Dodavatel</w:t>
      </w:r>
      <w:r w:rsidR="00C73125" w:rsidRPr="005161F9">
        <w:rPr>
          <w:rFonts w:asciiTheme="minorHAnsi" w:hAnsiTheme="minorHAnsi" w:cstheme="minorHAnsi"/>
          <w:bCs/>
          <w:sz w:val="20"/>
        </w:rPr>
        <w:t xml:space="preserve"> se zavazuje, že obchodní a technické informace, které mu byly svěřeny </w:t>
      </w:r>
      <w:r w:rsidRPr="005161F9">
        <w:rPr>
          <w:rFonts w:asciiTheme="minorHAnsi" w:hAnsiTheme="minorHAnsi" w:cstheme="minorHAnsi"/>
          <w:bCs/>
          <w:sz w:val="20"/>
        </w:rPr>
        <w:t>Objednatelem</w:t>
      </w:r>
      <w:r w:rsidR="00C73125" w:rsidRPr="005161F9">
        <w:rPr>
          <w:rFonts w:asciiTheme="minorHAnsi" w:hAnsiTheme="minorHAnsi" w:cstheme="minorHAnsi"/>
          <w:bCs/>
          <w:sz w:val="20"/>
        </w:rPr>
        <w:t xml:space="preserve"> či osobou pověřenou </w:t>
      </w:r>
      <w:r w:rsidRPr="005161F9">
        <w:rPr>
          <w:rFonts w:asciiTheme="minorHAnsi" w:hAnsiTheme="minorHAnsi" w:cstheme="minorHAnsi"/>
          <w:bCs/>
          <w:sz w:val="20"/>
        </w:rPr>
        <w:t>Objednatelem</w:t>
      </w:r>
      <w:r w:rsidR="00C73125" w:rsidRPr="005161F9">
        <w:rPr>
          <w:rFonts w:asciiTheme="minorHAnsi" w:hAnsiTheme="minorHAnsi" w:cstheme="minorHAnsi"/>
          <w:bCs/>
          <w:sz w:val="20"/>
        </w:rPr>
        <w:t xml:space="preserve">, nezpřístupní třetím osobám bez písemného souhlasu </w:t>
      </w:r>
      <w:r w:rsidRPr="005161F9">
        <w:rPr>
          <w:rFonts w:asciiTheme="minorHAnsi" w:hAnsiTheme="minorHAnsi" w:cstheme="minorHAnsi"/>
          <w:bCs/>
          <w:sz w:val="20"/>
        </w:rPr>
        <w:t>Objednatele</w:t>
      </w:r>
      <w:r w:rsidR="00C73125" w:rsidRPr="005161F9">
        <w:rPr>
          <w:rFonts w:asciiTheme="minorHAnsi" w:hAnsiTheme="minorHAnsi" w:cstheme="minorHAnsi"/>
          <w:bCs/>
          <w:sz w:val="20"/>
        </w:rPr>
        <w:t xml:space="preserve"> a nepoužije pro jiné účely než plnění předmětu a podmínek této Smlouvy. </w:t>
      </w:r>
      <w:r w:rsidRPr="005161F9">
        <w:rPr>
          <w:rFonts w:asciiTheme="minorHAnsi" w:hAnsiTheme="minorHAnsi" w:cstheme="minorHAnsi"/>
          <w:bCs/>
          <w:sz w:val="20"/>
        </w:rPr>
        <w:t>Dodavatel</w:t>
      </w:r>
      <w:r w:rsidR="00C73125" w:rsidRPr="005161F9">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5161F9">
        <w:rPr>
          <w:rFonts w:asciiTheme="minorHAnsi" w:hAnsiTheme="minorHAnsi" w:cstheme="minorHAnsi"/>
          <w:bCs/>
          <w:iCs/>
          <w:sz w:val="20"/>
        </w:rPr>
        <w:t xml:space="preserve">Povinnost mlčenlivosti dle tohoto odstavce se vztahuje i na osoby, které </w:t>
      </w:r>
      <w:r w:rsidRPr="005161F9">
        <w:rPr>
          <w:rFonts w:asciiTheme="minorHAnsi" w:hAnsiTheme="minorHAnsi" w:cstheme="minorHAnsi"/>
          <w:bCs/>
          <w:iCs/>
          <w:sz w:val="20"/>
        </w:rPr>
        <w:t>Dodavatel</w:t>
      </w:r>
      <w:r w:rsidR="00C73125" w:rsidRPr="005161F9">
        <w:rPr>
          <w:rFonts w:asciiTheme="minorHAnsi" w:hAnsiTheme="minorHAnsi" w:cstheme="minorHAnsi"/>
          <w:bCs/>
          <w:iCs/>
          <w:sz w:val="20"/>
        </w:rPr>
        <w:t xml:space="preserve"> pověří plněním této Smlouvy, tj. na zaměstnance </w:t>
      </w:r>
      <w:r w:rsidRPr="005161F9">
        <w:rPr>
          <w:rFonts w:asciiTheme="minorHAnsi" w:hAnsiTheme="minorHAnsi" w:cstheme="minorHAnsi"/>
          <w:bCs/>
          <w:iCs/>
          <w:sz w:val="20"/>
        </w:rPr>
        <w:t>Dodavatele</w:t>
      </w:r>
      <w:r w:rsidR="00C73125" w:rsidRPr="005161F9">
        <w:rPr>
          <w:rFonts w:asciiTheme="minorHAnsi" w:hAnsiTheme="minorHAnsi" w:cstheme="minorHAnsi"/>
          <w:bCs/>
          <w:iCs/>
          <w:sz w:val="20"/>
        </w:rPr>
        <w:t xml:space="preserve"> a další osoby, které </w:t>
      </w:r>
      <w:r w:rsidRPr="005161F9">
        <w:rPr>
          <w:rFonts w:asciiTheme="minorHAnsi" w:hAnsiTheme="minorHAnsi" w:cstheme="minorHAnsi"/>
          <w:bCs/>
          <w:iCs/>
          <w:sz w:val="20"/>
        </w:rPr>
        <w:t>Dodavatel</w:t>
      </w:r>
      <w:r w:rsidR="00C73125" w:rsidRPr="005161F9">
        <w:rPr>
          <w:rFonts w:asciiTheme="minorHAnsi" w:hAnsiTheme="minorHAnsi" w:cstheme="minorHAnsi"/>
          <w:bCs/>
          <w:iCs/>
          <w:sz w:val="20"/>
        </w:rPr>
        <w:t xml:space="preserve"> použije či pověří v souvislosti s poskytováním plnění dle této Smlouvy (poddodavatelé).</w:t>
      </w:r>
    </w:p>
    <w:p w:rsidR="00C73125" w:rsidRPr="005161F9" w:rsidRDefault="00010956"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iCs/>
          <w:sz w:val="20"/>
        </w:rPr>
        <w:t>Dodavatel</w:t>
      </w:r>
      <w:r w:rsidR="00C73125" w:rsidRPr="005161F9">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sidRPr="005161F9">
        <w:rPr>
          <w:rFonts w:asciiTheme="minorHAnsi" w:hAnsiTheme="minorHAnsi" w:cstheme="minorHAnsi"/>
          <w:iCs/>
          <w:sz w:val="20"/>
        </w:rPr>
        <w:t>Dodavatel</w:t>
      </w:r>
      <w:r w:rsidR="00C73125" w:rsidRPr="005161F9">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sidRPr="005161F9">
        <w:rPr>
          <w:rFonts w:asciiTheme="minorHAnsi" w:hAnsiTheme="minorHAnsi" w:cstheme="minorHAnsi"/>
          <w:iCs/>
          <w:sz w:val="20"/>
        </w:rPr>
        <w:t>Objednatelem</w:t>
      </w:r>
      <w:r w:rsidR="00C73125" w:rsidRPr="005161F9">
        <w:rPr>
          <w:rFonts w:asciiTheme="minorHAnsi" w:hAnsiTheme="minorHAnsi" w:cstheme="minorHAnsi"/>
          <w:iCs/>
          <w:sz w:val="20"/>
        </w:rPr>
        <w:t xml:space="preserve"> (např. na adrese profilu zadavatele </w:t>
      </w:r>
      <w:r w:rsidRPr="005161F9">
        <w:rPr>
          <w:rFonts w:asciiTheme="minorHAnsi" w:hAnsiTheme="minorHAnsi" w:cstheme="minorHAnsi"/>
          <w:iCs/>
          <w:sz w:val="20"/>
        </w:rPr>
        <w:t>Objednatele</w:t>
      </w:r>
      <w:r w:rsidR="00C73125" w:rsidRPr="005161F9">
        <w:rPr>
          <w:rFonts w:asciiTheme="minorHAnsi" w:hAnsiTheme="minorHAnsi" w:cstheme="minorHAnsi"/>
          <w:iCs/>
          <w:sz w:val="20"/>
        </w:rPr>
        <w:t xml:space="preserve">). </w:t>
      </w:r>
      <w:r w:rsidRPr="005161F9">
        <w:rPr>
          <w:rFonts w:asciiTheme="minorHAnsi" w:hAnsiTheme="minorHAnsi" w:cstheme="minorHAnsi"/>
          <w:iCs/>
          <w:sz w:val="20"/>
        </w:rPr>
        <w:t>Dodavatel</w:t>
      </w:r>
      <w:r w:rsidR="00C73125" w:rsidRPr="005161F9">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rsidR="006E494B" w:rsidRPr="005161F9" w:rsidRDefault="00010956" w:rsidP="00613D10">
      <w:pPr>
        <w:pStyle w:val="Odstavecseseznamem"/>
        <w:numPr>
          <w:ilvl w:val="1"/>
          <w:numId w:val="16"/>
        </w:numPr>
        <w:ind w:left="567" w:hanging="567"/>
        <w:jc w:val="both"/>
        <w:rPr>
          <w:rFonts w:asciiTheme="minorHAnsi" w:hAnsiTheme="minorHAnsi" w:cstheme="minorHAnsi"/>
          <w:iCs/>
          <w:sz w:val="20"/>
        </w:rPr>
      </w:pPr>
      <w:r w:rsidRPr="005161F9">
        <w:rPr>
          <w:rFonts w:asciiTheme="minorHAnsi" w:hAnsiTheme="minorHAnsi" w:cstheme="minorHAnsi"/>
          <w:iCs/>
          <w:sz w:val="20"/>
        </w:rPr>
        <w:t>Dodavatel</w:t>
      </w:r>
      <w:r w:rsidR="00113DEB" w:rsidRPr="005161F9">
        <w:rPr>
          <w:rFonts w:asciiTheme="minorHAnsi" w:hAnsiTheme="minorHAnsi" w:cstheme="minorHAnsi"/>
          <w:iCs/>
          <w:sz w:val="20"/>
        </w:rPr>
        <w:t xml:space="preserve">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w:t>
      </w:r>
      <w:r w:rsidR="00113DEB" w:rsidRPr="005161F9">
        <w:rPr>
          <w:rFonts w:asciiTheme="minorHAnsi" w:hAnsiTheme="minorHAnsi" w:cstheme="minorHAnsi"/>
          <w:iCs/>
          <w:sz w:val="20"/>
        </w:rPr>
        <w:lastRenderedPageBreak/>
        <w:t>finanční správy a dalších oprávněných orgánů státní správy)</w:t>
      </w:r>
      <w:r w:rsidR="00251275" w:rsidRPr="005161F9">
        <w:rPr>
          <w:rFonts w:asciiTheme="minorHAnsi" w:hAnsiTheme="minorHAnsi" w:cstheme="minorHAnsi"/>
          <w:sz w:val="20"/>
        </w:rPr>
        <w:t xml:space="preserve"> a je povinen vytvořit výše uvedeným osobám podmínky k provedení kontroly vztahující se k realizaci projektu a poskytnout jím při provádění kontroly součinnost.</w:t>
      </w:r>
    </w:p>
    <w:p w:rsidR="005971BE" w:rsidRPr="005161F9" w:rsidRDefault="00010956"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Dodavatel</w:t>
      </w:r>
      <w:r w:rsidR="005971BE" w:rsidRPr="005161F9">
        <w:rPr>
          <w:rFonts w:asciiTheme="minorHAnsi" w:hAnsiTheme="minorHAnsi" w:cstheme="minorHAnsi"/>
          <w:sz w:val="20"/>
        </w:rPr>
        <w:t xml:space="preserve"> je povinen řádně uchovávat veškerou dokumentaci související s realizací díla včetně účetních dokladů i dokladů a dokumentů týkajících se zadávacího řízení minimálně do konce roku 2028. Pokud je v českých právních předpisech stanovena lhůta delší, musí být použita pro úschovu delší lhůta. </w:t>
      </w:r>
      <w:r w:rsidRPr="005161F9">
        <w:rPr>
          <w:rFonts w:asciiTheme="minorHAnsi" w:hAnsiTheme="minorHAnsi" w:cstheme="minorHAnsi"/>
          <w:sz w:val="20"/>
        </w:rPr>
        <w:t>Dodavatel</w:t>
      </w:r>
      <w:r w:rsidR="005971BE" w:rsidRPr="005161F9">
        <w:rPr>
          <w:rFonts w:asciiTheme="minorHAnsi" w:hAnsiTheme="minorHAnsi" w:cstheme="minorHAnsi"/>
          <w:sz w:val="20"/>
        </w:rPr>
        <w:t xml:space="preserve"> musí zajistit, aby i jeho poddodavatelé byli informováni o těchto výše uvedených povinnostech ve vztahu k poskytované dotaci a projektu.</w:t>
      </w:r>
    </w:p>
    <w:p w:rsidR="002B6140" w:rsidRPr="005161F9"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Kontaktní osoby uvedené v o</w:t>
      </w:r>
      <w:r w:rsidR="00636E87" w:rsidRPr="005161F9">
        <w:rPr>
          <w:rFonts w:asciiTheme="minorHAnsi" w:hAnsiTheme="minorHAnsi" w:cstheme="minorHAnsi"/>
          <w:sz w:val="20"/>
        </w:rPr>
        <w:t>značení smluvních stran je každá</w:t>
      </w:r>
      <w:r w:rsidRPr="005161F9">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rsidR="002B6140" w:rsidRPr="005161F9"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B6140" w:rsidRPr="005161F9"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rsidR="002B6140" w:rsidRPr="005161F9" w:rsidRDefault="002B6140" w:rsidP="002B6140">
      <w:pPr>
        <w:pStyle w:val="Odstavecseseznamem"/>
        <w:ind w:left="851"/>
        <w:jc w:val="both"/>
        <w:rPr>
          <w:rFonts w:asciiTheme="minorHAnsi" w:hAnsiTheme="minorHAnsi" w:cstheme="minorHAnsi"/>
          <w:color w:val="000000"/>
          <w:sz w:val="20"/>
        </w:rPr>
      </w:pPr>
    </w:p>
    <w:p w:rsidR="002B6140" w:rsidRPr="005161F9" w:rsidRDefault="002B6140" w:rsidP="00613D10">
      <w:pPr>
        <w:pStyle w:val="Odstavecseseznamem"/>
        <w:numPr>
          <w:ilvl w:val="0"/>
          <w:numId w:val="16"/>
        </w:numPr>
        <w:jc w:val="center"/>
        <w:rPr>
          <w:rFonts w:asciiTheme="minorHAnsi" w:hAnsiTheme="minorHAnsi" w:cstheme="minorHAnsi"/>
          <w:b/>
          <w:color w:val="000000"/>
          <w:sz w:val="20"/>
        </w:rPr>
      </w:pPr>
      <w:r w:rsidRPr="005161F9">
        <w:rPr>
          <w:rFonts w:asciiTheme="minorHAnsi" w:hAnsiTheme="minorHAnsi" w:cstheme="minorHAnsi"/>
          <w:b/>
          <w:bCs/>
          <w:sz w:val="20"/>
        </w:rPr>
        <w:t>Závěrečná ustanovení</w:t>
      </w:r>
    </w:p>
    <w:p w:rsidR="002B6140" w:rsidRPr="005161F9"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V případech v této Smlouvě výslovně neupravených platí pro obě smluvní strany ustanovení občanského zákoníku č. 89/2012 Sb., ve znění pozdějších předpisů, a dále obchodní zvyklosti.</w:t>
      </w:r>
    </w:p>
    <w:p w:rsidR="00636E87" w:rsidRPr="005161F9" w:rsidRDefault="00636E87"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Smluvní strany se zavazují na základě výzvy druhé smluvní strany k jednání vyvinout maximální úsilí k odstranění vzájemných sporů vzniklých na základě Smlouvy nebo v souvislosti s touto Smlouvou a k jejich vyřešení zejména prostřednictvím jednání Oprávněných osob nebo jiných osob oprávněných za smluvní strany jednat.</w:t>
      </w:r>
    </w:p>
    <w:p w:rsidR="00477635" w:rsidRPr="005161F9" w:rsidRDefault="00477635"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w:t>
      </w:r>
    </w:p>
    <w:p w:rsidR="00916094" w:rsidRPr="005161F9"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Smlouvu lze měnit pouze písemnými vzestupně číslovanými dodatky, podepsanými oprávněnými zástupci obou smluvních stran.</w:t>
      </w:r>
    </w:p>
    <w:p w:rsidR="00477635" w:rsidRPr="005161F9" w:rsidRDefault="00477635"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Veškerá práva a povinnosti vyplývající ze Smlouvy přecházejí, pokud to povaha těchto práv a povinností nevylučuje, na právní nástupce smluvních stran, v případě celkového právního nástupnictví musí být právy a povinnostmi z této Smlouvy s povinností dalšího zavázání zavázán právní nástupce. Tato Smlouva může být převedena na třetí osobu pouze s předchozím písemným souhlasem Objednatele. Převod této Smlouvy včetně převodu podniku či jeho části z Dodavatele na třetí osobu vyžaduje písemný souhlas ze strany Objednatele. Dodavatel je povinen Objednatele neprodleně informovat o změnách své právní formy.</w:t>
      </w:r>
    </w:p>
    <w:p w:rsidR="00916094" w:rsidRPr="005161F9"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 xml:space="preserve">Tato Smlouva je vyhotovena ve </w:t>
      </w:r>
      <w:r w:rsidR="00712859" w:rsidRPr="005161F9">
        <w:rPr>
          <w:rFonts w:asciiTheme="minorHAnsi" w:hAnsiTheme="minorHAnsi" w:cstheme="minorHAnsi"/>
          <w:sz w:val="20"/>
        </w:rPr>
        <w:t>čtyřech</w:t>
      </w:r>
      <w:r w:rsidRPr="005161F9">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161F9">
        <w:rPr>
          <w:rFonts w:asciiTheme="minorHAnsi" w:hAnsiTheme="minorHAnsi" w:cstheme="minorHAnsi"/>
          <w:sz w:val="20"/>
        </w:rPr>
        <w:t>dvou</w:t>
      </w:r>
      <w:r w:rsidRPr="005161F9">
        <w:rPr>
          <w:rFonts w:asciiTheme="minorHAnsi" w:hAnsiTheme="minorHAnsi" w:cstheme="minorHAnsi"/>
          <w:sz w:val="20"/>
        </w:rPr>
        <w:t xml:space="preserve"> vyhotovení</w:t>
      </w:r>
      <w:r w:rsidR="00712859" w:rsidRPr="005161F9">
        <w:rPr>
          <w:rFonts w:asciiTheme="minorHAnsi" w:hAnsiTheme="minorHAnsi" w:cstheme="minorHAnsi"/>
          <w:sz w:val="20"/>
        </w:rPr>
        <w:t>ch</w:t>
      </w:r>
      <w:r w:rsidRPr="005161F9">
        <w:rPr>
          <w:rFonts w:asciiTheme="minorHAnsi" w:hAnsiTheme="minorHAnsi" w:cstheme="minorHAnsi"/>
          <w:sz w:val="20"/>
        </w:rPr>
        <w:t>.</w:t>
      </w:r>
    </w:p>
    <w:p w:rsidR="00916094" w:rsidRPr="005161F9"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916094" w:rsidRPr="005161F9" w:rsidRDefault="00916094" w:rsidP="00477635">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Fyzické osoby, které tuto Smlouvu uzavírají za jednotlivé Smluvní strany, tímto prohlašují, že jsou plně oprávněny k platnému uzavření Smlouvy.</w:t>
      </w:r>
    </w:p>
    <w:p w:rsidR="00E14691" w:rsidRPr="005161F9"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lastRenderedPageBreak/>
        <w:t xml:space="preserve">Tato </w:t>
      </w:r>
      <w:r w:rsidR="00477635" w:rsidRPr="005161F9">
        <w:rPr>
          <w:rFonts w:asciiTheme="minorHAnsi" w:hAnsiTheme="minorHAnsi" w:cstheme="minorHAnsi"/>
          <w:sz w:val="20"/>
        </w:rPr>
        <w:t>S</w:t>
      </w:r>
      <w:r w:rsidRPr="005161F9">
        <w:rPr>
          <w:rFonts w:asciiTheme="minorHAnsi" w:hAnsiTheme="minorHAnsi" w:cstheme="minorHAnsi"/>
          <w:sz w:val="20"/>
        </w:rPr>
        <w:t>mlouva je platná dnem jejího podpisu oběma smluvními stranami</w:t>
      </w:r>
      <w:r w:rsidR="00E0488F">
        <w:rPr>
          <w:rFonts w:asciiTheme="minorHAnsi" w:hAnsiTheme="minorHAnsi" w:cstheme="minorHAnsi"/>
          <w:sz w:val="20"/>
        </w:rPr>
        <w:t xml:space="preserve"> a účinná dnem uveřejnění v registru smluv dle zákona č. 340/2015 Sb., o zvláštních podmínkách účinnosti některých smluv, uveřejňování těchto smluv a o registru smluv, v platném znění</w:t>
      </w:r>
      <w:bookmarkStart w:id="0" w:name="_GoBack"/>
      <w:bookmarkEnd w:id="0"/>
      <w:r w:rsidRPr="005161F9">
        <w:rPr>
          <w:rFonts w:asciiTheme="minorHAnsi" w:hAnsiTheme="minorHAnsi" w:cstheme="minorHAnsi"/>
          <w:sz w:val="20"/>
        </w:rPr>
        <w:t>. 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rsidR="00E23822" w:rsidRPr="005161F9" w:rsidRDefault="005161F9" w:rsidP="00613D10">
      <w:pPr>
        <w:pStyle w:val="Odstavecseseznamem"/>
        <w:numPr>
          <w:ilvl w:val="1"/>
          <w:numId w:val="16"/>
        </w:numPr>
        <w:ind w:left="567" w:hanging="567"/>
        <w:jc w:val="both"/>
        <w:rPr>
          <w:rFonts w:asciiTheme="minorHAnsi" w:hAnsiTheme="minorHAnsi" w:cstheme="minorHAnsi"/>
          <w:color w:val="000000"/>
          <w:sz w:val="20"/>
        </w:rPr>
      </w:pPr>
      <w:r w:rsidRPr="005161F9">
        <w:rPr>
          <w:rFonts w:asciiTheme="minorHAnsi" w:hAnsiTheme="minorHAnsi" w:cstheme="minorHAnsi"/>
          <w:sz w:val="20"/>
        </w:rPr>
        <w:t>Dodavatel</w:t>
      </w:r>
      <w:r w:rsidR="00E23822" w:rsidRPr="005161F9">
        <w:rPr>
          <w:rFonts w:asciiTheme="minorHAnsi" w:hAnsiTheme="minorHAnsi" w:cstheme="minorHAnsi"/>
          <w:sz w:val="20"/>
        </w:rPr>
        <w:t xml:space="preserve"> bere na vědomí, že </w:t>
      </w:r>
      <w:r w:rsidRPr="005161F9">
        <w:rPr>
          <w:rFonts w:asciiTheme="minorHAnsi" w:hAnsiTheme="minorHAnsi" w:cstheme="minorHAnsi"/>
          <w:sz w:val="20"/>
        </w:rPr>
        <w:t>Objednatel</w:t>
      </w:r>
      <w:r w:rsidR="00E23822" w:rsidRPr="005161F9">
        <w:rPr>
          <w:rFonts w:asciiTheme="minorHAnsi" w:hAnsiTheme="minorHAnsi" w:cstheme="minorHAnsi"/>
          <w:sz w:val="20"/>
        </w:rPr>
        <w:t xml:space="preserve"> je osobou povinnou v rámci zákona č. 340/2015 Sb., o registru smluv, a proto je jeho povinností tuto smlouvu se všemi dodatky </w:t>
      </w:r>
      <w:r w:rsidR="00B74F44" w:rsidRPr="005161F9">
        <w:rPr>
          <w:rFonts w:asciiTheme="minorHAnsi" w:hAnsiTheme="minorHAnsi" w:cstheme="minorHAnsi"/>
          <w:sz w:val="20"/>
        </w:rPr>
        <w:t>uveřejnit v Registru smluv dle tohoto zákona.</w:t>
      </w:r>
      <w:r w:rsidRPr="005161F9">
        <w:rPr>
          <w:rFonts w:asciiTheme="minorHAnsi" w:hAnsiTheme="minorHAnsi" w:cstheme="minorHAnsi"/>
          <w:sz w:val="20"/>
        </w:rPr>
        <w:t xml:space="preserve"> </w:t>
      </w:r>
    </w:p>
    <w:p w:rsidR="005161F9" w:rsidRPr="005161F9" w:rsidRDefault="005161F9"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Nedílnou součástí této Smlouvy jsou následující přílohy:</w:t>
      </w:r>
    </w:p>
    <w:p w:rsidR="005161F9" w:rsidRDefault="005161F9"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Příloha č. 1 – Komentář – doplňkové informace – požadavky na dodavatele</w:t>
      </w:r>
    </w:p>
    <w:p w:rsidR="005161F9" w:rsidRDefault="005161F9"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Příloha č. 2 – Přehled depozitářů</w:t>
      </w:r>
    </w:p>
    <w:p w:rsidR="003E5590" w:rsidRDefault="003E5590"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Příloha č. 3 – Orientační harmonogram</w:t>
      </w:r>
    </w:p>
    <w:p w:rsidR="005161F9" w:rsidRDefault="005161F9"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 xml:space="preserve">Příloha č. </w:t>
      </w:r>
      <w:r w:rsidR="003E5590">
        <w:rPr>
          <w:rFonts w:asciiTheme="minorHAnsi" w:hAnsiTheme="minorHAnsi" w:cstheme="minorHAnsi"/>
          <w:sz w:val="20"/>
        </w:rPr>
        <w:t>4</w:t>
      </w:r>
      <w:r>
        <w:rPr>
          <w:rFonts w:asciiTheme="minorHAnsi" w:hAnsiTheme="minorHAnsi" w:cstheme="minorHAnsi"/>
          <w:sz w:val="20"/>
        </w:rPr>
        <w:t xml:space="preserve"> – </w:t>
      </w:r>
      <w:r w:rsidR="00BE71ED">
        <w:rPr>
          <w:rFonts w:asciiTheme="minorHAnsi" w:hAnsiTheme="minorHAnsi" w:cstheme="minorHAnsi"/>
          <w:sz w:val="20"/>
        </w:rPr>
        <w:t>Časový plán stěhování</w:t>
      </w:r>
    </w:p>
    <w:p w:rsidR="005161F9" w:rsidRDefault="00DE0299"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 xml:space="preserve">Příloha č. </w:t>
      </w:r>
      <w:r w:rsidR="003E5590">
        <w:rPr>
          <w:rFonts w:asciiTheme="minorHAnsi" w:hAnsiTheme="minorHAnsi" w:cstheme="minorHAnsi"/>
          <w:sz w:val="20"/>
        </w:rPr>
        <w:t>5</w:t>
      </w:r>
      <w:r w:rsidR="005161F9">
        <w:rPr>
          <w:rFonts w:asciiTheme="minorHAnsi" w:hAnsiTheme="minorHAnsi" w:cstheme="minorHAnsi"/>
          <w:sz w:val="20"/>
        </w:rPr>
        <w:t xml:space="preserve"> – Seznam poddodavatelů</w:t>
      </w:r>
    </w:p>
    <w:p w:rsidR="00BE71ED" w:rsidRDefault="003E5590"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Příloha č. 6</w:t>
      </w:r>
      <w:r w:rsidR="00BE71ED">
        <w:rPr>
          <w:rFonts w:asciiTheme="minorHAnsi" w:hAnsiTheme="minorHAnsi" w:cstheme="minorHAnsi"/>
          <w:sz w:val="20"/>
        </w:rPr>
        <w:t xml:space="preserve"> – Seznam pracovníků objednatele</w:t>
      </w:r>
    </w:p>
    <w:p w:rsidR="005161F9" w:rsidRDefault="005161F9" w:rsidP="007B082F">
      <w:pPr>
        <w:pStyle w:val="Odstavecseseznamem"/>
        <w:spacing w:before="0"/>
        <w:ind w:left="567"/>
        <w:jc w:val="both"/>
        <w:rPr>
          <w:rFonts w:asciiTheme="minorHAnsi" w:hAnsiTheme="minorHAnsi" w:cstheme="minorHAnsi"/>
          <w:sz w:val="20"/>
        </w:rPr>
      </w:pPr>
      <w:r>
        <w:rPr>
          <w:rFonts w:asciiTheme="minorHAnsi" w:hAnsiTheme="minorHAnsi" w:cstheme="minorHAnsi"/>
          <w:sz w:val="20"/>
        </w:rPr>
        <w:t xml:space="preserve">Příloha č. </w:t>
      </w:r>
      <w:r w:rsidR="003E5590">
        <w:rPr>
          <w:rFonts w:asciiTheme="minorHAnsi" w:hAnsiTheme="minorHAnsi" w:cstheme="minorHAnsi"/>
          <w:sz w:val="20"/>
        </w:rPr>
        <w:t>7</w:t>
      </w:r>
      <w:r>
        <w:rPr>
          <w:rFonts w:asciiTheme="minorHAnsi" w:hAnsiTheme="minorHAnsi" w:cstheme="minorHAnsi"/>
          <w:sz w:val="20"/>
        </w:rPr>
        <w:t xml:space="preserve"> – </w:t>
      </w:r>
      <w:r w:rsidR="00BE71ED">
        <w:rPr>
          <w:rFonts w:asciiTheme="minorHAnsi" w:hAnsiTheme="minorHAnsi" w:cstheme="minorHAnsi"/>
          <w:sz w:val="20"/>
        </w:rPr>
        <w:t>S</w:t>
      </w:r>
      <w:r w:rsidR="002A59BA">
        <w:rPr>
          <w:rFonts w:asciiTheme="minorHAnsi" w:hAnsiTheme="minorHAnsi" w:cstheme="minorHAnsi"/>
          <w:sz w:val="20"/>
        </w:rPr>
        <w:t>eznam Pracovníků</w:t>
      </w:r>
      <w:r w:rsidR="00E15C78">
        <w:rPr>
          <w:rFonts w:asciiTheme="minorHAnsi" w:hAnsiTheme="minorHAnsi" w:cstheme="minorHAnsi"/>
          <w:sz w:val="20"/>
        </w:rPr>
        <w:t xml:space="preserve"> a členů týmu</w:t>
      </w:r>
      <w:r w:rsidR="00BE71ED">
        <w:rPr>
          <w:rFonts w:asciiTheme="minorHAnsi" w:hAnsiTheme="minorHAnsi" w:cstheme="minorHAnsi"/>
          <w:sz w:val="20"/>
        </w:rPr>
        <w:t xml:space="preserve"> dodavatele</w:t>
      </w:r>
    </w:p>
    <w:p w:rsidR="007B082F" w:rsidRPr="007B082F" w:rsidRDefault="007B082F" w:rsidP="007B082F">
      <w:pPr>
        <w:pStyle w:val="Odstavecseseznamem"/>
        <w:spacing w:before="0"/>
        <w:ind w:left="567"/>
        <w:jc w:val="both"/>
        <w:rPr>
          <w:rFonts w:asciiTheme="minorHAnsi" w:hAnsiTheme="minorHAnsi" w:cstheme="minorHAnsi"/>
          <w:sz w:val="20"/>
        </w:rPr>
      </w:pPr>
      <w:r w:rsidRPr="007B082F">
        <w:rPr>
          <w:rFonts w:asciiTheme="minorHAnsi" w:hAnsiTheme="minorHAnsi" w:cstheme="minorHAnsi"/>
          <w:highlight w:val="yellow"/>
        </w:rPr>
        <w:t>[PŘÍLOHY, KTERÉ TVOŘÍ SOUČÁST NABÍDKY BUDOU KE SMLOUVĚ PŘIPOJENY AŽ V OKAMŽIKU JEJÍHO UZAVŘENÍ PO UKONČENÍ ZADÁVACÍHO ŘÍZENÍ, PRO ÚČELY PODÁNÍ NABÍDKY JE DOSTATEČNÝ PROSTÝ TEXT ZÁVAZNÉHO NÁVRHU SMLOUVY BEZ PŘÍLOH, POKUD TYTO TVOŘÍ JINOU ČÁST NABÍDKY. ]</w:t>
      </w:r>
    </w:p>
    <w:p w:rsidR="0077540C" w:rsidRPr="005161F9" w:rsidRDefault="0077540C" w:rsidP="0077540C">
      <w:pPr>
        <w:pStyle w:val="Zkladntextodsazen2"/>
        <w:spacing w:after="240"/>
        <w:ind w:left="851"/>
        <w:rPr>
          <w:rFonts w:asciiTheme="minorHAnsi" w:hAnsiTheme="minorHAnsi" w:cstheme="minorHAnsi"/>
          <w:sz w:val="20"/>
        </w:rPr>
      </w:pPr>
    </w:p>
    <w:tbl>
      <w:tblPr>
        <w:tblW w:w="9211" w:type="dxa"/>
        <w:tblInd w:w="392" w:type="dxa"/>
        <w:tblLook w:val="04A0" w:firstRow="1" w:lastRow="0" w:firstColumn="1" w:lastColumn="0" w:noHBand="0" w:noVBand="1"/>
      </w:tblPr>
      <w:tblGrid>
        <w:gridCol w:w="4605"/>
        <w:gridCol w:w="4606"/>
      </w:tblGrid>
      <w:tr w:rsidR="00DA03CA" w:rsidRPr="005161F9" w:rsidTr="00CA5346">
        <w:trPr>
          <w:trHeight w:val="402"/>
        </w:trPr>
        <w:tc>
          <w:tcPr>
            <w:tcW w:w="4605" w:type="dxa"/>
          </w:tcPr>
          <w:p w:rsidR="00DA03CA" w:rsidRPr="005161F9" w:rsidRDefault="00DA03CA" w:rsidP="005161F9">
            <w:pPr>
              <w:pStyle w:val="Zkladntextodsazen2"/>
              <w:spacing w:after="240"/>
              <w:jc w:val="left"/>
              <w:rPr>
                <w:rFonts w:asciiTheme="minorHAnsi" w:hAnsiTheme="minorHAnsi" w:cstheme="minorHAnsi"/>
                <w:sz w:val="20"/>
              </w:rPr>
            </w:pPr>
            <w:r w:rsidRPr="005161F9">
              <w:rPr>
                <w:rFonts w:asciiTheme="minorHAnsi" w:hAnsiTheme="minorHAnsi" w:cstheme="minorHAnsi"/>
                <w:sz w:val="20"/>
              </w:rPr>
              <w:t>V</w:t>
            </w:r>
            <w:r w:rsidR="00AA4B4A" w:rsidRPr="005161F9">
              <w:rPr>
                <w:rFonts w:asciiTheme="minorHAnsi" w:hAnsiTheme="minorHAnsi" w:cstheme="minorHAnsi"/>
                <w:sz w:val="20"/>
              </w:rPr>
              <w:t xml:space="preserve"> </w:t>
            </w:r>
            <w:r w:rsidR="005161F9" w:rsidRPr="005161F9">
              <w:rPr>
                <w:rFonts w:asciiTheme="minorHAnsi" w:hAnsiTheme="minorHAnsi" w:cstheme="minorHAnsi"/>
                <w:sz w:val="20"/>
              </w:rPr>
              <w:t>Berouně</w:t>
            </w:r>
            <w:r w:rsidRPr="005161F9">
              <w:rPr>
                <w:rFonts w:asciiTheme="minorHAnsi" w:hAnsiTheme="minorHAnsi" w:cstheme="minorHAnsi"/>
                <w:sz w:val="20"/>
              </w:rPr>
              <w:t xml:space="preserve"> dne </w:t>
            </w:r>
            <w:r w:rsidR="00AA4B4A" w:rsidRPr="005161F9">
              <w:rPr>
                <w:rFonts w:asciiTheme="minorHAnsi" w:hAnsiTheme="minorHAnsi" w:cstheme="minorHAnsi"/>
                <w:sz w:val="20"/>
              </w:rPr>
              <w:t>……………………………</w:t>
            </w:r>
            <w:r w:rsidR="00CA5346" w:rsidRPr="005161F9">
              <w:rPr>
                <w:rFonts w:asciiTheme="minorHAnsi" w:hAnsiTheme="minorHAnsi" w:cstheme="minorHAnsi"/>
                <w:sz w:val="20"/>
              </w:rPr>
              <w:t xml:space="preserve"> 201</w:t>
            </w:r>
            <w:r w:rsidR="00CA790C" w:rsidRPr="005161F9">
              <w:rPr>
                <w:rFonts w:asciiTheme="minorHAnsi" w:hAnsiTheme="minorHAnsi" w:cstheme="minorHAnsi"/>
                <w:sz w:val="20"/>
              </w:rPr>
              <w:t>7</w:t>
            </w:r>
          </w:p>
        </w:tc>
        <w:tc>
          <w:tcPr>
            <w:tcW w:w="4606" w:type="dxa"/>
            <w:shd w:val="clear" w:color="auto" w:fill="auto"/>
          </w:tcPr>
          <w:p w:rsidR="00DA03CA" w:rsidRPr="005161F9" w:rsidRDefault="005161F9" w:rsidP="005161F9">
            <w:pPr>
              <w:pStyle w:val="Zkladntextodsazen2"/>
              <w:spacing w:after="240"/>
              <w:rPr>
                <w:rFonts w:asciiTheme="minorHAnsi" w:hAnsiTheme="minorHAnsi" w:cstheme="minorHAnsi"/>
                <w:sz w:val="20"/>
              </w:rPr>
            </w:pPr>
            <w:r w:rsidRPr="005161F9">
              <w:rPr>
                <w:rFonts w:asciiTheme="minorHAnsi" w:hAnsiTheme="minorHAnsi" w:cstheme="minorHAnsi"/>
                <w:sz w:val="20"/>
              </w:rPr>
              <w:t>V ……………. dne …………………………… 2017</w:t>
            </w:r>
          </w:p>
        </w:tc>
      </w:tr>
      <w:tr w:rsidR="00DA03CA" w:rsidRPr="00D708F0" w:rsidTr="00CA5346">
        <w:trPr>
          <w:trHeight w:val="1131"/>
        </w:trPr>
        <w:tc>
          <w:tcPr>
            <w:tcW w:w="4605" w:type="dxa"/>
          </w:tcPr>
          <w:p w:rsidR="00DA03CA" w:rsidRPr="00D708F0" w:rsidRDefault="00DA03CA" w:rsidP="00CA5346">
            <w:pPr>
              <w:pStyle w:val="Zkladntextodsazen2"/>
              <w:spacing w:after="240"/>
              <w:ind w:left="0"/>
              <w:rPr>
                <w:rFonts w:asciiTheme="minorHAnsi" w:hAnsiTheme="minorHAnsi" w:cs="Calibri"/>
                <w:sz w:val="20"/>
              </w:rPr>
            </w:pPr>
          </w:p>
          <w:p w:rsidR="00AC5E74" w:rsidRDefault="00AC5E74" w:rsidP="00AC5E74">
            <w:pPr>
              <w:pStyle w:val="Zkladntextodsazen2"/>
              <w:spacing w:after="240"/>
              <w:rPr>
                <w:rFonts w:asciiTheme="minorHAnsi" w:hAnsiTheme="minorHAnsi" w:cs="Calibri"/>
                <w:sz w:val="20"/>
              </w:rPr>
            </w:pPr>
          </w:p>
          <w:p w:rsidR="0077540C" w:rsidRPr="00D708F0" w:rsidRDefault="0077540C" w:rsidP="00AC5E74">
            <w:pPr>
              <w:pStyle w:val="Zkladntextodsazen2"/>
              <w:spacing w:after="240"/>
              <w:rPr>
                <w:rFonts w:asciiTheme="minorHAnsi" w:hAnsiTheme="minorHAnsi" w:cs="Calibri"/>
                <w:sz w:val="20"/>
              </w:rPr>
            </w:pPr>
          </w:p>
          <w:p w:rsidR="00DA03CA" w:rsidRPr="00D708F0" w:rsidRDefault="00040190" w:rsidP="00AC5E74">
            <w:pPr>
              <w:pStyle w:val="Zkladntextodsazen2"/>
              <w:spacing w:after="240"/>
              <w:rPr>
                <w:rFonts w:asciiTheme="minorHAnsi" w:hAnsiTheme="minorHAnsi" w:cs="Calibri"/>
                <w:sz w:val="20"/>
              </w:rPr>
            </w:pPr>
            <w:r>
              <w:rPr>
                <w:rFonts w:asciiTheme="minorHAnsi" w:hAnsiTheme="minorHAnsi" w:cs="Calibri"/>
                <w:sz w:val="20"/>
              </w:rPr>
              <w:t>_______________________________</w:t>
            </w:r>
          </w:p>
        </w:tc>
        <w:tc>
          <w:tcPr>
            <w:tcW w:w="4606" w:type="dxa"/>
            <w:shd w:val="clear" w:color="auto" w:fill="auto"/>
          </w:tcPr>
          <w:p w:rsidR="00DA03CA" w:rsidRPr="00D708F0" w:rsidRDefault="00DA03CA" w:rsidP="00AC5E74">
            <w:pPr>
              <w:pStyle w:val="Zkladntextodsazen2"/>
              <w:spacing w:after="240"/>
              <w:rPr>
                <w:rFonts w:asciiTheme="minorHAnsi" w:hAnsiTheme="minorHAnsi" w:cs="Calibri"/>
                <w:sz w:val="20"/>
              </w:rPr>
            </w:pPr>
          </w:p>
          <w:p w:rsidR="00AC5E74" w:rsidRDefault="00AC5E74" w:rsidP="00AC5E74">
            <w:pPr>
              <w:pStyle w:val="Zkladntextodsazen2"/>
              <w:spacing w:after="240"/>
              <w:rPr>
                <w:rFonts w:asciiTheme="minorHAnsi" w:hAnsiTheme="minorHAnsi" w:cs="Calibri"/>
                <w:sz w:val="20"/>
              </w:rPr>
            </w:pPr>
          </w:p>
          <w:p w:rsidR="0077540C" w:rsidRPr="00D708F0" w:rsidRDefault="0077540C" w:rsidP="00AC5E74">
            <w:pPr>
              <w:pStyle w:val="Zkladntextodsazen2"/>
              <w:spacing w:after="240"/>
              <w:rPr>
                <w:rFonts w:asciiTheme="minorHAnsi" w:hAnsiTheme="minorHAnsi" w:cs="Calibri"/>
                <w:sz w:val="20"/>
              </w:rPr>
            </w:pPr>
          </w:p>
          <w:p w:rsidR="00DA03CA" w:rsidRPr="00D708F0" w:rsidRDefault="00040190" w:rsidP="00AC5E74">
            <w:pPr>
              <w:pStyle w:val="Zkladntextodsazen2"/>
              <w:spacing w:after="240"/>
              <w:rPr>
                <w:rFonts w:asciiTheme="minorHAnsi" w:hAnsiTheme="minorHAnsi" w:cs="Calibri"/>
                <w:sz w:val="20"/>
              </w:rPr>
            </w:pPr>
            <w:r>
              <w:rPr>
                <w:rFonts w:asciiTheme="minorHAnsi" w:hAnsiTheme="minorHAnsi" w:cs="Calibri"/>
                <w:sz w:val="20"/>
              </w:rPr>
              <w:t>____________________________</w:t>
            </w:r>
          </w:p>
        </w:tc>
      </w:tr>
      <w:tr w:rsidR="00DA03CA" w:rsidRPr="00D708F0" w:rsidTr="00AA4B4A">
        <w:tc>
          <w:tcPr>
            <w:tcW w:w="4605" w:type="dxa"/>
          </w:tcPr>
          <w:p w:rsidR="00DA03CA" w:rsidRPr="00041E1C" w:rsidRDefault="00DA03CA" w:rsidP="00AC5E74">
            <w:pPr>
              <w:pStyle w:val="Zkladntextodsazen2"/>
              <w:spacing w:after="240"/>
              <w:rPr>
                <w:rFonts w:asciiTheme="minorHAnsi" w:hAnsiTheme="minorHAnsi" w:cs="Calibri"/>
                <w:b/>
                <w:sz w:val="20"/>
              </w:rPr>
            </w:pPr>
            <w:r w:rsidRPr="00041E1C">
              <w:rPr>
                <w:rFonts w:asciiTheme="minorHAnsi" w:hAnsiTheme="minorHAnsi" w:cs="Calibri"/>
                <w:b/>
                <w:sz w:val="20"/>
              </w:rPr>
              <w:t xml:space="preserve">za </w:t>
            </w:r>
            <w:r w:rsidR="005161F9">
              <w:rPr>
                <w:rFonts w:asciiTheme="minorHAnsi" w:hAnsiTheme="minorHAnsi" w:cs="Calibri"/>
                <w:b/>
                <w:sz w:val="20"/>
              </w:rPr>
              <w:t>Objednatele</w:t>
            </w:r>
          </w:p>
          <w:p w:rsidR="00DA03CA" w:rsidRPr="00E77F04" w:rsidRDefault="00E77F04" w:rsidP="00AC5E74">
            <w:pPr>
              <w:pStyle w:val="Zkladntextodsazen2"/>
              <w:spacing w:after="240"/>
              <w:rPr>
                <w:rFonts w:asciiTheme="minorHAnsi" w:hAnsiTheme="minorHAnsi" w:cs="Calibri"/>
                <w:b/>
                <w:sz w:val="20"/>
              </w:rPr>
            </w:pPr>
            <w:r w:rsidRPr="00E77F04">
              <w:rPr>
                <w:rFonts w:asciiTheme="minorHAnsi" w:hAnsiTheme="minorHAnsi" w:cstheme="minorHAnsi"/>
                <w:b/>
                <w:sz w:val="20"/>
              </w:rPr>
              <w:t>RNDr. Karin Kriegebecková, Ph.D.</w:t>
            </w:r>
          </w:p>
          <w:p w:rsidR="00DA03CA" w:rsidRPr="00D708F0" w:rsidRDefault="00E77F04" w:rsidP="00AC5E74">
            <w:pPr>
              <w:pStyle w:val="Zkladntextodsazen2"/>
              <w:spacing w:after="240"/>
              <w:rPr>
                <w:rFonts w:asciiTheme="minorHAnsi" w:hAnsiTheme="minorHAnsi" w:cs="Calibri"/>
                <w:sz w:val="20"/>
              </w:rPr>
            </w:pPr>
            <w:r>
              <w:rPr>
                <w:rFonts w:asciiTheme="minorHAnsi" w:hAnsiTheme="minorHAnsi" w:cs="Calibri"/>
                <w:b/>
                <w:sz w:val="20"/>
              </w:rPr>
              <w:t>Ředitelka PO</w:t>
            </w:r>
          </w:p>
        </w:tc>
        <w:tc>
          <w:tcPr>
            <w:tcW w:w="4606" w:type="dxa"/>
            <w:shd w:val="clear" w:color="auto" w:fill="FDE9D9" w:themeFill="accent6" w:themeFillTint="33"/>
          </w:tcPr>
          <w:p w:rsidR="00DA03CA" w:rsidRPr="00D708F0" w:rsidRDefault="005161F9" w:rsidP="005161F9">
            <w:pPr>
              <w:pStyle w:val="Zkladntextodsazen2"/>
              <w:spacing w:after="240"/>
              <w:rPr>
                <w:rFonts w:asciiTheme="minorHAnsi" w:hAnsiTheme="minorHAnsi" w:cs="Calibri"/>
                <w:sz w:val="20"/>
              </w:rPr>
            </w:pPr>
            <w:r>
              <w:rPr>
                <w:rFonts w:ascii="Times New Roman" w:hAnsi="Times New Roman"/>
                <w:b/>
                <w:highlight w:val="yellow"/>
              </w:rPr>
              <w:t>[BUDE DOPLNĚNO ÚČASTNÍKEM</w:t>
            </w:r>
            <w:r w:rsidRPr="00B84D8D">
              <w:rPr>
                <w:rFonts w:ascii="Times New Roman" w:hAnsi="Times New Roman"/>
                <w:b/>
                <w:highlight w:val="yellow"/>
              </w:rPr>
              <w:t>]</w:t>
            </w:r>
          </w:p>
        </w:tc>
      </w:tr>
    </w:tbl>
    <w:p w:rsidR="00DA03CA" w:rsidRDefault="00DA03CA" w:rsidP="00DA03CA">
      <w:pPr>
        <w:rPr>
          <w:rFonts w:asciiTheme="minorHAnsi" w:hAnsiTheme="minorHAnsi" w:cs="Calibri"/>
          <w:sz w:val="20"/>
        </w:rPr>
      </w:pPr>
    </w:p>
    <w:p w:rsidR="000E6DF9" w:rsidRDefault="000E6DF9" w:rsidP="00DA03CA">
      <w:pPr>
        <w:rPr>
          <w:rFonts w:asciiTheme="minorHAnsi" w:hAnsiTheme="minorHAnsi" w:cs="Calibri"/>
          <w:sz w:val="20"/>
        </w:rPr>
      </w:pPr>
    </w:p>
    <w:p w:rsidR="000E6DF9" w:rsidRDefault="000E6DF9" w:rsidP="00DA03CA">
      <w:pPr>
        <w:rPr>
          <w:rFonts w:asciiTheme="minorHAnsi" w:hAnsiTheme="minorHAnsi" w:cs="Calibri"/>
          <w:sz w:val="20"/>
        </w:rPr>
      </w:pPr>
    </w:p>
    <w:p w:rsidR="000E6DF9" w:rsidRDefault="000E6DF9" w:rsidP="00DA03CA">
      <w:pPr>
        <w:rPr>
          <w:rFonts w:asciiTheme="minorHAnsi" w:hAnsiTheme="minorHAnsi" w:cs="Calibri"/>
          <w:sz w:val="20"/>
        </w:rPr>
      </w:pPr>
    </w:p>
    <w:sectPr w:rsidR="000E6DF9"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E1" w:rsidRDefault="00CB00E1">
      <w:r>
        <w:separator/>
      </w:r>
    </w:p>
  </w:endnote>
  <w:endnote w:type="continuationSeparator" w:id="0">
    <w:p w:rsidR="00CB00E1" w:rsidRDefault="00C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47" w:rsidRDefault="009F4221" w:rsidP="000F6562">
    <w:pPr>
      <w:pStyle w:val="Zpat"/>
      <w:framePr w:wrap="around" w:vAnchor="text" w:hAnchor="margin" w:xAlign="right" w:y="1"/>
      <w:rPr>
        <w:rStyle w:val="slostrnky"/>
        <w:rFonts w:eastAsia="Arial"/>
      </w:rPr>
    </w:pPr>
    <w:r>
      <w:rPr>
        <w:rStyle w:val="slostrnky"/>
        <w:rFonts w:eastAsia="Arial"/>
      </w:rPr>
      <w:fldChar w:fldCharType="begin"/>
    </w:r>
    <w:r w:rsidR="00E84B47">
      <w:rPr>
        <w:rStyle w:val="slostrnky"/>
        <w:rFonts w:eastAsia="Arial"/>
      </w:rPr>
      <w:instrText xml:space="preserve">PAGE  </w:instrText>
    </w:r>
    <w:r>
      <w:rPr>
        <w:rStyle w:val="slostrnky"/>
        <w:rFonts w:eastAsia="Arial"/>
      </w:rPr>
      <w:fldChar w:fldCharType="end"/>
    </w:r>
  </w:p>
  <w:p w:rsidR="00E84B47" w:rsidRDefault="00E84B47"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47" w:rsidRPr="00D708F0" w:rsidRDefault="00E84B47"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9F4221"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9F4221" w:rsidRPr="00E048C2">
      <w:rPr>
        <w:rStyle w:val="slostrnky"/>
        <w:rFonts w:asciiTheme="minorHAnsi" w:eastAsia="Arial" w:hAnsiTheme="minorHAnsi"/>
        <w:sz w:val="16"/>
        <w:szCs w:val="16"/>
      </w:rPr>
      <w:fldChar w:fldCharType="separate"/>
    </w:r>
    <w:r w:rsidR="00E0488F">
      <w:rPr>
        <w:rStyle w:val="slostrnky"/>
        <w:rFonts w:asciiTheme="minorHAnsi" w:eastAsia="Arial" w:hAnsiTheme="minorHAnsi"/>
        <w:noProof/>
        <w:sz w:val="16"/>
        <w:szCs w:val="16"/>
      </w:rPr>
      <w:t>10</w:t>
    </w:r>
    <w:r w:rsidR="009F4221"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9F4221"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9F4221" w:rsidRPr="00E048C2">
      <w:rPr>
        <w:rStyle w:val="slostrnky"/>
        <w:rFonts w:asciiTheme="minorHAnsi" w:eastAsia="Arial" w:hAnsiTheme="minorHAnsi"/>
        <w:sz w:val="16"/>
        <w:szCs w:val="16"/>
      </w:rPr>
      <w:fldChar w:fldCharType="separate"/>
    </w:r>
    <w:r w:rsidR="00E0488F">
      <w:rPr>
        <w:rStyle w:val="slostrnky"/>
        <w:rFonts w:asciiTheme="minorHAnsi" w:eastAsia="Arial" w:hAnsiTheme="minorHAnsi"/>
        <w:noProof/>
        <w:sz w:val="16"/>
        <w:szCs w:val="16"/>
      </w:rPr>
      <w:t>11</w:t>
    </w:r>
    <w:r w:rsidR="009F4221"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E1" w:rsidRDefault="00CB00E1">
      <w:r>
        <w:separator/>
      </w:r>
    </w:p>
  </w:footnote>
  <w:footnote w:type="continuationSeparator" w:id="0">
    <w:p w:rsidR="00CB00E1" w:rsidRDefault="00CB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47" w:rsidRPr="00784361" w:rsidRDefault="00E84B47" w:rsidP="00784361">
    <w:pPr>
      <w:pStyle w:val="Zhlav"/>
    </w:pPr>
    <w:r>
      <w:rPr>
        <w:noProof/>
        <w:color w:val="1F497D"/>
      </w:rPr>
      <w:drawing>
        <wp:inline distT="0" distB="0" distL="0" distR="0">
          <wp:extent cx="5759450" cy="94996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86215CC"/>
    <w:multiLevelType w:val="hybridMultilevel"/>
    <w:tmpl w:val="E7AAE2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7A61BB"/>
    <w:multiLevelType w:val="hybridMultilevel"/>
    <w:tmpl w:val="0794F6EE"/>
    <w:lvl w:ilvl="0" w:tplc="F72A8E5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712FF"/>
    <w:multiLevelType w:val="multilevel"/>
    <w:tmpl w:val="13C48280"/>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8B18D0"/>
    <w:multiLevelType w:val="hybridMultilevel"/>
    <w:tmpl w:val="080E74E0"/>
    <w:lvl w:ilvl="0" w:tplc="953EE306">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52524B7D"/>
    <w:multiLevelType w:val="multilevel"/>
    <w:tmpl w:val="8D38007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B331DC"/>
    <w:multiLevelType w:val="hybridMultilevel"/>
    <w:tmpl w:val="28D0356E"/>
    <w:lvl w:ilvl="0" w:tplc="AF0261DC">
      <w:start w:val="1"/>
      <w:numFmt w:val="decimal"/>
      <w:lvlText w:val="7.%1."/>
      <w:lvlJc w:val="left"/>
      <w:pPr>
        <w:tabs>
          <w:tab w:val="num" w:pos="851"/>
        </w:tabs>
        <w:ind w:left="851" w:hanging="85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9036B3"/>
    <w:multiLevelType w:val="hybridMultilevel"/>
    <w:tmpl w:val="293EACCC"/>
    <w:lvl w:ilvl="0" w:tplc="8F682C40">
      <w:start w:val="1"/>
      <w:numFmt w:val="decimal"/>
      <w:lvlText w:val="2.%1."/>
      <w:lvlJc w:val="left"/>
      <w:pPr>
        <w:tabs>
          <w:tab w:val="num" w:pos="851"/>
        </w:tabs>
        <w:ind w:left="851" w:hanging="851"/>
      </w:pPr>
      <w:rPr>
        <w:rFonts w:hint="default"/>
        <w:color w:val="auto"/>
      </w:r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D2D81EBA">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0952A6"/>
    <w:multiLevelType w:val="hybridMultilevel"/>
    <w:tmpl w:val="BBC2804C"/>
    <w:lvl w:ilvl="0" w:tplc="581ED110">
      <w:start w:val="1"/>
      <w:numFmt w:val="decimal"/>
      <w:lvlText w:val="1.%1."/>
      <w:lvlJc w:val="left"/>
      <w:pPr>
        <w:ind w:left="720" w:hanging="360"/>
      </w:pPr>
      <w:rPr>
        <w:rFonts w:hint="default"/>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F681F"/>
    <w:multiLevelType w:val="hybridMultilevel"/>
    <w:tmpl w:val="BACE2092"/>
    <w:lvl w:ilvl="0" w:tplc="073A8EF6">
      <w:start w:val="1"/>
      <w:numFmt w:val="decimal"/>
      <w:lvlText w:val="3.%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4"/>
  </w:num>
  <w:num w:numId="4">
    <w:abstractNumId w:val="23"/>
  </w:num>
  <w:num w:numId="5">
    <w:abstractNumId w:val="16"/>
  </w:num>
  <w:num w:numId="6">
    <w:abstractNumId w:val="11"/>
  </w:num>
  <w:num w:numId="7">
    <w:abstractNumId w:val="20"/>
  </w:num>
  <w:num w:numId="8">
    <w:abstractNumId w:val="0"/>
  </w:num>
  <w:num w:numId="9">
    <w:abstractNumId w:val="1"/>
  </w:num>
  <w:num w:numId="10">
    <w:abstractNumId w:val="2"/>
  </w:num>
  <w:num w:numId="11">
    <w:abstractNumId w:val="9"/>
  </w:num>
  <w:num w:numId="12">
    <w:abstractNumId w:val="24"/>
  </w:num>
  <w:num w:numId="13">
    <w:abstractNumId w:val="13"/>
  </w:num>
  <w:num w:numId="14">
    <w:abstractNumId w:val="6"/>
  </w:num>
  <w:num w:numId="15">
    <w:abstractNumId w:val="8"/>
  </w:num>
  <w:num w:numId="16">
    <w:abstractNumId w:val="15"/>
  </w:num>
  <w:num w:numId="17">
    <w:abstractNumId w:val="12"/>
  </w:num>
  <w:num w:numId="18">
    <w:abstractNumId w:val="18"/>
  </w:num>
  <w:num w:numId="19">
    <w:abstractNumId w:val="5"/>
  </w:num>
  <w:num w:numId="20">
    <w:abstractNumId w:val="14"/>
  </w:num>
  <w:num w:numId="21">
    <w:abstractNumId w:val="25"/>
  </w:num>
  <w:num w:numId="22">
    <w:abstractNumId w:val="10"/>
  </w:num>
  <w:num w:numId="23">
    <w:abstractNumId w:val="26"/>
  </w:num>
  <w:num w:numId="24">
    <w:abstractNumId w:val="21"/>
  </w:num>
  <w:num w:numId="25">
    <w:abstractNumId w:val="3"/>
  </w:num>
  <w:num w:numId="26">
    <w:abstractNumId w:val="7"/>
  </w:num>
  <w:num w:numId="27">
    <w:abstractNumId w:val="17"/>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3CA"/>
    <w:rsid w:val="00004DD4"/>
    <w:rsid w:val="00006553"/>
    <w:rsid w:val="0000724E"/>
    <w:rsid w:val="00010956"/>
    <w:rsid w:val="00023889"/>
    <w:rsid w:val="00023EA7"/>
    <w:rsid w:val="00025EEE"/>
    <w:rsid w:val="00027AB8"/>
    <w:rsid w:val="00034959"/>
    <w:rsid w:val="000366EC"/>
    <w:rsid w:val="00040190"/>
    <w:rsid w:val="00041E1C"/>
    <w:rsid w:val="00044BFE"/>
    <w:rsid w:val="00044CA0"/>
    <w:rsid w:val="00054D23"/>
    <w:rsid w:val="00054E29"/>
    <w:rsid w:val="00061223"/>
    <w:rsid w:val="0007358F"/>
    <w:rsid w:val="00082044"/>
    <w:rsid w:val="00082227"/>
    <w:rsid w:val="0009405B"/>
    <w:rsid w:val="00094389"/>
    <w:rsid w:val="000B3E7D"/>
    <w:rsid w:val="000C307A"/>
    <w:rsid w:val="000C3703"/>
    <w:rsid w:val="000C6F95"/>
    <w:rsid w:val="000D102E"/>
    <w:rsid w:val="000E3549"/>
    <w:rsid w:val="000E3967"/>
    <w:rsid w:val="000E49D3"/>
    <w:rsid w:val="000E6DF9"/>
    <w:rsid w:val="000E6FCB"/>
    <w:rsid w:val="000F35F0"/>
    <w:rsid w:val="000F6562"/>
    <w:rsid w:val="00100EF2"/>
    <w:rsid w:val="00102150"/>
    <w:rsid w:val="00107A5A"/>
    <w:rsid w:val="00113DEB"/>
    <w:rsid w:val="00131A37"/>
    <w:rsid w:val="001418E3"/>
    <w:rsid w:val="00144F4B"/>
    <w:rsid w:val="00152C8C"/>
    <w:rsid w:val="00170F45"/>
    <w:rsid w:val="001730FB"/>
    <w:rsid w:val="001746F5"/>
    <w:rsid w:val="00175941"/>
    <w:rsid w:val="001A14FF"/>
    <w:rsid w:val="001A1DB4"/>
    <w:rsid w:val="001A29AB"/>
    <w:rsid w:val="001A2C0D"/>
    <w:rsid w:val="001B2B82"/>
    <w:rsid w:val="001B2D40"/>
    <w:rsid w:val="001B5A74"/>
    <w:rsid w:val="001C11BB"/>
    <w:rsid w:val="001E00EE"/>
    <w:rsid w:val="001E7638"/>
    <w:rsid w:val="001E7BA3"/>
    <w:rsid w:val="001E7E61"/>
    <w:rsid w:val="00200656"/>
    <w:rsid w:val="002013C2"/>
    <w:rsid w:val="00210DD5"/>
    <w:rsid w:val="00221E0E"/>
    <w:rsid w:val="00224CC3"/>
    <w:rsid w:val="00230BFF"/>
    <w:rsid w:val="00230EDF"/>
    <w:rsid w:val="00231C32"/>
    <w:rsid w:val="002432AD"/>
    <w:rsid w:val="002461FB"/>
    <w:rsid w:val="00250B38"/>
    <w:rsid w:val="00251275"/>
    <w:rsid w:val="0025221C"/>
    <w:rsid w:val="00257C9F"/>
    <w:rsid w:val="00281784"/>
    <w:rsid w:val="00290081"/>
    <w:rsid w:val="00290BFF"/>
    <w:rsid w:val="00291FF2"/>
    <w:rsid w:val="002A291C"/>
    <w:rsid w:val="002A59BA"/>
    <w:rsid w:val="002A6A6F"/>
    <w:rsid w:val="002B6140"/>
    <w:rsid w:val="002B695C"/>
    <w:rsid w:val="002C280D"/>
    <w:rsid w:val="002D2AAA"/>
    <w:rsid w:val="002D3727"/>
    <w:rsid w:val="002E5CC9"/>
    <w:rsid w:val="002F1DBD"/>
    <w:rsid w:val="003049B1"/>
    <w:rsid w:val="003101A7"/>
    <w:rsid w:val="0033177D"/>
    <w:rsid w:val="00332780"/>
    <w:rsid w:val="00337F80"/>
    <w:rsid w:val="00341BF9"/>
    <w:rsid w:val="0035043A"/>
    <w:rsid w:val="00353229"/>
    <w:rsid w:val="00363D72"/>
    <w:rsid w:val="00371BCF"/>
    <w:rsid w:val="00381924"/>
    <w:rsid w:val="0038327C"/>
    <w:rsid w:val="00384618"/>
    <w:rsid w:val="003A2447"/>
    <w:rsid w:val="003A3E13"/>
    <w:rsid w:val="003B2212"/>
    <w:rsid w:val="003B5EF8"/>
    <w:rsid w:val="003B5F36"/>
    <w:rsid w:val="003B714C"/>
    <w:rsid w:val="003C6819"/>
    <w:rsid w:val="003D7449"/>
    <w:rsid w:val="003E361C"/>
    <w:rsid w:val="003E5590"/>
    <w:rsid w:val="003E6F9E"/>
    <w:rsid w:val="003E71A5"/>
    <w:rsid w:val="003E734F"/>
    <w:rsid w:val="003F7199"/>
    <w:rsid w:val="00405034"/>
    <w:rsid w:val="00407F44"/>
    <w:rsid w:val="00422CC3"/>
    <w:rsid w:val="00427EEF"/>
    <w:rsid w:val="00434893"/>
    <w:rsid w:val="00454271"/>
    <w:rsid w:val="0045428F"/>
    <w:rsid w:val="00456391"/>
    <w:rsid w:val="004621BD"/>
    <w:rsid w:val="0047595B"/>
    <w:rsid w:val="00477635"/>
    <w:rsid w:val="00484C5F"/>
    <w:rsid w:val="004913AD"/>
    <w:rsid w:val="0049375D"/>
    <w:rsid w:val="004941ED"/>
    <w:rsid w:val="0049526E"/>
    <w:rsid w:val="004A22A3"/>
    <w:rsid w:val="004B38EC"/>
    <w:rsid w:val="004B6517"/>
    <w:rsid w:val="004C7EFA"/>
    <w:rsid w:val="004D1FF8"/>
    <w:rsid w:val="004D20C2"/>
    <w:rsid w:val="004D78DB"/>
    <w:rsid w:val="004F165A"/>
    <w:rsid w:val="004F519D"/>
    <w:rsid w:val="005133CD"/>
    <w:rsid w:val="00515A02"/>
    <w:rsid w:val="005161F9"/>
    <w:rsid w:val="005232A3"/>
    <w:rsid w:val="00527302"/>
    <w:rsid w:val="00542786"/>
    <w:rsid w:val="00543F9D"/>
    <w:rsid w:val="005549B7"/>
    <w:rsid w:val="00554DD8"/>
    <w:rsid w:val="00554EDA"/>
    <w:rsid w:val="00560627"/>
    <w:rsid w:val="00566002"/>
    <w:rsid w:val="005704FB"/>
    <w:rsid w:val="00576548"/>
    <w:rsid w:val="00587B5C"/>
    <w:rsid w:val="0059146A"/>
    <w:rsid w:val="00596EB1"/>
    <w:rsid w:val="005971BE"/>
    <w:rsid w:val="00597D6D"/>
    <w:rsid w:val="005A1B47"/>
    <w:rsid w:val="005A62CE"/>
    <w:rsid w:val="005A6F97"/>
    <w:rsid w:val="005C6ECF"/>
    <w:rsid w:val="005C70FD"/>
    <w:rsid w:val="005D1666"/>
    <w:rsid w:val="005E6C74"/>
    <w:rsid w:val="00606FFD"/>
    <w:rsid w:val="00613D10"/>
    <w:rsid w:val="00617104"/>
    <w:rsid w:val="006247BF"/>
    <w:rsid w:val="006321A7"/>
    <w:rsid w:val="00636E87"/>
    <w:rsid w:val="0064160D"/>
    <w:rsid w:val="006457BC"/>
    <w:rsid w:val="00656C0E"/>
    <w:rsid w:val="00664220"/>
    <w:rsid w:val="006655B6"/>
    <w:rsid w:val="00666181"/>
    <w:rsid w:val="00667D7C"/>
    <w:rsid w:val="00667FC6"/>
    <w:rsid w:val="0067108D"/>
    <w:rsid w:val="00675483"/>
    <w:rsid w:val="00680014"/>
    <w:rsid w:val="006820D5"/>
    <w:rsid w:val="00693B86"/>
    <w:rsid w:val="006945F1"/>
    <w:rsid w:val="00694E1F"/>
    <w:rsid w:val="00695BFF"/>
    <w:rsid w:val="00696A5B"/>
    <w:rsid w:val="006B131E"/>
    <w:rsid w:val="006B2946"/>
    <w:rsid w:val="006B4C2E"/>
    <w:rsid w:val="006D2F86"/>
    <w:rsid w:val="006D75CD"/>
    <w:rsid w:val="006E1FDB"/>
    <w:rsid w:val="006E29D1"/>
    <w:rsid w:val="006E494B"/>
    <w:rsid w:val="006F0DE4"/>
    <w:rsid w:val="006F2F13"/>
    <w:rsid w:val="0071182A"/>
    <w:rsid w:val="00712859"/>
    <w:rsid w:val="00714504"/>
    <w:rsid w:val="00715BA2"/>
    <w:rsid w:val="00715FB4"/>
    <w:rsid w:val="00721644"/>
    <w:rsid w:val="00723074"/>
    <w:rsid w:val="00724031"/>
    <w:rsid w:val="00726F45"/>
    <w:rsid w:val="00745FC2"/>
    <w:rsid w:val="00746208"/>
    <w:rsid w:val="007467E6"/>
    <w:rsid w:val="00750B41"/>
    <w:rsid w:val="00752B47"/>
    <w:rsid w:val="007538E4"/>
    <w:rsid w:val="007567F6"/>
    <w:rsid w:val="00763737"/>
    <w:rsid w:val="007709CB"/>
    <w:rsid w:val="00771A90"/>
    <w:rsid w:val="007746C3"/>
    <w:rsid w:val="0077513E"/>
    <w:rsid w:val="0077540C"/>
    <w:rsid w:val="00781886"/>
    <w:rsid w:val="00784361"/>
    <w:rsid w:val="00791B7E"/>
    <w:rsid w:val="0079402C"/>
    <w:rsid w:val="00794211"/>
    <w:rsid w:val="00795786"/>
    <w:rsid w:val="007A2AB0"/>
    <w:rsid w:val="007B082F"/>
    <w:rsid w:val="007B7E8A"/>
    <w:rsid w:val="007C651C"/>
    <w:rsid w:val="007D307F"/>
    <w:rsid w:val="007E0327"/>
    <w:rsid w:val="007E036F"/>
    <w:rsid w:val="0080379C"/>
    <w:rsid w:val="00813A6C"/>
    <w:rsid w:val="00817820"/>
    <w:rsid w:val="008235FE"/>
    <w:rsid w:val="00825312"/>
    <w:rsid w:val="00830EF8"/>
    <w:rsid w:val="00832401"/>
    <w:rsid w:val="008331BF"/>
    <w:rsid w:val="0085043D"/>
    <w:rsid w:val="00872768"/>
    <w:rsid w:val="008922FA"/>
    <w:rsid w:val="00892581"/>
    <w:rsid w:val="00893C35"/>
    <w:rsid w:val="008A2585"/>
    <w:rsid w:val="008A27F2"/>
    <w:rsid w:val="008A37B9"/>
    <w:rsid w:val="008A4395"/>
    <w:rsid w:val="008A7C8C"/>
    <w:rsid w:val="008B133D"/>
    <w:rsid w:val="008C2A6D"/>
    <w:rsid w:val="008D064D"/>
    <w:rsid w:val="008D1E03"/>
    <w:rsid w:val="008E0835"/>
    <w:rsid w:val="00902E02"/>
    <w:rsid w:val="00916094"/>
    <w:rsid w:val="009263B0"/>
    <w:rsid w:val="0094007C"/>
    <w:rsid w:val="0094723F"/>
    <w:rsid w:val="00953212"/>
    <w:rsid w:val="009564DD"/>
    <w:rsid w:val="009625D3"/>
    <w:rsid w:val="009833B0"/>
    <w:rsid w:val="009A07DD"/>
    <w:rsid w:val="009A415C"/>
    <w:rsid w:val="009A7ADD"/>
    <w:rsid w:val="009B07A7"/>
    <w:rsid w:val="009B4F3B"/>
    <w:rsid w:val="009B5E2F"/>
    <w:rsid w:val="009B7F50"/>
    <w:rsid w:val="009C10B2"/>
    <w:rsid w:val="009C4604"/>
    <w:rsid w:val="009C56B0"/>
    <w:rsid w:val="009D0211"/>
    <w:rsid w:val="009D24E4"/>
    <w:rsid w:val="009D2B36"/>
    <w:rsid w:val="009D3A59"/>
    <w:rsid w:val="009D6616"/>
    <w:rsid w:val="009D66F7"/>
    <w:rsid w:val="009E01FF"/>
    <w:rsid w:val="009E2762"/>
    <w:rsid w:val="009F4221"/>
    <w:rsid w:val="009F4737"/>
    <w:rsid w:val="009F591C"/>
    <w:rsid w:val="009F6203"/>
    <w:rsid w:val="00A119B8"/>
    <w:rsid w:val="00A13E1A"/>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C5E74"/>
    <w:rsid w:val="00AD44BA"/>
    <w:rsid w:val="00AE05CA"/>
    <w:rsid w:val="00AE08EE"/>
    <w:rsid w:val="00AE0AC9"/>
    <w:rsid w:val="00AF11FF"/>
    <w:rsid w:val="00B0445F"/>
    <w:rsid w:val="00B105F3"/>
    <w:rsid w:val="00B149DD"/>
    <w:rsid w:val="00B14A66"/>
    <w:rsid w:val="00B20682"/>
    <w:rsid w:val="00B250A4"/>
    <w:rsid w:val="00B2736C"/>
    <w:rsid w:val="00B36035"/>
    <w:rsid w:val="00B42AB2"/>
    <w:rsid w:val="00B54544"/>
    <w:rsid w:val="00B55C65"/>
    <w:rsid w:val="00B60B01"/>
    <w:rsid w:val="00B62ED6"/>
    <w:rsid w:val="00B743BC"/>
    <w:rsid w:val="00B74F44"/>
    <w:rsid w:val="00B77734"/>
    <w:rsid w:val="00B824E7"/>
    <w:rsid w:val="00B93484"/>
    <w:rsid w:val="00B93E6B"/>
    <w:rsid w:val="00B957DA"/>
    <w:rsid w:val="00BA1D6D"/>
    <w:rsid w:val="00BB17C1"/>
    <w:rsid w:val="00BB7D7B"/>
    <w:rsid w:val="00BD01A5"/>
    <w:rsid w:val="00BD38B8"/>
    <w:rsid w:val="00BE32B3"/>
    <w:rsid w:val="00BE71ED"/>
    <w:rsid w:val="00BF03E8"/>
    <w:rsid w:val="00C01F5B"/>
    <w:rsid w:val="00C0260D"/>
    <w:rsid w:val="00C02F95"/>
    <w:rsid w:val="00C076E1"/>
    <w:rsid w:val="00C1481C"/>
    <w:rsid w:val="00C214DF"/>
    <w:rsid w:val="00C27ED5"/>
    <w:rsid w:val="00C3667C"/>
    <w:rsid w:val="00C73125"/>
    <w:rsid w:val="00C80B73"/>
    <w:rsid w:val="00C81875"/>
    <w:rsid w:val="00C901DA"/>
    <w:rsid w:val="00C91F94"/>
    <w:rsid w:val="00C923EB"/>
    <w:rsid w:val="00C927A0"/>
    <w:rsid w:val="00CA5346"/>
    <w:rsid w:val="00CA708A"/>
    <w:rsid w:val="00CA790C"/>
    <w:rsid w:val="00CB00E1"/>
    <w:rsid w:val="00CB571F"/>
    <w:rsid w:val="00CB7C56"/>
    <w:rsid w:val="00CC21AF"/>
    <w:rsid w:val="00CC3E61"/>
    <w:rsid w:val="00CD04BD"/>
    <w:rsid w:val="00CD101C"/>
    <w:rsid w:val="00CD4EC3"/>
    <w:rsid w:val="00CE58B1"/>
    <w:rsid w:val="00CE6973"/>
    <w:rsid w:val="00CE71DA"/>
    <w:rsid w:val="00CE7D02"/>
    <w:rsid w:val="00CF4A47"/>
    <w:rsid w:val="00D119DE"/>
    <w:rsid w:val="00D232FE"/>
    <w:rsid w:val="00D37426"/>
    <w:rsid w:val="00D4174C"/>
    <w:rsid w:val="00D46ADF"/>
    <w:rsid w:val="00D51BDF"/>
    <w:rsid w:val="00D63493"/>
    <w:rsid w:val="00D708F0"/>
    <w:rsid w:val="00D74CA1"/>
    <w:rsid w:val="00D87C9F"/>
    <w:rsid w:val="00D91762"/>
    <w:rsid w:val="00D92FEA"/>
    <w:rsid w:val="00DA03CA"/>
    <w:rsid w:val="00DA17AF"/>
    <w:rsid w:val="00DA385A"/>
    <w:rsid w:val="00DA5C7A"/>
    <w:rsid w:val="00DB1838"/>
    <w:rsid w:val="00DC358C"/>
    <w:rsid w:val="00DC39A1"/>
    <w:rsid w:val="00DC44A7"/>
    <w:rsid w:val="00DC643E"/>
    <w:rsid w:val="00DD21A0"/>
    <w:rsid w:val="00DE0299"/>
    <w:rsid w:val="00DE0F25"/>
    <w:rsid w:val="00DE2FA6"/>
    <w:rsid w:val="00DE763C"/>
    <w:rsid w:val="00DF12DA"/>
    <w:rsid w:val="00DF1DA9"/>
    <w:rsid w:val="00E02C1F"/>
    <w:rsid w:val="00E0488F"/>
    <w:rsid w:val="00E05B04"/>
    <w:rsid w:val="00E10D7F"/>
    <w:rsid w:val="00E14691"/>
    <w:rsid w:val="00E15C78"/>
    <w:rsid w:val="00E2123C"/>
    <w:rsid w:val="00E23822"/>
    <w:rsid w:val="00E2795E"/>
    <w:rsid w:val="00E365D8"/>
    <w:rsid w:val="00E37BBB"/>
    <w:rsid w:val="00E4020F"/>
    <w:rsid w:val="00E46C74"/>
    <w:rsid w:val="00E50254"/>
    <w:rsid w:val="00E60BF1"/>
    <w:rsid w:val="00E6315C"/>
    <w:rsid w:val="00E6388E"/>
    <w:rsid w:val="00E71DBD"/>
    <w:rsid w:val="00E73A58"/>
    <w:rsid w:val="00E77F04"/>
    <w:rsid w:val="00E84B47"/>
    <w:rsid w:val="00E8632D"/>
    <w:rsid w:val="00E924BE"/>
    <w:rsid w:val="00E9505F"/>
    <w:rsid w:val="00E95E90"/>
    <w:rsid w:val="00EA54AF"/>
    <w:rsid w:val="00EA695E"/>
    <w:rsid w:val="00EA789D"/>
    <w:rsid w:val="00EB4075"/>
    <w:rsid w:val="00EB4B5D"/>
    <w:rsid w:val="00EB7A59"/>
    <w:rsid w:val="00EC2803"/>
    <w:rsid w:val="00EC3DDC"/>
    <w:rsid w:val="00ED4D02"/>
    <w:rsid w:val="00ED4F1B"/>
    <w:rsid w:val="00EE21E5"/>
    <w:rsid w:val="00EF41B2"/>
    <w:rsid w:val="00F13C0C"/>
    <w:rsid w:val="00F13F49"/>
    <w:rsid w:val="00F1575C"/>
    <w:rsid w:val="00F209A4"/>
    <w:rsid w:val="00F332D7"/>
    <w:rsid w:val="00F47435"/>
    <w:rsid w:val="00F53BC1"/>
    <w:rsid w:val="00F63782"/>
    <w:rsid w:val="00F641D2"/>
    <w:rsid w:val="00F65127"/>
    <w:rsid w:val="00F70BB4"/>
    <w:rsid w:val="00F96C64"/>
    <w:rsid w:val="00FA025D"/>
    <w:rsid w:val="00FA6FF6"/>
    <w:rsid w:val="00FA7545"/>
    <w:rsid w:val="00FB1568"/>
    <w:rsid w:val="00FB3920"/>
    <w:rsid w:val="00FB4558"/>
    <w:rsid w:val="00FC42ED"/>
    <w:rsid w:val="00FC58E4"/>
    <w:rsid w:val="00FC5DFB"/>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E8908"/>
  <w15:docId w15:val="{D1AB59A7-3E44-47DE-B8AD-1A151181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Standardnpsmoodstavce"/>
    <w:rsid w:val="00107A5A"/>
  </w:style>
  <w:style w:type="paragraph" w:styleId="Revize">
    <w:name w:val="Revision"/>
    <w:hidden/>
    <w:uiPriority w:val="99"/>
    <w:semiHidden/>
    <w:rsid w:val="005D1666"/>
    <w:pPr>
      <w:spacing w:before="0"/>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D394-5D26-42C0-B2FE-B7E739FB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5524</Words>
  <Characters>32592</Characters>
  <Application>Microsoft Office Word</Application>
  <DocSecurity>0</DocSecurity>
  <Lines>271</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podskubka2</dc:creator>
  <cp:lastModifiedBy>Podškubka Lukáš Mgr.</cp:lastModifiedBy>
  <cp:revision>3</cp:revision>
  <cp:lastPrinted>2016-12-30T12:26:00Z</cp:lastPrinted>
  <dcterms:created xsi:type="dcterms:W3CDTF">2017-05-04T08:41:00Z</dcterms:created>
  <dcterms:modified xsi:type="dcterms:W3CDTF">2017-06-07T04:50:00Z</dcterms:modified>
</cp:coreProperties>
</file>