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CA64B1">
        <w:rPr>
          <w:rFonts w:ascii="Arial" w:hAnsi="Arial" w:cs="Arial"/>
          <w:sz w:val="20"/>
          <w:szCs w:val="20"/>
        </w:rPr>
        <w:t>uchazeč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CA64B1">
        <w:rPr>
          <w:rFonts w:ascii="Arial" w:hAnsi="Arial" w:cs="Arial"/>
          <w:sz w:val="20"/>
          <w:szCs w:val="20"/>
        </w:rPr>
        <w:t>uchazeče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317CB5">
        <w:rPr>
          <w:rFonts w:ascii="Arial" w:hAnsi="Arial" w:cs="Arial"/>
          <w:sz w:val="20"/>
          <w:szCs w:val="20"/>
          <w:highlight w:val="yellow"/>
        </w:rPr>
        <w:t>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</w:t>
      </w:r>
      <w:bookmarkStart w:id="0" w:name="_GoBack"/>
      <w:bookmarkEnd w:id="0"/>
      <w:r w:rsidRPr="00317CB5">
        <w:rPr>
          <w:rFonts w:ascii="Arial" w:hAnsi="Arial" w:cs="Arial"/>
          <w:sz w:val="20"/>
          <w:szCs w:val="20"/>
          <w:highlight w:val="yellow"/>
        </w:rPr>
        <w:t>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21" w:rsidRDefault="003E3F21" w:rsidP="006F5ABB">
      <w:pPr>
        <w:spacing w:after="0" w:line="240" w:lineRule="auto"/>
      </w:pPr>
      <w:r>
        <w:separator/>
      </w:r>
    </w:p>
  </w:endnote>
  <w:endnote w:type="continuationSeparator" w:id="0">
    <w:p w:rsidR="003E3F21" w:rsidRDefault="003E3F21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3B" w:rsidRDefault="003E3F21">
    <w:pPr>
      <w:pStyle w:val="Zpat"/>
      <w:jc w:val="right"/>
    </w:pPr>
  </w:p>
  <w:p w:rsidR="0047793B" w:rsidRDefault="003E3F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21" w:rsidRDefault="003E3F21" w:rsidP="006F5ABB">
      <w:pPr>
        <w:spacing w:after="0" w:line="240" w:lineRule="auto"/>
      </w:pPr>
      <w:r>
        <w:separator/>
      </w:r>
    </w:p>
  </w:footnote>
  <w:footnote w:type="continuationSeparator" w:id="0">
    <w:p w:rsidR="003E3F21" w:rsidRDefault="003E3F21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1B42C9">
      <w:rPr>
        <w:rFonts w:ascii="Arial" w:eastAsia="Calibri" w:hAnsi="Arial" w:cs="Calibri"/>
        <w:i/>
        <w:sz w:val="18"/>
        <w:szCs w:val="18"/>
      </w:rPr>
      <w:t xml:space="preserve">6 </w:t>
    </w:r>
    <w:r w:rsidR="00545854">
      <w:rPr>
        <w:rFonts w:ascii="Arial" w:eastAsia="Calibri" w:hAnsi="Arial" w:cs="Calibri"/>
        <w:i/>
        <w:sz w:val="18"/>
        <w:szCs w:val="18"/>
      </w:rPr>
      <w:t xml:space="preserve"> Čestné prohlášení o neexistenci střetu zájmů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23CFD"/>
    <w:rsid w:val="001B18E2"/>
    <w:rsid w:val="001B42C9"/>
    <w:rsid w:val="00210A77"/>
    <w:rsid w:val="002611B8"/>
    <w:rsid w:val="002E2118"/>
    <w:rsid w:val="00317CB5"/>
    <w:rsid w:val="003E3F21"/>
    <w:rsid w:val="00454F8C"/>
    <w:rsid w:val="004C0B0C"/>
    <w:rsid w:val="0052091F"/>
    <w:rsid w:val="00535506"/>
    <w:rsid w:val="00545854"/>
    <w:rsid w:val="005C31CC"/>
    <w:rsid w:val="0064372D"/>
    <w:rsid w:val="00660DBE"/>
    <w:rsid w:val="006A39D6"/>
    <w:rsid w:val="006F5ABB"/>
    <w:rsid w:val="00733296"/>
    <w:rsid w:val="0082408F"/>
    <w:rsid w:val="00861CDA"/>
    <w:rsid w:val="008E47E2"/>
    <w:rsid w:val="009140E7"/>
    <w:rsid w:val="0095080D"/>
    <w:rsid w:val="00AE7A70"/>
    <w:rsid w:val="00B103CA"/>
    <w:rsid w:val="00BD0D00"/>
    <w:rsid w:val="00C526EA"/>
    <w:rsid w:val="00CA64B1"/>
    <w:rsid w:val="00CB737C"/>
    <w:rsid w:val="00D12C1C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816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Dundr</cp:lastModifiedBy>
  <cp:revision>9</cp:revision>
  <cp:lastPrinted>2016-11-15T11:06:00Z</cp:lastPrinted>
  <dcterms:created xsi:type="dcterms:W3CDTF">2016-10-21T09:50:00Z</dcterms:created>
  <dcterms:modified xsi:type="dcterms:W3CDTF">2020-04-22T08:09:00Z</dcterms:modified>
</cp:coreProperties>
</file>