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3A" w:rsidRDefault="00B3183A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Technická specifikace</w:t>
      </w:r>
    </w:p>
    <w:p w:rsidR="00B3183A" w:rsidRDefault="00B3183A">
      <w:pPr>
        <w:rPr>
          <w:b/>
        </w:rPr>
      </w:pPr>
    </w:p>
    <w:p w:rsidR="00B3183A" w:rsidRDefault="00B3183A">
      <w:pPr>
        <w:rPr>
          <w:b/>
        </w:rPr>
      </w:pPr>
    </w:p>
    <w:p w:rsidR="00B3183A" w:rsidRPr="00152361" w:rsidRDefault="00B3183A">
      <w:pPr>
        <w:rPr>
          <w:b/>
        </w:rPr>
      </w:pPr>
      <w:r>
        <w:rPr>
          <w:b/>
        </w:rPr>
        <w:t>Název akce :</w:t>
      </w:r>
      <w:r w:rsidR="00740D4C">
        <w:rPr>
          <w:b/>
        </w:rPr>
        <w:tab/>
      </w:r>
      <w:r w:rsidR="00740D4C">
        <w:rPr>
          <w:b/>
        </w:rPr>
        <w:tab/>
      </w:r>
      <w:r w:rsidR="00740D4C">
        <w:rPr>
          <w:b/>
        </w:rPr>
        <w:tab/>
      </w:r>
      <w:r w:rsidR="002D6ED0" w:rsidRPr="003F24F2">
        <w:rPr>
          <w:b/>
          <w:sz w:val="32"/>
          <w:szCs w:val="32"/>
        </w:rPr>
        <w:t>I</w:t>
      </w:r>
      <w:r w:rsidRPr="003F24F2">
        <w:rPr>
          <w:b/>
          <w:sz w:val="32"/>
          <w:szCs w:val="32"/>
        </w:rPr>
        <w:t>I/</w:t>
      </w:r>
      <w:r w:rsidR="002511E6">
        <w:rPr>
          <w:b/>
          <w:sz w:val="32"/>
          <w:szCs w:val="32"/>
        </w:rPr>
        <w:t>1</w:t>
      </w:r>
      <w:r w:rsidR="004521BC">
        <w:rPr>
          <w:b/>
          <w:sz w:val="32"/>
          <w:szCs w:val="32"/>
        </w:rPr>
        <w:t>74 Tochovice</w:t>
      </w:r>
      <w:r w:rsidRPr="003F24F2">
        <w:rPr>
          <w:b/>
          <w:sz w:val="32"/>
          <w:szCs w:val="32"/>
        </w:rPr>
        <w:t xml:space="preserve">, most ev.č. </w:t>
      </w:r>
      <w:r w:rsidR="002511E6">
        <w:rPr>
          <w:b/>
          <w:sz w:val="32"/>
          <w:szCs w:val="32"/>
        </w:rPr>
        <w:t>1</w:t>
      </w:r>
      <w:r w:rsidR="004521BC">
        <w:rPr>
          <w:b/>
          <w:sz w:val="32"/>
          <w:szCs w:val="32"/>
        </w:rPr>
        <w:t>74</w:t>
      </w:r>
      <w:r w:rsidR="00EB764E">
        <w:rPr>
          <w:b/>
          <w:sz w:val="32"/>
          <w:szCs w:val="32"/>
        </w:rPr>
        <w:t>-0</w:t>
      </w:r>
      <w:r w:rsidR="004521BC">
        <w:rPr>
          <w:b/>
          <w:sz w:val="32"/>
          <w:szCs w:val="32"/>
        </w:rPr>
        <w:t>03</w:t>
      </w:r>
      <w:r w:rsidR="001614B2">
        <w:rPr>
          <w:b/>
        </w:rPr>
        <w:t xml:space="preserve"> </w:t>
      </w:r>
    </w:p>
    <w:p w:rsidR="00B3183A" w:rsidRDefault="00B3183A">
      <w:pPr>
        <w:rPr>
          <w:b/>
        </w:rPr>
      </w:pPr>
    </w:p>
    <w:p w:rsidR="004521BC" w:rsidRDefault="00B3183A" w:rsidP="00741BD6">
      <w:pPr>
        <w:ind w:left="2832" w:hanging="2832"/>
        <w:rPr>
          <w:color w:val="000000"/>
        </w:rPr>
      </w:pPr>
      <w:r>
        <w:rPr>
          <w:b/>
        </w:rPr>
        <w:t>Místo realizace akce :</w:t>
      </w:r>
      <w:r w:rsidR="00DF0D92">
        <w:rPr>
          <w:b/>
        </w:rPr>
        <w:tab/>
      </w:r>
      <w:r w:rsidR="00740D4C" w:rsidRPr="001F275E">
        <w:t>most na</w:t>
      </w:r>
      <w:r w:rsidR="00740D4C" w:rsidRPr="001F275E">
        <w:rPr>
          <w:b/>
        </w:rPr>
        <w:t xml:space="preserve"> </w:t>
      </w:r>
      <w:r w:rsidR="00DF0D92" w:rsidRPr="001F275E">
        <w:t>silnic</w:t>
      </w:r>
      <w:r w:rsidR="00740D4C" w:rsidRPr="001F275E">
        <w:t>i</w:t>
      </w:r>
      <w:r w:rsidR="00DF0D92" w:rsidRPr="001F275E">
        <w:t xml:space="preserve"> č.I</w:t>
      </w:r>
      <w:r w:rsidRPr="001F275E">
        <w:t>I/</w:t>
      </w:r>
      <w:r w:rsidR="002511E6">
        <w:t>1</w:t>
      </w:r>
      <w:r w:rsidR="004521BC">
        <w:t>74</w:t>
      </w:r>
      <w:r w:rsidRPr="001F275E">
        <w:t xml:space="preserve"> </w:t>
      </w:r>
      <w:r w:rsidR="00741BD6" w:rsidRPr="001F275E">
        <w:t xml:space="preserve"> </w:t>
      </w:r>
      <w:r w:rsidR="001F275E" w:rsidRPr="001F275E">
        <w:rPr>
          <w:color w:val="000000"/>
        </w:rPr>
        <w:t xml:space="preserve">přes </w:t>
      </w:r>
      <w:r w:rsidR="00F653B7">
        <w:rPr>
          <w:color w:val="000000"/>
        </w:rPr>
        <w:t xml:space="preserve">potok </w:t>
      </w:r>
      <w:r w:rsidR="00F26B91">
        <w:rPr>
          <w:color w:val="000000"/>
        </w:rPr>
        <w:t xml:space="preserve">v obci </w:t>
      </w:r>
      <w:r w:rsidR="004521BC">
        <w:rPr>
          <w:color w:val="000000"/>
        </w:rPr>
        <w:t>Tochovice</w:t>
      </w:r>
      <w:r w:rsidR="00F653B7">
        <w:rPr>
          <w:color w:val="000000"/>
        </w:rPr>
        <w:t>,</w:t>
      </w:r>
    </w:p>
    <w:p w:rsidR="001D0516" w:rsidRDefault="004521BC" w:rsidP="00741BD6">
      <w:pPr>
        <w:ind w:left="2832" w:hanging="2832"/>
        <w:rPr>
          <w:color w:val="000000"/>
        </w:rPr>
      </w:pPr>
      <w:r>
        <w:rPr>
          <w:b/>
        </w:rPr>
        <w:t xml:space="preserve">                                              </w:t>
      </w:r>
      <w:r w:rsidR="00F653B7">
        <w:rPr>
          <w:color w:val="000000"/>
        </w:rPr>
        <w:t xml:space="preserve"> okres </w:t>
      </w:r>
      <w:r>
        <w:rPr>
          <w:color w:val="000000"/>
        </w:rPr>
        <w:t>Příbram</w:t>
      </w:r>
    </w:p>
    <w:p w:rsidR="001D0516" w:rsidRDefault="001D0516" w:rsidP="00741BD6">
      <w:pPr>
        <w:ind w:left="2832" w:hanging="2832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10175" cy="269997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745" cy="272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85" w:rsidRDefault="00D71C85" w:rsidP="003950F9"/>
    <w:p w:rsidR="003F24F2" w:rsidRDefault="003F24F2" w:rsidP="003F24F2">
      <w:pPr>
        <w:rPr>
          <w:bCs/>
        </w:rPr>
      </w:pPr>
      <w:r>
        <w:rPr>
          <w:b/>
        </w:rPr>
        <w:t xml:space="preserve">Staničení provozní: </w:t>
      </w:r>
      <w:r w:rsidR="00F45230">
        <w:rPr>
          <w:b/>
        </w:rPr>
        <w:t>6</w:t>
      </w:r>
      <w:r w:rsidR="0086674B">
        <w:rPr>
          <w:b/>
        </w:rPr>
        <w:t>,</w:t>
      </w:r>
      <w:r w:rsidR="00F45230">
        <w:rPr>
          <w:b/>
        </w:rPr>
        <w:t>740</w:t>
      </w:r>
      <w:r w:rsidR="0086674B">
        <w:rPr>
          <w:b/>
        </w:rPr>
        <w:t>-</w:t>
      </w:r>
      <w:r w:rsidR="00F45230">
        <w:rPr>
          <w:b/>
        </w:rPr>
        <w:t>6,790</w:t>
      </w:r>
      <w:r>
        <w:rPr>
          <w:b/>
        </w:rPr>
        <w:t xml:space="preserve"> km, </w:t>
      </w:r>
      <w:r w:rsidR="003950F9">
        <w:rPr>
          <w:b/>
        </w:rPr>
        <w:t xml:space="preserve">  </w:t>
      </w:r>
      <w:r>
        <w:rPr>
          <w:b/>
        </w:rPr>
        <w:t xml:space="preserve">CMS: </w:t>
      </w:r>
      <w:r w:rsidR="00F45230">
        <w:rPr>
          <w:b/>
        </w:rPr>
        <w:t>Rožmitál</w:t>
      </w:r>
      <w:r w:rsidR="003950F9">
        <w:rPr>
          <w:b/>
        </w:rPr>
        <w:t xml:space="preserve">   Zodpovídá MT: </w:t>
      </w:r>
      <w:r w:rsidR="002511E6">
        <w:rPr>
          <w:b/>
        </w:rPr>
        <w:t>Slavomír Kellner</w:t>
      </w:r>
    </w:p>
    <w:p w:rsidR="00B3183A" w:rsidRPr="00740D4C" w:rsidRDefault="00B3183A">
      <w:pPr>
        <w:rPr>
          <w:b/>
          <w:bCs/>
        </w:rPr>
      </w:pPr>
      <w:r w:rsidRPr="00740D4C">
        <w:rPr>
          <w:b/>
          <w:bCs/>
        </w:rPr>
        <w:t xml:space="preserve">Základní popis akce : </w:t>
      </w:r>
    </w:p>
    <w:p w:rsidR="003F24F2" w:rsidRDefault="003F24F2" w:rsidP="003F24F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7529F">
        <w:rPr>
          <w:b/>
        </w:rPr>
        <w:t>Současný stavební stav mostu a výčet požadovaných oprav:</w:t>
      </w:r>
    </w:p>
    <w:p w:rsidR="001D0516" w:rsidRDefault="001D0516" w:rsidP="001D05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Rekonstrukce mostu spočívající v odstranění stávajícího mostu a jeho nahrazení mostem novým, navrženým na normové zatížení</w:t>
      </w:r>
    </w:p>
    <w:p w:rsidR="001D0516" w:rsidRDefault="001D0516" w:rsidP="001D0516">
      <w:pPr>
        <w:rPr>
          <w:sz w:val="22"/>
          <w:szCs w:val="22"/>
        </w:rPr>
      </w:pPr>
      <w:r>
        <w:rPr>
          <w:sz w:val="22"/>
          <w:szCs w:val="22"/>
        </w:rPr>
        <w:t xml:space="preserve"> – Stávající mostní konstrukce bude odstraněna včetně základů. Novou nosnou konstrukci tvoří plošně založený železobetonový polorám o jednom poli na mikro pilotách. Vozovka na mostě živičná třívrstvá Římsy železobetonové monolitické chodníkové se zábradlím. </w:t>
      </w:r>
    </w:p>
    <w:p w:rsidR="001D0516" w:rsidRDefault="001D0516" w:rsidP="001D0516">
      <w:pPr>
        <w:rPr>
          <w:sz w:val="22"/>
          <w:szCs w:val="22"/>
        </w:rPr>
      </w:pPr>
      <w:r>
        <w:rPr>
          <w:sz w:val="22"/>
          <w:szCs w:val="22"/>
        </w:rPr>
        <w:t>Stavba je dále členěna na stavební objekty:</w:t>
      </w:r>
    </w:p>
    <w:p w:rsidR="001D0516" w:rsidRPr="001D0516" w:rsidRDefault="001D0516" w:rsidP="001D051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1D0516">
        <w:rPr>
          <w:sz w:val="22"/>
          <w:szCs w:val="22"/>
        </w:rPr>
        <w:t>SO  001 Demolice</w:t>
      </w:r>
    </w:p>
    <w:p w:rsidR="001D0516" w:rsidRDefault="001D0516" w:rsidP="001D0516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SO  181 Dopravně inženýrské opatření</w:t>
      </w:r>
      <w:bookmarkStart w:id="0" w:name="_GoBack"/>
      <w:bookmarkEnd w:id="0"/>
    </w:p>
    <w:p w:rsidR="001D0516" w:rsidRDefault="001D0516" w:rsidP="001D0516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SO  201 Most</w:t>
      </w:r>
    </w:p>
    <w:p w:rsidR="001D0516" w:rsidRDefault="001D0516" w:rsidP="001D0516">
      <w:pPr>
        <w:rPr>
          <w:sz w:val="22"/>
          <w:szCs w:val="22"/>
        </w:rPr>
      </w:pPr>
      <w:r>
        <w:rPr>
          <w:sz w:val="22"/>
          <w:szCs w:val="22"/>
        </w:rPr>
        <w:t>Stavební povolení bylo vydáno 17.9.2018.</w:t>
      </w:r>
    </w:p>
    <w:p w:rsidR="001D0516" w:rsidRPr="00E7529F" w:rsidRDefault="001D0516" w:rsidP="001D0516">
      <w:pPr>
        <w:pStyle w:val="Odstavecseseznamem"/>
        <w:jc w:val="both"/>
        <w:rPr>
          <w:b/>
        </w:rPr>
      </w:pPr>
    </w:p>
    <w:p w:rsidR="002D4BE9" w:rsidRDefault="00EA2E82" w:rsidP="0086674B">
      <w:pPr>
        <w:jc w:val="both"/>
        <w:rPr>
          <w:b/>
        </w:rPr>
      </w:pPr>
      <w:r w:rsidRPr="002D4BE9">
        <w:rPr>
          <w:b/>
        </w:rPr>
        <w:t>Současný stavební stav</w:t>
      </w:r>
      <w:r w:rsidRPr="00EA2E82">
        <w:t xml:space="preserve"> mostu je </w:t>
      </w:r>
      <w:r w:rsidR="00DE2F90" w:rsidRPr="0086674B">
        <w:rPr>
          <w:b/>
        </w:rPr>
        <w:t>V</w:t>
      </w:r>
      <w:r w:rsidR="00524C71">
        <w:rPr>
          <w:b/>
        </w:rPr>
        <w:t>I</w:t>
      </w:r>
      <w:r w:rsidR="001D0516">
        <w:rPr>
          <w:b/>
        </w:rPr>
        <w:t xml:space="preserve"> Velmi špatný</w:t>
      </w:r>
      <w:r w:rsidR="00D20DF5">
        <w:rPr>
          <w:b/>
        </w:rPr>
        <w:t>.</w:t>
      </w:r>
      <w:r>
        <w:t xml:space="preserve"> Izolace mostu je nefunkční – do nosné konstrukce zatéká</w:t>
      </w:r>
      <w:r w:rsidR="00524C71">
        <w:t xml:space="preserve"> kamenná klenba se místy rozpadá.</w:t>
      </w:r>
      <w:r>
        <w:t xml:space="preserve">. </w:t>
      </w:r>
    </w:p>
    <w:p w:rsidR="002D4BE9" w:rsidRPr="00192318" w:rsidRDefault="002D4BE9" w:rsidP="002D4BE9">
      <w:pPr>
        <w:jc w:val="both"/>
        <w:rPr>
          <w:b/>
        </w:rPr>
      </w:pPr>
      <w:r w:rsidRPr="00192318">
        <w:rPr>
          <w:b/>
        </w:rPr>
        <w:t xml:space="preserve">Kontakt : </w:t>
      </w:r>
    </w:p>
    <w:p w:rsidR="002D4BE9" w:rsidRPr="00192318" w:rsidRDefault="002D4BE9" w:rsidP="002D4BE9">
      <w:pPr>
        <w:jc w:val="both"/>
      </w:pPr>
      <w:r>
        <w:rPr>
          <w:b/>
        </w:rPr>
        <w:t>Miroslav Dostál</w:t>
      </w:r>
      <w:r w:rsidRPr="00192318">
        <w:t xml:space="preserve"> hlavní mostní technik KSÚS SK, mobil 778 532 514, email: </w:t>
      </w:r>
      <w:hyperlink r:id="rId9" w:history="1">
        <w:r w:rsidRPr="00E70B45">
          <w:rPr>
            <w:rStyle w:val="Hypertextovodkaz"/>
          </w:rPr>
          <w:t>miroslav.dostal_jr@ksus.cz</w:t>
        </w:r>
      </w:hyperlink>
    </w:p>
    <w:p w:rsidR="008A486A" w:rsidRDefault="008A486A" w:rsidP="002D4BE9">
      <w:pPr>
        <w:jc w:val="both"/>
        <w:rPr>
          <w:rStyle w:val="Hypertextovodkaz"/>
        </w:rPr>
      </w:pPr>
      <w:r>
        <w:rPr>
          <w:b/>
        </w:rPr>
        <w:t>Slavomír Kellner</w:t>
      </w:r>
      <w:r w:rsidR="002D4BE9" w:rsidRPr="00192318">
        <w:t xml:space="preserve">, mostní technik oblast </w:t>
      </w:r>
      <w:r>
        <w:t>Benešov</w:t>
      </w:r>
      <w:r w:rsidR="002D4BE9" w:rsidRPr="00192318">
        <w:t xml:space="preserve">, mobil </w:t>
      </w:r>
      <w:r>
        <w:t>602577658</w:t>
      </w:r>
      <w:r w:rsidR="002D4BE9" w:rsidRPr="00192318">
        <w:t xml:space="preserve">, email: </w:t>
      </w:r>
      <w:hyperlink r:id="rId10" w:history="1">
        <w:r w:rsidRPr="00A7031E">
          <w:rPr>
            <w:rStyle w:val="Hypertextovodkaz"/>
          </w:rPr>
          <w:t>slavomir.kellner@ksus.cz</w:t>
        </w:r>
      </w:hyperlink>
    </w:p>
    <w:p w:rsidR="00524C71" w:rsidRDefault="00524C71" w:rsidP="002D4BE9">
      <w:pPr>
        <w:jc w:val="both"/>
      </w:pPr>
    </w:p>
    <w:p w:rsidR="002D4BE9" w:rsidRPr="001D0516" w:rsidRDefault="002D4BE9" w:rsidP="001D0516">
      <w:pPr>
        <w:jc w:val="both"/>
        <w:rPr>
          <w:bCs/>
        </w:rPr>
      </w:pPr>
      <w:r w:rsidRPr="00192318">
        <w:rPr>
          <w:bCs/>
        </w:rPr>
        <w:t>Krajská správa a údržba silnic Středočeského kraje, , Zborovská 11, 150 21 Praha 5</w:t>
      </w:r>
    </w:p>
    <w:p w:rsidR="002D4BE9" w:rsidRPr="00192318" w:rsidRDefault="002D4BE9" w:rsidP="002D4BE9">
      <w:pPr>
        <w:pStyle w:val="Zkladntext"/>
        <w:ind w:firstLine="708"/>
      </w:pPr>
    </w:p>
    <w:p w:rsidR="002D4BE9" w:rsidRPr="00192318" w:rsidRDefault="002D4BE9" w:rsidP="002D4BE9">
      <w:pPr>
        <w:rPr>
          <w:bCs/>
        </w:rPr>
      </w:pPr>
      <w:r w:rsidRPr="00192318">
        <w:t xml:space="preserve">Zpracoval:   </w:t>
      </w:r>
      <w:r w:rsidR="00CC31B3">
        <w:t>Slavomír Kellner</w:t>
      </w:r>
    </w:p>
    <w:p w:rsidR="002D4BE9" w:rsidRPr="00192318" w:rsidRDefault="002D4BE9" w:rsidP="002D4BE9">
      <w:pPr>
        <w:pStyle w:val="Zkladntext"/>
      </w:pPr>
      <w:r w:rsidRPr="00192318">
        <w:t>Datum</w:t>
      </w:r>
      <w:r w:rsidRPr="00192318">
        <w:rPr>
          <w:b/>
        </w:rPr>
        <w:t xml:space="preserve"> </w:t>
      </w:r>
      <w:r w:rsidR="004521BC" w:rsidRPr="004521BC">
        <w:t>12</w:t>
      </w:r>
      <w:r w:rsidRPr="004521BC">
        <w:t>.</w:t>
      </w:r>
      <w:r w:rsidR="00524C71" w:rsidRPr="004521BC">
        <w:t>2</w:t>
      </w:r>
      <w:r w:rsidRPr="004521BC">
        <w:t>.</w:t>
      </w:r>
      <w:r w:rsidRPr="00192318">
        <w:t>20</w:t>
      </w:r>
      <w:r w:rsidR="00524C71">
        <w:t>20</w:t>
      </w:r>
    </w:p>
    <w:p w:rsidR="002D4BE9" w:rsidRDefault="002D4BE9" w:rsidP="00740D4C">
      <w:pPr>
        <w:jc w:val="both"/>
        <w:rPr>
          <w:b/>
          <w:highlight w:val="yellow"/>
        </w:rPr>
      </w:pPr>
    </w:p>
    <w:p w:rsidR="00C75FA4" w:rsidRDefault="00C75FA4" w:rsidP="00740D4C">
      <w:pPr>
        <w:jc w:val="both"/>
        <w:rPr>
          <w:b/>
          <w:highlight w:val="yellow"/>
        </w:rPr>
      </w:pPr>
    </w:p>
    <w:p w:rsidR="00C75FA4" w:rsidRDefault="00C75FA4" w:rsidP="00740D4C">
      <w:pPr>
        <w:jc w:val="both"/>
        <w:rPr>
          <w:b/>
          <w:highlight w:val="yellow"/>
        </w:rPr>
      </w:pPr>
    </w:p>
    <w:p w:rsidR="00C75FA4" w:rsidRDefault="00C75FA4" w:rsidP="00740D4C">
      <w:pPr>
        <w:jc w:val="both"/>
        <w:rPr>
          <w:b/>
          <w:highlight w:val="yellow"/>
        </w:rPr>
      </w:pPr>
    </w:p>
    <w:p w:rsidR="00C75FA4" w:rsidRDefault="00C75FA4" w:rsidP="00740D4C">
      <w:pPr>
        <w:jc w:val="both"/>
        <w:rPr>
          <w:b/>
          <w:highlight w:val="yellow"/>
        </w:rPr>
      </w:pPr>
    </w:p>
    <w:p w:rsidR="00C75FA4" w:rsidRDefault="00C75FA4" w:rsidP="00740D4C">
      <w:pPr>
        <w:jc w:val="both"/>
        <w:rPr>
          <w:b/>
          <w:highlight w:val="yellow"/>
        </w:rPr>
      </w:pPr>
    </w:p>
    <w:p w:rsidR="003950F9" w:rsidRDefault="003950F9" w:rsidP="00740D4C">
      <w:pPr>
        <w:jc w:val="both"/>
        <w:rPr>
          <w:b/>
          <w:highlight w:val="yellow"/>
        </w:rPr>
      </w:pPr>
    </w:p>
    <w:p w:rsidR="003950F9" w:rsidRDefault="003950F9" w:rsidP="00740D4C">
      <w:pPr>
        <w:jc w:val="both"/>
        <w:rPr>
          <w:b/>
          <w:highlight w:val="yellow"/>
        </w:rPr>
      </w:pPr>
    </w:p>
    <w:p w:rsidR="003950F9" w:rsidRDefault="003950F9" w:rsidP="00740D4C">
      <w:pPr>
        <w:jc w:val="both"/>
        <w:rPr>
          <w:b/>
          <w:highlight w:val="yellow"/>
        </w:rPr>
      </w:pPr>
    </w:p>
    <w:p w:rsidR="003950F9" w:rsidRDefault="003950F9" w:rsidP="00740D4C">
      <w:pPr>
        <w:jc w:val="both"/>
        <w:rPr>
          <w:b/>
          <w:highlight w:val="yellow"/>
        </w:rPr>
      </w:pPr>
    </w:p>
    <w:p w:rsidR="003950F9" w:rsidRDefault="003950F9" w:rsidP="00740D4C">
      <w:pPr>
        <w:jc w:val="both"/>
        <w:rPr>
          <w:b/>
          <w:highlight w:val="yellow"/>
        </w:rPr>
      </w:pPr>
    </w:p>
    <w:p w:rsidR="003950F9" w:rsidRDefault="003950F9" w:rsidP="00740D4C">
      <w:pPr>
        <w:jc w:val="both"/>
        <w:rPr>
          <w:b/>
          <w:highlight w:val="yellow"/>
        </w:rPr>
      </w:pPr>
    </w:p>
    <w:p w:rsidR="003950F9" w:rsidRDefault="003950F9" w:rsidP="00740D4C">
      <w:pPr>
        <w:jc w:val="both"/>
        <w:rPr>
          <w:b/>
          <w:highlight w:val="yellow"/>
        </w:rPr>
      </w:pPr>
    </w:p>
    <w:p w:rsidR="003950F9" w:rsidRDefault="003950F9" w:rsidP="00740D4C">
      <w:pPr>
        <w:jc w:val="both"/>
        <w:rPr>
          <w:b/>
          <w:highlight w:val="yellow"/>
        </w:rPr>
      </w:pPr>
    </w:p>
    <w:p w:rsidR="003950F9" w:rsidRDefault="003950F9" w:rsidP="00740D4C">
      <w:pPr>
        <w:jc w:val="both"/>
        <w:rPr>
          <w:b/>
          <w:highlight w:val="yellow"/>
        </w:rPr>
      </w:pPr>
    </w:p>
    <w:p w:rsidR="003950F9" w:rsidRDefault="003950F9" w:rsidP="00740D4C">
      <w:pPr>
        <w:jc w:val="both"/>
        <w:rPr>
          <w:b/>
          <w:highlight w:val="yellow"/>
        </w:rPr>
      </w:pPr>
    </w:p>
    <w:p w:rsidR="003950F9" w:rsidRDefault="003950F9" w:rsidP="00740D4C">
      <w:pPr>
        <w:jc w:val="both"/>
        <w:rPr>
          <w:b/>
          <w:highlight w:val="yellow"/>
        </w:rPr>
      </w:pPr>
    </w:p>
    <w:p w:rsidR="003950F9" w:rsidRDefault="003950F9" w:rsidP="00740D4C">
      <w:pPr>
        <w:jc w:val="both"/>
        <w:rPr>
          <w:b/>
          <w:highlight w:val="yellow"/>
        </w:rPr>
      </w:pPr>
    </w:p>
    <w:p w:rsidR="00C75FA4" w:rsidRPr="002D4BE9" w:rsidRDefault="00C75FA4" w:rsidP="00740D4C">
      <w:pPr>
        <w:jc w:val="both"/>
        <w:rPr>
          <w:b/>
          <w:highlight w:val="yellow"/>
        </w:rPr>
      </w:pPr>
    </w:p>
    <w:p w:rsidR="00C75FA4" w:rsidRPr="00C75FA4" w:rsidRDefault="00C75FA4" w:rsidP="008A1C0B">
      <w:pPr>
        <w:jc w:val="both"/>
        <w:rPr>
          <w:b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0"/>
        <w:gridCol w:w="3720"/>
      </w:tblGrid>
      <w:tr w:rsidR="00654210" w:rsidTr="004E468C">
        <w:trPr>
          <w:trHeight w:val="4322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654210" w:rsidRDefault="00654210" w:rsidP="004E468C">
            <w:pPr>
              <w:adjustRightInd w:val="0"/>
              <w:rPr>
                <w:rFonts w:ascii="Arial" w:hAnsi="Arial"/>
                <w:sz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54210" w:rsidRDefault="00654210" w:rsidP="004E468C">
            <w:pPr>
              <w:adjustRightInd w:val="0"/>
              <w:rPr>
                <w:rFonts w:ascii="Arial" w:hAnsi="Arial"/>
                <w:sz w:val="16"/>
              </w:rPr>
            </w:pPr>
          </w:p>
        </w:tc>
      </w:tr>
      <w:tr w:rsidR="00654210" w:rsidTr="004E468C">
        <w:trPr>
          <w:trHeight w:val="4322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654210" w:rsidRDefault="00654210" w:rsidP="004E468C">
            <w:pPr>
              <w:adjustRightInd w:val="0"/>
              <w:rPr>
                <w:rFonts w:ascii="Arial" w:hAnsi="Arial"/>
                <w:sz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54210" w:rsidRDefault="00654210" w:rsidP="004E468C">
            <w:pPr>
              <w:adjustRightInd w:val="0"/>
              <w:rPr>
                <w:rFonts w:ascii="Arial" w:hAnsi="Arial"/>
                <w:sz w:val="16"/>
              </w:rPr>
            </w:pPr>
          </w:p>
          <w:p w:rsidR="00654210" w:rsidRDefault="00654210" w:rsidP="003A6352">
            <w:pPr>
              <w:adjustRightIn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654210" w:rsidTr="004E468C">
        <w:trPr>
          <w:trHeight w:val="4322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654210" w:rsidRDefault="00654210" w:rsidP="004E468C">
            <w:pPr>
              <w:adjustRightInd w:val="0"/>
              <w:rPr>
                <w:rFonts w:ascii="Arial" w:hAnsi="Arial"/>
                <w:sz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54210" w:rsidRDefault="00654210" w:rsidP="004E468C">
            <w:pPr>
              <w:adjustRightInd w:val="0"/>
              <w:rPr>
                <w:rFonts w:ascii="Arial" w:hAnsi="Arial"/>
                <w:sz w:val="16"/>
              </w:rPr>
            </w:pPr>
          </w:p>
          <w:p w:rsidR="00654210" w:rsidRDefault="00654210" w:rsidP="00CC31B3">
            <w:pPr>
              <w:adjustRightInd w:val="0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654210" w:rsidRDefault="00654210">
      <w:pPr>
        <w:rPr>
          <w:b/>
          <w:bCs/>
          <w:highlight w:val="yellow"/>
        </w:rPr>
      </w:pPr>
    </w:p>
    <w:sectPr w:rsidR="00654210" w:rsidSect="009A0B3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C7" w:rsidRDefault="00E04DC7" w:rsidP="00152361">
      <w:r>
        <w:separator/>
      </w:r>
    </w:p>
  </w:endnote>
  <w:endnote w:type="continuationSeparator" w:id="0">
    <w:p w:rsidR="00E04DC7" w:rsidRDefault="00E04DC7" w:rsidP="0015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61" w:rsidRDefault="0059653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230">
      <w:rPr>
        <w:noProof/>
      </w:rPr>
      <w:t>1</w:t>
    </w:r>
    <w:r>
      <w:rPr>
        <w:noProof/>
      </w:rPr>
      <w:fldChar w:fldCharType="end"/>
    </w:r>
  </w:p>
  <w:p w:rsidR="00152361" w:rsidRDefault="001523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C7" w:rsidRDefault="00E04DC7" w:rsidP="00152361">
      <w:r>
        <w:separator/>
      </w:r>
    </w:p>
  </w:footnote>
  <w:footnote w:type="continuationSeparator" w:id="0">
    <w:p w:rsidR="00E04DC7" w:rsidRDefault="00E04DC7" w:rsidP="0015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1578"/>
    <w:multiLevelType w:val="hybridMultilevel"/>
    <w:tmpl w:val="59DA8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34EF1"/>
    <w:multiLevelType w:val="hybridMultilevel"/>
    <w:tmpl w:val="564E6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C3216"/>
    <w:multiLevelType w:val="hybridMultilevel"/>
    <w:tmpl w:val="CA060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434A3"/>
    <w:multiLevelType w:val="hybridMultilevel"/>
    <w:tmpl w:val="2054A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13C"/>
    <w:rsid w:val="00052506"/>
    <w:rsid w:val="000640E7"/>
    <w:rsid w:val="00127BA2"/>
    <w:rsid w:val="001353A2"/>
    <w:rsid w:val="00152361"/>
    <w:rsid w:val="001614B2"/>
    <w:rsid w:val="0017258E"/>
    <w:rsid w:val="001912DA"/>
    <w:rsid w:val="001C7E1E"/>
    <w:rsid w:val="001D0516"/>
    <w:rsid w:val="001D7B5E"/>
    <w:rsid w:val="001F275E"/>
    <w:rsid w:val="0023669D"/>
    <w:rsid w:val="002511E6"/>
    <w:rsid w:val="00274D05"/>
    <w:rsid w:val="002B0B46"/>
    <w:rsid w:val="002D4BE9"/>
    <w:rsid w:val="002D6ED0"/>
    <w:rsid w:val="002E1FA6"/>
    <w:rsid w:val="002E23C7"/>
    <w:rsid w:val="00321D07"/>
    <w:rsid w:val="00322091"/>
    <w:rsid w:val="00342861"/>
    <w:rsid w:val="003950F9"/>
    <w:rsid w:val="003A6352"/>
    <w:rsid w:val="003D4609"/>
    <w:rsid w:val="003D713C"/>
    <w:rsid w:val="003F24F2"/>
    <w:rsid w:val="004415B8"/>
    <w:rsid w:val="00441BA1"/>
    <w:rsid w:val="00443452"/>
    <w:rsid w:val="00447038"/>
    <w:rsid w:val="004521BC"/>
    <w:rsid w:val="00497F16"/>
    <w:rsid w:val="004C05CD"/>
    <w:rsid w:val="004E3F29"/>
    <w:rsid w:val="004E468C"/>
    <w:rsid w:val="00504445"/>
    <w:rsid w:val="00524C71"/>
    <w:rsid w:val="00526114"/>
    <w:rsid w:val="00566FF0"/>
    <w:rsid w:val="00585E71"/>
    <w:rsid w:val="0059061C"/>
    <w:rsid w:val="00596532"/>
    <w:rsid w:val="005A26EF"/>
    <w:rsid w:val="005B6A2C"/>
    <w:rsid w:val="005E64DC"/>
    <w:rsid w:val="00654210"/>
    <w:rsid w:val="00662AA3"/>
    <w:rsid w:val="006D0CED"/>
    <w:rsid w:val="00740D4C"/>
    <w:rsid w:val="00741BD6"/>
    <w:rsid w:val="007C5C53"/>
    <w:rsid w:val="00804B27"/>
    <w:rsid w:val="0084377A"/>
    <w:rsid w:val="0084673F"/>
    <w:rsid w:val="0086674B"/>
    <w:rsid w:val="008A1C0B"/>
    <w:rsid w:val="008A22EB"/>
    <w:rsid w:val="008A486A"/>
    <w:rsid w:val="008B2715"/>
    <w:rsid w:val="00905265"/>
    <w:rsid w:val="00981986"/>
    <w:rsid w:val="009A0B39"/>
    <w:rsid w:val="00A147EA"/>
    <w:rsid w:val="00A5591D"/>
    <w:rsid w:val="00A96038"/>
    <w:rsid w:val="00B02615"/>
    <w:rsid w:val="00B164D6"/>
    <w:rsid w:val="00B3183A"/>
    <w:rsid w:val="00B35FC7"/>
    <w:rsid w:val="00B5524A"/>
    <w:rsid w:val="00B67702"/>
    <w:rsid w:val="00B92BE6"/>
    <w:rsid w:val="00C6323C"/>
    <w:rsid w:val="00C75FA4"/>
    <w:rsid w:val="00C86299"/>
    <w:rsid w:val="00CC31B3"/>
    <w:rsid w:val="00CE0F78"/>
    <w:rsid w:val="00D00CEF"/>
    <w:rsid w:val="00D20DF5"/>
    <w:rsid w:val="00D71C85"/>
    <w:rsid w:val="00DD2572"/>
    <w:rsid w:val="00DE03F8"/>
    <w:rsid w:val="00DE2F90"/>
    <w:rsid w:val="00DF0D92"/>
    <w:rsid w:val="00E04DC7"/>
    <w:rsid w:val="00E72FAC"/>
    <w:rsid w:val="00EA2E82"/>
    <w:rsid w:val="00EB764E"/>
    <w:rsid w:val="00F14710"/>
    <w:rsid w:val="00F26B91"/>
    <w:rsid w:val="00F41BEC"/>
    <w:rsid w:val="00F45230"/>
    <w:rsid w:val="00F653B7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7AA66"/>
  <w15:docId w15:val="{90FD363F-E1A4-42DE-A58A-3945A7AE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B3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523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236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523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361"/>
    <w:rPr>
      <w:sz w:val="24"/>
      <w:szCs w:val="24"/>
    </w:rPr>
  </w:style>
  <w:style w:type="character" w:styleId="Hypertextovodkaz">
    <w:name w:val="Hyperlink"/>
    <w:basedOn w:val="Standardnpsmoodstavce"/>
    <w:rsid w:val="001614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24F2"/>
    <w:pPr>
      <w:ind w:left="720"/>
      <w:contextualSpacing/>
    </w:pPr>
    <w:rPr>
      <w:rFonts w:eastAsia="Calibri"/>
      <w:color w:val="000000"/>
    </w:rPr>
  </w:style>
  <w:style w:type="paragraph" w:styleId="Zkladntext">
    <w:name w:val="Body Text"/>
    <w:basedOn w:val="Normln"/>
    <w:link w:val="ZkladntextChar"/>
    <w:rsid w:val="002D4BE9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2D4BE9"/>
    <w:rPr>
      <w:bCs/>
      <w:sz w:val="24"/>
      <w:szCs w:val="24"/>
    </w:rPr>
  </w:style>
  <w:style w:type="paragraph" w:styleId="Textbubliny">
    <w:name w:val="Balloon Text"/>
    <w:basedOn w:val="Normln"/>
    <w:link w:val="TextbublinyChar"/>
    <w:rsid w:val="003950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95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lavomir.kellner@ksu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.dostal_jr@ksu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5621F-C262-4661-A8C3-9395DD3D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</vt:lpstr>
    </vt:vector>
  </TitlesOfParts>
  <Company>SÚS KH</Company>
  <LinksUpToDate>false</LinksUpToDate>
  <CharactersWithSpaces>1563</CharactersWithSpaces>
  <SharedDoc>false</SharedDoc>
  <HLinks>
    <vt:vector size="18" baseType="variant">
      <vt:variant>
        <vt:i4>3604564</vt:i4>
      </vt:variant>
      <vt:variant>
        <vt:i4>6</vt:i4>
      </vt:variant>
      <vt:variant>
        <vt:i4>0</vt:i4>
      </vt:variant>
      <vt:variant>
        <vt:i4>5</vt:i4>
      </vt:variant>
      <vt:variant>
        <vt:lpwstr>mailto:jan.kukura@ksus.cz</vt:lpwstr>
      </vt:variant>
      <vt:variant>
        <vt:lpwstr/>
      </vt:variant>
      <vt:variant>
        <vt:i4>7536642</vt:i4>
      </vt:variant>
      <vt:variant>
        <vt:i4>3</vt:i4>
      </vt:variant>
      <vt:variant>
        <vt:i4>0</vt:i4>
      </vt:variant>
      <vt:variant>
        <vt:i4>5</vt:i4>
      </vt:variant>
      <vt:variant>
        <vt:lpwstr>mailto:jiri.capek@ksus.cz</vt:lpwstr>
      </vt:variant>
      <vt:variant>
        <vt:lpwstr/>
      </vt:variant>
      <vt:variant>
        <vt:i4>8323133</vt:i4>
      </vt:variant>
      <vt:variant>
        <vt:i4>0</vt:i4>
      </vt:variant>
      <vt:variant>
        <vt:i4>0</vt:i4>
      </vt:variant>
      <vt:variant>
        <vt:i4>5</vt:i4>
      </vt:variant>
      <vt:variant>
        <vt:lpwstr>mailto:miroslav.dostal_jr@ksus.cz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</dc:title>
  <dc:creator>SUS4</dc:creator>
  <cp:lastModifiedBy>Slavomír Kellner</cp:lastModifiedBy>
  <cp:revision>9</cp:revision>
  <dcterms:created xsi:type="dcterms:W3CDTF">2017-07-11T05:01:00Z</dcterms:created>
  <dcterms:modified xsi:type="dcterms:W3CDTF">2020-02-12T11:27:00Z</dcterms:modified>
</cp:coreProperties>
</file>