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F4" w:rsidRDefault="00856FF4" w:rsidP="00856FF4">
      <w:pPr>
        <w:pBdr>
          <w:bottom w:val="single" w:sz="4" w:space="0" w:color="auto"/>
        </w:pBdr>
        <w:rPr>
          <w:b/>
          <w:i/>
        </w:rPr>
      </w:pPr>
      <w:bookmarkStart w:id="0" w:name="_GoBack"/>
      <w:bookmarkEnd w:id="0"/>
      <w:r>
        <w:rPr>
          <w:b/>
          <w:i/>
        </w:rPr>
        <w:t>Střední škola, Základní škola, Mateřská škola, Dětský domov</w:t>
      </w:r>
    </w:p>
    <w:p w:rsidR="00856FF4" w:rsidRDefault="00856FF4" w:rsidP="00856FF4">
      <w:pPr>
        <w:pBdr>
          <w:bottom w:val="single" w:sz="4" w:space="0" w:color="auto"/>
        </w:pBdr>
        <w:rPr>
          <w:b/>
          <w:i/>
        </w:rPr>
      </w:pPr>
      <w:r>
        <w:rPr>
          <w:b/>
          <w:i/>
        </w:rPr>
        <w:t>a Speciálně pedagogické centrum Mladá Boleslav,</w:t>
      </w:r>
    </w:p>
    <w:p w:rsidR="00856FF4" w:rsidRDefault="00856FF4" w:rsidP="00856FF4">
      <w:pPr>
        <w:pBdr>
          <w:bottom w:val="single" w:sz="4" w:space="0" w:color="auto"/>
        </w:pBdr>
        <w:rPr>
          <w:i/>
        </w:rPr>
      </w:pPr>
      <w:r>
        <w:rPr>
          <w:b/>
          <w:i/>
        </w:rPr>
        <w:t>Na Celně 2, příspěvková organizace</w:t>
      </w:r>
    </w:p>
    <w:p w:rsidR="00856FF4" w:rsidRDefault="00856FF4" w:rsidP="00856FF4">
      <w:pPr>
        <w:pBdr>
          <w:bottom w:val="single" w:sz="4" w:space="0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PSČ 293 01</w:t>
      </w:r>
    </w:p>
    <w:p w:rsidR="00856FF4" w:rsidRDefault="00856FF4" w:rsidP="00856FF4"/>
    <w:p w:rsidR="00856FF4" w:rsidRDefault="00856FF4" w:rsidP="00856FF4"/>
    <w:p w:rsidR="00856FF4" w:rsidRDefault="00856FF4" w:rsidP="00856FF4">
      <w:pPr>
        <w:tabs>
          <w:tab w:val="left" w:pos="5940"/>
        </w:tabs>
        <w:rPr>
          <w:i/>
          <w:sz w:val="20"/>
          <w:szCs w:val="20"/>
        </w:rPr>
      </w:pPr>
      <w:r>
        <w:tab/>
      </w:r>
      <w:r>
        <w:rPr>
          <w:sz w:val="20"/>
          <w:szCs w:val="20"/>
        </w:rPr>
        <w:t xml:space="preserve">V Ml.Boleslavi </w:t>
      </w:r>
      <w:r>
        <w:rPr>
          <w:i/>
          <w:sz w:val="20"/>
          <w:szCs w:val="20"/>
        </w:rPr>
        <w:t xml:space="preserve"> dne  14.05.2018</w:t>
      </w:r>
    </w:p>
    <w:p w:rsidR="00856FF4" w:rsidRDefault="00856FF4" w:rsidP="00856FF4">
      <w:pPr>
        <w:tabs>
          <w:tab w:val="left" w:pos="594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:rsidR="00856FF4" w:rsidRDefault="00856FF4" w:rsidP="00856FF4">
      <w:pPr>
        <w:tabs>
          <w:tab w:val="left" w:pos="5940"/>
        </w:tabs>
        <w:rPr>
          <w:i/>
          <w:sz w:val="20"/>
          <w:szCs w:val="20"/>
        </w:rPr>
      </w:pPr>
      <w:r>
        <w:rPr>
          <w:sz w:val="20"/>
          <w:szCs w:val="20"/>
        </w:rPr>
        <w:tab/>
        <w:t>Vyřizuje:</w:t>
      </w:r>
      <w:r>
        <w:rPr>
          <w:i/>
          <w:sz w:val="20"/>
          <w:szCs w:val="20"/>
        </w:rPr>
        <w:t>Mgr. Ivana Pacovská</w:t>
      </w:r>
    </w:p>
    <w:p w:rsidR="00856FF4" w:rsidRDefault="00856FF4" w:rsidP="00856FF4">
      <w:pPr>
        <w:tabs>
          <w:tab w:val="left" w:pos="5940"/>
        </w:tabs>
        <w:rPr>
          <w:sz w:val="16"/>
          <w:szCs w:val="16"/>
        </w:rPr>
      </w:pPr>
      <w:r>
        <w:rPr>
          <w:sz w:val="20"/>
          <w:szCs w:val="20"/>
        </w:rPr>
        <w:tab/>
        <w:t>Telefon: 326321931</w:t>
      </w:r>
    </w:p>
    <w:p w:rsidR="00856FF4" w:rsidRDefault="00856FF4" w:rsidP="00856FF4">
      <w:pPr>
        <w:tabs>
          <w:tab w:val="left" w:pos="5940"/>
        </w:tabs>
        <w:rPr>
          <w:sz w:val="16"/>
          <w:szCs w:val="16"/>
        </w:rPr>
      </w:pPr>
    </w:p>
    <w:p w:rsidR="00856FF4" w:rsidRDefault="00856FF4" w:rsidP="00856FF4"/>
    <w:p w:rsidR="00856FF4" w:rsidRDefault="00856FF4" w:rsidP="00856FF4"/>
    <w:p w:rsidR="00856FF4" w:rsidRDefault="00856FF4" w:rsidP="00856FF4"/>
    <w:p w:rsidR="00856FF4" w:rsidRDefault="00856FF4" w:rsidP="00856FF4"/>
    <w:p w:rsidR="00856FF4" w:rsidRDefault="00856FF4" w:rsidP="00856FF4">
      <w:pPr>
        <w:tabs>
          <w:tab w:val="left" w:pos="3105"/>
        </w:tabs>
      </w:pPr>
    </w:p>
    <w:p w:rsidR="00856FF4" w:rsidRDefault="00856FF4" w:rsidP="00856FF4">
      <w:pPr>
        <w:tabs>
          <w:tab w:val="left" w:pos="31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 O P T Á V K A </w:t>
      </w:r>
    </w:p>
    <w:p w:rsidR="00856FF4" w:rsidRDefault="00856FF4" w:rsidP="00856FF4">
      <w:pPr>
        <w:tabs>
          <w:tab w:val="left" w:pos="3105"/>
        </w:tabs>
        <w:jc w:val="center"/>
        <w:rPr>
          <w:b/>
        </w:rPr>
      </w:pPr>
      <w:r>
        <w:rPr>
          <w:b/>
        </w:rPr>
        <w:t>k veřejné zakázce malého rozsahu dle zákona č. 134/2016 Sb.,</w:t>
      </w:r>
    </w:p>
    <w:p w:rsidR="00856FF4" w:rsidRDefault="00856FF4" w:rsidP="00856FF4">
      <w:pPr>
        <w:tabs>
          <w:tab w:val="left" w:pos="3105"/>
        </w:tabs>
        <w:jc w:val="center"/>
        <w:rPr>
          <w:b/>
        </w:rPr>
      </w:pPr>
      <w:r>
        <w:rPr>
          <w:b/>
        </w:rPr>
        <w:t xml:space="preserve"> o zadávání veřejných zakázek, ve znění pozdějších předpisů (dále jen zákon)</w:t>
      </w:r>
    </w:p>
    <w:p w:rsidR="00856FF4" w:rsidRDefault="00856FF4" w:rsidP="00856FF4">
      <w:pPr>
        <w:tabs>
          <w:tab w:val="left" w:pos="3105"/>
        </w:tabs>
        <w:jc w:val="center"/>
        <w:rPr>
          <w:i/>
        </w:rPr>
      </w:pPr>
      <w:r>
        <w:br/>
      </w:r>
      <w:r>
        <w:rPr>
          <w:b/>
        </w:rPr>
        <w:t xml:space="preserve">na </w:t>
      </w:r>
      <w:r>
        <w:rPr>
          <w:b/>
          <w:i/>
        </w:rPr>
        <w:t>službu</w:t>
      </w:r>
    </w:p>
    <w:p w:rsidR="00856FF4" w:rsidRDefault="00856FF4" w:rsidP="00856FF4">
      <w:pPr>
        <w:tabs>
          <w:tab w:val="left" w:pos="3105"/>
        </w:tabs>
      </w:pPr>
    </w:p>
    <w:p w:rsidR="00856FF4" w:rsidRDefault="00856FF4" w:rsidP="00856FF4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 Výměna vchodových dveří do budovy školy </w:t>
      </w:r>
      <w:r>
        <w:rPr>
          <w:b/>
          <w:sz w:val="28"/>
          <w:szCs w:val="28"/>
        </w:rPr>
        <w:t>“</w:t>
      </w:r>
    </w:p>
    <w:p w:rsidR="00856FF4" w:rsidRDefault="00856FF4" w:rsidP="00856FF4">
      <w:pPr>
        <w:tabs>
          <w:tab w:val="left" w:pos="3105"/>
        </w:tabs>
        <w:rPr>
          <w:b/>
          <w:sz w:val="28"/>
          <w:szCs w:val="28"/>
        </w:rPr>
      </w:pPr>
    </w:p>
    <w:p w:rsidR="00856FF4" w:rsidRDefault="00856FF4" w:rsidP="00856FF4">
      <w:pPr>
        <w:tabs>
          <w:tab w:val="left" w:pos="3105"/>
        </w:tabs>
        <w:rPr>
          <w:b/>
        </w:rPr>
      </w:pPr>
      <w:r>
        <w:rPr>
          <w:b/>
        </w:rPr>
        <w:t>1.  Identifikační údaje zadavatele:</w:t>
      </w:r>
    </w:p>
    <w:p w:rsidR="00856FF4" w:rsidRDefault="00856FF4" w:rsidP="00856FF4">
      <w:pPr>
        <w:tabs>
          <w:tab w:val="left" w:pos="3105"/>
        </w:tabs>
        <w:rPr>
          <w:sz w:val="16"/>
          <w:szCs w:val="16"/>
        </w:rPr>
      </w:pPr>
    </w:p>
    <w:p w:rsidR="00856FF4" w:rsidRDefault="00856FF4" w:rsidP="00856FF4">
      <w:pPr>
        <w:tabs>
          <w:tab w:val="left" w:pos="3105"/>
        </w:tabs>
        <w:ind w:left="360" w:hanging="180"/>
      </w:pPr>
      <w:r>
        <w:rPr>
          <w:i/>
        </w:rPr>
        <w:t xml:space="preserve">   Střední škola, Základní škola, Mateřská škola, Dětský domov a Speciálně pedagogické centrum Mladá Boleslav, příspěvková organizace, PSČ 293 01</w:t>
      </w:r>
    </w:p>
    <w:p w:rsidR="00856FF4" w:rsidRDefault="00856FF4" w:rsidP="00856FF4">
      <w:pPr>
        <w:tabs>
          <w:tab w:val="left" w:pos="3105"/>
        </w:tabs>
        <w:ind w:left="360"/>
      </w:pPr>
      <w:r>
        <w:t xml:space="preserve">zastoupený: </w:t>
      </w:r>
      <w:r>
        <w:rPr>
          <w:i/>
        </w:rPr>
        <w:t xml:space="preserve"> Mgr. Ivanou Pacovskou, ředitelkou </w:t>
      </w:r>
      <w:r>
        <w:t>příspěvkové organizace</w:t>
      </w:r>
      <w:r>
        <w:rPr>
          <w:i/>
        </w:rPr>
        <w:t xml:space="preserve">   </w:t>
      </w:r>
      <w:r>
        <w:t xml:space="preserve">                       </w:t>
      </w:r>
    </w:p>
    <w:p w:rsidR="00856FF4" w:rsidRDefault="00856FF4" w:rsidP="00856FF4">
      <w:pPr>
        <w:tabs>
          <w:tab w:val="left" w:pos="3105"/>
        </w:tabs>
        <w:ind w:left="360"/>
        <w:rPr>
          <w:i/>
        </w:rPr>
      </w:pPr>
      <w:r>
        <w:t xml:space="preserve">IČ: </w:t>
      </w:r>
      <w:r>
        <w:rPr>
          <w:i/>
        </w:rPr>
        <w:t>70107114</w:t>
      </w:r>
      <w:r>
        <w:t xml:space="preserve"> </w:t>
      </w:r>
    </w:p>
    <w:p w:rsidR="00856FF4" w:rsidRDefault="00856FF4" w:rsidP="00856FF4">
      <w:pPr>
        <w:tabs>
          <w:tab w:val="left" w:pos="-2880"/>
        </w:tabs>
        <w:ind w:left="360"/>
        <w:rPr>
          <w:i/>
        </w:rPr>
      </w:pPr>
      <w:r>
        <w:t xml:space="preserve">telefon: </w:t>
      </w:r>
      <w:r>
        <w:rPr>
          <w:i/>
        </w:rPr>
        <w:t>326 321 931</w:t>
      </w:r>
      <w:r>
        <w:t xml:space="preserve">, fax: </w:t>
      </w:r>
      <w:r>
        <w:rPr>
          <w:i/>
        </w:rPr>
        <w:t>326 321 931</w:t>
      </w:r>
    </w:p>
    <w:p w:rsidR="00856FF4" w:rsidRDefault="00856FF4" w:rsidP="00856FF4">
      <w:pPr>
        <w:tabs>
          <w:tab w:val="left" w:pos="-2880"/>
        </w:tabs>
        <w:ind w:left="360"/>
        <w:rPr>
          <w:i/>
        </w:rPr>
      </w:pPr>
      <w:r>
        <w:t>e-mail: zvsi@skolanacelne.cz</w:t>
      </w:r>
    </w:p>
    <w:p w:rsidR="00856FF4" w:rsidRDefault="00856FF4" w:rsidP="00856FF4">
      <w:pPr>
        <w:tabs>
          <w:tab w:val="left" w:pos="-2880"/>
        </w:tabs>
        <w:ind w:left="360" w:hanging="360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rPr>
          <w:b/>
        </w:rPr>
      </w:pPr>
      <w:r>
        <w:rPr>
          <w:b/>
        </w:rPr>
        <w:t>2</w:t>
      </w:r>
      <w:r>
        <w:t xml:space="preserve">.  </w:t>
      </w:r>
      <w:r>
        <w:rPr>
          <w:b/>
        </w:rPr>
        <w:t xml:space="preserve">Předmět plnění veřejné zakázky malého rozsahu: </w:t>
      </w:r>
    </w:p>
    <w:p w:rsidR="00856FF4" w:rsidRDefault="00856FF4" w:rsidP="00856FF4">
      <w:pPr>
        <w:tabs>
          <w:tab w:val="left" w:pos="-2880"/>
        </w:tabs>
        <w:ind w:left="360"/>
        <w:jc w:val="both"/>
        <w:rPr>
          <w:i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  <w:rPr>
          <w:i/>
        </w:rPr>
      </w:pPr>
      <w:r>
        <w:t xml:space="preserve">Předmětem plnění výše uvedené veřejné zakázky malého rozsahu je výměna vchodových dveří do budovy školy. Jedná se celkem o 7 vchodových dveří, výměna bude provedena včetně montáže a zednických prací. </w:t>
      </w:r>
    </w:p>
    <w:p w:rsidR="00856FF4" w:rsidRDefault="00856FF4" w:rsidP="00856FF4">
      <w:pPr>
        <w:tabs>
          <w:tab w:val="left" w:pos="-288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856FF4" w:rsidRDefault="00856FF4" w:rsidP="00856FF4">
      <w:pPr>
        <w:tabs>
          <w:tab w:val="left" w:pos="-2880"/>
        </w:tabs>
        <w:jc w:val="both"/>
        <w:rPr>
          <w:b/>
        </w:rPr>
      </w:pPr>
    </w:p>
    <w:p w:rsidR="00856FF4" w:rsidRDefault="00856FF4" w:rsidP="00856FF4">
      <w:pPr>
        <w:tabs>
          <w:tab w:val="left" w:pos="-2880"/>
        </w:tabs>
        <w:jc w:val="both"/>
        <w:rPr>
          <w:b/>
        </w:rPr>
      </w:pPr>
      <w:r>
        <w:rPr>
          <w:b/>
        </w:rPr>
        <w:t>3.  Místo plnění veřejné zakázky malého rozsahu:</w:t>
      </w:r>
    </w:p>
    <w:p w:rsidR="00856FF4" w:rsidRDefault="00856FF4" w:rsidP="00856FF4">
      <w:pPr>
        <w:tabs>
          <w:tab w:val="left" w:pos="-2880"/>
        </w:tabs>
        <w:jc w:val="both"/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jc w:val="both"/>
        <w:rPr>
          <w:i/>
        </w:rPr>
      </w:pPr>
      <w:r>
        <w:rPr>
          <w:b/>
        </w:rPr>
        <w:t xml:space="preserve">     </w:t>
      </w:r>
      <w:r>
        <w:t xml:space="preserve">Místem plnění realizace výše uvedené veřejné zakázky malého rozsahu je </w:t>
      </w:r>
      <w:r>
        <w:rPr>
          <w:i/>
        </w:rPr>
        <w:t>budova</w:t>
      </w:r>
    </w:p>
    <w:p w:rsidR="00856FF4" w:rsidRDefault="00856FF4" w:rsidP="00856FF4">
      <w:pPr>
        <w:tabs>
          <w:tab w:val="left" w:pos="-2880"/>
        </w:tabs>
        <w:jc w:val="both"/>
        <w:rPr>
          <w:b/>
          <w:i/>
        </w:rPr>
      </w:pPr>
      <w:r>
        <w:rPr>
          <w:i/>
        </w:rPr>
        <w:t xml:space="preserve">     školy ul.Na Celně 2, č.p.915, Mladá Boleslav</w:t>
      </w:r>
    </w:p>
    <w:p w:rsidR="00856FF4" w:rsidRDefault="00856FF4" w:rsidP="00856FF4">
      <w:pPr>
        <w:tabs>
          <w:tab w:val="left" w:pos="-2880"/>
        </w:tabs>
        <w:ind w:left="360"/>
        <w:jc w:val="both"/>
        <w:rPr>
          <w:i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  <w:rPr>
          <w:i/>
        </w:rPr>
      </w:pPr>
      <w:r>
        <w:rPr>
          <w:i/>
        </w:rPr>
        <w:t>Zadavatel umožní prohlídku místa plnění po předběžné telefonické domluvě s pí. Suchardovou– tel. č.773 639 450 , v týdnu od 21.5. do 25.5.2018.</w:t>
      </w:r>
    </w:p>
    <w:p w:rsidR="00856FF4" w:rsidRDefault="00856FF4" w:rsidP="00856FF4">
      <w:pPr>
        <w:tabs>
          <w:tab w:val="left" w:pos="-2880"/>
        </w:tabs>
        <w:jc w:val="both"/>
        <w:rPr>
          <w:i/>
        </w:rPr>
      </w:pPr>
    </w:p>
    <w:p w:rsidR="00856FF4" w:rsidRDefault="00856FF4" w:rsidP="00856FF4">
      <w:pPr>
        <w:tabs>
          <w:tab w:val="left" w:pos="-2880"/>
        </w:tabs>
        <w:jc w:val="both"/>
        <w:rPr>
          <w:b/>
        </w:rPr>
      </w:pPr>
      <w:r>
        <w:rPr>
          <w:b/>
        </w:rPr>
        <w:t>4.  Požadovaný termín plnění veřejné zakázky malého rozsahu:</w:t>
      </w:r>
    </w:p>
    <w:p w:rsidR="00856FF4" w:rsidRDefault="00856FF4" w:rsidP="00856FF4">
      <w:pPr>
        <w:tabs>
          <w:tab w:val="left" w:pos="-2880"/>
        </w:tabs>
        <w:jc w:val="both"/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jc w:val="both"/>
        <w:rPr>
          <w:b/>
        </w:rPr>
      </w:pPr>
      <w:r>
        <w:rPr>
          <w:b/>
        </w:rPr>
        <w:t xml:space="preserve">      Od  01.07.2018 do 31.10.2018. </w:t>
      </w:r>
    </w:p>
    <w:p w:rsidR="00856FF4" w:rsidRDefault="00856FF4" w:rsidP="00856FF4">
      <w:pPr>
        <w:tabs>
          <w:tab w:val="left" w:pos="-2880"/>
        </w:tabs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rPr>
          <w:b/>
        </w:rPr>
      </w:pPr>
    </w:p>
    <w:p w:rsidR="00856FF4" w:rsidRDefault="00856FF4" w:rsidP="00856FF4">
      <w:pPr>
        <w:tabs>
          <w:tab w:val="left" w:pos="-2880"/>
        </w:tabs>
        <w:rPr>
          <w:b/>
        </w:rPr>
      </w:pPr>
      <w:r>
        <w:rPr>
          <w:b/>
        </w:rPr>
        <w:lastRenderedPageBreak/>
        <w:t xml:space="preserve">5.  Požadovaná záruka za jakost  </w:t>
      </w:r>
    </w:p>
    <w:p w:rsidR="00856FF4" w:rsidRDefault="00856FF4" w:rsidP="00856FF4">
      <w:pPr>
        <w:tabs>
          <w:tab w:val="left" w:pos="-2880"/>
        </w:tabs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 w:hanging="360"/>
        <w:jc w:val="both"/>
      </w:pPr>
      <w:r>
        <w:rPr>
          <w:i/>
        </w:rPr>
        <w:t xml:space="preserve">      </w:t>
      </w:r>
      <w:r>
        <w:t>Záruka za jakost dodávky a služby v rámci výše uvedené veřejné zakázky malého rozsahu</w:t>
      </w:r>
      <w:r>
        <w:rPr>
          <w:i/>
        </w:rPr>
        <w:t xml:space="preserve"> </w:t>
      </w:r>
      <w:r>
        <w:t>je požadována po celou dobu platnosti uzavřené kupní smlouvy.</w:t>
      </w:r>
    </w:p>
    <w:p w:rsidR="00856FF4" w:rsidRDefault="00856FF4" w:rsidP="00856FF4">
      <w:pPr>
        <w:tabs>
          <w:tab w:val="left" w:pos="-2880"/>
        </w:tabs>
        <w:ind w:left="1410" w:hanging="1410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rPr>
          <w:b/>
        </w:rPr>
      </w:pPr>
      <w:r>
        <w:rPr>
          <w:b/>
        </w:rPr>
        <w:t>6.  Požadavky na prokázání kvalifikačních předpokladů:</w:t>
      </w:r>
    </w:p>
    <w:p w:rsidR="00856FF4" w:rsidRDefault="00856FF4" w:rsidP="00856FF4">
      <w:pPr>
        <w:tabs>
          <w:tab w:val="left" w:pos="-2880"/>
        </w:tabs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>Zadavatel nepožaduje prokázání kvalifikačních předpokladů uchazečem při podání nabídky.</w:t>
      </w:r>
    </w:p>
    <w:p w:rsidR="00856FF4" w:rsidRDefault="00856FF4" w:rsidP="00856FF4">
      <w:pPr>
        <w:tabs>
          <w:tab w:val="left" w:pos="-2880"/>
        </w:tabs>
        <w:ind w:left="36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 xml:space="preserve">Prokázání kvalifikačních předpokladů bude zadavatel požadovat od uchazeče, který předložil nejvhodnější nabídku, před podpisem příslušné smlouvy nebo vyhotovením písemné objednávky zadavatelem k plnění výše uvedené veřejné zakázky malého rozsahu. </w:t>
      </w:r>
    </w:p>
    <w:p w:rsidR="00856FF4" w:rsidRDefault="00856FF4" w:rsidP="00856FF4">
      <w:pPr>
        <w:tabs>
          <w:tab w:val="left" w:pos="-2880"/>
        </w:tabs>
        <w:ind w:left="36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>Uchazeč před podpisem uvedené smlouvy nebo vyhotovením písemné objednávky zadavatelem předloží zadavateli</w:t>
      </w:r>
    </w:p>
    <w:p w:rsidR="00856FF4" w:rsidRDefault="00856FF4" w:rsidP="00856FF4">
      <w:pPr>
        <w:numPr>
          <w:ilvl w:val="0"/>
          <w:numId w:val="1"/>
        </w:numPr>
        <w:ind w:left="1080"/>
        <w:jc w:val="both"/>
      </w:pPr>
      <w:r>
        <w:t>výpis z obchodního rejstříku, pokud je v něm zapsán, či výpis z jiné obdobné evidence, pokud je v ní zapsán, ne starší 90 dnů, a to v originále nebo v úředně ověřené kopii,</w:t>
      </w:r>
    </w:p>
    <w:p w:rsidR="00451EEB" w:rsidRDefault="00856FF4" w:rsidP="00451EEB">
      <w:pPr>
        <w:numPr>
          <w:ilvl w:val="0"/>
          <w:numId w:val="1"/>
        </w:numPr>
        <w:ind w:left="1080"/>
        <w:jc w:val="both"/>
      </w:pPr>
      <w:r>
        <w:t>doklad o oprávnění k podnikání podle zvláštních právních předpisů v rozsahu odpovídajícím předmětu veřejné zakázky, zejména doklad prokazující příslušné živnostenské oprávnění či licenci, a to v úředně ověřené kopii,</w:t>
      </w:r>
    </w:p>
    <w:p w:rsidR="00856FF4" w:rsidRDefault="00856FF4" w:rsidP="00451EEB">
      <w:pPr>
        <w:numPr>
          <w:ilvl w:val="0"/>
          <w:numId w:val="1"/>
        </w:numPr>
        <w:ind w:left="1080"/>
        <w:jc w:val="both"/>
      </w:pPr>
      <w:r>
        <w:t>čestné prohlášení uchazeče, že jeho pojištění odpovědnosti za škodu pokrývá celý rozsah plnění výše uvedené veřejné zakázky malého rozsahu, podepsané osobou oprávněnou za uchazeče jednat.</w:t>
      </w:r>
    </w:p>
    <w:p w:rsidR="00856FF4" w:rsidRDefault="00856FF4" w:rsidP="00856FF4">
      <w:pPr>
        <w:tabs>
          <w:tab w:val="num" w:pos="720"/>
        </w:tabs>
        <w:ind w:hanging="72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 w:hanging="180"/>
        <w:jc w:val="both"/>
        <w:rPr>
          <w:i/>
          <w:sz w:val="16"/>
          <w:szCs w:val="16"/>
        </w:rPr>
      </w:pPr>
      <w:r>
        <w:t xml:space="preserve">   </w:t>
      </w:r>
    </w:p>
    <w:p w:rsidR="00856FF4" w:rsidRDefault="00856FF4" w:rsidP="00856FF4">
      <w:pPr>
        <w:tabs>
          <w:tab w:val="left" w:pos="-2880"/>
        </w:tabs>
        <w:rPr>
          <w:b/>
        </w:rPr>
      </w:pPr>
      <w:r>
        <w:rPr>
          <w:b/>
        </w:rPr>
        <w:t>7.  Způsob hodnocení nabídek:</w:t>
      </w:r>
    </w:p>
    <w:p w:rsidR="00856FF4" w:rsidRDefault="00856FF4" w:rsidP="00856FF4">
      <w:pPr>
        <w:tabs>
          <w:tab w:val="left" w:pos="-2880"/>
        </w:tabs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>Nabídky budou hodnoceny podle jejich ekonomické výhodnosti ve smyslu § 114 zákona.</w:t>
      </w: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 xml:space="preserve">Ekonomicky nejvýhodnější nabídkou bude nejvýhodnější poměr nabídkové ceny a kvality. </w:t>
      </w:r>
    </w:p>
    <w:p w:rsidR="00856FF4" w:rsidRDefault="00856FF4" w:rsidP="00856FF4">
      <w:pPr>
        <w:tabs>
          <w:tab w:val="left" w:pos="-2880"/>
        </w:tabs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rPr>
          <w:b/>
        </w:rPr>
      </w:pPr>
      <w:r>
        <w:rPr>
          <w:b/>
        </w:rPr>
        <w:t>8.   Požadavky na jednotný způsob zpracování nabídky a nabídkové ceny:</w:t>
      </w:r>
    </w:p>
    <w:p w:rsidR="00856FF4" w:rsidRDefault="00856FF4" w:rsidP="00856FF4">
      <w:pPr>
        <w:tabs>
          <w:tab w:val="left" w:pos="-2880"/>
        </w:tabs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>Nabídka bude uchazečem zpracována písemně, přílohy mohou být dodány na přenosných médiích.</w:t>
      </w:r>
    </w:p>
    <w:p w:rsidR="00856FF4" w:rsidRDefault="00856FF4" w:rsidP="00856FF4">
      <w:pPr>
        <w:tabs>
          <w:tab w:val="left" w:pos="-2880"/>
        </w:tabs>
        <w:ind w:left="36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  <w:rPr>
          <w:b/>
        </w:rPr>
      </w:pPr>
      <w:r>
        <w:t xml:space="preserve">Celková nabídková cena bude v nabídce uvedena v Kč jako cena nejvýše přípustná, a to v členění  bez DPH, samostatně DPH, a včetně DPH, včetně ceny s dopravou. </w:t>
      </w:r>
      <w:r>
        <w:rPr>
          <w:b/>
        </w:rPr>
        <w:t>Nabídka bude obsahovat rozpočet na jednotlivé vstupní dveře: 1. varianta – plastové dveře, 2. varianta – hliníkové dveře a další práce spojené s výměnou dveří, tedy související montážní a zednické práce.</w:t>
      </w: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>Technické požadavky: dveře musí splňovat bezpečnostní a protipožární normy, u některých dveří budou osazeny videotelefony.</w:t>
      </w:r>
    </w:p>
    <w:p w:rsidR="00856FF4" w:rsidRDefault="00856FF4" w:rsidP="00856FF4">
      <w:pPr>
        <w:tabs>
          <w:tab w:val="left" w:pos="-2880"/>
        </w:tabs>
        <w:ind w:left="360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>Zadavatel nepřipouští varianty jednotlivých nabídek.</w:t>
      </w:r>
    </w:p>
    <w:p w:rsidR="00856FF4" w:rsidRDefault="00856FF4" w:rsidP="00856FF4">
      <w:pPr>
        <w:tabs>
          <w:tab w:val="left" w:pos="-2880"/>
        </w:tabs>
        <w:ind w:left="360"/>
        <w:jc w:val="both"/>
      </w:pPr>
    </w:p>
    <w:p w:rsidR="00856FF4" w:rsidRDefault="00856FF4" w:rsidP="00856FF4">
      <w:pPr>
        <w:tabs>
          <w:tab w:val="left" w:pos="-2880"/>
        </w:tabs>
        <w:ind w:left="36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 xml:space="preserve">Nabídka bude podepsána uchazečem, tj. je-li uchazeč fyzickou osobou, bude podepsána jím nebo jím zmocněnou osobou, je-li právnickou osobou, bude podepsána jejím statutárním orgánem nebo jím zmocněnou osobou. Bude-li nabídka podepsána zmocněnou osobou, je nutné k nabídce přiložit originál nebo úředně ověřenou kopii plné moci.     </w:t>
      </w:r>
    </w:p>
    <w:p w:rsidR="00451EEB" w:rsidRDefault="00451EEB" w:rsidP="00856FF4">
      <w:pPr>
        <w:tabs>
          <w:tab w:val="left" w:pos="-2880"/>
        </w:tabs>
        <w:ind w:left="360" w:hanging="360"/>
        <w:rPr>
          <w:b/>
        </w:rPr>
      </w:pPr>
    </w:p>
    <w:p w:rsidR="00856FF4" w:rsidRDefault="00856FF4" w:rsidP="00856FF4">
      <w:pPr>
        <w:tabs>
          <w:tab w:val="left" w:pos="-2880"/>
        </w:tabs>
        <w:ind w:left="360" w:hanging="360"/>
        <w:rPr>
          <w:b/>
        </w:rPr>
      </w:pPr>
      <w:r>
        <w:rPr>
          <w:b/>
        </w:rPr>
        <w:lastRenderedPageBreak/>
        <w:t>9.  Platební podmínky:</w:t>
      </w:r>
    </w:p>
    <w:p w:rsidR="00856FF4" w:rsidRDefault="00856FF4" w:rsidP="00856FF4">
      <w:pPr>
        <w:tabs>
          <w:tab w:val="left" w:pos="-2880"/>
        </w:tabs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</w:pPr>
      <w:r>
        <w:t xml:space="preserve">Zadavatel nebude poskytovat zálohy. </w:t>
      </w:r>
    </w:p>
    <w:p w:rsidR="00856FF4" w:rsidRDefault="00856FF4" w:rsidP="00856FF4">
      <w:pPr>
        <w:tabs>
          <w:tab w:val="left" w:pos="-2880"/>
        </w:tabs>
        <w:ind w:left="360"/>
      </w:pPr>
      <w:r>
        <w:t>Zadavatel bude hradit jenom skutečně provedené dodávky a služby.</w:t>
      </w:r>
    </w:p>
    <w:p w:rsidR="00856FF4" w:rsidRDefault="00856FF4" w:rsidP="00856FF4">
      <w:pPr>
        <w:tabs>
          <w:tab w:val="left" w:pos="-2880"/>
        </w:tabs>
        <w:ind w:left="360"/>
        <w:rPr>
          <w:i/>
        </w:rPr>
      </w:pPr>
      <w:r>
        <w:rPr>
          <w:i/>
        </w:rPr>
        <w:t>Faktura bude vystavena po provedení zakázky.</w:t>
      </w:r>
    </w:p>
    <w:p w:rsidR="00856FF4" w:rsidRDefault="00856FF4" w:rsidP="00856FF4">
      <w:pPr>
        <w:tabs>
          <w:tab w:val="left" w:pos="-2880"/>
        </w:tabs>
        <w:ind w:left="360"/>
      </w:pPr>
      <w:r>
        <w:t>Splatnost faktur je 30 dní od doručení faktury zadavateli.</w:t>
      </w:r>
    </w:p>
    <w:p w:rsidR="00856FF4" w:rsidRDefault="00856FF4" w:rsidP="00856FF4">
      <w:pPr>
        <w:tabs>
          <w:tab w:val="left" w:pos="-2880"/>
        </w:tabs>
        <w:ind w:left="360"/>
      </w:pPr>
      <w:r>
        <w:t xml:space="preserve">Faktura musí splňovat náležitosti daňového dokladu dle platných právních předpisů. </w:t>
      </w:r>
    </w:p>
    <w:p w:rsidR="00856FF4" w:rsidRDefault="00856FF4" w:rsidP="00856FF4">
      <w:pPr>
        <w:tabs>
          <w:tab w:val="left" w:pos="-2880"/>
        </w:tabs>
        <w:ind w:left="360" w:hanging="360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 w:hanging="360"/>
        <w:jc w:val="both"/>
        <w:rPr>
          <w:b/>
        </w:rPr>
      </w:pPr>
    </w:p>
    <w:p w:rsidR="00856FF4" w:rsidRDefault="00856FF4" w:rsidP="00856FF4">
      <w:pPr>
        <w:tabs>
          <w:tab w:val="left" w:pos="-2880"/>
        </w:tabs>
        <w:ind w:left="360" w:hanging="360"/>
        <w:jc w:val="both"/>
        <w:rPr>
          <w:b/>
          <w:color w:val="FF0000"/>
        </w:rPr>
      </w:pPr>
      <w:r>
        <w:rPr>
          <w:b/>
        </w:rPr>
        <w:t xml:space="preserve">10. Uzavření smlouvy </w:t>
      </w:r>
    </w:p>
    <w:p w:rsidR="00856FF4" w:rsidRDefault="00856FF4" w:rsidP="00856FF4">
      <w:pPr>
        <w:tabs>
          <w:tab w:val="left" w:pos="-2880"/>
        </w:tabs>
        <w:ind w:left="360" w:hanging="36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 w:hanging="360"/>
        <w:jc w:val="both"/>
      </w:pPr>
      <w:r>
        <w:t xml:space="preserve">      Zadavatel po vyhodnocení nabídek zpracuje v souladu s touto výzvou návrh smlouvy k plnění uvedené veřejné zakázky malého rozsahu.</w:t>
      </w:r>
    </w:p>
    <w:p w:rsidR="00856FF4" w:rsidRDefault="00856FF4" w:rsidP="00856FF4">
      <w:pPr>
        <w:tabs>
          <w:tab w:val="left" w:pos="-2880"/>
        </w:tabs>
        <w:ind w:left="360" w:hanging="360"/>
        <w:jc w:val="both"/>
        <w:rPr>
          <w:sz w:val="16"/>
          <w:szCs w:val="16"/>
        </w:rPr>
      </w:pPr>
      <w:r>
        <w:t xml:space="preserve"> </w:t>
      </w:r>
    </w:p>
    <w:p w:rsidR="00856FF4" w:rsidRDefault="00856FF4" w:rsidP="00856FF4">
      <w:pPr>
        <w:tabs>
          <w:tab w:val="left" w:pos="-2880"/>
        </w:tabs>
        <w:ind w:left="360" w:hanging="360"/>
        <w:jc w:val="both"/>
      </w:pPr>
      <w:r>
        <w:t xml:space="preserve">      Smlouvu k plnění výše uvedené veřejné zakázky malého rozsahu uzavře zadavatel s uchazečem, který předložil nejvhodnější nabídku, případně zadavatel zašle písemnou objednávku k plnění uvedené veřejné zakázky malého rozsahu uchazeči, který předložil nejvhodnější nabídku; v tomto případě je smlouva uzavřena akceptací uvedené objednávky uchazečem, který předložil nejvhodnější nabídku.  </w:t>
      </w:r>
    </w:p>
    <w:p w:rsidR="00856FF4" w:rsidRDefault="00856FF4" w:rsidP="00856FF4">
      <w:pPr>
        <w:tabs>
          <w:tab w:val="left" w:pos="-2880"/>
        </w:tabs>
        <w:ind w:left="360" w:hanging="360"/>
        <w:jc w:val="both"/>
      </w:pPr>
    </w:p>
    <w:p w:rsidR="00856FF4" w:rsidRDefault="00856FF4" w:rsidP="00856FF4">
      <w:pPr>
        <w:tabs>
          <w:tab w:val="left" w:pos="-2880"/>
        </w:tabs>
        <w:ind w:left="106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6FF4" w:rsidRDefault="00856FF4" w:rsidP="00856FF4">
      <w:pPr>
        <w:tabs>
          <w:tab w:val="left" w:pos="-2880"/>
        </w:tabs>
        <w:rPr>
          <w:b/>
        </w:rPr>
      </w:pPr>
      <w:r>
        <w:rPr>
          <w:b/>
        </w:rPr>
        <w:t>11. Lhůta a místo pro podání nabídek a způsob jejich podání:</w:t>
      </w:r>
    </w:p>
    <w:p w:rsidR="00856FF4" w:rsidRDefault="00856FF4" w:rsidP="00856FF4">
      <w:pPr>
        <w:tabs>
          <w:tab w:val="left" w:pos="-2880"/>
        </w:tabs>
        <w:ind w:left="360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</w:pPr>
      <w:r>
        <w:t xml:space="preserve">      Lhůta pro podání nabídek končí dnem  </w:t>
      </w:r>
      <w:r>
        <w:rPr>
          <w:b/>
        </w:rPr>
        <w:t xml:space="preserve">4.6.2018 ve </w:t>
      </w:r>
      <w:r>
        <w:rPr>
          <w:b/>
          <w:i/>
        </w:rPr>
        <w:t xml:space="preserve">14,00 </w:t>
      </w:r>
      <w:r>
        <w:rPr>
          <w:b/>
        </w:rPr>
        <w:t xml:space="preserve"> hodin.</w:t>
      </w:r>
    </w:p>
    <w:p w:rsidR="00856FF4" w:rsidRDefault="00856FF4" w:rsidP="00856FF4">
      <w:pPr>
        <w:tabs>
          <w:tab w:val="left" w:pos="-2880"/>
        </w:tabs>
        <w:rPr>
          <w:sz w:val="16"/>
          <w:szCs w:val="16"/>
        </w:rPr>
      </w:pPr>
      <w:r>
        <w:t xml:space="preserve">     </w:t>
      </w:r>
    </w:p>
    <w:p w:rsidR="00856FF4" w:rsidRDefault="00856FF4" w:rsidP="00856FF4">
      <w:pPr>
        <w:ind w:left="360"/>
        <w:jc w:val="both"/>
      </w:pPr>
      <w:r>
        <w:t>Jediným místem pro podání nabídek je podatelna SŠ, ZŠ,MŠ,DD a</w:t>
      </w:r>
      <w:r w:rsidR="00157FAC">
        <w:t xml:space="preserve"> SPC Mladá Boleslav, Na Celně 2, Mladá Boleslav, PSČ 293 01.</w:t>
      </w:r>
    </w:p>
    <w:p w:rsidR="00856FF4" w:rsidRDefault="00856FF4" w:rsidP="00856FF4">
      <w:pPr>
        <w:ind w:left="360"/>
        <w:jc w:val="both"/>
      </w:pPr>
      <w:r>
        <w:t>Nabídku je možné podat osobně v podatelně v uvedené budově nebo zaslat poštou na uvedenou adresu tak, aby byla na uvedenou adresu doručena do konce lhůty pro podání nabídek.</w:t>
      </w:r>
    </w:p>
    <w:p w:rsidR="00856FF4" w:rsidRDefault="00856FF4" w:rsidP="00856FF4">
      <w:pPr>
        <w:ind w:left="360"/>
        <w:jc w:val="both"/>
        <w:rPr>
          <w:sz w:val="16"/>
          <w:szCs w:val="16"/>
        </w:rPr>
      </w:pPr>
    </w:p>
    <w:p w:rsidR="00856FF4" w:rsidRDefault="00856FF4" w:rsidP="00856FF4">
      <w:pPr>
        <w:ind w:left="360" w:hanging="360"/>
        <w:jc w:val="both"/>
      </w:pPr>
    </w:p>
    <w:p w:rsidR="00856FF4" w:rsidRDefault="00856FF4" w:rsidP="00856FF4">
      <w:pPr>
        <w:ind w:left="360" w:hanging="360"/>
        <w:jc w:val="both"/>
      </w:pPr>
      <w:r>
        <w:rPr>
          <w:b/>
        </w:rPr>
        <w:t>12. Kontaktní osoby zadavatele:</w:t>
      </w:r>
    </w:p>
    <w:p w:rsidR="00856FF4" w:rsidRDefault="00856FF4" w:rsidP="00856FF4">
      <w:pPr>
        <w:tabs>
          <w:tab w:val="left" w:pos="-2880"/>
        </w:tabs>
        <w:ind w:left="360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</w:pPr>
      <w:r>
        <w:t>Kontaktními osobami zadavatele jsou:</w:t>
      </w:r>
    </w:p>
    <w:p w:rsidR="00856FF4" w:rsidRDefault="00856FF4" w:rsidP="00856FF4">
      <w:pPr>
        <w:tabs>
          <w:tab w:val="left" w:pos="-2880"/>
        </w:tabs>
        <w:ind w:left="360"/>
        <w:rPr>
          <w:i/>
        </w:rPr>
      </w:pPr>
      <w:r>
        <w:t xml:space="preserve">Mgr. Ivana Pacovská </w:t>
      </w:r>
    </w:p>
    <w:p w:rsidR="00856FF4" w:rsidRDefault="00856FF4" w:rsidP="00856FF4">
      <w:pPr>
        <w:tabs>
          <w:tab w:val="left" w:pos="-2880"/>
        </w:tabs>
        <w:ind w:left="360"/>
        <w:rPr>
          <w:i/>
        </w:rPr>
      </w:pPr>
      <w:r>
        <w:t xml:space="preserve">telefon: </w:t>
      </w:r>
      <w:r>
        <w:rPr>
          <w:i/>
        </w:rPr>
        <w:t xml:space="preserve">326 321 931    </w:t>
      </w:r>
      <w:r>
        <w:t xml:space="preserve">fax: </w:t>
      </w:r>
      <w:r>
        <w:rPr>
          <w:i/>
        </w:rPr>
        <w:t>326 321 931</w:t>
      </w:r>
    </w:p>
    <w:p w:rsidR="00856FF4" w:rsidRDefault="00856FF4" w:rsidP="00856FF4">
      <w:pPr>
        <w:tabs>
          <w:tab w:val="left" w:pos="-2880"/>
        </w:tabs>
        <w:ind w:left="360"/>
        <w:rPr>
          <w:i/>
        </w:rPr>
      </w:pPr>
      <w:r>
        <w:t>e-mail: zvsi@skolanacelne.cz</w:t>
      </w:r>
    </w:p>
    <w:p w:rsidR="00856FF4" w:rsidRDefault="00856FF4" w:rsidP="00856FF4">
      <w:pPr>
        <w:tabs>
          <w:tab w:val="left" w:pos="-2880"/>
        </w:tabs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 w:hanging="360"/>
        <w:jc w:val="both"/>
        <w:rPr>
          <w:b/>
        </w:rPr>
      </w:pPr>
      <w:r>
        <w:rPr>
          <w:b/>
        </w:rPr>
        <w:t>13.  Práva zadavatele:</w:t>
      </w:r>
    </w:p>
    <w:p w:rsidR="00856FF4" w:rsidRDefault="00856FF4" w:rsidP="00856FF4">
      <w:pPr>
        <w:tabs>
          <w:tab w:val="left" w:pos="-2880"/>
        </w:tabs>
        <w:ind w:left="360" w:hanging="36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jc w:val="both"/>
      </w:pPr>
      <w:r>
        <w:t xml:space="preserve">Zadavatel si vyhrazuje právo nevybrat nejvhodnější nabídku a právo zrušit zadání výše uvedené veřejné zakázky malého rozsahu kdykoliv i bez udání důvodu. </w:t>
      </w:r>
    </w:p>
    <w:p w:rsidR="00856FF4" w:rsidRDefault="00856FF4" w:rsidP="00856FF4">
      <w:pPr>
        <w:tabs>
          <w:tab w:val="left" w:pos="-2880"/>
        </w:tabs>
        <w:ind w:left="360"/>
        <w:jc w:val="both"/>
        <w:rPr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 w:hanging="360"/>
        <w:jc w:val="both"/>
      </w:pPr>
      <w:r>
        <w:t xml:space="preserve">      Výše uvedená veřejné zakázka malého rozsahu není zadavatelem zadávána ve zjednodušeném podlimitním řízení dle ustanovení § 38 zákona. </w:t>
      </w:r>
    </w:p>
    <w:p w:rsidR="00856FF4" w:rsidRDefault="00856FF4" w:rsidP="00856FF4">
      <w:pPr>
        <w:tabs>
          <w:tab w:val="left" w:pos="-2880"/>
        </w:tabs>
        <w:ind w:left="360" w:hanging="360"/>
        <w:rPr>
          <w:b/>
          <w:sz w:val="16"/>
          <w:szCs w:val="16"/>
        </w:rPr>
      </w:pPr>
    </w:p>
    <w:p w:rsidR="00856FF4" w:rsidRDefault="00856FF4" w:rsidP="00856FF4">
      <w:pPr>
        <w:tabs>
          <w:tab w:val="left" w:pos="-2880"/>
        </w:tabs>
        <w:ind w:left="360"/>
        <w:rPr>
          <w:i/>
        </w:rPr>
      </w:pPr>
    </w:p>
    <w:p w:rsidR="00856FF4" w:rsidRDefault="00856FF4" w:rsidP="00856FF4">
      <w:pPr>
        <w:tabs>
          <w:tab w:val="left" w:pos="-2880"/>
        </w:tabs>
      </w:pPr>
      <w:r>
        <w:tab/>
      </w:r>
    </w:p>
    <w:p w:rsidR="00856FF4" w:rsidRDefault="00856FF4" w:rsidP="00856FF4">
      <w:pPr>
        <w:tabs>
          <w:tab w:val="left" w:pos="-2880"/>
        </w:tabs>
      </w:pPr>
    </w:p>
    <w:p w:rsidR="00856FF4" w:rsidRDefault="00856FF4" w:rsidP="00856FF4">
      <w:pPr>
        <w:tabs>
          <w:tab w:val="left" w:pos="-2880"/>
        </w:tabs>
      </w:pPr>
    </w:p>
    <w:p w:rsidR="00856FF4" w:rsidRDefault="00856FF4" w:rsidP="00856FF4">
      <w:pPr>
        <w:tabs>
          <w:tab w:val="left" w:pos="-2880"/>
        </w:tabs>
      </w:pPr>
    </w:p>
    <w:p w:rsidR="00856FF4" w:rsidRDefault="00856FF4" w:rsidP="00856FF4">
      <w:pPr>
        <w:tabs>
          <w:tab w:val="left" w:pos="-2880"/>
        </w:tabs>
      </w:pPr>
    </w:p>
    <w:p w:rsidR="00856FF4" w:rsidRDefault="00856FF4" w:rsidP="00856FF4">
      <w:pPr>
        <w:tabs>
          <w:tab w:val="left" w:pos="-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Ivana Pacovská</w:t>
      </w:r>
    </w:p>
    <w:p w:rsidR="00856FF4" w:rsidRDefault="00856FF4" w:rsidP="00856FF4">
      <w:pPr>
        <w:tabs>
          <w:tab w:val="left" w:pos="-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příspěvkové organizace</w:t>
      </w:r>
    </w:p>
    <w:sectPr w:rsidR="0085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98C"/>
    <w:multiLevelType w:val="hybridMultilevel"/>
    <w:tmpl w:val="D50A714C"/>
    <w:lvl w:ilvl="0" w:tplc="0405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4"/>
    <w:rsid w:val="00157FAC"/>
    <w:rsid w:val="00451EEB"/>
    <w:rsid w:val="00841D69"/>
    <w:rsid w:val="00856FF4"/>
    <w:rsid w:val="00DC005E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E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E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E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E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2</cp:revision>
  <cp:lastPrinted>2018-05-15T10:25:00Z</cp:lastPrinted>
  <dcterms:created xsi:type="dcterms:W3CDTF">2018-05-15T11:23:00Z</dcterms:created>
  <dcterms:modified xsi:type="dcterms:W3CDTF">2018-05-15T11:23:00Z</dcterms:modified>
</cp:coreProperties>
</file>