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C9C" w:rsidRPr="00A3336A" w:rsidRDefault="00A61254" w:rsidP="00DC36C7">
      <w:pPr>
        <w:pStyle w:val="Nadpis320"/>
        <w:keepNext/>
        <w:keepLines/>
        <w:shd w:val="clear" w:color="auto" w:fill="auto"/>
        <w:spacing w:line="320" w:lineRule="exact"/>
        <w:rPr>
          <w:rFonts w:asciiTheme="minorHAnsi" w:hAnsiTheme="minorHAnsi" w:cstheme="minorHAnsi"/>
        </w:rPr>
      </w:pPr>
      <w:r w:rsidRPr="00A3336A">
        <w:rPr>
          <w:rFonts w:asciiTheme="minorHAnsi" w:hAnsiTheme="minorHAnsi" w:cstheme="minorHAnsi"/>
        </w:rPr>
        <w:t>SMLOUVA NA OPAKUJÍCÍ SE SLUŽBY</w:t>
      </w:r>
      <w:r w:rsidR="007112FD" w:rsidRPr="00A3336A">
        <w:rPr>
          <w:rFonts w:asciiTheme="minorHAnsi" w:hAnsiTheme="minorHAnsi" w:cstheme="minorHAnsi"/>
        </w:rPr>
        <w:t xml:space="preserve"> A DODÁVKY</w:t>
      </w:r>
    </w:p>
    <w:p w:rsidR="00696C9C" w:rsidRPr="00A3336A" w:rsidRDefault="00A61254" w:rsidP="00DC36C7">
      <w:pPr>
        <w:pStyle w:val="Zkladntext21"/>
        <w:shd w:val="clear" w:color="auto" w:fill="auto"/>
        <w:ind w:firstLine="0"/>
        <w:rPr>
          <w:rFonts w:asciiTheme="minorHAnsi" w:hAnsiTheme="minorHAnsi" w:cstheme="minorHAnsi"/>
        </w:rPr>
      </w:pPr>
      <w:r w:rsidRPr="00A3336A">
        <w:rPr>
          <w:rFonts w:asciiTheme="minorHAnsi" w:hAnsiTheme="minorHAnsi" w:cstheme="minorHAnsi"/>
        </w:rPr>
        <w:t xml:space="preserve">Číslo smlouvy Objednatele: </w:t>
      </w:r>
      <w:r w:rsidR="00DC36C7" w:rsidRPr="00A3336A">
        <w:rPr>
          <w:rFonts w:asciiTheme="minorHAnsi" w:hAnsiTheme="minorHAnsi" w:cstheme="minorHAnsi"/>
        </w:rPr>
        <w:t>_____________</w:t>
      </w:r>
      <w:r w:rsidR="00DC36C7" w:rsidRPr="00A3336A">
        <w:rPr>
          <w:rFonts w:asciiTheme="minorHAnsi" w:hAnsiTheme="minorHAnsi" w:cstheme="minorHAnsi"/>
        </w:rPr>
        <w:br/>
      </w:r>
      <w:r w:rsidRPr="00A3336A">
        <w:rPr>
          <w:rFonts w:asciiTheme="minorHAnsi" w:hAnsiTheme="minorHAnsi" w:cstheme="minorHAnsi"/>
        </w:rPr>
        <w:t xml:space="preserve">Číslo smlouvy Poskytovatele: </w:t>
      </w:r>
      <w:r w:rsidR="00DC36C7" w:rsidRPr="00A3336A">
        <w:rPr>
          <w:rFonts w:asciiTheme="minorHAnsi" w:hAnsiTheme="minorHAnsi" w:cstheme="minorHAnsi"/>
        </w:rPr>
        <w:t>____________</w:t>
      </w:r>
    </w:p>
    <w:p w:rsidR="00DC36C7" w:rsidRPr="00A3336A" w:rsidRDefault="00A61254" w:rsidP="00426F90">
      <w:pPr>
        <w:pStyle w:val="Zkladntext21"/>
        <w:shd w:val="clear" w:color="auto" w:fill="auto"/>
        <w:ind w:firstLine="0"/>
        <w:rPr>
          <w:sz w:val="22"/>
          <w:szCs w:val="22"/>
        </w:rPr>
      </w:pPr>
      <w:r w:rsidRPr="00A3336A">
        <w:rPr>
          <w:rFonts w:asciiTheme="minorHAnsi" w:hAnsiTheme="minorHAnsi" w:cstheme="minorHAnsi"/>
        </w:rPr>
        <w:t xml:space="preserve">Název související veřejné zakázky: </w:t>
      </w:r>
      <w:r w:rsidR="00426F90" w:rsidRPr="00A3336A">
        <w:rPr>
          <w:sz w:val="22"/>
          <w:szCs w:val="22"/>
        </w:rPr>
        <w:t xml:space="preserve">opakované dodávky </w:t>
      </w:r>
      <w:r w:rsidR="002B03A9" w:rsidRPr="00A3336A">
        <w:rPr>
          <w:sz w:val="22"/>
          <w:szCs w:val="22"/>
        </w:rPr>
        <w:t>zdravotnického materiálu</w:t>
      </w:r>
      <w:r w:rsidR="000B62AE" w:rsidRPr="00A3336A">
        <w:rPr>
          <w:b/>
          <w:sz w:val="32"/>
          <w:szCs w:val="32"/>
        </w:rPr>
        <w:t xml:space="preserve"> </w:t>
      </w:r>
    </w:p>
    <w:p w:rsidR="000B62AE" w:rsidRPr="00A3336A" w:rsidRDefault="000B62AE" w:rsidP="000B62AE">
      <w:pPr>
        <w:pStyle w:val="Zkladntext21"/>
        <w:shd w:val="clear" w:color="auto" w:fill="auto"/>
        <w:ind w:firstLine="0"/>
        <w:rPr>
          <w:rFonts w:asciiTheme="minorHAnsi" w:hAnsiTheme="minorHAnsi" w:cstheme="minorHAnsi"/>
        </w:rPr>
      </w:pPr>
    </w:p>
    <w:p w:rsidR="00696C9C" w:rsidRPr="00A3336A" w:rsidRDefault="00A61254" w:rsidP="00DC36C7">
      <w:pPr>
        <w:pStyle w:val="Zkladntext21"/>
        <w:shd w:val="clear" w:color="auto" w:fill="auto"/>
        <w:spacing w:line="240" w:lineRule="exact"/>
        <w:ind w:firstLine="0"/>
        <w:rPr>
          <w:rFonts w:asciiTheme="minorHAnsi" w:hAnsiTheme="minorHAnsi" w:cstheme="minorHAnsi"/>
        </w:rPr>
      </w:pPr>
      <w:r w:rsidRPr="00A3336A">
        <w:rPr>
          <w:rFonts w:asciiTheme="minorHAnsi" w:hAnsiTheme="minorHAnsi" w:cstheme="minorHAnsi"/>
        </w:rPr>
        <w:t>uzavřená níže uvedeného dne, měsíce a roku mezi následujícími smluvními stranami (dále</w:t>
      </w:r>
    </w:p>
    <w:p w:rsidR="00696C9C" w:rsidRPr="00A3336A" w:rsidRDefault="00A61254" w:rsidP="00DC36C7">
      <w:pPr>
        <w:pStyle w:val="Zkladntext40"/>
        <w:shd w:val="clear" w:color="auto" w:fill="auto"/>
        <w:spacing w:line="240" w:lineRule="exact"/>
        <w:ind w:firstLine="0"/>
        <w:rPr>
          <w:rFonts w:asciiTheme="minorHAnsi" w:hAnsiTheme="minorHAnsi" w:cstheme="minorHAnsi"/>
        </w:rPr>
      </w:pPr>
      <w:proofErr w:type="gramStart"/>
      <w:r w:rsidRPr="00A3336A">
        <w:rPr>
          <w:rStyle w:val="Zkladntext4Netun"/>
          <w:rFonts w:asciiTheme="minorHAnsi" w:hAnsiTheme="minorHAnsi" w:cstheme="minorHAnsi"/>
        </w:rPr>
        <w:t xml:space="preserve">jako </w:t>
      </w:r>
      <w:r w:rsidRPr="00A3336A">
        <w:rPr>
          <w:rFonts w:asciiTheme="minorHAnsi" w:hAnsiTheme="minorHAnsi" w:cstheme="minorHAnsi"/>
        </w:rPr>
        <w:t>,,Smlouva</w:t>
      </w:r>
      <w:proofErr w:type="gramEnd"/>
      <w:r w:rsidRPr="00A3336A">
        <w:rPr>
          <w:rFonts w:asciiTheme="minorHAnsi" w:hAnsiTheme="minorHAnsi" w:cstheme="minorHAnsi"/>
        </w:rPr>
        <w:t>“):</w:t>
      </w:r>
    </w:p>
    <w:p w:rsidR="00DC36C7" w:rsidRPr="00A3336A" w:rsidRDefault="00DC36C7" w:rsidP="00DC36C7">
      <w:pPr>
        <w:spacing w:after="120" w:line="259" w:lineRule="auto"/>
        <w:rPr>
          <w:rFonts w:asciiTheme="minorHAnsi" w:hAnsiTheme="minorHAnsi" w:cstheme="minorHAnsi"/>
        </w:rPr>
      </w:pPr>
    </w:p>
    <w:p w:rsidR="00DC36C7" w:rsidRPr="00A3336A" w:rsidRDefault="00DC36C7" w:rsidP="00DC36C7">
      <w:pPr>
        <w:spacing w:after="120" w:line="259" w:lineRule="auto"/>
        <w:rPr>
          <w:rFonts w:asciiTheme="minorHAnsi" w:hAnsiTheme="minorHAnsi" w:cstheme="minorHAnsi"/>
          <w:b/>
        </w:rPr>
      </w:pPr>
      <w:r w:rsidRPr="00A3336A">
        <w:rPr>
          <w:rFonts w:asciiTheme="minorHAnsi" w:hAnsiTheme="minorHAnsi" w:cstheme="minorHAnsi"/>
          <w:b/>
        </w:rPr>
        <w:t>Domov U Anežky, poskytovatel sociálních služeb</w:t>
      </w:r>
    </w:p>
    <w:p w:rsidR="00DC36C7" w:rsidRPr="00A3336A" w:rsidRDefault="00DC36C7" w:rsidP="00DC36C7">
      <w:pPr>
        <w:tabs>
          <w:tab w:val="left" w:pos="3402"/>
        </w:tabs>
        <w:spacing w:line="259" w:lineRule="auto"/>
        <w:rPr>
          <w:rFonts w:asciiTheme="minorHAnsi" w:hAnsiTheme="minorHAnsi" w:cstheme="minorHAnsi"/>
        </w:rPr>
      </w:pPr>
      <w:r w:rsidRPr="00A3336A">
        <w:rPr>
          <w:rFonts w:asciiTheme="minorHAnsi" w:hAnsiTheme="minorHAnsi" w:cstheme="minorHAnsi"/>
        </w:rPr>
        <w:t>Se sídlem:</w:t>
      </w:r>
      <w:r w:rsidRPr="00A3336A">
        <w:rPr>
          <w:rFonts w:asciiTheme="minorHAnsi" w:hAnsiTheme="minorHAnsi" w:cstheme="minorHAnsi"/>
        </w:rPr>
        <w:tab/>
        <w:t xml:space="preserve">Středisko Benátky nad Jizerou, </w:t>
      </w:r>
      <w:r w:rsidRPr="00A3336A">
        <w:rPr>
          <w:rFonts w:asciiTheme="minorHAnsi" w:hAnsiTheme="minorHAnsi" w:cstheme="minorHAnsi"/>
        </w:rPr>
        <w:br/>
      </w:r>
      <w:r w:rsidRPr="00A3336A">
        <w:rPr>
          <w:rFonts w:asciiTheme="minorHAnsi" w:hAnsiTheme="minorHAnsi" w:cstheme="minorHAnsi"/>
        </w:rPr>
        <w:tab/>
        <w:t xml:space="preserve">nám. 17. </w:t>
      </w:r>
      <w:proofErr w:type="gramStart"/>
      <w:r w:rsidRPr="00A3336A">
        <w:rPr>
          <w:rFonts w:asciiTheme="minorHAnsi" w:hAnsiTheme="minorHAnsi" w:cstheme="minorHAnsi"/>
        </w:rPr>
        <w:t>Listopadu</w:t>
      </w:r>
      <w:proofErr w:type="gramEnd"/>
      <w:r w:rsidRPr="00A3336A">
        <w:rPr>
          <w:rFonts w:asciiTheme="minorHAnsi" w:hAnsiTheme="minorHAnsi" w:cstheme="minorHAnsi"/>
        </w:rPr>
        <w:t xml:space="preserve"> 703</w:t>
      </w:r>
      <w:r w:rsidRPr="00A3336A">
        <w:rPr>
          <w:rFonts w:asciiTheme="minorHAnsi" w:hAnsiTheme="minorHAnsi" w:cstheme="minorHAnsi"/>
        </w:rPr>
        <w:br/>
      </w:r>
      <w:r w:rsidRPr="00A3336A">
        <w:rPr>
          <w:rFonts w:asciiTheme="minorHAnsi" w:hAnsiTheme="minorHAnsi" w:cstheme="minorHAnsi"/>
        </w:rPr>
        <w:tab/>
        <w:t>294 71 Benátky nad Jizerou</w:t>
      </w:r>
    </w:p>
    <w:p w:rsidR="00DC36C7" w:rsidRPr="00A3336A" w:rsidRDefault="00DC36C7" w:rsidP="00DC36C7">
      <w:pPr>
        <w:tabs>
          <w:tab w:val="left" w:pos="3402"/>
        </w:tabs>
        <w:spacing w:line="259" w:lineRule="auto"/>
        <w:rPr>
          <w:rFonts w:asciiTheme="minorHAnsi" w:hAnsiTheme="minorHAnsi" w:cstheme="minorHAnsi"/>
        </w:rPr>
      </w:pPr>
      <w:r w:rsidRPr="00A3336A">
        <w:rPr>
          <w:rFonts w:asciiTheme="minorHAnsi" w:hAnsiTheme="minorHAnsi" w:cstheme="minorHAnsi"/>
        </w:rPr>
        <w:t>IČ:</w:t>
      </w:r>
      <w:r w:rsidRPr="00A3336A">
        <w:rPr>
          <w:rFonts w:asciiTheme="minorHAnsi" w:hAnsiTheme="minorHAnsi" w:cstheme="minorHAnsi"/>
        </w:rPr>
        <w:tab/>
        <w:t>00874736</w:t>
      </w:r>
    </w:p>
    <w:p w:rsidR="00DC36C7" w:rsidRPr="00A3336A" w:rsidRDefault="00DC36C7" w:rsidP="00DC36C7">
      <w:pPr>
        <w:tabs>
          <w:tab w:val="left" w:pos="3402"/>
        </w:tabs>
        <w:spacing w:line="259" w:lineRule="auto"/>
        <w:rPr>
          <w:rFonts w:asciiTheme="minorHAnsi" w:hAnsiTheme="minorHAnsi" w:cstheme="minorHAnsi"/>
        </w:rPr>
      </w:pPr>
      <w:r w:rsidRPr="00A3336A">
        <w:rPr>
          <w:rFonts w:asciiTheme="minorHAnsi" w:hAnsiTheme="minorHAnsi" w:cstheme="minorHAnsi"/>
        </w:rPr>
        <w:t>Zastoupený:</w:t>
      </w:r>
      <w:r w:rsidRPr="00A3336A">
        <w:rPr>
          <w:rFonts w:asciiTheme="minorHAnsi" w:hAnsiTheme="minorHAnsi" w:cstheme="minorHAnsi"/>
        </w:rPr>
        <w:tab/>
        <w:t>Ing. Aleš Vychodil, ředitel</w:t>
      </w:r>
    </w:p>
    <w:p w:rsidR="00DC36C7" w:rsidRPr="00A3336A" w:rsidRDefault="00DC36C7" w:rsidP="00DC36C7">
      <w:pPr>
        <w:tabs>
          <w:tab w:val="left" w:pos="3402"/>
        </w:tabs>
        <w:spacing w:line="259" w:lineRule="auto"/>
        <w:rPr>
          <w:rFonts w:asciiTheme="minorHAnsi" w:hAnsiTheme="minorHAnsi" w:cstheme="minorHAnsi"/>
        </w:rPr>
      </w:pPr>
      <w:r w:rsidRPr="00A3336A">
        <w:rPr>
          <w:rFonts w:asciiTheme="minorHAnsi" w:hAnsiTheme="minorHAnsi" w:cstheme="minorHAnsi"/>
        </w:rPr>
        <w:t>Tel.:</w:t>
      </w:r>
      <w:r w:rsidRPr="00A3336A">
        <w:rPr>
          <w:rFonts w:asciiTheme="minorHAnsi" w:hAnsiTheme="minorHAnsi" w:cstheme="minorHAnsi"/>
        </w:rPr>
        <w:tab/>
        <w:t>+420</w:t>
      </w:r>
      <w:r w:rsidR="002B03A9" w:rsidRPr="00A3336A">
        <w:rPr>
          <w:rFonts w:asciiTheme="minorHAnsi" w:hAnsiTheme="minorHAnsi" w:cstheme="minorHAnsi"/>
        </w:rPr>
        <w:t> 734 441</w:t>
      </w:r>
      <w:r w:rsidR="005E6B4C" w:rsidRPr="00A3336A">
        <w:rPr>
          <w:rFonts w:asciiTheme="minorHAnsi" w:hAnsiTheme="minorHAnsi" w:cstheme="minorHAnsi"/>
        </w:rPr>
        <w:t> </w:t>
      </w:r>
      <w:r w:rsidR="002B03A9" w:rsidRPr="00A3336A">
        <w:rPr>
          <w:rFonts w:asciiTheme="minorHAnsi" w:hAnsiTheme="minorHAnsi" w:cstheme="minorHAnsi"/>
        </w:rPr>
        <w:t>287</w:t>
      </w:r>
    </w:p>
    <w:p w:rsidR="005E6B4C" w:rsidRPr="00A3336A" w:rsidRDefault="005E6B4C" w:rsidP="00DC5DC7">
      <w:pPr>
        <w:tabs>
          <w:tab w:val="left" w:pos="3402"/>
        </w:tabs>
        <w:spacing w:line="259" w:lineRule="auto"/>
        <w:rPr>
          <w:rFonts w:asciiTheme="minorHAnsi" w:hAnsiTheme="minorHAnsi" w:cstheme="minorHAnsi"/>
        </w:rPr>
      </w:pPr>
    </w:p>
    <w:p w:rsidR="005E6B4C" w:rsidRPr="00A3336A" w:rsidRDefault="005E6B4C" w:rsidP="005E6B4C">
      <w:pPr>
        <w:tabs>
          <w:tab w:val="left" w:pos="3402"/>
        </w:tabs>
        <w:spacing w:line="259" w:lineRule="auto"/>
        <w:rPr>
          <w:rFonts w:asciiTheme="minorHAnsi" w:hAnsiTheme="minorHAnsi" w:cstheme="minorHAnsi"/>
          <w:u w:val="single"/>
        </w:rPr>
      </w:pPr>
      <w:r w:rsidRPr="00A3336A">
        <w:rPr>
          <w:rFonts w:asciiTheme="minorHAnsi" w:hAnsiTheme="minorHAnsi" w:cstheme="minorHAnsi"/>
          <w:u w:val="single"/>
        </w:rPr>
        <w:t>Středisko Luštěnice</w:t>
      </w:r>
    </w:p>
    <w:p w:rsidR="005E6B4C" w:rsidRPr="00A3336A" w:rsidRDefault="005E6B4C" w:rsidP="005E6B4C">
      <w:pPr>
        <w:tabs>
          <w:tab w:val="left" w:pos="3402"/>
        </w:tabs>
        <w:spacing w:line="259" w:lineRule="auto"/>
        <w:rPr>
          <w:rFonts w:asciiTheme="minorHAnsi" w:hAnsiTheme="minorHAnsi" w:cstheme="minorHAnsi"/>
        </w:rPr>
      </w:pPr>
      <w:r w:rsidRPr="00A3336A">
        <w:rPr>
          <w:rFonts w:asciiTheme="minorHAnsi" w:hAnsiTheme="minorHAnsi" w:cstheme="minorHAnsi"/>
        </w:rPr>
        <w:t>Kontaktní osoba zadavatele:</w:t>
      </w:r>
      <w:r w:rsidRPr="00A3336A">
        <w:rPr>
          <w:rFonts w:asciiTheme="minorHAnsi" w:hAnsiTheme="minorHAnsi" w:cstheme="minorHAnsi"/>
        </w:rPr>
        <w:tab/>
      </w:r>
      <w:r w:rsidRPr="00A3336A">
        <w:rPr>
          <w:rFonts w:asciiTheme="minorHAnsi" w:hAnsiTheme="minorHAnsi" w:cstheme="minorHAnsi"/>
        </w:rPr>
        <w:t>Petra Kneslová Dis.</w:t>
      </w:r>
    </w:p>
    <w:p w:rsidR="005E6B4C" w:rsidRPr="00A3336A" w:rsidRDefault="005E6B4C" w:rsidP="005E6B4C">
      <w:pPr>
        <w:tabs>
          <w:tab w:val="left" w:pos="3402"/>
        </w:tabs>
        <w:spacing w:line="259" w:lineRule="auto"/>
        <w:rPr>
          <w:rFonts w:asciiTheme="minorHAnsi" w:hAnsiTheme="minorHAnsi" w:cstheme="minorHAnsi"/>
          <w:vertAlign w:val="superscript"/>
        </w:rPr>
      </w:pPr>
      <w:r w:rsidRPr="00A3336A">
        <w:rPr>
          <w:rFonts w:asciiTheme="minorHAnsi" w:hAnsiTheme="minorHAnsi" w:cstheme="minorHAnsi"/>
        </w:rPr>
        <w:t>Tel.:</w:t>
      </w:r>
      <w:r w:rsidRPr="00A3336A">
        <w:rPr>
          <w:rFonts w:asciiTheme="minorHAnsi" w:hAnsiTheme="minorHAnsi" w:cstheme="minorHAnsi"/>
        </w:rPr>
        <w:tab/>
        <w:t>+420</w:t>
      </w:r>
      <w:r w:rsidRPr="00A3336A">
        <w:rPr>
          <w:rFonts w:asciiTheme="minorHAnsi" w:hAnsiTheme="minorHAnsi" w:cstheme="minorHAnsi"/>
        </w:rPr>
        <w:t> 724 102 024,</w:t>
      </w:r>
      <w:r w:rsidR="003F1DDB" w:rsidRPr="00A3336A">
        <w:rPr>
          <w:rFonts w:asciiTheme="minorHAnsi" w:hAnsiTheme="minorHAnsi" w:cstheme="minorHAnsi"/>
        </w:rPr>
        <w:t xml:space="preserve"> +420 326 980 917</w:t>
      </w:r>
    </w:p>
    <w:p w:rsidR="005E6B4C" w:rsidRPr="00A3336A" w:rsidRDefault="005E6B4C" w:rsidP="005E6B4C">
      <w:pPr>
        <w:tabs>
          <w:tab w:val="left" w:pos="3402"/>
        </w:tabs>
        <w:spacing w:line="259" w:lineRule="auto"/>
        <w:rPr>
          <w:rFonts w:asciiTheme="minorHAnsi" w:hAnsiTheme="minorHAnsi" w:cstheme="minorHAnsi"/>
          <w:color w:val="0066CC"/>
          <w:u w:val="single"/>
        </w:rPr>
      </w:pPr>
      <w:r w:rsidRPr="00A3336A">
        <w:rPr>
          <w:rFonts w:asciiTheme="minorHAnsi" w:hAnsiTheme="minorHAnsi" w:cstheme="minorHAnsi"/>
        </w:rPr>
        <w:t>E-mail:</w:t>
      </w:r>
      <w:r w:rsidRPr="00A3336A">
        <w:rPr>
          <w:rFonts w:asciiTheme="minorHAnsi" w:hAnsiTheme="minorHAnsi" w:cstheme="minorHAnsi"/>
        </w:rPr>
        <w:tab/>
      </w:r>
      <w:hyperlink r:id="rId8" w:history="1">
        <w:r w:rsidRPr="00A3336A">
          <w:rPr>
            <w:rStyle w:val="Hypertextovodkaz"/>
            <w:rFonts w:asciiTheme="minorHAnsi" w:hAnsiTheme="minorHAnsi" w:cstheme="minorHAnsi"/>
          </w:rPr>
          <w:t>hedvika.tazlerova@domovuanezky.cz</w:t>
        </w:r>
      </w:hyperlink>
    </w:p>
    <w:p w:rsidR="005E6B4C" w:rsidRPr="00A3336A" w:rsidRDefault="005E6B4C" w:rsidP="00DC5DC7">
      <w:pPr>
        <w:tabs>
          <w:tab w:val="left" w:pos="3402"/>
        </w:tabs>
        <w:spacing w:line="259" w:lineRule="auto"/>
        <w:rPr>
          <w:rFonts w:asciiTheme="minorHAnsi" w:hAnsiTheme="minorHAnsi" w:cstheme="minorHAnsi"/>
        </w:rPr>
      </w:pPr>
    </w:p>
    <w:p w:rsidR="005E6B4C" w:rsidRPr="00A3336A" w:rsidRDefault="005E6B4C" w:rsidP="00DC5DC7">
      <w:pPr>
        <w:tabs>
          <w:tab w:val="left" w:pos="3402"/>
        </w:tabs>
        <w:spacing w:line="259" w:lineRule="auto"/>
        <w:rPr>
          <w:rFonts w:asciiTheme="minorHAnsi" w:hAnsiTheme="minorHAnsi" w:cstheme="minorHAnsi"/>
          <w:u w:val="single"/>
        </w:rPr>
      </w:pPr>
      <w:r w:rsidRPr="00A3336A">
        <w:rPr>
          <w:rFonts w:asciiTheme="minorHAnsi" w:hAnsiTheme="minorHAnsi" w:cstheme="minorHAnsi"/>
          <w:u w:val="single"/>
        </w:rPr>
        <w:t>Středisko Benátky nad Jizerou</w:t>
      </w:r>
    </w:p>
    <w:p w:rsidR="00DC5DC7" w:rsidRPr="00A3336A" w:rsidRDefault="00DC5DC7" w:rsidP="00DC5DC7">
      <w:pPr>
        <w:tabs>
          <w:tab w:val="left" w:pos="3402"/>
        </w:tabs>
        <w:spacing w:line="259" w:lineRule="auto"/>
        <w:rPr>
          <w:rFonts w:asciiTheme="minorHAnsi" w:hAnsiTheme="minorHAnsi" w:cstheme="minorHAnsi"/>
        </w:rPr>
      </w:pPr>
      <w:r w:rsidRPr="00A3336A">
        <w:rPr>
          <w:rFonts w:asciiTheme="minorHAnsi" w:hAnsiTheme="minorHAnsi" w:cstheme="minorHAnsi"/>
        </w:rPr>
        <w:t>Kontaktní osoba zadavatele:</w:t>
      </w:r>
      <w:r w:rsidRPr="00A3336A">
        <w:rPr>
          <w:rFonts w:asciiTheme="minorHAnsi" w:hAnsiTheme="minorHAnsi" w:cstheme="minorHAnsi"/>
        </w:rPr>
        <w:tab/>
      </w:r>
      <w:r w:rsidR="002B03A9" w:rsidRPr="00A3336A">
        <w:rPr>
          <w:rFonts w:asciiTheme="minorHAnsi" w:hAnsiTheme="minorHAnsi" w:cstheme="minorHAnsi"/>
        </w:rPr>
        <w:t>Bc. Hedvika Tázlerová</w:t>
      </w:r>
    </w:p>
    <w:p w:rsidR="00DC5DC7" w:rsidRPr="00A3336A" w:rsidRDefault="00DC5DC7" w:rsidP="00DC5DC7">
      <w:pPr>
        <w:tabs>
          <w:tab w:val="left" w:pos="3402"/>
        </w:tabs>
        <w:spacing w:line="259" w:lineRule="auto"/>
        <w:rPr>
          <w:rFonts w:asciiTheme="minorHAnsi" w:hAnsiTheme="minorHAnsi" w:cstheme="minorHAnsi"/>
        </w:rPr>
      </w:pPr>
      <w:r w:rsidRPr="00A3336A">
        <w:rPr>
          <w:rFonts w:asciiTheme="minorHAnsi" w:hAnsiTheme="minorHAnsi" w:cstheme="minorHAnsi"/>
        </w:rPr>
        <w:t>Tel.:</w:t>
      </w:r>
      <w:r w:rsidRPr="00A3336A">
        <w:rPr>
          <w:rFonts w:asciiTheme="minorHAnsi" w:hAnsiTheme="minorHAnsi" w:cstheme="minorHAnsi"/>
        </w:rPr>
        <w:tab/>
        <w:t>+420</w:t>
      </w:r>
      <w:r w:rsidR="005E6B4C" w:rsidRPr="00A3336A">
        <w:rPr>
          <w:rFonts w:asciiTheme="minorHAnsi" w:hAnsiTheme="minorHAnsi" w:cstheme="minorHAnsi"/>
        </w:rPr>
        <w:t> 734 441</w:t>
      </w:r>
      <w:r w:rsidR="003F1DDB" w:rsidRPr="00A3336A">
        <w:rPr>
          <w:rFonts w:asciiTheme="minorHAnsi" w:hAnsiTheme="minorHAnsi" w:cstheme="minorHAnsi"/>
        </w:rPr>
        <w:t> </w:t>
      </w:r>
      <w:r w:rsidR="005E6B4C" w:rsidRPr="00A3336A">
        <w:rPr>
          <w:rFonts w:asciiTheme="minorHAnsi" w:hAnsiTheme="minorHAnsi" w:cstheme="minorHAnsi"/>
        </w:rPr>
        <w:t>287</w:t>
      </w:r>
      <w:r w:rsidR="003F1DDB" w:rsidRPr="00A3336A">
        <w:rPr>
          <w:rFonts w:asciiTheme="minorHAnsi" w:hAnsiTheme="minorHAnsi" w:cstheme="minorHAnsi"/>
        </w:rPr>
        <w:t>, +420 326 373 010</w:t>
      </w:r>
    </w:p>
    <w:p w:rsidR="00F92575" w:rsidRPr="00A3336A" w:rsidRDefault="00DC5DC7" w:rsidP="002B03A9">
      <w:pPr>
        <w:tabs>
          <w:tab w:val="left" w:pos="3402"/>
        </w:tabs>
        <w:spacing w:line="259" w:lineRule="auto"/>
        <w:rPr>
          <w:rFonts w:asciiTheme="minorHAnsi" w:hAnsiTheme="minorHAnsi" w:cstheme="minorHAnsi"/>
          <w:color w:val="0066CC"/>
          <w:u w:val="single"/>
        </w:rPr>
      </w:pPr>
      <w:r w:rsidRPr="00A3336A">
        <w:rPr>
          <w:rFonts w:asciiTheme="minorHAnsi" w:hAnsiTheme="minorHAnsi" w:cstheme="minorHAnsi"/>
        </w:rPr>
        <w:t>E-mail:</w:t>
      </w:r>
      <w:r w:rsidRPr="00A3336A">
        <w:rPr>
          <w:rFonts w:asciiTheme="minorHAnsi" w:hAnsiTheme="minorHAnsi" w:cstheme="minorHAnsi"/>
        </w:rPr>
        <w:tab/>
      </w:r>
      <w:hyperlink r:id="rId9" w:history="1">
        <w:r w:rsidR="002B03A9" w:rsidRPr="00A3336A">
          <w:rPr>
            <w:rStyle w:val="Hypertextovodkaz"/>
            <w:rFonts w:asciiTheme="minorHAnsi" w:hAnsiTheme="minorHAnsi" w:cstheme="minorHAnsi"/>
          </w:rPr>
          <w:t>hedvika.tazlerova@domovuanezky.cz</w:t>
        </w:r>
      </w:hyperlink>
    </w:p>
    <w:p w:rsidR="00DC36C7" w:rsidRPr="00A3336A" w:rsidRDefault="00A61254" w:rsidP="00DC36C7">
      <w:pPr>
        <w:pStyle w:val="Zkladntext40"/>
        <w:shd w:val="clear" w:color="auto" w:fill="auto"/>
        <w:spacing w:line="312" w:lineRule="exact"/>
        <w:ind w:firstLine="0"/>
        <w:jc w:val="left"/>
        <w:rPr>
          <w:rFonts w:asciiTheme="minorHAnsi" w:hAnsiTheme="minorHAnsi" w:cstheme="minorHAnsi"/>
        </w:rPr>
      </w:pPr>
      <w:r w:rsidRPr="00A3336A">
        <w:rPr>
          <w:rStyle w:val="Zkladntext4Netun"/>
          <w:rFonts w:asciiTheme="minorHAnsi" w:hAnsiTheme="minorHAnsi" w:cstheme="minorHAnsi"/>
        </w:rPr>
        <w:t xml:space="preserve">(dále jen </w:t>
      </w:r>
      <w:r w:rsidRPr="00A3336A">
        <w:rPr>
          <w:rFonts w:asciiTheme="minorHAnsi" w:hAnsiTheme="minorHAnsi" w:cstheme="minorHAnsi"/>
        </w:rPr>
        <w:t xml:space="preserve">„Objednatel”) </w:t>
      </w:r>
    </w:p>
    <w:p w:rsidR="00DC36C7" w:rsidRPr="00A3336A" w:rsidRDefault="00DC36C7" w:rsidP="00DC36C7">
      <w:pPr>
        <w:pStyle w:val="Zkladntext40"/>
        <w:shd w:val="clear" w:color="auto" w:fill="auto"/>
        <w:spacing w:line="312" w:lineRule="exact"/>
        <w:ind w:firstLine="0"/>
        <w:jc w:val="left"/>
        <w:rPr>
          <w:rFonts w:asciiTheme="minorHAnsi" w:hAnsiTheme="minorHAnsi" w:cstheme="minorHAnsi"/>
        </w:rPr>
      </w:pPr>
    </w:p>
    <w:p w:rsidR="00DC36C7" w:rsidRPr="00A3336A" w:rsidRDefault="00A61254" w:rsidP="00DC36C7">
      <w:pPr>
        <w:pStyle w:val="Zkladntext40"/>
        <w:shd w:val="clear" w:color="auto" w:fill="auto"/>
        <w:spacing w:line="312" w:lineRule="exact"/>
        <w:ind w:firstLine="0"/>
        <w:jc w:val="left"/>
        <w:rPr>
          <w:rStyle w:val="Zkladntext20"/>
          <w:rFonts w:asciiTheme="minorHAnsi" w:hAnsiTheme="minorHAnsi" w:cstheme="minorHAnsi"/>
          <w:b w:val="0"/>
          <w:bCs w:val="0"/>
        </w:rPr>
      </w:pPr>
      <w:r w:rsidRPr="00A3336A">
        <w:rPr>
          <w:rStyle w:val="Zkladntext20"/>
          <w:rFonts w:asciiTheme="minorHAnsi" w:hAnsiTheme="minorHAnsi" w:cstheme="minorHAnsi"/>
          <w:b w:val="0"/>
          <w:bCs w:val="0"/>
        </w:rPr>
        <w:t xml:space="preserve">a </w:t>
      </w:r>
    </w:p>
    <w:p w:rsidR="00696C9C" w:rsidRPr="00A3336A" w:rsidRDefault="00A61254" w:rsidP="00DC36C7">
      <w:pPr>
        <w:pStyle w:val="Zkladntext40"/>
        <w:shd w:val="clear" w:color="auto" w:fill="auto"/>
        <w:spacing w:line="312" w:lineRule="exact"/>
        <w:ind w:firstLine="0"/>
        <w:jc w:val="left"/>
        <w:rPr>
          <w:rFonts w:asciiTheme="minorHAnsi" w:hAnsiTheme="minorHAnsi" w:cstheme="minorHAnsi"/>
        </w:rPr>
      </w:pPr>
      <w:proofErr w:type="spellStart"/>
      <w:r w:rsidRPr="00A3336A">
        <w:rPr>
          <w:rStyle w:val="Zkladntext20"/>
          <w:rFonts w:asciiTheme="minorHAnsi" w:hAnsiTheme="minorHAnsi" w:cstheme="minorHAnsi"/>
          <w:b w:val="0"/>
          <w:bCs w:val="0"/>
        </w:rPr>
        <w:t>xxxxxxxxxxxxxxxxxx</w:t>
      </w:r>
      <w:proofErr w:type="spellEnd"/>
    </w:p>
    <w:p w:rsidR="00DC36C7"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 xml:space="preserve">se sídlem </w:t>
      </w:r>
    </w:p>
    <w:p w:rsidR="00696C9C"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IČO:</w:t>
      </w:r>
    </w:p>
    <w:p w:rsidR="00696C9C"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DIČ:</w:t>
      </w:r>
    </w:p>
    <w:p w:rsidR="00DC36C7"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zápis v obchodním rejstříku:</w:t>
      </w:r>
    </w:p>
    <w:p w:rsidR="00DC36C7"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 xml:space="preserve">právní forma: </w:t>
      </w:r>
    </w:p>
    <w:p w:rsidR="00DC36C7"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 xml:space="preserve">bankovní spojení: </w:t>
      </w:r>
    </w:p>
    <w:p w:rsidR="00696C9C"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zastoupen:</w:t>
      </w:r>
    </w:p>
    <w:p w:rsidR="00DC36C7"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 xml:space="preserve">kontaktní osoba ve věcech smluvních: </w:t>
      </w:r>
    </w:p>
    <w:p w:rsidR="00696C9C"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e-mail:</w:t>
      </w:r>
    </w:p>
    <w:p w:rsidR="00696C9C" w:rsidRPr="00A3336A" w:rsidRDefault="00A61254">
      <w:pPr>
        <w:pStyle w:val="Zkladntext21"/>
        <w:shd w:val="clear" w:color="auto" w:fill="auto"/>
        <w:spacing w:line="312" w:lineRule="exact"/>
        <w:ind w:left="360" w:hanging="360"/>
        <w:jc w:val="left"/>
        <w:rPr>
          <w:rFonts w:asciiTheme="minorHAnsi" w:hAnsiTheme="minorHAnsi" w:cstheme="minorHAnsi"/>
        </w:rPr>
      </w:pPr>
      <w:r w:rsidRPr="00A3336A">
        <w:rPr>
          <w:rFonts w:asciiTheme="minorHAnsi" w:hAnsiTheme="minorHAnsi" w:cstheme="minorHAnsi"/>
        </w:rPr>
        <w:t>tel:</w:t>
      </w:r>
    </w:p>
    <w:p w:rsidR="00696C9C" w:rsidRPr="00A3336A" w:rsidRDefault="00A61254">
      <w:pPr>
        <w:pStyle w:val="Zkladntext21"/>
        <w:shd w:val="clear" w:color="auto" w:fill="auto"/>
        <w:spacing w:line="312" w:lineRule="exact"/>
        <w:ind w:firstLine="0"/>
        <w:jc w:val="left"/>
        <w:rPr>
          <w:rFonts w:asciiTheme="minorHAnsi" w:hAnsiTheme="minorHAnsi" w:cstheme="minorHAnsi"/>
        </w:rPr>
      </w:pPr>
      <w:r w:rsidRPr="00A3336A">
        <w:rPr>
          <w:rFonts w:asciiTheme="minorHAnsi" w:hAnsiTheme="minorHAnsi" w:cstheme="minorHAnsi"/>
        </w:rPr>
        <w:t>kontaktní osoba ve věcech technických: e-mail: tel:</w:t>
      </w:r>
    </w:p>
    <w:p w:rsidR="00696C9C" w:rsidRPr="00A3336A" w:rsidRDefault="00A61254">
      <w:pPr>
        <w:pStyle w:val="Zkladntext40"/>
        <w:shd w:val="clear" w:color="auto" w:fill="auto"/>
        <w:spacing w:line="312" w:lineRule="exact"/>
        <w:ind w:left="360" w:hanging="360"/>
        <w:jc w:val="left"/>
        <w:rPr>
          <w:rFonts w:asciiTheme="minorHAnsi" w:hAnsiTheme="minorHAnsi" w:cstheme="minorHAnsi"/>
        </w:rPr>
      </w:pPr>
      <w:r w:rsidRPr="00A3336A">
        <w:rPr>
          <w:rStyle w:val="Zkladntext4Netun"/>
          <w:rFonts w:asciiTheme="minorHAnsi" w:hAnsiTheme="minorHAnsi" w:cstheme="minorHAnsi"/>
        </w:rPr>
        <w:t xml:space="preserve">(dále jen </w:t>
      </w:r>
      <w:r w:rsidRPr="00A3336A">
        <w:rPr>
          <w:rFonts w:asciiTheme="minorHAnsi" w:hAnsiTheme="minorHAnsi" w:cstheme="minorHAnsi"/>
        </w:rPr>
        <w:t>„Poskytovatel</w:t>
      </w:r>
      <w:r w:rsidRPr="00A3336A">
        <w:rPr>
          <w:rFonts w:asciiTheme="minorHAnsi" w:hAnsiTheme="minorHAnsi" w:cstheme="minorHAnsi"/>
          <w:vertAlign w:val="superscript"/>
        </w:rPr>
        <w:t>44</w:t>
      </w:r>
      <w:r w:rsidRPr="00A3336A">
        <w:rPr>
          <w:rFonts w:asciiTheme="minorHAnsi" w:hAnsiTheme="minorHAnsi" w:cstheme="minorHAnsi"/>
        </w:rPr>
        <w:t>)</w:t>
      </w:r>
    </w:p>
    <w:p w:rsidR="000E339D" w:rsidRPr="00A3336A" w:rsidRDefault="000E339D">
      <w:pPr>
        <w:pStyle w:val="Zkladntext21"/>
        <w:shd w:val="clear" w:color="auto" w:fill="auto"/>
        <w:spacing w:line="312" w:lineRule="exact"/>
        <w:ind w:left="360" w:hanging="360"/>
        <w:jc w:val="left"/>
        <w:rPr>
          <w:rFonts w:asciiTheme="minorHAnsi" w:hAnsiTheme="minorHAnsi" w:cstheme="minorHAnsi"/>
        </w:rPr>
      </w:pPr>
    </w:p>
    <w:p w:rsidR="00696C9C" w:rsidRPr="00A3336A" w:rsidRDefault="00A61254">
      <w:pPr>
        <w:pStyle w:val="Zkladntext21"/>
        <w:shd w:val="clear" w:color="auto" w:fill="auto"/>
        <w:spacing w:line="312" w:lineRule="exact"/>
        <w:ind w:left="360" w:hanging="360"/>
        <w:jc w:val="left"/>
        <w:rPr>
          <w:rFonts w:asciiTheme="minorHAnsi" w:hAnsiTheme="minorHAnsi" w:cstheme="minorHAnsi"/>
        </w:rPr>
      </w:pPr>
      <w:r w:rsidRPr="00A3336A">
        <w:rPr>
          <w:rFonts w:asciiTheme="minorHAnsi" w:hAnsiTheme="minorHAnsi" w:cstheme="minorHAnsi"/>
        </w:rPr>
        <w:t xml:space="preserve">(Objednatel a Poskytovatel dále také společně jako </w:t>
      </w:r>
      <w:r w:rsidRPr="00A3336A">
        <w:rPr>
          <w:rStyle w:val="Zkladntext2Tun"/>
          <w:rFonts w:asciiTheme="minorHAnsi" w:hAnsiTheme="minorHAnsi" w:cstheme="minorHAnsi"/>
        </w:rPr>
        <w:t>„Smluvní strany</w:t>
      </w:r>
      <w:r w:rsidR="000E339D" w:rsidRPr="00A3336A">
        <w:rPr>
          <w:rStyle w:val="Zkladntext2Tun"/>
          <w:rFonts w:asciiTheme="minorHAnsi" w:hAnsiTheme="minorHAnsi" w:cstheme="minorHAnsi"/>
          <w:vertAlign w:val="superscript"/>
        </w:rPr>
        <w:t>“</w:t>
      </w:r>
      <w:r w:rsidRPr="00A3336A">
        <w:rPr>
          <w:rStyle w:val="Zkladntext2Tun"/>
          <w:rFonts w:asciiTheme="minorHAnsi" w:hAnsiTheme="minorHAnsi" w:cstheme="minorHAnsi"/>
        </w:rPr>
        <w:t>)</w:t>
      </w:r>
    </w:p>
    <w:p w:rsidR="00811670" w:rsidRPr="00A3336A" w:rsidRDefault="00811670" w:rsidP="00811670">
      <w:pPr>
        <w:pStyle w:val="Zkladntext110"/>
        <w:shd w:val="clear" w:color="auto" w:fill="auto"/>
        <w:spacing w:line="240" w:lineRule="exact"/>
        <w:jc w:val="center"/>
        <w:rPr>
          <w:rFonts w:asciiTheme="minorHAnsi" w:hAnsiTheme="minorHAnsi" w:cstheme="minorHAnsi"/>
        </w:rPr>
      </w:pPr>
    </w:p>
    <w:p w:rsidR="00811670" w:rsidRPr="00A3336A" w:rsidRDefault="00811670">
      <w:pPr>
        <w:rPr>
          <w:rFonts w:asciiTheme="minorHAnsi" w:eastAsia="Book Antiqua" w:hAnsiTheme="minorHAnsi" w:cstheme="minorHAnsi"/>
          <w:b/>
          <w:bCs/>
        </w:rPr>
      </w:pPr>
      <w:r w:rsidRPr="00A3336A">
        <w:rPr>
          <w:rFonts w:asciiTheme="minorHAnsi" w:hAnsiTheme="minorHAnsi" w:cstheme="minorHAnsi"/>
        </w:rPr>
        <w:br w:type="page"/>
      </w:r>
    </w:p>
    <w:p w:rsidR="00696C9C" w:rsidRPr="00A3336A" w:rsidRDefault="00811670" w:rsidP="00811670">
      <w:pPr>
        <w:pStyle w:val="Zkladntext110"/>
        <w:shd w:val="clear" w:color="auto" w:fill="auto"/>
        <w:spacing w:line="240" w:lineRule="exact"/>
        <w:jc w:val="center"/>
        <w:rPr>
          <w:rFonts w:asciiTheme="minorHAnsi" w:hAnsiTheme="minorHAnsi" w:cstheme="minorHAnsi"/>
        </w:rPr>
      </w:pPr>
      <w:r w:rsidRPr="00A3336A">
        <w:rPr>
          <w:rFonts w:asciiTheme="minorHAnsi" w:hAnsiTheme="minorHAnsi" w:cstheme="minorHAnsi"/>
        </w:rPr>
        <w:lastRenderedPageBreak/>
        <w:t>I.</w:t>
      </w:r>
    </w:p>
    <w:p w:rsidR="00696C9C" w:rsidRPr="00A3336A" w:rsidRDefault="00A61254" w:rsidP="00811670">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Úvodní ustanovení</w:t>
      </w:r>
    </w:p>
    <w:p w:rsidR="00696C9C" w:rsidRPr="00A3336A" w:rsidRDefault="00A61254" w:rsidP="00811670">
      <w:pPr>
        <w:pStyle w:val="Zkladntext21"/>
        <w:numPr>
          <w:ilvl w:val="0"/>
          <w:numId w:val="1"/>
        </w:numPr>
        <w:shd w:val="clear" w:color="auto" w:fill="auto"/>
        <w:tabs>
          <w:tab w:val="left" w:pos="351"/>
        </w:tabs>
        <w:spacing w:line="317" w:lineRule="exact"/>
        <w:ind w:left="360" w:hanging="360"/>
        <w:jc w:val="both"/>
        <w:rPr>
          <w:rFonts w:asciiTheme="minorHAnsi" w:hAnsiTheme="minorHAnsi" w:cstheme="minorHAnsi"/>
        </w:rPr>
      </w:pPr>
      <w:r w:rsidRPr="00A3336A">
        <w:rPr>
          <w:rFonts w:asciiTheme="minorHAnsi" w:hAnsiTheme="minorHAnsi" w:cstheme="minorHAnsi"/>
        </w:rPr>
        <w:t>Smlouva</w:t>
      </w:r>
      <w:r w:rsidR="00F92575" w:rsidRPr="00A3336A">
        <w:rPr>
          <w:rFonts w:asciiTheme="minorHAnsi" w:hAnsiTheme="minorHAnsi" w:cstheme="minorHAnsi"/>
        </w:rPr>
        <w:t xml:space="preserve"> </w:t>
      </w:r>
      <w:r w:rsidRPr="00A3336A">
        <w:rPr>
          <w:rFonts w:asciiTheme="minorHAnsi" w:hAnsiTheme="minorHAnsi" w:cstheme="minorHAnsi"/>
        </w:rPr>
        <w:t xml:space="preserve">je uzavřena podle § 1746 odst. 2 zákona č. 89/2012 </w:t>
      </w:r>
      <w:proofErr w:type="spellStart"/>
      <w:proofErr w:type="gramStart"/>
      <w:r w:rsidRPr="00A3336A">
        <w:rPr>
          <w:rFonts w:asciiTheme="minorHAnsi" w:hAnsiTheme="minorHAnsi" w:cstheme="minorHAnsi"/>
        </w:rPr>
        <w:t>Sb</w:t>
      </w:r>
      <w:proofErr w:type="spellEnd"/>
      <w:r w:rsidRPr="00A3336A">
        <w:rPr>
          <w:rFonts w:asciiTheme="minorHAnsi" w:hAnsiTheme="minorHAnsi" w:cstheme="minorHAnsi"/>
        </w:rPr>
        <w:t>„ občanský</w:t>
      </w:r>
      <w:proofErr w:type="gramEnd"/>
      <w:r w:rsidRPr="00A3336A">
        <w:rPr>
          <w:rFonts w:asciiTheme="minorHAnsi" w:hAnsiTheme="minorHAnsi" w:cstheme="minorHAnsi"/>
        </w:rPr>
        <w:t xml:space="preserve"> zákoník, ve znění pozdějších předpisů (dále jen </w:t>
      </w:r>
      <w:r w:rsidRPr="00A3336A">
        <w:rPr>
          <w:rStyle w:val="Zkladntext2Tun"/>
          <w:rFonts w:asciiTheme="minorHAnsi" w:hAnsiTheme="minorHAnsi" w:cstheme="minorHAnsi"/>
        </w:rPr>
        <w:t>„Občanský zákoník</w:t>
      </w:r>
      <w:r w:rsidRPr="00A3336A">
        <w:rPr>
          <w:rStyle w:val="Zkladntext2Tun"/>
          <w:rFonts w:asciiTheme="minorHAnsi" w:hAnsiTheme="minorHAnsi" w:cstheme="minorHAnsi"/>
          <w:vertAlign w:val="superscript"/>
        </w:rPr>
        <w:t>44</w:t>
      </w:r>
      <w:r w:rsidRPr="00A3336A">
        <w:rPr>
          <w:rStyle w:val="Zkladntext2Tun"/>
          <w:rFonts w:asciiTheme="minorHAnsi" w:hAnsiTheme="minorHAnsi" w:cstheme="minorHAnsi"/>
        </w:rPr>
        <w:t xml:space="preserve">) </w:t>
      </w:r>
      <w:r w:rsidRPr="00A3336A">
        <w:rPr>
          <w:rFonts w:asciiTheme="minorHAnsi" w:hAnsiTheme="minorHAnsi" w:cstheme="minorHAnsi"/>
        </w:rPr>
        <w:t xml:space="preserve">na základě výsledků veřejné zakázky malého rozsahu na dodávky vedené pod výše uvedeným názvem zadávané mimo zadávací řízení v souladu s § 31 zákona č. 134/2016 </w:t>
      </w:r>
      <w:proofErr w:type="spellStart"/>
      <w:r w:rsidRPr="00A3336A">
        <w:rPr>
          <w:rFonts w:asciiTheme="minorHAnsi" w:hAnsiTheme="minorHAnsi" w:cstheme="minorHAnsi"/>
        </w:rPr>
        <w:t>Sb</w:t>
      </w:r>
      <w:proofErr w:type="spellEnd"/>
      <w:r w:rsidRPr="00A3336A">
        <w:rPr>
          <w:rFonts w:asciiTheme="minorHAnsi" w:hAnsiTheme="minorHAnsi" w:cstheme="minorHAnsi"/>
        </w:rPr>
        <w:t xml:space="preserve">„ o zadávání veřejných zakázek, v platném znění (dále jen </w:t>
      </w:r>
      <w:r w:rsidRPr="00A3336A">
        <w:rPr>
          <w:rStyle w:val="Zkladntext2Tun"/>
          <w:rFonts w:asciiTheme="minorHAnsi" w:hAnsiTheme="minorHAnsi" w:cstheme="minorHAnsi"/>
        </w:rPr>
        <w:t>„Zakázka</w:t>
      </w:r>
      <w:r w:rsidR="00811670" w:rsidRPr="00A3336A">
        <w:rPr>
          <w:rStyle w:val="Zkladntext2Tun"/>
          <w:rFonts w:asciiTheme="minorHAnsi" w:hAnsiTheme="minorHAnsi" w:cstheme="minorHAnsi"/>
          <w:vertAlign w:val="superscript"/>
        </w:rPr>
        <w:t>“</w:t>
      </w:r>
      <w:r w:rsidRPr="00A3336A">
        <w:rPr>
          <w:rStyle w:val="Zkladntext2Tun"/>
          <w:rFonts w:asciiTheme="minorHAnsi" w:hAnsiTheme="minorHAnsi" w:cstheme="minorHAnsi"/>
        </w:rPr>
        <w:t>).</w:t>
      </w:r>
    </w:p>
    <w:p w:rsidR="00696C9C" w:rsidRPr="00A3336A" w:rsidRDefault="00A61254" w:rsidP="00811670">
      <w:pPr>
        <w:pStyle w:val="Zkladntext21"/>
        <w:numPr>
          <w:ilvl w:val="0"/>
          <w:numId w:val="1"/>
        </w:numPr>
        <w:shd w:val="clear" w:color="auto" w:fill="auto"/>
        <w:tabs>
          <w:tab w:val="left" w:pos="351"/>
        </w:tabs>
        <w:spacing w:line="317" w:lineRule="exact"/>
        <w:ind w:left="360" w:hanging="360"/>
        <w:jc w:val="both"/>
        <w:rPr>
          <w:rFonts w:asciiTheme="minorHAnsi" w:hAnsiTheme="minorHAnsi" w:cstheme="minorHAnsi"/>
        </w:rPr>
      </w:pPr>
      <w:r w:rsidRPr="00A3336A">
        <w:rPr>
          <w:rFonts w:asciiTheme="minorHAnsi" w:hAnsiTheme="minorHAnsi" w:cstheme="minorHAnsi"/>
        </w:rPr>
        <w:t>Pro vyloučení jakýchkoliv pochybností o vztahu Smlouvy a zadávací dokumentace nebo výzvy k podání nabídek Zakázky jsou stanovena tato výkladová pravidla:</w:t>
      </w:r>
    </w:p>
    <w:p w:rsidR="00696C9C" w:rsidRPr="00A3336A" w:rsidRDefault="00A61254" w:rsidP="00811670">
      <w:pPr>
        <w:pStyle w:val="Zkladntext21"/>
        <w:numPr>
          <w:ilvl w:val="0"/>
          <w:numId w:val="2"/>
        </w:numPr>
        <w:shd w:val="clear" w:color="auto" w:fill="auto"/>
        <w:tabs>
          <w:tab w:val="left" w:pos="796"/>
        </w:tabs>
        <w:spacing w:line="312" w:lineRule="exact"/>
        <w:ind w:left="360" w:hanging="360"/>
        <w:jc w:val="both"/>
        <w:rPr>
          <w:rFonts w:asciiTheme="minorHAnsi" w:hAnsiTheme="minorHAnsi" w:cstheme="minorHAnsi"/>
        </w:rPr>
      </w:pPr>
      <w:r w:rsidRPr="00A3336A">
        <w:rPr>
          <w:rFonts w:asciiTheme="minorHAnsi" w:hAnsiTheme="minorHAnsi" w:cstheme="minorHAnsi"/>
        </w:rPr>
        <w:t>v případě jakékoliv nejistoty ohledně výkladu ustanovení Smlouvy budou tato ustanov</w:t>
      </w:r>
      <w:r w:rsidR="002325F0" w:rsidRPr="00A3336A">
        <w:rPr>
          <w:rFonts w:asciiTheme="minorHAnsi" w:hAnsiTheme="minorHAnsi" w:cstheme="minorHAnsi"/>
        </w:rPr>
        <w:t>ení vykládána tak, aby v co nej</w:t>
      </w:r>
      <w:r w:rsidRPr="00A3336A">
        <w:rPr>
          <w:rFonts w:asciiTheme="minorHAnsi" w:hAnsiTheme="minorHAnsi" w:cstheme="minorHAnsi"/>
        </w:rPr>
        <w:t>širší míře zohledňovala účel Zakázky vyjádřený zadávací dokumentací nebo výzvou k podání nabídek;</w:t>
      </w:r>
    </w:p>
    <w:p w:rsidR="00696C9C" w:rsidRPr="00A3336A" w:rsidRDefault="00A61254" w:rsidP="00811670">
      <w:pPr>
        <w:pStyle w:val="Zkladntext21"/>
        <w:numPr>
          <w:ilvl w:val="0"/>
          <w:numId w:val="2"/>
        </w:numPr>
        <w:shd w:val="clear" w:color="auto" w:fill="auto"/>
        <w:tabs>
          <w:tab w:val="left" w:pos="796"/>
        </w:tabs>
        <w:spacing w:line="317" w:lineRule="exact"/>
        <w:ind w:left="360" w:hanging="360"/>
        <w:jc w:val="both"/>
        <w:rPr>
          <w:rFonts w:asciiTheme="minorHAnsi" w:hAnsiTheme="minorHAnsi" w:cstheme="minorHAnsi"/>
        </w:rPr>
      </w:pPr>
      <w:r w:rsidRPr="00A3336A">
        <w:rPr>
          <w:rFonts w:asciiTheme="minorHAnsi" w:hAnsiTheme="minorHAnsi" w:cstheme="minorHAnsi"/>
        </w:rPr>
        <w:t>v případě chybějících ustanovení Smlouvy budou použita dostatečně konkrétní ustanovení zadávací dokumentace nebo výzvy k podání nabídek;</w:t>
      </w:r>
    </w:p>
    <w:p w:rsidR="00696C9C" w:rsidRPr="00A3336A" w:rsidRDefault="00A61254" w:rsidP="00811670">
      <w:pPr>
        <w:pStyle w:val="Zkladntext21"/>
        <w:numPr>
          <w:ilvl w:val="0"/>
          <w:numId w:val="2"/>
        </w:numPr>
        <w:shd w:val="clear" w:color="auto" w:fill="auto"/>
        <w:tabs>
          <w:tab w:val="left" w:pos="796"/>
        </w:tabs>
        <w:spacing w:line="317" w:lineRule="exact"/>
        <w:ind w:left="360" w:hanging="360"/>
        <w:jc w:val="both"/>
        <w:rPr>
          <w:rFonts w:asciiTheme="minorHAnsi" w:hAnsiTheme="minorHAnsi" w:cstheme="minorHAnsi"/>
        </w:rPr>
      </w:pPr>
      <w:r w:rsidRPr="00A3336A">
        <w:rPr>
          <w:rFonts w:asciiTheme="minorHAnsi" w:hAnsiTheme="minorHAnsi" w:cstheme="minorHAnsi"/>
        </w:rPr>
        <w:t>v případě rozporu mezi ustanoveními Smlouvy a zadávací dokumentace nebo výzvy k podání nabídek budou mít přednost ustanovení Smlouvy.</w:t>
      </w:r>
    </w:p>
    <w:p w:rsidR="00696C9C" w:rsidRPr="00A3336A" w:rsidRDefault="00A61254" w:rsidP="00811670">
      <w:pPr>
        <w:pStyle w:val="Zkladntext21"/>
        <w:numPr>
          <w:ilvl w:val="0"/>
          <w:numId w:val="1"/>
        </w:numPr>
        <w:shd w:val="clear" w:color="auto" w:fill="auto"/>
        <w:tabs>
          <w:tab w:val="left" w:pos="351"/>
        </w:tabs>
        <w:spacing w:line="312" w:lineRule="exact"/>
        <w:ind w:left="360" w:hanging="360"/>
        <w:jc w:val="both"/>
        <w:rPr>
          <w:rFonts w:asciiTheme="minorHAnsi" w:hAnsiTheme="minorHAnsi" w:cstheme="minorHAnsi"/>
        </w:rPr>
      </w:pPr>
      <w:r w:rsidRPr="00A3336A">
        <w:rPr>
          <w:rFonts w:asciiTheme="minorHAnsi" w:hAnsiTheme="minorHAnsi" w:cstheme="minorHAnsi"/>
        </w:rPr>
        <w:t>Pro účely této Smlouvy se má za to, že jakýkoliv dokument zaslaný Smluvní stranou druhé Smluvní straně řádně elektronicky prostřednictvím e-mailu je doručen v den odeslání, a to i pokud druhá Smluvní strana toto doručení výslovně nepotvrdí.</w:t>
      </w:r>
    </w:p>
    <w:p w:rsidR="00696C9C" w:rsidRPr="00A3336A" w:rsidRDefault="00A61254" w:rsidP="00811670">
      <w:pPr>
        <w:pStyle w:val="Zkladntext21"/>
        <w:numPr>
          <w:ilvl w:val="0"/>
          <w:numId w:val="1"/>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Tak kde tato Smlouva hovoří o Službách, jejich poskytnutí či předání, rozumí se tím dle povahy konkrétního předmětu plnění Smlouvy i případné hmotné či nehmotné výstupy těchto Služeb</w:t>
      </w:r>
      <w:r w:rsidR="007112FD" w:rsidRPr="00A3336A">
        <w:rPr>
          <w:rFonts w:asciiTheme="minorHAnsi" w:hAnsiTheme="minorHAnsi" w:cstheme="minorHAnsi"/>
        </w:rPr>
        <w:t>, jakož i dodávky zboží.</w:t>
      </w:r>
    </w:p>
    <w:p w:rsidR="00696C9C" w:rsidRPr="00A3336A" w:rsidRDefault="00A61254" w:rsidP="00811670">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II.</w:t>
      </w:r>
    </w:p>
    <w:p w:rsidR="00696C9C" w:rsidRPr="00A3336A" w:rsidRDefault="00A61254" w:rsidP="00811670">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Předmět plnění</w:t>
      </w:r>
    </w:p>
    <w:p w:rsidR="00696C9C" w:rsidRPr="00A3336A" w:rsidRDefault="00A61254" w:rsidP="00811670">
      <w:pPr>
        <w:pStyle w:val="Zkladntext21"/>
        <w:numPr>
          <w:ilvl w:val="0"/>
          <w:numId w:val="3"/>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 xml:space="preserve">Poskytovatel se po dobu trvání Smlouvy zavazuje poskytovat Objednateli na základě jednotlivých objednávek služby, jejichž podrobnou specifikaci obsahuje příloha č. 1 Smlouvy (dále jen </w:t>
      </w:r>
      <w:r w:rsidRPr="00A3336A">
        <w:rPr>
          <w:rStyle w:val="Zkladntext2Tun"/>
          <w:rFonts w:asciiTheme="minorHAnsi" w:hAnsiTheme="minorHAnsi" w:cstheme="minorHAnsi"/>
        </w:rPr>
        <w:t>„Služby</w:t>
      </w:r>
      <w:r w:rsidR="00811670" w:rsidRPr="00A3336A">
        <w:rPr>
          <w:rStyle w:val="Zkladntext2Tun"/>
          <w:rFonts w:asciiTheme="minorHAnsi" w:hAnsiTheme="minorHAnsi" w:cstheme="minorHAnsi"/>
          <w:vertAlign w:val="superscript"/>
        </w:rPr>
        <w:t>“</w:t>
      </w:r>
      <w:r w:rsidRPr="00A3336A">
        <w:rPr>
          <w:rStyle w:val="Zkladntext2Tun"/>
          <w:rFonts w:asciiTheme="minorHAnsi" w:hAnsiTheme="minorHAnsi" w:cstheme="minorHAnsi"/>
        </w:rPr>
        <w:t>).</w:t>
      </w:r>
    </w:p>
    <w:p w:rsidR="00811670" w:rsidRPr="00A3336A" w:rsidRDefault="00A61254" w:rsidP="00811670">
      <w:pPr>
        <w:pStyle w:val="Zkladntext21"/>
        <w:numPr>
          <w:ilvl w:val="0"/>
          <w:numId w:val="3"/>
        </w:numPr>
        <w:shd w:val="clear" w:color="auto" w:fill="auto"/>
        <w:tabs>
          <w:tab w:val="left" w:pos="351"/>
        </w:tabs>
        <w:spacing w:line="278" w:lineRule="exact"/>
        <w:ind w:left="360" w:hanging="360"/>
        <w:jc w:val="both"/>
        <w:rPr>
          <w:rFonts w:asciiTheme="minorHAnsi" w:hAnsiTheme="minorHAnsi" w:cstheme="minorHAnsi"/>
        </w:rPr>
      </w:pPr>
      <w:r w:rsidRPr="00A3336A">
        <w:rPr>
          <w:rFonts w:asciiTheme="minorHAnsi" w:hAnsiTheme="minorHAnsi" w:cstheme="minorHAnsi"/>
        </w:rPr>
        <w:t>Poskytovatel se zavazuje poskytovat Služby Objednateli na následujícím místě:</w:t>
      </w: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r w:rsidRPr="00A3336A">
        <w:rPr>
          <w:rFonts w:asciiTheme="minorHAnsi" w:hAnsiTheme="minorHAnsi" w:cstheme="minorHAnsi"/>
        </w:rPr>
        <w:t>Domov U Anežky, poskytovatel sociálních služeb</w:t>
      </w: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r w:rsidRPr="00A3336A">
        <w:rPr>
          <w:rFonts w:asciiTheme="minorHAnsi" w:hAnsiTheme="minorHAnsi" w:cstheme="minorHAnsi"/>
        </w:rPr>
        <w:t>Středisko Luštěnice</w:t>
      </w: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r w:rsidRPr="00A3336A">
        <w:rPr>
          <w:rFonts w:asciiTheme="minorHAnsi" w:hAnsiTheme="minorHAnsi" w:cstheme="minorHAnsi"/>
        </w:rPr>
        <w:t xml:space="preserve">Nová 303  </w:t>
      </w: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r w:rsidRPr="00A3336A">
        <w:rPr>
          <w:rFonts w:asciiTheme="minorHAnsi" w:hAnsiTheme="minorHAnsi" w:cstheme="minorHAnsi"/>
        </w:rPr>
        <w:t>294 42 Luštěnice</w:t>
      </w: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r w:rsidRPr="00A3336A">
        <w:rPr>
          <w:rFonts w:asciiTheme="minorHAnsi" w:hAnsiTheme="minorHAnsi" w:cstheme="minorHAnsi"/>
        </w:rPr>
        <w:t>Domov U Anežky, poskytovatel sociálních služeb</w:t>
      </w: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r w:rsidRPr="00A3336A">
        <w:rPr>
          <w:rFonts w:asciiTheme="minorHAnsi" w:hAnsiTheme="minorHAnsi" w:cstheme="minorHAnsi"/>
        </w:rPr>
        <w:t>Středisko Benátky nad Jizerou</w:t>
      </w:r>
    </w:p>
    <w:p w:rsidR="00811670" w:rsidRPr="00A3336A" w:rsidRDefault="00811670" w:rsidP="00811670">
      <w:pPr>
        <w:pStyle w:val="Zkladntext21"/>
        <w:tabs>
          <w:tab w:val="left" w:pos="351"/>
        </w:tabs>
        <w:spacing w:line="278" w:lineRule="exact"/>
        <w:ind w:left="1856"/>
        <w:jc w:val="both"/>
        <w:rPr>
          <w:rFonts w:asciiTheme="minorHAnsi" w:hAnsiTheme="minorHAnsi" w:cstheme="minorHAnsi"/>
        </w:rPr>
      </w:pPr>
      <w:r w:rsidRPr="00A3336A">
        <w:rPr>
          <w:rFonts w:asciiTheme="minorHAnsi" w:hAnsiTheme="minorHAnsi" w:cstheme="minorHAnsi"/>
        </w:rPr>
        <w:t xml:space="preserve">nám. 17. </w:t>
      </w:r>
      <w:proofErr w:type="gramStart"/>
      <w:r w:rsidRPr="00A3336A">
        <w:rPr>
          <w:rFonts w:asciiTheme="minorHAnsi" w:hAnsiTheme="minorHAnsi" w:cstheme="minorHAnsi"/>
        </w:rPr>
        <w:t>Listopadu</w:t>
      </w:r>
      <w:proofErr w:type="gramEnd"/>
      <w:r w:rsidRPr="00A3336A">
        <w:rPr>
          <w:rFonts w:asciiTheme="minorHAnsi" w:hAnsiTheme="minorHAnsi" w:cstheme="minorHAnsi"/>
        </w:rPr>
        <w:t xml:space="preserve"> 703</w:t>
      </w:r>
    </w:p>
    <w:p w:rsidR="00696C9C" w:rsidRPr="00A3336A" w:rsidRDefault="00811670" w:rsidP="00811670">
      <w:pPr>
        <w:pStyle w:val="Zkladntext21"/>
        <w:shd w:val="clear" w:color="auto" w:fill="auto"/>
        <w:tabs>
          <w:tab w:val="left" w:pos="351"/>
        </w:tabs>
        <w:spacing w:line="278" w:lineRule="exact"/>
        <w:ind w:left="1416" w:firstLine="0"/>
        <w:jc w:val="both"/>
        <w:rPr>
          <w:rFonts w:asciiTheme="minorHAnsi" w:hAnsiTheme="minorHAnsi" w:cstheme="minorHAnsi"/>
        </w:rPr>
      </w:pPr>
      <w:r w:rsidRPr="00A3336A">
        <w:rPr>
          <w:rFonts w:asciiTheme="minorHAnsi" w:hAnsiTheme="minorHAnsi" w:cstheme="minorHAnsi"/>
        </w:rPr>
        <w:t>294 71 Benátky nad Jizerou</w:t>
      </w:r>
      <w:r w:rsidR="00A61254" w:rsidRPr="00A3336A">
        <w:rPr>
          <w:rFonts w:asciiTheme="minorHAnsi" w:hAnsiTheme="minorHAnsi" w:cstheme="minorHAnsi"/>
        </w:rPr>
        <w:t>.</w:t>
      </w:r>
    </w:p>
    <w:p w:rsidR="00811670" w:rsidRPr="00A3336A" w:rsidRDefault="00811670" w:rsidP="00811670">
      <w:pPr>
        <w:pStyle w:val="Zkladntext21"/>
        <w:shd w:val="clear" w:color="auto" w:fill="auto"/>
        <w:tabs>
          <w:tab w:val="left" w:pos="351"/>
        </w:tabs>
        <w:spacing w:line="278" w:lineRule="exact"/>
        <w:ind w:left="1416" w:firstLine="0"/>
        <w:jc w:val="both"/>
        <w:rPr>
          <w:rFonts w:asciiTheme="minorHAnsi" w:hAnsiTheme="minorHAnsi" w:cstheme="minorHAnsi"/>
        </w:rPr>
      </w:pPr>
    </w:p>
    <w:p w:rsidR="00696C9C" w:rsidRPr="00A3336A" w:rsidRDefault="00A61254" w:rsidP="00811670">
      <w:pPr>
        <w:pStyle w:val="Zkladntext21"/>
        <w:numPr>
          <w:ilvl w:val="0"/>
          <w:numId w:val="3"/>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Objednatel se zavazuje na základě jednotlivých objednávek řádně poskytnuté Služby či výstupy Služeb převzít a uhradit Poskytovateli za poskytnutí Služeb dle této Smlouvy sjednanou cenu.</w:t>
      </w:r>
    </w:p>
    <w:p w:rsidR="00811670" w:rsidRPr="00A3336A" w:rsidRDefault="00811670">
      <w:pPr>
        <w:rPr>
          <w:rFonts w:asciiTheme="minorHAnsi" w:eastAsia="Times New Roman" w:hAnsiTheme="minorHAnsi" w:cstheme="minorHAnsi"/>
          <w:b/>
          <w:bCs/>
        </w:rPr>
      </w:pPr>
      <w:r w:rsidRPr="00A3336A">
        <w:rPr>
          <w:rFonts w:asciiTheme="minorHAnsi" w:hAnsiTheme="minorHAnsi" w:cstheme="minorHAnsi"/>
        </w:rPr>
        <w:br w:type="page"/>
      </w:r>
    </w:p>
    <w:p w:rsidR="00696C9C" w:rsidRPr="00A3336A" w:rsidRDefault="00A61254" w:rsidP="00811670">
      <w:pPr>
        <w:pStyle w:val="Zkladntext40"/>
        <w:shd w:val="clear" w:color="auto" w:fill="auto"/>
        <w:spacing w:line="240" w:lineRule="exact"/>
        <w:ind w:firstLine="0"/>
        <w:rPr>
          <w:rFonts w:asciiTheme="minorHAnsi" w:hAnsiTheme="minorHAnsi" w:cstheme="minorHAnsi"/>
        </w:rPr>
      </w:pPr>
      <w:r w:rsidRPr="00A3336A">
        <w:rPr>
          <w:rFonts w:asciiTheme="minorHAnsi" w:hAnsiTheme="minorHAnsi" w:cstheme="minorHAnsi"/>
        </w:rPr>
        <w:lastRenderedPageBreak/>
        <w:t>III.</w:t>
      </w:r>
    </w:p>
    <w:p w:rsidR="00696C9C" w:rsidRPr="00A3336A" w:rsidRDefault="00A61254" w:rsidP="00811670">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Systém objednávek</w:t>
      </w:r>
    </w:p>
    <w:p w:rsidR="00696C9C" w:rsidRPr="00A3336A" w:rsidRDefault="00A61254" w:rsidP="00811670">
      <w:pPr>
        <w:pStyle w:val="Zkladntext21"/>
        <w:numPr>
          <w:ilvl w:val="0"/>
          <w:numId w:val="4"/>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Jednotlivé dodávky Služeb v rámci Smlouvy budou realizovány na základě písemných objednávek (výzev) ze strany Objednatele, které budou Objednatelem zaslány elektronicky na e-mailovou adresu Poskytovatele:</w:t>
      </w:r>
      <w:r w:rsidR="00811670" w:rsidRPr="00A3336A">
        <w:rPr>
          <w:rFonts w:asciiTheme="minorHAnsi" w:hAnsiTheme="minorHAnsi" w:cstheme="minorHAnsi"/>
        </w:rPr>
        <w:t xml:space="preserve"> ___________, resp. telefonicky na tč. ______________________</w:t>
      </w:r>
    </w:p>
    <w:p w:rsidR="00696C9C" w:rsidRPr="00A3336A" w:rsidRDefault="00A61254" w:rsidP="00811670">
      <w:pPr>
        <w:pStyle w:val="Zkladntext21"/>
        <w:numPr>
          <w:ilvl w:val="0"/>
          <w:numId w:val="4"/>
        </w:numPr>
        <w:shd w:val="clear" w:color="auto" w:fill="auto"/>
        <w:tabs>
          <w:tab w:val="left" w:pos="352"/>
        </w:tabs>
        <w:spacing w:line="293" w:lineRule="exact"/>
        <w:ind w:left="360" w:hanging="360"/>
        <w:jc w:val="both"/>
        <w:rPr>
          <w:rFonts w:asciiTheme="minorHAnsi" w:hAnsiTheme="minorHAnsi" w:cstheme="minorHAnsi"/>
        </w:rPr>
      </w:pPr>
      <w:r w:rsidRPr="00A3336A">
        <w:rPr>
          <w:rFonts w:asciiTheme="minorHAnsi" w:hAnsiTheme="minorHAnsi" w:cstheme="minorHAnsi"/>
        </w:rPr>
        <w:t>Objednávky Objednatele budou obsahovat údaje potřebné pro řádné poskytnutí Služeb Poskytovatelem, tedy především vymezení subjektů, odkaz na tuto Smlouvu, specifikaci požadovaných Služeb, lhůtu či termín pro jejich poskytnutí (nebude-li v objednávce uvedeno, užije se lhůta stanovená v čl. IV odst. 1 této Smlouvy), cenu za plnění této jednotlivé objednávky a případně další nezbytné údaje. Vzor objednávky je přílohou č. 3 této Smlouvy, přičemž použití tohoto vzorového dokumentuje pro Objednatele nepovinné (tj. Objednatel je oprávněn písemnou objednávku učinit i jinou srozumitelnou formou).</w:t>
      </w:r>
    </w:p>
    <w:p w:rsidR="00696C9C" w:rsidRPr="00A3336A" w:rsidRDefault="00A61254" w:rsidP="00811670">
      <w:pPr>
        <w:pStyle w:val="Zkladntext21"/>
        <w:numPr>
          <w:ilvl w:val="0"/>
          <w:numId w:val="4"/>
        </w:numPr>
        <w:shd w:val="clear" w:color="auto" w:fill="auto"/>
        <w:tabs>
          <w:tab w:val="left" w:pos="352"/>
        </w:tabs>
        <w:spacing w:line="293" w:lineRule="exact"/>
        <w:ind w:left="360" w:hanging="360"/>
        <w:jc w:val="both"/>
        <w:rPr>
          <w:rFonts w:asciiTheme="minorHAnsi" w:hAnsiTheme="minorHAnsi" w:cstheme="minorHAnsi"/>
        </w:rPr>
      </w:pPr>
      <w:r w:rsidRPr="00A3336A">
        <w:rPr>
          <w:rFonts w:asciiTheme="minorHAnsi" w:hAnsiTheme="minorHAnsi" w:cstheme="minorHAnsi"/>
        </w:rPr>
        <w:t xml:space="preserve">V případě, že bude objednávka Objednatele obsahovat chybné nebo pro poskytnutí Služeb nedostatečné údaje (dále také jako </w:t>
      </w:r>
      <w:r w:rsidRPr="00A3336A">
        <w:rPr>
          <w:rStyle w:val="Zkladntext2Tun"/>
          <w:rFonts w:asciiTheme="minorHAnsi" w:hAnsiTheme="minorHAnsi" w:cstheme="minorHAnsi"/>
        </w:rPr>
        <w:t>„vadná objednávka</w:t>
      </w:r>
      <w:r w:rsidR="00811670" w:rsidRPr="00A3336A">
        <w:rPr>
          <w:rStyle w:val="Zkladntext2Tun"/>
          <w:rFonts w:asciiTheme="minorHAnsi" w:hAnsiTheme="minorHAnsi" w:cstheme="minorHAnsi"/>
        </w:rPr>
        <w:t>“</w:t>
      </w:r>
      <w:r w:rsidRPr="00A3336A">
        <w:rPr>
          <w:rStyle w:val="Zkladntext2Tun"/>
          <w:rFonts w:asciiTheme="minorHAnsi" w:hAnsiTheme="minorHAnsi" w:cstheme="minorHAnsi"/>
        </w:rPr>
        <w:t xml:space="preserve">), </w:t>
      </w:r>
      <w:r w:rsidRPr="00A3336A">
        <w:rPr>
          <w:rFonts w:asciiTheme="minorHAnsi" w:hAnsiTheme="minorHAnsi" w:cstheme="minorHAnsi"/>
        </w:rPr>
        <w:t>je Poskytovatel povinen na tuto skutečnost Objednatele písemně upozornit na e-mailovou adresu Objednatele, ze které byla Poskytovateli tato objednávka doručena, a to do konce lhůty pro potvrzení přijetí (akceptace) objednávky stanovené v následujícím odstavci této Smlouvy. V případě, že je objednávka skutečně stižena vadou platí, že Objednatel je po informování Poskytovatelem povinen zaslat Poskytovateli novou opravenou objednávku nebo informaci, že na plnění uvedené ve vadné objednávce již netrvá (zneplatnění (storno) vadné objednávky). Pokud objednávka přes písemné upozornění Poskytovatele ve skutečnosti stižena vadou není, tak je Poskytovatel po písemném oznámení této skutečnosti ze strany Objednatele povinen potvrdit přijetí (akceptaci) této objednávky bezodkladně, nejpozději však následující pracovní den po doručení tohoto oznámení Poskytovateli.</w:t>
      </w:r>
    </w:p>
    <w:p w:rsidR="00696C9C" w:rsidRPr="00A3336A" w:rsidRDefault="00A61254" w:rsidP="00811670">
      <w:pPr>
        <w:pStyle w:val="Zkladntext21"/>
        <w:numPr>
          <w:ilvl w:val="0"/>
          <w:numId w:val="4"/>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Poskytovatel potvrdí přijetí (akceptaci) řádné objednávky Objednatele do konce následujícího pracovního dne ode dne jejího doručení, a to na e-mailovou adresu Objednatele, ze které mu byla tato objednávka doručena.</w:t>
      </w:r>
    </w:p>
    <w:p w:rsidR="00696C9C" w:rsidRPr="00A3336A" w:rsidRDefault="00A61254" w:rsidP="00811670">
      <w:pPr>
        <w:pStyle w:val="Zkladntext21"/>
        <w:numPr>
          <w:ilvl w:val="0"/>
          <w:numId w:val="4"/>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Poskytovatel je povinen potvrdit přijetí (akceptaci) jednotlivé objednávky Objednatele beze změn, tj. není oprávněn obsah objednávky jakýmkoliv způsobem upravovat. Přijetí (akceptace) objednávky Poskytovatelem se změnou jejího obsahu oproti návrhu Objednatele je zdánlivým právním jednáním, tj. hledí se na něj tak, jako by nebylo učiněno, a to se všemi souvisejícími důsledky (např. z pohledu dodržení lhůty uvedené v předchozím odstavci).</w:t>
      </w:r>
    </w:p>
    <w:p w:rsidR="00696C9C" w:rsidRPr="00A3336A" w:rsidRDefault="00A61254" w:rsidP="007E1CE7">
      <w:pPr>
        <w:pStyle w:val="Zkladntext21"/>
        <w:numPr>
          <w:ilvl w:val="0"/>
          <w:numId w:val="4"/>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Objednávka s cenou plnění nad 50 000 Kč bez DPH je uzavřena okamžikem zveřejnění potvrzené (akceptované) objednávky a písemného potvrzení o přijetí (akceptaci) této objednávky v registru smluv dle zákona č. 340/2015 Sb., o registru smluv (dále jen „zákon</w:t>
      </w:r>
      <w:r w:rsidR="007E1CE7" w:rsidRPr="00A3336A">
        <w:rPr>
          <w:rFonts w:asciiTheme="minorHAnsi" w:hAnsiTheme="minorHAnsi" w:cstheme="minorHAnsi"/>
        </w:rPr>
        <w:t xml:space="preserve"> o </w:t>
      </w:r>
      <w:r w:rsidRPr="00A3336A">
        <w:rPr>
          <w:rFonts w:asciiTheme="minorHAnsi" w:hAnsiTheme="minorHAnsi" w:cstheme="minorHAnsi"/>
        </w:rPr>
        <w:t>registru smluv“). Objednávka s cenou plnění do 50 000 Kč bez DPH včetně je uzavřena okamžikem doručení řádného písemného potvrzení o přijetí (akceptaci) této objednávky Objednateli.</w:t>
      </w:r>
    </w:p>
    <w:p w:rsidR="00696C9C" w:rsidRPr="00A3336A" w:rsidRDefault="00A61254" w:rsidP="007E1CE7">
      <w:pPr>
        <w:pStyle w:val="Zkladntext21"/>
        <w:numPr>
          <w:ilvl w:val="0"/>
          <w:numId w:val="4"/>
        </w:numPr>
        <w:shd w:val="clear" w:color="auto" w:fill="auto"/>
        <w:tabs>
          <w:tab w:val="left" w:pos="348"/>
        </w:tabs>
        <w:spacing w:line="274" w:lineRule="exact"/>
        <w:ind w:left="360" w:hanging="360"/>
        <w:jc w:val="both"/>
        <w:rPr>
          <w:rFonts w:asciiTheme="minorHAnsi" w:hAnsiTheme="minorHAnsi" w:cstheme="minorHAnsi"/>
        </w:rPr>
      </w:pPr>
      <w:r w:rsidRPr="00A3336A">
        <w:rPr>
          <w:rFonts w:asciiTheme="minorHAnsi" w:hAnsiTheme="minorHAnsi" w:cstheme="minorHAnsi"/>
        </w:rPr>
        <w:t>Objednatel je oprávněn písemně zneplatnit (stornovat) jednotlivou objednávku do okamžiku jejího uzavření. Objednatel je dále oprávněn písemně zneplatnit (</w:t>
      </w:r>
      <w:r w:rsidR="007E1CE7" w:rsidRPr="00A3336A">
        <w:rPr>
          <w:rFonts w:asciiTheme="minorHAnsi" w:hAnsiTheme="minorHAnsi" w:cstheme="minorHAnsi"/>
        </w:rPr>
        <w:t>stornovat) objednávku</w:t>
      </w:r>
      <w:r w:rsidRPr="00A3336A">
        <w:rPr>
          <w:rFonts w:asciiTheme="minorHAnsi" w:hAnsiTheme="minorHAnsi" w:cstheme="minorHAnsi"/>
        </w:rPr>
        <w:t>, u které již došlo k jejímu uzavření, ale v takovém případě je Poskytovatel oprávněn požadovat po Objednateli úhradu prokazatelně účelně vynaložených nákladů, které Poskytovatel v souvislosti se zneplatněnou (stornovanou) objednávkou marně vynaložil. Výše úhrady náhrady účelně vynaložených nákladů podle předchozí věty bude stanovena dohodou smluvních stran. Zneplatnění (storno) již uzavřené objednávky nemá vliv na práva a povinnosti týkající se plnění, které již bylo na základě této objednávky řádně poskytnuto.</w:t>
      </w:r>
    </w:p>
    <w:p w:rsidR="00696C9C" w:rsidRPr="00A3336A" w:rsidRDefault="00A61254" w:rsidP="00811670">
      <w:pPr>
        <w:pStyle w:val="Zkladntext21"/>
        <w:numPr>
          <w:ilvl w:val="0"/>
          <w:numId w:val="4"/>
        </w:numPr>
        <w:shd w:val="clear" w:color="auto" w:fill="auto"/>
        <w:tabs>
          <w:tab w:val="left" w:pos="348"/>
        </w:tabs>
        <w:spacing w:line="240" w:lineRule="exact"/>
        <w:ind w:left="360" w:hanging="360"/>
        <w:jc w:val="both"/>
        <w:rPr>
          <w:rFonts w:asciiTheme="minorHAnsi" w:hAnsiTheme="minorHAnsi" w:cstheme="minorHAnsi"/>
        </w:rPr>
      </w:pPr>
      <w:r w:rsidRPr="00A3336A">
        <w:rPr>
          <w:rFonts w:asciiTheme="minorHAnsi" w:hAnsiTheme="minorHAnsi" w:cstheme="minorHAnsi"/>
        </w:rPr>
        <w:t xml:space="preserve">Minimální finanční rozsah jedné objednávky Objednatele činí </w:t>
      </w:r>
      <w:proofErr w:type="gramStart"/>
      <w:r w:rsidRPr="00A3336A">
        <w:rPr>
          <w:rFonts w:asciiTheme="minorHAnsi" w:hAnsiTheme="minorHAnsi" w:cstheme="minorHAnsi"/>
        </w:rPr>
        <w:t>2.000,-</w:t>
      </w:r>
      <w:proofErr w:type="gramEnd"/>
      <w:r w:rsidRPr="00A3336A">
        <w:rPr>
          <w:rFonts w:asciiTheme="minorHAnsi" w:hAnsiTheme="minorHAnsi" w:cstheme="minorHAnsi"/>
        </w:rPr>
        <w:t xml:space="preserve"> Kč bez DPH.</w:t>
      </w:r>
    </w:p>
    <w:p w:rsidR="00696C9C" w:rsidRPr="00A3336A" w:rsidRDefault="00A61254" w:rsidP="007E1CE7">
      <w:pPr>
        <w:pStyle w:val="Nadpis40"/>
        <w:keepNext/>
        <w:keepLines/>
        <w:shd w:val="clear" w:color="auto" w:fill="auto"/>
        <w:spacing w:before="240" w:line="240" w:lineRule="exact"/>
        <w:jc w:val="center"/>
        <w:rPr>
          <w:rFonts w:asciiTheme="minorHAnsi" w:hAnsiTheme="minorHAnsi" w:cstheme="minorHAnsi"/>
        </w:rPr>
      </w:pPr>
      <w:r w:rsidRPr="00A3336A">
        <w:rPr>
          <w:rFonts w:asciiTheme="minorHAnsi" w:hAnsiTheme="minorHAnsi" w:cstheme="minorHAnsi"/>
        </w:rPr>
        <w:lastRenderedPageBreak/>
        <w:t>IV.</w:t>
      </w:r>
    </w:p>
    <w:p w:rsidR="00696C9C" w:rsidRPr="00A3336A" w:rsidRDefault="00A61254" w:rsidP="007E1CE7">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Doba plnění</w:t>
      </w:r>
    </w:p>
    <w:p w:rsidR="00696C9C" w:rsidRPr="00A3336A" w:rsidRDefault="00A61254" w:rsidP="00811670">
      <w:pPr>
        <w:pStyle w:val="Zkladntext21"/>
        <w:numPr>
          <w:ilvl w:val="0"/>
          <w:numId w:val="6"/>
        </w:numPr>
        <w:shd w:val="clear" w:color="auto" w:fill="auto"/>
        <w:tabs>
          <w:tab w:val="left" w:pos="348"/>
        </w:tabs>
        <w:spacing w:line="274" w:lineRule="exact"/>
        <w:ind w:left="360" w:hanging="360"/>
        <w:jc w:val="both"/>
        <w:rPr>
          <w:rFonts w:asciiTheme="minorHAnsi" w:hAnsiTheme="minorHAnsi" w:cstheme="minorHAnsi"/>
        </w:rPr>
      </w:pPr>
      <w:r w:rsidRPr="00A3336A">
        <w:rPr>
          <w:rFonts w:asciiTheme="minorHAnsi" w:hAnsiTheme="minorHAnsi" w:cstheme="minorHAnsi"/>
        </w:rPr>
        <w:t>Poskytovatel je povinen po</w:t>
      </w:r>
      <w:r w:rsidR="00F92575" w:rsidRPr="00A3336A">
        <w:rPr>
          <w:rFonts w:asciiTheme="minorHAnsi" w:hAnsiTheme="minorHAnsi" w:cstheme="minorHAnsi"/>
        </w:rPr>
        <w:t>skytnout Objednateli Služby do 1 měsíce</w:t>
      </w:r>
      <w:r w:rsidRPr="00A3336A">
        <w:rPr>
          <w:rFonts w:asciiTheme="minorHAnsi" w:hAnsiTheme="minorHAnsi" w:cstheme="minorHAnsi"/>
        </w:rPr>
        <w:t xml:space="preserve"> ode dne potvrzení přijetí jednotlivé objednávky Objednatele Poskytovatelem, nebude-li Objednatelem v jednotlivé objednávce stanovena lhůta delší či v rámci uvedených lhůt nebude stanoven přesný termín poskytnutí Služby. Smluvní strany se mohou dohodnout i na kratší než v první větě uvedené lhůtě plnění.</w:t>
      </w:r>
    </w:p>
    <w:p w:rsidR="00696C9C" w:rsidRPr="00A3336A" w:rsidRDefault="00A61254" w:rsidP="007E1CE7">
      <w:pPr>
        <w:pStyle w:val="Nadpis40"/>
        <w:keepNext/>
        <w:keepLines/>
        <w:shd w:val="clear" w:color="auto" w:fill="auto"/>
        <w:spacing w:before="240" w:line="240" w:lineRule="exact"/>
        <w:jc w:val="center"/>
        <w:rPr>
          <w:rFonts w:asciiTheme="minorHAnsi" w:hAnsiTheme="minorHAnsi" w:cstheme="minorHAnsi"/>
        </w:rPr>
      </w:pPr>
      <w:r w:rsidRPr="00A3336A">
        <w:rPr>
          <w:rFonts w:asciiTheme="minorHAnsi" w:hAnsiTheme="minorHAnsi" w:cstheme="minorHAnsi"/>
        </w:rPr>
        <w:t>V.</w:t>
      </w:r>
    </w:p>
    <w:p w:rsidR="00696C9C" w:rsidRPr="00A3336A" w:rsidRDefault="00A61254" w:rsidP="007E1CE7">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Cena</w:t>
      </w:r>
    </w:p>
    <w:p w:rsidR="00696C9C" w:rsidRPr="00A3336A" w:rsidRDefault="00A61254" w:rsidP="00811670">
      <w:pPr>
        <w:pStyle w:val="Zkladntext21"/>
        <w:numPr>
          <w:ilvl w:val="0"/>
          <w:numId w:val="7"/>
        </w:numPr>
        <w:shd w:val="clear" w:color="auto" w:fill="auto"/>
        <w:tabs>
          <w:tab w:val="left" w:pos="348"/>
        </w:tabs>
        <w:spacing w:line="274" w:lineRule="exact"/>
        <w:ind w:left="360" w:hanging="360"/>
        <w:jc w:val="both"/>
        <w:rPr>
          <w:rFonts w:asciiTheme="minorHAnsi" w:hAnsiTheme="minorHAnsi" w:cstheme="minorHAnsi"/>
        </w:rPr>
      </w:pPr>
      <w:r w:rsidRPr="00A3336A">
        <w:rPr>
          <w:rFonts w:asciiTheme="minorHAnsi" w:hAnsiTheme="minorHAnsi" w:cstheme="minorHAnsi"/>
        </w:rPr>
        <w:t>Objednatel je povinen hradit Poskytovateli cenu na základě jednotlivých objednávek řádně poskytnuté Služby, a to ve výši stanovené podle přílohy č. 2 této Smlouvy (cena za jednotku poskytnutých Služeb vynásobená počtem jednotek poskytnutých služeb v součtu za všechny položky poskytnutých Služeb), která obsahuje položkový soupis Služeb s jednotkovými cenami. Objednatel hradí cenu pouze za objednané a řádně poskytnuté Služby.</w:t>
      </w:r>
    </w:p>
    <w:p w:rsidR="00696C9C" w:rsidRPr="00A3336A" w:rsidRDefault="00A61254" w:rsidP="00811670">
      <w:pPr>
        <w:pStyle w:val="Zkladntext21"/>
        <w:numPr>
          <w:ilvl w:val="0"/>
          <w:numId w:val="7"/>
        </w:numPr>
        <w:shd w:val="clear" w:color="auto" w:fill="auto"/>
        <w:tabs>
          <w:tab w:val="left" w:pos="348"/>
        </w:tabs>
        <w:spacing w:line="274" w:lineRule="exact"/>
        <w:ind w:left="360" w:hanging="360"/>
        <w:jc w:val="both"/>
        <w:rPr>
          <w:rFonts w:asciiTheme="minorHAnsi" w:hAnsiTheme="minorHAnsi" w:cstheme="minorHAnsi"/>
        </w:rPr>
      </w:pPr>
      <w:r w:rsidRPr="00A3336A">
        <w:rPr>
          <w:rFonts w:asciiTheme="minorHAnsi" w:hAnsiTheme="minorHAnsi" w:cstheme="minorHAnsi"/>
        </w:rPr>
        <w:t>Cena Služeb uvedená v příloze č. 2 této Smlouvy je stanovena jako maximální a nepřekročitelná (s výjimkou změny zákonné sazby DPH).</w:t>
      </w:r>
    </w:p>
    <w:p w:rsidR="005F271A" w:rsidRPr="00A3336A" w:rsidRDefault="00A61254" w:rsidP="005F271A">
      <w:pPr>
        <w:pStyle w:val="Zkladntext21"/>
        <w:numPr>
          <w:ilvl w:val="0"/>
          <w:numId w:val="7"/>
        </w:numPr>
        <w:shd w:val="clear" w:color="auto" w:fill="auto"/>
        <w:tabs>
          <w:tab w:val="left" w:pos="348"/>
        </w:tabs>
        <w:spacing w:line="274" w:lineRule="exact"/>
        <w:ind w:left="360" w:hanging="360"/>
        <w:jc w:val="left"/>
        <w:rPr>
          <w:rFonts w:asciiTheme="minorHAnsi" w:hAnsiTheme="minorHAnsi" w:cstheme="minorHAnsi"/>
        </w:rPr>
      </w:pPr>
      <w:r w:rsidRPr="00A3336A">
        <w:rPr>
          <w:rFonts w:asciiTheme="minorHAnsi" w:hAnsiTheme="minorHAnsi" w:cstheme="minorHAnsi"/>
        </w:rPr>
        <w:t xml:space="preserve">Celková cena, tj. součet všech částek uhrazených faktur za dobu plnění Smlouvy Objednatelem Poskytovateli, nepřekročí částku </w:t>
      </w:r>
    </w:p>
    <w:p w:rsidR="00696C9C" w:rsidRPr="00A3336A" w:rsidRDefault="002B03A9" w:rsidP="005F271A">
      <w:pPr>
        <w:pStyle w:val="Zkladntext21"/>
        <w:shd w:val="clear" w:color="auto" w:fill="auto"/>
        <w:tabs>
          <w:tab w:val="left" w:pos="348"/>
        </w:tabs>
        <w:spacing w:line="274" w:lineRule="exact"/>
        <w:ind w:left="360" w:firstLine="0"/>
        <w:jc w:val="left"/>
        <w:rPr>
          <w:rFonts w:asciiTheme="minorHAnsi" w:hAnsiTheme="minorHAnsi" w:cstheme="minorHAnsi"/>
        </w:rPr>
      </w:pPr>
      <w:r w:rsidRPr="00A3336A">
        <w:rPr>
          <w:rFonts w:asciiTheme="minorHAnsi" w:hAnsiTheme="minorHAnsi" w:cstheme="minorHAnsi"/>
        </w:rPr>
        <w:t>2 000 000</w:t>
      </w:r>
      <w:r w:rsidR="005F271A" w:rsidRPr="00A3336A">
        <w:rPr>
          <w:rFonts w:asciiTheme="minorHAnsi" w:hAnsiTheme="minorHAnsi" w:cstheme="minorHAnsi"/>
        </w:rPr>
        <w:t xml:space="preserve">,- Kč </w:t>
      </w:r>
      <w:r w:rsidR="000B62AE" w:rsidRPr="00A3336A">
        <w:rPr>
          <w:rFonts w:asciiTheme="minorHAnsi" w:hAnsiTheme="minorHAnsi" w:cstheme="minorHAnsi"/>
        </w:rPr>
        <w:t>(</w:t>
      </w:r>
      <w:proofErr w:type="spellStart"/>
      <w:proofErr w:type="gramStart"/>
      <w:r w:rsidR="000B62AE" w:rsidRPr="00A3336A">
        <w:rPr>
          <w:rFonts w:asciiTheme="minorHAnsi" w:hAnsiTheme="minorHAnsi" w:cstheme="minorHAnsi"/>
        </w:rPr>
        <w:t>slovy:</w:t>
      </w:r>
      <w:r w:rsidRPr="00A3336A">
        <w:rPr>
          <w:rFonts w:asciiTheme="minorHAnsi" w:hAnsiTheme="minorHAnsi" w:cstheme="minorHAnsi"/>
        </w:rPr>
        <w:t>dvamiliony</w:t>
      </w:r>
      <w:r w:rsidR="00F92575" w:rsidRPr="00A3336A">
        <w:rPr>
          <w:rFonts w:asciiTheme="minorHAnsi" w:hAnsiTheme="minorHAnsi" w:cstheme="minorHAnsi"/>
        </w:rPr>
        <w:t>korunčeských</w:t>
      </w:r>
      <w:proofErr w:type="spellEnd"/>
      <w:proofErr w:type="gramEnd"/>
      <w:r w:rsidR="00F92575" w:rsidRPr="00A3336A">
        <w:rPr>
          <w:rFonts w:asciiTheme="minorHAnsi" w:hAnsiTheme="minorHAnsi" w:cstheme="minorHAnsi"/>
        </w:rPr>
        <w:t>)</w:t>
      </w:r>
      <w:r w:rsidR="005F271A" w:rsidRPr="00A3336A">
        <w:rPr>
          <w:rFonts w:asciiTheme="minorHAnsi" w:hAnsiTheme="minorHAnsi" w:cstheme="minorHAnsi"/>
        </w:rPr>
        <w:t xml:space="preserve"> bez DPH</w:t>
      </w:r>
    </w:p>
    <w:p w:rsidR="00696C9C" w:rsidRPr="00A3336A" w:rsidRDefault="00A61254" w:rsidP="007E1CE7">
      <w:pPr>
        <w:pStyle w:val="Nadpis40"/>
        <w:keepNext/>
        <w:keepLines/>
        <w:shd w:val="clear" w:color="auto" w:fill="auto"/>
        <w:spacing w:before="240" w:line="240" w:lineRule="exact"/>
        <w:jc w:val="center"/>
        <w:rPr>
          <w:rFonts w:asciiTheme="minorHAnsi" w:hAnsiTheme="minorHAnsi" w:cstheme="minorHAnsi"/>
        </w:rPr>
      </w:pPr>
      <w:r w:rsidRPr="00A3336A">
        <w:rPr>
          <w:rFonts w:asciiTheme="minorHAnsi" w:hAnsiTheme="minorHAnsi" w:cstheme="minorHAnsi"/>
        </w:rPr>
        <w:t>VI.</w:t>
      </w:r>
    </w:p>
    <w:p w:rsidR="00696C9C" w:rsidRPr="00A3336A" w:rsidRDefault="00A61254" w:rsidP="007E1CE7">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Platební podmínky</w:t>
      </w:r>
    </w:p>
    <w:p w:rsidR="00175F0D" w:rsidRPr="00A3336A" w:rsidRDefault="00A61254" w:rsidP="00175F0D">
      <w:pPr>
        <w:pStyle w:val="Zkladntext21"/>
        <w:numPr>
          <w:ilvl w:val="0"/>
          <w:numId w:val="8"/>
        </w:numPr>
        <w:shd w:val="clear" w:color="auto" w:fill="auto"/>
        <w:tabs>
          <w:tab w:val="left" w:pos="348"/>
        </w:tabs>
        <w:spacing w:line="278" w:lineRule="exact"/>
        <w:ind w:firstLine="0"/>
        <w:jc w:val="both"/>
        <w:rPr>
          <w:rFonts w:asciiTheme="minorHAnsi" w:hAnsiTheme="minorHAnsi" w:cstheme="minorHAnsi"/>
        </w:rPr>
      </w:pPr>
      <w:r w:rsidRPr="00A3336A">
        <w:rPr>
          <w:rFonts w:asciiTheme="minorHAnsi" w:hAnsiTheme="minorHAnsi" w:cstheme="minorHAnsi"/>
        </w:rPr>
        <w:t>Objednatel se zavazuje uhradit cenu Služeb poskytnutých Poskytovateli na základě jednotlivé objednávky jednorázovým bankovním převodem na účet Poskytovatele uvedený na faktuře (daňovém dokladu), a to na základě faktury vystavené Poskytovatelem se lhůtou splatnosti minimálně 30 dnů ode dne doručení faktury Objednateli. Fakturu lze předložit Objednateli nejdříve po protokolárním převzetí Služeb Objednatelem bez vad, resp. po odstranění všech vad Služeb a nejpozději ve lhůtě do 15 dnů ode dne protokolárního předání</w:t>
      </w:r>
      <w:r w:rsidR="007E1CE7" w:rsidRPr="00A3336A">
        <w:rPr>
          <w:rFonts w:asciiTheme="minorHAnsi" w:hAnsiTheme="minorHAnsi" w:cstheme="minorHAnsi"/>
        </w:rPr>
        <w:t xml:space="preserve"> </w:t>
      </w:r>
      <w:r w:rsidRPr="00A3336A">
        <w:rPr>
          <w:rFonts w:asciiTheme="minorHAnsi" w:hAnsiTheme="minorHAnsi" w:cstheme="minorHAnsi"/>
        </w:rPr>
        <w:t xml:space="preserve">Služeb Objednateli. Faktura musí být doručena na následující fakturační adresu Objednatele: </w:t>
      </w:r>
    </w:p>
    <w:p w:rsidR="00696C9C" w:rsidRPr="00A3336A" w:rsidRDefault="00175F0D" w:rsidP="00175F0D">
      <w:pPr>
        <w:pStyle w:val="Zkladntext21"/>
        <w:shd w:val="clear" w:color="auto" w:fill="auto"/>
        <w:tabs>
          <w:tab w:val="left" w:pos="348"/>
        </w:tabs>
        <w:spacing w:line="278" w:lineRule="exact"/>
        <w:ind w:left="1416" w:firstLine="0"/>
        <w:jc w:val="both"/>
        <w:rPr>
          <w:rFonts w:asciiTheme="minorHAnsi" w:hAnsiTheme="minorHAnsi" w:cstheme="minorHAnsi"/>
        </w:rPr>
      </w:pPr>
      <w:r w:rsidRPr="00A3336A">
        <w:rPr>
          <w:rFonts w:asciiTheme="minorHAnsi" w:hAnsiTheme="minorHAnsi" w:cstheme="minorHAnsi"/>
        </w:rPr>
        <w:t>Domov U Anežky, poskytovatel sociálních služeb</w:t>
      </w:r>
      <w:r w:rsidRPr="00A3336A">
        <w:rPr>
          <w:rFonts w:asciiTheme="minorHAnsi" w:hAnsiTheme="minorHAnsi" w:cstheme="minorHAnsi"/>
        </w:rPr>
        <w:br/>
        <w:t xml:space="preserve">Středisko Benátky nad Jizerou, </w:t>
      </w:r>
      <w:r w:rsidRPr="00A3336A">
        <w:rPr>
          <w:rFonts w:asciiTheme="minorHAnsi" w:hAnsiTheme="minorHAnsi" w:cstheme="minorHAnsi"/>
        </w:rPr>
        <w:br/>
        <w:t xml:space="preserve">nám. 17. </w:t>
      </w:r>
      <w:proofErr w:type="gramStart"/>
      <w:r w:rsidRPr="00A3336A">
        <w:rPr>
          <w:rFonts w:asciiTheme="minorHAnsi" w:hAnsiTheme="minorHAnsi" w:cstheme="minorHAnsi"/>
        </w:rPr>
        <w:t>Listopadu</w:t>
      </w:r>
      <w:proofErr w:type="gramEnd"/>
      <w:r w:rsidRPr="00A3336A">
        <w:rPr>
          <w:rFonts w:asciiTheme="minorHAnsi" w:hAnsiTheme="minorHAnsi" w:cstheme="minorHAnsi"/>
        </w:rPr>
        <w:t xml:space="preserve"> 703</w:t>
      </w:r>
      <w:r w:rsidRPr="00A3336A">
        <w:rPr>
          <w:rFonts w:asciiTheme="minorHAnsi" w:hAnsiTheme="minorHAnsi" w:cstheme="minorHAnsi"/>
        </w:rPr>
        <w:br/>
        <w:t>294 71 Benátky nad Jizerou</w:t>
      </w:r>
    </w:p>
    <w:p w:rsidR="00696C9C" w:rsidRPr="00A3336A" w:rsidRDefault="00A61254" w:rsidP="00175F0D">
      <w:pPr>
        <w:pStyle w:val="Zkladntext21"/>
        <w:numPr>
          <w:ilvl w:val="0"/>
          <w:numId w:val="8"/>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Fakturovaná cena musí odpovídat ceně uvedené Objednatelem v jednotlivé objednávce a oceněnému soupisu Služeb, který je nedílnou součástí této Smlouvy jako příloha č. 2.</w:t>
      </w:r>
    </w:p>
    <w:p w:rsidR="00696C9C" w:rsidRPr="00A3336A" w:rsidRDefault="00A61254" w:rsidP="00175F0D">
      <w:pPr>
        <w:pStyle w:val="Zkladntext21"/>
        <w:numPr>
          <w:ilvl w:val="0"/>
          <w:numId w:val="8"/>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Faktura musí obsahovat veškeré náležitosti stanovené platnými právními předpisy, zejména § 29 zákona č. 235/2004 Sb. a § 435 Občanského zákoníku. Faktura dále musí obsahovat číslo Smlouvy, číslo objednávky (pokud bylo v objednávce Objednatelem uvedeno), název Zakázky. Pokud faktura nebude obsahovat všechny požadované údaje a náležitosti nebo budou-li tyto údaje uvedeny Poskytovatelem chybně, je Objednatel oprávněn takovou fakturu Poskytovateli ve lhůtě splatnosti vrátit k odstranění nedostatků, aniž by se dostal do prodlení s úhradou ceny. Poskytovatel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Poskytovateli nevzniká v souvislosti s prvotní Fakturou žádný nárok na úroky z prodlení.</w:t>
      </w:r>
    </w:p>
    <w:p w:rsidR="00696C9C" w:rsidRPr="00A3336A" w:rsidRDefault="00A61254" w:rsidP="00175F0D">
      <w:pPr>
        <w:pStyle w:val="Zkladntext21"/>
        <w:numPr>
          <w:ilvl w:val="0"/>
          <w:numId w:val="8"/>
        </w:numPr>
        <w:shd w:val="clear" w:color="auto" w:fill="auto"/>
        <w:tabs>
          <w:tab w:val="left" w:pos="352"/>
        </w:tabs>
        <w:spacing w:line="240" w:lineRule="exact"/>
        <w:ind w:left="360" w:hanging="360"/>
        <w:jc w:val="both"/>
        <w:rPr>
          <w:rFonts w:asciiTheme="minorHAnsi" w:hAnsiTheme="minorHAnsi" w:cstheme="minorHAnsi"/>
        </w:rPr>
      </w:pPr>
      <w:r w:rsidRPr="00A3336A">
        <w:rPr>
          <w:rFonts w:asciiTheme="minorHAnsi" w:hAnsiTheme="minorHAnsi" w:cstheme="minorHAnsi"/>
        </w:rPr>
        <w:t>Objednatel neposkytuje žádné zálohy na cenu Služeb.</w:t>
      </w:r>
    </w:p>
    <w:p w:rsidR="00696C9C" w:rsidRPr="00A3336A" w:rsidRDefault="00A61254" w:rsidP="00175F0D">
      <w:pPr>
        <w:pStyle w:val="Zkladntext21"/>
        <w:numPr>
          <w:ilvl w:val="0"/>
          <w:numId w:val="8"/>
        </w:numPr>
        <w:shd w:val="clear" w:color="auto" w:fill="auto"/>
        <w:tabs>
          <w:tab w:val="left" w:pos="352"/>
        </w:tabs>
        <w:spacing w:line="293" w:lineRule="exact"/>
        <w:ind w:left="360" w:hanging="360"/>
        <w:jc w:val="both"/>
        <w:rPr>
          <w:rFonts w:asciiTheme="minorHAnsi" w:hAnsiTheme="minorHAnsi" w:cstheme="minorHAnsi"/>
        </w:rPr>
      </w:pPr>
      <w:r w:rsidRPr="00A3336A">
        <w:rPr>
          <w:rFonts w:asciiTheme="minorHAnsi" w:hAnsiTheme="minorHAnsi" w:cstheme="minorHAnsi"/>
        </w:rPr>
        <w:t xml:space="preserve">Smluvní strany se dohodly, že povinnost úhrady faktury vystavené Objednatelem je splněna okamžikem odepsání příslušné peněžní částky z účtu Objednatele ve prospěch </w:t>
      </w:r>
      <w:r w:rsidRPr="00A3336A">
        <w:rPr>
          <w:rFonts w:asciiTheme="minorHAnsi" w:hAnsiTheme="minorHAnsi" w:cstheme="minorHAnsi"/>
        </w:rPr>
        <w:lastRenderedPageBreak/>
        <w:t>účtu Poskytovatele uvedeného na faktuře.</w:t>
      </w:r>
    </w:p>
    <w:p w:rsidR="00696C9C" w:rsidRPr="00A3336A" w:rsidRDefault="00A61254" w:rsidP="00175F0D">
      <w:pPr>
        <w:pStyle w:val="Zkladntext21"/>
        <w:numPr>
          <w:ilvl w:val="0"/>
          <w:numId w:val="8"/>
        </w:numPr>
        <w:shd w:val="clear" w:color="auto" w:fill="auto"/>
        <w:tabs>
          <w:tab w:val="left" w:pos="352"/>
        </w:tabs>
        <w:spacing w:line="298" w:lineRule="exact"/>
        <w:ind w:left="360" w:hanging="360"/>
        <w:jc w:val="both"/>
        <w:rPr>
          <w:rFonts w:asciiTheme="minorHAnsi" w:hAnsiTheme="minorHAnsi" w:cstheme="minorHAnsi"/>
        </w:rPr>
      </w:pPr>
      <w:r w:rsidRPr="00A3336A">
        <w:rPr>
          <w:rFonts w:asciiTheme="minorHAnsi" w:hAnsiTheme="minorHAnsi" w:cstheme="minorHAnsi"/>
        </w:rPr>
        <w:t>Platby budou probíhat v Kč (korunách českých) a rovněž veškeré cenové údaje budou uvedeny v této měně.</w:t>
      </w:r>
    </w:p>
    <w:p w:rsidR="00696C9C" w:rsidRPr="00A3336A" w:rsidRDefault="00A61254" w:rsidP="00175F0D">
      <w:pPr>
        <w:pStyle w:val="Zkladntext21"/>
        <w:numPr>
          <w:ilvl w:val="0"/>
          <w:numId w:val="8"/>
        </w:numPr>
        <w:shd w:val="clear" w:color="auto" w:fill="auto"/>
        <w:tabs>
          <w:tab w:val="left" w:pos="352"/>
        </w:tabs>
        <w:spacing w:line="298" w:lineRule="exact"/>
        <w:ind w:left="360" w:hanging="360"/>
        <w:jc w:val="both"/>
        <w:rPr>
          <w:rFonts w:asciiTheme="minorHAnsi" w:hAnsiTheme="minorHAnsi" w:cstheme="minorHAnsi"/>
        </w:rPr>
      </w:pPr>
      <w:r w:rsidRPr="00A3336A">
        <w:rPr>
          <w:rFonts w:asciiTheme="minorHAnsi" w:hAnsiTheme="minorHAnsi" w:cstheme="minorHAnsi"/>
        </w:rPr>
        <w:t>Účet Poskytovatele uvedený na fakturách musí být totožný s účtem, který je uveden u Poskytovatele v části této Smlouvy týkající se vymezení Smluvních stran.</w:t>
      </w:r>
    </w:p>
    <w:p w:rsidR="00696C9C" w:rsidRPr="00A3336A" w:rsidRDefault="00A61254" w:rsidP="00175F0D">
      <w:pPr>
        <w:pStyle w:val="Nadpis40"/>
        <w:keepNext/>
        <w:keepLines/>
        <w:shd w:val="clear" w:color="auto" w:fill="auto"/>
        <w:spacing w:before="240" w:line="240" w:lineRule="exact"/>
        <w:jc w:val="center"/>
        <w:rPr>
          <w:rFonts w:asciiTheme="minorHAnsi" w:hAnsiTheme="minorHAnsi" w:cstheme="minorHAnsi"/>
        </w:rPr>
      </w:pPr>
      <w:r w:rsidRPr="00A3336A">
        <w:rPr>
          <w:rFonts w:asciiTheme="minorHAnsi" w:hAnsiTheme="minorHAnsi" w:cstheme="minorHAnsi"/>
        </w:rPr>
        <w:t>VII.</w:t>
      </w:r>
    </w:p>
    <w:p w:rsidR="00696C9C" w:rsidRPr="00A3336A" w:rsidRDefault="00A61254" w:rsidP="00175F0D">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Odpovědnost za vady</w:t>
      </w:r>
    </w:p>
    <w:p w:rsidR="00696C9C" w:rsidRPr="00A3336A" w:rsidRDefault="00A61254" w:rsidP="00175F0D">
      <w:pPr>
        <w:pStyle w:val="Zkladntext21"/>
        <w:numPr>
          <w:ilvl w:val="0"/>
          <w:numId w:val="9"/>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Poskytovatel odpovídá za vady poskytnutých Služeb. Vadou poskytnuté Služby se rozumí takový stav, kdy Poskytovatelem poskytnuté plnění plně neodpovídá této Smlouvě, jednotlivé objednávce, platným právním předpisům či normám nebo bylo poskytnuto v nedostatečné kvalitě. Nedostatečnou kvalitou poskytnutých Služeb se rozumí takový stav, kdy Služba není Poskytovatelem poskytnuta v obvyklém či ujednaném standardu s přihlédnutím k naplnění účelu této Smlouvy či jednotlivé objednávky, přičemž se má za to, že Poskytovatel Služby poskytuje jako odborník, a to s řádnou péčí a s přihlédnutím k zájmům Objednatele.</w:t>
      </w:r>
    </w:p>
    <w:p w:rsidR="00696C9C" w:rsidRPr="00A3336A" w:rsidRDefault="00A61254" w:rsidP="00175F0D">
      <w:pPr>
        <w:pStyle w:val="Zkladntext21"/>
        <w:numPr>
          <w:ilvl w:val="0"/>
          <w:numId w:val="9"/>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Reklamace, prostřednictvím kterých Objednatel uplatňuje práva vyplývající z vadného plnění, musí být řádně doloženy a musí mít písemnou formu. O každé reklamaci bude Poskytovatelem sepsán reklamační protokol, který musí obsahovat popis reklamované vady, dobu nahlášení vady, návrh způsobu odstranění vady, záznam o zjednání nápravy a akceptaci zjednání nápravy Objednatelem.</w:t>
      </w:r>
    </w:p>
    <w:p w:rsidR="00696C9C" w:rsidRPr="00A3336A" w:rsidRDefault="00A61254" w:rsidP="00175F0D">
      <w:pPr>
        <w:pStyle w:val="Zkladntext21"/>
        <w:numPr>
          <w:ilvl w:val="0"/>
          <w:numId w:val="9"/>
        </w:numPr>
        <w:shd w:val="clear" w:color="auto" w:fill="auto"/>
        <w:tabs>
          <w:tab w:val="left" w:pos="352"/>
        </w:tabs>
        <w:spacing w:line="274" w:lineRule="exact"/>
        <w:ind w:left="360" w:hanging="360"/>
        <w:jc w:val="both"/>
        <w:rPr>
          <w:rFonts w:asciiTheme="minorHAnsi" w:hAnsiTheme="minorHAnsi" w:cstheme="minorHAnsi"/>
        </w:rPr>
      </w:pPr>
      <w:r w:rsidRPr="00A3336A">
        <w:rPr>
          <w:rFonts w:asciiTheme="minorHAnsi" w:hAnsiTheme="minorHAnsi" w:cstheme="minorHAnsi"/>
        </w:rPr>
        <w:t>Oprávněně reklamované vady Služeb Poskytovatel odstraní bez zbytečného odkladu a bezplatně. Neučiní-li tak ani v Objednatelem dodatečně písemně stanovené přiměřené lhůtě, je Objednatel oprávněn vady Služeb odstranit jiným vhodným způsobem a požadovat po Poskytovateli uhrazení všech s odstraněním těchto vad přímo souvisejících nákladů.</w:t>
      </w:r>
      <w:r w:rsidR="00175F0D" w:rsidRPr="00A3336A">
        <w:rPr>
          <w:rFonts w:asciiTheme="minorHAnsi" w:hAnsiTheme="minorHAnsi" w:cstheme="minorHAnsi"/>
        </w:rPr>
        <w:t xml:space="preserve"> </w:t>
      </w:r>
    </w:p>
    <w:p w:rsidR="00696C9C" w:rsidRPr="00A3336A" w:rsidRDefault="00A61254" w:rsidP="00175F0D">
      <w:pPr>
        <w:pStyle w:val="Zkladntext21"/>
        <w:numPr>
          <w:ilvl w:val="0"/>
          <w:numId w:val="9"/>
        </w:numPr>
        <w:shd w:val="clear" w:color="auto" w:fill="auto"/>
        <w:tabs>
          <w:tab w:val="left" w:pos="353"/>
        </w:tabs>
        <w:spacing w:line="278" w:lineRule="exact"/>
        <w:ind w:left="360" w:hanging="360"/>
        <w:jc w:val="both"/>
        <w:rPr>
          <w:rFonts w:asciiTheme="minorHAnsi" w:hAnsiTheme="minorHAnsi" w:cstheme="minorHAnsi"/>
        </w:rPr>
      </w:pPr>
      <w:r w:rsidRPr="00A3336A">
        <w:rPr>
          <w:rFonts w:asciiTheme="minorHAnsi" w:hAnsiTheme="minorHAnsi" w:cstheme="minorHAnsi"/>
        </w:rPr>
        <w:t xml:space="preserve">Není-li možné vady Služeb odstranit, má Objednatel dle své volby právo </w:t>
      </w:r>
      <w:proofErr w:type="gramStart"/>
      <w:r w:rsidRPr="00A3336A">
        <w:rPr>
          <w:rStyle w:val="Zkladntext2Georgia10ptdkovn-1pt"/>
          <w:rFonts w:asciiTheme="minorHAnsi" w:hAnsiTheme="minorHAnsi" w:cstheme="minorHAnsi"/>
        </w:rPr>
        <w:t>11</w:t>
      </w:r>
      <w:r w:rsidRPr="00A3336A">
        <w:rPr>
          <w:rFonts w:asciiTheme="minorHAnsi" w:hAnsiTheme="minorHAnsi" w:cstheme="minorHAnsi"/>
        </w:rPr>
        <w:t>a</w:t>
      </w:r>
      <w:proofErr w:type="gramEnd"/>
      <w:r w:rsidRPr="00A3336A">
        <w:rPr>
          <w:rFonts w:asciiTheme="minorHAnsi" w:hAnsiTheme="minorHAnsi" w:cstheme="minorHAnsi"/>
        </w:rPr>
        <w:t xml:space="preserve"> přiměřenou slevu z ceny vadně poskytnuté Služby nebo na odstoupení od jednotlivé vadou dotčené objednávky.</w:t>
      </w:r>
    </w:p>
    <w:p w:rsidR="00696C9C" w:rsidRPr="00A3336A" w:rsidRDefault="00A61254" w:rsidP="00175F0D">
      <w:pPr>
        <w:pStyle w:val="Zkladntext40"/>
        <w:shd w:val="clear" w:color="auto" w:fill="auto"/>
        <w:spacing w:line="240" w:lineRule="exact"/>
        <w:ind w:firstLine="0"/>
        <w:rPr>
          <w:rFonts w:asciiTheme="minorHAnsi" w:hAnsiTheme="minorHAnsi" w:cstheme="minorHAnsi"/>
        </w:rPr>
      </w:pPr>
      <w:r w:rsidRPr="00A3336A">
        <w:rPr>
          <w:rFonts w:asciiTheme="minorHAnsi" w:hAnsiTheme="minorHAnsi" w:cstheme="minorHAnsi"/>
        </w:rPr>
        <w:t>VIII.</w:t>
      </w:r>
    </w:p>
    <w:p w:rsidR="00696C9C" w:rsidRPr="00A3336A" w:rsidRDefault="00A61254" w:rsidP="00175F0D">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Smluvní sankce</w:t>
      </w:r>
    </w:p>
    <w:p w:rsidR="00696C9C" w:rsidRPr="00A3336A" w:rsidRDefault="00A61254" w:rsidP="00175F0D">
      <w:pPr>
        <w:pStyle w:val="Zkladntext21"/>
        <w:numPr>
          <w:ilvl w:val="0"/>
          <w:numId w:val="10"/>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 xml:space="preserve">Za prodlení s řádným poskytnutím Služeb se Poskytovatel zavazuje uhradit Objednateli smluvní pokutu ve výši 0,5 % z ceny neposkytnuté Služby, a to za každý i započatý den </w:t>
      </w:r>
      <w:r w:rsidR="002325F0" w:rsidRPr="00A3336A">
        <w:rPr>
          <w:rFonts w:asciiTheme="minorHAnsi" w:hAnsiTheme="minorHAnsi" w:cstheme="minorHAnsi"/>
        </w:rPr>
        <w:t xml:space="preserve">  </w:t>
      </w:r>
      <w:r w:rsidRPr="00A3336A">
        <w:rPr>
          <w:rFonts w:asciiTheme="minorHAnsi" w:hAnsiTheme="minorHAnsi" w:cstheme="minorHAnsi"/>
        </w:rPr>
        <w:t>prodlení.</w:t>
      </w:r>
    </w:p>
    <w:p w:rsidR="00696C9C" w:rsidRPr="00A3336A" w:rsidRDefault="00A61254" w:rsidP="00175F0D">
      <w:pPr>
        <w:pStyle w:val="Zkladntext21"/>
        <w:numPr>
          <w:ilvl w:val="0"/>
          <w:numId w:val="10"/>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V případě prodlení Objednatele s uhrazením ceny je Poskytovatel oprávněn po Objednateli požadovat úrok z prodlení ve výši stanovené platnými právními předpisy.</w:t>
      </w:r>
    </w:p>
    <w:p w:rsidR="00696C9C" w:rsidRPr="00A3336A" w:rsidRDefault="00A61254" w:rsidP="00175F0D">
      <w:pPr>
        <w:pStyle w:val="Zkladntext21"/>
        <w:numPr>
          <w:ilvl w:val="0"/>
          <w:numId w:val="10"/>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Pokud Poskytovatel dle č. III odst. 3 Smlouvy písemně upozorní Objednatele na vadnou objednávku a následně Objednatel zjistí, že se jednalo o objednávku bezvadnou, je Objednatel oprávněn za každý takový jednotlivý případ požadovat po Poskytovateli jednorázovou smluvní pokutu ve výši 5 % z ceny této objednávky.</w:t>
      </w:r>
    </w:p>
    <w:p w:rsidR="00696C9C" w:rsidRPr="00A3336A" w:rsidRDefault="00A61254" w:rsidP="00175F0D">
      <w:pPr>
        <w:pStyle w:val="Zkladntext21"/>
        <w:numPr>
          <w:ilvl w:val="0"/>
          <w:numId w:val="10"/>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V případě nepotvrzení přijetí (akceptace) objednávky ve lhůtě stanovené v čl. III odst. 4 Smlouvy nebo v poslední větě čl. III odst. 3 Smlouvy Poskytovatelem, je Objednatel oprávněn po Poskytovateli požadovat smluvní pokutu ve výši 0,5 % z ceny této objednávky, a to za každý i započatý den prodlení.</w:t>
      </w:r>
    </w:p>
    <w:p w:rsidR="00696C9C" w:rsidRPr="00A3336A" w:rsidRDefault="00A61254" w:rsidP="00175F0D">
      <w:pPr>
        <w:pStyle w:val="Zkladntext21"/>
        <w:numPr>
          <w:ilvl w:val="0"/>
          <w:numId w:val="10"/>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V případě porušení povinnosti Poskytovatele uvedené v čl. III odst. 5 Smlouvy je Objednatel oprávněn za každý takový jednotlivý případ požadovat po Poskytovateli jednorázovou smluvní pokutu ve výši 5 % z ceny této objednávky.</w:t>
      </w:r>
    </w:p>
    <w:p w:rsidR="00696C9C" w:rsidRPr="00A3336A" w:rsidRDefault="00A61254" w:rsidP="00175F0D">
      <w:pPr>
        <w:pStyle w:val="Zkladntext21"/>
        <w:numPr>
          <w:ilvl w:val="0"/>
          <w:numId w:val="10"/>
        </w:numPr>
        <w:shd w:val="clear" w:color="auto" w:fill="auto"/>
        <w:tabs>
          <w:tab w:val="left" w:pos="353"/>
        </w:tabs>
        <w:spacing w:line="269" w:lineRule="exact"/>
        <w:ind w:left="360" w:hanging="360"/>
        <w:jc w:val="both"/>
        <w:rPr>
          <w:rFonts w:asciiTheme="minorHAnsi" w:hAnsiTheme="minorHAnsi" w:cstheme="minorHAnsi"/>
        </w:rPr>
      </w:pPr>
      <w:r w:rsidRPr="00A3336A">
        <w:rPr>
          <w:rFonts w:asciiTheme="minorHAnsi" w:hAnsiTheme="minorHAnsi" w:cstheme="minorHAnsi"/>
        </w:rPr>
        <w:t xml:space="preserve">V případě, že Objednatel odstoupí od Smlouvy z důvodů uvedených v čl. IX odst. 2, 3 nebo 5, je Objednatel oprávněn požadovat po Poskytovateli jednorázovou smluvní pokutu ve výši 20 000 Kč </w:t>
      </w:r>
      <w:r w:rsidR="005803CA" w:rsidRPr="00A3336A">
        <w:rPr>
          <w:rFonts w:asciiTheme="minorHAnsi" w:hAnsiTheme="minorHAnsi" w:cstheme="minorHAnsi"/>
        </w:rPr>
        <w:t xml:space="preserve">(slovy </w:t>
      </w:r>
      <w:proofErr w:type="spellStart"/>
      <w:r w:rsidR="005803CA" w:rsidRPr="00A3336A">
        <w:rPr>
          <w:rFonts w:asciiTheme="minorHAnsi" w:hAnsiTheme="minorHAnsi" w:cstheme="minorHAnsi"/>
        </w:rPr>
        <w:t>dvacettisíckorun</w:t>
      </w:r>
      <w:r w:rsidRPr="00A3336A">
        <w:rPr>
          <w:rFonts w:asciiTheme="minorHAnsi" w:hAnsiTheme="minorHAnsi" w:cstheme="minorHAnsi"/>
        </w:rPr>
        <w:t>českých</w:t>
      </w:r>
      <w:proofErr w:type="spellEnd"/>
      <w:r w:rsidRPr="00A3336A">
        <w:rPr>
          <w:rFonts w:asciiTheme="minorHAnsi" w:hAnsiTheme="minorHAnsi" w:cstheme="minorHAnsi"/>
        </w:rPr>
        <w:t>).</w:t>
      </w:r>
    </w:p>
    <w:p w:rsidR="00696C9C" w:rsidRPr="00A3336A" w:rsidRDefault="00A61254" w:rsidP="00175F0D">
      <w:pPr>
        <w:pStyle w:val="Zkladntext21"/>
        <w:numPr>
          <w:ilvl w:val="0"/>
          <w:numId w:val="10"/>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 xml:space="preserve">Uplatněním smluvní pokuty není dotčena povinnost Smluvní strany k náhradě škody </w:t>
      </w:r>
      <w:r w:rsidRPr="00A3336A">
        <w:rPr>
          <w:rFonts w:asciiTheme="minorHAnsi" w:hAnsiTheme="minorHAnsi" w:cstheme="minorHAnsi"/>
        </w:rPr>
        <w:lastRenderedPageBreak/>
        <w:t>způsobené druhé Smluvní straně, a to v plné výši. Uplatněním smluvní pokuty není dotčena povinnost Poskytovatele poskytnout Objednateli řádně objednané Služby.</w:t>
      </w:r>
    </w:p>
    <w:p w:rsidR="00696C9C" w:rsidRPr="00A3336A" w:rsidRDefault="00A61254" w:rsidP="00175F0D">
      <w:pPr>
        <w:pStyle w:val="Zkladntext40"/>
        <w:shd w:val="clear" w:color="auto" w:fill="auto"/>
        <w:spacing w:before="240" w:line="240" w:lineRule="exact"/>
        <w:ind w:firstLine="0"/>
        <w:rPr>
          <w:rFonts w:asciiTheme="minorHAnsi" w:hAnsiTheme="minorHAnsi" w:cstheme="minorHAnsi"/>
        </w:rPr>
      </w:pPr>
      <w:r w:rsidRPr="00A3336A">
        <w:rPr>
          <w:rFonts w:asciiTheme="minorHAnsi" w:hAnsiTheme="minorHAnsi" w:cstheme="minorHAnsi"/>
        </w:rPr>
        <w:t>IX.</w:t>
      </w:r>
    </w:p>
    <w:p w:rsidR="00696C9C" w:rsidRPr="00A3336A" w:rsidRDefault="00A61254" w:rsidP="00175F0D">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Ukončení Smlouvy</w:t>
      </w:r>
    </w:p>
    <w:p w:rsidR="00696C9C" w:rsidRPr="00A3336A" w:rsidRDefault="00A61254" w:rsidP="00175F0D">
      <w:pPr>
        <w:pStyle w:val="Zkladntext21"/>
        <w:numPr>
          <w:ilvl w:val="0"/>
          <w:numId w:val="11"/>
        </w:numPr>
        <w:shd w:val="clear" w:color="auto" w:fill="auto"/>
        <w:tabs>
          <w:tab w:val="left" w:pos="353"/>
        </w:tabs>
        <w:spacing w:line="240" w:lineRule="exact"/>
        <w:ind w:left="360" w:hanging="360"/>
        <w:jc w:val="both"/>
        <w:rPr>
          <w:rFonts w:asciiTheme="minorHAnsi" w:hAnsiTheme="minorHAnsi" w:cstheme="minorHAnsi"/>
        </w:rPr>
      </w:pPr>
      <w:r w:rsidRPr="00A3336A">
        <w:rPr>
          <w:rFonts w:asciiTheme="minorHAnsi" w:hAnsiTheme="minorHAnsi" w:cstheme="minorHAnsi"/>
        </w:rPr>
        <w:t>Smluvní strany mohou Smlouvu ukončit písemnou dohodou.</w:t>
      </w:r>
    </w:p>
    <w:p w:rsidR="00696C9C" w:rsidRPr="00A3336A" w:rsidRDefault="00A61254" w:rsidP="00175F0D">
      <w:pPr>
        <w:pStyle w:val="Zkladntext21"/>
        <w:numPr>
          <w:ilvl w:val="0"/>
          <w:numId w:val="11"/>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 xml:space="preserve">Objednatel je oprávněn písemně odstoupit od Smlouvy s účinky </w:t>
      </w:r>
      <w:r w:rsidRPr="00A3336A">
        <w:rPr>
          <w:rFonts w:asciiTheme="minorHAnsi" w:hAnsiTheme="minorHAnsi" w:cstheme="minorHAnsi"/>
          <w:lang w:val="en-US" w:eastAsia="en-US" w:bidi="en-US"/>
        </w:rPr>
        <w:t xml:space="preserve">ex </w:t>
      </w:r>
      <w:proofErr w:type="spellStart"/>
      <w:r w:rsidRPr="00A3336A">
        <w:rPr>
          <w:rFonts w:asciiTheme="minorHAnsi" w:hAnsiTheme="minorHAnsi" w:cstheme="minorHAnsi"/>
        </w:rPr>
        <w:t>tunc</w:t>
      </w:r>
      <w:proofErr w:type="spellEnd"/>
      <w:r w:rsidRPr="00A3336A">
        <w:rPr>
          <w:rFonts w:asciiTheme="minorHAnsi" w:hAnsiTheme="minorHAnsi" w:cstheme="minorHAnsi"/>
        </w:rPr>
        <w:t xml:space="preserve"> </w:t>
      </w:r>
      <w:r w:rsidR="00175F0D" w:rsidRPr="00A3336A">
        <w:rPr>
          <w:rFonts w:asciiTheme="minorHAnsi" w:hAnsiTheme="minorHAnsi" w:cstheme="minorHAnsi"/>
          <w:i/>
        </w:rPr>
        <w:t>(účinky od nynějška</w:t>
      </w:r>
      <w:r w:rsidR="00175F0D" w:rsidRPr="00A3336A">
        <w:rPr>
          <w:rFonts w:asciiTheme="minorHAnsi" w:hAnsiTheme="minorHAnsi" w:cstheme="minorHAnsi"/>
        </w:rPr>
        <w:t xml:space="preserve">) </w:t>
      </w:r>
      <w:r w:rsidRPr="00A3336A">
        <w:rPr>
          <w:rFonts w:asciiTheme="minorHAnsi" w:hAnsiTheme="minorHAnsi" w:cstheme="minorHAnsi"/>
        </w:rPr>
        <w:t xml:space="preserve">v případě, že Poskytovatel ani přes dodatečnou písemnou výzvu Objednatele neposkytne v Objednatelem stanovené lhůtě součinnost nutnou k zahájení plnění předmětu této Smlouvy. Objednatel je současně oprávněn písemně odstoupit od Smlouvy s účinky </w:t>
      </w:r>
      <w:r w:rsidRPr="00A3336A">
        <w:rPr>
          <w:rFonts w:asciiTheme="minorHAnsi" w:hAnsiTheme="minorHAnsi" w:cstheme="minorHAnsi"/>
          <w:lang w:val="en-US" w:eastAsia="en-US" w:bidi="en-US"/>
        </w:rPr>
        <w:t xml:space="preserve">ex </w:t>
      </w:r>
      <w:proofErr w:type="spellStart"/>
      <w:r w:rsidRPr="00A3336A">
        <w:rPr>
          <w:rFonts w:asciiTheme="minorHAnsi" w:hAnsiTheme="minorHAnsi" w:cstheme="minorHAnsi"/>
        </w:rPr>
        <w:t>nunc</w:t>
      </w:r>
      <w:proofErr w:type="spellEnd"/>
      <w:r w:rsidRPr="00A3336A">
        <w:rPr>
          <w:rFonts w:asciiTheme="minorHAnsi" w:hAnsiTheme="minorHAnsi" w:cstheme="minorHAnsi"/>
        </w:rPr>
        <w:t xml:space="preserve"> </w:t>
      </w:r>
      <w:r w:rsidR="00175F0D" w:rsidRPr="00A3336A">
        <w:rPr>
          <w:rFonts w:asciiTheme="minorHAnsi" w:hAnsiTheme="minorHAnsi" w:cstheme="minorHAnsi"/>
          <w:i/>
        </w:rPr>
        <w:t>(účinky od tehdy)</w:t>
      </w:r>
      <w:r w:rsidR="00175F0D" w:rsidRPr="00A3336A">
        <w:rPr>
          <w:rFonts w:asciiTheme="minorHAnsi" w:hAnsiTheme="minorHAnsi" w:cstheme="minorHAnsi"/>
        </w:rPr>
        <w:t xml:space="preserve"> </w:t>
      </w:r>
      <w:r w:rsidRPr="00A3336A">
        <w:rPr>
          <w:rFonts w:asciiTheme="minorHAnsi" w:hAnsiTheme="minorHAnsi" w:cstheme="minorHAnsi"/>
        </w:rPr>
        <w:t xml:space="preserve">v případě, že Poskytovatel ani přes dodatečnou písemnou výzvu Objednatele </w:t>
      </w:r>
      <w:r w:rsidR="000B62AE" w:rsidRPr="00A3336A">
        <w:rPr>
          <w:rFonts w:asciiTheme="minorHAnsi" w:hAnsiTheme="minorHAnsi" w:cstheme="minorHAnsi"/>
        </w:rPr>
        <w:t>obsahující přiměřenou lhůtu ke zjedná</w:t>
      </w:r>
      <w:r w:rsidRPr="00A3336A">
        <w:rPr>
          <w:rFonts w:asciiTheme="minorHAnsi" w:hAnsiTheme="minorHAnsi" w:cstheme="minorHAnsi"/>
        </w:rPr>
        <w:t>ní nápravy nezahájí plnění jednotlivé objednávky.</w:t>
      </w:r>
    </w:p>
    <w:p w:rsidR="00696C9C" w:rsidRPr="00A3336A" w:rsidRDefault="00A61254" w:rsidP="00175F0D">
      <w:pPr>
        <w:pStyle w:val="Zkladntext21"/>
        <w:numPr>
          <w:ilvl w:val="0"/>
          <w:numId w:val="11"/>
        </w:numPr>
        <w:shd w:val="clear" w:color="auto" w:fill="auto"/>
        <w:tabs>
          <w:tab w:val="left" w:pos="353"/>
        </w:tabs>
        <w:spacing w:line="269" w:lineRule="exact"/>
        <w:ind w:left="360" w:hanging="360"/>
        <w:jc w:val="both"/>
        <w:rPr>
          <w:rFonts w:asciiTheme="minorHAnsi" w:hAnsiTheme="minorHAnsi" w:cstheme="minorHAnsi"/>
        </w:rPr>
      </w:pPr>
      <w:r w:rsidRPr="00A3336A">
        <w:rPr>
          <w:rFonts w:asciiTheme="minorHAnsi" w:hAnsiTheme="minorHAnsi" w:cstheme="minorHAnsi"/>
        </w:rPr>
        <w:t>Objednatel je oprávněn písemně odstoupit od Smlouvy v případě, že prokáže, že Poskytovatel v rámci své nabídky podané v Zakázce uvedl nepravdivé údaje,</w:t>
      </w:r>
      <w:r w:rsidR="002325F0" w:rsidRPr="00A3336A">
        <w:rPr>
          <w:rFonts w:asciiTheme="minorHAnsi" w:hAnsiTheme="minorHAnsi" w:cstheme="minorHAnsi"/>
        </w:rPr>
        <w:t xml:space="preserve"> které ovlivnily výběr nej</w:t>
      </w:r>
      <w:r w:rsidRPr="00A3336A">
        <w:rPr>
          <w:rFonts w:asciiTheme="minorHAnsi" w:hAnsiTheme="minorHAnsi" w:cstheme="minorHAnsi"/>
        </w:rPr>
        <w:t>vhodnější nabídky.</w:t>
      </w:r>
    </w:p>
    <w:p w:rsidR="00696C9C" w:rsidRPr="00A3336A" w:rsidRDefault="00A61254" w:rsidP="00175F0D">
      <w:pPr>
        <w:pStyle w:val="Zkladntext21"/>
        <w:numPr>
          <w:ilvl w:val="0"/>
          <w:numId w:val="11"/>
        </w:numPr>
        <w:shd w:val="clear" w:color="auto" w:fill="auto"/>
        <w:tabs>
          <w:tab w:val="left" w:pos="353"/>
        </w:tabs>
        <w:spacing w:line="274" w:lineRule="exact"/>
        <w:ind w:left="360" w:hanging="360"/>
        <w:jc w:val="both"/>
        <w:rPr>
          <w:rFonts w:asciiTheme="minorHAnsi" w:hAnsiTheme="minorHAnsi" w:cstheme="minorHAnsi"/>
        </w:rPr>
      </w:pPr>
      <w:r w:rsidRPr="00A3336A">
        <w:rPr>
          <w:rFonts w:asciiTheme="minorHAnsi" w:hAnsiTheme="minorHAnsi" w:cstheme="minorHAnsi"/>
        </w:rPr>
        <w:t>Smluvní strany jsou oprávněny písemně odstoupit od Smlouvy v případě, že druhá Smluvní strana opakovaně (minimálně třikrát) poruší své povinnosti dle této Smlouvy a na tato porušení smluvních povinnosti byla Smluvní stranou písemně upozorněna. Smluvní strany</w:t>
      </w:r>
      <w:r w:rsidR="00E36C75" w:rsidRPr="00A3336A">
        <w:rPr>
          <w:rFonts w:asciiTheme="minorHAnsi" w:hAnsiTheme="minorHAnsi" w:cstheme="minorHAnsi"/>
        </w:rPr>
        <w:t xml:space="preserve"> </w:t>
      </w:r>
      <w:r w:rsidRPr="00A3336A">
        <w:rPr>
          <w:rFonts w:asciiTheme="minorHAnsi" w:hAnsiTheme="minorHAnsi" w:cstheme="minorHAnsi"/>
        </w:rPr>
        <w:t>výslovně sjednávají, že jsou dle tohoto odstavce Smlouvy oprávněny od Smlouvy platně odstoupit i tím způsobem, že písemné odstoupení od Smlouvy doručí druhé Smluvní straně společně s třetím písemným upozorněním na porušení smluvní povinnosti druhé Smluvní strany.</w:t>
      </w:r>
    </w:p>
    <w:p w:rsidR="00696C9C" w:rsidRPr="00A3336A" w:rsidRDefault="00A61254" w:rsidP="00E36C75">
      <w:pPr>
        <w:pStyle w:val="Zkladntext21"/>
        <w:numPr>
          <w:ilvl w:val="0"/>
          <w:numId w:val="12"/>
        </w:numPr>
        <w:shd w:val="clear" w:color="auto" w:fill="auto"/>
        <w:tabs>
          <w:tab w:val="left" w:pos="351"/>
        </w:tabs>
        <w:spacing w:line="317" w:lineRule="exact"/>
        <w:ind w:left="360" w:hanging="360"/>
        <w:jc w:val="both"/>
        <w:rPr>
          <w:rFonts w:asciiTheme="minorHAnsi" w:hAnsiTheme="minorHAnsi" w:cstheme="minorHAnsi"/>
        </w:rPr>
      </w:pPr>
      <w:r w:rsidRPr="00A3336A">
        <w:rPr>
          <w:rFonts w:asciiTheme="minorHAnsi" w:hAnsiTheme="minorHAnsi" w:cstheme="minorHAnsi"/>
        </w:rPr>
        <w:t>Smluvní strany jsou oprávněny písemně odstoupit od Smlouvy v případě, že druhá Smluvní strana poruší své smluvní povinnosti podstatným způsobem. Podstatným porušením smluvních povinností se rozumí zejména</w:t>
      </w:r>
      <w:r w:rsidR="00E36C75" w:rsidRPr="00A3336A">
        <w:rPr>
          <w:rFonts w:asciiTheme="minorHAnsi" w:hAnsiTheme="minorHAnsi" w:cstheme="minorHAnsi"/>
        </w:rPr>
        <w:t xml:space="preserve"> p</w:t>
      </w:r>
      <w:r w:rsidRPr="00A3336A">
        <w:rPr>
          <w:rFonts w:asciiTheme="minorHAnsi" w:hAnsiTheme="minorHAnsi" w:cstheme="minorHAnsi"/>
        </w:rPr>
        <w:t>rodlení Smluvní strany se splněním jakékoliv smluvní povinnosti delší než 60 dnů.</w:t>
      </w:r>
    </w:p>
    <w:p w:rsidR="00696C9C" w:rsidRPr="00A3336A" w:rsidRDefault="00A61254" w:rsidP="00E36C75">
      <w:pPr>
        <w:pStyle w:val="Zkladntext21"/>
        <w:numPr>
          <w:ilvl w:val="0"/>
          <w:numId w:val="11"/>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Objednatel je oprávněn písemně vypovědět Smlouvu s účinky od doručení písemné výpovědi Poskytovateli, a to i bez uvedení důvodu. Výpověď Smlouvy dle tohoto ustanovení se však netýká již řádně uzavřených objednávek na jednotlivá dílčí plnění.</w:t>
      </w:r>
    </w:p>
    <w:p w:rsidR="00696C9C" w:rsidRPr="00A3336A" w:rsidRDefault="00A61254" w:rsidP="00E36C75">
      <w:pPr>
        <w:pStyle w:val="Zkladntext21"/>
        <w:numPr>
          <w:ilvl w:val="0"/>
          <w:numId w:val="11"/>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Poskytovatel je oprávněn písemně vypovědět Smlouvu i bez uvedení důvodu, přičemž výpovědní doba v takovém případě nesmí být kratší než 6 kalendářních měsíců ode dne doručení písemné výpovědi Objednateli. Výpověď Smlouvy dle tohoto ustanovení se však netýká již řádně uzavřených objednávek na jednotlivá dílčí plnění.</w:t>
      </w:r>
    </w:p>
    <w:p w:rsidR="00696C9C" w:rsidRPr="00A3336A" w:rsidRDefault="00A61254" w:rsidP="00E36C75">
      <w:pPr>
        <w:pStyle w:val="Zkladntext21"/>
        <w:numPr>
          <w:ilvl w:val="0"/>
          <w:numId w:val="11"/>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Odstoupením od Smlouvy není dotčeno právo Smluvní strany na úhradu smluvní pokuty nebo náhrady škody v plné výši.</w:t>
      </w:r>
    </w:p>
    <w:p w:rsidR="00696C9C" w:rsidRPr="00A3336A" w:rsidRDefault="00A61254" w:rsidP="00E36C75">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X.</w:t>
      </w:r>
    </w:p>
    <w:p w:rsidR="00696C9C" w:rsidRPr="00A3336A" w:rsidRDefault="00A61254" w:rsidP="00E36C75">
      <w:pPr>
        <w:pStyle w:val="Nadpis40"/>
        <w:keepNext/>
        <w:keepLines/>
        <w:shd w:val="clear" w:color="auto" w:fill="auto"/>
        <w:spacing w:line="240" w:lineRule="exact"/>
        <w:jc w:val="center"/>
        <w:rPr>
          <w:rFonts w:asciiTheme="minorHAnsi" w:hAnsiTheme="minorHAnsi" w:cstheme="minorHAnsi"/>
        </w:rPr>
      </w:pPr>
      <w:r w:rsidRPr="00A3336A">
        <w:rPr>
          <w:rFonts w:asciiTheme="minorHAnsi" w:hAnsiTheme="minorHAnsi" w:cstheme="minorHAnsi"/>
        </w:rPr>
        <w:t>Registr smluv</w:t>
      </w:r>
    </w:p>
    <w:p w:rsidR="00696C9C" w:rsidRPr="00A3336A" w:rsidRDefault="00A61254" w:rsidP="00E36C75">
      <w:pPr>
        <w:pStyle w:val="Zkladntext21"/>
        <w:numPr>
          <w:ilvl w:val="0"/>
          <w:numId w:val="13"/>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 xml:space="preserve">Poskytovatel poskytuje souhlas s uveřejněním Smlouvy, jednotlivých objednávek a potvrzení přijetí (akceptace) těchto objednávek (dále jen „zveřejňované dokumenty“) v registru smluv. Poskytovatel bere na vědomí, že uveřejnění zveřejňovaných dokumentů v registru smluv zajistí Objednatel. Do registru smluv bude vložen elektronický obraz textového obsahu zveřejňovaných dokumentů v otevřeném a strojově čitelném formátu a rovněž jejich </w:t>
      </w:r>
      <w:r w:rsidRPr="00A3336A">
        <w:rPr>
          <w:rFonts w:asciiTheme="minorHAnsi" w:hAnsiTheme="minorHAnsi" w:cstheme="minorHAnsi"/>
          <w:lang w:val="en-US" w:eastAsia="en-US" w:bidi="en-US"/>
        </w:rPr>
        <w:t>metadata.</w:t>
      </w:r>
    </w:p>
    <w:p w:rsidR="00696C9C" w:rsidRPr="00A3336A" w:rsidRDefault="00A61254" w:rsidP="00E36C75">
      <w:pPr>
        <w:pStyle w:val="Zkladntext21"/>
        <w:numPr>
          <w:ilvl w:val="0"/>
          <w:numId w:val="13"/>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Poskytovatel bere na vědomí a výslovně souhlasí, že zveřejňované dokumenty budou uveřejněny v registru smluv bez ohledu na skutečnost, zda spadají pod některou z výjimek z povinnosti uveřejnění stanovenou v § 3 odst. 2 zákona o registru smluv.</w:t>
      </w:r>
    </w:p>
    <w:p w:rsidR="00696C9C" w:rsidRPr="00A3336A" w:rsidRDefault="00A61254" w:rsidP="00E36C75">
      <w:pPr>
        <w:pStyle w:val="Zkladntext21"/>
        <w:numPr>
          <w:ilvl w:val="0"/>
          <w:numId w:val="13"/>
        </w:numPr>
        <w:shd w:val="clear" w:color="auto" w:fill="auto"/>
        <w:tabs>
          <w:tab w:val="left" w:pos="351"/>
        </w:tabs>
        <w:spacing w:line="274" w:lineRule="exact"/>
        <w:ind w:left="360" w:hanging="360"/>
        <w:jc w:val="both"/>
        <w:rPr>
          <w:rFonts w:asciiTheme="minorHAnsi" w:hAnsiTheme="minorHAnsi" w:cstheme="minorHAnsi"/>
        </w:rPr>
      </w:pPr>
      <w:r w:rsidRPr="00A3336A">
        <w:rPr>
          <w:rFonts w:asciiTheme="minorHAnsi" w:hAnsiTheme="minorHAnsi" w:cstheme="minorHAnsi"/>
        </w:rPr>
        <w:t>V rámci zveřejňovaných dokumentů nebudou uveřejněny informace stanovené v § 3 odst. 1 zákona o registru smluv předem označené Poskytovatelem.</w:t>
      </w:r>
    </w:p>
    <w:p w:rsidR="00696C9C" w:rsidRPr="00A3336A" w:rsidRDefault="00A61254" w:rsidP="00E36C75">
      <w:pPr>
        <w:pStyle w:val="Zkladntext21"/>
        <w:numPr>
          <w:ilvl w:val="0"/>
          <w:numId w:val="13"/>
        </w:numPr>
        <w:shd w:val="clear" w:color="auto" w:fill="auto"/>
        <w:tabs>
          <w:tab w:val="left" w:pos="351"/>
        </w:tabs>
        <w:spacing w:line="293" w:lineRule="exact"/>
        <w:ind w:left="360" w:hanging="360"/>
        <w:jc w:val="both"/>
        <w:rPr>
          <w:rFonts w:asciiTheme="minorHAnsi" w:hAnsiTheme="minorHAnsi" w:cstheme="minorHAnsi"/>
        </w:rPr>
      </w:pPr>
      <w:r w:rsidRPr="00A3336A">
        <w:rPr>
          <w:rFonts w:asciiTheme="minorHAnsi" w:hAnsiTheme="minorHAnsi" w:cstheme="minorHAnsi"/>
        </w:rPr>
        <w:t xml:space="preserve">Objednatel je povinen informovat Poskytovatele o datu uveřejnění zveřejňovaných dokumentů v registru smluv bez zbytečného odkladu od okamžiku jejich uveřejnění, a to </w:t>
      </w:r>
      <w:r w:rsidRPr="00A3336A">
        <w:rPr>
          <w:rFonts w:asciiTheme="minorHAnsi" w:hAnsiTheme="minorHAnsi" w:cstheme="minorHAnsi"/>
        </w:rPr>
        <w:lastRenderedPageBreak/>
        <w:t>zejména s ohledem na dodržení lhůt poskytnutí Služeb Poskytovatelem u jednotlivých objednávek. V případě prodlení Objednatele se splněním informační povinnosti dle předchozí věty se dotčené lhůty poskytnutí Služeb na písemnou žádost Poskytovatele o toto prodlení přiměřeně prodlouží, o čemž</w:t>
      </w:r>
      <w:r w:rsidR="005803CA" w:rsidRPr="00A3336A">
        <w:rPr>
          <w:rFonts w:asciiTheme="minorHAnsi" w:hAnsiTheme="minorHAnsi" w:cstheme="minorHAnsi"/>
        </w:rPr>
        <w:t xml:space="preserve"> bude mezi Smluvními stranami</w:t>
      </w:r>
      <w:r w:rsidRPr="00A3336A">
        <w:rPr>
          <w:rFonts w:asciiTheme="minorHAnsi" w:hAnsiTheme="minorHAnsi" w:cstheme="minorHAnsi"/>
        </w:rPr>
        <w:t xml:space="preserve"> uzavřen dodatek k dotčené objednávce.</w:t>
      </w:r>
    </w:p>
    <w:p w:rsidR="00696C9C" w:rsidRPr="00A3336A" w:rsidRDefault="00A61254" w:rsidP="00E36C75">
      <w:pPr>
        <w:pStyle w:val="Nadpis320"/>
        <w:keepNext/>
        <w:keepLines/>
        <w:shd w:val="clear" w:color="auto" w:fill="auto"/>
        <w:spacing w:line="240" w:lineRule="exact"/>
        <w:rPr>
          <w:rFonts w:asciiTheme="minorHAnsi" w:hAnsiTheme="minorHAnsi" w:cstheme="minorHAnsi"/>
        </w:rPr>
      </w:pPr>
      <w:r w:rsidRPr="00A3336A">
        <w:rPr>
          <w:rStyle w:val="Nadpis3212pt"/>
          <w:rFonts w:asciiTheme="minorHAnsi" w:hAnsiTheme="minorHAnsi" w:cstheme="minorHAnsi"/>
          <w:b/>
          <w:bCs/>
          <w:lang w:val="en-US" w:eastAsia="en-US" w:bidi="en-US"/>
        </w:rPr>
        <w:t>X</w:t>
      </w:r>
      <w:r w:rsidR="00E36C75" w:rsidRPr="00A3336A">
        <w:rPr>
          <w:rStyle w:val="Nadpis3212pt"/>
          <w:rFonts w:asciiTheme="minorHAnsi" w:hAnsiTheme="minorHAnsi" w:cstheme="minorHAnsi"/>
          <w:b/>
          <w:bCs/>
          <w:lang w:val="en-US" w:eastAsia="en-US" w:bidi="en-US"/>
        </w:rPr>
        <w:t>I.</w:t>
      </w:r>
    </w:p>
    <w:p w:rsidR="00696C9C" w:rsidRPr="00A3336A" w:rsidRDefault="00E36C75" w:rsidP="00E36C75">
      <w:pPr>
        <w:pStyle w:val="Nadpis320"/>
        <w:keepNext/>
        <w:keepLines/>
        <w:shd w:val="clear" w:color="auto" w:fill="auto"/>
        <w:spacing w:line="240" w:lineRule="exact"/>
        <w:rPr>
          <w:rFonts w:asciiTheme="minorHAnsi" w:hAnsiTheme="minorHAnsi" w:cstheme="minorHAnsi"/>
        </w:rPr>
      </w:pPr>
      <w:r w:rsidRPr="00A3336A">
        <w:rPr>
          <w:rStyle w:val="Nadpis3212pt"/>
          <w:rFonts w:asciiTheme="minorHAnsi" w:hAnsiTheme="minorHAnsi" w:cstheme="minorHAnsi"/>
          <w:b/>
          <w:bCs/>
        </w:rPr>
        <w:t>Závěrečná</w:t>
      </w:r>
      <w:r w:rsidR="00A61254" w:rsidRPr="00A3336A">
        <w:rPr>
          <w:rStyle w:val="Nadpis3212pt"/>
          <w:rFonts w:asciiTheme="minorHAnsi" w:hAnsiTheme="minorHAnsi" w:cstheme="minorHAnsi"/>
          <w:b/>
          <w:bCs/>
        </w:rPr>
        <w:t xml:space="preserve"> ustanoven</w:t>
      </w:r>
      <w:r w:rsidRPr="00A3336A">
        <w:rPr>
          <w:rStyle w:val="Nadpis3212pt"/>
          <w:rFonts w:asciiTheme="minorHAnsi" w:hAnsiTheme="minorHAnsi" w:cstheme="minorHAnsi"/>
          <w:b/>
          <w:bCs/>
        </w:rPr>
        <w:t>í</w:t>
      </w:r>
    </w:p>
    <w:p w:rsidR="00696C9C" w:rsidRPr="00A3336A" w:rsidRDefault="00A61254" w:rsidP="00E36C75">
      <w:pPr>
        <w:pStyle w:val="Zkladntext21"/>
        <w:numPr>
          <w:ilvl w:val="0"/>
          <w:numId w:val="14"/>
        </w:numPr>
        <w:shd w:val="clear" w:color="auto" w:fill="auto"/>
        <w:tabs>
          <w:tab w:val="left" w:pos="350"/>
        </w:tabs>
        <w:spacing w:line="274" w:lineRule="exact"/>
        <w:ind w:left="360" w:hanging="360"/>
        <w:jc w:val="both"/>
        <w:rPr>
          <w:rFonts w:asciiTheme="minorHAnsi" w:hAnsiTheme="minorHAnsi" w:cstheme="minorHAnsi"/>
        </w:rPr>
      </w:pPr>
      <w:r w:rsidRPr="00A3336A">
        <w:rPr>
          <w:rFonts w:asciiTheme="minorHAnsi" w:hAnsiTheme="minorHAnsi" w:cstheme="minorHAnsi"/>
        </w:rPr>
        <w:t>Tato Smlouva nabývá platnosti podpisem obou Smluvních stran a účinnosti dnem uveřejnění v registru smluv.</w:t>
      </w:r>
    </w:p>
    <w:p w:rsidR="00696C9C" w:rsidRPr="00A3336A" w:rsidRDefault="00A61254" w:rsidP="00E36C75">
      <w:pPr>
        <w:pStyle w:val="Zkladntext21"/>
        <w:numPr>
          <w:ilvl w:val="0"/>
          <w:numId w:val="14"/>
        </w:numPr>
        <w:shd w:val="clear" w:color="auto" w:fill="auto"/>
        <w:tabs>
          <w:tab w:val="left" w:pos="350"/>
        </w:tabs>
        <w:spacing w:line="274" w:lineRule="exact"/>
        <w:ind w:left="360" w:hanging="360"/>
        <w:jc w:val="both"/>
        <w:rPr>
          <w:rFonts w:asciiTheme="minorHAnsi" w:hAnsiTheme="minorHAnsi" w:cstheme="minorHAnsi"/>
        </w:rPr>
      </w:pPr>
      <w:r w:rsidRPr="00A3336A">
        <w:rPr>
          <w:rFonts w:asciiTheme="minorHAnsi" w:hAnsiTheme="minorHAnsi" w:cstheme="minorHAnsi"/>
        </w:rPr>
        <w:t xml:space="preserve">Smlouva je uzavřena na dobu určitou, a to na dobu </w:t>
      </w:r>
      <w:r w:rsidR="00E36C75" w:rsidRPr="00A3336A">
        <w:rPr>
          <w:rFonts w:asciiTheme="minorHAnsi" w:hAnsiTheme="minorHAnsi" w:cstheme="minorHAnsi"/>
        </w:rPr>
        <w:t>48 měsíců</w:t>
      </w:r>
      <w:r w:rsidRPr="00A3336A">
        <w:rPr>
          <w:rFonts w:asciiTheme="minorHAnsi" w:hAnsiTheme="minorHAnsi" w:cstheme="minorHAnsi"/>
        </w:rPr>
        <w:t xml:space="preserve"> ode dne nabytí účinnosti této Smlouvy nebo do okamžiku, kdy celková cena uhrazená Poskytovateli za celý předmět plnění dosáhne částky uvedené v čl. V odst. 3 této Smlouvy podle toho, která z těchto skutečností nastane dříve. Dosažením částky dle předchozí věty se rozumí i stav, kdy celková cena uhrazená Poskytovateli za celý předmět plnění se této částce limitně přiblíží (další Objednávka již není v rámci stanovené limitní částky možná nebo by vzhledem ke zbývající částce v možném rozsahu postrádala pro Objednatele smyslu), přičemž postačí, že tuto skutečnost Objednatel Poskytovateli oznámí. V případě uvedeném v předchozí větě Smlouva skončí dnem doručení předmětného oznámení Poskytovateli.</w:t>
      </w:r>
    </w:p>
    <w:p w:rsidR="00696C9C" w:rsidRPr="00A3336A" w:rsidRDefault="00A61254" w:rsidP="00E36C75">
      <w:pPr>
        <w:pStyle w:val="Zkladntext21"/>
        <w:numPr>
          <w:ilvl w:val="0"/>
          <w:numId w:val="14"/>
        </w:numPr>
        <w:shd w:val="clear" w:color="auto" w:fill="auto"/>
        <w:tabs>
          <w:tab w:val="left" w:pos="350"/>
        </w:tabs>
        <w:spacing w:line="269" w:lineRule="exact"/>
        <w:ind w:left="360" w:hanging="360"/>
        <w:jc w:val="both"/>
        <w:rPr>
          <w:rFonts w:asciiTheme="minorHAnsi" w:hAnsiTheme="minorHAnsi" w:cstheme="minorHAnsi"/>
        </w:rPr>
      </w:pPr>
      <w:r w:rsidRPr="00A3336A">
        <w:rPr>
          <w:rFonts w:asciiTheme="minorHAnsi" w:hAnsiTheme="minorHAnsi" w:cstheme="minorHAnsi"/>
        </w:rPr>
        <w:t>Tuto Smlouvu je možné měnit pouze prostřednictvím vzestupně číslovaných dodatků uzavřených v listinné podobě.</w:t>
      </w:r>
    </w:p>
    <w:p w:rsidR="00696C9C" w:rsidRPr="00A3336A" w:rsidRDefault="00A61254" w:rsidP="00E36C75">
      <w:pPr>
        <w:pStyle w:val="Zkladntext21"/>
        <w:numPr>
          <w:ilvl w:val="0"/>
          <w:numId w:val="14"/>
        </w:numPr>
        <w:shd w:val="clear" w:color="auto" w:fill="auto"/>
        <w:tabs>
          <w:tab w:val="left" w:pos="350"/>
        </w:tabs>
        <w:spacing w:line="264" w:lineRule="exact"/>
        <w:ind w:left="360" w:hanging="360"/>
        <w:jc w:val="both"/>
        <w:rPr>
          <w:rFonts w:asciiTheme="minorHAnsi" w:hAnsiTheme="minorHAnsi" w:cstheme="minorHAnsi"/>
        </w:rPr>
      </w:pPr>
      <w:r w:rsidRPr="00A3336A">
        <w:rPr>
          <w:rFonts w:asciiTheme="minorHAnsi" w:hAnsiTheme="minorHAnsi" w:cstheme="minorHAnsi"/>
        </w:rPr>
        <w:t>Pokud není ve Smlouvě a jejích přílohách stanoveno jinak, řídí se právní vztah založený touto Smlouvou Občanským zákoníkem.</w:t>
      </w:r>
    </w:p>
    <w:p w:rsidR="00E36C75" w:rsidRPr="00A3336A" w:rsidRDefault="00F92575" w:rsidP="00E36C75">
      <w:pPr>
        <w:pStyle w:val="Zkladntext21"/>
        <w:numPr>
          <w:ilvl w:val="0"/>
          <w:numId w:val="14"/>
        </w:numPr>
        <w:shd w:val="clear" w:color="auto" w:fill="auto"/>
        <w:tabs>
          <w:tab w:val="left" w:pos="350"/>
        </w:tabs>
        <w:spacing w:line="312" w:lineRule="exact"/>
        <w:ind w:left="360" w:hanging="360"/>
        <w:jc w:val="both"/>
        <w:rPr>
          <w:rFonts w:asciiTheme="minorHAnsi" w:hAnsiTheme="minorHAnsi" w:cstheme="minorHAnsi"/>
        </w:rPr>
      </w:pPr>
      <w:r w:rsidRPr="00A3336A">
        <w:rPr>
          <w:rFonts w:asciiTheme="minorHAnsi" w:hAnsiTheme="minorHAnsi" w:cstheme="minorHAnsi"/>
        </w:rPr>
        <w:t>Tato Smlouva se vyhotovuje ve 2 (dvou</w:t>
      </w:r>
      <w:r w:rsidR="00A61254" w:rsidRPr="00A3336A">
        <w:rPr>
          <w:rFonts w:asciiTheme="minorHAnsi" w:hAnsiTheme="minorHAnsi" w:cstheme="minorHAnsi"/>
        </w:rPr>
        <w:t xml:space="preserve">) stejnopisech, z nichž obě Smluvní </w:t>
      </w:r>
      <w:r w:rsidRPr="00A3336A">
        <w:rPr>
          <w:rFonts w:asciiTheme="minorHAnsi" w:hAnsiTheme="minorHAnsi" w:cstheme="minorHAnsi"/>
        </w:rPr>
        <w:t>strany obdrží po 1 (jednom) stejnopise</w:t>
      </w:r>
      <w:r w:rsidR="00A61254" w:rsidRPr="00A3336A">
        <w:rPr>
          <w:rFonts w:asciiTheme="minorHAnsi" w:hAnsiTheme="minorHAnsi" w:cstheme="minorHAnsi"/>
        </w:rPr>
        <w:t>.</w:t>
      </w:r>
    </w:p>
    <w:p w:rsidR="00E36C75" w:rsidRPr="00A3336A" w:rsidRDefault="00E36C75">
      <w:pPr>
        <w:rPr>
          <w:rFonts w:asciiTheme="minorHAnsi" w:eastAsia="Times New Roman" w:hAnsiTheme="minorHAnsi" w:cstheme="minorHAnsi"/>
        </w:rPr>
      </w:pPr>
      <w:r w:rsidRPr="00A3336A">
        <w:rPr>
          <w:rFonts w:asciiTheme="minorHAnsi" w:hAnsiTheme="minorHAnsi" w:cstheme="minorHAnsi"/>
        </w:rPr>
        <w:br w:type="page"/>
      </w:r>
    </w:p>
    <w:p w:rsidR="00696C9C" w:rsidRPr="00A3336A" w:rsidRDefault="00A61254" w:rsidP="00E36C75">
      <w:pPr>
        <w:pStyle w:val="Zkladntext21"/>
        <w:numPr>
          <w:ilvl w:val="0"/>
          <w:numId w:val="14"/>
        </w:numPr>
        <w:shd w:val="clear" w:color="auto" w:fill="auto"/>
        <w:tabs>
          <w:tab w:val="left" w:pos="350"/>
        </w:tabs>
        <w:spacing w:line="394" w:lineRule="exact"/>
        <w:ind w:left="360" w:hanging="360"/>
        <w:jc w:val="both"/>
        <w:rPr>
          <w:rFonts w:asciiTheme="minorHAnsi" w:hAnsiTheme="minorHAnsi" w:cstheme="minorHAnsi"/>
        </w:rPr>
      </w:pPr>
      <w:r w:rsidRPr="00A3336A">
        <w:rPr>
          <w:rFonts w:asciiTheme="minorHAnsi" w:hAnsiTheme="minorHAnsi" w:cstheme="minorHAnsi"/>
        </w:rPr>
        <w:lastRenderedPageBreak/>
        <w:t>Nedílnou součástí této Smlouvy jsou následující přílohy:</w:t>
      </w:r>
    </w:p>
    <w:p w:rsidR="00696C9C" w:rsidRPr="00A3336A" w:rsidRDefault="00A61254">
      <w:pPr>
        <w:pStyle w:val="Zkladntext21"/>
        <w:shd w:val="clear" w:color="auto" w:fill="auto"/>
        <w:spacing w:line="394" w:lineRule="exact"/>
        <w:ind w:firstLine="0"/>
        <w:jc w:val="left"/>
        <w:rPr>
          <w:rFonts w:asciiTheme="minorHAnsi" w:hAnsiTheme="minorHAnsi" w:cstheme="minorHAnsi"/>
        </w:rPr>
      </w:pPr>
      <w:r w:rsidRPr="00A3336A">
        <w:rPr>
          <w:rFonts w:asciiTheme="minorHAnsi" w:hAnsiTheme="minorHAnsi" w:cstheme="minorHAnsi"/>
        </w:rPr>
        <w:t>Příloha č. 1 - Specifikace Služeb</w:t>
      </w:r>
    </w:p>
    <w:p w:rsidR="00E36C75" w:rsidRPr="00A3336A" w:rsidRDefault="00A61254">
      <w:pPr>
        <w:pStyle w:val="Zkladntext21"/>
        <w:shd w:val="clear" w:color="auto" w:fill="auto"/>
        <w:spacing w:line="394" w:lineRule="exact"/>
        <w:ind w:firstLine="0"/>
        <w:jc w:val="left"/>
        <w:rPr>
          <w:rFonts w:asciiTheme="minorHAnsi" w:hAnsiTheme="minorHAnsi" w:cstheme="minorHAnsi"/>
        </w:rPr>
      </w:pPr>
      <w:r w:rsidRPr="00A3336A">
        <w:rPr>
          <w:rFonts w:asciiTheme="minorHAnsi" w:hAnsiTheme="minorHAnsi" w:cstheme="minorHAnsi"/>
        </w:rPr>
        <w:t xml:space="preserve">Příloha č. 2 - Oceněný soupis Služeb </w:t>
      </w:r>
    </w:p>
    <w:p w:rsidR="00696C9C" w:rsidRPr="00A3336A" w:rsidRDefault="00A61254">
      <w:pPr>
        <w:pStyle w:val="Zkladntext21"/>
        <w:shd w:val="clear" w:color="auto" w:fill="auto"/>
        <w:spacing w:line="394" w:lineRule="exact"/>
        <w:ind w:firstLine="0"/>
        <w:jc w:val="left"/>
        <w:rPr>
          <w:rFonts w:asciiTheme="minorHAnsi" w:hAnsiTheme="minorHAnsi" w:cstheme="minorHAnsi"/>
        </w:rPr>
      </w:pPr>
      <w:r w:rsidRPr="00A3336A">
        <w:rPr>
          <w:rFonts w:asciiTheme="minorHAnsi" w:hAnsiTheme="minorHAnsi" w:cstheme="minorHAnsi"/>
        </w:rPr>
        <w:t>Příloha č. 3 - Vzorová objednávka</w:t>
      </w:r>
    </w:p>
    <w:p w:rsidR="00E36C75" w:rsidRPr="00A3336A" w:rsidRDefault="00A61254" w:rsidP="00E36C75">
      <w:pPr>
        <w:pStyle w:val="Zkladntext21"/>
        <w:shd w:val="clear" w:color="auto" w:fill="auto"/>
        <w:spacing w:before="480" w:line="514" w:lineRule="exact"/>
        <w:ind w:firstLine="0"/>
        <w:jc w:val="left"/>
        <w:rPr>
          <w:rFonts w:asciiTheme="minorHAnsi" w:hAnsiTheme="minorHAnsi" w:cstheme="minorHAnsi"/>
        </w:rPr>
      </w:pPr>
      <w:r w:rsidRPr="00A3336A">
        <w:rPr>
          <w:rFonts w:asciiTheme="minorHAnsi" w:hAnsiTheme="minorHAnsi" w:cstheme="minorHAnsi"/>
        </w:rPr>
        <w:t>V</w:t>
      </w:r>
      <w:r w:rsidR="00E36C75" w:rsidRPr="00A3336A">
        <w:rPr>
          <w:rFonts w:asciiTheme="minorHAnsi" w:hAnsiTheme="minorHAnsi" w:cstheme="minorHAnsi"/>
        </w:rPr>
        <w:t> Benátkách na</w:t>
      </w:r>
      <w:r w:rsidR="000B62AE" w:rsidRPr="00A3336A">
        <w:rPr>
          <w:rFonts w:asciiTheme="minorHAnsi" w:hAnsiTheme="minorHAnsi" w:cstheme="minorHAnsi"/>
        </w:rPr>
        <w:t>d</w:t>
      </w:r>
      <w:r w:rsidR="00E36C75" w:rsidRPr="00A3336A">
        <w:rPr>
          <w:rFonts w:asciiTheme="minorHAnsi" w:hAnsiTheme="minorHAnsi" w:cstheme="minorHAnsi"/>
        </w:rPr>
        <w:t xml:space="preserve"> Jizerou</w:t>
      </w:r>
      <w:r w:rsidRPr="00A3336A">
        <w:rPr>
          <w:rFonts w:asciiTheme="minorHAnsi" w:hAnsiTheme="minorHAnsi" w:cstheme="minorHAnsi"/>
        </w:rPr>
        <w:t xml:space="preserve">, dne </w:t>
      </w:r>
    </w:p>
    <w:p w:rsidR="00696C9C" w:rsidRPr="00A3336A" w:rsidRDefault="00A61254" w:rsidP="00E36C75">
      <w:pPr>
        <w:pStyle w:val="Zkladntext21"/>
        <w:shd w:val="clear" w:color="auto" w:fill="auto"/>
        <w:tabs>
          <w:tab w:val="left" w:pos="4536"/>
        </w:tabs>
        <w:spacing w:before="360" w:line="514" w:lineRule="exact"/>
        <w:ind w:firstLine="0"/>
        <w:jc w:val="left"/>
        <w:rPr>
          <w:rStyle w:val="Zkladntext22"/>
          <w:rFonts w:asciiTheme="minorHAnsi" w:hAnsiTheme="minorHAnsi" w:cstheme="minorHAnsi"/>
          <w:u w:val="none"/>
        </w:rPr>
      </w:pPr>
      <w:r w:rsidRPr="00A3336A">
        <w:rPr>
          <w:rStyle w:val="Zkladntext22"/>
          <w:rFonts w:asciiTheme="minorHAnsi" w:hAnsiTheme="minorHAnsi" w:cstheme="minorHAnsi"/>
          <w:u w:val="none"/>
        </w:rPr>
        <w:t xml:space="preserve">Za Objednatele: </w:t>
      </w:r>
      <w:r w:rsidR="00E36C75" w:rsidRPr="00A3336A">
        <w:rPr>
          <w:rStyle w:val="Zkladntext22"/>
          <w:rFonts w:asciiTheme="minorHAnsi" w:hAnsiTheme="minorHAnsi" w:cstheme="minorHAnsi"/>
          <w:u w:val="none"/>
        </w:rPr>
        <w:tab/>
        <w:t>Za Poskytovatele:</w:t>
      </w:r>
    </w:p>
    <w:p w:rsidR="007112FD" w:rsidRPr="00A3336A" w:rsidRDefault="007112FD" w:rsidP="007112FD">
      <w:pPr>
        <w:pStyle w:val="Zkladntext21"/>
        <w:shd w:val="clear" w:color="auto" w:fill="auto"/>
        <w:tabs>
          <w:tab w:val="left" w:pos="4536"/>
        </w:tabs>
        <w:spacing w:before="120" w:line="240" w:lineRule="auto"/>
        <w:ind w:firstLine="0"/>
        <w:jc w:val="left"/>
        <w:rPr>
          <w:rStyle w:val="Zkladntext22"/>
          <w:rFonts w:asciiTheme="minorHAnsi" w:hAnsiTheme="minorHAnsi" w:cstheme="minorHAnsi"/>
          <w:u w:val="none"/>
        </w:rPr>
      </w:pPr>
      <w:r w:rsidRPr="00A3336A">
        <w:rPr>
          <w:rFonts w:asciiTheme="minorHAnsi" w:hAnsiTheme="minorHAnsi" w:cstheme="minorHAnsi"/>
        </w:rPr>
        <w:t>Ing. Aleš Vychodil, ředitel</w:t>
      </w:r>
      <w:r w:rsidRPr="00A3336A">
        <w:rPr>
          <w:rFonts w:asciiTheme="minorHAnsi" w:hAnsiTheme="minorHAnsi" w:cstheme="minorHAnsi"/>
        </w:rPr>
        <w:tab/>
        <w:t>___________</w:t>
      </w:r>
    </w:p>
    <w:p w:rsidR="007112FD" w:rsidRPr="00A3336A" w:rsidRDefault="007112FD" w:rsidP="00E36C75">
      <w:pPr>
        <w:pStyle w:val="Zkladntext21"/>
        <w:shd w:val="clear" w:color="auto" w:fill="auto"/>
        <w:tabs>
          <w:tab w:val="left" w:pos="4536"/>
        </w:tabs>
        <w:spacing w:before="360" w:line="514" w:lineRule="exact"/>
        <w:ind w:firstLine="0"/>
        <w:jc w:val="left"/>
        <w:rPr>
          <w:rFonts w:asciiTheme="minorHAnsi" w:hAnsiTheme="minorHAnsi" w:cstheme="minorHAnsi"/>
        </w:rPr>
      </w:pPr>
    </w:p>
    <w:p w:rsidR="00E36C75" w:rsidRPr="00A3336A" w:rsidRDefault="00A61254" w:rsidP="00E36C75">
      <w:pPr>
        <w:pStyle w:val="Zkladntext21"/>
        <w:shd w:val="clear" w:color="auto" w:fill="auto"/>
        <w:tabs>
          <w:tab w:val="left" w:pos="4536"/>
        </w:tabs>
        <w:spacing w:before="480" w:line="240" w:lineRule="exact"/>
        <w:ind w:firstLine="0"/>
        <w:jc w:val="left"/>
        <w:rPr>
          <w:rFonts w:asciiTheme="minorHAnsi" w:hAnsiTheme="minorHAnsi" w:cstheme="minorHAnsi"/>
        </w:rPr>
      </w:pPr>
      <w:r w:rsidRPr="00A3336A">
        <w:rPr>
          <w:rStyle w:val="Zkladntext2"/>
          <w:rFonts w:asciiTheme="minorHAnsi" w:hAnsiTheme="minorHAnsi" w:cstheme="minorHAnsi"/>
        </w:rPr>
        <w:t>Podpis oprávněné osoby</w:t>
      </w:r>
      <w:r w:rsidR="00E36C75" w:rsidRPr="00A3336A">
        <w:rPr>
          <w:rStyle w:val="Zkladntext2"/>
          <w:rFonts w:asciiTheme="minorHAnsi" w:hAnsiTheme="minorHAnsi" w:cstheme="minorHAnsi"/>
        </w:rPr>
        <w:tab/>
      </w:r>
      <w:r w:rsidRPr="00A3336A">
        <w:rPr>
          <w:rFonts w:asciiTheme="minorHAnsi" w:hAnsiTheme="minorHAnsi" w:cstheme="minorHAnsi"/>
        </w:rPr>
        <w:t>Podpis oprávněné osoby</w:t>
      </w:r>
    </w:p>
    <w:p w:rsidR="00E36C75" w:rsidRPr="00A3336A" w:rsidRDefault="00E36C75">
      <w:pPr>
        <w:rPr>
          <w:rFonts w:asciiTheme="minorHAnsi" w:eastAsia="Times New Roman" w:hAnsiTheme="minorHAnsi" w:cstheme="minorHAnsi"/>
        </w:rPr>
      </w:pPr>
      <w:r w:rsidRPr="00A3336A">
        <w:rPr>
          <w:rFonts w:asciiTheme="minorHAnsi" w:hAnsiTheme="minorHAnsi" w:cstheme="minorHAnsi"/>
        </w:rPr>
        <w:br w:type="page"/>
      </w:r>
    </w:p>
    <w:p w:rsidR="00696C9C" w:rsidRPr="00A3336A" w:rsidRDefault="00696C9C" w:rsidP="00E36C75">
      <w:pPr>
        <w:pStyle w:val="Zkladntext21"/>
        <w:shd w:val="clear" w:color="auto" w:fill="auto"/>
        <w:tabs>
          <w:tab w:val="left" w:pos="4536"/>
        </w:tabs>
        <w:spacing w:line="240" w:lineRule="exact"/>
        <w:ind w:firstLine="0"/>
        <w:jc w:val="left"/>
        <w:rPr>
          <w:rFonts w:asciiTheme="minorHAnsi" w:hAnsiTheme="minorHAnsi" w:cstheme="minorHAnsi"/>
        </w:rPr>
      </w:pPr>
    </w:p>
    <w:p w:rsidR="00F92575" w:rsidRPr="00A3336A" w:rsidRDefault="00F92575">
      <w:pPr>
        <w:pStyle w:val="Zkladntext70"/>
        <w:shd w:val="clear" w:color="auto" w:fill="auto"/>
        <w:spacing w:line="220" w:lineRule="exact"/>
        <w:rPr>
          <w:rFonts w:asciiTheme="minorHAnsi" w:hAnsiTheme="minorHAnsi" w:cstheme="minorHAnsi"/>
        </w:rPr>
      </w:pPr>
    </w:p>
    <w:p w:rsidR="00696C9C" w:rsidRPr="00A3336A" w:rsidRDefault="00A61254">
      <w:pPr>
        <w:pStyle w:val="Zkladntext70"/>
        <w:shd w:val="clear" w:color="auto" w:fill="auto"/>
        <w:spacing w:line="220" w:lineRule="exact"/>
        <w:rPr>
          <w:rFonts w:asciiTheme="minorHAnsi" w:hAnsiTheme="minorHAnsi" w:cstheme="minorHAnsi"/>
        </w:rPr>
      </w:pPr>
      <w:r w:rsidRPr="00A3336A">
        <w:rPr>
          <w:rFonts w:asciiTheme="minorHAnsi" w:hAnsiTheme="minorHAnsi" w:cstheme="minorHAnsi"/>
        </w:rPr>
        <w:t xml:space="preserve">Příloha č. 1 - </w:t>
      </w:r>
      <w:r w:rsidR="007112FD" w:rsidRPr="00A3336A">
        <w:rPr>
          <w:rFonts w:asciiTheme="minorHAnsi" w:hAnsiTheme="minorHAnsi" w:cstheme="minorHAnsi"/>
        </w:rPr>
        <w:t>Smlouvy – Specifikace</w:t>
      </w:r>
      <w:r w:rsidRPr="00A3336A">
        <w:rPr>
          <w:rFonts w:asciiTheme="minorHAnsi" w:hAnsiTheme="minorHAnsi" w:cstheme="minorHAnsi"/>
        </w:rPr>
        <w:t xml:space="preserve"> služeb</w:t>
      </w:r>
    </w:p>
    <w:p w:rsidR="007112FD" w:rsidRPr="00A3336A" w:rsidRDefault="007112FD">
      <w:pPr>
        <w:pStyle w:val="Zkladntext70"/>
        <w:shd w:val="clear" w:color="auto" w:fill="auto"/>
        <w:spacing w:line="220" w:lineRule="exact"/>
        <w:rPr>
          <w:rFonts w:asciiTheme="minorHAnsi" w:hAnsiTheme="minorHAnsi" w:cstheme="minorHAnsi"/>
        </w:rPr>
      </w:pPr>
    </w:p>
    <w:p w:rsidR="007112FD" w:rsidRPr="00A3336A" w:rsidRDefault="007112FD">
      <w:pPr>
        <w:pStyle w:val="Zkladntext70"/>
        <w:shd w:val="clear" w:color="auto" w:fill="auto"/>
        <w:spacing w:line="220" w:lineRule="exact"/>
        <w:rPr>
          <w:rFonts w:asciiTheme="minorHAnsi" w:hAnsiTheme="minorHAnsi" w:cstheme="minorHAnsi"/>
        </w:rPr>
      </w:pPr>
    </w:p>
    <w:p w:rsidR="007112FD" w:rsidRPr="00A3336A" w:rsidRDefault="007112FD">
      <w:pPr>
        <w:pStyle w:val="Zkladntext70"/>
        <w:shd w:val="clear" w:color="auto" w:fill="auto"/>
        <w:spacing w:line="220" w:lineRule="exact"/>
        <w:rPr>
          <w:rFonts w:asciiTheme="minorHAnsi" w:hAnsiTheme="minorHAnsi" w:cstheme="minorHAnsi"/>
        </w:rPr>
      </w:pPr>
    </w:p>
    <w:p w:rsidR="00F92575" w:rsidRPr="00A3336A" w:rsidRDefault="00A61254" w:rsidP="007112FD">
      <w:pPr>
        <w:pStyle w:val="Zkladntext70"/>
        <w:shd w:val="clear" w:color="auto" w:fill="auto"/>
        <w:spacing w:line="220" w:lineRule="exact"/>
        <w:rPr>
          <w:rFonts w:asciiTheme="minorHAnsi" w:hAnsiTheme="minorHAnsi" w:cstheme="minorHAnsi"/>
        </w:rPr>
      </w:pPr>
      <w:r w:rsidRPr="00A3336A">
        <w:rPr>
          <w:rFonts w:asciiTheme="minorHAnsi" w:hAnsiTheme="minorHAnsi" w:cstheme="minorHAnsi"/>
        </w:rPr>
        <w:t xml:space="preserve">1. Rozsah </w:t>
      </w:r>
      <w:r w:rsidR="007112FD" w:rsidRPr="00A3336A">
        <w:rPr>
          <w:rFonts w:asciiTheme="minorHAnsi" w:hAnsiTheme="minorHAnsi" w:cstheme="minorHAnsi"/>
        </w:rPr>
        <w:t>poskytnutých služeb</w:t>
      </w:r>
      <w:r w:rsidR="00F92575" w:rsidRPr="00A3336A">
        <w:rPr>
          <w:rFonts w:asciiTheme="minorHAnsi" w:hAnsiTheme="minorHAnsi" w:cstheme="minorHAnsi"/>
        </w:rPr>
        <w:t xml:space="preserve"> – </w:t>
      </w:r>
    </w:p>
    <w:p w:rsidR="007112FD" w:rsidRPr="00A3336A" w:rsidRDefault="00F92575" w:rsidP="00F92575">
      <w:pPr>
        <w:pStyle w:val="Zkladntext70"/>
        <w:shd w:val="clear" w:color="auto" w:fill="auto"/>
        <w:spacing w:line="220" w:lineRule="exact"/>
        <w:ind w:left="708"/>
        <w:rPr>
          <w:rFonts w:asciiTheme="minorHAnsi" w:hAnsiTheme="minorHAnsi" w:cstheme="minorHAnsi"/>
        </w:rPr>
      </w:pPr>
      <w:r w:rsidRPr="00A3336A">
        <w:rPr>
          <w:rFonts w:asciiTheme="minorHAnsi" w:hAnsiTheme="minorHAnsi" w:cstheme="minorHAnsi"/>
        </w:rPr>
        <w:t xml:space="preserve">opakované dodávky </w:t>
      </w:r>
      <w:proofErr w:type="gramStart"/>
      <w:r w:rsidR="002B03A9" w:rsidRPr="00A3336A">
        <w:rPr>
          <w:rFonts w:asciiTheme="minorHAnsi" w:hAnsiTheme="minorHAnsi" w:cstheme="minorHAnsi"/>
        </w:rPr>
        <w:t xml:space="preserve">zdravotnických </w:t>
      </w:r>
      <w:r w:rsidRPr="00A3336A">
        <w:rPr>
          <w:rFonts w:asciiTheme="minorHAnsi" w:hAnsiTheme="minorHAnsi" w:cstheme="minorHAnsi"/>
        </w:rPr>
        <w:t xml:space="preserve"> potřeb</w:t>
      </w:r>
      <w:proofErr w:type="gramEnd"/>
      <w:r w:rsidRPr="00A3336A">
        <w:rPr>
          <w:rFonts w:asciiTheme="minorHAnsi" w:hAnsiTheme="minorHAnsi" w:cstheme="minorHAnsi"/>
        </w:rPr>
        <w:t xml:space="preserve"> pro Domov U Anežky – poskytovatel sociálních služeb, dle předběžné komunikace a zaslání objednávky.</w:t>
      </w:r>
    </w:p>
    <w:p w:rsidR="007112FD" w:rsidRPr="00A3336A" w:rsidRDefault="007112FD" w:rsidP="007112FD">
      <w:pPr>
        <w:pStyle w:val="Zkladntext70"/>
        <w:shd w:val="clear" w:color="auto" w:fill="auto"/>
        <w:spacing w:line="220" w:lineRule="exact"/>
        <w:rPr>
          <w:rFonts w:asciiTheme="minorHAnsi" w:hAnsiTheme="minorHAnsi" w:cstheme="minorHAnsi"/>
        </w:rPr>
      </w:pPr>
    </w:p>
    <w:p w:rsidR="007112FD" w:rsidRPr="00A3336A" w:rsidRDefault="007112FD" w:rsidP="007112FD">
      <w:pPr>
        <w:pStyle w:val="Zkladntext70"/>
        <w:shd w:val="clear" w:color="auto" w:fill="auto"/>
        <w:spacing w:line="220" w:lineRule="exact"/>
        <w:rPr>
          <w:rFonts w:asciiTheme="minorHAnsi" w:hAnsiTheme="minorHAnsi" w:cstheme="minorHAnsi"/>
        </w:rPr>
      </w:pPr>
    </w:p>
    <w:p w:rsidR="007112FD" w:rsidRPr="00A3336A" w:rsidRDefault="007112FD" w:rsidP="007112FD">
      <w:pPr>
        <w:pStyle w:val="Zkladntext70"/>
        <w:shd w:val="clear" w:color="auto" w:fill="auto"/>
        <w:spacing w:line="220" w:lineRule="exact"/>
        <w:rPr>
          <w:rFonts w:asciiTheme="minorHAnsi" w:hAnsiTheme="minorHAnsi" w:cstheme="minorHAnsi"/>
        </w:rPr>
      </w:pPr>
    </w:p>
    <w:p w:rsidR="007112FD" w:rsidRPr="00A3336A" w:rsidRDefault="007112FD" w:rsidP="007112FD">
      <w:pPr>
        <w:pStyle w:val="Zkladntext70"/>
        <w:shd w:val="clear" w:color="auto" w:fill="auto"/>
        <w:spacing w:line="220" w:lineRule="exact"/>
        <w:rPr>
          <w:rFonts w:asciiTheme="minorHAnsi" w:hAnsiTheme="minorHAnsi" w:cstheme="minorHAnsi"/>
        </w:rPr>
      </w:pPr>
    </w:p>
    <w:p w:rsidR="00696C9C" w:rsidRPr="00A3336A" w:rsidRDefault="00A61254" w:rsidP="007112FD">
      <w:pPr>
        <w:pStyle w:val="Zkladntext70"/>
        <w:shd w:val="clear" w:color="auto" w:fill="auto"/>
        <w:spacing w:line="220" w:lineRule="exact"/>
        <w:rPr>
          <w:rFonts w:asciiTheme="minorHAnsi" w:hAnsiTheme="minorHAnsi" w:cstheme="minorHAnsi"/>
        </w:rPr>
      </w:pPr>
      <w:r w:rsidRPr="00A3336A">
        <w:rPr>
          <w:rFonts w:asciiTheme="minorHAnsi" w:hAnsiTheme="minorHAnsi" w:cstheme="minorHAnsi"/>
        </w:rPr>
        <w:t>2. Způsob předání</w:t>
      </w:r>
    </w:p>
    <w:p w:rsidR="007112FD" w:rsidRPr="00A3336A" w:rsidRDefault="00A61254">
      <w:pPr>
        <w:pStyle w:val="Zkladntext70"/>
        <w:shd w:val="clear" w:color="auto" w:fill="auto"/>
        <w:tabs>
          <w:tab w:val="left" w:pos="4550"/>
          <w:tab w:val="left" w:pos="8530"/>
        </w:tabs>
        <w:spacing w:line="278" w:lineRule="exact"/>
        <w:ind w:firstLine="360"/>
        <w:rPr>
          <w:rFonts w:asciiTheme="minorHAnsi" w:hAnsiTheme="minorHAnsi" w:cstheme="minorHAnsi"/>
        </w:rPr>
      </w:pPr>
      <w:r w:rsidRPr="00A3336A">
        <w:rPr>
          <w:rFonts w:asciiTheme="minorHAnsi" w:hAnsiTheme="minorHAnsi" w:cstheme="minorHAnsi"/>
        </w:rPr>
        <w:t xml:space="preserve">Kontaktní osobou pro předání </w:t>
      </w:r>
      <w:r w:rsidR="007112FD" w:rsidRPr="00A3336A">
        <w:rPr>
          <w:rFonts w:asciiTheme="minorHAnsi" w:hAnsiTheme="minorHAnsi" w:cstheme="minorHAnsi"/>
        </w:rPr>
        <w:t>služeb</w:t>
      </w:r>
      <w:r w:rsidRPr="00A3336A">
        <w:rPr>
          <w:rFonts w:asciiTheme="minorHAnsi" w:hAnsiTheme="minorHAnsi" w:cstheme="minorHAnsi"/>
        </w:rPr>
        <w:t xml:space="preserve"> je na straně poskytovatele</w:t>
      </w:r>
    </w:p>
    <w:p w:rsidR="007112FD" w:rsidRPr="00A3336A" w:rsidRDefault="007112FD">
      <w:pPr>
        <w:pStyle w:val="Zkladntext70"/>
        <w:shd w:val="clear" w:color="auto" w:fill="auto"/>
        <w:tabs>
          <w:tab w:val="left" w:pos="4550"/>
          <w:tab w:val="left" w:pos="8530"/>
        </w:tabs>
        <w:spacing w:line="278" w:lineRule="exact"/>
        <w:ind w:firstLine="360"/>
        <w:rPr>
          <w:rFonts w:asciiTheme="minorHAnsi" w:hAnsiTheme="minorHAnsi" w:cstheme="minorHAnsi"/>
        </w:rPr>
      </w:pPr>
    </w:p>
    <w:p w:rsidR="007112FD" w:rsidRPr="00A3336A" w:rsidRDefault="00A61254">
      <w:pPr>
        <w:pStyle w:val="Zkladntext70"/>
        <w:shd w:val="clear" w:color="auto" w:fill="auto"/>
        <w:tabs>
          <w:tab w:val="left" w:pos="4550"/>
          <w:tab w:val="left" w:pos="8530"/>
        </w:tabs>
        <w:spacing w:line="278" w:lineRule="exact"/>
        <w:ind w:firstLine="360"/>
        <w:rPr>
          <w:rFonts w:asciiTheme="minorHAnsi" w:hAnsiTheme="minorHAnsi" w:cstheme="minorHAnsi"/>
        </w:rPr>
      </w:pPr>
      <w:r w:rsidRPr="00A3336A">
        <w:rPr>
          <w:rFonts w:asciiTheme="minorHAnsi" w:hAnsiTheme="minorHAnsi" w:cstheme="minorHAnsi"/>
        </w:rPr>
        <w:t xml:space="preserve">e-mail </w:t>
      </w:r>
    </w:p>
    <w:p w:rsidR="007112FD" w:rsidRPr="00A3336A" w:rsidRDefault="00A61254">
      <w:pPr>
        <w:pStyle w:val="Zkladntext70"/>
        <w:shd w:val="clear" w:color="auto" w:fill="auto"/>
        <w:tabs>
          <w:tab w:val="left" w:pos="4550"/>
          <w:tab w:val="left" w:pos="8530"/>
        </w:tabs>
        <w:spacing w:line="278" w:lineRule="exact"/>
        <w:ind w:firstLine="360"/>
        <w:rPr>
          <w:rFonts w:asciiTheme="minorHAnsi" w:hAnsiTheme="minorHAnsi" w:cstheme="minorHAnsi"/>
        </w:rPr>
      </w:pPr>
      <w:r w:rsidRPr="00A3336A">
        <w:rPr>
          <w:rFonts w:asciiTheme="minorHAnsi" w:hAnsiTheme="minorHAnsi" w:cstheme="minorHAnsi"/>
        </w:rPr>
        <w:t>tel.</w:t>
      </w:r>
      <w:r w:rsidRPr="00A3336A">
        <w:rPr>
          <w:rFonts w:asciiTheme="minorHAnsi" w:hAnsiTheme="minorHAnsi" w:cstheme="minorHAnsi"/>
        </w:rPr>
        <w:tab/>
      </w:r>
    </w:p>
    <w:p w:rsidR="007112FD" w:rsidRPr="00A3336A" w:rsidRDefault="007112FD">
      <w:pPr>
        <w:pStyle w:val="Zkladntext70"/>
        <w:shd w:val="clear" w:color="auto" w:fill="auto"/>
        <w:tabs>
          <w:tab w:val="left" w:pos="4550"/>
          <w:tab w:val="left" w:pos="8530"/>
        </w:tabs>
        <w:spacing w:line="278" w:lineRule="exact"/>
        <w:ind w:firstLine="360"/>
        <w:rPr>
          <w:rFonts w:asciiTheme="minorHAnsi" w:hAnsiTheme="minorHAnsi" w:cstheme="minorHAnsi"/>
        </w:rPr>
      </w:pPr>
    </w:p>
    <w:p w:rsidR="002B03A9" w:rsidRPr="00A3336A" w:rsidRDefault="00A61254" w:rsidP="002B03A9">
      <w:pPr>
        <w:tabs>
          <w:tab w:val="left" w:pos="3402"/>
        </w:tabs>
        <w:spacing w:line="259" w:lineRule="auto"/>
        <w:rPr>
          <w:rFonts w:asciiTheme="minorHAnsi" w:hAnsiTheme="minorHAnsi" w:cstheme="minorHAnsi"/>
        </w:rPr>
      </w:pPr>
      <w:r w:rsidRPr="00A3336A">
        <w:rPr>
          <w:rFonts w:asciiTheme="minorHAnsi" w:hAnsiTheme="minorHAnsi" w:cstheme="minorHAnsi"/>
        </w:rPr>
        <w:t>straně objednatele p.</w:t>
      </w:r>
      <w:r w:rsidR="002B03A9" w:rsidRPr="00A3336A">
        <w:rPr>
          <w:rFonts w:asciiTheme="minorHAnsi" w:hAnsiTheme="minorHAnsi" w:cstheme="minorHAnsi"/>
        </w:rPr>
        <w:t xml:space="preserve"> </w:t>
      </w:r>
    </w:p>
    <w:p w:rsidR="007112FD" w:rsidRPr="00A3336A" w:rsidRDefault="002B03A9" w:rsidP="002B03A9">
      <w:pPr>
        <w:pStyle w:val="Zkladntext70"/>
        <w:shd w:val="clear" w:color="auto" w:fill="auto"/>
        <w:tabs>
          <w:tab w:val="left" w:pos="4550"/>
          <w:tab w:val="left" w:pos="8530"/>
        </w:tabs>
        <w:spacing w:line="278" w:lineRule="exact"/>
        <w:rPr>
          <w:rFonts w:asciiTheme="minorHAnsi" w:hAnsiTheme="minorHAnsi" w:cstheme="minorHAnsi"/>
          <w:sz w:val="24"/>
          <w:szCs w:val="24"/>
        </w:rPr>
      </w:pPr>
      <w:r w:rsidRPr="00A3336A">
        <w:rPr>
          <w:rFonts w:asciiTheme="minorHAnsi" w:hAnsiTheme="minorHAnsi" w:cstheme="minorHAnsi"/>
        </w:rPr>
        <w:t>E-mail:</w:t>
      </w:r>
      <w:hyperlink r:id="rId10" w:history="1">
        <w:r w:rsidRPr="00A3336A">
          <w:rPr>
            <w:rStyle w:val="Hypertextovodkaz"/>
            <w:rFonts w:asciiTheme="minorHAnsi" w:hAnsiTheme="minorHAnsi" w:cstheme="minorHAnsi"/>
            <w:sz w:val="24"/>
            <w:szCs w:val="24"/>
          </w:rPr>
          <w:t>hedvika.tazlerova@domovuanezky.cz</w:t>
        </w:r>
      </w:hyperlink>
    </w:p>
    <w:p w:rsidR="002B03A9" w:rsidRPr="00A3336A" w:rsidRDefault="002B03A9" w:rsidP="002B03A9">
      <w:pPr>
        <w:tabs>
          <w:tab w:val="left" w:pos="3402"/>
        </w:tabs>
        <w:spacing w:line="259" w:lineRule="auto"/>
        <w:rPr>
          <w:rFonts w:asciiTheme="minorHAnsi" w:hAnsiTheme="minorHAnsi" w:cstheme="minorHAnsi"/>
        </w:rPr>
      </w:pPr>
      <w:proofErr w:type="gramStart"/>
      <w:r w:rsidRPr="00A3336A">
        <w:rPr>
          <w:rFonts w:asciiTheme="minorHAnsi" w:hAnsiTheme="minorHAnsi" w:cstheme="minorHAnsi"/>
        </w:rPr>
        <w:t>Tel.:+</w:t>
      </w:r>
      <w:proofErr w:type="gramEnd"/>
      <w:r w:rsidRPr="00A3336A">
        <w:rPr>
          <w:rFonts w:asciiTheme="minorHAnsi" w:hAnsiTheme="minorHAnsi" w:cstheme="minorHAnsi"/>
        </w:rPr>
        <w:t>420 734 441 287</w:t>
      </w:r>
    </w:p>
    <w:p w:rsidR="002B03A9" w:rsidRPr="00A3336A" w:rsidRDefault="002B03A9" w:rsidP="002B03A9">
      <w:pPr>
        <w:pStyle w:val="Zkladntext70"/>
        <w:shd w:val="clear" w:color="auto" w:fill="auto"/>
        <w:tabs>
          <w:tab w:val="left" w:pos="4550"/>
          <w:tab w:val="left" w:pos="8530"/>
        </w:tabs>
        <w:spacing w:line="278" w:lineRule="exact"/>
        <w:rPr>
          <w:rFonts w:asciiTheme="minorHAnsi" w:hAnsiTheme="minorHAnsi" w:cstheme="minorHAnsi"/>
        </w:rPr>
      </w:pPr>
    </w:p>
    <w:p w:rsidR="007112FD" w:rsidRPr="00A3336A" w:rsidRDefault="007112FD">
      <w:pPr>
        <w:rPr>
          <w:rFonts w:asciiTheme="minorHAnsi" w:eastAsia="Times New Roman" w:hAnsiTheme="minorHAnsi" w:cstheme="minorHAnsi"/>
          <w:sz w:val="22"/>
          <w:szCs w:val="22"/>
        </w:rPr>
      </w:pPr>
      <w:r w:rsidRPr="00A3336A">
        <w:rPr>
          <w:rFonts w:asciiTheme="minorHAnsi" w:hAnsiTheme="minorHAnsi" w:cstheme="minorHAnsi"/>
        </w:rPr>
        <w:br w:type="page"/>
      </w:r>
    </w:p>
    <w:p w:rsidR="00F92575" w:rsidRPr="00A3336A" w:rsidRDefault="00F92575">
      <w:pPr>
        <w:pStyle w:val="Zkladntext70"/>
        <w:shd w:val="clear" w:color="auto" w:fill="auto"/>
        <w:spacing w:line="220" w:lineRule="exact"/>
        <w:rPr>
          <w:rFonts w:asciiTheme="minorHAnsi" w:hAnsiTheme="minorHAnsi" w:cstheme="minorHAnsi"/>
        </w:rPr>
      </w:pPr>
    </w:p>
    <w:p w:rsidR="00696C9C" w:rsidRPr="00A3336A" w:rsidRDefault="00A61254">
      <w:pPr>
        <w:pStyle w:val="Zkladntext70"/>
        <w:shd w:val="clear" w:color="auto" w:fill="auto"/>
        <w:spacing w:line="220" w:lineRule="exact"/>
        <w:rPr>
          <w:rFonts w:asciiTheme="minorHAnsi" w:hAnsiTheme="minorHAnsi" w:cstheme="minorHAnsi"/>
        </w:rPr>
      </w:pPr>
      <w:r w:rsidRPr="00A3336A">
        <w:rPr>
          <w:rFonts w:asciiTheme="minorHAnsi" w:hAnsiTheme="minorHAnsi" w:cstheme="minorHAnsi"/>
        </w:rPr>
        <w:t xml:space="preserve">Příloha č. 2 - </w:t>
      </w:r>
      <w:proofErr w:type="gramStart"/>
      <w:r w:rsidRPr="00A3336A">
        <w:rPr>
          <w:rFonts w:asciiTheme="minorHAnsi" w:hAnsiTheme="minorHAnsi" w:cstheme="minorHAnsi"/>
        </w:rPr>
        <w:t>Smlouvy - Oceněný</w:t>
      </w:r>
      <w:proofErr w:type="gramEnd"/>
      <w:r w:rsidRPr="00A3336A">
        <w:rPr>
          <w:rFonts w:asciiTheme="minorHAnsi" w:hAnsiTheme="minorHAnsi" w:cstheme="minorHAnsi"/>
        </w:rPr>
        <w:t xml:space="preserve"> soupis služeb</w:t>
      </w:r>
    </w:p>
    <w:p w:rsidR="00BE0940" w:rsidRPr="00A3336A" w:rsidRDefault="00BE0940">
      <w:pPr>
        <w:pStyle w:val="Zkladntext40"/>
        <w:shd w:val="clear" w:color="auto" w:fill="auto"/>
        <w:spacing w:line="240" w:lineRule="exact"/>
        <w:ind w:firstLine="0"/>
        <w:jc w:val="left"/>
        <w:rPr>
          <w:rFonts w:asciiTheme="minorHAnsi" w:hAnsiTheme="minorHAnsi" w:cstheme="minorHAnsi"/>
        </w:rPr>
      </w:pPr>
    </w:p>
    <w:p w:rsidR="00BE0940" w:rsidRPr="00A3336A" w:rsidRDefault="00BE0940">
      <w:pPr>
        <w:pStyle w:val="Zkladntext40"/>
        <w:shd w:val="clear" w:color="auto" w:fill="auto"/>
        <w:spacing w:line="240" w:lineRule="exact"/>
        <w:ind w:firstLine="0"/>
        <w:jc w:val="left"/>
        <w:rPr>
          <w:rFonts w:asciiTheme="minorHAnsi" w:hAnsiTheme="minorHAnsi" w:cstheme="minorHAnsi"/>
        </w:rPr>
      </w:pPr>
      <w:r w:rsidRPr="00A3336A">
        <w:rPr>
          <w:rFonts w:asciiTheme="minorHAnsi" w:hAnsiTheme="minorHAnsi" w:cstheme="minorHAnsi"/>
        </w:rPr>
        <w:t>Zakázka:</w:t>
      </w:r>
    </w:p>
    <w:p w:rsidR="00BE0940" w:rsidRPr="00A3336A" w:rsidRDefault="00BE0940">
      <w:pPr>
        <w:pStyle w:val="Zkladntext40"/>
        <w:shd w:val="clear" w:color="auto" w:fill="auto"/>
        <w:spacing w:line="240" w:lineRule="exact"/>
        <w:ind w:firstLine="0"/>
        <w:jc w:val="left"/>
        <w:rPr>
          <w:rFonts w:asciiTheme="minorHAnsi" w:hAnsiTheme="minorHAnsi" w:cstheme="minorHAnsi"/>
        </w:rPr>
      </w:pPr>
    </w:p>
    <w:p w:rsidR="00BE0940" w:rsidRPr="00A3336A" w:rsidRDefault="00BE0940">
      <w:pPr>
        <w:pStyle w:val="Zkladntext40"/>
        <w:shd w:val="clear" w:color="auto" w:fill="auto"/>
        <w:spacing w:line="240" w:lineRule="exact"/>
        <w:ind w:firstLine="0"/>
        <w:jc w:val="left"/>
        <w:rPr>
          <w:rFonts w:asciiTheme="minorHAnsi" w:hAnsiTheme="minorHAnsi" w:cstheme="minorHAnsi"/>
        </w:rPr>
      </w:pPr>
    </w:p>
    <w:p w:rsidR="00696C9C" w:rsidRPr="00A3336A" w:rsidRDefault="00A61254">
      <w:pPr>
        <w:pStyle w:val="Zkladntext70"/>
        <w:shd w:val="clear" w:color="auto" w:fill="auto"/>
        <w:spacing w:line="220" w:lineRule="exact"/>
        <w:rPr>
          <w:rFonts w:asciiTheme="minorHAnsi" w:hAnsiTheme="minorHAnsi" w:cstheme="minorHAnsi"/>
        </w:rPr>
      </w:pPr>
      <w:r w:rsidRPr="00A3336A">
        <w:rPr>
          <w:rFonts w:asciiTheme="minorHAnsi" w:hAnsiTheme="minorHAnsi" w:cstheme="minorHAnsi"/>
        </w:rPr>
        <w:t xml:space="preserve">Kalkulace </w:t>
      </w:r>
      <w:r w:rsidR="00BE0940" w:rsidRPr="00A3336A">
        <w:rPr>
          <w:rFonts w:asciiTheme="minorHAnsi" w:hAnsiTheme="minorHAnsi" w:cstheme="minorHAnsi"/>
        </w:rPr>
        <w:t>dodávek</w:t>
      </w:r>
      <w:r w:rsidRPr="00A3336A">
        <w:rPr>
          <w:rFonts w:asciiTheme="minorHAnsi" w:hAnsiTheme="minorHAnsi" w:cstheme="minorHAnsi"/>
        </w:rPr>
        <w:t>:</w:t>
      </w:r>
      <w:r w:rsidR="005E6B4C" w:rsidRPr="00A3336A">
        <w:rPr>
          <w:rFonts w:asciiTheme="minorHAnsi" w:hAnsiTheme="minorHAnsi" w:cstheme="minorHAnsi"/>
        </w:rPr>
        <w:t xml:space="preserve"> </w:t>
      </w:r>
      <w:r w:rsidR="00F92575" w:rsidRPr="00A3336A">
        <w:rPr>
          <w:rFonts w:asciiTheme="minorHAnsi" w:hAnsiTheme="minorHAnsi" w:cstheme="minorHAnsi"/>
        </w:rPr>
        <w:t xml:space="preserve">vložte </w:t>
      </w:r>
      <w:proofErr w:type="gramStart"/>
      <w:r w:rsidR="00F92575" w:rsidRPr="00A3336A">
        <w:rPr>
          <w:rFonts w:asciiTheme="minorHAnsi" w:hAnsiTheme="minorHAnsi" w:cstheme="minorHAnsi"/>
        </w:rPr>
        <w:t>Vaší</w:t>
      </w:r>
      <w:proofErr w:type="gramEnd"/>
      <w:r w:rsidR="00F92575" w:rsidRPr="00A3336A">
        <w:rPr>
          <w:rFonts w:asciiTheme="minorHAnsi" w:hAnsiTheme="minorHAnsi" w:cstheme="minorHAnsi"/>
        </w:rPr>
        <w:t xml:space="preserve"> tabulku</w:t>
      </w:r>
    </w:p>
    <w:p w:rsidR="00696C9C" w:rsidRPr="00A3336A" w:rsidRDefault="00A61254">
      <w:pPr>
        <w:pStyle w:val="Zkladntext70"/>
        <w:shd w:val="clear" w:color="auto" w:fill="auto"/>
        <w:tabs>
          <w:tab w:val="left" w:leader="underscore" w:pos="1440"/>
          <w:tab w:val="left" w:leader="underscore" w:pos="7063"/>
        </w:tabs>
        <w:spacing w:line="427" w:lineRule="exact"/>
        <w:rPr>
          <w:rFonts w:asciiTheme="minorHAnsi" w:hAnsiTheme="minorHAnsi" w:cstheme="minorHAnsi"/>
        </w:rPr>
      </w:pPr>
      <w:r w:rsidRPr="00A3336A">
        <w:rPr>
          <w:rStyle w:val="Zkladntext71"/>
          <w:rFonts w:asciiTheme="minorHAnsi" w:hAnsiTheme="minorHAnsi" w:cstheme="minorHAnsi"/>
        </w:rPr>
        <w:t>Položka</w:t>
      </w:r>
      <w:r w:rsidR="00BE0940" w:rsidRPr="00A3336A">
        <w:rPr>
          <w:rFonts w:asciiTheme="minorHAnsi" w:hAnsiTheme="minorHAnsi" w:cstheme="minorHAnsi"/>
        </w:rPr>
        <w:tab/>
      </w:r>
      <w:r w:rsidRPr="00A3336A">
        <w:rPr>
          <w:rFonts w:asciiTheme="minorHAnsi" w:hAnsiTheme="minorHAnsi" w:cstheme="minorHAnsi"/>
        </w:rPr>
        <w:tab/>
      </w:r>
      <w:r w:rsidRPr="00A3336A">
        <w:rPr>
          <w:rStyle w:val="Zkladntext71"/>
          <w:rFonts w:asciiTheme="minorHAnsi" w:hAnsiTheme="minorHAnsi" w:cstheme="minorHAnsi"/>
        </w:rPr>
        <w:t>jednotková cena</w:t>
      </w:r>
    </w:p>
    <w:p w:rsidR="00BE0940" w:rsidRPr="00A3336A" w:rsidRDefault="00BE0940">
      <w:pPr>
        <w:pStyle w:val="Zkladntext70"/>
        <w:shd w:val="clear" w:color="auto" w:fill="auto"/>
        <w:spacing w:line="220" w:lineRule="exact"/>
        <w:rPr>
          <w:rFonts w:asciiTheme="minorHAnsi" w:hAnsiTheme="minorHAnsi" w:cstheme="minorHAnsi"/>
        </w:rPr>
      </w:pPr>
    </w:p>
    <w:p w:rsidR="00BE0940" w:rsidRPr="00A3336A" w:rsidRDefault="00BE0940">
      <w:pPr>
        <w:pStyle w:val="Zkladntext70"/>
        <w:shd w:val="clear" w:color="auto" w:fill="auto"/>
        <w:spacing w:line="220" w:lineRule="exact"/>
        <w:rPr>
          <w:rFonts w:asciiTheme="minorHAnsi" w:hAnsiTheme="minorHAnsi" w:cstheme="minorHAnsi"/>
        </w:rPr>
      </w:pPr>
    </w:p>
    <w:p w:rsidR="00BE0940" w:rsidRPr="00A3336A" w:rsidRDefault="00BE0940">
      <w:pPr>
        <w:pStyle w:val="Zkladntext70"/>
        <w:shd w:val="clear" w:color="auto" w:fill="auto"/>
        <w:spacing w:line="220" w:lineRule="exact"/>
        <w:rPr>
          <w:rFonts w:asciiTheme="minorHAnsi" w:hAnsiTheme="minorHAnsi" w:cstheme="minorHAnsi"/>
        </w:rPr>
      </w:pPr>
    </w:p>
    <w:p w:rsidR="00696C9C" w:rsidRPr="00A3336A" w:rsidRDefault="00A61254">
      <w:pPr>
        <w:pStyle w:val="Zkladntext70"/>
        <w:shd w:val="clear" w:color="auto" w:fill="auto"/>
        <w:spacing w:line="220" w:lineRule="exact"/>
        <w:rPr>
          <w:rFonts w:asciiTheme="minorHAnsi" w:hAnsiTheme="minorHAnsi" w:cstheme="minorHAnsi"/>
        </w:rPr>
      </w:pPr>
      <w:r w:rsidRPr="00A3336A">
        <w:rPr>
          <w:rFonts w:asciiTheme="minorHAnsi" w:hAnsiTheme="minorHAnsi" w:cstheme="minorHAnsi"/>
        </w:rPr>
        <w:br w:type="page"/>
      </w:r>
    </w:p>
    <w:p w:rsidR="00696C9C" w:rsidRPr="00A3336A" w:rsidRDefault="00A61254">
      <w:pPr>
        <w:pStyle w:val="Zkladntext21"/>
        <w:shd w:val="clear" w:color="auto" w:fill="auto"/>
        <w:spacing w:line="240" w:lineRule="exact"/>
        <w:ind w:firstLine="0"/>
        <w:jc w:val="left"/>
        <w:rPr>
          <w:rFonts w:asciiTheme="minorHAnsi" w:hAnsiTheme="minorHAnsi" w:cstheme="minorHAnsi"/>
        </w:rPr>
      </w:pPr>
      <w:r w:rsidRPr="00A3336A">
        <w:rPr>
          <w:rFonts w:asciiTheme="minorHAnsi" w:hAnsiTheme="minorHAnsi" w:cstheme="minorHAnsi"/>
        </w:rPr>
        <w:lastRenderedPageBreak/>
        <w:t>Příloha č. 3 - Vzorová objednávka</w:t>
      </w:r>
    </w:p>
    <w:tbl>
      <w:tblPr>
        <w:tblW w:w="9982" w:type="dxa"/>
        <w:tblInd w:w="-112" w:type="dxa"/>
        <w:shd w:val="clear" w:color="auto" w:fill="FFFFFF"/>
        <w:tblCellMar>
          <w:top w:w="15" w:type="dxa"/>
          <w:left w:w="15" w:type="dxa"/>
          <w:bottom w:w="15" w:type="dxa"/>
          <w:right w:w="15" w:type="dxa"/>
        </w:tblCellMar>
        <w:tblLook w:val="04A0" w:firstRow="1" w:lastRow="0" w:firstColumn="1" w:lastColumn="0" w:noHBand="0" w:noVBand="1"/>
      </w:tblPr>
      <w:tblGrid>
        <w:gridCol w:w="2062"/>
        <w:gridCol w:w="7920"/>
      </w:tblGrid>
      <w:tr w:rsidR="0049540F" w:rsidRPr="00A3336A" w:rsidTr="00080F1E">
        <w:trPr>
          <w:gridAfter w:val="1"/>
        </w:trPr>
        <w:tc>
          <w:tcPr>
            <w:tcW w:w="2062" w:type="dxa"/>
            <w:shd w:val="clear" w:color="auto" w:fill="FFFFFF"/>
            <w:tcMar>
              <w:top w:w="30" w:type="dxa"/>
              <w:left w:w="30" w:type="dxa"/>
              <w:bottom w:w="120" w:type="dxa"/>
              <w:right w:w="30" w:type="dxa"/>
            </w:tcMar>
            <w:hideMark/>
          </w:tcPr>
          <w:p w:rsidR="0049540F" w:rsidRPr="00A3336A" w:rsidRDefault="0049540F" w:rsidP="00080F1E">
            <w:pPr>
              <w:widowControl/>
              <w:spacing w:line="330" w:lineRule="atLeast"/>
              <w:outlineLvl w:val="1"/>
              <w:rPr>
                <w:rFonts w:ascii="Calibri" w:eastAsia="Times New Roman" w:hAnsi="Calibri" w:cs="Arial"/>
                <w:bCs/>
                <w:color w:val="auto"/>
                <w:lang w:bidi="ar-SA"/>
              </w:rPr>
            </w:pPr>
          </w:p>
          <w:p w:rsidR="0049540F" w:rsidRPr="00A3336A" w:rsidRDefault="0049540F" w:rsidP="00080F1E">
            <w:pPr>
              <w:widowControl/>
              <w:spacing w:line="330" w:lineRule="atLeast"/>
              <w:outlineLvl w:val="1"/>
              <w:rPr>
                <w:rFonts w:ascii="Calibri" w:eastAsia="Times New Roman" w:hAnsi="Calibri" w:cs="Arial"/>
                <w:bCs/>
                <w:color w:val="auto"/>
                <w:lang w:bidi="ar-SA"/>
              </w:rPr>
            </w:pPr>
          </w:p>
          <w:p w:rsidR="0049540F" w:rsidRPr="00A3336A" w:rsidRDefault="0049540F" w:rsidP="00080F1E">
            <w:pPr>
              <w:widowControl/>
              <w:spacing w:line="330" w:lineRule="atLeast"/>
              <w:outlineLvl w:val="1"/>
              <w:rPr>
                <w:rFonts w:ascii="Calibri" w:eastAsia="Times New Roman" w:hAnsi="Calibri" w:cs="Arial"/>
                <w:bCs/>
                <w:color w:val="auto"/>
                <w:lang w:bidi="ar-SA"/>
              </w:rPr>
            </w:pPr>
            <w:r w:rsidRPr="00A3336A">
              <w:rPr>
                <w:rFonts w:ascii="Calibri" w:eastAsia="Times New Roman" w:hAnsi="Calibri" w:cs="Arial"/>
                <w:bCs/>
                <w:color w:val="auto"/>
                <w:lang w:bidi="ar-SA"/>
              </w:rPr>
              <w:t>Poskytovatel</w:t>
            </w:r>
          </w:p>
        </w:tc>
      </w:tr>
      <w:tr w:rsidR="0049540F" w:rsidRPr="00A3336A" w:rsidTr="00080F1E">
        <w:tc>
          <w:tcPr>
            <w:tcW w:w="2062" w:type="dxa"/>
            <w:shd w:val="clear" w:color="auto" w:fill="FFFFFF"/>
            <w:tcMar>
              <w:top w:w="30" w:type="dxa"/>
              <w:left w:w="30" w:type="dxa"/>
              <w:bottom w:w="120" w:type="dxa"/>
              <w:right w:w="30" w:type="dxa"/>
            </w:tcMar>
            <w:hideMark/>
          </w:tcPr>
          <w:p w:rsidR="0049540F" w:rsidRPr="00A3336A" w:rsidRDefault="0049540F" w:rsidP="00080F1E">
            <w:pPr>
              <w:widowControl/>
              <w:spacing w:line="330" w:lineRule="atLeast"/>
              <w:rPr>
                <w:rFonts w:ascii="Calibri" w:eastAsia="Times New Roman" w:hAnsi="Calibri" w:cs="Arial"/>
                <w:bCs/>
                <w:color w:val="auto"/>
                <w:lang w:bidi="ar-SA"/>
              </w:rPr>
            </w:pPr>
            <w:r w:rsidRPr="00A3336A">
              <w:rPr>
                <w:rFonts w:ascii="Calibri" w:eastAsia="Times New Roman" w:hAnsi="Calibri" w:cs="Arial"/>
                <w:bCs/>
                <w:color w:val="auto"/>
                <w:lang w:bidi="ar-SA"/>
              </w:rPr>
              <w:t>Adresa 1</w:t>
            </w:r>
          </w:p>
          <w:p w:rsidR="0049540F" w:rsidRPr="00A3336A" w:rsidRDefault="0049540F" w:rsidP="00080F1E">
            <w:pPr>
              <w:widowControl/>
              <w:spacing w:line="330" w:lineRule="atLeast"/>
              <w:rPr>
                <w:rFonts w:ascii="Calibri" w:eastAsia="Times New Roman" w:hAnsi="Calibri" w:cs="Arial"/>
                <w:color w:val="auto"/>
                <w:lang w:bidi="ar-SA"/>
              </w:rPr>
            </w:pPr>
            <w:r w:rsidRPr="00A3336A">
              <w:rPr>
                <w:rFonts w:ascii="Calibri" w:eastAsia="Times New Roman" w:hAnsi="Calibri" w:cs="Arial"/>
                <w:color w:val="auto"/>
                <w:lang w:bidi="ar-SA"/>
              </w:rPr>
              <w:t>Adresa 2</w:t>
            </w:r>
          </w:p>
          <w:p w:rsidR="0049540F" w:rsidRPr="00A3336A" w:rsidRDefault="0049540F" w:rsidP="00080F1E">
            <w:pPr>
              <w:widowControl/>
              <w:spacing w:line="330" w:lineRule="atLeast"/>
              <w:rPr>
                <w:rFonts w:ascii="Calibri" w:eastAsia="Times New Roman" w:hAnsi="Calibri" w:cs="Arial"/>
                <w:bCs/>
                <w:color w:val="auto"/>
                <w:lang w:bidi="ar-SA"/>
              </w:rPr>
            </w:pPr>
            <w:r w:rsidRPr="00A3336A">
              <w:rPr>
                <w:rFonts w:ascii="Calibri" w:eastAsia="Times New Roman" w:hAnsi="Calibri" w:cs="Arial"/>
                <w:bCs/>
                <w:color w:val="auto"/>
                <w:lang w:bidi="ar-SA"/>
              </w:rPr>
              <w:t xml:space="preserve">IČO: </w:t>
            </w:r>
          </w:p>
          <w:p w:rsidR="0049540F" w:rsidRPr="00A3336A" w:rsidRDefault="0049540F" w:rsidP="00080F1E">
            <w:pPr>
              <w:widowControl/>
              <w:spacing w:line="330" w:lineRule="atLeast"/>
              <w:rPr>
                <w:rFonts w:ascii="Calibri" w:eastAsia="Times New Roman" w:hAnsi="Calibri" w:cs="Arial"/>
                <w:bCs/>
                <w:color w:val="auto"/>
                <w:lang w:bidi="ar-SA"/>
              </w:rPr>
            </w:pPr>
          </w:p>
        </w:tc>
        <w:tc>
          <w:tcPr>
            <w:tcW w:w="0" w:type="auto"/>
            <w:shd w:val="clear" w:color="auto" w:fill="FFFFFF"/>
            <w:tcMar>
              <w:top w:w="30" w:type="dxa"/>
              <w:left w:w="30" w:type="dxa"/>
              <w:bottom w:w="120" w:type="dxa"/>
              <w:right w:w="30" w:type="dxa"/>
            </w:tcMar>
            <w:hideMark/>
          </w:tcPr>
          <w:p w:rsidR="0049540F" w:rsidRPr="00A3336A" w:rsidRDefault="0049540F" w:rsidP="00080F1E">
            <w:pPr>
              <w:widowControl/>
              <w:spacing w:line="330" w:lineRule="atLeast"/>
              <w:rPr>
                <w:rFonts w:ascii="Calibri" w:eastAsia="Times New Roman" w:hAnsi="Calibri" w:cs="Arial"/>
                <w:color w:val="auto"/>
                <w:lang w:bidi="ar-SA"/>
              </w:rPr>
            </w:pPr>
          </w:p>
        </w:tc>
      </w:tr>
    </w:tbl>
    <w:p w:rsidR="0049540F" w:rsidRPr="00A3336A" w:rsidRDefault="0049540F" w:rsidP="0049540F">
      <w:pPr>
        <w:widowControl/>
        <w:spacing w:after="200" w:line="276" w:lineRule="auto"/>
        <w:jc w:val="center"/>
        <w:rPr>
          <w:rFonts w:ascii="Calibri" w:eastAsia="Times New Roman" w:hAnsi="Calibri" w:cs="Calibri"/>
          <w:b/>
          <w:lang w:bidi="ar-SA"/>
        </w:rPr>
      </w:pPr>
      <w:r w:rsidRPr="00A3336A">
        <w:rPr>
          <w:rFonts w:ascii="Calibri" w:eastAsia="Times New Roman" w:hAnsi="Calibri" w:cs="Times New Roman"/>
          <w:b/>
          <w:color w:val="auto"/>
          <w:lang w:bidi="ar-SA"/>
        </w:rPr>
        <w:t xml:space="preserve">OBJEDNÁVKA č. </w:t>
      </w:r>
      <w:r w:rsidRPr="00A3336A">
        <w:rPr>
          <w:rFonts w:ascii="Calibri" w:eastAsia="Times New Roman" w:hAnsi="Calibri" w:cs="Calibri"/>
          <w:b/>
          <w:lang w:bidi="ar-SA"/>
        </w:rPr>
        <w:t>_________________</w:t>
      </w:r>
    </w:p>
    <w:p w:rsidR="0049540F" w:rsidRPr="00A3336A" w:rsidRDefault="0049540F" w:rsidP="0049540F">
      <w:pPr>
        <w:widowControl/>
        <w:spacing w:after="200" w:line="276" w:lineRule="auto"/>
        <w:jc w:val="center"/>
        <w:rPr>
          <w:rFonts w:ascii="Calibri" w:eastAsia="Times New Roman" w:hAnsi="Calibri" w:cs="Times New Roman"/>
          <w:color w:val="auto"/>
          <w:lang w:bidi="ar-SA"/>
        </w:rPr>
      </w:pPr>
    </w:p>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 xml:space="preserve">Objednáváme u Vás pro Domov U Anežky </w:t>
      </w:r>
      <w:bookmarkStart w:id="0" w:name="_Hlk2253638"/>
      <w:r w:rsidRPr="00A3336A">
        <w:rPr>
          <w:rFonts w:ascii="Calibri" w:eastAsia="Times New Roman" w:hAnsi="Calibri" w:cs="Times New Roman"/>
          <w:color w:val="auto"/>
          <w:lang w:bidi="ar-SA"/>
        </w:rPr>
        <w:t xml:space="preserve">středisko Luštěnice/Benátky </w:t>
      </w:r>
      <w:proofErr w:type="spellStart"/>
      <w:r w:rsidRPr="00A3336A">
        <w:rPr>
          <w:rFonts w:ascii="Calibri" w:eastAsia="Times New Roman" w:hAnsi="Calibri" w:cs="Times New Roman"/>
          <w:color w:val="auto"/>
          <w:lang w:bidi="ar-SA"/>
        </w:rPr>
        <w:t>xxxxxxxxxxxxxxxxxxxxx</w:t>
      </w:r>
      <w:proofErr w:type="spellEnd"/>
    </w:p>
    <w:p w:rsidR="0049540F" w:rsidRPr="00A3336A" w:rsidRDefault="0049540F" w:rsidP="0049540F">
      <w:pPr>
        <w:widowControl/>
        <w:spacing w:line="276" w:lineRule="auto"/>
        <w:rPr>
          <w:rFonts w:ascii="inherit" w:eastAsia="Times New Roman" w:hAnsi="inherit" w:cs="Helvetica"/>
          <w:color w:val="1D2129"/>
          <w:sz w:val="30"/>
          <w:szCs w:val="30"/>
          <w:lang w:bidi="ar-SA"/>
        </w:rPr>
      </w:pPr>
    </w:p>
    <w:bookmarkEnd w:id="0"/>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Fakturujte:</w:t>
      </w:r>
    </w:p>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 xml:space="preserve">Domov U Anežky, poskytovatel sociálních služeb, Nová 303, 294 42 Luštěnice </w:t>
      </w:r>
    </w:p>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Bankovní spojení: 10336181/0100 Komerční banka</w:t>
      </w:r>
    </w:p>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IČO: 00874736</w:t>
      </w:r>
    </w:p>
    <w:p w:rsidR="0049540F" w:rsidRPr="00A3336A" w:rsidRDefault="0049540F" w:rsidP="0049540F">
      <w:pPr>
        <w:widowControl/>
        <w:spacing w:line="276" w:lineRule="auto"/>
        <w:rPr>
          <w:rFonts w:ascii="Calibri" w:eastAsia="Times New Roman" w:hAnsi="Calibri" w:cs="Times New Roman"/>
          <w:color w:val="auto"/>
          <w:lang w:bidi="ar-SA"/>
        </w:rPr>
      </w:pPr>
    </w:p>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 xml:space="preserve">Termín: </w:t>
      </w:r>
      <w:r w:rsidR="005E6B4C" w:rsidRPr="00A3336A">
        <w:rPr>
          <w:rFonts w:ascii="Calibri" w:eastAsia="Times New Roman" w:hAnsi="Calibri" w:cs="Times New Roman"/>
          <w:color w:val="auto"/>
          <w:lang w:bidi="ar-SA"/>
        </w:rPr>
        <w:t>…………</w:t>
      </w:r>
      <w:proofErr w:type="gramStart"/>
      <w:r w:rsidR="005E6B4C" w:rsidRPr="00A3336A">
        <w:rPr>
          <w:rFonts w:ascii="Calibri" w:eastAsia="Times New Roman" w:hAnsi="Calibri" w:cs="Times New Roman"/>
          <w:color w:val="auto"/>
          <w:lang w:bidi="ar-SA"/>
        </w:rPr>
        <w:t>…….</w:t>
      </w:r>
      <w:proofErr w:type="gramEnd"/>
      <w:r w:rsidR="005E6B4C" w:rsidRPr="00A3336A">
        <w:rPr>
          <w:rFonts w:ascii="Calibri" w:eastAsia="Times New Roman" w:hAnsi="Calibri" w:cs="Times New Roman"/>
          <w:color w:val="auto"/>
          <w:lang w:bidi="ar-SA"/>
        </w:rPr>
        <w:t>.</w:t>
      </w:r>
    </w:p>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 xml:space="preserve">Předpokládaná cena: </w:t>
      </w:r>
      <w:r w:rsidR="005E6B4C" w:rsidRPr="00A3336A">
        <w:rPr>
          <w:rFonts w:ascii="Calibri" w:eastAsia="Times New Roman" w:hAnsi="Calibri" w:cs="Times New Roman"/>
          <w:color w:val="auto"/>
          <w:lang w:bidi="ar-SA"/>
        </w:rPr>
        <w:t>……………</w:t>
      </w:r>
      <w:proofErr w:type="gramStart"/>
      <w:r w:rsidR="005E6B4C" w:rsidRPr="00A3336A">
        <w:rPr>
          <w:rFonts w:ascii="Calibri" w:eastAsia="Times New Roman" w:hAnsi="Calibri" w:cs="Times New Roman"/>
          <w:color w:val="auto"/>
          <w:lang w:bidi="ar-SA"/>
        </w:rPr>
        <w:t>…….</w:t>
      </w:r>
      <w:proofErr w:type="gramEnd"/>
      <w:r w:rsidR="005E6B4C" w:rsidRPr="00A3336A">
        <w:rPr>
          <w:rFonts w:ascii="Calibri" w:eastAsia="Times New Roman" w:hAnsi="Calibri" w:cs="Times New Roman"/>
          <w:color w:val="auto"/>
          <w:lang w:bidi="ar-SA"/>
        </w:rPr>
        <w:t>.</w:t>
      </w:r>
      <w:r w:rsidRPr="00A3336A">
        <w:rPr>
          <w:rFonts w:ascii="Calibri" w:eastAsia="Times New Roman" w:hAnsi="Calibri" w:cs="Times New Roman"/>
          <w:color w:val="auto"/>
          <w:lang w:bidi="ar-SA"/>
        </w:rPr>
        <w:t>,- Kč vč. DPH</w:t>
      </w:r>
    </w:p>
    <w:p w:rsidR="0049540F" w:rsidRPr="00A3336A" w:rsidRDefault="0049540F" w:rsidP="0049540F">
      <w:pPr>
        <w:widowControl/>
        <w:spacing w:line="276" w:lineRule="auto"/>
        <w:rPr>
          <w:rFonts w:ascii="Calibri" w:eastAsia="Times New Roman" w:hAnsi="Calibri" w:cs="Times New Roman"/>
          <w:color w:val="auto"/>
          <w:lang w:bidi="ar-SA"/>
        </w:rPr>
      </w:pPr>
    </w:p>
    <w:p w:rsidR="00DC5DC7" w:rsidRPr="00A3336A" w:rsidRDefault="0049540F" w:rsidP="00DC5DC7">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Vyřizuje:</w:t>
      </w:r>
      <w:r w:rsidR="005E6B4C" w:rsidRPr="00A3336A">
        <w:rPr>
          <w:rFonts w:ascii="Calibri" w:eastAsia="Times New Roman" w:hAnsi="Calibri" w:cs="Times New Roman"/>
          <w:color w:val="auto"/>
          <w:lang w:bidi="ar-SA"/>
        </w:rPr>
        <w:t xml:space="preserve">  </w:t>
      </w:r>
    </w:p>
    <w:p w:rsidR="00DC5DC7" w:rsidRPr="00A3336A" w:rsidRDefault="00DC5DC7" w:rsidP="00DC5DC7">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Tel.:</w:t>
      </w:r>
      <w:r w:rsidRPr="00A3336A">
        <w:rPr>
          <w:rFonts w:ascii="Calibri" w:eastAsia="Times New Roman" w:hAnsi="Calibri" w:cs="Times New Roman"/>
          <w:color w:val="auto"/>
          <w:lang w:bidi="ar-SA"/>
        </w:rPr>
        <w:tab/>
      </w:r>
    </w:p>
    <w:p w:rsidR="0049540F" w:rsidRPr="00A3336A" w:rsidRDefault="00DC5DC7" w:rsidP="00B72036">
      <w:pPr>
        <w:widowControl/>
        <w:spacing w:line="276" w:lineRule="auto"/>
        <w:rPr>
          <w:rFonts w:ascii="Calibri" w:eastAsia="Times New Roman" w:hAnsi="Calibri" w:cs="Arial"/>
          <w:color w:val="auto"/>
          <w:lang w:bidi="ar-SA"/>
        </w:rPr>
      </w:pPr>
      <w:r w:rsidRPr="00A3336A">
        <w:rPr>
          <w:rFonts w:ascii="Calibri" w:eastAsia="Times New Roman" w:hAnsi="Calibri" w:cs="Times New Roman"/>
          <w:color w:val="auto"/>
          <w:lang w:bidi="ar-SA"/>
        </w:rPr>
        <w:t>E-mail:</w:t>
      </w:r>
      <w:r w:rsidRPr="00A3336A">
        <w:rPr>
          <w:rFonts w:ascii="Calibri" w:eastAsia="Times New Roman" w:hAnsi="Calibri" w:cs="Times New Roman"/>
          <w:color w:val="auto"/>
          <w:lang w:bidi="ar-SA"/>
        </w:rPr>
        <w:tab/>
      </w:r>
      <w:r w:rsidR="00B72036" w:rsidRPr="00A3336A">
        <w:rPr>
          <w:rFonts w:ascii="Calibri" w:eastAsia="Times New Roman" w:hAnsi="Calibri" w:cs="Arial"/>
          <w:color w:val="auto"/>
          <w:lang w:bidi="ar-SA"/>
        </w:rPr>
        <w:t xml:space="preserve"> </w:t>
      </w:r>
    </w:p>
    <w:p w:rsidR="00B72036" w:rsidRPr="00A3336A" w:rsidRDefault="00B72036" w:rsidP="0049540F">
      <w:pPr>
        <w:widowControl/>
        <w:spacing w:line="276" w:lineRule="auto"/>
        <w:rPr>
          <w:rFonts w:ascii="Calibri" w:eastAsia="Times New Roman" w:hAnsi="Calibri" w:cs="Times New Roman"/>
          <w:color w:val="auto"/>
          <w:lang w:bidi="ar-SA"/>
        </w:rPr>
      </w:pPr>
    </w:p>
    <w:p w:rsidR="0049540F" w:rsidRPr="00A3336A" w:rsidRDefault="0049540F" w:rsidP="0049540F">
      <w:pPr>
        <w:widowControl/>
        <w:spacing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V </w:t>
      </w:r>
      <w:r w:rsidR="005E6B4C" w:rsidRPr="00A3336A">
        <w:rPr>
          <w:rFonts w:ascii="Calibri" w:eastAsia="Times New Roman" w:hAnsi="Calibri" w:cs="Times New Roman"/>
          <w:color w:val="auto"/>
          <w:lang w:bidi="ar-SA"/>
        </w:rPr>
        <w:t>………</w:t>
      </w:r>
      <w:proofErr w:type="gramStart"/>
      <w:r w:rsidR="005E6B4C" w:rsidRPr="00A3336A">
        <w:rPr>
          <w:rFonts w:ascii="Calibri" w:eastAsia="Times New Roman" w:hAnsi="Calibri" w:cs="Times New Roman"/>
          <w:color w:val="auto"/>
          <w:lang w:bidi="ar-SA"/>
        </w:rPr>
        <w:t>…….</w:t>
      </w:r>
      <w:proofErr w:type="gramEnd"/>
      <w:r w:rsidR="005E6B4C" w:rsidRPr="00A3336A">
        <w:rPr>
          <w:rFonts w:ascii="Calibri" w:eastAsia="Times New Roman" w:hAnsi="Calibri" w:cs="Times New Roman"/>
          <w:color w:val="auto"/>
          <w:lang w:bidi="ar-SA"/>
        </w:rPr>
        <w:t>.</w:t>
      </w:r>
      <w:r w:rsidRPr="00A3336A">
        <w:rPr>
          <w:rFonts w:ascii="Calibri" w:eastAsia="Times New Roman" w:hAnsi="Calibri" w:cs="Times New Roman"/>
          <w:color w:val="auto"/>
          <w:lang w:bidi="ar-SA"/>
        </w:rPr>
        <w:t xml:space="preserve"> dne:</w:t>
      </w:r>
      <w:r w:rsidR="005E6B4C" w:rsidRPr="00A3336A">
        <w:rPr>
          <w:rFonts w:ascii="Calibri" w:eastAsia="Times New Roman" w:hAnsi="Calibri" w:cs="Times New Roman"/>
          <w:color w:val="auto"/>
          <w:lang w:bidi="ar-SA"/>
        </w:rPr>
        <w:t xml:space="preserve"> </w:t>
      </w:r>
    </w:p>
    <w:p w:rsidR="0049540F" w:rsidRPr="00A3336A" w:rsidRDefault="0049540F" w:rsidP="0049540F">
      <w:pPr>
        <w:widowControl/>
        <w:spacing w:after="200" w:line="276" w:lineRule="auto"/>
        <w:rPr>
          <w:rFonts w:ascii="Calibri" w:eastAsia="Times New Roman" w:hAnsi="Calibri" w:cs="Times New Roman"/>
          <w:color w:val="auto"/>
          <w:lang w:bidi="ar-SA"/>
        </w:rPr>
      </w:pPr>
    </w:p>
    <w:p w:rsidR="0049540F" w:rsidRPr="00A3336A" w:rsidRDefault="0049540F" w:rsidP="0049540F">
      <w:pPr>
        <w:widowControl/>
        <w:spacing w:after="200"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t>…………………………………………………….</w:t>
      </w:r>
    </w:p>
    <w:p w:rsidR="0049540F" w:rsidRPr="00A3336A" w:rsidRDefault="0049540F" w:rsidP="0049540F">
      <w:pPr>
        <w:widowControl/>
        <w:spacing w:after="200"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r>
      <w:r w:rsidRPr="00A3336A">
        <w:rPr>
          <w:rFonts w:ascii="Calibri" w:eastAsia="Times New Roman" w:hAnsi="Calibri" w:cs="Times New Roman"/>
          <w:color w:val="auto"/>
          <w:lang w:bidi="ar-SA"/>
        </w:rPr>
        <w:tab/>
        <w:t xml:space="preserve">  (razítko a podpis objednavatele)</w:t>
      </w:r>
      <w:r w:rsidRPr="00A3336A">
        <w:rPr>
          <w:rFonts w:ascii="Calibri" w:eastAsia="Times New Roman" w:hAnsi="Calibri" w:cs="Times New Roman"/>
          <w:color w:val="auto"/>
          <w:lang w:bidi="ar-SA"/>
        </w:rPr>
        <w:tab/>
      </w:r>
    </w:p>
    <w:p w:rsidR="0049540F" w:rsidRPr="00A3336A" w:rsidRDefault="0049540F" w:rsidP="0049540F">
      <w:pPr>
        <w:widowControl/>
        <w:spacing w:after="200" w:line="276" w:lineRule="auto"/>
        <w:rPr>
          <w:rFonts w:ascii="Calibri" w:eastAsia="Times New Roman" w:hAnsi="Calibri" w:cs="Times New Roman"/>
          <w:color w:val="auto"/>
          <w:lang w:bidi="ar-SA"/>
        </w:rPr>
      </w:pPr>
    </w:p>
    <w:p w:rsidR="0049540F" w:rsidRPr="00A3336A" w:rsidRDefault="0049540F" w:rsidP="0049540F">
      <w:pPr>
        <w:widowControl/>
        <w:pBdr>
          <w:top w:val="single" w:sz="4" w:space="1" w:color="auto"/>
        </w:pBdr>
        <w:spacing w:after="200" w:line="276" w:lineRule="auto"/>
        <w:rPr>
          <w:rFonts w:ascii="Calibri" w:eastAsia="Times New Roman" w:hAnsi="Calibri" w:cs="Times New Roman"/>
          <w:color w:val="auto"/>
          <w:lang w:bidi="ar-SA"/>
        </w:rPr>
      </w:pPr>
    </w:p>
    <w:p w:rsidR="0049540F" w:rsidRPr="00A3336A" w:rsidRDefault="0049540F" w:rsidP="0049540F">
      <w:pPr>
        <w:widowControl/>
        <w:pBdr>
          <w:top w:val="single" w:sz="4" w:space="1" w:color="auto"/>
        </w:pBdr>
        <w:spacing w:after="200"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Schválil dne:</w:t>
      </w:r>
    </w:p>
    <w:p w:rsidR="0049540F" w:rsidRPr="00A3336A" w:rsidRDefault="0049540F" w:rsidP="0049540F">
      <w:pPr>
        <w:widowControl/>
        <w:pBdr>
          <w:top w:val="single" w:sz="4" w:space="1" w:color="auto"/>
        </w:pBdr>
        <w:spacing w:after="200" w:line="276" w:lineRule="auto"/>
        <w:rPr>
          <w:rFonts w:ascii="Calibri" w:eastAsia="Times New Roman" w:hAnsi="Calibri" w:cs="Times New Roman"/>
          <w:color w:val="auto"/>
          <w:lang w:bidi="ar-SA"/>
        </w:rPr>
      </w:pPr>
    </w:p>
    <w:p w:rsidR="0049540F" w:rsidRPr="00E038F4" w:rsidRDefault="0049540F" w:rsidP="0049540F">
      <w:pPr>
        <w:widowControl/>
        <w:pBdr>
          <w:top w:val="single" w:sz="4" w:space="1" w:color="auto"/>
        </w:pBdr>
        <w:spacing w:after="200" w:line="276" w:lineRule="auto"/>
        <w:rPr>
          <w:rFonts w:ascii="Calibri" w:eastAsia="Times New Roman" w:hAnsi="Calibri" w:cs="Times New Roman"/>
          <w:color w:val="auto"/>
          <w:lang w:bidi="ar-SA"/>
        </w:rPr>
      </w:pPr>
      <w:r w:rsidRPr="00A3336A">
        <w:rPr>
          <w:rFonts w:ascii="Calibri" w:eastAsia="Times New Roman" w:hAnsi="Calibri" w:cs="Times New Roman"/>
          <w:color w:val="auto"/>
          <w:lang w:bidi="ar-SA"/>
        </w:rPr>
        <w:t>Příkazce operace: ……………………………………Správce rozpočtu: ……………………………………………….</w:t>
      </w:r>
      <w:bookmarkStart w:id="1" w:name="_GoBack"/>
      <w:bookmarkEnd w:id="1"/>
    </w:p>
    <w:p w:rsidR="0049540F" w:rsidRPr="00811670" w:rsidRDefault="0049540F" w:rsidP="0049540F">
      <w:pPr>
        <w:pStyle w:val="Zkladntext40"/>
        <w:shd w:val="clear" w:color="auto" w:fill="auto"/>
        <w:spacing w:line="240" w:lineRule="exact"/>
        <w:ind w:firstLine="0"/>
        <w:jc w:val="left"/>
        <w:rPr>
          <w:rFonts w:asciiTheme="minorHAnsi" w:hAnsiTheme="minorHAnsi" w:cstheme="minorHAnsi"/>
        </w:rPr>
      </w:pPr>
    </w:p>
    <w:sectPr w:rsidR="0049540F" w:rsidRPr="00811670" w:rsidSect="00BE0940">
      <w:headerReference w:type="default" r:id="rId11"/>
      <w:footerReference w:type="default" r:id="rId12"/>
      <w:pgSz w:w="11909" w:h="16840"/>
      <w:pgMar w:top="1843" w:right="1440" w:bottom="784" w:left="1295" w:header="81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68E" w:rsidRDefault="00E3368E">
      <w:r>
        <w:separator/>
      </w:r>
    </w:p>
  </w:endnote>
  <w:endnote w:type="continuationSeparator" w:id="0">
    <w:p w:rsidR="00E3368E" w:rsidRDefault="00E3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A9" w:rsidRDefault="00E3368E" w:rsidP="00DC36C7">
    <w:pPr>
      <w:pStyle w:val="Zpat"/>
      <w:rPr>
        <w:color w:val="1F497D"/>
      </w:rPr>
    </w:pPr>
    <w:r>
      <w:rPr>
        <w:noProof/>
        <w:color w:val="auto"/>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matický obrazec 13" o:spid="_x0000_s2050" type="#_x0000_t176" style="position:absolute;margin-left:539.6pt;margin-top:793.35pt;width:40.35pt;height:34.7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" filled="f" fillcolor="#5c83b4" stroked="f" strokecolor="#737373">
          <v:textbox style="mso-next-textbox:#Automatický obrazec 13">
            <w:txbxContent>
              <w:p w:rsidR="00DC36C7" w:rsidRDefault="00DC36C7" w:rsidP="00DC36C7">
                <w:pPr>
                  <w:pStyle w:val="Zpat"/>
                  <w:pBdr>
                    <w:top w:val="single" w:sz="12" w:space="1" w:color="9BBB59"/>
                    <w:bottom w:val="single" w:sz="48" w:space="1" w:color="9BBB59"/>
                  </w:pBdr>
                  <w:jc w:val="center"/>
                  <w:rPr>
                    <w:sz w:val="28"/>
                    <w:szCs w:val="28"/>
                  </w:rPr>
                </w:pPr>
                <w:r>
                  <w:rPr>
                    <w:sz w:val="22"/>
                    <w:szCs w:val="21"/>
                  </w:rPr>
                  <w:fldChar w:fldCharType="begin"/>
                </w:r>
                <w:r>
                  <w:instrText>PAGE    \* MERGEFORMAT</w:instrText>
                </w:r>
                <w:r>
                  <w:rPr>
                    <w:sz w:val="22"/>
                    <w:szCs w:val="21"/>
                  </w:rPr>
                  <w:fldChar w:fldCharType="separate"/>
                </w:r>
                <w:r w:rsidR="002B03A9" w:rsidRPr="002B03A9">
                  <w:rPr>
                    <w:noProof/>
                    <w:sz w:val="28"/>
                    <w:szCs w:val="28"/>
                  </w:rPr>
                  <w:t>1</w:t>
                </w:r>
                <w:r>
                  <w:rPr>
                    <w:sz w:val="28"/>
                    <w:szCs w:val="28"/>
                  </w:rPr>
                  <w:fldChar w:fldCharType="end"/>
                </w:r>
              </w:p>
            </w:txbxContent>
          </v:textbox>
          <w10:wrap anchorx="margin" anchory="margin"/>
        </v:shape>
      </w:pict>
    </w:r>
    <w:r w:rsidR="00DC36C7">
      <w:rPr>
        <w:color w:val="1F497D"/>
      </w:rPr>
      <w:t xml:space="preserve">Zakázka </w:t>
    </w:r>
    <w:r w:rsidR="002B03A9">
      <w:rPr>
        <w:color w:val="1F497D"/>
      </w:rPr>
      <w:t>zdravotnický materiál</w:t>
    </w:r>
  </w:p>
  <w:p w:rsidR="00DC36C7" w:rsidRPr="00066EC0" w:rsidRDefault="00DC36C7" w:rsidP="00DC36C7">
    <w:pPr>
      <w:pStyle w:val="Zpat"/>
      <w:rPr>
        <w:color w:val="1F497D"/>
      </w:rPr>
    </w:pPr>
    <w:r>
      <w:rPr>
        <w:color w:val="1F497D"/>
      </w:rPr>
      <w:t xml:space="preserve">2019 </w:t>
    </w:r>
  </w:p>
  <w:p w:rsidR="00DC36C7" w:rsidRDefault="00DC36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68E" w:rsidRDefault="00E3368E"/>
  </w:footnote>
  <w:footnote w:type="continuationSeparator" w:id="0">
    <w:p w:rsidR="00E3368E" w:rsidRDefault="00E33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6C7" w:rsidRPr="009B1D26" w:rsidRDefault="00E3368E" w:rsidP="00DC36C7">
    <w:pPr>
      <w:pStyle w:val="Zhlav"/>
      <w:ind w:right="-2"/>
      <w:jc w:val="right"/>
      <w:rPr>
        <w:b/>
        <w:color w:val="595959"/>
        <w:sz w:val="18"/>
        <w:szCs w:val="18"/>
      </w:rPr>
    </w:pPr>
    <w:r>
      <w:rPr>
        <w:b/>
        <w:noProof/>
        <w:color w:val="595959"/>
        <w:sz w:val="18"/>
        <w:szCs w:val="18"/>
      </w:rPr>
      <w:pict>
        <v:shapetype id="_x0000_t202" coordsize="21600,21600" o:spt="202" path="m,l,21600r21600,l21600,xe">
          <v:stroke joinstyle="miter"/>
          <v:path gradientshapeok="t" o:connecttype="rect"/>
        </v:shapetype>
        <v:shape id="_x0000_s2049" type="#_x0000_t202" style="position:absolute;left:0;text-align:left;margin-left:-16.15pt;margin-top:-15.35pt;width:99.2pt;height:69.4pt;z-index:251659264;mso-wrap-style:none" stroked="f">
          <v:textbox style="mso-next-textbox:#_x0000_s2049">
            <w:txbxContent>
              <w:p w:rsidR="00DC36C7" w:rsidRDefault="00DC36C7" w:rsidP="00DC36C7">
                <w:r>
                  <w:rPr>
                    <w:noProof/>
                    <w:lang w:bidi="ar-SA"/>
                  </w:rPr>
                  <w:drawing>
                    <wp:inline distT="0" distB="0" distL="0" distR="0">
                      <wp:extent cx="1076325" cy="542925"/>
                      <wp:effectExtent l="0" t="0" r="0" b="0"/>
                      <wp:docPr id="74" name="Obrázek 74" descr="DOMOV U ANEZK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DOMOV U ANEZK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xbxContent>
          </v:textbox>
        </v:shape>
      </w:pict>
    </w:r>
    <w:r w:rsidR="00DC36C7">
      <w:rPr>
        <w:b/>
        <w:color w:val="595959"/>
        <w:sz w:val="18"/>
        <w:szCs w:val="18"/>
      </w:rPr>
      <w:t xml:space="preserve"> </w:t>
    </w:r>
    <w:r w:rsidR="00DC36C7" w:rsidRPr="009B1D26">
      <w:rPr>
        <w:b/>
        <w:color w:val="595959"/>
        <w:sz w:val="18"/>
        <w:szCs w:val="18"/>
      </w:rPr>
      <w:t>Domov U Anežky, poskytovatel sociálních služeb</w:t>
    </w:r>
  </w:p>
  <w:p w:rsidR="00DC36C7" w:rsidRDefault="00DC36C7" w:rsidP="00DC36C7">
    <w:pPr>
      <w:pStyle w:val="Zhlav"/>
      <w:ind w:right="-2"/>
      <w:jc w:val="right"/>
      <w:rPr>
        <w:color w:val="595959"/>
        <w:sz w:val="18"/>
        <w:szCs w:val="18"/>
      </w:rPr>
    </w:pPr>
    <w:r>
      <w:rPr>
        <w:color w:val="595959"/>
        <w:sz w:val="18"/>
        <w:szCs w:val="18"/>
      </w:rPr>
      <w:t xml:space="preserve">středisko </w:t>
    </w:r>
    <w:r w:rsidRPr="009B1D26">
      <w:rPr>
        <w:color w:val="595959"/>
        <w:sz w:val="18"/>
        <w:szCs w:val="18"/>
      </w:rPr>
      <w:t>Luštěnice</w:t>
    </w:r>
    <w:r>
      <w:rPr>
        <w:color w:val="595959"/>
        <w:sz w:val="18"/>
        <w:szCs w:val="18"/>
      </w:rPr>
      <w:t>, středisko Benátky nad Jizerou</w:t>
    </w:r>
  </w:p>
  <w:p w:rsidR="00DC36C7" w:rsidRDefault="00DC36C7" w:rsidP="00DC36C7">
    <w:pPr>
      <w:pStyle w:val="Zhlav"/>
      <w:ind w:right="-2"/>
      <w:jc w:val="right"/>
      <w:rPr>
        <w:color w:val="595959"/>
        <w:sz w:val="18"/>
        <w:szCs w:val="18"/>
      </w:rPr>
    </w:pPr>
  </w:p>
  <w:p w:rsidR="00DC36C7" w:rsidRDefault="00DC36C7" w:rsidP="00DC36C7">
    <w:pPr>
      <w:pStyle w:val="Zhlav"/>
      <w:ind w:right="-2"/>
      <w:jc w:val="right"/>
      <w:rPr>
        <w:color w:val="595959"/>
        <w:sz w:val="18"/>
        <w:szCs w:val="18"/>
      </w:rPr>
    </w:pPr>
  </w:p>
  <w:p w:rsidR="00DC36C7" w:rsidRDefault="00DC36C7" w:rsidP="00DC36C7">
    <w:pPr>
      <w:pStyle w:val="Zhlav"/>
      <w:ind w:right="-2"/>
      <w:jc w:val="right"/>
      <w:rPr>
        <w:color w:val="595959"/>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41D"/>
    <w:multiLevelType w:val="multilevel"/>
    <w:tmpl w:val="4A40D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907AC"/>
    <w:multiLevelType w:val="multilevel"/>
    <w:tmpl w:val="23A4D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22EFF"/>
    <w:multiLevelType w:val="multilevel"/>
    <w:tmpl w:val="3C5AD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F95B1D"/>
    <w:multiLevelType w:val="multilevel"/>
    <w:tmpl w:val="7CBE1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080649"/>
    <w:multiLevelType w:val="multilevel"/>
    <w:tmpl w:val="ACCA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4049EE"/>
    <w:multiLevelType w:val="multilevel"/>
    <w:tmpl w:val="E0D00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D2199E"/>
    <w:multiLevelType w:val="multilevel"/>
    <w:tmpl w:val="D2D83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ED3195"/>
    <w:multiLevelType w:val="multilevel"/>
    <w:tmpl w:val="A75E5B8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4FAA7C83"/>
    <w:multiLevelType w:val="multilevel"/>
    <w:tmpl w:val="14AA4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55155F"/>
    <w:multiLevelType w:val="multilevel"/>
    <w:tmpl w:val="122C9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B75D15"/>
    <w:multiLevelType w:val="multilevel"/>
    <w:tmpl w:val="8C10D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2B545B"/>
    <w:multiLevelType w:val="multilevel"/>
    <w:tmpl w:val="F4A63A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2F6915"/>
    <w:multiLevelType w:val="multilevel"/>
    <w:tmpl w:val="195C3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690CA2"/>
    <w:multiLevelType w:val="multilevel"/>
    <w:tmpl w:val="877869E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3679F5"/>
    <w:multiLevelType w:val="multilevel"/>
    <w:tmpl w:val="DD243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5"/>
  </w:num>
  <w:num w:numId="4">
    <w:abstractNumId w:val="0"/>
  </w:num>
  <w:num w:numId="5">
    <w:abstractNumId w:val="13"/>
  </w:num>
  <w:num w:numId="6">
    <w:abstractNumId w:val="1"/>
  </w:num>
  <w:num w:numId="7">
    <w:abstractNumId w:val="9"/>
  </w:num>
  <w:num w:numId="8">
    <w:abstractNumId w:val="2"/>
  </w:num>
  <w:num w:numId="9">
    <w:abstractNumId w:val="14"/>
  </w:num>
  <w:num w:numId="10">
    <w:abstractNumId w:val="3"/>
  </w:num>
  <w:num w:numId="11">
    <w:abstractNumId w:val="4"/>
  </w:num>
  <w:num w:numId="12">
    <w:abstractNumId w:val="10"/>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96C9C"/>
    <w:rsid w:val="0006717E"/>
    <w:rsid w:val="000B62AE"/>
    <w:rsid w:val="000E339D"/>
    <w:rsid w:val="00171C5E"/>
    <w:rsid w:val="00175F0D"/>
    <w:rsid w:val="00227C79"/>
    <w:rsid w:val="002325F0"/>
    <w:rsid w:val="002B03A9"/>
    <w:rsid w:val="002B33C8"/>
    <w:rsid w:val="002D158D"/>
    <w:rsid w:val="002D32A8"/>
    <w:rsid w:val="003E1B2F"/>
    <w:rsid w:val="003F1DDB"/>
    <w:rsid w:val="00423EC8"/>
    <w:rsid w:val="00426F90"/>
    <w:rsid w:val="0049540F"/>
    <w:rsid w:val="005803CA"/>
    <w:rsid w:val="005D4318"/>
    <w:rsid w:val="005E6B4C"/>
    <w:rsid w:val="005F271A"/>
    <w:rsid w:val="00696C9C"/>
    <w:rsid w:val="007112FD"/>
    <w:rsid w:val="00747B0A"/>
    <w:rsid w:val="00791B60"/>
    <w:rsid w:val="007E1CE7"/>
    <w:rsid w:val="00811670"/>
    <w:rsid w:val="00A3336A"/>
    <w:rsid w:val="00A61254"/>
    <w:rsid w:val="00B72036"/>
    <w:rsid w:val="00B84B10"/>
    <w:rsid w:val="00BE0940"/>
    <w:rsid w:val="00C33AFB"/>
    <w:rsid w:val="00CB7597"/>
    <w:rsid w:val="00DC36C7"/>
    <w:rsid w:val="00DC5DC7"/>
    <w:rsid w:val="00E3368E"/>
    <w:rsid w:val="00E36C75"/>
    <w:rsid w:val="00F0778F"/>
    <w:rsid w:val="00F925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51BCA0"/>
  <w15:docId w15:val="{E3A3BFCA-524E-45A8-8FCA-27E3EFB3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
    <w:basedOn w:val="Standardnpsmoodstavce"/>
    <w:rPr>
      <w:rFonts w:ascii="Times New Roman" w:eastAsia="Times New Roman" w:hAnsi="Times New Roman" w:cs="Times New Roman"/>
      <w:b w:val="0"/>
      <w:bCs w:val="0"/>
      <w:i w:val="0"/>
      <w:iCs w:val="0"/>
      <w:smallCaps w:val="0"/>
      <w:strike w:val="0"/>
      <w:u w:val="none"/>
    </w:rPr>
  </w:style>
  <w:style w:type="character" w:customStyle="1" w:styleId="Nadpis32">
    <w:name w:val="Nadpis #3 (2)_"/>
    <w:basedOn w:val="Standardnpsmoodstavce"/>
    <w:link w:val="Nadpis320"/>
    <w:rPr>
      <w:rFonts w:ascii="Times New Roman" w:eastAsia="Times New Roman" w:hAnsi="Times New Roman" w:cs="Times New Roman"/>
      <w:b/>
      <w:bCs/>
      <w:i w:val="0"/>
      <w:iCs w:val="0"/>
      <w:smallCaps w:val="0"/>
      <w:strike w:val="0"/>
      <w:sz w:val="32"/>
      <w:szCs w:val="32"/>
      <w:u w:val="none"/>
    </w:rPr>
  </w:style>
  <w:style w:type="character" w:customStyle="1" w:styleId="Zkladntext20">
    <w:name w:val="Základní text (2)_"/>
    <w:basedOn w:val="Standardnpsmoodstavce"/>
    <w:link w:val="Zkladntext21"/>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u w:val="none"/>
    </w:rPr>
  </w:style>
  <w:style w:type="character" w:customStyle="1" w:styleId="Zkladntext4Netun">
    <w:name w:val="Základní text (4) + Ne tučné"/>
    <w:basedOn w:val="Zkladntext4"/>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1012pt">
    <w:name w:val="Základní text (10) + 12 p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Tun">
    <w:name w:val="Základní text (2) + Tučné"/>
    <w:basedOn w:val="Zkladntext20"/>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11">
    <w:name w:val="Základní text (11)_"/>
    <w:basedOn w:val="Standardnpsmoodstavce"/>
    <w:link w:val="Zkladntext110"/>
    <w:rPr>
      <w:rFonts w:ascii="Book Antiqua" w:eastAsia="Book Antiqua" w:hAnsi="Book Antiqua" w:cs="Book Antiqua"/>
      <w:b/>
      <w:bCs/>
      <w:i w:val="0"/>
      <w:iCs w:val="0"/>
      <w:smallCaps w:val="0"/>
      <w:strike w:val="0"/>
      <w:u w:val="none"/>
    </w:rPr>
  </w:style>
  <w:style w:type="character" w:customStyle="1" w:styleId="Zkladntext2Georgia10ptdkovn-1pt">
    <w:name w:val="Základní text (2) + Georgia;10 pt;Řádkování -1 pt"/>
    <w:basedOn w:val="Zkladntext20"/>
    <w:rPr>
      <w:rFonts w:ascii="Georgia" w:eastAsia="Georgia" w:hAnsi="Georgia" w:cs="Georgia"/>
      <w:b w:val="0"/>
      <w:bCs w:val="0"/>
      <w:i w:val="0"/>
      <w:iCs w:val="0"/>
      <w:smallCaps w:val="0"/>
      <w:strike w:val="0"/>
      <w:color w:val="000000"/>
      <w:spacing w:val="-20"/>
      <w:w w:val="100"/>
      <w:position w:val="0"/>
      <w:sz w:val="20"/>
      <w:szCs w:val="20"/>
      <w:u w:val="none"/>
      <w:lang w:val="cs-CZ" w:eastAsia="cs-CZ" w:bidi="cs-CZ"/>
    </w:rPr>
  </w:style>
  <w:style w:type="character" w:customStyle="1" w:styleId="Nadpis3212pt">
    <w:name w:val="Nadpis #3 (2) + 12 pt"/>
    <w:basedOn w:val="Nadpis3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22"/>
      <w:szCs w:val="22"/>
      <w:u w:val="none"/>
    </w:rPr>
  </w:style>
  <w:style w:type="character" w:customStyle="1" w:styleId="Zkladntext721ptKurzvadkovn-3pt">
    <w:name w:val="Základní text (7) + 21 pt;Kurzíva;Řádkování -3 pt"/>
    <w:basedOn w:val="Zkladntext7"/>
    <w:rPr>
      <w:rFonts w:ascii="Times New Roman" w:eastAsia="Times New Roman" w:hAnsi="Times New Roman" w:cs="Times New Roman"/>
      <w:b/>
      <w:bCs/>
      <w:i/>
      <w:iCs/>
      <w:smallCaps w:val="0"/>
      <w:strike w:val="0"/>
      <w:color w:val="000000"/>
      <w:spacing w:val="-60"/>
      <w:w w:val="100"/>
      <w:position w:val="0"/>
      <w:sz w:val="42"/>
      <w:szCs w:val="42"/>
      <w:u w:val="none"/>
      <w:lang w:val="cs-CZ" w:eastAsia="cs-CZ" w:bidi="cs-CZ"/>
    </w:rPr>
  </w:style>
  <w:style w:type="character" w:customStyle="1" w:styleId="Zkladntext7dkovn12pt">
    <w:name w:val="Základní text (7) + Řádkování 12 pt"/>
    <w:basedOn w:val="Zkladntext7"/>
    <w:rPr>
      <w:rFonts w:ascii="Times New Roman" w:eastAsia="Times New Roman" w:hAnsi="Times New Roman" w:cs="Times New Roman"/>
      <w:b w:val="0"/>
      <w:bCs w:val="0"/>
      <w:i w:val="0"/>
      <w:iCs w:val="0"/>
      <w:smallCaps w:val="0"/>
      <w:strike w:val="0"/>
      <w:color w:val="000000"/>
      <w:spacing w:val="250"/>
      <w:w w:val="100"/>
      <w:position w:val="0"/>
      <w:sz w:val="22"/>
      <w:szCs w:val="22"/>
      <w:u w:val="none"/>
      <w:lang w:val="cs-CZ" w:eastAsia="cs-CZ" w:bidi="cs-CZ"/>
    </w:rPr>
  </w:style>
  <w:style w:type="character" w:customStyle="1" w:styleId="Zkladntext41">
    <w:name w:val="Základní text (4)"/>
    <w:basedOn w:val="Standardnpsmoodstavce"/>
    <w:rPr>
      <w:rFonts w:ascii="Times New Roman" w:eastAsia="Times New Roman" w:hAnsi="Times New Roman" w:cs="Times New Roman"/>
      <w:b/>
      <w:bCs/>
      <w:i w:val="0"/>
      <w:iCs w:val="0"/>
      <w:smallCaps w:val="0"/>
      <w:strike w:val="0"/>
      <w:u w:val="none"/>
    </w:rPr>
  </w:style>
  <w:style w:type="character" w:customStyle="1" w:styleId="Zkladntext712ptTun">
    <w:name w:val="Základní text (7) + 12 pt;Tučné"/>
    <w:basedOn w:val="Zkladntext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71">
    <w:name w:val="Základní text (7)"/>
    <w:basedOn w:val="Zkladntext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Nadpis12">
    <w:name w:val="Nadpis #1 (2)_"/>
    <w:basedOn w:val="Standardnpsmoodstavce"/>
    <w:link w:val="Nadpis120"/>
    <w:rPr>
      <w:rFonts w:ascii="Times New Roman" w:eastAsia="Times New Roman" w:hAnsi="Times New Roman" w:cs="Times New Roman"/>
      <w:b w:val="0"/>
      <w:bCs w:val="0"/>
      <w:i w:val="0"/>
      <w:iCs w:val="0"/>
      <w:smallCaps w:val="0"/>
      <w:strike w:val="0"/>
      <w:spacing w:val="-20"/>
      <w:sz w:val="46"/>
      <w:szCs w:val="46"/>
      <w:u w:val="none"/>
    </w:rPr>
  </w:style>
  <w:style w:type="character" w:customStyle="1" w:styleId="Nadpis1220ptTundkovn5pt">
    <w:name w:val="Nadpis #1 (2) + 20 pt;Tučné;Řádkování 5 pt"/>
    <w:basedOn w:val="Nadpis12"/>
    <w:rPr>
      <w:rFonts w:ascii="Times New Roman" w:eastAsia="Times New Roman" w:hAnsi="Times New Roman" w:cs="Times New Roman"/>
      <w:b/>
      <w:bCs/>
      <w:i w:val="0"/>
      <w:iCs w:val="0"/>
      <w:smallCaps w:val="0"/>
      <w:strike w:val="0"/>
      <w:color w:val="000000"/>
      <w:spacing w:val="100"/>
      <w:w w:val="100"/>
      <w:position w:val="0"/>
      <w:sz w:val="40"/>
      <w:szCs w:val="40"/>
      <w:u w:val="none"/>
      <w:lang w:val="cs-CZ" w:eastAsia="cs-CZ" w:bidi="cs-CZ"/>
    </w:rPr>
  </w:style>
  <w:style w:type="character" w:customStyle="1" w:styleId="Zkladntext9">
    <w:name w:val="Základní text (9)_"/>
    <w:basedOn w:val="Standardnpsmoodstavce"/>
    <w:link w:val="Zkladntext90"/>
    <w:rPr>
      <w:rFonts w:ascii="Courier New" w:eastAsia="Courier New" w:hAnsi="Courier New" w:cs="Courier New"/>
      <w:b/>
      <w:bCs/>
      <w:i w:val="0"/>
      <w:iCs w:val="0"/>
      <w:smallCaps w:val="0"/>
      <w:strike w:val="0"/>
      <w:sz w:val="10"/>
      <w:szCs w:val="10"/>
      <w:u w:val="none"/>
    </w:rPr>
  </w:style>
  <w:style w:type="character" w:customStyle="1" w:styleId="Nadpis3212ptNetun">
    <w:name w:val="Nadpis #3 (2) + 12 pt;Ne tučné"/>
    <w:basedOn w:val="Nadpis3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paragraph" w:customStyle="1" w:styleId="Zkladntext21">
    <w:name w:val="Základní text (2)"/>
    <w:basedOn w:val="Normln"/>
    <w:link w:val="Zkladntext20"/>
    <w:pPr>
      <w:shd w:val="clear" w:color="auto" w:fill="FFFFFF"/>
      <w:spacing w:line="307" w:lineRule="exact"/>
      <w:ind w:hanging="440"/>
      <w:jc w:val="center"/>
    </w:pPr>
    <w:rPr>
      <w:rFonts w:ascii="Times New Roman" w:eastAsia="Times New Roman" w:hAnsi="Times New Roman" w:cs="Times New Roman"/>
    </w:rPr>
  </w:style>
  <w:style w:type="paragraph" w:customStyle="1" w:styleId="Nadpis320">
    <w:name w:val="Nadpis #3 (2)"/>
    <w:basedOn w:val="Normln"/>
    <w:link w:val="Nadpis32"/>
    <w:pPr>
      <w:shd w:val="clear" w:color="auto" w:fill="FFFFFF"/>
      <w:spacing w:line="0" w:lineRule="atLeast"/>
      <w:jc w:val="center"/>
      <w:outlineLvl w:val="2"/>
    </w:pPr>
    <w:rPr>
      <w:rFonts w:ascii="Times New Roman" w:eastAsia="Times New Roman" w:hAnsi="Times New Roman" w:cs="Times New Roman"/>
      <w:b/>
      <w:bCs/>
      <w:sz w:val="32"/>
      <w:szCs w:val="32"/>
    </w:rPr>
  </w:style>
  <w:style w:type="paragraph" w:customStyle="1" w:styleId="Zkladntext40">
    <w:name w:val="Základní text (4)"/>
    <w:basedOn w:val="Normln"/>
    <w:link w:val="Zkladntext4"/>
    <w:pPr>
      <w:shd w:val="clear" w:color="auto" w:fill="FFFFFF"/>
      <w:spacing w:line="0" w:lineRule="atLeast"/>
      <w:ind w:hanging="440"/>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line="312" w:lineRule="exact"/>
      <w:outlineLvl w:val="3"/>
    </w:pPr>
    <w:rPr>
      <w:rFonts w:ascii="Times New Roman" w:eastAsia="Times New Roman" w:hAnsi="Times New Roman" w:cs="Times New Roman"/>
      <w:b/>
      <w:bCs/>
    </w:rPr>
  </w:style>
  <w:style w:type="paragraph" w:customStyle="1" w:styleId="Zkladntext110">
    <w:name w:val="Základní text (11)"/>
    <w:basedOn w:val="Normln"/>
    <w:link w:val="Zkladntext11"/>
    <w:pPr>
      <w:shd w:val="clear" w:color="auto" w:fill="FFFFFF"/>
      <w:spacing w:line="0" w:lineRule="atLeast"/>
    </w:pPr>
    <w:rPr>
      <w:rFonts w:ascii="Book Antiqua" w:eastAsia="Book Antiqua" w:hAnsi="Book Antiqua" w:cs="Book Antiqua"/>
      <w:b/>
      <w:bCs/>
    </w:rPr>
  </w:style>
  <w:style w:type="paragraph" w:customStyle="1" w:styleId="Zkladntext70">
    <w:name w:val="Základní text (7)"/>
    <w:basedOn w:val="Normln"/>
    <w:link w:val="Zkladntext7"/>
    <w:pPr>
      <w:shd w:val="clear" w:color="auto" w:fill="FFFFFF"/>
      <w:spacing w:line="0" w:lineRule="atLeast"/>
    </w:pPr>
    <w:rPr>
      <w:rFonts w:ascii="Times New Roman" w:eastAsia="Times New Roman" w:hAnsi="Times New Roman" w:cs="Times New Roman"/>
      <w:sz w:val="22"/>
      <w:szCs w:val="22"/>
    </w:rPr>
  </w:style>
  <w:style w:type="paragraph" w:customStyle="1" w:styleId="Nadpis120">
    <w:name w:val="Nadpis #1 (2)"/>
    <w:basedOn w:val="Normln"/>
    <w:link w:val="Nadpis12"/>
    <w:pPr>
      <w:shd w:val="clear" w:color="auto" w:fill="FFFFFF"/>
      <w:spacing w:line="0" w:lineRule="atLeast"/>
      <w:outlineLvl w:val="0"/>
    </w:pPr>
    <w:rPr>
      <w:rFonts w:ascii="Times New Roman" w:eastAsia="Times New Roman" w:hAnsi="Times New Roman" w:cs="Times New Roman"/>
      <w:spacing w:val="-20"/>
      <w:sz w:val="46"/>
      <w:szCs w:val="46"/>
    </w:rPr>
  </w:style>
  <w:style w:type="paragraph" w:customStyle="1" w:styleId="Zkladntext90">
    <w:name w:val="Základní text (9)"/>
    <w:basedOn w:val="Normln"/>
    <w:link w:val="Zkladntext9"/>
    <w:pPr>
      <w:shd w:val="clear" w:color="auto" w:fill="FFFFFF"/>
      <w:spacing w:line="0" w:lineRule="atLeast"/>
    </w:pPr>
    <w:rPr>
      <w:rFonts w:ascii="Courier New" w:eastAsia="Courier New" w:hAnsi="Courier New" w:cs="Courier New"/>
      <w:b/>
      <w:bCs/>
      <w:sz w:val="10"/>
      <w:szCs w:val="10"/>
    </w:rPr>
  </w:style>
  <w:style w:type="paragraph" w:styleId="Zhlav">
    <w:name w:val="header"/>
    <w:basedOn w:val="Normln"/>
    <w:link w:val="ZhlavChar"/>
    <w:uiPriority w:val="99"/>
    <w:unhideWhenUsed/>
    <w:rsid w:val="00DC36C7"/>
    <w:pPr>
      <w:tabs>
        <w:tab w:val="center" w:pos="4536"/>
        <w:tab w:val="right" w:pos="9072"/>
      </w:tabs>
    </w:pPr>
  </w:style>
  <w:style w:type="character" w:customStyle="1" w:styleId="ZhlavChar">
    <w:name w:val="Záhlaví Char"/>
    <w:basedOn w:val="Standardnpsmoodstavce"/>
    <w:link w:val="Zhlav"/>
    <w:uiPriority w:val="99"/>
    <w:rsid w:val="00DC36C7"/>
    <w:rPr>
      <w:color w:val="000000"/>
    </w:rPr>
  </w:style>
  <w:style w:type="paragraph" w:styleId="Zpat">
    <w:name w:val="footer"/>
    <w:basedOn w:val="Normln"/>
    <w:link w:val="ZpatChar"/>
    <w:uiPriority w:val="99"/>
    <w:unhideWhenUsed/>
    <w:rsid w:val="00DC36C7"/>
    <w:pPr>
      <w:tabs>
        <w:tab w:val="center" w:pos="4536"/>
        <w:tab w:val="right" w:pos="9072"/>
      </w:tabs>
    </w:pPr>
  </w:style>
  <w:style w:type="character" w:customStyle="1" w:styleId="ZpatChar">
    <w:name w:val="Zápatí Char"/>
    <w:basedOn w:val="Standardnpsmoodstavce"/>
    <w:link w:val="Zpat"/>
    <w:uiPriority w:val="99"/>
    <w:rsid w:val="00DC36C7"/>
    <w:rPr>
      <w:color w:val="000000"/>
    </w:rPr>
  </w:style>
  <w:style w:type="paragraph" w:styleId="Textbubliny">
    <w:name w:val="Balloon Text"/>
    <w:basedOn w:val="Normln"/>
    <w:link w:val="TextbublinyChar"/>
    <w:uiPriority w:val="99"/>
    <w:semiHidden/>
    <w:unhideWhenUsed/>
    <w:rsid w:val="00DC36C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36C7"/>
    <w:rPr>
      <w:rFonts w:ascii="Segoe UI" w:hAnsi="Segoe UI" w:cs="Segoe UI"/>
      <w:color w:val="000000"/>
      <w:sz w:val="18"/>
      <w:szCs w:val="18"/>
    </w:rPr>
  </w:style>
  <w:style w:type="table" w:styleId="Mkatabulky">
    <w:name w:val="Table Grid"/>
    <w:basedOn w:val="Normlntabulka"/>
    <w:uiPriority w:val="59"/>
    <w:rsid w:val="00DC36C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eenzmnka1">
    <w:name w:val="Nevyřešená zmínka1"/>
    <w:basedOn w:val="Standardnpsmoodstavce"/>
    <w:uiPriority w:val="99"/>
    <w:semiHidden/>
    <w:unhideWhenUsed/>
    <w:rsid w:val="00DC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dvika.tazlerova@domovuanez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dvika.tazlerova@domovuanezky.cz" TargetMode="External"/><Relationship Id="rId4" Type="http://schemas.openxmlformats.org/officeDocument/2006/relationships/settings" Target="settings.xml"/><Relationship Id="rId9" Type="http://schemas.openxmlformats.org/officeDocument/2006/relationships/hyperlink" Target="mailto:hedvika.tazlerova@domovuanez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EA4B-B280-4D78-9236-C1684F58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2955</Words>
  <Characters>17441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Rydlo</dc:creator>
  <cp:lastModifiedBy>Aleš Vychodil</cp:lastModifiedBy>
  <cp:revision>2</cp:revision>
  <dcterms:created xsi:type="dcterms:W3CDTF">2019-10-21T05:53:00Z</dcterms:created>
  <dcterms:modified xsi:type="dcterms:W3CDTF">2019-10-21T05:53:00Z</dcterms:modified>
</cp:coreProperties>
</file>