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F9" w:rsidRDefault="000F70F9" w:rsidP="000F70F9">
      <w:pPr>
        <w:pStyle w:val="zkltextcent16"/>
        <w:rPr>
          <w:rFonts w:ascii="Arial" w:hAnsi="Arial" w:cs="Arial"/>
          <w:b/>
          <w:sz w:val="28"/>
          <w:szCs w:val="28"/>
        </w:rPr>
      </w:pPr>
      <w:r w:rsidRPr="00240D6E">
        <w:rPr>
          <w:rFonts w:ascii="Arial" w:hAnsi="Arial" w:cs="Arial"/>
          <w:b/>
          <w:sz w:val="28"/>
          <w:szCs w:val="28"/>
        </w:rPr>
        <w:t>PŘÍLOHA Č.</w:t>
      </w:r>
      <w:r w:rsidR="00A171A4">
        <w:rPr>
          <w:rFonts w:ascii="Arial" w:hAnsi="Arial" w:cs="Arial"/>
          <w:b/>
          <w:sz w:val="28"/>
          <w:szCs w:val="28"/>
        </w:rPr>
        <w:t xml:space="preserve"> </w:t>
      </w:r>
      <w:r w:rsidRPr="00240D6E">
        <w:rPr>
          <w:rFonts w:ascii="Arial" w:hAnsi="Arial" w:cs="Arial"/>
          <w:b/>
          <w:sz w:val="28"/>
          <w:szCs w:val="28"/>
        </w:rPr>
        <w:t xml:space="preserve">1 NÁVRH SMLOUVY O </w:t>
      </w:r>
      <w:r w:rsidR="0072772C">
        <w:rPr>
          <w:rFonts w:ascii="Arial" w:hAnsi="Arial" w:cs="Arial"/>
          <w:b/>
          <w:sz w:val="28"/>
          <w:szCs w:val="28"/>
        </w:rPr>
        <w:t>ZPRACOVÁNÍ</w:t>
      </w:r>
      <w:r w:rsidR="005B409A">
        <w:rPr>
          <w:rFonts w:ascii="Arial" w:hAnsi="Arial" w:cs="Arial"/>
          <w:b/>
          <w:sz w:val="28"/>
          <w:szCs w:val="28"/>
        </w:rPr>
        <w:t xml:space="preserve"> ÚČETNICTVÍ</w:t>
      </w:r>
    </w:p>
    <w:p w:rsidR="008F2E28" w:rsidRDefault="008F2E28" w:rsidP="000F70F9">
      <w:pPr>
        <w:pStyle w:val="zkltextcent16"/>
        <w:rPr>
          <w:rFonts w:ascii="Arial" w:hAnsi="Arial" w:cs="Arial"/>
          <w:b/>
          <w:sz w:val="28"/>
          <w:szCs w:val="28"/>
        </w:rPr>
      </w:pPr>
    </w:p>
    <w:p w:rsidR="0042024D" w:rsidRPr="0042024D" w:rsidRDefault="0042024D" w:rsidP="000F70F9">
      <w:pPr>
        <w:pStyle w:val="zkltextcent16"/>
        <w:rPr>
          <w:rFonts w:ascii="Arial" w:hAnsi="Arial" w:cs="Arial"/>
          <w:b/>
          <w:sz w:val="24"/>
          <w:szCs w:val="24"/>
        </w:rPr>
      </w:pPr>
      <w:r>
        <w:rPr>
          <w:rFonts w:ascii="Arial" w:hAnsi="Arial" w:cs="Arial"/>
          <w:b/>
          <w:sz w:val="24"/>
          <w:szCs w:val="24"/>
        </w:rPr>
        <w:t xml:space="preserve">V RÁMCI VEŘEJNÉ ZAKÁZKY MALÉHO ROZSAHU S NÁZVEM: </w:t>
      </w:r>
    </w:p>
    <w:p w:rsidR="008F2E28" w:rsidRPr="00240D6E" w:rsidRDefault="008F2E28" w:rsidP="000F70F9">
      <w:pPr>
        <w:pStyle w:val="zkltextcent16"/>
        <w:rPr>
          <w:rFonts w:ascii="Arial" w:hAnsi="Arial" w:cs="Arial"/>
          <w:b/>
          <w:sz w:val="28"/>
          <w:szCs w:val="28"/>
        </w:rPr>
      </w:pPr>
      <w:r w:rsidRPr="0042024D">
        <w:rPr>
          <w:rFonts w:ascii="Arial" w:hAnsi="Arial" w:cs="Arial"/>
          <w:b/>
          <w:sz w:val="28"/>
          <w:szCs w:val="28"/>
        </w:rPr>
        <w:t>„</w:t>
      </w:r>
      <w:r w:rsidR="007520AF" w:rsidRPr="0042024D">
        <w:rPr>
          <w:rFonts w:ascii="Arial" w:hAnsi="Arial" w:cs="Arial"/>
          <w:b/>
          <w:sz w:val="28"/>
          <w:szCs w:val="28"/>
        </w:rPr>
        <w:t xml:space="preserve">ZPRACOVÁNÍ </w:t>
      </w:r>
      <w:r w:rsidR="00B6488C" w:rsidRPr="0042024D">
        <w:rPr>
          <w:rFonts w:ascii="Arial" w:hAnsi="Arial" w:cs="Arial"/>
          <w:b/>
          <w:sz w:val="28"/>
          <w:szCs w:val="28"/>
        </w:rPr>
        <w:t xml:space="preserve">FINANČNÍHO </w:t>
      </w:r>
      <w:r w:rsidR="007520AF" w:rsidRPr="0042024D">
        <w:rPr>
          <w:rFonts w:ascii="Arial" w:hAnsi="Arial" w:cs="Arial"/>
          <w:b/>
          <w:sz w:val="28"/>
          <w:szCs w:val="28"/>
        </w:rPr>
        <w:t xml:space="preserve">ÚČETNICTVÍ </w:t>
      </w:r>
      <w:r w:rsidR="00B6488C" w:rsidRPr="0042024D">
        <w:rPr>
          <w:rFonts w:ascii="Arial" w:hAnsi="Arial" w:cs="Arial"/>
          <w:b/>
          <w:sz w:val="28"/>
          <w:szCs w:val="28"/>
        </w:rPr>
        <w:t>PŘÍSPĚVOVÉ ORGANIZACE</w:t>
      </w:r>
      <w:r w:rsidR="00A970F7" w:rsidRPr="0042024D">
        <w:rPr>
          <w:rFonts w:ascii="Arial" w:hAnsi="Arial" w:cs="Arial"/>
          <w:b/>
          <w:sz w:val="28"/>
          <w:szCs w:val="28"/>
        </w:rPr>
        <w:t>“</w:t>
      </w:r>
    </w:p>
    <w:p w:rsidR="008F2E28" w:rsidRDefault="008F2E28" w:rsidP="000F70F9">
      <w:pPr>
        <w:pStyle w:val="zkltextcent16"/>
        <w:rPr>
          <w:rFonts w:ascii="Arial" w:hAnsi="Arial" w:cs="Arial"/>
          <w:b/>
          <w:sz w:val="24"/>
          <w:szCs w:val="24"/>
        </w:rPr>
      </w:pPr>
    </w:p>
    <w:p w:rsidR="000F70F9" w:rsidRPr="00240D6E" w:rsidRDefault="000F70F9" w:rsidP="000F70F9">
      <w:pPr>
        <w:pStyle w:val="zkltextcent16"/>
        <w:rPr>
          <w:rFonts w:ascii="Arial" w:hAnsi="Arial" w:cs="Arial"/>
          <w:b/>
          <w:sz w:val="24"/>
          <w:szCs w:val="24"/>
        </w:rPr>
      </w:pPr>
      <w:r w:rsidRPr="00240D6E">
        <w:rPr>
          <w:rFonts w:ascii="Arial" w:hAnsi="Arial" w:cs="Arial"/>
          <w:b/>
          <w:sz w:val="24"/>
          <w:szCs w:val="24"/>
        </w:rPr>
        <w:t>Č. smlouvy</w:t>
      </w:r>
      <w:r w:rsidR="008F2E28">
        <w:rPr>
          <w:rFonts w:ascii="Arial" w:hAnsi="Arial" w:cs="Arial"/>
          <w:b/>
          <w:sz w:val="24"/>
          <w:szCs w:val="24"/>
        </w:rPr>
        <w:t xml:space="preserve"> objednatele</w:t>
      </w:r>
      <w:r w:rsidRPr="00240D6E">
        <w:rPr>
          <w:rFonts w:ascii="Arial" w:hAnsi="Arial" w:cs="Arial"/>
          <w:b/>
          <w:sz w:val="24"/>
          <w:szCs w:val="24"/>
        </w:rPr>
        <w:t xml:space="preserve">: </w:t>
      </w:r>
      <w:proofErr w:type="spellStart"/>
      <w:r w:rsidRPr="00240D6E">
        <w:rPr>
          <w:rFonts w:ascii="Arial" w:hAnsi="Arial" w:cs="Arial"/>
          <w:b/>
          <w:sz w:val="24"/>
          <w:szCs w:val="24"/>
        </w:rPr>
        <w:t>xx</w:t>
      </w:r>
      <w:proofErr w:type="spellEnd"/>
      <w:r w:rsidRPr="00240D6E">
        <w:rPr>
          <w:rFonts w:ascii="Arial" w:hAnsi="Arial" w:cs="Arial"/>
          <w:b/>
          <w:sz w:val="24"/>
          <w:szCs w:val="24"/>
        </w:rPr>
        <w:t>/06097758/2019</w:t>
      </w:r>
    </w:p>
    <w:p w:rsidR="000F70F9" w:rsidRPr="00240D6E" w:rsidRDefault="000F70F9" w:rsidP="000F70F9">
      <w:pPr>
        <w:rPr>
          <w:rFonts w:ascii="Arial" w:hAnsi="Arial" w:cs="Arial"/>
          <w:b/>
          <w:sz w:val="20"/>
        </w:rPr>
      </w:pPr>
    </w:p>
    <w:p w:rsidR="000F70F9" w:rsidRPr="00240D6E" w:rsidRDefault="000F70F9" w:rsidP="000F70F9">
      <w:pPr>
        <w:rPr>
          <w:rFonts w:ascii="Arial" w:hAnsi="Arial" w:cs="Arial"/>
          <w:b/>
          <w:sz w:val="20"/>
        </w:rPr>
      </w:pPr>
    </w:p>
    <w:p w:rsidR="000F70F9" w:rsidRPr="00F243AA" w:rsidRDefault="000F70F9" w:rsidP="000F70F9">
      <w:pPr>
        <w:rPr>
          <w:rFonts w:ascii="Arial" w:hAnsi="Arial" w:cs="Arial"/>
          <w:b/>
          <w:sz w:val="22"/>
          <w:szCs w:val="22"/>
        </w:rPr>
      </w:pPr>
      <w:r w:rsidRPr="00F243AA">
        <w:rPr>
          <w:rFonts w:ascii="Arial" w:hAnsi="Arial" w:cs="Arial"/>
          <w:b/>
          <w:sz w:val="22"/>
          <w:szCs w:val="22"/>
        </w:rPr>
        <w:t>Středočeská centrála cestovního ruchu, příspěvková organizace</w:t>
      </w:r>
    </w:p>
    <w:p w:rsidR="000F70F9" w:rsidRPr="00F243AA" w:rsidRDefault="000F70F9" w:rsidP="000F70F9">
      <w:pPr>
        <w:rPr>
          <w:rFonts w:ascii="Arial" w:hAnsi="Arial" w:cs="Arial"/>
          <w:sz w:val="22"/>
          <w:szCs w:val="22"/>
        </w:rPr>
      </w:pPr>
      <w:r w:rsidRPr="00F243AA">
        <w:rPr>
          <w:rFonts w:ascii="Arial" w:hAnsi="Arial" w:cs="Arial"/>
          <w:sz w:val="22"/>
          <w:szCs w:val="22"/>
        </w:rPr>
        <w:t xml:space="preserve">se sídlem: </w:t>
      </w:r>
      <w:r w:rsidRPr="00F243AA">
        <w:rPr>
          <w:rFonts w:ascii="Arial" w:hAnsi="Arial" w:cs="Arial"/>
          <w:sz w:val="22"/>
          <w:szCs w:val="22"/>
        </w:rPr>
        <w:tab/>
      </w:r>
      <w:r w:rsidRPr="00F243AA">
        <w:rPr>
          <w:rFonts w:ascii="Arial" w:hAnsi="Arial" w:cs="Arial"/>
          <w:sz w:val="22"/>
          <w:szCs w:val="22"/>
        </w:rPr>
        <w:tab/>
        <w:t xml:space="preserve">Husova 156/21, Praha 1 Staré Město, 110 00 </w:t>
      </w:r>
    </w:p>
    <w:p w:rsidR="000F70F9" w:rsidRPr="00F243AA" w:rsidRDefault="000F70F9" w:rsidP="000F70F9">
      <w:pPr>
        <w:rPr>
          <w:rFonts w:ascii="Arial" w:hAnsi="Arial" w:cs="Arial"/>
          <w:sz w:val="22"/>
          <w:szCs w:val="22"/>
        </w:rPr>
      </w:pPr>
      <w:r w:rsidRPr="00F243AA">
        <w:rPr>
          <w:rFonts w:ascii="Arial" w:hAnsi="Arial" w:cs="Arial"/>
          <w:sz w:val="22"/>
          <w:szCs w:val="22"/>
        </w:rPr>
        <w:t xml:space="preserve">IČO: </w:t>
      </w:r>
      <w:r w:rsidRPr="00F243AA">
        <w:rPr>
          <w:rFonts w:ascii="Arial" w:hAnsi="Arial" w:cs="Arial"/>
          <w:sz w:val="22"/>
          <w:szCs w:val="22"/>
        </w:rPr>
        <w:tab/>
      </w:r>
      <w:r w:rsidRPr="00F243AA">
        <w:rPr>
          <w:rFonts w:ascii="Arial" w:hAnsi="Arial" w:cs="Arial"/>
          <w:sz w:val="22"/>
          <w:szCs w:val="22"/>
        </w:rPr>
        <w:tab/>
      </w:r>
      <w:r w:rsidRPr="00F243AA">
        <w:rPr>
          <w:rFonts w:ascii="Arial" w:hAnsi="Arial" w:cs="Arial"/>
          <w:sz w:val="22"/>
          <w:szCs w:val="22"/>
        </w:rPr>
        <w:tab/>
        <w:t>06097758</w:t>
      </w:r>
    </w:p>
    <w:p w:rsidR="000F70F9" w:rsidRPr="00F243AA" w:rsidRDefault="000F70F9" w:rsidP="000F70F9">
      <w:pPr>
        <w:rPr>
          <w:rFonts w:ascii="Arial" w:hAnsi="Arial" w:cs="Arial"/>
          <w:snapToGrid w:val="0"/>
          <w:sz w:val="22"/>
          <w:szCs w:val="22"/>
        </w:rPr>
      </w:pPr>
      <w:proofErr w:type="gramStart"/>
      <w:r w:rsidRPr="00F243AA">
        <w:rPr>
          <w:rFonts w:ascii="Arial" w:hAnsi="Arial" w:cs="Arial"/>
          <w:snapToGrid w:val="0"/>
          <w:sz w:val="22"/>
          <w:szCs w:val="22"/>
        </w:rPr>
        <w:t xml:space="preserve">DIČ:   </w:t>
      </w:r>
      <w:proofErr w:type="gramEnd"/>
      <w:r w:rsidRPr="00F243AA">
        <w:rPr>
          <w:rFonts w:ascii="Arial" w:hAnsi="Arial" w:cs="Arial"/>
          <w:snapToGrid w:val="0"/>
          <w:sz w:val="22"/>
          <w:szCs w:val="22"/>
        </w:rPr>
        <w:t xml:space="preserve">                  </w:t>
      </w:r>
      <w:r w:rsidRPr="00F243AA">
        <w:rPr>
          <w:rFonts w:ascii="Arial" w:hAnsi="Arial" w:cs="Arial"/>
          <w:snapToGrid w:val="0"/>
          <w:sz w:val="22"/>
          <w:szCs w:val="22"/>
        </w:rPr>
        <w:tab/>
        <w:t>CZ</w:t>
      </w:r>
      <w:r w:rsidRPr="00F243AA">
        <w:rPr>
          <w:rFonts w:ascii="Arial" w:hAnsi="Arial" w:cs="Arial"/>
          <w:sz w:val="22"/>
          <w:szCs w:val="22"/>
        </w:rPr>
        <w:t>06097758</w:t>
      </w:r>
    </w:p>
    <w:p w:rsidR="000F70F9" w:rsidRPr="00F243AA" w:rsidRDefault="000F70F9" w:rsidP="000F70F9">
      <w:pPr>
        <w:ind w:left="2127" w:hanging="2127"/>
        <w:rPr>
          <w:rFonts w:ascii="Arial" w:hAnsi="Arial" w:cs="Arial"/>
          <w:sz w:val="22"/>
          <w:szCs w:val="22"/>
        </w:rPr>
      </w:pPr>
      <w:r w:rsidRPr="00F243AA">
        <w:rPr>
          <w:rFonts w:ascii="Arial" w:hAnsi="Arial" w:cs="Arial"/>
          <w:sz w:val="22"/>
          <w:szCs w:val="22"/>
        </w:rPr>
        <w:t>bankovní spojení:</w:t>
      </w:r>
      <w:r w:rsidRPr="00F243AA">
        <w:rPr>
          <w:rFonts w:ascii="Arial" w:hAnsi="Arial" w:cs="Arial"/>
          <w:sz w:val="22"/>
          <w:szCs w:val="22"/>
        </w:rPr>
        <w:tab/>
        <w:t>2023240006/6000, PPF banka a.s.</w:t>
      </w:r>
    </w:p>
    <w:p w:rsidR="000F70F9" w:rsidRPr="00F243AA" w:rsidRDefault="000F70F9" w:rsidP="000F70F9">
      <w:pPr>
        <w:rPr>
          <w:rFonts w:ascii="Arial" w:hAnsi="Arial" w:cs="Arial"/>
          <w:sz w:val="22"/>
          <w:szCs w:val="22"/>
        </w:rPr>
      </w:pPr>
      <w:r w:rsidRPr="00F243AA">
        <w:rPr>
          <w:rFonts w:ascii="Arial" w:hAnsi="Arial" w:cs="Arial"/>
          <w:sz w:val="22"/>
          <w:szCs w:val="22"/>
        </w:rPr>
        <w:t>zastoupená:</w:t>
      </w:r>
      <w:r w:rsidRPr="00F243AA">
        <w:rPr>
          <w:rFonts w:ascii="Arial" w:hAnsi="Arial" w:cs="Arial"/>
          <w:sz w:val="22"/>
          <w:szCs w:val="22"/>
        </w:rPr>
        <w:tab/>
      </w:r>
      <w:r w:rsidRPr="00F243AA">
        <w:rPr>
          <w:rFonts w:ascii="Arial" w:hAnsi="Arial" w:cs="Arial"/>
          <w:sz w:val="22"/>
          <w:szCs w:val="22"/>
        </w:rPr>
        <w:tab/>
      </w:r>
      <w:r w:rsidR="000B3EA9">
        <w:rPr>
          <w:rFonts w:ascii="Arial" w:hAnsi="Arial" w:cs="Arial"/>
          <w:sz w:val="22"/>
          <w:szCs w:val="22"/>
        </w:rPr>
        <w:t>ředitelkou organizace Mgr. Zuzanou Vojtovou</w:t>
      </w:r>
    </w:p>
    <w:p w:rsidR="000F70F9" w:rsidRPr="009B7E68" w:rsidRDefault="008A3842" w:rsidP="000F70F9">
      <w:pPr>
        <w:rPr>
          <w:rFonts w:ascii="Arial" w:hAnsi="Arial" w:cs="Arial"/>
          <w:sz w:val="22"/>
          <w:szCs w:val="22"/>
        </w:rPr>
      </w:pPr>
      <w:r>
        <w:rPr>
          <w:rFonts w:ascii="Arial" w:hAnsi="Arial" w:cs="Arial"/>
          <w:sz w:val="22"/>
          <w:szCs w:val="22"/>
        </w:rPr>
        <w:t>ID datové schránky:</w:t>
      </w:r>
      <w:r>
        <w:rPr>
          <w:rFonts w:ascii="Arial" w:hAnsi="Arial" w:cs="Arial"/>
          <w:sz w:val="22"/>
          <w:szCs w:val="22"/>
        </w:rPr>
        <w:tab/>
      </w:r>
      <w:proofErr w:type="spellStart"/>
      <w:r w:rsidR="009B7E68" w:rsidRPr="009B7E68">
        <w:rPr>
          <w:rFonts w:ascii="Arial" w:hAnsi="Arial" w:cs="Arial"/>
          <w:spacing w:val="17"/>
          <w:sz w:val="22"/>
          <w:szCs w:val="22"/>
        </w:rPr>
        <w:t>xqwkpwt</w:t>
      </w:r>
      <w:proofErr w:type="spellEnd"/>
    </w:p>
    <w:p w:rsidR="000F70F9" w:rsidRPr="00F243AA" w:rsidRDefault="000F70F9" w:rsidP="000F70F9">
      <w:pPr>
        <w:rPr>
          <w:rFonts w:ascii="Arial" w:hAnsi="Arial" w:cs="Arial"/>
          <w:sz w:val="22"/>
          <w:szCs w:val="22"/>
        </w:rPr>
      </w:pPr>
      <w:r w:rsidRPr="00F243AA">
        <w:rPr>
          <w:rFonts w:ascii="Arial" w:hAnsi="Arial" w:cs="Arial"/>
          <w:sz w:val="22"/>
          <w:szCs w:val="22"/>
        </w:rPr>
        <w:t>dále jen „</w:t>
      </w:r>
      <w:r w:rsidRPr="00F243AA">
        <w:rPr>
          <w:rFonts w:ascii="Arial" w:hAnsi="Arial" w:cs="Arial"/>
          <w:b/>
          <w:sz w:val="22"/>
          <w:szCs w:val="22"/>
        </w:rPr>
        <w:t>Objednatel</w:t>
      </w:r>
      <w:r w:rsidRPr="00F243AA">
        <w:rPr>
          <w:rFonts w:ascii="Arial" w:hAnsi="Arial" w:cs="Arial"/>
          <w:sz w:val="22"/>
          <w:szCs w:val="22"/>
        </w:rPr>
        <w:t>“ na straně jedné</w:t>
      </w:r>
    </w:p>
    <w:p w:rsidR="000F70F9" w:rsidRPr="00F243AA" w:rsidRDefault="000F70F9" w:rsidP="000F70F9">
      <w:pPr>
        <w:rPr>
          <w:rFonts w:ascii="Arial" w:hAnsi="Arial" w:cs="Arial"/>
          <w:sz w:val="22"/>
          <w:szCs w:val="22"/>
        </w:rPr>
      </w:pPr>
    </w:p>
    <w:p w:rsidR="000F70F9" w:rsidRPr="00F243AA" w:rsidRDefault="000F70F9" w:rsidP="000F70F9">
      <w:pPr>
        <w:rPr>
          <w:rFonts w:ascii="Arial" w:hAnsi="Arial" w:cs="Arial"/>
          <w:sz w:val="22"/>
          <w:szCs w:val="22"/>
        </w:rPr>
      </w:pPr>
      <w:r w:rsidRPr="00F243AA">
        <w:rPr>
          <w:rFonts w:ascii="Arial" w:hAnsi="Arial" w:cs="Arial"/>
          <w:sz w:val="22"/>
          <w:szCs w:val="22"/>
        </w:rPr>
        <w:t>a</w:t>
      </w:r>
    </w:p>
    <w:p w:rsidR="000F70F9" w:rsidRPr="00F243AA" w:rsidRDefault="000F70F9" w:rsidP="000F70F9">
      <w:pPr>
        <w:rPr>
          <w:rFonts w:ascii="Arial" w:hAnsi="Arial" w:cs="Arial"/>
          <w:sz w:val="22"/>
          <w:szCs w:val="22"/>
        </w:rPr>
      </w:pPr>
    </w:p>
    <w:p w:rsidR="000F70F9" w:rsidRPr="008F3ECB" w:rsidRDefault="008A3842" w:rsidP="008F3ECB">
      <w:pPr>
        <w:pStyle w:val="smlstrana-daje"/>
        <w:rPr>
          <w:rFonts w:ascii="Arial" w:hAnsi="Arial" w:cs="Arial"/>
          <w:sz w:val="22"/>
          <w:szCs w:val="22"/>
        </w:rPr>
      </w:pPr>
      <w:r w:rsidRPr="008F3ECB">
        <w:rPr>
          <w:rFonts w:ascii="Arial" w:hAnsi="Arial" w:cs="Arial"/>
          <w:sz w:val="22"/>
          <w:szCs w:val="22"/>
          <w:highlight w:val="yellow"/>
        </w:rPr>
        <w:t>Název:</w:t>
      </w:r>
      <w:r w:rsidRPr="008F3ECB">
        <w:rPr>
          <w:rFonts w:ascii="Arial" w:hAnsi="Arial" w:cs="Arial"/>
          <w:sz w:val="22"/>
          <w:szCs w:val="22"/>
          <w:highlight w:val="yellow"/>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r>
      <w:r w:rsidR="000F70F9" w:rsidRPr="008F3ECB">
        <w:rPr>
          <w:rFonts w:ascii="Arial" w:hAnsi="Arial" w:cs="Arial"/>
          <w:sz w:val="22"/>
          <w:szCs w:val="22"/>
          <w:highlight w:val="yellow"/>
        </w:rPr>
        <w:t>………………………………</w:t>
      </w:r>
      <w:proofErr w:type="gramStart"/>
      <w:r w:rsidR="000F70F9" w:rsidRPr="008F3ECB">
        <w:rPr>
          <w:rFonts w:ascii="Arial" w:hAnsi="Arial" w:cs="Arial"/>
          <w:sz w:val="22"/>
          <w:szCs w:val="22"/>
          <w:highlight w:val="yellow"/>
        </w:rPr>
        <w:t>…….</w:t>
      </w:r>
      <w:proofErr w:type="gramEnd"/>
      <w:r w:rsidR="000F70F9" w:rsidRPr="008F3ECB">
        <w:rPr>
          <w:rFonts w:ascii="Arial" w:hAnsi="Arial" w:cs="Arial"/>
          <w:sz w:val="22"/>
          <w:szCs w:val="22"/>
          <w:highlight w:val="yellow"/>
        </w:rPr>
        <w:t>.</w:t>
      </w:r>
    </w:p>
    <w:p w:rsidR="000F70F9" w:rsidRPr="008F3ECB" w:rsidRDefault="000F70F9" w:rsidP="008F3ECB">
      <w:pPr>
        <w:pStyle w:val="smlstrana-daje"/>
        <w:rPr>
          <w:rFonts w:ascii="Arial" w:hAnsi="Arial" w:cs="Arial"/>
          <w:sz w:val="22"/>
          <w:szCs w:val="22"/>
        </w:rPr>
      </w:pPr>
      <w:r w:rsidRPr="008F3ECB">
        <w:rPr>
          <w:rFonts w:ascii="Arial" w:hAnsi="Arial" w:cs="Arial"/>
          <w:sz w:val="22"/>
          <w:szCs w:val="22"/>
        </w:rPr>
        <w:t>se sídlem</w:t>
      </w:r>
      <w:r w:rsidR="00A171A4" w:rsidRPr="008F3ECB">
        <w:rPr>
          <w:rFonts w:ascii="Arial" w:hAnsi="Arial" w:cs="Arial"/>
          <w:sz w:val="22"/>
          <w:szCs w:val="22"/>
        </w:rPr>
        <w:t>:</w:t>
      </w:r>
      <w:r w:rsidRPr="008F3ECB">
        <w:rPr>
          <w:rFonts w:ascii="Arial" w:hAnsi="Arial" w:cs="Arial"/>
          <w:sz w:val="22"/>
          <w:szCs w:val="22"/>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r w:rsidR="00A171A4" w:rsidRPr="008F3ECB">
        <w:rPr>
          <w:rFonts w:ascii="Arial" w:hAnsi="Arial" w:cs="Arial"/>
          <w:sz w:val="22"/>
          <w:szCs w:val="22"/>
        </w:rPr>
        <w:tab/>
      </w:r>
      <w:r w:rsidRPr="008F3ECB">
        <w:rPr>
          <w:rFonts w:ascii="Arial" w:hAnsi="Arial" w:cs="Arial"/>
          <w:sz w:val="22"/>
          <w:szCs w:val="22"/>
        </w:rPr>
        <w:tab/>
      </w:r>
    </w:p>
    <w:p w:rsidR="000F70F9" w:rsidRPr="008F3ECB" w:rsidRDefault="000F70F9" w:rsidP="008F3ECB">
      <w:pPr>
        <w:pStyle w:val="smlstrana-daje"/>
        <w:rPr>
          <w:rFonts w:ascii="Arial" w:hAnsi="Arial" w:cs="Arial"/>
          <w:b/>
          <w:sz w:val="22"/>
          <w:szCs w:val="22"/>
        </w:rPr>
      </w:pPr>
      <w:r w:rsidRPr="008F3ECB">
        <w:rPr>
          <w:rFonts w:ascii="Arial" w:hAnsi="Arial" w:cs="Arial"/>
          <w:sz w:val="22"/>
          <w:szCs w:val="22"/>
        </w:rPr>
        <w:t>IČO:</w:t>
      </w:r>
      <w:r w:rsidRPr="008F3ECB">
        <w:rPr>
          <w:rFonts w:ascii="Arial" w:hAnsi="Arial" w:cs="Arial"/>
          <w:sz w:val="22"/>
          <w:szCs w:val="22"/>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r w:rsidRPr="008F3ECB">
        <w:rPr>
          <w:rFonts w:ascii="Arial" w:hAnsi="Arial" w:cs="Arial"/>
          <w:sz w:val="22"/>
          <w:szCs w:val="22"/>
        </w:rPr>
        <w:tab/>
      </w:r>
      <w:r w:rsidRPr="008F3ECB">
        <w:rPr>
          <w:rFonts w:ascii="Arial" w:hAnsi="Arial" w:cs="Arial"/>
          <w:sz w:val="22"/>
          <w:szCs w:val="22"/>
        </w:rPr>
        <w:tab/>
      </w:r>
    </w:p>
    <w:p w:rsidR="000F70F9" w:rsidRPr="008F3ECB" w:rsidRDefault="000F70F9" w:rsidP="008F3ECB">
      <w:pPr>
        <w:pStyle w:val="smlstrana-daje"/>
        <w:rPr>
          <w:rFonts w:ascii="Arial" w:hAnsi="Arial" w:cs="Arial"/>
          <w:b/>
          <w:sz w:val="22"/>
          <w:szCs w:val="22"/>
        </w:rPr>
      </w:pPr>
      <w:r w:rsidRPr="008F3ECB">
        <w:rPr>
          <w:rFonts w:ascii="Arial" w:hAnsi="Arial" w:cs="Arial"/>
          <w:sz w:val="22"/>
          <w:szCs w:val="22"/>
        </w:rPr>
        <w:t>DIČ:</w:t>
      </w:r>
      <w:r w:rsidRPr="008F3ECB">
        <w:rPr>
          <w:rFonts w:ascii="Arial" w:hAnsi="Arial" w:cs="Arial"/>
          <w:sz w:val="22"/>
          <w:szCs w:val="22"/>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r w:rsidRPr="008F3ECB">
        <w:rPr>
          <w:rFonts w:ascii="Arial" w:hAnsi="Arial" w:cs="Arial"/>
          <w:sz w:val="22"/>
          <w:szCs w:val="22"/>
        </w:rPr>
        <w:tab/>
      </w:r>
      <w:r w:rsidRPr="008F3ECB">
        <w:rPr>
          <w:rFonts w:ascii="Arial" w:hAnsi="Arial" w:cs="Arial"/>
          <w:sz w:val="22"/>
          <w:szCs w:val="22"/>
        </w:rPr>
        <w:tab/>
      </w:r>
    </w:p>
    <w:p w:rsidR="000F70F9" w:rsidRPr="008F3ECB" w:rsidRDefault="000F70F9" w:rsidP="008F3ECB">
      <w:pPr>
        <w:pStyle w:val="smlstrana-daje"/>
        <w:rPr>
          <w:rFonts w:ascii="Arial" w:hAnsi="Arial" w:cs="Arial"/>
          <w:b/>
          <w:sz w:val="22"/>
          <w:szCs w:val="22"/>
        </w:rPr>
      </w:pPr>
      <w:r w:rsidRPr="008F3ECB">
        <w:rPr>
          <w:rFonts w:ascii="Arial" w:hAnsi="Arial" w:cs="Arial"/>
          <w:sz w:val="22"/>
          <w:szCs w:val="22"/>
        </w:rPr>
        <w:t>bankovní spojení:</w:t>
      </w:r>
      <w:r w:rsidRPr="008F3ECB">
        <w:rPr>
          <w:rFonts w:ascii="Arial" w:hAnsi="Arial" w:cs="Arial"/>
          <w:sz w:val="22"/>
          <w:szCs w:val="22"/>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r w:rsidRPr="008F3ECB">
        <w:rPr>
          <w:rFonts w:ascii="Arial" w:hAnsi="Arial" w:cs="Arial"/>
          <w:sz w:val="22"/>
          <w:szCs w:val="22"/>
        </w:rPr>
        <w:tab/>
      </w:r>
      <w:r w:rsidRPr="008F3ECB">
        <w:rPr>
          <w:rFonts w:ascii="Arial" w:hAnsi="Arial" w:cs="Arial"/>
          <w:sz w:val="22"/>
          <w:szCs w:val="22"/>
        </w:rPr>
        <w:tab/>
      </w:r>
    </w:p>
    <w:p w:rsidR="000F70F9" w:rsidRPr="008F3ECB" w:rsidRDefault="000F70F9" w:rsidP="008F3ECB">
      <w:pPr>
        <w:pStyle w:val="smlstrana-daje"/>
        <w:rPr>
          <w:rFonts w:ascii="Arial" w:hAnsi="Arial" w:cs="Arial"/>
          <w:sz w:val="22"/>
          <w:szCs w:val="22"/>
        </w:rPr>
      </w:pPr>
      <w:r w:rsidRPr="008F3ECB">
        <w:rPr>
          <w:rFonts w:ascii="Arial" w:hAnsi="Arial" w:cs="Arial"/>
          <w:sz w:val="22"/>
          <w:szCs w:val="22"/>
        </w:rPr>
        <w:t xml:space="preserve">zapsaná v obchodním rejstříku vedeném u </w:t>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p>
    <w:p w:rsidR="000F70F9" w:rsidRPr="008F3ECB" w:rsidRDefault="000F70F9" w:rsidP="008F3ECB">
      <w:pPr>
        <w:pStyle w:val="smlstrana-daje"/>
        <w:rPr>
          <w:rFonts w:ascii="Arial" w:hAnsi="Arial" w:cs="Arial"/>
          <w:sz w:val="22"/>
          <w:szCs w:val="22"/>
        </w:rPr>
      </w:pPr>
      <w:r w:rsidRPr="008F3ECB">
        <w:rPr>
          <w:rFonts w:ascii="Arial" w:hAnsi="Arial" w:cs="Arial"/>
          <w:sz w:val="22"/>
          <w:szCs w:val="22"/>
        </w:rPr>
        <w:t xml:space="preserve">jejímž jménem jedná </w:t>
      </w:r>
      <w:r w:rsidR="001E2AB5" w:rsidRPr="008F3ECB">
        <w:rPr>
          <w:rFonts w:ascii="Arial" w:hAnsi="Arial" w:cs="Arial"/>
          <w:sz w:val="22"/>
          <w:szCs w:val="22"/>
        </w:rPr>
        <w:tab/>
      </w:r>
      <w:r w:rsidR="00A171A4" w:rsidRPr="008F3ECB">
        <w:rPr>
          <w:rFonts w:ascii="Arial" w:hAnsi="Arial" w:cs="Arial"/>
          <w:sz w:val="22"/>
          <w:szCs w:val="22"/>
          <w:highlight w:val="yellow"/>
        </w:rPr>
        <w:t>(doplní účastník)</w:t>
      </w:r>
      <w:r w:rsidR="00A171A4" w:rsidRPr="008F3ECB">
        <w:rPr>
          <w:rFonts w:ascii="Arial" w:hAnsi="Arial" w:cs="Arial"/>
          <w:sz w:val="22"/>
          <w:szCs w:val="22"/>
          <w:highlight w:val="yellow"/>
        </w:rPr>
        <w:tab/>
        <w:t>………………………………</w:t>
      </w:r>
      <w:proofErr w:type="gramStart"/>
      <w:r w:rsidR="00A171A4" w:rsidRPr="008F3ECB">
        <w:rPr>
          <w:rFonts w:ascii="Arial" w:hAnsi="Arial" w:cs="Arial"/>
          <w:sz w:val="22"/>
          <w:szCs w:val="22"/>
          <w:highlight w:val="yellow"/>
        </w:rPr>
        <w:t>…….</w:t>
      </w:r>
      <w:proofErr w:type="gramEnd"/>
      <w:r w:rsidR="00A171A4" w:rsidRPr="008F3ECB">
        <w:rPr>
          <w:rFonts w:ascii="Arial" w:hAnsi="Arial" w:cs="Arial"/>
          <w:sz w:val="22"/>
          <w:szCs w:val="22"/>
          <w:highlight w:val="yellow"/>
        </w:rPr>
        <w:t>.</w:t>
      </w:r>
    </w:p>
    <w:p w:rsidR="00DE135D" w:rsidRPr="008F3ECB" w:rsidRDefault="00DE135D" w:rsidP="008F3ECB">
      <w:pPr>
        <w:pStyle w:val="smlstrana-daje"/>
        <w:rPr>
          <w:rFonts w:ascii="Arial" w:hAnsi="Arial" w:cs="Arial"/>
          <w:sz w:val="22"/>
          <w:szCs w:val="22"/>
        </w:rPr>
      </w:pPr>
      <w:r w:rsidRPr="008F3ECB">
        <w:rPr>
          <w:rFonts w:ascii="Arial" w:hAnsi="Arial" w:cs="Arial"/>
          <w:sz w:val="22"/>
          <w:szCs w:val="22"/>
        </w:rPr>
        <w:t>e-mailový kontakt:</w:t>
      </w:r>
      <w:r w:rsidRPr="008F3ECB">
        <w:rPr>
          <w:rFonts w:ascii="Arial" w:hAnsi="Arial" w:cs="Arial"/>
          <w:sz w:val="22"/>
          <w:szCs w:val="22"/>
        </w:rPr>
        <w:tab/>
      </w:r>
      <w:r w:rsidRPr="008F3ECB">
        <w:rPr>
          <w:rFonts w:ascii="Arial" w:hAnsi="Arial" w:cs="Arial"/>
          <w:sz w:val="22"/>
          <w:szCs w:val="22"/>
          <w:highlight w:val="yellow"/>
        </w:rPr>
        <w:t>(doplní účastník)</w:t>
      </w:r>
      <w:r w:rsidRPr="008F3ECB">
        <w:rPr>
          <w:rFonts w:ascii="Arial" w:hAnsi="Arial" w:cs="Arial"/>
          <w:sz w:val="22"/>
          <w:szCs w:val="22"/>
          <w:highlight w:val="yellow"/>
        </w:rPr>
        <w:tab/>
        <w:t>………………………………</w:t>
      </w:r>
      <w:proofErr w:type="gramStart"/>
      <w:r w:rsidRPr="008F3ECB">
        <w:rPr>
          <w:rFonts w:ascii="Arial" w:hAnsi="Arial" w:cs="Arial"/>
          <w:sz w:val="22"/>
          <w:szCs w:val="22"/>
          <w:highlight w:val="yellow"/>
        </w:rPr>
        <w:t>…….</w:t>
      </w:r>
      <w:proofErr w:type="gramEnd"/>
      <w:r w:rsidRPr="008F3ECB">
        <w:rPr>
          <w:rFonts w:ascii="Arial" w:hAnsi="Arial" w:cs="Arial"/>
          <w:sz w:val="22"/>
          <w:szCs w:val="22"/>
          <w:highlight w:val="yellow"/>
        </w:rPr>
        <w:t>.</w:t>
      </w:r>
    </w:p>
    <w:p w:rsidR="008A3842" w:rsidRPr="008F3ECB" w:rsidRDefault="008A3842" w:rsidP="008A3842">
      <w:pPr>
        <w:rPr>
          <w:rFonts w:ascii="Arial" w:hAnsi="Arial" w:cs="Arial"/>
          <w:sz w:val="22"/>
          <w:szCs w:val="22"/>
        </w:rPr>
      </w:pPr>
      <w:r w:rsidRPr="008F3ECB">
        <w:rPr>
          <w:rFonts w:ascii="Arial" w:hAnsi="Arial" w:cs="Arial"/>
          <w:sz w:val="22"/>
          <w:szCs w:val="22"/>
        </w:rPr>
        <w:t>ID datové schránky:</w:t>
      </w:r>
      <w:r w:rsidRPr="008F3ECB">
        <w:rPr>
          <w:rFonts w:ascii="Arial" w:hAnsi="Arial" w:cs="Arial"/>
          <w:sz w:val="22"/>
          <w:szCs w:val="22"/>
        </w:rPr>
        <w:tab/>
      </w:r>
      <w:r w:rsidR="008F3ECB" w:rsidRPr="008F3ECB">
        <w:rPr>
          <w:rFonts w:ascii="Arial" w:hAnsi="Arial" w:cs="Arial"/>
          <w:sz w:val="22"/>
          <w:szCs w:val="22"/>
        </w:rPr>
        <w:t xml:space="preserve"> </w:t>
      </w:r>
      <w:r w:rsidRPr="008F3ECB">
        <w:rPr>
          <w:rFonts w:ascii="Arial" w:hAnsi="Arial" w:cs="Arial"/>
          <w:sz w:val="22"/>
          <w:szCs w:val="22"/>
          <w:highlight w:val="yellow"/>
        </w:rPr>
        <w:t>………</w:t>
      </w:r>
    </w:p>
    <w:p w:rsidR="000F70F9" w:rsidRPr="00F243AA" w:rsidRDefault="000F70F9" w:rsidP="000F70F9">
      <w:pPr>
        <w:rPr>
          <w:rFonts w:ascii="Arial" w:hAnsi="Arial" w:cs="Arial"/>
          <w:sz w:val="22"/>
          <w:szCs w:val="22"/>
        </w:rPr>
      </w:pPr>
    </w:p>
    <w:p w:rsidR="000F70F9" w:rsidRPr="00F243AA" w:rsidRDefault="000F70F9" w:rsidP="000F70F9">
      <w:pPr>
        <w:rPr>
          <w:rFonts w:ascii="Arial" w:hAnsi="Arial" w:cs="Arial"/>
          <w:sz w:val="22"/>
          <w:szCs w:val="22"/>
        </w:rPr>
      </w:pPr>
      <w:r w:rsidRPr="00F243AA">
        <w:rPr>
          <w:rFonts w:ascii="Arial" w:hAnsi="Arial" w:cs="Arial"/>
          <w:sz w:val="22"/>
          <w:szCs w:val="22"/>
        </w:rPr>
        <w:t>dále jen „</w:t>
      </w:r>
      <w:r w:rsidRPr="00F243AA">
        <w:rPr>
          <w:rFonts w:ascii="Arial" w:hAnsi="Arial" w:cs="Arial"/>
          <w:b/>
          <w:sz w:val="22"/>
          <w:szCs w:val="22"/>
        </w:rPr>
        <w:t>Poskytovatel</w:t>
      </w:r>
      <w:r w:rsidRPr="00F243AA">
        <w:rPr>
          <w:rFonts w:ascii="Arial" w:hAnsi="Arial" w:cs="Arial"/>
          <w:sz w:val="22"/>
          <w:szCs w:val="22"/>
        </w:rPr>
        <w:t>“ na straně druhé</w:t>
      </w:r>
    </w:p>
    <w:p w:rsidR="000F70F9" w:rsidRPr="00F243AA" w:rsidRDefault="000F70F9" w:rsidP="000F70F9">
      <w:pPr>
        <w:rPr>
          <w:rFonts w:ascii="Arial" w:hAnsi="Arial" w:cs="Arial"/>
          <w:sz w:val="22"/>
          <w:szCs w:val="22"/>
        </w:rPr>
      </w:pPr>
    </w:p>
    <w:p w:rsidR="000F70F9" w:rsidRPr="00F243AA" w:rsidRDefault="000F70F9" w:rsidP="000F70F9">
      <w:pPr>
        <w:rPr>
          <w:rFonts w:ascii="Arial" w:hAnsi="Arial" w:cs="Arial"/>
          <w:sz w:val="22"/>
          <w:szCs w:val="22"/>
        </w:rPr>
      </w:pPr>
    </w:p>
    <w:p w:rsidR="000F70F9" w:rsidRPr="00F243AA" w:rsidRDefault="000F70F9" w:rsidP="000F70F9">
      <w:pPr>
        <w:rPr>
          <w:rFonts w:ascii="Arial" w:hAnsi="Arial" w:cs="Arial"/>
          <w:sz w:val="22"/>
          <w:szCs w:val="22"/>
        </w:rPr>
      </w:pPr>
    </w:p>
    <w:p w:rsidR="000F70F9" w:rsidRPr="00F243AA" w:rsidRDefault="000F70F9" w:rsidP="00B61434">
      <w:pPr>
        <w:jc w:val="center"/>
        <w:rPr>
          <w:rFonts w:ascii="Arial" w:hAnsi="Arial" w:cs="Arial"/>
          <w:sz w:val="22"/>
          <w:szCs w:val="22"/>
        </w:rPr>
      </w:pPr>
      <w:r w:rsidRPr="00F243AA">
        <w:rPr>
          <w:rFonts w:ascii="Arial" w:hAnsi="Arial" w:cs="Arial"/>
          <w:sz w:val="22"/>
          <w:szCs w:val="22"/>
        </w:rPr>
        <w:t xml:space="preserve">uzavírají v souladu s ustanovením § </w:t>
      </w:r>
      <w:r w:rsidR="0022707E" w:rsidRPr="00F243AA">
        <w:rPr>
          <w:rFonts w:ascii="Arial" w:hAnsi="Arial" w:cs="Arial"/>
          <w:sz w:val="22"/>
          <w:szCs w:val="22"/>
        </w:rPr>
        <w:t>2586</w:t>
      </w:r>
      <w:r w:rsidRPr="00F243AA">
        <w:rPr>
          <w:rFonts w:ascii="Arial" w:hAnsi="Arial" w:cs="Arial"/>
          <w:sz w:val="22"/>
          <w:szCs w:val="22"/>
        </w:rPr>
        <w:t xml:space="preserve"> a násl. zákona č. 89/2012 Sb., občanský zákoník ve znění pozdějších předpisů (dále jen „obč</w:t>
      </w:r>
      <w:r w:rsidR="003B6F69">
        <w:rPr>
          <w:rFonts w:ascii="Arial" w:hAnsi="Arial" w:cs="Arial"/>
          <w:sz w:val="22"/>
          <w:szCs w:val="22"/>
        </w:rPr>
        <w:t>anský zákoník</w:t>
      </w:r>
      <w:r w:rsidRPr="00F243AA">
        <w:rPr>
          <w:rFonts w:ascii="Arial" w:hAnsi="Arial" w:cs="Arial"/>
          <w:sz w:val="22"/>
          <w:szCs w:val="22"/>
        </w:rPr>
        <w:t>“), níže uvedeného dne, měsíce a roku tuto</w:t>
      </w:r>
    </w:p>
    <w:p w:rsidR="000F70F9" w:rsidRPr="00F243AA" w:rsidRDefault="000F70F9" w:rsidP="000F70F9">
      <w:pPr>
        <w:pStyle w:val="zkltextcentr12"/>
        <w:jc w:val="both"/>
        <w:rPr>
          <w:rFonts w:ascii="Arial" w:hAnsi="Arial" w:cs="Arial"/>
          <w:sz w:val="22"/>
          <w:szCs w:val="22"/>
        </w:rPr>
      </w:pPr>
    </w:p>
    <w:p w:rsidR="000F70F9" w:rsidRPr="00F243AA" w:rsidRDefault="000F70F9" w:rsidP="000F70F9">
      <w:pPr>
        <w:pStyle w:val="zkltextcentrbold12"/>
        <w:rPr>
          <w:rFonts w:ascii="Arial" w:hAnsi="Arial" w:cs="Arial"/>
          <w:sz w:val="22"/>
          <w:szCs w:val="22"/>
        </w:rPr>
      </w:pPr>
      <w:r w:rsidRPr="00F243AA">
        <w:rPr>
          <w:rFonts w:ascii="Arial" w:hAnsi="Arial" w:cs="Arial"/>
          <w:sz w:val="22"/>
          <w:szCs w:val="22"/>
        </w:rPr>
        <w:t xml:space="preserve">smlouvu o </w:t>
      </w:r>
      <w:r w:rsidR="00590183">
        <w:rPr>
          <w:rFonts w:ascii="Arial" w:hAnsi="Arial" w:cs="Arial"/>
          <w:sz w:val="22"/>
          <w:szCs w:val="22"/>
        </w:rPr>
        <w:t>zpracování účetnictví</w:t>
      </w:r>
    </w:p>
    <w:p w:rsidR="000F70F9" w:rsidRPr="00F243AA" w:rsidRDefault="000F70F9" w:rsidP="000F70F9">
      <w:pPr>
        <w:pStyle w:val="zkltextcentr12"/>
        <w:rPr>
          <w:rFonts w:ascii="Arial" w:hAnsi="Arial" w:cs="Arial"/>
          <w:sz w:val="22"/>
          <w:szCs w:val="22"/>
        </w:rPr>
      </w:pPr>
      <w:r w:rsidRPr="00F243AA">
        <w:rPr>
          <w:rFonts w:ascii="Arial" w:hAnsi="Arial" w:cs="Arial"/>
          <w:sz w:val="22"/>
          <w:szCs w:val="22"/>
        </w:rPr>
        <w:t>(dále jen „</w:t>
      </w:r>
      <w:r w:rsidRPr="00F243AA">
        <w:rPr>
          <w:rFonts w:ascii="Arial" w:hAnsi="Arial" w:cs="Arial"/>
          <w:b/>
          <w:sz w:val="22"/>
          <w:szCs w:val="22"/>
        </w:rPr>
        <w:t>Smlouva</w:t>
      </w:r>
      <w:r w:rsidRPr="00F243AA">
        <w:rPr>
          <w:rFonts w:ascii="Arial" w:hAnsi="Arial" w:cs="Arial"/>
          <w:sz w:val="22"/>
          <w:szCs w:val="22"/>
        </w:rPr>
        <w:t>“)</w:t>
      </w:r>
    </w:p>
    <w:p w:rsidR="000F70F9" w:rsidRPr="00F243AA" w:rsidRDefault="000F70F9" w:rsidP="000F70F9">
      <w:pPr>
        <w:pStyle w:val="Zhlavcentr8"/>
        <w:rPr>
          <w:rFonts w:ascii="Arial" w:hAnsi="Arial" w:cs="Arial"/>
          <w:sz w:val="22"/>
          <w:szCs w:val="22"/>
        </w:rPr>
      </w:pPr>
    </w:p>
    <w:p w:rsidR="000F70F9" w:rsidRPr="00F243AA" w:rsidRDefault="000F70F9" w:rsidP="005978A5">
      <w:pPr>
        <w:pStyle w:val="Heading-Number-ContractCzechRadio"/>
        <w:numPr>
          <w:ilvl w:val="0"/>
          <w:numId w:val="0"/>
        </w:numPr>
        <w:tabs>
          <w:tab w:val="center" w:pos="4819"/>
          <w:tab w:val="left" w:pos="5760"/>
        </w:tabs>
        <w:spacing w:before="0" w:after="0" w:line="240" w:lineRule="auto"/>
        <w:rPr>
          <w:rFonts w:cs="Arial"/>
          <w:color w:val="auto"/>
          <w:sz w:val="22"/>
          <w:szCs w:val="22"/>
        </w:rPr>
      </w:pPr>
      <w:r w:rsidRPr="00F243AA">
        <w:rPr>
          <w:rFonts w:cs="Arial"/>
          <w:color w:val="auto"/>
          <w:sz w:val="22"/>
          <w:szCs w:val="22"/>
        </w:rPr>
        <w:t>Preambule</w:t>
      </w:r>
    </w:p>
    <w:p w:rsidR="00615A7D" w:rsidRPr="00F243AA" w:rsidRDefault="00615A7D" w:rsidP="005978A5">
      <w:pPr>
        <w:pStyle w:val="ListNumber-ContractCzechRadio"/>
        <w:numPr>
          <w:ilvl w:val="0"/>
          <w:numId w:val="0"/>
        </w:numPr>
        <w:spacing w:line="240" w:lineRule="auto"/>
        <w:ind w:left="312" w:hanging="312"/>
        <w:rPr>
          <w:rFonts w:cs="Arial"/>
          <w:sz w:val="22"/>
        </w:rPr>
      </w:pPr>
    </w:p>
    <w:p w:rsidR="000F70F9" w:rsidRPr="00F243AA" w:rsidRDefault="00764764" w:rsidP="005978A5">
      <w:pPr>
        <w:pStyle w:val="ListNumber-ContractCzechRadio"/>
        <w:numPr>
          <w:ilvl w:val="0"/>
          <w:numId w:val="0"/>
        </w:numPr>
        <w:tabs>
          <w:tab w:val="clear" w:pos="312"/>
          <w:tab w:val="left" w:pos="426"/>
        </w:tabs>
        <w:spacing w:after="0" w:line="240" w:lineRule="auto"/>
        <w:rPr>
          <w:rFonts w:cs="Arial"/>
          <w:sz w:val="22"/>
        </w:rPr>
      </w:pPr>
      <w:r w:rsidRPr="00F243AA">
        <w:rPr>
          <w:rFonts w:cs="Arial"/>
          <w:b/>
          <w:sz w:val="22"/>
        </w:rPr>
        <w:t>1.</w:t>
      </w:r>
      <w:r w:rsidRPr="00F243AA">
        <w:rPr>
          <w:rFonts w:cs="Arial"/>
          <w:sz w:val="22"/>
        </w:rPr>
        <w:t xml:space="preserve"> </w:t>
      </w:r>
      <w:r w:rsidR="000F70F9" w:rsidRPr="00F243AA">
        <w:rPr>
          <w:rFonts w:cs="Arial"/>
          <w:sz w:val="22"/>
        </w:rPr>
        <w:t xml:space="preserve">Tato smlouva je uzavírána v návaznosti na výběrové řízení k veřejné zakázce malého rozsahu s názvem: </w:t>
      </w:r>
      <w:r w:rsidR="0042024D">
        <w:rPr>
          <w:rFonts w:cs="Arial"/>
          <w:sz w:val="22"/>
        </w:rPr>
        <w:t>„ZPRACOVÁNÍ FINANČNÍHO ÚČETNICTVÍ PŘÍSPĚKOVÉ ORGANIZACE“</w:t>
      </w:r>
      <w:r w:rsidR="000F70F9" w:rsidRPr="00F243AA">
        <w:rPr>
          <w:rFonts w:cs="Arial"/>
          <w:sz w:val="22"/>
        </w:rPr>
        <w:t xml:space="preserve"> </w:t>
      </w:r>
      <w:r w:rsidR="000F70F9" w:rsidRPr="00F243AA">
        <w:rPr>
          <w:rFonts w:cs="Arial"/>
          <w:i/>
          <w:sz w:val="22"/>
        </w:rPr>
        <w:t>(dále jen jako „</w:t>
      </w:r>
      <w:r w:rsidR="000F70F9" w:rsidRPr="00004D7A">
        <w:rPr>
          <w:rFonts w:cs="Arial"/>
          <w:b/>
          <w:i/>
          <w:sz w:val="22"/>
        </w:rPr>
        <w:t>veřejná zakázka</w:t>
      </w:r>
      <w:r w:rsidR="000F70F9" w:rsidRPr="00F243AA">
        <w:rPr>
          <w:rFonts w:cs="Arial"/>
          <w:i/>
          <w:sz w:val="22"/>
        </w:rPr>
        <w:t xml:space="preserve">“) </w:t>
      </w:r>
      <w:r w:rsidR="000F70F9" w:rsidRPr="00F243AA">
        <w:rPr>
          <w:rFonts w:cs="Arial"/>
          <w:sz w:val="22"/>
        </w:rPr>
        <w:t>a plně v souladu se zadávacími podmínkami a nabídkou Poskytovatele předloženou v rámci výše uvedeného výběrového řízení.</w:t>
      </w:r>
    </w:p>
    <w:p w:rsidR="00764764" w:rsidRPr="00F243AA" w:rsidRDefault="00764764" w:rsidP="005978A5">
      <w:pPr>
        <w:pStyle w:val="ListNumber-ContractCzechRadio"/>
        <w:numPr>
          <w:ilvl w:val="0"/>
          <w:numId w:val="0"/>
        </w:numPr>
        <w:tabs>
          <w:tab w:val="clear" w:pos="312"/>
          <w:tab w:val="left" w:pos="426"/>
        </w:tabs>
        <w:spacing w:after="0" w:line="240" w:lineRule="auto"/>
        <w:rPr>
          <w:rFonts w:cs="Arial"/>
          <w:sz w:val="22"/>
        </w:rPr>
      </w:pPr>
    </w:p>
    <w:p w:rsidR="00764764" w:rsidRPr="00F243AA" w:rsidRDefault="00764764" w:rsidP="005978A5">
      <w:pPr>
        <w:pStyle w:val="ListNumber-ContractCzechRadio"/>
        <w:numPr>
          <w:ilvl w:val="0"/>
          <w:numId w:val="0"/>
        </w:numPr>
        <w:tabs>
          <w:tab w:val="clear" w:pos="312"/>
          <w:tab w:val="left" w:pos="426"/>
        </w:tabs>
        <w:spacing w:after="0" w:line="240" w:lineRule="auto"/>
        <w:rPr>
          <w:rFonts w:cs="Arial"/>
          <w:sz w:val="22"/>
        </w:rPr>
      </w:pPr>
      <w:r w:rsidRPr="00F243AA">
        <w:rPr>
          <w:rFonts w:cs="Arial"/>
          <w:b/>
          <w:sz w:val="22"/>
        </w:rPr>
        <w:t>2.</w:t>
      </w:r>
      <w:r w:rsidRPr="00F243AA">
        <w:rPr>
          <w:rFonts w:cs="Arial"/>
          <w:sz w:val="22"/>
        </w:rPr>
        <w:t xml:space="preserve"> Práva a povinnosti smluvních stran jsou tedy určeny nejen touto Smlouvou, ale i zadávací dokumentací veřejné zaká</w:t>
      </w:r>
      <w:r w:rsidR="006C20E8" w:rsidRPr="00F243AA">
        <w:rPr>
          <w:rFonts w:cs="Arial"/>
          <w:sz w:val="22"/>
        </w:rPr>
        <w:t xml:space="preserve">zky, se kterou se Poskytovatel </w:t>
      </w:r>
      <w:r w:rsidRPr="00F243AA">
        <w:rPr>
          <w:rFonts w:cs="Arial"/>
          <w:sz w:val="22"/>
        </w:rPr>
        <w:t>v rámci podání své nabídky podrobně seznámil</w:t>
      </w:r>
      <w:r w:rsidR="00195C00" w:rsidRPr="00F243AA">
        <w:rPr>
          <w:rFonts w:cs="Arial"/>
          <w:sz w:val="22"/>
        </w:rPr>
        <w:t>,</w:t>
      </w:r>
      <w:r w:rsidRPr="00F243AA">
        <w:rPr>
          <w:rFonts w:cs="Arial"/>
          <w:sz w:val="22"/>
        </w:rPr>
        <w:t xml:space="preserve"> a je mu tedy zřejmé, </w:t>
      </w:r>
      <w:r w:rsidR="0030700F" w:rsidRPr="00F243AA">
        <w:rPr>
          <w:rFonts w:cs="Arial"/>
          <w:sz w:val="22"/>
        </w:rPr>
        <w:t xml:space="preserve">co konkrétně, v jakém rozsahu a kvalitě Objednatel v rámci předmětu plnění </w:t>
      </w:r>
      <w:r w:rsidR="00004D7A">
        <w:rPr>
          <w:rFonts w:cs="Arial"/>
          <w:sz w:val="22"/>
        </w:rPr>
        <w:t>požaduje</w:t>
      </w:r>
      <w:r w:rsidR="0030700F" w:rsidRPr="00F243AA">
        <w:rPr>
          <w:rFonts w:cs="Arial"/>
          <w:sz w:val="22"/>
        </w:rPr>
        <w:t>.</w:t>
      </w:r>
      <w:r w:rsidR="00AE5394" w:rsidRPr="00F243AA">
        <w:rPr>
          <w:rFonts w:cs="Arial"/>
          <w:sz w:val="22"/>
        </w:rPr>
        <w:t xml:space="preserve"> S vědomím všech těchto skutečností Poskytovatel svou nabídku v rámci výběrového řízení na veřejnou zakázku</w:t>
      </w:r>
      <w:r w:rsidR="00FD53D8" w:rsidRPr="00F243AA">
        <w:rPr>
          <w:rFonts w:cs="Arial"/>
          <w:sz w:val="22"/>
        </w:rPr>
        <w:t xml:space="preserve"> sestavil a stanovil cenu za poskytované plnění (dílo). </w:t>
      </w:r>
      <w:r w:rsidR="009D3217" w:rsidRPr="00F243AA">
        <w:rPr>
          <w:rFonts w:cs="Arial"/>
          <w:sz w:val="22"/>
        </w:rPr>
        <w:t xml:space="preserve">Nabídka Poskytovatele předložená v rámci zadávacího řízení na veřejnou zakázku tvoří </w:t>
      </w:r>
      <w:r w:rsidR="009D3217" w:rsidRPr="0034475B">
        <w:rPr>
          <w:rFonts w:cs="Arial"/>
          <w:sz w:val="22"/>
        </w:rPr>
        <w:t>přílohu č. 1</w:t>
      </w:r>
      <w:r w:rsidR="009D3217" w:rsidRPr="00F243AA">
        <w:rPr>
          <w:rFonts w:cs="Arial"/>
          <w:sz w:val="22"/>
        </w:rPr>
        <w:t xml:space="preserve"> této Smlouvy</w:t>
      </w:r>
      <w:r w:rsidR="007C72DD" w:rsidRPr="00F243AA">
        <w:rPr>
          <w:rFonts w:cs="Arial"/>
          <w:sz w:val="22"/>
        </w:rPr>
        <w:t xml:space="preserve"> (dále jen „</w:t>
      </w:r>
      <w:r w:rsidR="007C72DD" w:rsidRPr="00E91FF9">
        <w:rPr>
          <w:rFonts w:cs="Arial"/>
          <w:b/>
          <w:sz w:val="22"/>
        </w:rPr>
        <w:t>nabídka Poskytovatele</w:t>
      </w:r>
      <w:r w:rsidR="007C72DD" w:rsidRPr="00F243AA">
        <w:rPr>
          <w:rFonts w:cs="Arial"/>
          <w:sz w:val="22"/>
        </w:rPr>
        <w:t>“)</w:t>
      </w:r>
      <w:r w:rsidR="009D3217" w:rsidRPr="00F243AA">
        <w:rPr>
          <w:rFonts w:cs="Arial"/>
          <w:sz w:val="22"/>
        </w:rPr>
        <w:t>.</w:t>
      </w:r>
    </w:p>
    <w:p w:rsidR="000F70F9" w:rsidRPr="00F243AA" w:rsidRDefault="000F70F9" w:rsidP="000F70F9">
      <w:pPr>
        <w:rPr>
          <w:rFonts w:ascii="Arial" w:hAnsi="Arial" w:cs="Arial"/>
          <w:sz w:val="22"/>
          <w:szCs w:val="22"/>
        </w:rPr>
      </w:pPr>
    </w:p>
    <w:p w:rsidR="009D3217" w:rsidRPr="00F243AA" w:rsidRDefault="009D3217" w:rsidP="00240D6E">
      <w:pPr>
        <w:pStyle w:val="slolnku"/>
        <w:numPr>
          <w:ilvl w:val="0"/>
          <w:numId w:val="0"/>
        </w:numPr>
        <w:spacing w:before="0" w:after="0"/>
        <w:rPr>
          <w:rFonts w:ascii="Arial" w:hAnsi="Arial" w:cs="Arial"/>
          <w:sz w:val="22"/>
          <w:szCs w:val="22"/>
        </w:rPr>
      </w:pPr>
    </w:p>
    <w:p w:rsidR="000F70F9" w:rsidRPr="00F243AA" w:rsidRDefault="009305A3" w:rsidP="00240D6E">
      <w:pPr>
        <w:pStyle w:val="slolnku"/>
        <w:numPr>
          <w:ilvl w:val="0"/>
          <w:numId w:val="0"/>
        </w:numPr>
        <w:spacing w:before="0" w:after="0"/>
        <w:rPr>
          <w:rFonts w:ascii="Arial" w:hAnsi="Arial" w:cs="Arial"/>
          <w:sz w:val="22"/>
          <w:szCs w:val="22"/>
        </w:rPr>
      </w:pPr>
      <w:r w:rsidRPr="00F243AA">
        <w:rPr>
          <w:rFonts w:ascii="Arial" w:hAnsi="Arial" w:cs="Arial"/>
          <w:sz w:val="22"/>
          <w:szCs w:val="22"/>
        </w:rPr>
        <w:t>Článek 1</w:t>
      </w:r>
    </w:p>
    <w:p w:rsidR="000F70F9" w:rsidRPr="00F243AA" w:rsidRDefault="000F70F9" w:rsidP="000F70F9">
      <w:pPr>
        <w:jc w:val="center"/>
        <w:rPr>
          <w:rFonts w:ascii="Arial" w:hAnsi="Arial" w:cs="Arial"/>
          <w:b/>
          <w:sz w:val="22"/>
          <w:szCs w:val="22"/>
        </w:rPr>
      </w:pPr>
      <w:r w:rsidRPr="00F243AA">
        <w:rPr>
          <w:rFonts w:ascii="Arial" w:hAnsi="Arial" w:cs="Arial"/>
          <w:b/>
          <w:sz w:val="22"/>
          <w:szCs w:val="22"/>
        </w:rPr>
        <w:t>Předmět Smlouvy</w:t>
      </w:r>
    </w:p>
    <w:p w:rsidR="000F70F9" w:rsidRPr="00F243AA" w:rsidRDefault="000F70F9" w:rsidP="000F70F9">
      <w:pPr>
        <w:jc w:val="center"/>
        <w:rPr>
          <w:rFonts w:ascii="Arial" w:hAnsi="Arial" w:cs="Arial"/>
          <w:b/>
          <w:sz w:val="22"/>
          <w:szCs w:val="22"/>
        </w:rPr>
      </w:pPr>
    </w:p>
    <w:p w:rsidR="0052031A" w:rsidRDefault="002A670A" w:rsidP="002A2E56">
      <w:pPr>
        <w:jc w:val="both"/>
        <w:rPr>
          <w:rFonts w:ascii="Arial" w:hAnsi="Arial" w:cs="Arial"/>
          <w:sz w:val="22"/>
          <w:szCs w:val="22"/>
        </w:rPr>
      </w:pPr>
      <w:r w:rsidRPr="00F243AA">
        <w:rPr>
          <w:rFonts w:ascii="Arial" w:hAnsi="Arial" w:cs="Arial"/>
          <w:b/>
          <w:sz w:val="22"/>
          <w:szCs w:val="22"/>
        </w:rPr>
        <w:t>1.</w:t>
      </w:r>
      <w:r w:rsidRPr="00F243AA">
        <w:rPr>
          <w:rFonts w:ascii="Arial" w:hAnsi="Arial" w:cs="Arial"/>
          <w:sz w:val="22"/>
          <w:szCs w:val="22"/>
        </w:rPr>
        <w:t xml:space="preserve"> </w:t>
      </w:r>
      <w:r w:rsidR="000F70F9" w:rsidRPr="00F243AA">
        <w:rPr>
          <w:rFonts w:ascii="Arial" w:hAnsi="Arial" w:cs="Arial"/>
          <w:sz w:val="22"/>
          <w:szCs w:val="22"/>
        </w:rPr>
        <w:t>Předmětem plnění smlouvy je z</w:t>
      </w:r>
      <w:r w:rsidR="00F75DF9" w:rsidRPr="00F243AA">
        <w:rPr>
          <w:rFonts w:ascii="Arial" w:hAnsi="Arial" w:cs="Arial"/>
          <w:sz w:val="22"/>
          <w:szCs w:val="22"/>
        </w:rPr>
        <w:t xml:space="preserve">ávazek </w:t>
      </w:r>
      <w:r w:rsidR="00133E05" w:rsidRPr="00F243AA">
        <w:rPr>
          <w:rFonts w:ascii="Arial" w:hAnsi="Arial" w:cs="Arial"/>
          <w:sz w:val="22"/>
          <w:szCs w:val="22"/>
        </w:rPr>
        <w:t xml:space="preserve">Poskytovatele </w:t>
      </w:r>
      <w:r w:rsidR="00AE2A8A" w:rsidRPr="00F243AA">
        <w:rPr>
          <w:rFonts w:ascii="Arial" w:hAnsi="Arial" w:cs="Arial"/>
          <w:sz w:val="22"/>
          <w:szCs w:val="22"/>
        </w:rPr>
        <w:t>zajistit pro Objednatele</w:t>
      </w:r>
    </w:p>
    <w:p w:rsidR="0052031A" w:rsidRDefault="0052031A" w:rsidP="002A2E56">
      <w:pPr>
        <w:jc w:val="both"/>
        <w:rPr>
          <w:rFonts w:ascii="Arial" w:hAnsi="Arial" w:cs="Arial"/>
          <w:sz w:val="22"/>
          <w:szCs w:val="22"/>
        </w:rPr>
      </w:pPr>
    </w:p>
    <w:p w:rsidR="0052031A" w:rsidRPr="0052031A" w:rsidRDefault="0052031A" w:rsidP="00C174CF">
      <w:pPr>
        <w:ind w:left="708"/>
        <w:jc w:val="both"/>
        <w:rPr>
          <w:rFonts w:ascii="Arial" w:hAnsi="Arial" w:cs="Arial"/>
          <w:sz w:val="22"/>
          <w:szCs w:val="22"/>
        </w:rPr>
      </w:pPr>
      <w:r>
        <w:rPr>
          <w:rFonts w:ascii="Arial" w:hAnsi="Arial" w:cs="Arial"/>
          <w:sz w:val="22"/>
          <w:szCs w:val="22"/>
        </w:rPr>
        <w:t xml:space="preserve">a) </w:t>
      </w:r>
      <w:r w:rsidR="00C174CF" w:rsidRPr="00C174CF">
        <w:rPr>
          <w:rFonts w:ascii="Arial" w:hAnsi="Arial" w:cs="Arial"/>
          <w:b/>
          <w:sz w:val="22"/>
          <w:szCs w:val="22"/>
          <w:u w:val="single"/>
        </w:rPr>
        <w:t xml:space="preserve">kompletní </w:t>
      </w:r>
      <w:r w:rsidRPr="00C174CF">
        <w:rPr>
          <w:rFonts w:ascii="Arial" w:hAnsi="Arial" w:cs="Arial"/>
          <w:b/>
          <w:sz w:val="22"/>
          <w:szCs w:val="22"/>
          <w:u w:val="single"/>
        </w:rPr>
        <w:t>z</w:t>
      </w:r>
      <w:r w:rsidRPr="0052031A">
        <w:rPr>
          <w:rFonts w:ascii="Arial" w:hAnsi="Arial" w:cs="Arial"/>
          <w:b/>
          <w:sz w:val="22"/>
          <w:szCs w:val="22"/>
          <w:u w:val="single"/>
        </w:rPr>
        <w:t>pracování</w:t>
      </w:r>
      <w:r w:rsidR="00C174CF">
        <w:rPr>
          <w:rFonts w:ascii="Arial" w:hAnsi="Arial" w:cs="Arial"/>
          <w:b/>
          <w:sz w:val="22"/>
          <w:szCs w:val="22"/>
          <w:u w:val="single"/>
        </w:rPr>
        <w:t xml:space="preserve"> finančního</w:t>
      </w:r>
      <w:r w:rsidRPr="0052031A">
        <w:rPr>
          <w:rFonts w:ascii="Arial" w:hAnsi="Arial" w:cs="Arial"/>
          <w:b/>
          <w:sz w:val="22"/>
          <w:szCs w:val="22"/>
          <w:u w:val="single"/>
        </w:rPr>
        <w:t xml:space="preserve"> účetnictví za rok 2017</w:t>
      </w:r>
      <w:r w:rsidR="00C174CF">
        <w:rPr>
          <w:rFonts w:ascii="Arial" w:hAnsi="Arial" w:cs="Arial"/>
          <w:b/>
          <w:sz w:val="22"/>
          <w:szCs w:val="22"/>
          <w:u w:val="single"/>
        </w:rPr>
        <w:t>, které bude připraveno k </w:t>
      </w:r>
      <w:r w:rsidR="00F8315A">
        <w:rPr>
          <w:rFonts w:ascii="Arial" w:hAnsi="Arial" w:cs="Arial"/>
          <w:b/>
          <w:sz w:val="22"/>
          <w:szCs w:val="22"/>
          <w:u w:val="single"/>
        </w:rPr>
        <w:t>následnému</w:t>
      </w:r>
      <w:r w:rsidR="00C174CF">
        <w:rPr>
          <w:rFonts w:ascii="Arial" w:hAnsi="Arial" w:cs="Arial"/>
          <w:b/>
          <w:sz w:val="22"/>
          <w:szCs w:val="22"/>
          <w:u w:val="single"/>
        </w:rPr>
        <w:t xml:space="preserve"> podání daňového přiznání</w:t>
      </w:r>
    </w:p>
    <w:p w:rsidR="0052031A" w:rsidRPr="0052031A" w:rsidRDefault="0052031A" w:rsidP="0052031A">
      <w:pPr>
        <w:ind w:left="708"/>
        <w:jc w:val="both"/>
        <w:rPr>
          <w:rFonts w:ascii="Arial" w:hAnsi="Arial" w:cs="Arial"/>
          <w:sz w:val="22"/>
          <w:szCs w:val="22"/>
        </w:rPr>
      </w:pPr>
      <w:r w:rsidRPr="0052031A">
        <w:rPr>
          <w:rFonts w:ascii="Arial" w:hAnsi="Arial" w:cs="Arial"/>
          <w:sz w:val="22"/>
          <w:szCs w:val="22"/>
        </w:rPr>
        <w:t xml:space="preserve">- součástí je </w:t>
      </w:r>
      <w:r w:rsidR="00FB2F36">
        <w:rPr>
          <w:rFonts w:ascii="Arial" w:hAnsi="Arial" w:cs="Arial"/>
          <w:sz w:val="22"/>
          <w:szCs w:val="22"/>
        </w:rPr>
        <w:t xml:space="preserve">zejména </w:t>
      </w:r>
      <w:r w:rsidRPr="0052031A">
        <w:rPr>
          <w:rFonts w:ascii="Arial" w:hAnsi="Arial" w:cs="Arial"/>
          <w:sz w:val="22"/>
          <w:szCs w:val="22"/>
        </w:rPr>
        <w:t>zpracování evidence přijatých faktur, vydaných faktur, zaúčtování bankovních výpisů, pokladny a interních dokladů s důrazem na věrné a poctivé zobrazení účetnictví vč. doplnění příslušných dokladů dle vyhlášky 410/2009 Sb.</w:t>
      </w:r>
      <w:r w:rsidR="00BE6308">
        <w:rPr>
          <w:rFonts w:ascii="Arial" w:hAnsi="Arial" w:cs="Arial"/>
          <w:sz w:val="22"/>
          <w:szCs w:val="22"/>
        </w:rPr>
        <w:t xml:space="preserve"> a zároveň dle</w:t>
      </w:r>
      <w:r w:rsidR="00A61C73">
        <w:rPr>
          <w:rFonts w:ascii="Arial" w:hAnsi="Arial" w:cs="Arial"/>
          <w:sz w:val="22"/>
          <w:szCs w:val="22"/>
        </w:rPr>
        <w:t xml:space="preserve"> platných Směrnic KÚ a </w:t>
      </w:r>
      <w:r w:rsidR="00BE6308">
        <w:rPr>
          <w:rFonts w:ascii="Arial" w:hAnsi="Arial" w:cs="Arial"/>
          <w:sz w:val="22"/>
          <w:szCs w:val="22"/>
        </w:rPr>
        <w:t xml:space="preserve">metodických pokynů </w:t>
      </w:r>
      <w:r w:rsidR="00A61C73">
        <w:rPr>
          <w:rFonts w:ascii="Arial" w:hAnsi="Arial" w:cs="Arial"/>
          <w:sz w:val="22"/>
          <w:szCs w:val="22"/>
        </w:rPr>
        <w:t>pro příspěvkové organizace Středočeského kraje</w:t>
      </w:r>
    </w:p>
    <w:p w:rsidR="0052031A" w:rsidRPr="0052031A" w:rsidRDefault="0052031A" w:rsidP="0052031A">
      <w:pPr>
        <w:ind w:left="708"/>
        <w:jc w:val="both"/>
        <w:rPr>
          <w:rFonts w:ascii="Arial" w:hAnsi="Arial" w:cs="Arial"/>
          <w:sz w:val="22"/>
          <w:szCs w:val="22"/>
        </w:rPr>
      </w:pPr>
      <w:r w:rsidRPr="0052031A">
        <w:rPr>
          <w:rFonts w:ascii="Arial" w:hAnsi="Arial" w:cs="Arial"/>
          <w:sz w:val="22"/>
          <w:szCs w:val="22"/>
        </w:rPr>
        <w:t xml:space="preserve">- zpracování </w:t>
      </w:r>
      <w:r w:rsidR="00CF7A00" w:rsidRPr="0052031A">
        <w:rPr>
          <w:rFonts w:ascii="Arial" w:hAnsi="Arial" w:cs="Arial"/>
          <w:sz w:val="22"/>
          <w:szCs w:val="22"/>
        </w:rPr>
        <w:t xml:space="preserve">vč. otevření a narovnání stavů veškerých účtů účtové osnovy organizace </w:t>
      </w:r>
      <w:r w:rsidRPr="0052031A">
        <w:rPr>
          <w:rFonts w:ascii="Arial" w:hAnsi="Arial" w:cs="Arial"/>
          <w:sz w:val="22"/>
          <w:szCs w:val="22"/>
        </w:rPr>
        <w:t>na základě předaných fyzických složek</w:t>
      </w:r>
      <w:r w:rsidR="00CF7A00">
        <w:rPr>
          <w:rFonts w:ascii="Arial" w:hAnsi="Arial" w:cs="Arial"/>
          <w:sz w:val="22"/>
          <w:szCs w:val="22"/>
        </w:rPr>
        <w:t>,</w:t>
      </w:r>
    </w:p>
    <w:p w:rsidR="0052031A" w:rsidRPr="0052031A" w:rsidRDefault="0052031A" w:rsidP="0052031A">
      <w:pPr>
        <w:ind w:firstLine="708"/>
        <w:jc w:val="both"/>
        <w:rPr>
          <w:rFonts w:ascii="Arial" w:hAnsi="Arial" w:cs="Arial"/>
          <w:sz w:val="22"/>
          <w:szCs w:val="22"/>
        </w:rPr>
      </w:pPr>
      <w:r>
        <w:rPr>
          <w:rFonts w:ascii="Arial" w:hAnsi="Arial" w:cs="Arial"/>
          <w:sz w:val="22"/>
          <w:szCs w:val="22"/>
        </w:rPr>
        <w:t xml:space="preserve">- </w:t>
      </w:r>
      <w:r w:rsidRPr="0052031A">
        <w:rPr>
          <w:rFonts w:ascii="Arial" w:hAnsi="Arial" w:cs="Arial"/>
          <w:sz w:val="22"/>
          <w:szCs w:val="22"/>
        </w:rPr>
        <w:t xml:space="preserve">předání výsledků práce prostřednictvím elektronického archivu účetního programu </w:t>
      </w:r>
      <w:proofErr w:type="spellStart"/>
      <w:r w:rsidRPr="0052031A">
        <w:rPr>
          <w:rFonts w:ascii="Arial" w:hAnsi="Arial" w:cs="Arial"/>
          <w:sz w:val="22"/>
          <w:szCs w:val="22"/>
        </w:rPr>
        <w:t>Gordic</w:t>
      </w:r>
      <w:proofErr w:type="spellEnd"/>
      <w:r w:rsidR="00AB6204">
        <w:rPr>
          <w:rFonts w:ascii="Arial" w:hAnsi="Arial" w:cs="Arial"/>
          <w:sz w:val="22"/>
          <w:szCs w:val="22"/>
        </w:rPr>
        <w:t>.</w:t>
      </w:r>
    </w:p>
    <w:p w:rsidR="0052031A" w:rsidRPr="0052031A" w:rsidRDefault="0052031A" w:rsidP="0052031A">
      <w:pPr>
        <w:jc w:val="both"/>
        <w:rPr>
          <w:rFonts w:ascii="Arial" w:hAnsi="Arial" w:cs="Arial"/>
          <w:sz w:val="22"/>
          <w:szCs w:val="22"/>
        </w:rPr>
      </w:pPr>
    </w:p>
    <w:p w:rsidR="0052031A" w:rsidRPr="0052031A" w:rsidRDefault="00CF7A00" w:rsidP="007F2F7B">
      <w:pPr>
        <w:ind w:left="708"/>
        <w:jc w:val="both"/>
        <w:rPr>
          <w:rFonts w:ascii="Arial" w:hAnsi="Arial" w:cs="Arial"/>
          <w:sz w:val="22"/>
          <w:szCs w:val="22"/>
        </w:rPr>
      </w:pPr>
      <w:r w:rsidRPr="007F2F7B">
        <w:rPr>
          <w:rFonts w:ascii="Arial" w:hAnsi="Arial" w:cs="Arial"/>
          <w:b/>
          <w:sz w:val="22"/>
          <w:szCs w:val="22"/>
          <w:u w:val="single"/>
        </w:rPr>
        <w:t xml:space="preserve">b) </w:t>
      </w:r>
      <w:r w:rsidR="007F2F7B" w:rsidRPr="007F2F7B">
        <w:rPr>
          <w:rFonts w:ascii="Arial" w:hAnsi="Arial" w:cs="Arial"/>
          <w:b/>
          <w:sz w:val="22"/>
          <w:szCs w:val="22"/>
          <w:u w:val="single"/>
        </w:rPr>
        <w:t xml:space="preserve">kompletní </w:t>
      </w:r>
      <w:r w:rsidR="0052031A" w:rsidRPr="007F2F7B">
        <w:rPr>
          <w:rFonts w:ascii="Arial" w:hAnsi="Arial" w:cs="Arial"/>
          <w:b/>
          <w:sz w:val="22"/>
          <w:szCs w:val="22"/>
          <w:u w:val="single"/>
        </w:rPr>
        <w:t>zpracování</w:t>
      </w:r>
      <w:r w:rsidR="0052031A" w:rsidRPr="00E51B8C">
        <w:rPr>
          <w:rFonts w:ascii="Arial" w:hAnsi="Arial" w:cs="Arial"/>
          <w:b/>
          <w:sz w:val="22"/>
          <w:szCs w:val="22"/>
          <w:u w:val="single"/>
        </w:rPr>
        <w:t xml:space="preserve"> </w:t>
      </w:r>
      <w:r w:rsidR="007F2F7B">
        <w:rPr>
          <w:rFonts w:ascii="Arial" w:hAnsi="Arial" w:cs="Arial"/>
          <w:b/>
          <w:sz w:val="22"/>
          <w:szCs w:val="22"/>
          <w:u w:val="single"/>
        </w:rPr>
        <w:t xml:space="preserve">finančního </w:t>
      </w:r>
      <w:r w:rsidR="0052031A" w:rsidRPr="00E51B8C">
        <w:rPr>
          <w:rFonts w:ascii="Arial" w:hAnsi="Arial" w:cs="Arial"/>
          <w:b/>
          <w:sz w:val="22"/>
          <w:szCs w:val="22"/>
          <w:u w:val="single"/>
        </w:rPr>
        <w:t>účetnictví za rok 2018</w:t>
      </w:r>
      <w:r w:rsidR="007F2F7B">
        <w:rPr>
          <w:rFonts w:ascii="Arial" w:hAnsi="Arial" w:cs="Arial"/>
          <w:b/>
          <w:sz w:val="22"/>
          <w:szCs w:val="22"/>
          <w:u w:val="single"/>
        </w:rPr>
        <w:t>, které bude připraveno k následnému podání daňového přiznání</w:t>
      </w:r>
      <w:r w:rsidR="0052031A" w:rsidRPr="00CF7A00">
        <w:rPr>
          <w:rFonts w:ascii="Arial" w:hAnsi="Arial" w:cs="Arial"/>
          <w:b/>
          <w:sz w:val="22"/>
          <w:szCs w:val="22"/>
        </w:rPr>
        <w:t xml:space="preserve"> </w:t>
      </w:r>
    </w:p>
    <w:p w:rsidR="00A61C73" w:rsidRPr="0052031A" w:rsidRDefault="0052031A" w:rsidP="00A61C73">
      <w:pPr>
        <w:ind w:left="708"/>
        <w:jc w:val="both"/>
        <w:rPr>
          <w:rFonts w:ascii="Arial" w:hAnsi="Arial" w:cs="Arial"/>
          <w:sz w:val="22"/>
          <w:szCs w:val="22"/>
        </w:rPr>
      </w:pPr>
      <w:r w:rsidRPr="0052031A">
        <w:rPr>
          <w:rFonts w:ascii="Arial" w:hAnsi="Arial" w:cs="Arial"/>
          <w:sz w:val="22"/>
          <w:szCs w:val="22"/>
        </w:rPr>
        <w:t xml:space="preserve">- součástí je </w:t>
      </w:r>
      <w:r w:rsidR="007F2F7B">
        <w:rPr>
          <w:rFonts w:ascii="Arial" w:hAnsi="Arial" w:cs="Arial"/>
          <w:sz w:val="22"/>
          <w:szCs w:val="22"/>
        </w:rPr>
        <w:t xml:space="preserve">zejména </w:t>
      </w:r>
      <w:r w:rsidRPr="0052031A">
        <w:rPr>
          <w:rFonts w:ascii="Arial" w:hAnsi="Arial" w:cs="Arial"/>
          <w:sz w:val="22"/>
          <w:szCs w:val="22"/>
        </w:rPr>
        <w:t>zpracování evidence přijatých faktur, vydaných faktur, zaúčtování bankovních výpisů, pokladny a interních dokladů s důrazem na věrné a poctivé zobrazení účetnictví vč. doplnění příslušných dokladů dle vyhlášky 410/2009 Sb.</w:t>
      </w:r>
      <w:r w:rsidR="00A61C73">
        <w:rPr>
          <w:rFonts w:ascii="Arial" w:hAnsi="Arial" w:cs="Arial"/>
          <w:sz w:val="22"/>
          <w:szCs w:val="22"/>
        </w:rPr>
        <w:t xml:space="preserve"> a zároveň dle platných Směrnic KÚ a metodických pokynů pro příspěvkové organizace Středočeského kraje</w:t>
      </w:r>
    </w:p>
    <w:p w:rsidR="0052031A" w:rsidRPr="0052031A" w:rsidRDefault="0052031A" w:rsidP="00CF7A00">
      <w:pPr>
        <w:ind w:left="708"/>
        <w:jc w:val="both"/>
        <w:rPr>
          <w:rFonts w:ascii="Arial" w:hAnsi="Arial" w:cs="Arial"/>
          <w:sz w:val="22"/>
          <w:szCs w:val="22"/>
        </w:rPr>
      </w:pPr>
      <w:r w:rsidRPr="0052031A">
        <w:rPr>
          <w:rFonts w:ascii="Arial" w:hAnsi="Arial" w:cs="Arial"/>
          <w:sz w:val="22"/>
          <w:szCs w:val="22"/>
        </w:rPr>
        <w:t xml:space="preserve">- zpracování </w:t>
      </w:r>
      <w:r w:rsidR="00AB6204" w:rsidRPr="0052031A">
        <w:rPr>
          <w:rFonts w:ascii="Arial" w:hAnsi="Arial" w:cs="Arial"/>
          <w:sz w:val="22"/>
          <w:szCs w:val="22"/>
        </w:rPr>
        <w:t xml:space="preserve">vč. otevření a narovnání stavů veškerých účtů účtové osnovy organizace </w:t>
      </w:r>
      <w:r w:rsidRPr="0052031A">
        <w:rPr>
          <w:rFonts w:ascii="Arial" w:hAnsi="Arial" w:cs="Arial"/>
          <w:sz w:val="22"/>
          <w:szCs w:val="22"/>
        </w:rPr>
        <w:t>na základě předaných fyzických složek</w:t>
      </w:r>
      <w:r w:rsidR="00AB6204">
        <w:rPr>
          <w:rFonts w:ascii="Arial" w:hAnsi="Arial" w:cs="Arial"/>
          <w:sz w:val="22"/>
          <w:szCs w:val="22"/>
        </w:rPr>
        <w:t>,</w:t>
      </w:r>
      <w:r w:rsidRPr="0052031A">
        <w:rPr>
          <w:rFonts w:ascii="Arial" w:hAnsi="Arial" w:cs="Arial"/>
          <w:sz w:val="22"/>
          <w:szCs w:val="22"/>
        </w:rPr>
        <w:t xml:space="preserve"> </w:t>
      </w:r>
    </w:p>
    <w:p w:rsidR="0052031A" w:rsidRPr="0052031A" w:rsidRDefault="0052031A" w:rsidP="00CF7A00">
      <w:pPr>
        <w:ind w:firstLine="708"/>
        <w:jc w:val="both"/>
        <w:rPr>
          <w:rFonts w:ascii="Arial" w:hAnsi="Arial" w:cs="Arial"/>
          <w:sz w:val="22"/>
          <w:szCs w:val="22"/>
        </w:rPr>
      </w:pPr>
      <w:r w:rsidRPr="0052031A">
        <w:rPr>
          <w:rFonts w:ascii="Arial" w:hAnsi="Arial" w:cs="Arial"/>
          <w:sz w:val="22"/>
          <w:szCs w:val="22"/>
        </w:rPr>
        <w:t xml:space="preserve">- předání výsledků práce prostřednictvím elektronického archivu účetního programu </w:t>
      </w:r>
      <w:proofErr w:type="spellStart"/>
      <w:r w:rsidRPr="0052031A">
        <w:rPr>
          <w:rFonts w:ascii="Arial" w:hAnsi="Arial" w:cs="Arial"/>
          <w:sz w:val="22"/>
          <w:szCs w:val="22"/>
        </w:rPr>
        <w:t>Gordic</w:t>
      </w:r>
      <w:proofErr w:type="spellEnd"/>
      <w:r w:rsidR="00AB6204">
        <w:rPr>
          <w:rFonts w:ascii="Arial" w:hAnsi="Arial" w:cs="Arial"/>
          <w:sz w:val="22"/>
          <w:szCs w:val="22"/>
        </w:rPr>
        <w:t>.</w:t>
      </w:r>
    </w:p>
    <w:p w:rsidR="002A670A" w:rsidRPr="00F243AA" w:rsidRDefault="002A670A" w:rsidP="008E021A">
      <w:pPr>
        <w:jc w:val="both"/>
        <w:rPr>
          <w:rFonts w:ascii="Arial" w:hAnsi="Arial" w:cs="Arial"/>
          <w:sz w:val="22"/>
          <w:szCs w:val="22"/>
        </w:rPr>
      </w:pPr>
    </w:p>
    <w:p w:rsidR="00133E05" w:rsidRPr="00F243AA" w:rsidRDefault="00133E05" w:rsidP="008E021A">
      <w:pPr>
        <w:jc w:val="both"/>
        <w:rPr>
          <w:rFonts w:ascii="Arial" w:hAnsi="Arial" w:cs="Arial"/>
          <w:sz w:val="22"/>
          <w:szCs w:val="22"/>
        </w:rPr>
      </w:pPr>
      <w:r w:rsidRPr="00F243AA">
        <w:rPr>
          <w:rFonts w:ascii="Arial" w:hAnsi="Arial" w:cs="Arial"/>
          <w:b/>
          <w:sz w:val="22"/>
          <w:szCs w:val="22"/>
        </w:rPr>
        <w:t>2.</w:t>
      </w:r>
      <w:r w:rsidR="00D23CA4">
        <w:rPr>
          <w:rFonts w:ascii="Arial" w:hAnsi="Arial" w:cs="Arial"/>
          <w:sz w:val="22"/>
          <w:szCs w:val="22"/>
        </w:rPr>
        <w:t xml:space="preserve"> Podkladem pro uzavření této S</w:t>
      </w:r>
      <w:r w:rsidRPr="00F243AA">
        <w:rPr>
          <w:rFonts w:ascii="Arial" w:hAnsi="Arial" w:cs="Arial"/>
          <w:sz w:val="22"/>
          <w:szCs w:val="22"/>
        </w:rPr>
        <w:t xml:space="preserve">mlouvy je nabídka </w:t>
      </w:r>
      <w:r w:rsidR="00995715">
        <w:rPr>
          <w:rFonts w:ascii="Arial" w:hAnsi="Arial" w:cs="Arial"/>
          <w:sz w:val="22"/>
          <w:szCs w:val="22"/>
        </w:rPr>
        <w:t>P</w:t>
      </w:r>
      <w:r w:rsidRPr="00F243AA">
        <w:rPr>
          <w:rFonts w:ascii="Arial" w:hAnsi="Arial" w:cs="Arial"/>
          <w:sz w:val="22"/>
          <w:szCs w:val="22"/>
        </w:rPr>
        <w:t>oskytovatele</w:t>
      </w:r>
      <w:r w:rsidR="00D23CA4">
        <w:rPr>
          <w:rFonts w:ascii="Arial" w:hAnsi="Arial" w:cs="Arial"/>
          <w:sz w:val="22"/>
          <w:szCs w:val="22"/>
        </w:rPr>
        <w:t>, která</w:t>
      </w:r>
      <w:r w:rsidRPr="00F243AA">
        <w:rPr>
          <w:rFonts w:ascii="Arial" w:hAnsi="Arial" w:cs="Arial"/>
          <w:sz w:val="22"/>
          <w:szCs w:val="22"/>
        </w:rPr>
        <w:t xml:space="preserve"> byla na základě souvisejícího výběrového řízení rozhodnutím Objednatele</w:t>
      </w:r>
      <w:r w:rsidR="00E6186E" w:rsidRPr="00F243AA">
        <w:rPr>
          <w:rFonts w:ascii="Arial" w:hAnsi="Arial" w:cs="Arial"/>
          <w:sz w:val="22"/>
          <w:szCs w:val="22"/>
        </w:rPr>
        <w:t xml:space="preserve"> </w:t>
      </w:r>
      <w:r w:rsidRPr="00F243AA">
        <w:rPr>
          <w:rFonts w:ascii="Arial" w:hAnsi="Arial" w:cs="Arial"/>
          <w:sz w:val="22"/>
          <w:szCs w:val="22"/>
        </w:rPr>
        <w:t>vybrána jako nejvhodnější.</w:t>
      </w:r>
    </w:p>
    <w:p w:rsidR="002A670A" w:rsidRPr="00F243AA" w:rsidRDefault="002A670A" w:rsidP="008E021A">
      <w:pPr>
        <w:jc w:val="both"/>
        <w:rPr>
          <w:rFonts w:ascii="Arial" w:hAnsi="Arial" w:cs="Arial"/>
          <w:sz w:val="22"/>
          <w:szCs w:val="22"/>
        </w:rPr>
      </w:pPr>
    </w:p>
    <w:p w:rsidR="005B6ED0" w:rsidRDefault="008F07C3" w:rsidP="00963ED4">
      <w:pPr>
        <w:jc w:val="both"/>
        <w:rPr>
          <w:rFonts w:ascii="Arial" w:hAnsi="Arial" w:cs="Arial"/>
          <w:color w:val="000000"/>
          <w:sz w:val="22"/>
          <w:szCs w:val="22"/>
        </w:rPr>
      </w:pPr>
      <w:r w:rsidRPr="00F243AA">
        <w:rPr>
          <w:rFonts w:ascii="Arial" w:hAnsi="Arial" w:cs="Arial"/>
          <w:b/>
          <w:sz w:val="22"/>
          <w:szCs w:val="22"/>
        </w:rPr>
        <w:t>3</w:t>
      </w:r>
      <w:r w:rsidR="009923FA" w:rsidRPr="00F243AA">
        <w:rPr>
          <w:rFonts w:ascii="Arial" w:hAnsi="Arial" w:cs="Arial"/>
          <w:b/>
          <w:sz w:val="22"/>
          <w:szCs w:val="22"/>
        </w:rPr>
        <w:t>.</w:t>
      </w:r>
      <w:r w:rsidR="009923FA" w:rsidRPr="00F243AA">
        <w:rPr>
          <w:rFonts w:ascii="Arial" w:hAnsi="Arial" w:cs="Arial"/>
          <w:sz w:val="22"/>
          <w:szCs w:val="22"/>
        </w:rPr>
        <w:t xml:space="preserve"> Poskytovatel bude Objednateli poskytovat služby v</w:t>
      </w:r>
      <w:r w:rsidR="00D139FC">
        <w:rPr>
          <w:rFonts w:ascii="Arial" w:hAnsi="Arial" w:cs="Arial"/>
          <w:sz w:val="22"/>
          <w:szCs w:val="22"/>
        </w:rPr>
        <w:t> </w:t>
      </w:r>
      <w:r w:rsidR="009923FA" w:rsidRPr="00F243AA">
        <w:rPr>
          <w:rFonts w:ascii="Arial" w:hAnsi="Arial" w:cs="Arial"/>
          <w:sz w:val="22"/>
          <w:szCs w:val="22"/>
        </w:rPr>
        <w:t>rozsahu</w:t>
      </w:r>
      <w:r w:rsidR="00D139FC">
        <w:rPr>
          <w:rFonts w:ascii="Arial" w:hAnsi="Arial" w:cs="Arial"/>
          <w:sz w:val="22"/>
          <w:szCs w:val="22"/>
        </w:rPr>
        <w:t xml:space="preserve"> a způsobem</w:t>
      </w:r>
      <w:r w:rsidR="009923FA" w:rsidRPr="00F243AA">
        <w:rPr>
          <w:rFonts w:ascii="Arial" w:hAnsi="Arial" w:cs="Arial"/>
          <w:sz w:val="22"/>
          <w:szCs w:val="22"/>
        </w:rPr>
        <w:t xml:space="preserve">, který koresponduje s technickou specifikací veřejné zakázky přidruženou k zadávací </w:t>
      </w:r>
      <w:r w:rsidR="001F2BDF" w:rsidRPr="00F243AA">
        <w:rPr>
          <w:rFonts w:ascii="Arial" w:hAnsi="Arial" w:cs="Arial"/>
          <w:sz w:val="22"/>
          <w:szCs w:val="22"/>
        </w:rPr>
        <w:t>dokumentaci</w:t>
      </w:r>
      <w:r w:rsidR="00963ED4">
        <w:rPr>
          <w:rFonts w:ascii="Arial" w:hAnsi="Arial" w:cs="Arial"/>
          <w:sz w:val="22"/>
          <w:szCs w:val="22"/>
        </w:rPr>
        <w:t xml:space="preserve"> k veřejné zakázce a je dále stanoven také touto Smlouvou</w:t>
      </w:r>
      <w:r w:rsidR="006F7B65">
        <w:rPr>
          <w:rFonts w:ascii="Arial" w:hAnsi="Arial" w:cs="Arial"/>
          <w:sz w:val="22"/>
          <w:szCs w:val="22"/>
        </w:rPr>
        <w:t xml:space="preserve"> </w:t>
      </w:r>
      <w:r w:rsidR="005B6ED0">
        <w:rPr>
          <w:rFonts w:ascii="Arial" w:hAnsi="Arial" w:cs="Arial"/>
          <w:color w:val="000000"/>
          <w:sz w:val="22"/>
          <w:szCs w:val="22"/>
        </w:rPr>
        <w:t>(dále také jako „</w:t>
      </w:r>
      <w:r w:rsidR="005B6ED0" w:rsidRPr="005B6ED0">
        <w:rPr>
          <w:rFonts w:ascii="Arial" w:hAnsi="Arial" w:cs="Arial"/>
          <w:b/>
          <w:color w:val="000000"/>
          <w:sz w:val="22"/>
          <w:szCs w:val="22"/>
        </w:rPr>
        <w:t>Dílo</w:t>
      </w:r>
      <w:r w:rsidR="005B6ED0">
        <w:rPr>
          <w:rFonts w:ascii="Arial" w:hAnsi="Arial" w:cs="Arial"/>
          <w:color w:val="000000"/>
          <w:sz w:val="22"/>
          <w:szCs w:val="22"/>
        </w:rPr>
        <w:t>“)</w:t>
      </w:r>
      <w:r w:rsidR="00963ED4">
        <w:rPr>
          <w:rFonts w:ascii="Arial" w:hAnsi="Arial" w:cs="Arial"/>
          <w:color w:val="000000"/>
          <w:sz w:val="22"/>
          <w:szCs w:val="22"/>
        </w:rPr>
        <w:t>.</w:t>
      </w:r>
      <w:r w:rsidR="0034475B">
        <w:rPr>
          <w:rFonts w:ascii="Arial" w:hAnsi="Arial" w:cs="Arial"/>
          <w:color w:val="000000"/>
          <w:sz w:val="22"/>
          <w:szCs w:val="22"/>
        </w:rPr>
        <w:t xml:space="preserve"> Technická specifikace veřejné zakázky tvoří přílohu č. </w:t>
      </w:r>
      <w:r w:rsidR="00963ED4">
        <w:rPr>
          <w:rFonts w:ascii="Arial" w:hAnsi="Arial" w:cs="Arial"/>
          <w:color w:val="000000"/>
          <w:sz w:val="22"/>
          <w:szCs w:val="22"/>
        </w:rPr>
        <w:t xml:space="preserve"> </w:t>
      </w:r>
      <w:r w:rsidR="00D352F5">
        <w:rPr>
          <w:rFonts w:ascii="Arial" w:hAnsi="Arial" w:cs="Arial"/>
          <w:color w:val="000000"/>
          <w:sz w:val="22"/>
          <w:szCs w:val="22"/>
        </w:rPr>
        <w:t>3 této Smlouvy.</w:t>
      </w:r>
    </w:p>
    <w:p w:rsidR="001932D1" w:rsidRDefault="001932D1" w:rsidP="00963ED4">
      <w:pPr>
        <w:jc w:val="both"/>
        <w:rPr>
          <w:rFonts w:ascii="Arial" w:hAnsi="Arial" w:cs="Arial"/>
          <w:color w:val="000000"/>
          <w:sz w:val="22"/>
          <w:szCs w:val="22"/>
        </w:rPr>
      </w:pPr>
    </w:p>
    <w:p w:rsidR="001932D1" w:rsidRDefault="001932D1" w:rsidP="00963ED4">
      <w:pPr>
        <w:jc w:val="both"/>
        <w:rPr>
          <w:rFonts w:ascii="Arial" w:hAnsi="Arial" w:cs="Arial"/>
          <w:color w:val="000000"/>
          <w:sz w:val="22"/>
          <w:szCs w:val="22"/>
        </w:rPr>
      </w:pPr>
      <w:r w:rsidRPr="001932D1">
        <w:rPr>
          <w:rFonts w:ascii="Arial" w:hAnsi="Arial" w:cs="Arial"/>
          <w:b/>
          <w:color w:val="000000"/>
          <w:sz w:val="22"/>
          <w:szCs w:val="22"/>
        </w:rPr>
        <w:t xml:space="preserve">4. </w:t>
      </w:r>
      <w:r w:rsidRPr="001932D1">
        <w:rPr>
          <w:rFonts w:ascii="Arial" w:hAnsi="Arial" w:cs="Arial"/>
          <w:color w:val="000000"/>
          <w:sz w:val="22"/>
          <w:szCs w:val="22"/>
        </w:rPr>
        <w:t>Poskytovatel</w:t>
      </w:r>
      <w:r>
        <w:rPr>
          <w:rFonts w:ascii="Arial" w:hAnsi="Arial" w:cs="Arial"/>
          <w:color w:val="000000"/>
          <w:sz w:val="22"/>
          <w:szCs w:val="22"/>
        </w:rPr>
        <w:t xml:space="preserve"> použije pro zpracování účetnictví účetní program </w:t>
      </w:r>
      <w:proofErr w:type="spellStart"/>
      <w:r>
        <w:rPr>
          <w:rFonts w:ascii="Arial" w:hAnsi="Arial" w:cs="Arial"/>
          <w:color w:val="000000"/>
          <w:sz w:val="22"/>
          <w:szCs w:val="22"/>
        </w:rPr>
        <w:t>Gordic</w:t>
      </w:r>
      <w:proofErr w:type="spellEnd"/>
      <w:r>
        <w:rPr>
          <w:rFonts w:ascii="Arial" w:hAnsi="Arial" w:cs="Arial"/>
          <w:color w:val="000000"/>
          <w:sz w:val="22"/>
          <w:szCs w:val="22"/>
        </w:rPr>
        <w:t>.</w:t>
      </w:r>
    </w:p>
    <w:p w:rsidR="007870AD" w:rsidRDefault="007870AD" w:rsidP="00963ED4">
      <w:pPr>
        <w:jc w:val="both"/>
        <w:rPr>
          <w:rFonts w:ascii="Arial" w:hAnsi="Arial" w:cs="Arial"/>
          <w:color w:val="000000"/>
          <w:sz w:val="22"/>
          <w:szCs w:val="22"/>
        </w:rPr>
      </w:pPr>
    </w:p>
    <w:p w:rsidR="007870AD" w:rsidRDefault="007870AD" w:rsidP="00963ED4">
      <w:pPr>
        <w:jc w:val="both"/>
        <w:rPr>
          <w:rFonts w:ascii="Arial" w:hAnsi="Arial" w:cs="Arial"/>
          <w:color w:val="000000"/>
          <w:sz w:val="22"/>
          <w:szCs w:val="22"/>
        </w:rPr>
      </w:pPr>
      <w:r>
        <w:rPr>
          <w:rFonts w:ascii="Arial" w:hAnsi="Arial" w:cs="Arial"/>
          <w:b/>
          <w:color w:val="000000"/>
          <w:sz w:val="22"/>
          <w:szCs w:val="22"/>
        </w:rPr>
        <w:t xml:space="preserve">5. </w:t>
      </w:r>
      <w:r>
        <w:rPr>
          <w:rFonts w:ascii="Arial" w:hAnsi="Arial" w:cs="Arial"/>
          <w:color w:val="000000"/>
          <w:sz w:val="22"/>
          <w:szCs w:val="22"/>
        </w:rPr>
        <w:t xml:space="preserve">Poskytovatel </w:t>
      </w:r>
      <w:r w:rsidR="00684D2D">
        <w:rPr>
          <w:rFonts w:ascii="Arial" w:hAnsi="Arial" w:cs="Arial"/>
          <w:color w:val="000000"/>
          <w:sz w:val="22"/>
          <w:szCs w:val="22"/>
        </w:rPr>
        <w:t xml:space="preserve">jednoznačně </w:t>
      </w:r>
      <w:r>
        <w:rPr>
          <w:rFonts w:ascii="Arial" w:hAnsi="Arial" w:cs="Arial"/>
          <w:color w:val="000000"/>
          <w:sz w:val="22"/>
          <w:szCs w:val="22"/>
        </w:rPr>
        <w:t>deklaruje znalost právních předpisů souvisejících s provedením Díla. Zejména je obeznámen a má zkušenosti s praktickou aplikací zák</w:t>
      </w:r>
      <w:r w:rsidR="00E37655">
        <w:rPr>
          <w:rFonts w:ascii="Arial" w:hAnsi="Arial" w:cs="Arial"/>
          <w:color w:val="000000"/>
          <w:sz w:val="22"/>
          <w:szCs w:val="22"/>
        </w:rPr>
        <w:t>ona</w:t>
      </w:r>
      <w:r>
        <w:rPr>
          <w:rFonts w:ascii="Arial" w:hAnsi="Arial" w:cs="Arial"/>
          <w:color w:val="000000"/>
          <w:sz w:val="22"/>
          <w:szCs w:val="22"/>
        </w:rPr>
        <w:t xml:space="preserve"> č. </w:t>
      </w:r>
      <w:r w:rsidRPr="007870AD">
        <w:rPr>
          <w:rFonts w:ascii="Arial" w:hAnsi="Arial" w:cs="Arial"/>
          <w:color w:val="000000"/>
          <w:sz w:val="22"/>
          <w:szCs w:val="22"/>
        </w:rPr>
        <w:t>563/1991 Sb. o účetnictví, zákona č</w:t>
      </w:r>
      <w:r w:rsidR="00E37655">
        <w:rPr>
          <w:rFonts w:ascii="Arial" w:hAnsi="Arial" w:cs="Arial"/>
          <w:color w:val="000000"/>
          <w:sz w:val="22"/>
          <w:szCs w:val="22"/>
        </w:rPr>
        <w:t>.</w:t>
      </w:r>
      <w:r w:rsidRPr="007870AD">
        <w:rPr>
          <w:rFonts w:ascii="Arial" w:hAnsi="Arial" w:cs="Arial"/>
          <w:color w:val="000000"/>
          <w:sz w:val="22"/>
          <w:szCs w:val="22"/>
        </w:rPr>
        <w:t xml:space="preserve"> 250/2000 Sb. o rozpočtových pravidlech územních rozpočtů, </w:t>
      </w:r>
      <w:r>
        <w:rPr>
          <w:rFonts w:ascii="Arial" w:hAnsi="Arial" w:cs="Arial"/>
          <w:color w:val="000000"/>
          <w:sz w:val="22"/>
          <w:szCs w:val="22"/>
        </w:rPr>
        <w:t>a</w:t>
      </w:r>
      <w:r w:rsidRPr="007870AD">
        <w:rPr>
          <w:rFonts w:ascii="Arial" w:hAnsi="Arial" w:cs="Arial"/>
          <w:color w:val="000000"/>
          <w:sz w:val="22"/>
          <w:szCs w:val="22"/>
        </w:rPr>
        <w:t xml:space="preserve"> vyhlášky </w:t>
      </w:r>
      <w:r>
        <w:rPr>
          <w:rFonts w:ascii="Arial" w:hAnsi="Arial" w:cs="Arial"/>
          <w:color w:val="000000"/>
          <w:sz w:val="22"/>
          <w:szCs w:val="22"/>
        </w:rPr>
        <w:t xml:space="preserve">č. </w:t>
      </w:r>
      <w:r w:rsidRPr="007870AD">
        <w:rPr>
          <w:rFonts w:ascii="Arial" w:hAnsi="Arial" w:cs="Arial"/>
          <w:color w:val="000000"/>
          <w:sz w:val="22"/>
          <w:szCs w:val="22"/>
        </w:rPr>
        <w:t>410/2009 Sb.</w:t>
      </w:r>
      <w:r>
        <w:rPr>
          <w:rFonts w:ascii="Arial" w:hAnsi="Arial" w:cs="Arial"/>
          <w:color w:val="000000"/>
          <w:sz w:val="22"/>
          <w:szCs w:val="22"/>
        </w:rPr>
        <w:t>, kterou se provádějí některá ustanovení zákona o účetnictví</w:t>
      </w:r>
      <w:r w:rsidR="000932B8">
        <w:rPr>
          <w:rFonts w:ascii="Arial" w:hAnsi="Arial" w:cs="Arial"/>
          <w:color w:val="000000"/>
          <w:sz w:val="22"/>
          <w:szCs w:val="22"/>
        </w:rPr>
        <w:t xml:space="preserve"> pro některé vybrané účetní jednotky.</w:t>
      </w:r>
      <w:r w:rsidR="00D93269">
        <w:rPr>
          <w:rFonts w:ascii="Arial" w:hAnsi="Arial" w:cs="Arial"/>
          <w:color w:val="000000"/>
          <w:sz w:val="22"/>
          <w:szCs w:val="22"/>
        </w:rPr>
        <w:t xml:space="preserve"> Poskytovatel je při provádění Díla </w:t>
      </w:r>
      <w:r w:rsidR="009B7E68">
        <w:rPr>
          <w:rFonts w:ascii="Arial" w:hAnsi="Arial" w:cs="Arial"/>
          <w:color w:val="000000"/>
          <w:sz w:val="22"/>
          <w:szCs w:val="22"/>
        </w:rPr>
        <w:t xml:space="preserve">povinen </w:t>
      </w:r>
      <w:r w:rsidR="00D93269">
        <w:rPr>
          <w:rFonts w:ascii="Arial" w:hAnsi="Arial" w:cs="Arial"/>
          <w:color w:val="000000"/>
          <w:sz w:val="22"/>
          <w:szCs w:val="22"/>
        </w:rPr>
        <w:t>postupovat v souladu se souvisejícími daňovými předpisy, zejména se zohledněním toho, že Dílo bude následně určeno jako podklad k podání daňového přiznání.</w:t>
      </w:r>
    </w:p>
    <w:p w:rsidR="00856C3D" w:rsidRDefault="00856C3D" w:rsidP="00963ED4">
      <w:pPr>
        <w:jc w:val="both"/>
        <w:rPr>
          <w:rFonts w:ascii="Arial" w:hAnsi="Arial" w:cs="Arial"/>
          <w:color w:val="000000"/>
          <w:sz w:val="22"/>
          <w:szCs w:val="22"/>
        </w:rPr>
      </w:pPr>
    </w:p>
    <w:p w:rsidR="00856C3D" w:rsidRPr="00856C3D" w:rsidRDefault="00856C3D" w:rsidP="00963ED4">
      <w:pPr>
        <w:jc w:val="both"/>
        <w:rPr>
          <w:rFonts w:ascii="Arial" w:hAnsi="Arial" w:cs="Arial"/>
          <w:sz w:val="22"/>
          <w:szCs w:val="22"/>
        </w:rPr>
      </w:pPr>
      <w:r w:rsidRPr="00856C3D">
        <w:rPr>
          <w:rFonts w:ascii="Arial" w:hAnsi="Arial" w:cs="Arial"/>
          <w:b/>
          <w:color w:val="000000"/>
          <w:sz w:val="22"/>
          <w:szCs w:val="22"/>
        </w:rPr>
        <w:t xml:space="preserve">6. </w:t>
      </w:r>
      <w:r>
        <w:rPr>
          <w:rFonts w:ascii="Arial" w:hAnsi="Arial" w:cs="Arial"/>
          <w:color w:val="000000"/>
          <w:sz w:val="22"/>
          <w:szCs w:val="22"/>
        </w:rPr>
        <w:t xml:space="preserve">Poskytovatel ručí za to, že bude Dílo provedeno řádně a včas. Za tím účelem je Poskytovatel </w:t>
      </w:r>
      <w:r w:rsidR="0069455A">
        <w:rPr>
          <w:rFonts w:ascii="Arial" w:hAnsi="Arial" w:cs="Arial"/>
          <w:color w:val="000000"/>
          <w:sz w:val="22"/>
          <w:szCs w:val="22"/>
        </w:rPr>
        <w:t xml:space="preserve">s ohledem na rozsah Díla </w:t>
      </w:r>
      <w:r>
        <w:rPr>
          <w:rFonts w:ascii="Arial" w:hAnsi="Arial" w:cs="Arial"/>
          <w:color w:val="000000"/>
          <w:sz w:val="22"/>
          <w:szCs w:val="22"/>
        </w:rPr>
        <w:t xml:space="preserve">povinen zajistit, že </w:t>
      </w:r>
      <w:r w:rsidR="0069455A">
        <w:rPr>
          <w:rFonts w:ascii="Arial" w:hAnsi="Arial" w:cs="Arial"/>
          <w:color w:val="000000"/>
          <w:sz w:val="22"/>
          <w:szCs w:val="22"/>
        </w:rPr>
        <w:t>Dílo bude zpracováváno v realizačním týmu sestávajícím z minimálně 3 finančních účetních</w:t>
      </w:r>
      <w:r w:rsidR="00086F22">
        <w:rPr>
          <w:rFonts w:ascii="Arial" w:hAnsi="Arial" w:cs="Arial"/>
          <w:color w:val="000000"/>
          <w:sz w:val="22"/>
          <w:szCs w:val="22"/>
        </w:rPr>
        <w:t xml:space="preserve">, přičemž </w:t>
      </w:r>
      <w:r w:rsidR="0007220D">
        <w:rPr>
          <w:rFonts w:ascii="Arial" w:hAnsi="Arial" w:cs="Arial"/>
          <w:color w:val="000000"/>
          <w:sz w:val="22"/>
          <w:szCs w:val="22"/>
        </w:rPr>
        <w:t>minimálně 2 osoby z tohoto týmu se budou věnovat výhradně plnění Díla dle této Smlouvy. Poskytovatel je povinen zajistit</w:t>
      </w:r>
      <w:r w:rsidR="00566550">
        <w:rPr>
          <w:rFonts w:ascii="Arial" w:hAnsi="Arial" w:cs="Arial"/>
          <w:color w:val="000000"/>
          <w:sz w:val="22"/>
          <w:szCs w:val="22"/>
        </w:rPr>
        <w:t xml:space="preserve"> zastupitelnost členů realizačního týmu.</w:t>
      </w:r>
      <w:r w:rsidR="0007220D">
        <w:rPr>
          <w:rFonts w:ascii="Arial" w:hAnsi="Arial" w:cs="Arial"/>
          <w:color w:val="000000"/>
          <w:sz w:val="22"/>
          <w:szCs w:val="22"/>
        </w:rPr>
        <w:t xml:space="preserve"> </w:t>
      </w:r>
    </w:p>
    <w:p w:rsidR="00823A16" w:rsidRPr="00F243AA" w:rsidRDefault="00823A16" w:rsidP="00DA3FA8">
      <w:pPr>
        <w:pStyle w:val="Normlnweb"/>
        <w:spacing w:before="0" w:beforeAutospacing="0" w:after="0" w:afterAutospacing="0"/>
        <w:ind w:left="720"/>
        <w:rPr>
          <w:rFonts w:ascii="Arial" w:eastAsiaTheme="minorHAnsi" w:hAnsi="Arial" w:cs="Arial"/>
          <w:color w:val="000000"/>
          <w:sz w:val="22"/>
          <w:szCs w:val="22"/>
          <w:lang w:eastAsia="en-US"/>
        </w:rPr>
      </w:pPr>
    </w:p>
    <w:p w:rsidR="00240D6E" w:rsidRPr="00F243AA" w:rsidRDefault="00240D6E" w:rsidP="00240D6E">
      <w:pPr>
        <w:rPr>
          <w:rFonts w:ascii="Arial" w:hAnsi="Arial" w:cs="Arial"/>
          <w:sz w:val="22"/>
          <w:szCs w:val="22"/>
        </w:rPr>
      </w:pPr>
    </w:p>
    <w:p w:rsidR="00240D6E" w:rsidRPr="00F243AA" w:rsidRDefault="009305A3" w:rsidP="00240D6E">
      <w:pPr>
        <w:ind w:left="-284"/>
        <w:jc w:val="center"/>
        <w:rPr>
          <w:rFonts w:ascii="Arial" w:hAnsi="Arial" w:cs="Arial"/>
          <w:b/>
          <w:sz w:val="22"/>
          <w:szCs w:val="22"/>
        </w:rPr>
      </w:pPr>
      <w:r w:rsidRPr="00F243AA">
        <w:rPr>
          <w:rFonts w:ascii="Arial" w:hAnsi="Arial" w:cs="Arial"/>
          <w:b/>
          <w:sz w:val="22"/>
          <w:szCs w:val="22"/>
        </w:rPr>
        <w:t>Článek 2</w:t>
      </w:r>
    </w:p>
    <w:p w:rsidR="00240D6E" w:rsidRPr="00F243AA" w:rsidRDefault="002267CB" w:rsidP="00240D6E">
      <w:pPr>
        <w:ind w:left="-284"/>
        <w:jc w:val="center"/>
        <w:rPr>
          <w:rFonts w:ascii="Arial" w:hAnsi="Arial" w:cs="Arial"/>
          <w:b/>
          <w:sz w:val="22"/>
          <w:szCs w:val="22"/>
        </w:rPr>
      </w:pPr>
      <w:r w:rsidRPr="00F243AA">
        <w:rPr>
          <w:rFonts w:ascii="Arial" w:hAnsi="Arial" w:cs="Arial"/>
          <w:b/>
          <w:sz w:val="22"/>
          <w:szCs w:val="22"/>
        </w:rPr>
        <w:t>Doba a místo plnění</w:t>
      </w:r>
    </w:p>
    <w:p w:rsidR="00240D6E" w:rsidRPr="00F243AA" w:rsidRDefault="00240D6E" w:rsidP="00240D6E">
      <w:pPr>
        <w:rPr>
          <w:rFonts w:ascii="Arial" w:hAnsi="Arial" w:cs="Arial"/>
          <w:sz w:val="22"/>
          <w:szCs w:val="22"/>
        </w:rPr>
      </w:pPr>
    </w:p>
    <w:p w:rsidR="00240D6E" w:rsidRPr="00F243AA" w:rsidRDefault="00DF1997" w:rsidP="00DF1997">
      <w:pPr>
        <w:pStyle w:val="Nadpis3"/>
        <w:spacing w:before="0"/>
        <w:ind w:left="0"/>
        <w:jc w:val="both"/>
        <w:rPr>
          <w:rFonts w:ascii="Arial" w:hAnsi="Arial" w:cs="Arial"/>
          <w:b w:val="0"/>
          <w:sz w:val="22"/>
          <w:szCs w:val="22"/>
        </w:rPr>
      </w:pPr>
      <w:r w:rsidRPr="00F243AA">
        <w:rPr>
          <w:rFonts w:ascii="Arial" w:hAnsi="Arial" w:cs="Arial"/>
          <w:sz w:val="22"/>
          <w:szCs w:val="22"/>
        </w:rPr>
        <w:lastRenderedPageBreak/>
        <w:t>1.</w:t>
      </w:r>
      <w:r w:rsidRPr="00F243AA">
        <w:rPr>
          <w:rFonts w:ascii="Arial" w:hAnsi="Arial" w:cs="Arial"/>
          <w:b w:val="0"/>
          <w:sz w:val="22"/>
          <w:szCs w:val="22"/>
        </w:rPr>
        <w:t xml:space="preserve"> </w:t>
      </w:r>
      <w:r w:rsidR="000B5EC6" w:rsidRPr="00F243AA">
        <w:rPr>
          <w:rFonts w:ascii="Arial" w:hAnsi="Arial" w:cs="Arial"/>
          <w:b w:val="0"/>
          <w:sz w:val="22"/>
          <w:szCs w:val="22"/>
        </w:rPr>
        <w:t>Poskytovatel</w:t>
      </w:r>
      <w:r w:rsidR="00572462" w:rsidRPr="00F243AA">
        <w:rPr>
          <w:rFonts w:ascii="Arial" w:hAnsi="Arial" w:cs="Arial"/>
          <w:b w:val="0"/>
          <w:sz w:val="22"/>
          <w:szCs w:val="22"/>
        </w:rPr>
        <w:t xml:space="preserve"> provede </w:t>
      </w:r>
      <w:r w:rsidR="005B6ED0">
        <w:rPr>
          <w:rFonts w:ascii="Arial" w:hAnsi="Arial" w:cs="Arial"/>
          <w:b w:val="0"/>
          <w:sz w:val="22"/>
          <w:szCs w:val="22"/>
        </w:rPr>
        <w:t>D</w:t>
      </w:r>
      <w:r w:rsidR="00572462" w:rsidRPr="00F243AA">
        <w:rPr>
          <w:rFonts w:ascii="Arial" w:hAnsi="Arial" w:cs="Arial"/>
          <w:b w:val="0"/>
          <w:sz w:val="22"/>
          <w:szCs w:val="22"/>
        </w:rPr>
        <w:t>ílo v</w:t>
      </w:r>
      <w:r w:rsidR="001F1AC2">
        <w:rPr>
          <w:rFonts w:ascii="Arial" w:hAnsi="Arial" w:cs="Arial"/>
          <w:b w:val="0"/>
          <w:sz w:val="22"/>
          <w:szCs w:val="22"/>
        </w:rPr>
        <w:t> sídle Objednatele</w:t>
      </w:r>
      <w:r w:rsidR="00696D3B">
        <w:rPr>
          <w:rFonts w:ascii="Arial" w:hAnsi="Arial" w:cs="Arial"/>
          <w:b w:val="0"/>
          <w:sz w:val="22"/>
          <w:szCs w:val="22"/>
        </w:rPr>
        <w:t>.</w:t>
      </w:r>
      <w:r w:rsidR="00D24B20">
        <w:rPr>
          <w:rFonts w:ascii="Arial" w:hAnsi="Arial" w:cs="Arial"/>
          <w:b w:val="0"/>
          <w:sz w:val="22"/>
          <w:szCs w:val="22"/>
        </w:rPr>
        <w:t xml:space="preserve"> </w:t>
      </w:r>
    </w:p>
    <w:p w:rsidR="008F483F" w:rsidRPr="00F243AA" w:rsidRDefault="008F483F" w:rsidP="008F483F">
      <w:pPr>
        <w:rPr>
          <w:rFonts w:ascii="Arial" w:hAnsi="Arial" w:cs="Arial"/>
          <w:sz w:val="22"/>
          <w:szCs w:val="22"/>
          <w:lang w:eastAsia="cs-CZ"/>
        </w:rPr>
      </w:pPr>
    </w:p>
    <w:p w:rsidR="001F1AC2" w:rsidRDefault="008F483F" w:rsidP="00325189">
      <w:pPr>
        <w:jc w:val="both"/>
        <w:rPr>
          <w:rFonts w:ascii="Arial" w:hAnsi="Arial" w:cs="Arial"/>
          <w:sz w:val="22"/>
          <w:szCs w:val="22"/>
          <w:lang w:eastAsia="cs-CZ"/>
        </w:rPr>
      </w:pPr>
      <w:r w:rsidRPr="00F243AA">
        <w:rPr>
          <w:rFonts w:ascii="Arial" w:hAnsi="Arial" w:cs="Arial"/>
          <w:b/>
          <w:sz w:val="22"/>
          <w:szCs w:val="22"/>
          <w:lang w:eastAsia="cs-CZ"/>
        </w:rPr>
        <w:t xml:space="preserve">2. </w:t>
      </w:r>
      <w:r w:rsidR="000B5EC6" w:rsidRPr="00F243AA">
        <w:rPr>
          <w:rFonts w:ascii="Arial" w:hAnsi="Arial" w:cs="Arial"/>
          <w:sz w:val="22"/>
          <w:szCs w:val="22"/>
        </w:rPr>
        <w:t>Poskytovatel</w:t>
      </w:r>
      <w:r w:rsidR="000B5EC6" w:rsidRPr="00F243AA">
        <w:rPr>
          <w:rFonts w:ascii="Arial" w:hAnsi="Arial" w:cs="Arial"/>
          <w:b/>
          <w:sz w:val="22"/>
          <w:szCs w:val="22"/>
        </w:rPr>
        <w:t xml:space="preserve"> </w:t>
      </w:r>
      <w:r w:rsidR="000B5EC6" w:rsidRPr="00F243AA">
        <w:rPr>
          <w:rFonts w:ascii="Arial" w:hAnsi="Arial" w:cs="Arial"/>
          <w:sz w:val="22"/>
          <w:szCs w:val="22"/>
          <w:lang w:eastAsia="cs-CZ"/>
        </w:rPr>
        <w:t xml:space="preserve">provede </w:t>
      </w:r>
      <w:r w:rsidR="005B6ED0">
        <w:rPr>
          <w:rFonts w:ascii="Arial" w:hAnsi="Arial" w:cs="Arial"/>
          <w:sz w:val="22"/>
          <w:szCs w:val="22"/>
          <w:lang w:eastAsia="cs-CZ"/>
        </w:rPr>
        <w:t>D</w:t>
      </w:r>
      <w:r w:rsidR="000B5EC6" w:rsidRPr="00F243AA">
        <w:rPr>
          <w:rFonts w:ascii="Arial" w:hAnsi="Arial" w:cs="Arial"/>
          <w:sz w:val="22"/>
          <w:szCs w:val="22"/>
          <w:lang w:eastAsia="cs-CZ"/>
        </w:rPr>
        <w:t xml:space="preserve">ílo </w:t>
      </w:r>
      <w:r w:rsidR="00F0686E">
        <w:rPr>
          <w:rFonts w:ascii="Arial" w:hAnsi="Arial" w:cs="Arial"/>
          <w:sz w:val="22"/>
          <w:szCs w:val="22"/>
          <w:lang w:eastAsia="cs-CZ"/>
        </w:rPr>
        <w:t>tak, aby ho odevzdal Objednateli</w:t>
      </w:r>
      <w:r w:rsidR="001F1AC2">
        <w:rPr>
          <w:rFonts w:ascii="Arial" w:hAnsi="Arial" w:cs="Arial"/>
          <w:sz w:val="22"/>
          <w:szCs w:val="22"/>
          <w:lang w:eastAsia="cs-CZ"/>
        </w:rPr>
        <w:t xml:space="preserve"> takto:</w:t>
      </w:r>
      <w:r w:rsidR="00F0686E">
        <w:rPr>
          <w:rFonts w:ascii="Arial" w:hAnsi="Arial" w:cs="Arial"/>
          <w:sz w:val="22"/>
          <w:szCs w:val="22"/>
          <w:lang w:eastAsia="cs-CZ"/>
        </w:rPr>
        <w:t xml:space="preserve"> </w:t>
      </w:r>
    </w:p>
    <w:p w:rsidR="001F1AC2" w:rsidRDefault="001F1AC2" w:rsidP="001F1AC2">
      <w:pPr>
        <w:ind w:firstLine="708"/>
        <w:jc w:val="both"/>
        <w:rPr>
          <w:rFonts w:ascii="Arial" w:hAnsi="Arial" w:cs="Arial"/>
          <w:sz w:val="22"/>
          <w:szCs w:val="22"/>
          <w:lang w:eastAsia="cs-CZ"/>
        </w:rPr>
      </w:pPr>
    </w:p>
    <w:p w:rsidR="00C8400E" w:rsidRPr="00F0686E" w:rsidRDefault="001F1AC2" w:rsidP="001F1AC2">
      <w:pPr>
        <w:ind w:left="708"/>
        <w:jc w:val="both"/>
        <w:rPr>
          <w:rFonts w:ascii="Arial" w:hAnsi="Arial" w:cs="Arial"/>
          <w:b/>
          <w:sz w:val="22"/>
          <w:szCs w:val="22"/>
          <w:u w:val="single"/>
          <w:lang w:eastAsia="cs-CZ"/>
        </w:rPr>
      </w:pPr>
      <w:r>
        <w:rPr>
          <w:rFonts w:ascii="Arial" w:hAnsi="Arial" w:cs="Arial"/>
          <w:sz w:val="22"/>
          <w:szCs w:val="22"/>
          <w:lang w:eastAsia="cs-CZ"/>
        </w:rPr>
        <w:t xml:space="preserve">a) část Díla uvedenou v čl. 1 odst. 1 písm. a) této Smlouvy (účetnictví za rok 2017) </w:t>
      </w:r>
      <w:r w:rsidR="00F0686E" w:rsidRPr="00F0686E">
        <w:rPr>
          <w:rFonts w:ascii="Arial" w:hAnsi="Arial" w:cs="Arial"/>
          <w:b/>
          <w:sz w:val="22"/>
          <w:szCs w:val="22"/>
          <w:u w:val="single"/>
          <w:lang w:eastAsia="cs-CZ"/>
        </w:rPr>
        <w:t xml:space="preserve">nejpozději do </w:t>
      </w:r>
      <w:r w:rsidR="006014E8">
        <w:rPr>
          <w:rFonts w:ascii="Arial" w:hAnsi="Arial" w:cs="Arial"/>
          <w:b/>
          <w:sz w:val="22"/>
          <w:szCs w:val="22"/>
          <w:u w:val="single"/>
          <w:lang w:eastAsia="cs-CZ"/>
        </w:rPr>
        <w:t>29</w:t>
      </w:r>
      <w:r w:rsidR="00F0686E" w:rsidRPr="00F0686E">
        <w:rPr>
          <w:rFonts w:ascii="Arial" w:hAnsi="Arial" w:cs="Arial"/>
          <w:b/>
          <w:sz w:val="22"/>
          <w:szCs w:val="22"/>
          <w:u w:val="single"/>
          <w:lang w:eastAsia="cs-CZ"/>
        </w:rPr>
        <w:t>.</w:t>
      </w:r>
      <w:r w:rsidR="00F0686E">
        <w:rPr>
          <w:rFonts w:ascii="Arial" w:hAnsi="Arial" w:cs="Arial"/>
          <w:b/>
          <w:sz w:val="22"/>
          <w:szCs w:val="22"/>
          <w:u w:val="single"/>
          <w:lang w:eastAsia="cs-CZ"/>
        </w:rPr>
        <w:t xml:space="preserve"> </w:t>
      </w:r>
      <w:r w:rsidR="00F0686E" w:rsidRPr="00F0686E">
        <w:rPr>
          <w:rFonts w:ascii="Arial" w:hAnsi="Arial" w:cs="Arial"/>
          <w:b/>
          <w:sz w:val="22"/>
          <w:szCs w:val="22"/>
          <w:u w:val="single"/>
          <w:lang w:eastAsia="cs-CZ"/>
        </w:rPr>
        <w:t>11.</w:t>
      </w:r>
      <w:r w:rsidR="00F0686E">
        <w:rPr>
          <w:rFonts w:ascii="Arial" w:hAnsi="Arial" w:cs="Arial"/>
          <w:b/>
          <w:sz w:val="22"/>
          <w:szCs w:val="22"/>
          <w:u w:val="single"/>
          <w:lang w:eastAsia="cs-CZ"/>
        </w:rPr>
        <w:t xml:space="preserve"> </w:t>
      </w:r>
      <w:r>
        <w:rPr>
          <w:rFonts w:ascii="Arial" w:hAnsi="Arial" w:cs="Arial"/>
          <w:b/>
          <w:sz w:val="22"/>
          <w:szCs w:val="22"/>
          <w:u w:val="single"/>
          <w:lang w:eastAsia="cs-CZ"/>
        </w:rPr>
        <w:t>2019,</w:t>
      </w:r>
      <w:r w:rsidR="00C8400E" w:rsidRPr="00F0686E">
        <w:rPr>
          <w:rFonts w:ascii="Arial" w:hAnsi="Arial" w:cs="Arial"/>
          <w:b/>
          <w:sz w:val="22"/>
          <w:szCs w:val="22"/>
          <w:u w:val="single"/>
          <w:lang w:eastAsia="cs-CZ"/>
        </w:rPr>
        <w:t xml:space="preserve"> </w:t>
      </w:r>
    </w:p>
    <w:p w:rsidR="001F1AC2" w:rsidRPr="00F0686E" w:rsidRDefault="001F1AC2" w:rsidP="001F1AC2">
      <w:pPr>
        <w:ind w:left="708"/>
        <w:jc w:val="both"/>
        <w:rPr>
          <w:rFonts w:ascii="Arial" w:hAnsi="Arial" w:cs="Arial"/>
          <w:b/>
          <w:sz w:val="22"/>
          <w:szCs w:val="22"/>
          <w:u w:val="single"/>
          <w:lang w:eastAsia="cs-CZ"/>
        </w:rPr>
      </w:pPr>
      <w:r>
        <w:rPr>
          <w:rFonts w:ascii="Arial" w:hAnsi="Arial" w:cs="Arial"/>
          <w:sz w:val="22"/>
          <w:szCs w:val="22"/>
          <w:lang w:eastAsia="cs-CZ"/>
        </w:rPr>
        <w:t xml:space="preserve">b) část Díla uvedenou v čl. 1 odst. 1 písm. b) této Smlouvy (účetnictví za rok 2018) </w:t>
      </w:r>
      <w:r w:rsidRPr="00F0686E">
        <w:rPr>
          <w:rFonts w:ascii="Arial" w:hAnsi="Arial" w:cs="Arial"/>
          <w:b/>
          <w:sz w:val="22"/>
          <w:szCs w:val="22"/>
          <w:u w:val="single"/>
          <w:lang w:eastAsia="cs-CZ"/>
        </w:rPr>
        <w:t>nejpozději do 30.</w:t>
      </w:r>
      <w:r>
        <w:rPr>
          <w:rFonts w:ascii="Arial" w:hAnsi="Arial" w:cs="Arial"/>
          <w:b/>
          <w:sz w:val="22"/>
          <w:szCs w:val="22"/>
          <w:u w:val="single"/>
          <w:lang w:eastAsia="cs-CZ"/>
        </w:rPr>
        <w:t xml:space="preserve"> </w:t>
      </w:r>
      <w:r w:rsidRPr="00F0686E">
        <w:rPr>
          <w:rFonts w:ascii="Arial" w:hAnsi="Arial" w:cs="Arial"/>
          <w:b/>
          <w:sz w:val="22"/>
          <w:szCs w:val="22"/>
          <w:u w:val="single"/>
          <w:lang w:eastAsia="cs-CZ"/>
        </w:rPr>
        <w:t>1</w:t>
      </w:r>
      <w:r>
        <w:rPr>
          <w:rFonts w:ascii="Arial" w:hAnsi="Arial" w:cs="Arial"/>
          <w:b/>
          <w:sz w:val="22"/>
          <w:szCs w:val="22"/>
          <w:u w:val="single"/>
          <w:lang w:eastAsia="cs-CZ"/>
        </w:rPr>
        <w:t>2</w:t>
      </w:r>
      <w:r w:rsidRPr="00F0686E">
        <w:rPr>
          <w:rFonts w:ascii="Arial" w:hAnsi="Arial" w:cs="Arial"/>
          <w:b/>
          <w:sz w:val="22"/>
          <w:szCs w:val="22"/>
          <w:u w:val="single"/>
          <w:lang w:eastAsia="cs-CZ"/>
        </w:rPr>
        <w:t>.</w:t>
      </w:r>
      <w:r>
        <w:rPr>
          <w:rFonts w:ascii="Arial" w:hAnsi="Arial" w:cs="Arial"/>
          <w:b/>
          <w:sz w:val="22"/>
          <w:szCs w:val="22"/>
          <w:u w:val="single"/>
          <w:lang w:eastAsia="cs-CZ"/>
        </w:rPr>
        <w:t xml:space="preserve"> 2019,</w:t>
      </w:r>
      <w:r w:rsidRPr="00F0686E">
        <w:rPr>
          <w:rFonts w:ascii="Arial" w:hAnsi="Arial" w:cs="Arial"/>
          <w:b/>
          <w:sz w:val="22"/>
          <w:szCs w:val="22"/>
          <w:u w:val="single"/>
          <w:lang w:eastAsia="cs-CZ"/>
        </w:rPr>
        <w:t xml:space="preserve"> </w:t>
      </w:r>
    </w:p>
    <w:p w:rsidR="005B6ED0" w:rsidRDefault="005B6ED0" w:rsidP="00325189">
      <w:pPr>
        <w:jc w:val="both"/>
        <w:rPr>
          <w:rFonts w:ascii="Arial" w:hAnsi="Arial" w:cs="Arial"/>
          <w:sz w:val="22"/>
          <w:szCs w:val="22"/>
          <w:lang w:eastAsia="cs-CZ"/>
        </w:rPr>
      </w:pPr>
    </w:p>
    <w:p w:rsidR="0007220D" w:rsidRPr="0007220D" w:rsidRDefault="0007220D" w:rsidP="00325189">
      <w:pPr>
        <w:jc w:val="both"/>
        <w:rPr>
          <w:rFonts w:ascii="Arial" w:hAnsi="Arial" w:cs="Arial"/>
          <w:sz w:val="22"/>
          <w:szCs w:val="22"/>
          <w:lang w:eastAsia="cs-CZ"/>
        </w:rPr>
      </w:pPr>
      <w:r w:rsidRPr="0007220D">
        <w:rPr>
          <w:rFonts w:ascii="Arial" w:hAnsi="Arial" w:cs="Arial"/>
          <w:b/>
          <w:sz w:val="22"/>
          <w:szCs w:val="22"/>
          <w:lang w:eastAsia="cs-CZ"/>
        </w:rPr>
        <w:t xml:space="preserve">3. </w:t>
      </w:r>
      <w:r>
        <w:rPr>
          <w:rFonts w:ascii="Arial" w:hAnsi="Arial" w:cs="Arial"/>
          <w:sz w:val="22"/>
          <w:szCs w:val="22"/>
          <w:lang w:eastAsia="cs-CZ"/>
        </w:rPr>
        <w:t xml:space="preserve">Poskytovatel je srozuměn s tím, že je pro Objednatele </w:t>
      </w:r>
      <w:r w:rsidRPr="00D934BB">
        <w:rPr>
          <w:rFonts w:ascii="Arial" w:hAnsi="Arial" w:cs="Arial"/>
          <w:sz w:val="22"/>
          <w:szCs w:val="22"/>
          <w:u w:val="single"/>
          <w:lang w:eastAsia="cs-CZ"/>
        </w:rPr>
        <w:t>dodržení stanovených termínů pro odevzdání Díla zcela zásadně důležité.</w:t>
      </w:r>
      <w:r>
        <w:rPr>
          <w:rFonts w:ascii="Arial" w:hAnsi="Arial" w:cs="Arial"/>
          <w:sz w:val="22"/>
          <w:szCs w:val="22"/>
          <w:lang w:eastAsia="cs-CZ"/>
        </w:rPr>
        <w:t xml:space="preserve"> S ohledem na tuto důležitost pro Objednatele je Poskytovateli stanovena povinnost dle čl. 1 odst. 6 této Smlouvy a zároveň smluvní pokuta dle čl.</w:t>
      </w:r>
      <w:r w:rsidR="00D934BB">
        <w:rPr>
          <w:rFonts w:ascii="Arial" w:hAnsi="Arial" w:cs="Arial"/>
          <w:sz w:val="22"/>
          <w:szCs w:val="22"/>
          <w:lang w:eastAsia="cs-CZ"/>
        </w:rPr>
        <w:t xml:space="preserve"> </w:t>
      </w:r>
      <w:r w:rsidR="009B6C58">
        <w:rPr>
          <w:rFonts w:ascii="Arial" w:hAnsi="Arial" w:cs="Arial"/>
          <w:sz w:val="22"/>
          <w:szCs w:val="22"/>
          <w:lang w:eastAsia="cs-CZ"/>
        </w:rPr>
        <w:t>9 odst. 6</w:t>
      </w:r>
      <w:r w:rsidR="00D934BB">
        <w:rPr>
          <w:rFonts w:ascii="Arial" w:hAnsi="Arial" w:cs="Arial"/>
          <w:sz w:val="22"/>
          <w:szCs w:val="22"/>
          <w:lang w:eastAsia="cs-CZ"/>
        </w:rPr>
        <w:t xml:space="preserve"> této Smlouvy pro případ prodlení Poskytovatele se splnění</w:t>
      </w:r>
      <w:r w:rsidR="001427F9">
        <w:rPr>
          <w:rFonts w:ascii="Arial" w:hAnsi="Arial" w:cs="Arial"/>
          <w:sz w:val="22"/>
          <w:szCs w:val="22"/>
          <w:lang w:eastAsia="cs-CZ"/>
        </w:rPr>
        <w:t>m</w:t>
      </w:r>
      <w:r w:rsidR="00D934BB">
        <w:rPr>
          <w:rFonts w:ascii="Arial" w:hAnsi="Arial" w:cs="Arial"/>
          <w:sz w:val="22"/>
          <w:szCs w:val="22"/>
          <w:lang w:eastAsia="cs-CZ"/>
        </w:rPr>
        <w:t xml:space="preserve"> jeho povinnosti Dílo v dohodnutých termínech odevzdat.</w:t>
      </w:r>
    </w:p>
    <w:p w:rsidR="00774427" w:rsidRDefault="00774427" w:rsidP="00240D6E">
      <w:pPr>
        <w:pStyle w:val="Naeslovn"/>
        <w:spacing w:before="0"/>
        <w:jc w:val="both"/>
        <w:rPr>
          <w:rFonts w:ascii="Arial" w:hAnsi="Arial" w:cs="Arial"/>
          <w:sz w:val="22"/>
          <w:szCs w:val="22"/>
        </w:rPr>
      </w:pPr>
      <w:r>
        <w:rPr>
          <w:rFonts w:ascii="Arial" w:hAnsi="Arial" w:cs="Arial"/>
          <w:sz w:val="22"/>
          <w:szCs w:val="22"/>
        </w:rPr>
        <w:tab/>
      </w:r>
    </w:p>
    <w:p w:rsidR="00240D6E" w:rsidRPr="00F243AA" w:rsidRDefault="009305A3" w:rsidP="00240D6E">
      <w:pPr>
        <w:pStyle w:val="Nadpis3"/>
        <w:spacing w:before="0"/>
        <w:jc w:val="center"/>
        <w:rPr>
          <w:rFonts w:ascii="Arial" w:hAnsi="Arial" w:cs="Arial"/>
          <w:sz w:val="22"/>
          <w:szCs w:val="22"/>
        </w:rPr>
      </w:pPr>
      <w:r w:rsidRPr="00F243AA">
        <w:rPr>
          <w:rFonts w:ascii="Arial" w:hAnsi="Arial" w:cs="Arial"/>
          <w:sz w:val="22"/>
          <w:szCs w:val="22"/>
        </w:rPr>
        <w:t xml:space="preserve">Článek </w:t>
      </w:r>
      <w:r w:rsidR="008E021A" w:rsidRPr="00F243AA">
        <w:rPr>
          <w:rFonts w:ascii="Arial" w:hAnsi="Arial" w:cs="Arial"/>
          <w:sz w:val="22"/>
          <w:szCs w:val="22"/>
        </w:rPr>
        <w:t>3</w:t>
      </w:r>
    </w:p>
    <w:p w:rsidR="00240D6E" w:rsidRPr="00F243AA" w:rsidRDefault="002D65DD" w:rsidP="00240D6E">
      <w:pPr>
        <w:pStyle w:val="Nadpis3"/>
        <w:spacing w:before="0"/>
        <w:jc w:val="center"/>
        <w:rPr>
          <w:rFonts w:ascii="Arial" w:hAnsi="Arial" w:cs="Arial"/>
          <w:sz w:val="22"/>
          <w:szCs w:val="22"/>
        </w:rPr>
      </w:pPr>
      <w:r w:rsidRPr="00F243AA">
        <w:rPr>
          <w:rFonts w:ascii="Arial" w:hAnsi="Arial" w:cs="Arial"/>
          <w:sz w:val="22"/>
          <w:szCs w:val="22"/>
        </w:rPr>
        <w:t>Cena a platební podmínky</w:t>
      </w:r>
    </w:p>
    <w:p w:rsidR="004B18B6" w:rsidRPr="00F243AA" w:rsidRDefault="004B18B6" w:rsidP="004B18B6">
      <w:pPr>
        <w:rPr>
          <w:rFonts w:ascii="Arial" w:hAnsi="Arial" w:cs="Arial"/>
          <w:sz w:val="22"/>
          <w:szCs w:val="22"/>
          <w:lang w:eastAsia="cs-CZ"/>
        </w:rPr>
      </w:pPr>
    </w:p>
    <w:p w:rsidR="008F2DC7" w:rsidRPr="00F243AA" w:rsidRDefault="004B18B6"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1.</w:t>
      </w:r>
      <w:r w:rsidRPr="00F243AA">
        <w:rPr>
          <w:rFonts w:ascii="Arial" w:hAnsi="Arial" w:cs="Arial"/>
          <w:sz w:val="22"/>
          <w:szCs w:val="22"/>
        </w:rPr>
        <w:t xml:space="preserve"> </w:t>
      </w:r>
      <w:r w:rsidR="009063C8" w:rsidRPr="00F243AA">
        <w:rPr>
          <w:rFonts w:ascii="Arial" w:hAnsi="Arial" w:cs="Arial"/>
          <w:sz w:val="22"/>
          <w:szCs w:val="22"/>
        </w:rPr>
        <w:t>Celková ce</w:t>
      </w:r>
      <w:r w:rsidR="008F2DC7" w:rsidRPr="00F243AA">
        <w:rPr>
          <w:rFonts w:ascii="Arial" w:hAnsi="Arial" w:cs="Arial"/>
          <w:sz w:val="22"/>
          <w:szCs w:val="22"/>
        </w:rPr>
        <w:t>na za realizaci Díla dle čl. 1.</w:t>
      </w:r>
      <w:r w:rsidR="009063C8" w:rsidRPr="00F243AA">
        <w:rPr>
          <w:rFonts w:ascii="Arial" w:hAnsi="Arial" w:cs="Arial"/>
          <w:sz w:val="22"/>
          <w:szCs w:val="22"/>
        </w:rPr>
        <w:t xml:space="preserve"> této Smlouvy činí </w:t>
      </w:r>
      <w:r w:rsidR="009063C8" w:rsidRPr="00F243AA">
        <w:rPr>
          <w:rFonts w:ascii="Arial" w:hAnsi="Arial" w:cs="Arial"/>
          <w:sz w:val="22"/>
          <w:szCs w:val="22"/>
          <w:highlight w:val="yellow"/>
        </w:rPr>
        <w:t>(DOPLNÍ ÚČASTNÍK)</w:t>
      </w:r>
      <w:r w:rsidR="009063C8" w:rsidRPr="00F243AA">
        <w:rPr>
          <w:rFonts w:ascii="Arial" w:hAnsi="Arial" w:cs="Arial"/>
          <w:sz w:val="22"/>
          <w:szCs w:val="22"/>
        </w:rPr>
        <w:t xml:space="preserve"> Kč bez DPH (slovy </w:t>
      </w:r>
      <w:r w:rsidR="009063C8" w:rsidRPr="00F243AA">
        <w:rPr>
          <w:rFonts w:ascii="Arial" w:hAnsi="Arial" w:cs="Arial"/>
          <w:sz w:val="22"/>
          <w:szCs w:val="22"/>
          <w:highlight w:val="yellow"/>
        </w:rPr>
        <w:t>(DOPLNÍ ÚČASTNÍK)</w:t>
      </w:r>
      <w:r w:rsidR="009063C8" w:rsidRPr="00F243AA">
        <w:rPr>
          <w:rFonts w:ascii="Arial" w:hAnsi="Arial" w:cs="Arial"/>
          <w:sz w:val="22"/>
          <w:szCs w:val="22"/>
        </w:rPr>
        <w:t xml:space="preserve"> korun českých) a </w:t>
      </w:r>
      <w:r w:rsidR="009063C8" w:rsidRPr="00F243AA">
        <w:rPr>
          <w:rFonts w:ascii="Arial" w:hAnsi="Arial" w:cs="Arial"/>
          <w:sz w:val="22"/>
          <w:szCs w:val="22"/>
          <w:highlight w:val="yellow"/>
        </w:rPr>
        <w:t>(DOPLNÍ ÚČASTNÍK)</w:t>
      </w:r>
      <w:r w:rsidR="009063C8" w:rsidRPr="00F243AA">
        <w:rPr>
          <w:rFonts w:ascii="Arial" w:hAnsi="Arial" w:cs="Arial"/>
          <w:sz w:val="22"/>
          <w:szCs w:val="22"/>
        </w:rPr>
        <w:t xml:space="preserve"> Kč včetně DPH (slovy </w:t>
      </w:r>
      <w:r w:rsidR="009063C8" w:rsidRPr="00F243AA">
        <w:rPr>
          <w:rFonts w:ascii="Arial" w:hAnsi="Arial" w:cs="Arial"/>
          <w:sz w:val="22"/>
          <w:szCs w:val="22"/>
          <w:highlight w:val="yellow"/>
        </w:rPr>
        <w:t>(DOPLNÍ ÚČASTNÍK)</w:t>
      </w:r>
      <w:r w:rsidR="009063C8" w:rsidRPr="00F243AA">
        <w:rPr>
          <w:rFonts w:ascii="Arial" w:hAnsi="Arial" w:cs="Arial"/>
          <w:sz w:val="22"/>
          <w:szCs w:val="22"/>
        </w:rPr>
        <w:t xml:space="preserve"> korun českých).</w:t>
      </w:r>
    </w:p>
    <w:p w:rsidR="009063C8" w:rsidRPr="00F243AA" w:rsidRDefault="009063C8" w:rsidP="008F2DC7">
      <w:pPr>
        <w:pStyle w:val="Naeslovn"/>
        <w:tabs>
          <w:tab w:val="left" w:pos="567"/>
        </w:tabs>
        <w:spacing w:before="0"/>
        <w:jc w:val="both"/>
        <w:rPr>
          <w:rFonts w:ascii="Arial" w:hAnsi="Arial" w:cs="Arial"/>
          <w:sz w:val="22"/>
          <w:szCs w:val="22"/>
        </w:rPr>
      </w:pPr>
      <w:r w:rsidRPr="00F243AA">
        <w:rPr>
          <w:rFonts w:ascii="Arial" w:hAnsi="Arial" w:cs="Arial"/>
          <w:sz w:val="22"/>
          <w:szCs w:val="22"/>
        </w:rPr>
        <w:t xml:space="preserve"> </w:t>
      </w:r>
    </w:p>
    <w:p w:rsidR="009063C8" w:rsidRPr="00F243AA" w:rsidRDefault="008F2DC7"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2.</w:t>
      </w:r>
      <w:r w:rsidRPr="00F243AA">
        <w:rPr>
          <w:rFonts w:ascii="Arial" w:hAnsi="Arial" w:cs="Arial"/>
          <w:sz w:val="22"/>
          <w:szCs w:val="22"/>
        </w:rPr>
        <w:t xml:space="preserve"> </w:t>
      </w:r>
      <w:r w:rsidR="009063C8" w:rsidRPr="00F243AA">
        <w:rPr>
          <w:rFonts w:ascii="Arial" w:hAnsi="Arial" w:cs="Arial"/>
          <w:sz w:val="22"/>
          <w:szCs w:val="22"/>
        </w:rPr>
        <w:t xml:space="preserve">Tato Cena je stanovena pro celý rozsah předmětu plnění této Smlouvy jako cena konečná, pevná a nepřekročitelná. V Ceně jsou zahrnuty veškeré náklady </w:t>
      </w:r>
      <w:r w:rsidRPr="00F243AA">
        <w:rPr>
          <w:rFonts w:ascii="Arial" w:hAnsi="Arial" w:cs="Arial"/>
          <w:sz w:val="22"/>
          <w:szCs w:val="22"/>
        </w:rPr>
        <w:t>Poskytovatele</w:t>
      </w:r>
      <w:r w:rsidR="009063C8" w:rsidRPr="00F243AA">
        <w:rPr>
          <w:rFonts w:ascii="Arial" w:hAnsi="Arial" w:cs="Arial"/>
          <w:sz w:val="22"/>
          <w:szCs w:val="22"/>
        </w:rPr>
        <w:t xml:space="preserve"> na realizaci Díla, tedy veškeré práce, dodávky, služby, poplatky, výkony</w:t>
      </w:r>
      <w:r w:rsidR="004E37AE">
        <w:rPr>
          <w:rFonts w:ascii="Arial" w:hAnsi="Arial" w:cs="Arial"/>
          <w:sz w:val="22"/>
          <w:szCs w:val="22"/>
        </w:rPr>
        <w:t xml:space="preserve">, doprava na místo plnění </w:t>
      </w:r>
      <w:r w:rsidR="00B84572">
        <w:rPr>
          <w:rFonts w:ascii="Arial" w:hAnsi="Arial" w:cs="Arial"/>
          <w:sz w:val="22"/>
          <w:szCs w:val="22"/>
        </w:rPr>
        <w:t xml:space="preserve">i do sídla Objednatele </w:t>
      </w:r>
      <w:r w:rsidR="004E37AE">
        <w:rPr>
          <w:rFonts w:ascii="Arial" w:hAnsi="Arial" w:cs="Arial"/>
          <w:sz w:val="22"/>
          <w:szCs w:val="22"/>
        </w:rPr>
        <w:t>a zpět</w:t>
      </w:r>
      <w:r w:rsidR="009063C8" w:rsidRPr="00F243AA">
        <w:rPr>
          <w:rFonts w:ascii="Arial" w:hAnsi="Arial" w:cs="Arial"/>
          <w:sz w:val="22"/>
          <w:szCs w:val="22"/>
        </w:rPr>
        <w:t xml:space="preserve"> a další činnosti nutné pro řádné splnění předmětu této Smlouvy.</w:t>
      </w:r>
      <w:r w:rsidR="00EB534A">
        <w:rPr>
          <w:rFonts w:ascii="Arial" w:hAnsi="Arial" w:cs="Arial"/>
          <w:sz w:val="22"/>
          <w:szCs w:val="22"/>
        </w:rPr>
        <w:t xml:space="preserve"> </w:t>
      </w:r>
    </w:p>
    <w:p w:rsidR="008F2DC7" w:rsidRPr="00F243AA" w:rsidRDefault="008F2DC7" w:rsidP="008F2DC7">
      <w:pPr>
        <w:pStyle w:val="Naeslovn"/>
        <w:tabs>
          <w:tab w:val="left" w:pos="567"/>
        </w:tabs>
        <w:spacing w:before="0"/>
        <w:jc w:val="both"/>
        <w:rPr>
          <w:rFonts w:ascii="Arial" w:hAnsi="Arial" w:cs="Arial"/>
          <w:sz w:val="22"/>
          <w:szCs w:val="22"/>
        </w:rPr>
      </w:pPr>
    </w:p>
    <w:p w:rsidR="009063C8" w:rsidRDefault="008F2DC7" w:rsidP="008F2DC7">
      <w:pPr>
        <w:pStyle w:val="Naeslovn"/>
        <w:tabs>
          <w:tab w:val="left" w:pos="567"/>
        </w:tabs>
        <w:spacing w:before="0"/>
        <w:jc w:val="both"/>
        <w:rPr>
          <w:rFonts w:ascii="Arial" w:hAnsi="Arial" w:cs="Arial"/>
          <w:sz w:val="22"/>
          <w:szCs w:val="22"/>
        </w:rPr>
      </w:pPr>
      <w:r w:rsidRPr="00225ED5">
        <w:rPr>
          <w:rFonts w:ascii="Arial" w:hAnsi="Arial" w:cs="Arial"/>
          <w:b/>
          <w:sz w:val="22"/>
          <w:szCs w:val="22"/>
        </w:rPr>
        <w:t>3.</w:t>
      </w:r>
      <w:r w:rsidRPr="00225ED5">
        <w:rPr>
          <w:rFonts w:ascii="Arial" w:hAnsi="Arial" w:cs="Arial"/>
          <w:sz w:val="22"/>
          <w:szCs w:val="22"/>
        </w:rPr>
        <w:t xml:space="preserve"> </w:t>
      </w:r>
      <w:r w:rsidR="009063C8" w:rsidRPr="00225ED5">
        <w:rPr>
          <w:rFonts w:ascii="Arial" w:hAnsi="Arial" w:cs="Arial"/>
          <w:sz w:val="22"/>
          <w:szCs w:val="22"/>
        </w:rPr>
        <w:t xml:space="preserve">Cena bude </w:t>
      </w:r>
      <w:r w:rsidRPr="00225ED5">
        <w:rPr>
          <w:rFonts w:ascii="Arial" w:hAnsi="Arial" w:cs="Arial"/>
          <w:sz w:val="22"/>
          <w:szCs w:val="22"/>
        </w:rPr>
        <w:t>Poskytovateli</w:t>
      </w:r>
      <w:r w:rsidR="009063C8" w:rsidRPr="00225ED5">
        <w:rPr>
          <w:rFonts w:ascii="Arial" w:hAnsi="Arial" w:cs="Arial"/>
          <w:sz w:val="22"/>
          <w:szCs w:val="22"/>
        </w:rPr>
        <w:t xml:space="preserve"> hrazena bezhotovostním převodem v české měně na základě </w:t>
      </w:r>
      <w:r w:rsidR="00225ED5" w:rsidRPr="00225ED5">
        <w:rPr>
          <w:rFonts w:ascii="Arial" w:hAnsi="Arial" w:cs="Arial"/>
          <w:sz w:val="22"/>
          <w:szCs w:val="22"/>
        </w:rPr>
        <w:t>dvou</w:t>
      </w:r>
      <w:r w:rsidR="009063C8" w:rsidRPr="00225ED5">
        <w:rPr>
          <w:rFonts w:ascii="Arial" w:hAnsi="Arial" w:cs="Arial"/>
          <w:sz w:val="22"/>
          <w:szCs w:val="22"/>
        </w:rPr>
        <w:t xml:space="preserve"> fa</w:t>
      </w:r>
      <w:r w:rsidR="00225ED5">
        <w:rPr>
          <w:rFonts w:ascii="Arial" w:hAnsi="Arial" w:cs="Arial"/>
          <w:sz w:val="22"/>
          <w:szCs w:val="22"/>
        </w:rPr>
        <w:t>ktur vystavených</w:t>
      </w:r>
      <w:r w:rsidR="009063C8" w:rsidRPr="00225ED5">
        <w:rPr>
          <w:rFonts w:ascii="Arial" w:hAnsi="Arial" w:cs="Arial"/>
          <w:sz w:val="22"/>
          <w:szCs w:val="22"/>
        </w:rPr>
        <w:t xml:space="preserve"> po řádném splnění předmětu plnění </w:t>
      </w:r>
      <w:r w:rsidR="00225ED5">
        <w:rPr>
          <w:rFonts w:ascii="Arial" w:hAnsi="Arial" w:cs="Arial"/>
          <w:sz w:val="22"/>
          <w:szCs w:val="22"/>
        </w:rPr>
        <w:t xml:space="preserve">(nebo jeho části) </w:t>
      </w:r>
      <w:r w:rsidR="009063C8" w:rsidRPr="00225ED5">
        <w:rPr>
          <w:rFonts w:ascii="Arial" w:hAnsi="Arial" w:cs="Arial"/>
          <w:sz w:val="22"/>
          <w:szCs w:val="22"/>
        </w:rPr>
        <w:t>dle této Smlouvy</w:t>
      </w:r>
      <w:r w:rsidR="00225ED5">
        <w:rPr>
          <w:rFonts w:ascii="Arial" w:hAnsi="Arial" w:cs="Arial"/>
          <w:sz w:val="22"/>
          <w:szCs w:val="22"/>
        </w:rPr>
        <w:t xml:space="preserve"> následujícím způsobem:</w:t>
      </w:r>
    </w:p>
    <w:p w:rsidR="00225ED5" w:rsidRDefault="00225ED5" w:rsidP="008F2DC7">
      <w:pPr>
        <w:pStyle w:val="Naeslovn"/>
        <w:tabs>
          <w:tab w:val="left" w:pos="567"/>
        </w:tabs>
        <w:spacing w:before="0"/>
        <w:jc w:val="both"/>
        <w:rPr>
          <w:rFonts w:ascii="Arial" w:hAnsi="Arial" w:cs="Arial"/>
          <w:sz w:val="22"/>
          <w:szCs w:val="22"/>
        </w:rPr>
      </w:pPr>
    </w:p>
    <w:p w:rsidR="00225ED5" w:rsidRDefault="00225ED5" w:rsidP="00225ED5">
      <w:pPr>
        <w:pStyle w:val="Naeslovn"/>
        <w:tabs>
          <w:tab w:val="left" w:pos="567"/>
        </w:tabs>
        <w:spacing w:before="0"/>
        <w:ind w:left="851"/>
        <w:jc w:val="both"/>
        <w:rPr>
          <w:rFonts w:ascii="Arial" w:hAnsi="Arial" w:cs="Arial"/>
          <w:sz w:val="22"/>
          <w:szCs w:val="22"/>
        </w:rPr>
      </w:pPr>
      <w:r w:rsidRPr="00225ED5">
        <w:rPr>
          <w:rFonts w:ascii="Arial" w:hAnsi="Arial" w:cs="Arial"/>
          <w:b/>
          <w:sz w:val="22"/>
          <w:szCs w:val="22"/>
        </w:rPr>
        <w:t>a)</w:t>
      </w:r>
      <w:r>
        <w:rPr>
          <w:rFonts w:ascii="Arial" w:hAnsi="Arial" w:cs="Arial"/>
          <w:sz w:val="22"/>
          <w:szCs w:val="22"/>
        </w:rPr>
        <w:t xml:space="preserve"> První fakturu na 1/3 celkové ceny dle čl. 3 odst. 1 té</w:t>
      </w:r>
      <w:r w:rsidR="00B0453B">
        <w:rPr>
          <w:rFonts w:ascii="Arial" w:hAnsi="Arial" w:cs="Arial"/>
          <w:sz w:val="22"/>
          <w:szCs w:val="22"/>
        </w:rPr>
        <w:t>to Smlouvy vystaví Poskytovatel Objednateli</w:t>
      </w:r>
      <w:r>
        <w:rPr>
          <w:rFonts w:ascii="Arial" w:hAnsi="Arial" w:cs="Arial"/>
          <w:sz w:val="22"/>
          <w:szCs w:val="22"/>
        </w:rPr>
        <w:t xml:space="preserve"> po řádném předání části Díla uvedené v čl. </w:t>
      </w:r>
      <w:r w:rsidR="00B0453B">
        <w:rPr>
          <w:rFonts w:ascii="Arial" w:hAnsi="Arial" w:cs="Arial"/>
          <w:sz w:val="22"/>
          <w:szCs w:val="22"/>
        </w:rPr>
        <w:t>1 odst. 1 písm. a) této Smlouvy (tj. po odevzdání zpracovaného účetnictví za rok 2017),</w:t>
      </w:r>
    </w:p>
    <w:p w:rsidR="00B0453B" w:rsidRPr="00B0453B" w:rsidRDefault="00B0453B" w:rsidP="00225ED5">
      <w:pPr>
        <w:pStyle w:val="Naeslovn"/>
        <w:tabs>
          <w:tab w:val="left" w:pos="567"/>
        </w:tabs>
        <w:spacing w:before="0"/>
        <w:ind w:left="851"/>
        <w:jc w:val="both"/>
        <w:rPr>
          <w:rFonts w:ascii="Arial" w:hAnsi="Arial" w:cs="Arial"/>
          <w:b/>
          <w:sz w:val="22"/>
          <w:szCs w:val="22"/>
        </w:rPr>
      </w:pPr>
      <w:r w:rsidRPr="00B0453B">
        <w:rPr>
          <w:rFonts w:ascii="Arial" w:hAnsi="Arial" w:cs="Arial"/>
          <w:b/>
          <w:sz w:val="22"/>
          <w:szCs w:val="22"/>
        </w:rPr>
        <w:t>b)</w:t>
      </w:r>
      <w:r w:rsidRPr="00B0453B">
        <w:rPr>
          <w:rFonts w:ascii="Arial" w:hAnsi="Arial" w:cs="Arial"/>
          <w:sz w:val="22"/>
          <w:szCs w:val="22"/>
        </w:rPr>
        <w:t xml:space="preserve"> </w:t>
      </w:r>
      <w:r>
        <w:rPr>
          <w:rFonts w:ascii="Arial" w:hAnsi="Arial" w:cs="Arial"/>
          <w:sz w:val="22"/>
          <w:szCs w:val="22"/>
        </w:rPr>
        <w:t>Druhou fakturu na 2/3 celkové ceny dle čl. 3 odst. 1 této Smlouvy vystaví Poskytovatel Objednateli po řádném předání části Díla uvedené v čl. 1 odst. 1 písm. b) této Smlouvy (tj. po odevzdání zpracovaného účetnictví za rok 2018).</w:t>
      </w:r>
    </w:p>
    <w:p w:rsidR="004E37AE" w:rsidRPr="00F243AA" w:rsidRDefault="004E37AE" w:rsidP="008F2DC7">
      <w:pPr>
        <w:pStyle w:val="Naeslovn"/>
        <w:tabs>
          <w:tab w:val="left" w:pos="567"/>
        </w:tabs>
        <w:spacing w:before="0"/>
        <w:jc w:val="both"/>
        <w:rPr>
          <w:rFonts w:ascii="Arial" w:hAnsi="Arial" w:cs="Arial"/>
          <w:sz w:val="22"/>
          <w:szCs w:val="22"/>
        </w:rPr>
      </w:pPr>
    </w:p>
    <w:p w:rsidR="009063C8" w:rsidRPr="00F243AA" w:rsidRDefault="008F2DC7"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4.</w:t>
      </w:r>
      <w:r w:rsidRPr="00F243AA">
        <w:rPr>
          <w:rFonts w:ascii="Arial" w:hAnsi="Arial" w:cs="Arial"/>
          <w:sz w:val="22"/>
          <w:szCs w:val="22"/>
        </w:rPr>
        <w:t xml:space="preserve"> </w:t>
      </w:r>
      <w:r w:rsidR="009063C8" w:rsidRPr="00F243AA">
        <w:rPr>
          <w:rFonts w:ascii="Arial" w:hAnsi="Arial" w:cs="Arial"/>
          <w:sz w:val="22"/>
          <w:szCs w:val="22"/>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také záhlaví této Smlouvy).</w:t>
      </w:r>
    </w:p>
    <w:p w:rsidR="006D1B1B" w:rsidRPr="00F243AA" w:rsidRDefault="006D1B1B" w:rsidP="008F2DC7">
      <w:pPr>
        <w:pStyle w:val="Naeslovn"/>
        <w:tabs>
          <w:tab w:val="left" w:pos="567"/>
        </w:tabs>
        <w:spacing w:before="0"/>
        <w:jc w:val="both"/>
        <w:rPr>
          <w:rFonts w:ascii="Arial" w:hAnsi="Arial" w:cs="Arial"/>
          <w:sz w:val="22"/>
          <w:szCs w:val="22"/>
        </w:rPr>
      </w:pPr>
    </w:p>
    <w:p w:rsidR="009063C8" w:rsidRPr="00F243AA" w:rsidRDefault="006D1B1B"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5.</w:t>
      </w:r>
      <w:r w:rsidRPr="00F243AA">
        <w:rPr>
          <w:rFonts w:ascii="Arial" w:hAnsi="Arial" w:cs="Arial"/>
          <w:sz w:val="22"/>
          <w:szCs w:val="22"/>
        </w:rPr>
        <w:t xml:space="preserve"> </w:t>
      </w:r>
      <w:r w:rsidR="009063C8" w:rsidRPr="00F243AA">
        <w:rPr>
          <w:rFonts w:ascii="Arial" w:hAnsi="Arial" w:cs="Arial"/>
          <w:sz w:val="22"/>
          <w:szCs w:val="22"/>
        </w:rPr>
        <w:t>Faktura bude zaslána v jednom vyhotovení elektronicky na emailovou adresu Objednatele: fakturace@sccr.cz.</w:t>
      </w:r>
    </w:p>
    <w:p w:rsidR="009063C8" w:rsidRPr="00F243AA" w:rsidRDefault="009063C8" w:rsidP="008F2DC7">
      <w:pPr>
        <w:pStyle w:val="Naeslovn"/>
        <w:tabs>
          <w:tab w:val="left" w:pos="567"/>
        </w:tabs>
        <w:spacing w:before="0"/>
        <w:jc w:val="both"/>
        <w:rPr>
          <w:rFonts w:ascii="Arial" w:hAnsi="Arial" w:cs="Arial"/>
          <w:sz w:val="22"/>
          <w:szCs w:val="22"/>
        </w:rPr>
      </w:pPr>
    </w:p>
    <w:p w:rsidR="009063C8" w:rsidRPr="00F243AA" w:rsidRDefault="006D1B1B"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6.</w:t>
      </w:r>
      <w:r w:rsidRPr="00F243AA">
        <w:rPr>
          <w:rFonts w:ascii="Arial" w:hAnsi="Arial" w:cs="Arial"/>
          <w:sz w:val="22"/>
          <w:szCs w:val="22"/>
        </w:rPr>
        <w:t xml:space="preserve"> </w:t>
      </w:r>
      <w:r w:rsidR="009063C8" w:rsidRPr="00F243AA">
        <w:rPr>
          <w:rFonts w:ascii="Arial" w:hAnsi="Arial" w:cs="Arial"/>
          <w:sz w:val="22"/>
          <w:szCs w:val="22"/>
        </w:rPr>
        <w:t>Objednatel je oprávněn vrátit fakturu do konce doby splatnosti, pokud bude obsahovat nesprávné náležitosti či údaje nebo pokud požadované náležitosti</w:t>
      </w:r>
      <w:r w:rsidR="00E3306D" w:rsidRPr="00F243AA">
        <w:rPr>
          <w:rFonts w:ascii="Arial" w:hAnsi="Arial" w:cs="Arial"/>
          <w:sz w:val="22"/>
          <w:szCs w:val="22"/>
        </w:rPr>
        <w:t>, přílohy</w:t>
      </w:r>
      <w:r w:rsidR="009063C8" w:rsidRPr="00F243AA">
        <w:rPr>
          <w:rFonts w:ascii="Arial" w:hAnsi="Arial" w:cs="Arial"/>
          <w:sz w:val="22"/>
          <w:szCs w:val="22"/>
        </w:rPr>
        <w:t xml:space="preserve"> a údaje nebude obsahovat vůbec. V takovém případě se doba splatnosti zastavuje a nová doba splatnosti počíná běžet ode dne doručení opravené nebo doplněné faktury Objednateli. Objednatel není v takovém případě v prodlení.</w:t>
      </w:r>
    </w:p>
    <w:p w:rsidR="00530917" w:rsidRPr="00F243AA" w:rsidRDefault="00530917" w:rsidP="008F2DC7">
      <w:pPr>
        <w:pStyle w:val="Naeslovn"/>
        <w:tabs>
          <w:tab w:val="left" w:pos="567"/>
        </w:tabs>
        <w:spacing w:before="0"/>
        <w:jc w:val="both"/>
        <w:rPr>
          <w:rFonts w:ascii="Arial" w:hAnsi="Arial" w:cs="Arial"/>
          <w:sz w:val="22"/>
          <w:szCs w:val="22"/>
        </w:rPr>
      </w:pPr>
    </w:p>
    <w:p w:rsidR="0035421E" w:rsidRPr="00F243AA" w:rsidRDefault="00530917" w:rsidP="008F2DC7">
      <w:pPr>
        <w:pStyle w:val="Naeslovn"/>
        <w:tabs>
          <w:tab w:val="left" w:pos="567"/>
        </w:tabs>
        <w:spacing w:before="0"/>
        <w:jc w:val="both"/>
        <w:rPr>
          <w:rFonts w:ascii="Arial" w:hAnsi="Arial" w:cs="Arial"/>
          <w:sz w:val="22"/>
          <w:szCs w:val="22"/>
        </w:rPr>
      </w:pPr>
      <w:r w:rsidRPr="00F243AA">
        <w:rPr>
          <w:rFonts w:ascii="Arial" w:hAnsi="Arial" w:cs="Arial"/>
          <w:b/>
          <w:sz w:val="22"/>
          <w:szCs w:val="22"/>
        </w:rPr>
        <w:t>7.</w:t>
      </w:r>
      <w:r w:rsidRPr="00F243AA">
        <w:rPr>
          <w:rFonts w:ascii="Arial" w:hAnsi="Arial" w:cs="Arial"/>
          <w:sz w:val="22"/>
          <w:szCs w:val="22"/>
        </w:rPr>
        <w:t xml:space="preserve"> </w:t>
      </w:r>
      <w:r w:rsidR="009063C8" w:rsidRPr="00F243AA">
        <w:rPr>
          <w:rFonts w:ascii="Arial" w:hAnsi="Arial" w:cs="Arial"/>
          <w:sz w:val="22"/>
          <w:szCs w:val="22"/>
        </w:rPr>
        <w:t xml:space="preserve">Splatnost faktury je 30 dní ode dne jejího doručení Objednateli. Povinnost Objednatele zaplatit Cenu je splněna odepsáním příslušné částky z účtu Objednatele. Objednatel neposkytuje zálohy. </w:t>
      </w:r>
      <w:r w:rsidR="009063C8" w:rsidRPr="00F243AA">
        <w:rPr>
          <w:rFonts w:ascii="Arial" w:hAnsi="Arial" w:cs="Arial"/>
          <w:sz w:val="22"/>
          <w:szCs w:val="22"/>
        </w:rPr>
        <w:lastRenderedPageBreak/>
        <w:t>Platby budou probíhat výhradně v Kč (CZK), rovněž veškeré cenové údaje na faktuře budou v této měně. Částka je považována za uhrazenou okamžikem jejího odepsání z účtu Objednatele.</w:t>
      </w:r>
    </w:p>
    <w:p w:rsidR="00CE5392" w:rsidRDefault="00CE5392" w:rsidP="0035421E">
      <w:pPr>
        <w:pStyle w:val="Nadpis3"/>
        <w:spacing w:before="0"/>
        <w:jc w:val="center"/>
        <w:rPr>
          <w:rFonts w:ascii="Arial" w:hAnsi="Arial" w:cs="Arial"/>
          <w:sz w:val="22"/>
          <w:szCs w:val="22"/>
        </w:rPr>
      </w:pPr>
    </w:p>
    <w:p w:rsidR="00251115" w:rsidRDefault="00251115" w:rsidP="00B00CE3">
      <w:pPr>
        <w:jc w:val="both"/>
        <w:rPr>
          <w:rFonts w:ascii="Arial" w:hAnsi="Arial" w:cs="Arial"/>
          <w:sz w:val="22"/>
          <w:szCs w:val="22"/>
          <w:lang w:eastAsia="cs-CZ"/>
        </w:rPr>
      </w:pPr>
      <w:r w:rsidRPr="00251115">
        <w:rPr>
          <w:rFonts w:ascii="Arial" w:hAnsi="Arial" w:cs="Arial"/>
          <w:b/>
          <w:sz w:val="22"/>
          <w:szCs w:val="22"/>
          <w:lang w:eastAsia="cs-CZ"/>
        </w:rPr>
        <w:t>8.</w:t>
      </w:r>
      <w:r>
        <w:rPr>
          <w:rFonts w:ascii="Arial" w:hAnsi="Arial" w:cs="Arial"/>
          <w:sz w:val="22"/>
          <w:szCs w:val="22"/>
          <w:lang w:eastAsia="cs-CZ"/>
        </w:rPr>
        <w:t xml:space="preserve"> </w:t>
      </w:r>
      <w:r w:rsidRPr="00251115">
        <w:rPr>
          <w:rFonts w:ascii="Arial" w:hAnsi="Arial" w:cs="Arial"/>
          <w:sz w:val="22"/>
          <w:szCs w:val="22"/>
          <w:lang w:eastAsia="cs-CZ"/>
        </w:rPr>
        <w:t xml:space="preserve">Ujednaná cena </w:t>
      </w:r>
      <w:r>
        <w:rPr>
          <w:rFonts w:ascii="Arial" w:hAnsi="Arial" w:cs="Arial"/>
          <w:sz w:val="22"/>
          <w:szCs w:val="22"/>
          <w:lang w:eastAsia="cs-CZ"/>
        </w:rPr>
        <w:t>D</w:t>
      </w:r>
      <w:r w:rsidRPr="00251115">
        <w:rPr>
          <w:rFonts w:ascii="Arial" w:hAnsi="Arial" w:cs="Arial"/>
          <w:sz w:val="22"/>
          <w:szCs w:val="22"/>
          <w:lang w:eastAsia="cs-CZ"/>
        </w:rPr>
        <w:t xml:space="preserve">íla je cenou nejvýše přípustnou a je možno ji překročit pouze z požadavku </w:t>
      </w:r>
      <w:r>
        <w:rPr>
          <w:rFonts w:ascii="Arial" w:hAnsi="Arial" w:cs="Arial"/>
          <w:sz w:val="22"/>
          <w:szCs w:val="22"/>
          <w:lang w:eastAsia="cs-CZ"/>
        </w:rPr>
        <w:t>O</w:t>
      </w:r>
      <w:r w:rsidRPr="00251115">
        <w:rPr>
          <w:rFonts w:ascii="Arial" w:hAnsi="Arial" w:cs="Arial"/>
          <w:sz w:val="22"/>
          <w:szCs w:val="22"/>
          <w:lang w:eastAsia="cs-CZ"/>
        </w:rPr>
        <w:t xml:space="preserve">bjednatele a pouze tehdy, pokud dojde při vlastní realizaci ke změně předmětu veřejné zakázky. Za změnu se považuje taková změna vyžádaná ze strany </w:t>
      </w:r>
      <w:r>
        <w:rPr>
          <w:rFonts w:ascii="Arial" w:hAnsi="Arial" w:cs="Arial"/>
          <w:sz w:val="22"/>
          <w:szCs w:val="22"/>
          <w:lang w:eastAsia="cs-CZ"/>
        </w:rPr>
        <w:t>O</w:t>
      </w:r>
      <w:r w:rsidRPr="00251115">
        <w:rPr>
          <w:rFonts w:ascii="Arial" w:hAnsi="Arial" w:cs="Arial"/>
          <w:sz w:val="22"/>
          <w:szCs w:val="22"/>
          <w:lang w:eastAsia="cs-CZ"/>
        </w:rPr>
        <w:t xml:space="preserve">bjednatele, při které dojde ke zvýšení nebo snížení rozsahu oproti </w:t>
      </w:r>
      <w:r>
        <w:rPr>
          <w:rFonts w:ascii="Arial" w:hAnsi="Arial" w:cs="Arial"/>
          <w:sz w:val="22"/>
          <w:szCs w:val="22"/>
          <w:lang w:eastAsia="cs-CZ"/>
        </w:rPr>
        <w:t>plnění dojednanému touto Smlouvou</w:t>
      </w:r>
      <w:r w:rsidRPr="00251115">
        <w:rPr>
          <w:rFonts w:ascii="Arial" w:hAnsi="Arial" w:cs="Arial"/>
          <w:sz w:val="22"/>
          <w:szCs w:val="22"/>
          <w:lang w:eastAsia="cs-CZ"/>
        </w:rPr>
        <w:t>.</w:t>
      </w:r>
    </w:p>
    <w:p w:rsidR="00251115" w:rsidRPr="00251115" w:rsidRDefault="00251115" w:rsidP="00251115">
      <w:pPr>
        <w:rPr>
          <w:rFonts w:ascii="Arial" w:hAnsi="Arial" w:cs="Arial"/>
          <w:sz w:val="22"/>
          <w:szCs w:val="22"/>
          <w:lang w:eastAsia="cs-CZ"/>
        </w:rPr>
      </w:pPr>
    </w:p>
    <w:p w:rsidR="00251115" w:rsidRDefault="00925F08" w:rsidP="00925F08">
      <w:pPr>
        <w:jc w:val="both"/>
        <w:rPr>
          <w:rFonts w:ascii="Arial" w:hAnsi="Arial" w:cs="Arial"/>
          <w:sz w:val="22"/>
          <w:szCs w:val="22"/>
          <w:lang w:eastAsia="cs-CZ"/>
        </w:rPr>
      </w:pPr>
      <w:r w:rsidRPr="00925F08">
        <w:rPr>
          <w:rFonts w:ascii="Arial" w:hAnsi="Arial" w:cs="Arial"/>
          <w:b/>
          <w:sz w:val="22"/>
          <w:szCs w:val="22"/>
          <w:lang w:eastAsia="cs-CZ"/>
        </w:rPr>
        <w:t>9</w:t>
      </w:r>
      <w:r w:rsidR="00251115" w:rsidRPr="00925F08">
        <w:rPr>
          <w:rFonts w:ascii="Arial" w:hAnsi="Arial" w:cs="Arial"/>
          <w:b/>
          <w:sz w:val="22"/>
          <w:szCs w:val="22"/>
          <w:lang w:eastAsia="cs-CZ"/>
        </w:rPr>
        <w:t>.</w:t>
      </w:r>
      <w:r>
        <w:rPr>
          <w:rFonts w:ascii="Arial" w:hAnsi="Arial" w:cs="Arial"/>
          <w:sz w:val="22"/>
          <w:szCs w:val="22"/>
          <w:lang w:eastAsia="cs-CZ"/>
        </w:rPr>
        <w:t xml:space="preserve"> </w:t>
      </w:r>
      <w:r w:rsidR="00251115" w:rsidRPr="00251115">
        <w:rPr>
          <w:rFonts w:ascii="Arial" w:hAnsi="Arial" w:cs="Arial"/>
          <w:sz w:val="22"/>
          <w:szCs w:val="22"/>
          <w:lang w:eastAsia="cs-CZ"/>
        </w:rPr>
        <w:t xml:space="preserve">Součástí celkové ceny </w:t>
      </w:r>
      <w:r>
        <w:rPr>
          <w:rFonts w:ascii="Arial" w:hAnsi="Arial" w:cs="Arial"/>
          <w:sz w:val="22"/>
          <w:szCs w:val="22"/>
          <w:lang w:eastAsia="cs-CZ"/>
        </w:rPr>
        <w:t>D</w:t>
      </w:r>
      <w:r w:rsidR="00251115" w:rsidRPr="00251115">
        <w:rPr>
          <w:rFonts w:ascii="Arial" w:hAnsi="Arial" w:cs="Arial"/>
          <w:sz w:val="22"/>
          <w:szCs w:val="22"/>
          <w:lang w:eastAsia="cs-CZ"/>
        </w:rPr>
        <w:t xml:space="preserve">íla jsou i práce a dodávky, které v </w:t>
      </w:r>
      <w:r>
        <w:rPr>
          <w:rFonts w:ascii="Arial" w:hAnsi="Arial" w:cs="Arial"/>
          <w:sz w:val="22"/>
          <w:szCs w:val="22"/>
          <w:lang w:eastAsia="cs-CZ"/>
        </w:rPr>
        <w:t>zadávací</w:t>
      </w:r>
      <w:r w:rsidR="00251115" w:rsidRPr="00251115">
        <w:rPr>
          <w:rFonts w:ascii="Arial" w:hAnsi="Arial" w:cs="Arial"/>
          <w:sz w:val="22"/>
          <w:szCs w:val="22"/>
          <w:lang w:eastAsia="cs-CZ"/>
        </w:rPr>
        <w:t xml:space="preserve"> dokumentaci nebo popise </w:t>
      </w:r>
      <w:r>
        <w:rPr>
          <w:rFonts w:ascii="Arial" w:hAnsi="Arial" w:cs="Arial"/>
          <w:sz w:val="22"/>
          <w:szCs w:val="22"/>
          <w:lang w:eastAsia="cs-CZ"/>
        </w:rPr>
        <w:t>D</w:t>
      </w:r>
      <w:r w:rsidR="00251115" w:rsidRPr="00251115">
        <w:rPr>
          <w:rFonts w:ascii="Arial" w:hAnsi="Arial" w:cs="Arial"/>
          <w:sz w:val="22"/>
          <w:szCs w:val="22"/>
          <w:lang w:eastAsia="cs-CZ"/>
        </w:rPr>
        <w:t xml:space="preserve">íla uvedeny nejsou, ale o kterých </w:t>
      </w:r>
      <w:r w:rsidR="00CB449C">
        <w:rPr>
          <w:rFonts w:ascii="Arial" w:hAnsi="Arial" w:cs="Arial"/>
          <w:sz w:val="22"/>
          <w:szCs w:val="22"/>
          <w:lang w:eastAsia="cs-CZ"/>
        </w:rPr>
        <w:t>Poskytovatel</w:t>
      </w:r>
      <w:r w:rsidR="00251115" w:rsidRPr="00251115">
        <w:rPr>
          <w:rFonts w:ascii="Arial" w:hAnsi="Arial" w:cs="Arial"/>
          <w:sz w:val="22"/>
          <w:szCs w:val="22"/>
          <w:lang w:eastAsia="cs-CZ"/>
        </w:rPr>
        <w:t xml:space="preserve"> vzhledem ke svým odborným znalostem vědět měl nebo vědět mohl.</w:t>
      </w:r>
    </w:p>
    <w:p w:rsidR="00925F08" w:rsidRPr="00251115" w:rsidRDefault="00925F08" w:rsidP="00925F08">
      <w:pPr>
        <w:jc w:val="both"/>
        <w:rPr>
          <w:rFonts w:ascii="Arial" w:hAnsi="Arial" w:cs="Arial"/>
          <w:sz w:val="22"/>
          <w:szCs w:val="22"/>
          <w:lang w:eastAsia="cs-CZ"/>
        </w:rPr>
      </w:pPr>
    </w:p>
    <w:p w:rsidR="00251115" w:rsidRDefault="00925F08" w:rsidP="00B00CE3">
      <w:pPr>
        <w:jc w:val="both"/>
        <w:rPr>
          <w:rFonts w:ascii="Arial" w:hAnsi="Arial" w:cs="Arial"/>
          <w:sz w:val="22"/>
          <w:szCs w:val="22"/>
          <w:lang w:eastAsia="cs-CZ"/>
        </w:rPr>
      </w:pPr>
      <w:r w:rsidRPr="00925F08">
        <w:rPr>
          <w:rFonts w:ascii="Arial" w:hAnsi="Arial" w:cs="Arial"/>
          <w:b/>
          <w:sz w:val="22"/>
          <w:szCs w:val="22"/>
          <w:lang w:eastAsia="cs-CZ"/>
        </w:rPr>
        <w:t>10</w:t>
      </w:r>
      <w:r w:rsidR="00251115" w:rsidRPr="00925F08">
        <w:rPr>
          <w:rFonts w:ascii="Arial" w:hAnsi="Arial" w:cs="Arial"/>
          <w:b/>
          <w:sz w:val="22"/>
          <w:szCs w:val="22"/>
          <w:lang w:eastAsia="cs-CZ"/>
        </w:rPr>
        <w:t>.</w:t>
      </w:r>
      <w:r>
        <w:rPr>
          <w:rFonts w:ascii="Arial" w:hAnsi="Arial" w:cs="Arial"/>
          <w:sz w:val="22"/>
          <w:szCs w:val="22"/>
          <w:lang w:eastAsia="cs-CZ"/>
        </w:rPr>
        <w:t xml:space="preserve"> </w:t>
      </w:r>
      <w:r w:rsidR="00251115" w:rsidRPr="00251115">
        <w:rPr>
          <w:rFonts w:ascii="Arial" w:hAnsi="Arial" w:cs="Arial"/>
          <w:sz w:val="22"/>
          <w:szCs w:val="22"/>
          <w:lang w:eastAsia="cs-CZ"/>
        </w:rPr>
        <w:t xml:space="preserve">Cenu </w:t>
      </w:r>
      <w:r>
        <w:rPr>
          <w:rFonts w:ascii="Arial" w:hAnsi="Arial" w:cs="Arial"/>
          <w:sz w:val="22"/>
          <w:szCs w:val="22"/>
          <w:lang w:eastAsia="cs-CZ"/>
        </w:rPr>
        <w:t>D</w:t>
      </w:r>
      <w:r w:rsidR="00251115" w:rsidRPr="00251115">
        <w:rPr>
          <w:rFonts w:ascii="Arial" w:hAnsi="Arial" w:cs="Arial"/>
          <w:sz w:val="22"/>
          <w:szCs w:val="22"/>
          <w:lang w:eastAsia="cs-CZ"/>
        </w:rPr>
        <w:t xml:space="preserve">íla je možné </w:t>
      </w:r>
      <w:r w:rsidR="00B00CE3">
        <w:rPr>
          <w:rFonts w:ascii="Arial" w:hAnsi="Arial" w:cs="Arial"/>
          <w:sz w:val="22"/>
          <w:szCs w:val="22"/>
          <w:lang w:eastAsia="cs-CZ"/>
        </w:rPr>
        <w:t xml:space="preserve">dále </w:t>
      </w:r>
      <w:r w:rsidR="00251115" w:rsidRPr="00251115">
        <w:rPr>
          <w:rFonts w:ascii="Arial" w:hAnsi="Arial" w:cs="Arial"/>
          <w:sz w:val="22"/>
          <w:szCs w:val="22"/>
          <w:lang w:eastAsia="cs-CZ"/>
        </w:rPr>
        <w:t>změnit</w:t>
      </w:r>
      <w:r w:rsidR="004072FA">
        <w:rPr>
          <w:rFonts w:ascii="Arial" w:hAnsi="Arial" w:cs="Arial"/>
          <w:sz w:val="22"/>
          <w:szCs w:val="22"/>
          <w:lang w:eastAsia="cs-CZ"/>
        </w:rPr>
        <w:t xml:space="preserve"> pouze</w:t>
      </w:r>
      <w:r w:rsidR="00251115" w:rsidRPr="00251115">
        <w:rPr>
          <w:rFonts w:ascii="Arial" w:hAnsi="Arial" w:cs="Arial"/>
          <w:sz w:val="22"/>
          <w:szCs w:val="22"/>
          <w:lang w:eastAsia="cs-CZ"/>
        </w:rPr>
        <w:t xml:space="preserve"> v případě změn sazby daně z přidané hodnoty (dále je “DPH”), a to tak, že </w:t>
      </w:r>
      <w:r w:rsidR="008C0FA3">
        <w:rPr>
          <w:rFonts w:ascii="Arial" w:hAnsi="Arial" w:cs="Arial"/>
          <w:sz w:val="22"/>
          <w:szCs w:val="22"/>
          <w:lang w:eastAsia="cs-CZ"/>
        </w:rPr>
        <w:t>Poskytovatel</w:t>
      </w:r>
      <w:r w:rsidR="00251115" w:rsidRPr="00251115">
        <w:rPr>
          <w:rFonts w:ascii="Arial" w:hAnsi="Arial" w:cs="Arial"/>
          <w:sz w:val="22"/>
          <w:szCs w:val="22"/>
          <w:lang w:eastAsia="cs-CZ"/>
        </w:rPr>
        <w:t xml:space="preserve"> přičítá ke sjednané ceně bez DPH daň z přidané hodnoty procentní sazbě odpovídající zákonné úpravě účinné k datu uskutečněného zdanitelného plnění. </w:t>
      </w:r>
    </w:p>
    <w:p w:rsidR="008C0FA3" w:rsidRPr="00251115" w:rsidRDefault="008C0FA3" w:rsidP="00251115">
      <w:pPr>
        <w:rPr>
          <w:rFonts w:ascii="Arial" w:hAnsi="Arial" w:cs="Arial"/>
          <w:sz w:val="22"/>
          <w:szCs w:val="22"/>
          <w:lang w:eastAsia="cs-CZ"/>
        </w:rPr>
      </w:pPr>
    </w:p>
    <w:p w:rsidR="00251115" w:rsidRDefault="008C0FA3" w:rsidP="008C0FA3">
      <w:pPr>
        <w:jc w:val="both"/>
        <w:rPr>
          <w:rFonts w:ascii="Arial" w:hAnsi="Arial" w:cs="Arial"/>
          <w:sz w:val="22"/>
          <w:szCs w:val="22"/>
          <w:lang w:eastAsia="cs-CZ"/>
        </w:rPr>
      </w:pPr>
      <w:r w:rsidRPr="008C0FA3">
        <w:rPr>
          <w:rFonts w:ascii="Arial" w:hAnsi="Arial" w:cs="Arial"/>
          <w:b/>
          <w:sz w:val="22"/>
          <w:szCs w:val="22"/>
          <w:lang w:eastAsia="cs-CZ"/>
        </w:rPr>
        <w:t>11</w:t>
      </w:r>
      <w:r w:rsidR="00251115" w:rsidRPr="008C0FA3">
        <w:rPr>
          <w:rFonts w:ascii="Arial" w:hAnsi="Arial" w:cs="Arial"/>
          <w:b/>
          <w:sz w:val="22"/>
          <w:szCs w:val="22"/>
          <w:lang w:eastAsia="cs-CZ"/>
        </w:rPr>
        <w:t>.</w:t>
      </w:r>
      <w:r>
        <w:rPr>
          <w:rFonts w:ascii="Arial" w:hAnsi="Arial" w:cs="Arial"/>
          <w:sz w:val="22"/>
          <w:szCs w:val="22"/>
          <w:lang w:eastAsia="cs-CZ"/>
        </w:rPr>
        <w:t xml:space="preserve"> </w:t>
      </w:r>
      <w:r w:rsidR="00251115" w:rsidRPr="00251115">
        <w:rPr>
          <w:rFonts w:ascii="Arial" w:hAnsi="Arial" w:cs="Arial"/>
          <w:sz w:val="22"/>
          <w:szCs w:val="22"/>
          <w:lang w:eastAsia="cs-CZ"/>
        </w:rPr>
        <w:t xml:space="preserve">Na veškeré změny jak předmětu </w:t>
      </w:r>
      <w:r w:rsidR="00E050CE">
        <w:rPr>
          <w:rFonts w:ascii="Arial" w:hAnsi="Arial" w:cs="Arial"/>
          <w:sz w:val="22"/>
          <w:szCs w:val="22"/>
          <w:lang w:eastAsia="cs-CZ"/>
        </w:rPr>
        <w:t>D</w:t>
      </w:r>
      <w:r w:rsidR="00251115" w:rsidRPr="00251115">
        <w:rPr>
          <w:rFonts w:ascii="Arial" w:hAnsi="Arial" w:cs="Arial"/>
          <w:sz w:val="22"/>
          <w:szCs w:val="22"/>
          <w:lang w:eastAsia="cs-CZ"/>
        </w:rPr>
        <w:t xml:space="preserve">íla, tak změny </w:t>
      </w:r>
      <w:r w:rsidR="00A0583C">
        <w:rPr>
          <w:rFonts w:ascii="Arial" w:hAnsi="Arial" w:cs="Arial"/>
          <w:sz w:val="22"/>
          <w:szCs w:val="22"/>
          <w:lang w:eastAsia="cs-CZ"/>
        </w:rPr>
        <w:t>ceny</w:t>
      </w:r>
      <w:r w:rsidR="00310A87">
        <w:rPr>
          <w:rFonts w:ascii="Arial" w:hAnsi="Arial" w:cs="Arial"/>
          <w:sz w:val="22"/>
          <w:szCs w:val="22"/>
          <w:lang w:eastAsia="cs-CZ"/>
        </w:rPr>
        <w:t xml:space="preserve"> Díla</w:t>
      </w:r>
      <w:r w:rsidR="00A0583C">
        <w:rPr>
          <w:rFonts w:ascii="Arial" w:hAnsi="Arial" w:cs="Arial"/>
          <w:sz w:val="22"/>
          <w:szCs w:val="22"/>
          <w:lang w:eastAsia="cs-CZ"/>
        </w:rPr>
        <w:t xml:space="preserve"> musí být uzavřen dodatek k této S</w:t>
      </w:r>
      <w:r w:rsidR="00251115" w:rsidRPr="00251115">
        <w:rPr>
          <w:rFonts w:ascii="Arial" w:hAnsi="Arial" w:cs="Arial"/>
          <w:sz w:val="22"/>
          <w:szCs w:val="22"/>
          <w:lang w:eastAsia="cs-CZ"/>
        </w:rPr>
        <w:t>mlouvě o dílo.</w:t>
      </w:r>
    </w:p>
    <w:p w:rsidR="00AF4711" w:rsidRPr="00251115" w:rsidRDefault="00AF4711" w:rsidP="008C0FA3">
      <w:pPr>
        <w:jc w:val="both"/>
        <w:rPr>
          <w:rFonts w:ascii="Arial" w:hAnsi="Arial" w:cs="Arial"/>
          <w:sz w:val="22"/>
          <w:szCs w:val="22"/>
          <w:lang w:eastAsia="cs-CZ"/>
        </w:rPr>
      </w:pPr>
    </w:p>
    <w:p w:rsidR="00251115" w:rsidRPr="00251115" w:rsidRDefault="00137C1B" w:rsidP="00137C1B">
      <w:pPr>
        <w:jc w:val="both"/>
        <w:rPr>
          <w:lang w:eastAsia="cs-CZ"/>
        </w:rPr>
      </w:pPr>
      <w:r w:rsidRPr="0004270D">
        <w:rPr>
          <w:rFonts w:ascii="Arial" w:hAnsi="Arial" w:cs="Arial"/>
          <w:b/>
          <w:sz w:val="22"/>
          <w:szCs w:val="22"/>
          <w:lang w:eastAsia="cs-CZ"/>
        </w:rPr>
        <w:t>12</w:t>
      </w:r>
      <w:r w:rsidR="00251115" w:rsidRPr="0004270D">
        <w:rPr>
          <w:rFonts w:ascii="Arial" w:hAnsi="Arial" w:cs="Arial"/>
          <w:b/>
          <w:sz w:val="22"/>
          <w:szCs w:val="22"/>
          <w:lang w:eastAsia="cs-CZ"/>
        </w:rPr>
        <w:t>.</w:t>
      </w:r>
      <w:r w:rsidRPr="0004270D">
        <w:rPr>
          <w:rFonts w:ascii="Arial" w:hAnsi="Arial" w:cs="Arial"/>
          <w:b/>
          <w:sz w:val="22"/>
          <w:szCs w:val="22"/>
          <w:lang w:eastAsia="cs-CZ"/>
        </w:rPr>
        <w:t xml:space="preserve"> </w:t>
      </w:r>
      <w:r w:rsidR="00251115" w:rsidRPr="0004270D">
        <w:rPr>
          <w:rFonts w:ascii="Arial" w:hAnsi="Arial" w:cs="Arial"/>
          <w:sz w:val="22"/>
          <w:szCs w:val="22"/>
          <w:lang w:eastAsia="cs-CZ"/>
        </w:rPr>
        <w:t xml:space="preserve">Ujednaná cena za zhotovení </w:t>
      </w:r>
      <w:r w:rsidR="004F4EB7" w:rsidRPr="0004270D">
        <w:rPr>
          <w:rFonts w:ascii="Arial" w:hAnsi="Arial" w:cs="Arial"/>
          <w:sz w:val="22"/>
          <w:szCs w:val="22"/>
          <w:lang w:eastAsia="cs-CZ"/>
        </w:rPr>
        <w:t>D</w:t>
      </w:r>
      <w:r w:rsidR="00251115" w:rsidRPr="0004270D">
        <w:rPr>
          <w:rFonts w:ascii="Arial" w:hAnsi="Arial" w:cs="Arial"/>
          <w:sz w:val="22"/>
          <w:szCs w:val="22"/>
          <w:lang w:eastAsia="cs-CZ"/>
        </w:rPr>
        <w:t xml:space="preserve">íla odpovídá nabídkové ceně uvedené </w:t>
      </w:r>
      <w:r w:rsidR="0004270D" w:rsidRPr="0004270D">
        <w:rPr>
          <w:rFonts w:ascii="Arial" w:hAnsi="Arial" w:cs="Arial"/>
          <w:sz w:val="22"/>
          <w:szCs w:val="22"/>
          <w:lang w:eastAsia="cs-CZ"/>
        </w:rPr>
        <w:t xml:space="preserve">Poskytovatelem </w:t>
      </w:r>
      <w:r w:rsidR="00251115" w:rsidRPr="0004270D">
        <w:rPr>
          <w:rFonts w:ascii="Arial" w:hAnsi="Arial" w:cs="Arial"/>
          <w:sz w:val="22"/>
          <w:szCs w:val="22"/>
          <w:lang w:eastAsia="cs-CZ"/>
        </w:rPr>
        <w:t>v</w:t>
      </w:r>
      <w:r w:rsidR="0004270D" w:rsidRPr="0004270D">
        <w:rPr>
          <w:rFonts w:ascii="Arial" w:hAnsi="Arial" w:cs="Arial"/>
          <w:sz w:val="22"/>
          <w:szCs w:val="22"/>
          <w:lang w:eastAsia="cs-CZ"/>
        </w:rPr>
        <w:t> cenové nabídce</w:t>
      </w:r>
      <w:r w:rsidR="00251115" w:rsidRPr="0004270D">
        <w:rPr>
          <w:rFonts w:ascii="Arial" w:hAnsi="Arial" w:cs="Arial"/>
          <w:sz w:val="22"/>
          <w:szCs w:val="22"/>
          <w:lang w:eastAsia="cs-CZ"/>
        </w:rPr>
        <w:t>, kter</w:t>
      </w:r>
      <w:r w:rsidR="0004270D" w:rsidRPr="0004270D">
        <w:rPr>
          <w:rFonts w:ascii="Arial" w:hAnsi="Arial" w:cs="Arial"/>
          <w:sz w:val="22"/>
          <w:szCs w:val="22"/>
          <w:lang w:eastAsia="cs-CZ"/>
        </w:rPr>
        <w:t>á</w:t>
      </w:r>
      <w:r w:rsidR="00251115" w:rsidRPr="0004270D">
        <w:rPr>
          <w:rFonts w:ascii="Arial" w:hAnsi="Arial" w:cs="Arial"/>
          <w:sz w:val="22"/>
          <w:szCs w:val="22"/>
          <w:lang w:eastAsia="cs-CZ"/>
        </w:rPr>
        <w:t xml:space="preserve"> byl</w:t>
      </w:r>
      <w:r w:rsidR="0004270D">
        <w:rPr>
          <w:rFonts w:ascii="Arial" w:hAnsi="Arial" w:cs="Arial"/>
          <w:sz w:val="22"/>
          <w:szCs w:val="22"/>
          <w:lang w:eastAsia="cs-CZ"/>
        </w:rPr>
        <w:t>a</w:t>
      </w:r>
      <w:r w:rsidR="00251115" w:rsidRPr="0004270D">
        <w:rPr>
          <w:rFonts w:ascii="Arial" w:hAnsi="Arial" w:cs="Arial"/>
          <w:sz w:val="22"/>
          <w:szCs w:val="22"/>
          <w:lang w:eastAsia="cs-CZ"/>
        </w:rPr>
        <w:t xml:space="preserve"> </w:t>
      </w:r>
      <w:r w:rsidR="004F4EB7" w:rsidRPr="0004270D">
        <w:rPr>
          <w:rFonts w:ascii="Arial" w:hAnsi="Arial" w:cs="Arial"/>
          <w:sz w:val="22"/>
          <w:szCs w:val="22"/>
          <w:lang w:eastAsia="cs-CZ"/>
        </w:rPr>
        <w:t>Poskytovatelem</w:t>
      </w:r>
      <w:r w:rsidR="00251115" w:rsidRPr="0004270D">
        <w:rPr>
          <w:rFonts w:ascii="Arial" w:hAnsi="Arial" w:cs="Arial"/>
          <w:sz w:val="22"/>
          <w:szCs w:val="22"/>
          <w:lang w:eastAsia="cs-CZ"/>
        </w:rPr>
        <w:t xml:space="preserve"> předložen</w:t>
      </w:r>
      <w:r w:rsidR="0004270D" w:rsidRPr="0004270D">
        <w:rPr>
          <w:rFonts w:ascii="Arial" w:hAnsi="Arial" w:cs="Arial"/>
          <w:sz w:val="22"/>
          <w:szCs w:val="22"/>
          <w:lang w:eastAsia="cs-CZ"/>
        </w:rPr>
        <w:t>a</w:t>
      </w:r>
      <w:r w:rsidR="00251115" w:rsidRPr="0004270D">
        <w:rPr>
          <w:rFonts w:ascii="Arial" w:hAnsi="Arial" w:cs="Arial"/>
          <w:sz w:val="22"/>
          <w:szCs w:val="22"/>
          <w:lang w:eastAsia="cs-CZ"/>
        </w:rPr>
        <w:t xml:space="preserve"> jakožto součást nabídky </w:t>
      </w:r>
      <w:r w:rsidR="004F4EB7" w:rsidRPr="0004270D">
        <w:rPr>
          <w:rFonts w:ascii="Arial" w:hAnsi="Arial" w:cs="Arial"/>
          <w:sz w:val="22"/>
          <w:szCs w:val="22"/>
          <w:lang w:eastAsia="cs-CZ"/>
        </w:rPr>
        <w:t>Poskytovatele</w:t>
      </w:r>
      <w:r w:rsidR="00251115" w:rsidRPr="0004270D">
        <w:rPr>
          <w:rFonts w:ascii="Arial" w:hAnsi="Arial" w:cs="Arial"/>
          <w:sz w:val="22"/>
          <w:szCs w:val="22"/>
          <w:lang w:eastAsia="cs-CZ"/>
        </w:rPr>
        <w:t xml:space="preserve"> v souvisejícím zadávacím řízení. </w:t>
      </w:r>
      <w:r w:rsidR="0004270D" w:rsidRPr="0004270D">
        <w:rPr>
          <w:rFonts w:ascii="Arial" w:hAnsi="Arial" w:cs="Arial"/>
          <w:sz w:val="22"/>
          <w:szCs w:val="22"/>
          <w:lang w:eastAsia="cs-CZ"/>
        </w:rPr>
        <w:t>Tato cenová nabídka</w:t>
      </w:r>
      <w:r w:rsidR="00251115" w:rsidRPr="0004270D">
        <w:rPr>
          <w:rFonts w:ascii="Arial" w:hAnsi="Arial" w:cs="Arial"/>
          <w:sz w:val="22"/>
          <w:szCs w:val="22"/>
          <w:lang w:eastAsia="cs-CZ"/>
        </w:rPr>
        <w:t xml:space="preserve"> je </w:t>
      </w:r>
      <w:r w:rsidR="004F4EB7" w:rsidRPr="0004270D">
        <w:rPr>
          <w:rFonts w:ascii="Arial" w:hAnsi="Arial" w:cs="Arial"/>
          <w:sz w:val="22"/>
          <w:szCs w:val="22"/>
          <w:lang w:eastAsia="cs-CZ"/>
        </w:rPr>
        <w:t>nedílnou součástí této smlouvy v rámci přílohy č. 1 této Smlouvy, tj. nabídky Poskytovatele</w:t>
      </w:r>
      <w:r w:rsidR="00251115" w:rsidRPr="0004270D">
        <w:rPr>
          <w:rFonts w:ascii="Arial" w:hAnsi="Arial" w:cs="Arial"/>
          <w:sz w:val="22"/>
          <w:szCs w:val="22"/>
          <w:lang w:eastAsia="cs-CZ"/>
        </w:rPr>
        <w:t>.</w:t>
      </w:r>
    </w:p>
    <w:p w:rsidR="00F27F98" w:rsidRPr="00F243AA" w:rsidRDefault="00F27F98" w:rsidP="00F27F98">
      <w:pPr>
        <w:pStyle w:val="Naeslovn"/>
        <w:spacing w:before="0"/>
        <w:jc w:val="both"/>
        <w:rPr>
          <w:rFonts w:ascii="Arial" w:hAnsi="Arial" w:cs="Arial"/>
          <w:sz w:val="22"/>
          <w:szCs w:val="22"/>
        </w:rPr>
      </w:pPr>
    </w:p>
    <w:p w:rsidR="00D727B0" w:rsidRDefault="00D727B0" w:rsidP="00F27F98">
      <w:pPr>
        <w:pStyle w:val="Nadpis3"/>
        <w:spacing w:before="0"/>
        <w:jc w:val="center"/>
        <w:rPr>
          <w:rFonts w:ascii="Arial" w:hAnsi="Arial" w:cs="Arial"/>
          <w:sz w:val="22"/>
          <w:szCs w:val="22"/>
        </w:rPr>
      </w:pPr>
    </w:p>
    <w:p w:rsidR="00F27F98" w:rsidRPr="00F243AA" w:rsidRDefault="00F27F98" w:rsidP="00F27F98">
      <w:pPr>
        <w:pStyle w:val="Nadpis3"/>
        <w:spacing w:before="0"/>
        <w:jc w:val="center"/>
        <w:rPr>
          <w:rFonts w:ascii="Arial" w:hAnsi="Arial" w:cs="Arial"/>
          <w:sz w:val="22"/>
          <w:szCs w:val="22"/>
        </w:rPr>
      </w:pPr>
      <w:r w:rsidRPr="00F243AA">
        <w:rPr>
          <w:rFonts w:ascii="Arial" w:hAnsi="Arial" w:cs="Arial"/>
          <w:sz w:val="22"/>
          <w:szCs w:val="22"/>
        </w:rPr>
        <w:t>Článek 4</w:t>
      </w:r>
    </w:p>
    <w:p w:rsidR="00F27F98" w:rsidRPr="00F243AA" w:rsidRDefault="00F27F98" w:rsidP="00F27F98">
      <w:pPr>
        <w:pStyle w:val="Nadpis3"/>
        <w:spacing w:before="0"/>
        <w:jc w:val="center"/>
        <w:rPr>
          <w:rFonts w:ascii="Arial" w:hAnsi="Arial" w:cs="Arial"/>
          <w:sz w:val="22"/>
          <w:szCs w:val="22"/>
        </w:rPr>
      </w:pPr>
      <w:r w:rsidRPr="00F243AA">
        <w:rPr>
          <w:rFonts w:ascii="Arial" w:hAnsi="Arial" w:cs="Arial"/>
          <w:sz w:val="22"/>
          <w:szCs w:val="22"/>
        </w:rPr>
        <w:t>Předání a převzetí díla</w:t>
      </w:r>
    </w:p>
    <w:p w:rsidR="00240D6E" w:rsidRPr="00F243AA" w:rsidRDefault="00240D6E" w:rsidP="00240D6E">
      <w:pPr>
        <w:pStyle w:val="Text20body"/>
        <w:spacing w:after="0"/>
        <w:jc w:val="both"/>
        <w:rPr>
          <w:rFonts w:cs="Arial"/>
          <w:sz w:val="22"/>
          <w:szCs w:val="22"/>
        </w:rPr>
      </w:pPr>
    </w:p>
    <w:p w:rsidR="00F85F1E" w:rsidRPr="00F243AA" w:rsidRDefault="00F27F98" w:rsidP="00F85F1E">
      <w:pPr>
        <w:pStyle w:val="Odstavecseseznamem1"/>
        <w:tabs>
          <w:tab w:val="left" w:pos="720"/>
        </w:tabs>
        <w:spacing w:after="120" w:line="280" w:lineRule="atLeast"/>
        <w:ind w:left="0"/>
        <w:jc w:val="both"/>
        <w:rPr>
          <w:rFonts w:ascii="Arial" w:hAnsi="Arial" w:cs="Arial"/>
          <w:sz w:val="22"/>
          <w:szCs w:val="22"/>
          <w:shd w:val="clear" w:color="auto" w:fill="FFFFFF"/>
          <w:lang w:val="cs-CZ"/>
        </w:rPr>
      </w:pPr>
      <w:r w:rsidRPr="00F243AA">
        <w:rPr>
          <w:rFonts w:ascii="Arial" w:hAnsi="Arial" w:cs="Arial"/>
          <w:b/>
          <w:sz w:val="22"/>
          <w:szCs w:val="22"/>
          <w:lang w:val="cs-CZ"/>
        </w:rPr>
        <w:t>1.</w:t>
      </w:r>
      <w:r w:rsidR="00F85F1E" w:rsidRPr="00F243AA">
        <w:rPr>
          <w:rFonts w:ascii="Arial" w:hAnsi="Arial" w:cs="Arial"/>
          <w:sz w:val="22"/>
          <w:szCs w:val="22"/>
          <w:lang w:val="cs-CZ"/>
        </w:rPr>
        <w:t xml:space="preserve"> Dílo bude splněno jeho řádným, úplným a bezvadným provedením. </w:t>
      </w:r>
      <w:r w:rsidR="00515619">
        <w:rPr>
          <w:rFonts w:ascii="Arial" w:hAnsi="Arial" w:cs="Arial"/>
          <w:sz w:val="22"/>
          <w:szCs w:val="22"/>
          <w:lang w:val="cs-CZ"/>
        </w:rPr>
        <w:t xml:space="preserve">Předání díla Objednateli bude </w:t>
      </w:r>
      <w:r w:rsidR="00601742">
        <w:rPr>
          <w:rFonts w:ascii="Arial" w:hAnsi="Arial" w:cs="Arial"/>
          <w:sz w:val="22"/>
          <w:szCs w:val="22"/>
          <w:lang w:val="cs-CZ"/>
        </w:rPr>
        <w:t>probíhat prostřednictvím</w:t>
      </w:r>
      <w:r w:rsidR="00246BCA" w:rsidRPr="00246BCA">
        <w:rPr>
          <w:rFonts w:ascii="Arial" w:hAnsi="Arial" w:cs="Arial"/>
          <w:sz w:val="22"/>
          <w:szCs w:val="22"/>
        </w:rPr>
        <w:t xml:space="preserve"> </w:t>
      </w:r>
      <w:proofErr w:type="spellStart"/>
      <w:r w:rsidR="00246BCA" w:rsidRPr="0052031A">
        <w:rPr>
          <w:rFonts w:ascii="Arial" w:hAnsi="Arial" w:cs="Arial"/>
          <w:sz w:val="22"/>
          <w:szCs w:val="22"/>
        </w:rPr>
        <w:t>elektronického</w:t>
      </w:r>
      <w:proofErr w:type="spellEnd"/>
      <w:r w:rsidR="00246BCA" w:rsidRPr="0052031A">
        <w:rPr>
          <w:rFonts w:ascii="Arial" w:hAnsi="Arial" w:cs="Arial"/>
          <w:sz w:val="22"/>
          <w:szCs w:val="22"/>
        </w:rPr>
        <w:t xml:space="preserve"> </w:t>
      </w:r>
      <w:proofErr w:type="spellStart"/>
      <w:r w:rsidR="00246BCA" w:rsidRPr="0052031A">
        <w:rPr>
          <w:rFonts w:ascii="Arial" w:hAnsi="Arial" w:cs="Arial"/>
          <w:sz w:val="22"/>
          <w:szCs w:val="22"/>
        </w:rPr>
        <w:t>archivu</w:t>
      </w:r>
      <w:proofErr w:type="spellEnd"/>
      <w:r w:rsidR="00601742">
        <w:rPr>
          <w:rFonts w:ascii="Arial" w:hAnsi="Arial" w:cs="Arial"/>
          <w:sz w:val="22"/>
          <w:szCs w:val="22"/>
          <w:lang w:val="cs-CZ"/>
        </w:rPr>
        <w:t xml:space="preserve"> účetního programu </w:t>
      </w:r>
      <w:proofErr w:type="spellStart"/>
      <w:r w:rsidR="00601742">
        <w:rPr>
          <w:rFonts w:ascii="Arial" w:hAnsi="Arial" w:cs="Arial"/>
          <w:sz w:val="22"/>
          <w:szCs w:val="22"/>
          <w:lang w:val="cs-CZ"/>
        </w:rPr>
        <w:t>Gordic</w:t>
      </w:r>
      <w:proofErr w:type="spellEnd"/>
      <w:r w:rsidR="00601742">
        <w:rPr>
          <w:rFonts w:ascii="Arial" w:hAnsi="Arial" w:cs="Arial"/>
          <w:sz w:val="22"/>
          <w:szCs w:val="22"/>
          <w:lang w:val="cs-CZ"/>
        </w:rPr>
        <w:t>.</w:t>
      </w:r>
      <w:r w:rsidR="00831994">
        <w:rPr>
          <w:rFonts w:ascii="Arial" w:hAnsi="Arial" w:cs="Arial"/>
          <w:sz w:val="22"/>
          <w:szCs w:val="22"/>
          <w:lang w:val="cs-CZ"/>
        </w:rPr>
        <w:t xml:space="preserve"> Smluvní strany si navíc potvrdí předání úplného a bezvadného díla písemně prostřednictvím předávacího protokolu.</w:t>
      </w:r>
    </w:p>
    <w:p w:rsidR="00F85F1E" w:rsidRDefault="00CE2638" w:rsidP="00F85F1E">
      <w:pPr>
        <w:pStyle w:val="Odstavecseseznamem1"/>
        <w:tabs>
          <w:tab w:val="left" w:pos="720"/>
        </w:tabs>
        <w:spacing w:after="120" w:line="280" w:lineRule="atLeast"/>
        <w:ind w:left="0"/>
        <w:jc w:val="both"/>
        <w:rPr>
          <w:rFonts w:ascii="Arial" w:hAnsi="Arial" w:cs="Arial"/>
          <w:sz w:val="22"/>
          <w:szCs w:val="22"/>
          <w:shd w:val="clear" w:color="auto" w:fill="FFFFFF"/>
          <w:lang w:val="cs-CZ"/>
        </w:rPr>
      </w:pPr>
      <w:r w:rsidRPr="00F243AA">
        <w:rPr>
          <w:rFonts w:ascii="Arial" w:hAnsi="Arial" w:cs="Arial"/>
          <w:b/>
          <w:sz w:val="22"/>
          <w:szCs w:val="22"/>
          <w:shd w:val="clear" w:color="auto" w:fill="FFFFFF"/>
          <w:lang w:val="cs-CZ"/>
        </w:rPr>
        <w:t>2.</w:t>
      </w:r>
      <w:r w:rsidRPr="00F243AA">
        <w:rPr>
          <w:rFonts w:ascii="Arial" w:hAnsi="Arial" w:cs="Arial"/>
          <w:sz w:val="22"/>
          <w:szCs w:val="22"/>
          <w:shd w:val="clear" w:color="auto" w:fill="FFFFFF"/>
          <w:lang w:val="cs-CZ"/>
        </w:rPr>
        <w:t xml:space="preserve"> </w:t>
      </w:r>
      <w:r w:rsidR="00F85F1E" w:rsidRPr="00F243AA">
        <w:rPr>
          <w:rFonts w:ascii="Arial" w:hAnsi="Arial" w:cs="Arial"/>
          <w:sz w:val="22"/>
          <w:szCs w:val="22"/>
          <w:shd w:val="clear" w:color="auto" w:fill="FFFFFF"/>
          <w:lang w:val="cs-CZ"/>
        </w:rPr>
        <w:t xml:space="preserve">Povinností </w:t>
      </w:r>
      <w:r w:rsidR="00CB449C">
        <w:rPr>
          <w:rFonts w:ascii="Arial" w:hAnsi="Arial" w:cs="Arial"/>
          <w:sz w:val="22"/>
          <w:szCs w:val="22"/>
          <w:shd w:val="clear" w:color="auto" w:fill="FFFFFF"/>
          <w:lang w:val="cs-CZ"/>
        </w:rPr>
        <w:t>Poskytovatele</w:t>
      </w:r>
      <w:r w:rsidR="00F85F1E" w:rsidRPr="00F243AA">
        <w:rPr>
          <w:rFonts w:ascii="Arial" w:hAnsi="Arial" w:cs="Arial"/>
          <w:sz w:val="22"/>
          <w:szCs w:val="22"/>
          <w:shd w:val="clear" w:color="auto" w:fill="FFFFFF"/>
          <w:lang w:val="cs-CZ"/>
        </w:rPr>
        <w:t xml:space="preserve"> je provést Dílo bezvadné, tzn. prosté všech vad. Povinnost </w:t>
      </w:r>
      <w:r w:rsidR="00CB449C">
        <w:rPr>
          <w:rFonts w:ascii="Arial" w:hAnsi="Arial" w:cs="Arial"/>
          <w:sz w:val="22"/>
          <w:szCs w:val="22"/>
          <w:shd w:val="clear" w:color="auto" w:fill="FFFFFF"/>
          <w:lang w:val="cs-CZ"/>
        </w:rPr>
        <w:t>Poskytovatele</w:t>
      </w:r>
      <w:r w:rsidR="00F85F1E" w:rsidRPr="00F243AA">
        <w:rPr>
          <w:rFonts w:ascii="Arial" w:hAnsi="Arial" w:cs="Arial"/>
          <w:sz w:val="22"/>
          <w:szCs w:val="22"/>
          <w:shd w:val="clear" w:color="auto" w:fill="FFFFFF"/>
          <w:lang w:val="cs-CZ"/>
        </w:rPr>
        <w:t xml:space="preserve"> je splněna předáním bezvadného Díla, příp. až odstraněním vad. </w:t>
      </w:r>
    </w:p>
    <w:p w:rsidR="00F243AA" w:rsidRDefault="00F243AA" w:rsidP="00F243AA">
      <w:pPr>
        <w:pStyle w:val="Nadpis3"/>
        <w:spacing w:before="0"/>
        <w:jc w:val="center"/>
        <w:rPr>
          <w:rFonts w:ascii="Arial" w:hAnsi="Arial" w:cs="Arial"/>
          <w:sz w:val="22"/>
          <w:szCs w:val="22"/>
        </w:rPr>
      </w:pPr>
      <w:bookmarkStart w:id="0" w:name="_Ref374722986"/>
    </w:p>
    <w:p w:rsidR="00F243AA" w:rsidRPr="00F243AA" w:rsidRDefault="00F243AA" w:rsidP="00F243AA">
      <w:pPr>
        <w:pStyle w:val="Nadpis3"/>
        <w:spacing w:before="0"/>
        <w:jc w:val="center"/>
        <w:rPr>
          <w:rFonts w:ascii="Arial" w:hAnsi="Arial" w:cs="Arial"/>
          <w:sz w:val="22"/>
          <w:szCs w:val="22"/>
        </w:rPr>
      </w:pPr>
      <w:r w:rsidRPr="00F243AA">
        <w:rPr>
          <w:rFonts w:ascii="Arial" w:hAnsi="Arial" w:cs="Arial"/>
          <w:sz w:val="22"/>
          <w:szCs w:val="22"/>
        </w:rPr>
        <w:t xml:space="preserve">Článek </w:t>
      </w:r>
      <w:r w:rsidR="00AF5EC0">
        <w:rPr>
          <w:rFonts w:ascii="Arial" w:hAnsi="Arial" w:cs="Arial"/>
          <w:sz w:val="22"/>
          <w:szCs w:val="22"/>
        </w:rPr>
        <w:t>5</w:t>
      </w:r>
    </w:p>
    <w:p w:rsidR="00F243AA" w:rsidRDefault="00F243AA" w:rsidP="00F243AA">
      <w:pPr>
        <w:pStyle w:val="Nadpis3"/>
        <w:spacing w:before="0"/>
        <w:jc w:val="center"/>
        <w:rPr>
          <w:rFonts w:ascii="Arial" w:hAnsi="Arial" w:cs="Arial"/>
          <w:sz w:val="22"/>
          <w:szCs w:val="22"/>
        </w:rPr>
      </w:pPr>
      <w:r>
        <w:rPr>
          <w:rFonts w:ascii="Arial" w:hAnsi="Arial" w:cs="Arial"/>
          <w:sz w:val="22"/>
          <w:szCs w:val="22"/>
        </w:rPr>
        <w:t>Práva a povinnosti smluvních stran</w:t>
      </w:r>
    </w:p>
    <w:p w:rsidR="00F243AA" w:rsidRPr="00F243AA" w:rsidRDefault="00F243AA" w:rsidP="00F243AA">
      <w:pPr>
        <w:rPr>
          <w:lang w:eastAsia="cs-CZ"/>
        </w:rPr>
      </w:pPr>
    </w:p>
    <w:bookmarkEnd w:id="0"/>
    <w:p w:rsidR="00F85F1E" w:rsidRPr="00F243AA" w:rsidRDefault="00F243AA" w:rsidP="00F243AA">
      <w:pPr>
        <w:tabs>
          <w:tab w:val="left" w:pos="720"/>
        </w:tabs>
        <w:suppressAutoHyphens/>
        <w:jc w:val="both"/>
        <w:rPr>
          <w:rFonts w:ascii="Arial" w:hAnsi="Arial" w:cs="Arial"/>
          <w:b/>
          <w:sz w:val="22"/>
          <w:szCs w:val="22"/>
        </w:rPr>
      </w:pPr>
      <w:r>
        <w:rPr>
          <w:rFonts w:ascii="Arial" w:hAnsi="Arial" w:cs="Arial"/>
          <w:b/>
          <w:sz w:val="22"/>
          <w:szCs w:val="22"/>
        </w:rPr>
        <w:t xml:space="preserve">1. </w:t>
      </w:r>
      <w:r w:rsidR="00F85F1E" w:rsidRPr="00F243AA">
        <w:rPr>
          <w:rFonts w:ascii="Arial" w:hAnsi="Arial" w:cs="Arial"/>
          <w:b/>
          <w:sz w:val="22"/>
          <w:szCs w:val="22"/>
        </w:rPr>
        <w:t>Způsob plnění Smlouvy</w:t>
      </w:r>
      <w:r w:rsidR="00F85F1E" w:rsidRPr="00F243AA">
        <w:rPr>
          <w:rFonts w:ascii="Arial" w:hAnsi="Arial" w:cs="Arial"/>
          <w:sz w:val="22"/>
          <w:szCs w:val="22"/>
        </w:rPr>
        <w:t xml:space="preserve">. </w:t>
      </w:r>
      <w:r>
        <w:rPr>
          <w:rFonts w:ascii="Arial" w:hAnsi="Arial" w:cs="Arial"/>
          <w:sz w:val="22"/>
          <w:szCs w:val="22"/>
        </w:rPr>
        <w:t>Poskytovatel</w:t>
      </w:r>
      <w:r w:rsidR="00F85F1E" w:rsidRPr="00F243AA">
        <w:rPr>
          <w:rFonts w:ascii="Arial" w:hAnsi="Arial" w:cs="Arial"/>
          <w:sz w:val="22"/>
          <w:szCs w:val="22"/>
        </w:rPr>
        <w:t xml:space="preserve"> je povinen provést a předat Objednateli Dílo svým jménem, na svůj náklad, na vlastní odpovědnost a nebezpečí v ujednaném termínu.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je povinen zpracovat Dílo v souladu s platnými právními předpisy. Objednatel je výlučným vlastníkem Díla.</w:t>
      </w:r>
    </w:p>
    <w:p w:rsidR="00700785" w:rsidRDefault="00700785" w:rsidP="00700785">
      <w:pPr>
        <w:tabs>
          <w:tab w:val="left" w:pos="720"/>
        </w:tabs>
        <w:suppressAutoHyphens/>
        <w:jc w:val="both"/>
        <w:rPr>
          <w:rFonts w:ascii="Arial" w:hAnsi="Arial" w:cs="Arial"/>
          <w:b/>
          <w:sz w:val="22"/>
          <w:szCs w:val="22"/>
        </w:rPr>
      </w:pPr>
    </w:p>
    <w:p w:rsidR="00F85F1E" w:rsidRDefault="00700785" w:rsidP="00D7001D">
      <w:pPr>
        <w:tabs>
          <w:tab w:val="left" w:pos="720"/>
        </w:tabs>
        <w:suppressAutoHyphens/>
        <w:jc w:val="both"/>
        <w:rPr>
          <w:rFonts w:ascii="Arial" w:hAnsi="Arial" w:cs="Arial"/>
          <w:sz w:val="22"/>
          <w:szCs w:val="22"/>
        </w:rPr>
      </w:pPr>
      <w:r>
        <w:rPr>
          <w:rFonts w:ascii="Arial" w:hAnsi="Arial" w:cs="Arial"/>
          <w:b/>
          <w:sz w:val="22"/>
          <w:szCs w:val="22"/>
        </w:rPr>
        <w:t xml:space="preserve">2. </w:t>
      </w:r>
      <w:r w:rsidR="00F85F1E" w:rsidRPr="00F243AA">
        <w:rPr>
          <w:rFonts w:ascii="Arial" w:hAnsi="Arial" w:cs="Arial"/>
          <w:b/>
          <w:sz w:val="22"/>
          <w:szCs w:val="22"/>
        </w:rPr>
        <w:t>Odpovědnost za škodu, pojištění</w:t>
      </w:r>
      <w:r w:rsidR="00F85F1E" w:rsidRPr="00F243AA">
        <w:rPr>
          <w:rFonts w:ascii="Arial" w:hAnsi="Arial" w:cs="Arial"/>
          <w:sz w:val="22"/>
          <w:szCs w:val="22"/>
        </w:rPr>
        <w:t xml:space="preserve">.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 xml:space="preserve">odpovídá v plné výši za škody vzniklé Objednateli nebo třetím osobám v souvislosti s plněním, nedodržením nebo porušením povinností vyplývajících z této Smlouvy. Takové škody budou řešeny dle platných právních předpisů.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prohlašuje,</w:t>
      </w:r>
      <w:r w:rsidR="00583C29">
        <w:rPr>
          <w:rFonts w:ascii="Arial" w:hAnsi="Arial" w:cs="Arial"/>
          <w:sz w:val="22"/>
          <w:szCs w:val="22"/>
        </w:rPr>
        <w:t xml:space="preserve"> že má uzavřené řádné pojištění, tj. </w:t>
      </w:r>
      <w:r w:rsidR="00F85F1E" w:rsidRPr="00F243AA">
        <w:rPr>
          <w:rFonts w:ascii="Arial" w:hAnsi="Arial" w:cs="Arial"/>
          <w:sz w:val="22"/>
          <w:szCs w:val="22"/>
        </w:rPr>
        <w:t>pojistnou smlouvu</w:t>
      </w:r>
      <w:r w:rsidR="00583C29" w:rsidRPr="00583C29">
        <w:rPr>
          <w:rFonts w:ascii="Montserrat" w:eastAsia="Calibri" w:hAnsi="Montserrat" w:cs="Times New Roman"/>
          <w:bCs/>
          <w:sz w:val="20"/>
          <w:szCs w:val="20"/>
        </w:rPr>
        <w:t xml:space="preserve"> </w:t>
      </w:r>
      <w:r w:rsidR="00583C29" w:rsidRPr="00583C29">
        <w:rPr>
          <w:rFonts w:ascii="Arial" w:hAnsi="Arial" w:cs="Arial"/>
          <w:bCs/>
          <w:sz w:val="22"/>
          <w:szCs w:val="22"/>
        </w:rPr>
        <w:t xml:space="preserve">pro případ vzniku povinnosti </w:t>
      </w:r>
      <w:r w:rsidR="00583C29">
        <w:rPr>
          <w:rFonts w:ascii="Arial" w:hAnsi="Arial" w:cs="Arial"/>
          <w:bCs/>
          <w:sz w:val="22"/>
          <w:szCs w:val="22"/>
        </w:rPr>
        <w:t>Poskytovatele</w:t>
      </w:r>
      <w:r w:rsidR="00583C29" w:rsidRPr="00583C29">
        <w:rPr>
          <w:rFonts w:ascii="Arial" w:hAnsi="Arial" w:cs="Arial"/>
          <w:bCs/>
          <w:sz w:val="22"/>
          <w:szCs w:val="22"/>
        </w:rPr>
        <w:t xml:space="preserve"> nahradit </w:t>
      </w:r>
      <w:r w:rsidR="00583C29">
        <w:rPr>
          <w:rFonts w:ascii="Arial" w:hAnsi="Arial" w:cs="Arial"/>
          <w:bCs/>
          <w:sz w:val="22"/>
          <w:szCs w:val="22"/>
        </w:rPr>
        <w:t>Objednateli</w:t>
      </w:r>
      <w:r w:rsidR="00583C29" w:rsidRPr="00583C29">
        <w:rPr>
          <w:rFonts w:ascii="Arial" w:hAnsi="Arial" w:cs="Arial"/>
          <w:bCs/>
          <w:sz w:val="22"/>
          <w:szCs w:val="22"/>
        </w:rPr>
        <w:t xml:space="preserve"> škodu vzniklou </w:t>
      </w:r>
      <w:r w:rsidR="00583C29">
        <w:rPr>
          <w:rFonts w:ascii="Arial" w:hAnsi="Arial" w:cs="Arial"/>
          <w:bCs/>
          <w:sz w:val="22"/>
          <w:szCs w:val="22"/>
        </w:rPr>
        <w:t>Objednateli</w:t>
      </w:r>
      <w:r w:rsidR="00583C29" w:rsidRPr="00583C29">
        <w:rPr>
          <w:rFonts w:ascii="Arial" w:hAnsi="Arial" w:cs="Arial"/>
          <w:bCs/>
          <w:sz w:val="22"/>
          <w:szCs w:val="22"/>
        </w:rPr>
        <w:t xml:space="preserve"> nebo třetímu subjektu v důsledku porušení povinnosti </w:t>
      </w:r>
      <w:r w:rsidR="003644A8">
        <w:rPr>
          <w:rFonts w:ascii="Arial" w:hAnsi="Arial" w:cs="Arial"/>
          <w:bCs/>
          <w:sz w:val="22"/>
          <w:szCs w:val="22"/>
        </w:rPr>
        <w:t>Poskytovatele</w:t>
      </w:r>
      <w:r w:rsidR="00583C29" w:rsidRPr="00583C29">
        <w:rPr>
          <w:rFonts w:ascii="Arial" w:hAnsi="Arial" w:cs="Arial"/>
          <w:bCs/>
          <w:sz w:val="22"/>
          <w:szCs w:val="22"/>
        </w:rPr>
        <w:t xml:space="preserve"> při plněn</w:t>
      </w:r>
      <w:r w:rsidR="003644A8">
        <w:rPr>
          <w:rFonts w:ascii="Arial" w:hAnsi="Arial" w:cs="Arial"/>
          <w:bCs/>
          <w:sz w:val="22"/>
          <w:szCs w:val="22"/>
        </w:rPr>
        <w:t>í předmětu této Smlouvy</w:t>
      </w:r>
      <w:r w:rsidR="00F85F1E" w:rsidRPr="00F243AA">
        <w:rPr>
          <w:rFonts w:ascii="Arial" w:hAnsi="Arial" w:cs="Arial"/>
          <w:sz w:val="22"/>
          <w:szCs w:val="22"/>
        </w:rPr>
        <w:t xml:space="preserve"> s limitem pojistného plnění minimálně </w:t>
      </w:r>
      <w:proofErr w:type="gramStart"/>
      <w:r w:rsidR="00D24973" w:rsidRPr="008B6369">
        <w:rPr>
          <w:rFonts w:ascii="Arial" w:hAnsi="Arial" w:cs="Arial"/>
          <w:sz w:val="22"/>
          <w:szCs w:val="22"/>
        </w:rPr>
        <w:t>500</w:t>
      </w:r>
      <w:r w:rsidR="00F85F1E" w:rsidRPr="008B6369">
        <w:rPr>
          <w:rFonts w:ascii="Arial" w:hAnsi="Arial" w:cs="Arial"/>
          <w:sz w:val="22"/>
          <w:szCs w:val="22"/>
        </w:rPr>
        <w:t>.000,-</w:t>
      </w:r>
      <w:proofErr w:type="gramEnd"/>
      <w:r w:rsidR="00F85F1E" w:rsidRPr="008B6369">
        <w:rPr>
          <w:rFonts w:ascii="Arial" w:hAnsi="Arial" w:cs="Arial"/>
          <w:sz w:val="22"/>
          <w:szCs w:val="22"/>
        </w:rPr>
        <w:t xml:space="preserve"> Kč</w:t>
      </w:r>
      <w:r w:rsidR="00F85F1E" w:rsidRPr="00F243AA">
        <w:rPr>
          <w:rFonts w:ascii="Arial" w:hAnsi="Arial" w:cs="Arial"/>
          <w:sz w:val="22"/>
          <w:szCs w:val="22"/>
        </w:rPr>
        <w:t xml:space="preserve">. Tato pojistná smlouva je nedílnou součástí této </w:t>
      </w:r>
      <w:r w:rsidR="00C95C82">
        <w:rPr>
          <w:rFonts w:ascii="Arial" w:hAnsi="Arial" w:cs="Arial"/>
          <w:sz w:val="22"/>
          <w:szCs w:val="22"/>
        </w:rPr>
        <w:t>Smlouvy</w:t>
      </w:r>
      <w:r w:rsidR="00F85F1E" w:rsidRPr="00F243AA">
        <w:rPr>
          <w:rFonts w:ascii="Arial" w:hAnsi="Arial" w:cs="Arial"/>
          <w:sz w:val="22"/>
          <w:szCs w:val="22"/>
        </w:rPr>
        <w:t xml:space="preserve"> jako </w:t>
      </w:r>
      <w:r w:rsidR="00C72F3D" w:rsidRPr="00606BC6">
        <w:rPr>
          <w:rFonts w:ascii="Arial" w:hAnsi="Arial" w:cs="Arial"/>
          <w:sz w:val="22"/>
          <w:szCs w:val="22"/>
        </w:rPr>
        <w:t>p</w:t>
      </w:r>
      <w:r w:rsidR="00F85F1E" w:rsidRPr="00606BC6">
        <w:rPr>
          <w:rFonts w:ascii="Arial" w:hAnsi="Arial" w:cs="Arial"/>
          <w:sz w:val="22"/>
          <w:szCs w:val="22"/>
        </w:rPr>
        <w:t>říloha č.</w:t>
      </w:r>
      <w:r w:rsidR="00C95C82" w:rsidRPr="00606BC6">
        <w:rPr>
          <w:rFonts w:ascii="Arial" w:hAnsi="Arial" w:cs="Arial"/>
          <w:sz w:val="22"/>
          <w:szCs w:val="22"/>
        </w:rPr>
        <w:t xml:space="preserve"> </w:t>
      </w:r>
      <w:r w:rsidR="00F85F1E" w:rsidRPr="00606BC6">
        <w:rPr>
          <w:rFonts w:ascii="Arial" w:hAnsi="Arial" w:cs="Arial"/>
          <w:sz w:val="22"/>
          <w:szCs w:val="22"/>
        </w:rPr>
        <w:t>2.</w:t>
      </w:r>
    </w:p>
    <w:p w:rsidR="00C95C82" w:rsidRPr="00F243AA" w:rsidRDefault="00C95C82" w:rsidP="00D7001D">
      <w:pPr>
        <w:tabs>
          <w:tab w:val="left" w:pos="720"/>
        </w:tabs>
        <w:suppressAutoHyphens/>
        <w:jc w:val="both"/>
        <w:rPr>
          <w:rFonts w:ascii="Arial" w:hAnsi="Arial" w:cs="Arial"/>
          <w:sz w:val="22"/>
          <w:szCs w:val="22"/>
        </w:rPr>
      </w:pPr>
    </w:p>
    <w:p w:rsidR="00F85F1E" w:rsidRPr="00F243AA" w:rsidRDefault="00C95C82" w:rsidP="00C95C82">
      <w:pPr>
        <w:tabs>
          <w:tab w:val="left" w:pos="720"/>
        </w:tabs>
        <w:suppressAutoHyphens/>
        <w:jc w:val="both"/>
        <w:rPr>
          <w:rFonts w:ascii="Arial" w:hAnsi="Arial" w:cs="Arial"/>
          <w:b/>
          <w:sz w:val="22"/>
          <w:szCs w:val="22"/>
        </w:rPr>
      </w:pPr>
      <w:r>
        <w:rPr>
          <w:rFonts w:ascii="Arial" w:hAnsi="Arial" w:cs="Arial"/>
          <w:b/>
          <w:sz w:val="22"/>
          <w:szCs w:val="22"/>
        </w:rPr>
        <w:t xml:space="preserve">3. </w:t>
      </w:r>
      <w:r w:rsidR="00F85F1E" w:rsidRPr="00F243AA">
        <w:rPr>
          <w:rFonts w:ascii="Arial" w:hAnsi="Arial" w:cs="Arial"/>
          <w:b/>
          <w:sz w:val="22"/>
          <w:szCs w:val="22"/>
        </w:rPr>
        <w:t xml:space="preserve">Překážky na straně </w:t>
      </w:r>
      <w:r>
        <w:rPr>
          <w:rFonts w:ascii="Arial" w:hAnsi="Arial" w:cs="Arial"/>
          <w:b/>
          <w:sz w:val="22"/>
          <w:szCs w:val="22"/>
        </w:rPr>
        <w:t>Poskytovatele</w:t>
      </w:r>
      <w:r w:rsidR="00F85F1E" w:rsidRPr="00F243AA">
        <w:rPr>
          <w:rFonts w:ascii="Arial" w:hAnsi="Arial" w:cs="Arial"/>
          <w:sz w:val="22"/>
          <w:szCs w:val="22"/>
        </w:rPr>
        <w:t xml:space="preserve">.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 xml:space="preserve">je povinen Objednateli neprodleně oznámit jakoukoliv skutečnost, která by mohla mít, byť i částečně, vliv na schopnost </w:t>
      </w:r>
      <w:r>
        <w:rPr>
          <w:rFonts w:ascii="Arial" w:hAnsi="Arial" w:cs="Arial"/>
          <w:sz w:val="22"/>
          <w:szCs w:val="22"/>
        </w:rPr>
        <w:t>Poskytovatele</w:t>
      </w:r>
      <w:r w:rsidRPr="00F243AA">
        <w:rPr>
          <w:rFonts w:ascii="Arial" w:hAnsi="Arial" w:cs="Arial"/>
          <w:sz w:val="22"/>
          <w:szCs w:val="22"/>
        </w:rPr>
        <w:t xml:space="preserve"> </w:t>
      </w:r>
      <w:r w:rsidR="00F85F1E" w:rsidRPr="00F243AA">
        <w:rPr>
          <w:rFonts w:ascii="Arial" w:hAnsi="Arial" w:cs="Arial"/>
          <w:sz w:val="22"/>
          <w:szCs w:val="22"/>
        </w:rPr>
        <w:t xml:space="preserve">plnit jeho </w:t>
      </w:r>
      <w:r w:rsidR="00F85F1E" w:rsidRPr="00F243AA">
        <w:rPr>
          <w:rFonts w:ascii="Arial" w:hAnsi="Arial" w:cs="Arial"/>
          <w:sz w:val="22"/>
          <w:szCs w:val="22"/>
        </w:rPr>
        <w:lastRenderedPageBreak/>
        <w:t xml:space="preserve">povinnosti vyplývající z této Smlouvy. Takovým oznámením však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není zbaven povinnosti nadále plnit povinnosti vyplývající mu z této Smlouvy.</w:t>
      </w:r>
    </w:p>
    <w:p w:rsidR="00807416" w:rsidRDefault="00807416" w:rsidP="00807416">
      <w:pPr>
        <w:tabs>
          <w:tab w:val="left" w:pos="720"/>
        </w:tabs>
        <w:suppressAutoHyphens/>
        <w:jc w:val="both"/>
        <w:rPr>
          <w:rFonts w:ascii="Arial" w:hAnsi="Arial" w:cs="Arial"/>
          <w:b/>
          <w:sz w:val="22"/>
          <w:szCs w:val="22"/>
        </w:rPr>
      </w:pPr>
    </w:p>
    <w:p w:rsidR="00807416" w:rsidRDefault="00807416" w:rsidP="00807416">
      <w:pPr>
        <w:tabs>
          <w:tab w:val="left" w:pos="720"/>
        </w:tabs>
        <w:suppressAutoHyphens/>
        <w:jc w:val="both"/>
        <w:rPr>
          <w:rFonts w:ascii="Arial" w:hAnsi="Arial" w:cs="Arial"/>
          <w:sz w:val="22"/>
          <w:szCs w:val="22"/>
        </w:rPr>
      </w:pPr>
      <w:r>
        <w:rPr>
          <w:rFonts w:ascii="Arial" w:hAnsi="Arial" w:cs="Arial"/>
          <w:b/>
          <w:sz w:val="22"/>
          <w:szCs w:val="22"/>
        </w:rPr>
        <w:t xml:space="preserve">4. </w:t>
      </w:r>
      <w:r w:rsidR="00F85F1E" w:rsidRPr="00F243AA">
        <w:rPr>
          <w:rFonts w:ascii="Arial" w:hAnsi="Arial" w:cs="Arial"/>
          <w:b/>
          <w:sz w:val="22"/>
          <w:szCs w:val="22"/>
        </w:rPr>
        <w:t>Pokyny Objednatele</w:t>
      </w:r>
      <w:r w:rsidR="00F85F1E" w:rsidRPr="00F243AA">
        <w:rPr>
          <w:rFonts w:ascii="Arial" w:hAnsi="Arial" w:cs="Arial"/>
          <w:sz w:val="22"/>
          <w:szCs w:val="22"/>
        </w:rPr>
        <w:t xml:space="preserve">.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 xml:space="preserve">má povinnost a zavazuje se řídit se při plnění této Smlouvy pokyny Objednatele. Povinnost </w:t>
      </w:r>
      <w:r>
        <w:rPr>
          <w:rFonts w:ascii="Arial" w:hAnsi="Arial" w:cs="Arial"/>
          <w:sz w:val="22"/>
          <w:szCs w:val="22"/>
        </w:rPr>
        <w:t>Poskytovatele</w:t>
      </w:r>
      <w:r w:rsidRPr="00F243AA">
        <w:rPr>
          <w:rFonts w:ascii="Arial" w:hAnsi="Arial" w:cs="Arial"/>
          <w:sz w:val="22"/>
          <w:szCs w:val="22"/>
        </w:rPr>
        <w:t xml:space="preserve"> </w:t>
      </w:r>
      <w:r w:rsidR="00F85F1E" w:rsidRPr="00F243AA">
        <w:rPr>
          <w:rFonts w:ascii="Arial" w:hAnsi="Arial" w:cs="Arial"/>
          <w:sz w:val="22"/>
          <w:szCs w:val="22"/>
        </w:rPr>
        <w:t xml:space="preserve">dle ustanovení § 2594 odst. 1 Občanského zákoníku upozornit Objednatele na nevhodnost pokynů není tímto ustanovením dotčena. </w:t>
      </w:r>
    </w:p>
    <w:p w:rsidR="00807416" w:rsidRDefault="00807416" w:rsidP="00807416">
      <w:pPr>
        <w:tabs>
          <w:tab w:val="left" w:pos="720"/>
        </w:tabs>
        <w:suppressAutoHyphens/>
        <w:jc w:val="both"/>
        <w:rPr>
          <w:rFonts w:ascii="Arial" w:hAnsi="Arial" w:cs="Arial"/>
          <w:sz w:val="22"/>
          <w:szCs w:val="22"/>
        </w:rPr>
      </w:pPr>
    </w:p>
    <w:p w:rsidR="00F85F1E" w:rsidRDefault="00807416" w:rsidP="00807416">
      <w:pPr>
        <w:tabs>
          <w:tab w:val="left" w:pos="720"/>
        </w:tabs>
        <w:suppressAutoHyphens/>
        <w:jc w:val="both"/>
        <w:rPr>
          <w:rFonts w:ascii="Arial" w:hAnsi="Arial" w:cs="Arial"/>
          <w:sz w:val="22"/>
          <w:szCs w:val="22"/>
        </w:rPr>
      </w:pPr>
      <w:r w:rsidRPr="00C053AF">
        <w:rPr>
          <w:rFonts w:ascii="Arial" w:hAnsi="Arial" w:cs="Arial"/>
          <w:b/>
          <w:sz w:val="22"/>
          <w:szCs w:val="22"/>
        </w:rPr>
        <w:t>5.</w:t>
      </w:r>
      <w:r>
        <w:rPr>
          <w:rFonts w:ascii="Arial" w:hAnsi="Arial" w:cs="Arial"/>
          <w:sz w:val="22"/>
          <w:szCs w:val="22"/>
        </w:rPr>
        <w:t xml:space="preserve"> </w:t>
      </w:r>
      <w:r w:rsidR="00F85F1E" w:rsidRPr="00F243AA">
        <w:rPr>
          <w:rFonts w:ascii="Arial" w:hAnsi="Arial" w:cs="Arial"/>
          <w:b/>
          <w:sz w:val="22"/>
          <w:szCs w:val="22"/>
        </w:rPr>
        <w:t>Ochrana práv třetích osob</w:t>
      </w:r>
      <w:r w:rsidR="00F85F1E" w:rsidRPr="00F243AA">
        <w:rPr>
          <w:rFonts w:ascii="Arial" w:hAnsi="Arial" w:cs="Arial"/>
          <w:sz w:val="22"/>
          <w:szCs w:val="22"/>
        </w:rPr>
        <w:t xml:space="preserve">. </w:t>
      </w:r>
      <w:r>
        <w:rPr>
          <w:rFonts w:ascii="Arial" w:hAnsi="Arial" w:cs="Arial"/>
          <w:sz w:val="22"/>
          <w:szCs w:val="22"/>
        </w:rPr>
        <w:t>Poskytovatel</w:t>
      </w:r>
      <w:r w:rsidRPr="00F243AA">
        <w:rPr>
          <w:rFonts w:ascii="Arial" w:hAnsi="Arial" w:cs="Arial"/>
          <w:sz w:val="22"/>
          <w:szCs w:val="22"/>
        </w:rPr>
        <w:t xml:space="preserve"> </w:t>
      </w:r>
      <w:r w:rsidR="00F85F1E" w:rsidRPr="00F243AA">
        <w:rPr>
          <w:rFonts w:ascii="Arial" w:hAnsi="Arial" w:cs="Arial"/>
          <w:sz w:val="22"/>
          <w:szCs w:val="22"/>
        </w:rPr>
        <w:t xml:space="preserve">se při plnění Smlouvy zavazuje respektovat veškeré obecně závazné právní předpisy, zejména se zavazuje, že se svým jednáním nedopustí nekalé soutěže a že při plnění této Smlouvy nebude zasahovat do práv třetích osob, ani výsledek činnosti </w:t>
      </w:r>
      <w:r>
        <w:rPr>
          <w:rFonts w:ascii="Arial" w:hAnsi="Arial" w:cs="Arial"/>
          <w:sz w:val="22"/>
          <w:szCs w:val="22"/>
        </w:rPr>
        <w:t>Poskytovatele</w:t>
      </w:r>
      <w:r w:rsidRPr="00F243AA">
        <w:rPr>
          <w:rFonts w:ascii="Arial" w:hAnsi="Arial" w:cs="Arial"/>
          <w:sz w:val="22"/>
          <w:szCs w:val="22"/>
        </w:rPr>
        <w:t xml:space="preserve"> </w:t>
      </w:r>
      <w:r w:rsidR="00F85F1E" w:rsidRPr="00F243AA">
        <w:rPr>
          <w:rFonts w:ascii="Arial" w:hAnsi="Arial" w:cs="Arial"/>
          <w:sz w:val="22"/>
          <w:szCs w:val="22"/>
        </w:rPr>
        <w:t>nebude zasahovat nebo jakýmkoliv způsobem porušovat práva třetích osob.</w:t>
      </w:r>
    </w:p>
    <w:p w:rsidR="00C053AF" w:rsidRPr="00F243AA" w:rsidRDefault="00C053AF" w:rsidP="00807416">
      <w:pPr>
        <w:tabs>
          <w:tab w:val="left" w:pos="720"/>
        </w:tabs>
        <w:suppressAutoHyphens/>
        <w:jc w:val="both"/>
        <w:rPr>
          <w:rFonts w:ascii="Arial" w:hAnsi="Arial" w:cs="Arial"/>
          <w:b/>
          <w:sz w:val="22"/>
          <w:szCs w:val="22"/>
        </w:rPr>
      </w:pPr>
    </w:p>
    <w:p w:rsidR="00F85F1E" w:rsidRDefault="009934B8" w:rsidP="009934B8">
      <w:pPr>
        <w:tabs>
          <w:tab w:val="left" w:pos="720"/>
        </w:tabs>
        <w:suppressAutoHyphens/>
        <w:jc w:val="both"/>
        <w:rPr>
          <w:rFonts w:ascii="Arial" w:hAnsi="Arial" w:cs="Arial"/>
          <w:sz w:val="22"/>
          <w:szCs w:val="22"/>
        </w:rPr>
      </w:pPr>
      <w:r>
        <w:rPr>
          <w:rFonts w:ascii="Arial" w:hAnsi="Arial" w:cs="Arial"/>
          <w:b/>
          <w:sz w:val="22"/>
          <w:szCs w:val="22"/>
        </w:rPr>
        <w:t xml:space="preserve">6. </w:t>
      </w:r>
      <w:r w:rsidR="00F85F1E" w:rsidRPr="00F243AA">
        <w:rPr>
          <w:rFonts w:ascii="Arial" w:hAnsi="Arial" w:cs="Arial"/>
          <w:b/>
          <w:sz w:val="22"/>
          <w:szCs w:val="22"/>
        </w:rPr>
        <w:t>Součinnost</w:t>
      </w:r>
      <w:r w:rsidR="00F85F1E" w:rsidRPr="00F243AA">
        <w:rPr>
          <w:rFonts w:ascii="Arial" w:hAnsi="Arial" w:cs="Arial"/>
          <w:sz w:val="22"/>
          <w:szCs w:val="22"/>
        </w:rPr>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w:t>
      </w:r>
      <w:r w:rsidR="003D7216">
        <w:rPr>
          <w:rFonts w:ascii="Arial" w:hAnsi="Arial" w:cs="Arial"/>
          <w:sz w:val="22"/>
          <w:szCs w:val="22"/>
        </w:rPr>
        <w:t>Poskytovatel</w:t>
      </w:r>
      <w:r w:rsidR="003D7216" w:rsidRPr="00F243AA">
        <w:rPr>
          <w:rFonts w:ascii="Arial" w:hAnsi="Arial" w:cs="Arial"/>
          <w:sz w:val="22"/>
          <w:szCs w:val="22"/>
        </w:rPr>
        <w:t xml:space="preserve"> </w:t>
      </w:r>
      <w:r w:rsidR="00F85F1E" w:rsidRPr="00F243AA">
        <w:rPr>
          <w:rFonts w:ascii="Arial" w:hAnsi="Arial" w:cs="Arial"/>
          <w:sz w:val="22"/>
          <w:szCs w:val="22"/>
        </w:rPr>
        <w:t>je dále povinen umožnit kontrolu v místě plnění i kontrolu všech dokladů souvisejících s realizací Díla, a to zejména v souladu se zákonem č. 320/2001 Sb., o finanční kontrole, ve znění pozdějších předpisů, zákonem č. 255/2012 Sb., o kontrole (kontrolní řád</w:t>
      </w:r>
      <w:r w:rsidR="003D7216">
        <w:rPr>
          <w:rFonts w:ascii="Arial" w:hAnsi="Arial" w:cs="Arial"/>
          <w:sz w:val="22"/>
          <w:szCs w:val="22"/>
        </w:rPr>
        <w:t>), ve znění pozdějších předpisů.</w:t>
      </w:r>
      <w:r w:rsidR="00F85F1E" w:rsidRPr="00F243AA">
        <w:rPr>
          <w:rFonts w:ascii="Arial" w:hAnsi="Arial" w:cs="Arial"/>
          <w:sz w:val="22"/>
          <w:szCs w:val="22"/>
        </w:rPr>
        <w:t xml:space="preserve"> Tyto povinnosti trvají i po ukončení této Smlouvy.</w:t>
      </w:r>
    </w:p>
    <w:p w:rsidR="00381F59" w:rsidRDefault="00381F59" w:rsidP="009934B8">
      <w:pPr>
        <w:tabs>
          <w:tab w:val="left" w:pos="720"/>
        </w:tabs>
        <w:suppressAutoHyphens/>
        <w:jc w:val="both"/>
        <w:rPr>
          <w:rFonts w:ascii="Arial" w:hAnsi="Arial" w:cs="Arial"/>
          <w:sz w:val="22"/>
          <w:szCs w:val="22"/>
        </w:rPr>
      </w:pPr>
    </w:p>
    <w:p w:rsidR="00381F59" w:rsidRDefault="00381F59" w:rsidP="009934B8">
      <w:pPr>
        <w:tabs>
          <w:tab w:val="left" w:pos="720"/>
        </w:tabs>
        <w:suppressAutoHyphens/>
        <w:jc w:val="both"/>
        <w:rPr>
          <w:rFonts w:ascii="Arial" w:hAnsi="Arial" w:cs="Arial"/>
          <w:sz w:val="22"/>
          <w:szCs w:val="22"/>
        </w:rPr>
      </w:pPr>
      <w:r w:rsidRPr="00381F59">
        <w:rPr>
          <w:rFonts w:ascii="Arial" w:hAnsi="Arial" w:cs="Arial"/>
          <w:b/>
          <w:sz w:val="22"/>
          <w:szCs w:val="22"/>
        </w:rPr>
        <w:t>7. Předání podkladů ze strany Objednatele:</w:t>
      </w:r>
      <w:r w:rsidR="00F433C4">
        <w:rPr>
          <w:rFonts w:ascii="Arial" w:hAnsi="Arial" w:cs="Arial"/>
          <w:b/>
          <w:sz w:val="22"/>
          <w:szCs w:val="22"/>
        </w:rPr>
        <w:t xml:space="preserve"> </w:t>
      </w:r>
      <w:r w:rsidR="00F433C4">
        <w:rPr>
          <w:rFonts w:ascii="Arial" w:hAnsi="Arial" w:cs="Arial"/>
          <w:sz w:val="22"/>
          <w:szCs w:val="22"/>
        </w:rPr>
        <w:t xml:space="preserve">Objednatel předá Poskytovateli do 3 dnů od podpisu této Smlouvy tyto dokumenty: </w:t>
      </w:r>
    </w:p>
    <w:p w:rsidR="00F433C4" w:rsidRPr="00F433C4" w:rsidRDefault="00F433C4" w:rsidP="00F433C4">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 v</w:t>
      </w:r>
      <w:r w:rsidRPr="00F433C4">
        <w:rPr>
          <w:rFonts w:ascii="Arial" w:hAnsi="Arial" w:cs="Arial"/>
          <w:sz w:val="22"/>
          <w:szCs w:val="22"/>
        </w:rPr>
        <w:t xml:space="preserve"> papírové podobě: šanon přijatých faktur, vydaných faktur, pokladn</w:t>
      </w:r>
      <w:r w:rsidR="00723F42">
        <w:rPr>
          <w:rFonts w:ascii="Arial" w:hAnsi="Arial" w:cs="Arial"/>
          <w:sz w:val="22"/>
          <w:szCs w:val="22"/>
        </w:rPr>
        <w:t>u,</w:t>
      </w:r>
    </w:p>
    <w:p w:rsidR="00F433C4" w:rsidRDefault="00F433C4" w:rsidP="00F433C4">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 v</w:t>
      </w:r>
      <w:r w:rsidRPr="00F433C4">
        <w:rPr>
          <w:rFonts w:ascii="Arial" w:hAnsi="Arial" w:cs="Arial"/>
          <w:sz w:val="22"/>
          <w:szCs w:val="22"/>
        </w:rPr>
        <w:t xml:space="preserve"> elektronické podobě na </w:t>
      </w:r>
      <w:proofErr w:type="spellStart"/>
      <w:r w:rsidRPr="00F433C4">
        <w:rPr>
          <w:rFonts w:ascii="Arial" w:hAnsi="Arial" w:cs="Arial"/>
          <w:sz w:val="22"/>
          <w:szCs w:val="22"/>
        </w:rPr>
        <w:t>f</w:t>
      </w:r>
      <w:r w:rsidR="00723F42">
        <w:rPr>
          <w:rFonts w:ascii="Arial" w:hAnsi="Arial" w:cs="Arial"/>
          <w:sz w:val="22"/>
          <w:szCs w:val="22"/>
        </w:rPr>
        <w:t>lash</w:t>
      </w:r>
      <w:proofErr w:type="spellEnd"/>
      <w:r w:rsidR="00723F42">
        <w:rPr>
          <w:rFonts w:ascii="Arial" w:hAnsi="Arial" w:cs="Arial"/>
          <w:sz w:val="22"/>
          <w:szCs w:val="22"/>
        </w:rPr>
        <w:t xml:space="preserve"> disku: smlouvy, objednávky</w:t>
      </w:r>
    </w:p>
    <w:p w:rsidR="00F433C4" w:rsidRDefault="00F433C4" w:rsidP="00F433C4">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w:t>
      </w:r>
      <w:r w:rsidRPr="00F433C4">
        <w:rPr>
          <w:rFonts w:ascii="Arial" w:hAnsi="Arial" w:cs="Arial"/>
          <w:sz w:val="22"/>
          <w:szCs w:val="22"/>
        </w:rPr>
        <w:t xml:space="preserve"> bankovní výpisy</w:t>
      </w:r>
      <w:r w:rsidR="00723F42">
        <w:rPr>
          <w:rFonts w:ascii="Arial" w:hAnsi="Arial" w:cs="Arial"/>
          <w:sz w:val="22"/>
          <w:szCs w:val="22"/>
        </w:rPr>
        <w:t>,</w:t>
      </w:r>
    </w:p>
    <w:p w:rsidR="00723F42" w:rsidRPr="00F433C4" w:rsidRDefault="00723F42" w:rsidP="00723F42">
      <w:pPr>
        <w:tabs>
          <w:tab w:val="left" w:pos="720"/>
        </w:tabs>
        <w:suppressAutoHyphens/>
        <w:ind w:left="2124"/>
        <w:jc w:val="both"/>
        <w:rPr>
          <w:rFonts w:ascii="Arial" w:hAnsi="Arial" w:cs="Arial"/>
          <w:sz w:val="22"/>
          <w:szCs w:val="22"/>
        </w:rPr>
      </w:pPr>
      <w:r>
        <w:rPr>
          <w:rFonts w:ascii="Arial" w:hAnsi="Arial" w:cs="Arial"/>
          <w:sz w:val="22"/>
          <w:szCs w:val="22"/>
        </w:rPr>
        <w:t>c) seznam směrnic a metodických pokynů, kterými je Poskytovatel povinen se při zpracování Díla řídit.</w:t>
      </w:r>
    </w:p>
    <w:p w:rsidR="00E115D3" w:rsidRPr="00F243AA" w:rsidRDefault="00E115D3" w:rsidP="009934B8">
      <w:pPr>
        <w:tabs>
          <w:tab w:val="left" w:pos="720"/>
        </w:tabs>
        <w:suppressAutoHyphens/>
        <w:jc w:val="both"/>
        <w:rPr>
          <w:rFonts w:ascii="Arial" w:hAnsi="Arial" w:cs="Arial"/>
          <w:b/>
          <w:sz w:val="22"/>
          <w:szCs w:val="22"/>
        </w:rPr>
      </w:pPr>
    </w:p>
    <w:p w:rsidR="00F85F1E" w:rsidRPr="00F243AA" w:rsidRDefault="00381F59" w:rsidP="00E115D3">
      <w:pPr>
        <w:tabs>
          <w:tab w:val="left" w:pos="720"/>
        </w:tabs>
        <w:suppressAutoHyphens/>
        <w:jc w:val="both"/>
        <w:rPr>
          <w:rFonts w:ascii="Arial" w:hAnsi="Arial" w:cs="Arial"/>
          <w:b/>
          <w:sz w:val="22"/>
          <w:szCs w:val="22"/>
        </w:rPr>
      </w:pPr>
      <w:r>
        <w:rPr>
          <w:rFonts w:ascii="Arial" w:hAnsi="Arial" w:cs="Arial"/>
          <w:b/>
          <w:sz w:val="22"/>
          <w:szCs w:val="22"/>
        </w:rPr>
        <w:t>8</w:t>
      </w:r>
      <w:r w:rsidR="00E115D3">
        <w:rPr>
          <w:rFonts w:ascii="Arial" w:hAnsi="Arial" w:cs="Arial"/>
          <w:b/>
          <w:sz w:val="22"/>
          <w:szCs w:val="22"/>
        </w:rPr>
        <w:t xml:space="preserve">. </w:t>
      </w:r>
      <w:r w:rsidR="00F85F1E" w:rsidRPr="00F243AA">
        <w:rPr>
          <w:rFonts w:ascii="Arial" w:hAnsi="Arial" w:cs="Arial"/>
          <w:b/>
          <w:sz w:val="22"/>
          <w:szCs w:val="22"/>
        </w:rPr>
        <w:t>Kontrola plnění</w:t>
      </w:r>
      <w:r w:rsidR="00F85F1E" w:rsidRPr="00F243AA">
        <w:rPr>
          <w:rFonts w:ascii="Arial" w:hAnsi="Arial" w:cs="Arial"/>
          <w:sz w:val="22"/>
          <w:szCs w:val="22"/>
        </w:rPr>
        <w:t xml:space="preserve">. </w:t>
      </w:r>
      <w:r w:rsidR="007B4FF3">
        <w:rPr>
          <w:rFonts w:ascii="Arial" w:hAnsi="Arial" w:cs="Arial"/>
          <w:sz w:val="22"/>
          <w:szCs w:val="22"/>
        </w:rPr>
        <w:t>Poskytovatel</w:t>
      </w:r>
      <w:r w:rsidR="007B4FF3" w:rsidRPr="00F243AA">
        <w:rPr>
          <w:rFonts w:ascii="Arial" w:hAnsi="Arial" w:cs="Arial"/>
          <w:sz w:val="22"/>
          <w:szCs w:val="22"/>
        </w:rPr>
        <w:t xml:space="preserve"> </w:t>
      </w:r>
      <w:r w:rsidR="00F85F1E" w:rsidRPr="00F243AA">
        <w:rPr>
          <w:rFonts w:ascii="Arial" w:hAnsi="Arial" w:cs="Arial"/>
          <w:sz w:val="22"/>
          <w:szCs w:val="22"/>
        </w:rPr>
        <w:t xml:space="preserve">je povinen Objednateli umožnit provést </w:t>
      </w:r>
      <w:r w:rsidR="007B4FF3">
        <w:rPr>
          <w:rFonts w:ascii="Arial" w:hAnsi="Arial" w:cs="Arial"/>
          <w:sz w:val="22"/>
          <w:szCs w:val="22"/>
        </w:rPr>
        <w:t xml:space="preserve">kdykoli </w:t>
      </w:r>
      <w:r w:rsidR="00F85F1E" w:rsidRPr="00F243AA">
        <w:rPr>
          <w:rFonts w:ascii="Arial" w:hAnsi="Arial" w:cs="Arial"/>
          <w:sz w:val="22"/>
          <w:szCs w:val="22"/>
        </w:rPr>
        <w:t>kontrolu plnění dle této Smlouvy.</w:t>
      </w:r>
    </w:p>
    <w:p w:rsidR="00503F8A" w:rsidRPr="00503F8A" w:rsidRDefault="00503F8A" w:rsidP="00503F8A">
      <w:pPr>
        <w:tabs>
          <w:tab w:val="left" w:pos="426"/>
        </w:tabs>
        <w:suppressAutoHyphens/>
        <w:ind w:left="709"/>
        <w:jc w:val="both"/>
        <w:rPr>
          <w:rFonts w:ascii="Arial" w:hAnsi="Arial" w:cs="Arial"/>
          <w:sz w:val="22"/>
          <w:szCs w:val="22"/>
        </w:rPr>
      </w:pPr>
    </w:p>
    <w:p w:rsidR="00F85F1E" w:rsidRDefault="00381F59" w:rsidP="00503F8A">
      <w:pPr>
        <w:tabs>
          <w:tab w:val="left" w:pos="426"/>
        </w:tabs>
        <w:suppressAutoHyphens/>
        <w:jc w:val="both"/>
        <w:rPr>
          <w:rFonts w:ascii="Arial" w:hAnsi="Arial" w:cs="Arial"/>
          <w:sz w:val="22"/>
          <w:szCs w:val="22"/>
        </w:rPr>
      </w:pPr>
      <w:r>
        <w:rPr>
          <w:rFonts w:ascii="Arial" w:hAnsi="Arial" w:cs="Arial"/>
          <w:b/>
          <w:sz w:val="22"/>
          <w:szCs w:val="22"/>
        </w:rPr>
        <w:t>9</w:t>
      </w:r>
      <w:r w:rsidR="00503F8A">
        <w:rPr>
          <w:rFonts w:ascii="Arial" w:hAnsi="Arial" w:cs="Arial"/>
          <w:b/>
          <w:sz w:val="22"/>
          <w:szCs w:val="22"/>
        </w:rPr>
        <w:t xml:space="preserve">. </w:t>
      </w:r>
      <w:r w:rsidR="00F85F1E" w:rsidRPr="00F243AA">
        <w:rPr>
          <w:rFonts w:ascii="Arial" w:hAnsi="Arial" w:cs="Arial"/>
          <w:b/>
          <w:sz w:val="22"/>
          <w:szCs w:val="22"/>
        </w:rPr>
        <w:t>Započtení, postoupení</w:t>
      </w:r>
      <w:r w:rsidR="00F85F1E" w:rsidRPr="00F243AA">
        <w:rPr>
          <w:rFonts w:ascii="Arial" w:hAnsi="Arial" w:cs="Arial"/>
          <w:sz w:val="22"/>
          <w:szCs w:val="22"/>
        </w:rPr>
        <w:t xml:space="preserve">. </w:t>
      </w:r>
      <w:r w:rsidR="007D49DB">
        <w:rPr>
          <w:rFonts w:ascii="Arial" w:hAnsi="Arial" w:cs="Arial"/>
          <w:sz w:val="22"/>
          <w:szCs w:val="22"/>
        </w:rPr>
        <w:t>Poskytovatel</w:t>
      </w:r>
      <w:r w:rsidR="007D49DB" w:rsidRPr="00F243AA">
        <w:rPr>
          <w:rFonts w:ascii="Arial" w:hAnsi="Arial" w:cs="Arial"/>
          <w:sz w:val="22"/>
          <w:szCs w:val="22"/>
        </w:rPr>
        <w:t xml:space="preserve"> </w:t>
      </w:r>
      <w:r w:rsidR="00F85F1E" w:rsidRPr="00F243AA">
        <w:rPr>
          <w:rFonts w:ascii="Arial" w:hAnsi="Arial" w:cs="Arial"/>
          <w:sz w:val="22"/>
          <w:szCs w:val="22"/>
        </w:rPr>
        <w:t xml:space="preserve">není oprávněn bez předchozího písemného souhlasu Objednatele provádět jakékoliv zápočty svých pohledávek vůči Objednateli proti jakýmkoliv pohledávkám Objednatele vůči </w:t>
      </w:r>
      <w:r w:rsidR="00061E35">
        <w:rPr>
          <w:rFonts w:ascii="Arial" w:hAnsi="Arial" w:cs="Arial"/>
          <w:sz w:val="22"/>
          <w:szCs w:val="22"/>
        </w:rPr>
        <w:t>Poskytovateli</w:t>
      </w:r>
      <w:r w:rsidR="00F85F1E" w:rsidRPr="00F243AA">
        <w:rPr>
          <w:rFonts w:ascii="Arial" w:hAnsi="Arial" w:cs="Arial"/>
          <w:sz w:val="22"/>
          <w:szCs w:val="22"/>
        </w:rPr>
        <w:t>, ani postupovat jakákoliv svoje práva a pohledávky vůči Objednateli na třetí osoby.</w:t>
      </w:r>
    </w:p>
    <w:p w:rsidR="00D24973" w:rsidRDefault="00D24973" w:rsidP="00503F8A">
      <w:pPr>
        <w:tabs>
          <w:tab w:val="left" w:pos="426"/>
        </w:tabs>
        <w:suppressAutoHyphens/>
        <w:jc w:val="both"/>
        <w:rPr>
          <w:rFonts w:ascii="Arial" w:hAnsi="Arial" w:cs="Arial"/>
          <w:sz w:val="22"/>
          <w:szCs w:val="22"/>
        </w:rPr>
      </w:pPr>
    </w:p>
    <w:p w:rsidR="00D24973" w:rsidRDefault="00D24973" w:rsidP="00503F8A">
      <w:pPr>
        <w:tabs>
          <w:tab w:val="left" w:pos="426"/>
        </w:tabs>
        <w:suppressAutoHyphens/>
        <w:jc w:val="both"/>
        <w:rPr>
          <w:rFonts w:ascii="Arial" w:hAnsi="Arial" w:cs="Arial"/>
          <w:sz w:val="22"/>
          <w:szCs w:val="22"/>
        </w:rPr>
      </w:pPr>
      <w:r w:rsidRPr="00D24973">
        <w:rPr>
          <w:rFonts w:ascii="Arial" w:hAnsi="Arial" w:cs="Arial"/>
          <w:b/>
          <w:sz w:val="22"/>
          <w:szCs w:val="22"/>
        </w:rPr>
        <w:t>10. Předání dokumentů zpět Objednateli:</w:t>
      </w:r>
      <w:r w:rsidR="006D2B11">
        <w:rPr>
          <w:rFonts w:ascii="Arial" w:hAnsi="Arial" w:cs="Arial"/>
          <w:b/>
          <w:sz w:val="22"/>
          <w:szCs w:val="22"/>
        </w:rPr>
        <w:t xml:space="preserve"> </w:t>
      </w:r>
      <w:r w:rsidR="006D2B11">
        <w:rPr>
          <w:rFonts w:ascii="Arial" w:hAnsi="Arial" w:cs="Arial"/>
          <w:sz w:val="22"/>
          <w:szCs w:val="22"/>
        </w:rPr>
        <w:t xml:space="preserve">Po předání celého Díla Objednateli je Poskytovatel povinen </w:t>
      </w:r>
      <w:r w:rsidR="00FE7014">
        <w:rPr>
          <w:rFonts w:ascii="Arial" w:hAnsi="Arial" w:cs="Arial"/>
          <w:sz w:val="22"/>
          <w:szCs w:val="22"/>
        </w:rPr>
        <w:t>do</w:t>
      </w:r>
      <w:r w:rsidR="00E21582">
        <w:rPr>
          <w:rFonts w:ascii="Arial" w:hAnsi="Arial" w:cs="Arial"/>
          <w:sz w:val="22"/>
          <w:szCs w:val="22"/>
        </w:rPr>
        <w:t xml:space="preserve"> 2</w:t>
      </w:r>
      <w:r w:rsidR="00FE7014">
        <w:rPr>
          <w:rFonts w:ascii="Arial" w:hAnsi="Arial" w:cs="Arial"/>
          <w:sz w:val="22"/>
          <w:szCs w:val="22"/>
        </w:rPr>
        <w:t xml:space="preserve"> kalendářních dnů předat Objednateli zpět:</w:t>
      </w:r>
    </w:p>
    <w:p w:rsidR="00FE7014" w:rsidRDefault="00FE7014" w:rsidP="00503F8A">
      <w:pPr>
        <w:tabs>
          <w:tab w:val="left" w:pos="426"/>
        </w:tabs>
        <w:suppressAutoHyphens/>
        <w:jc w:val="both"/>
        <w:rPr>
          <w:rFonts w:ascii="Arial" w:hAnsi="Arial" w:cs="Arial"/>
          <w:sz w:val="22"/>
          <w:szCs w:val="22"/>
        </w:rPr>
      </w:pPr>
    </w:p>
    <w:p w:rsidR="00FE7014" w:rsidRPr="000A57E8" w:rsidRDefault="00FE7014" w:rsidP="000A57E8">
      <w:pPr>
        <w:pStyle w:val="Odstavecseseznamem"/>
        <w:numPr>
          <w:ilvl w:val="0"/>
          <w:numId w:val="19"/>
        </w:numPr>
        <w:tabs>
          <w:tab w:val="left" w:pos="426"/>
        </w:tabs>
        <w:suppressAutoHyphens/>
        <w:jc w:val="both"/>
        <w:rPr>
          <w:rFonts w:ascii="Arial" w:hAnsi="Arial" w:cs="Arial"/>
          <w:sz w:val="22"/>
          <w:szCs w:val="22"/>
        </w:rPr>
      </w:pPr>
      <w:r w:rsidRPr="000A57E8">
        <w:rPr>
          <w:rFonts w:ascii="Arial" w:hAnsi="Arial" w:cs="Arial"/>
          <w:sz w:val="22"/>
          <w:szCs w:val="22"/>
        </w:rPr>
        <w:t xml:space="preserve">V papírové podobě: šanon přijatých faktur, vydaných faktur, pokladna (analyticky rozlišena na SCCR, tj. Středočeskou centrálu cestovního ruchu, TIC, tj. Turistické informační centrum, </w:t>
      </w:r>
      <w:r w:rsidR="00E21582">
        <w:rPr>
          <w:rFonts w:ascii="Arial" w:hAnsi="Arial" w:cs="Arial"/>
          <w:sz w:val="22"/>
          <w:szCs w:val="22"/>
        </w:rPr>
        <w:t xml:space="preserve">středisko </w:t>
      </w:r>
      <w:proofErr w:type="spellStart"/>
      <w:r w:rsidRPr="00E21582">
        <w:rPr>
          <w:rFonts w:ascii="Arial" w:hAnsi="Arial" w:cs="Arial"/>
          <w:sz w:val="22"/>
          <w:szCs w:val="22"/>
        </w:rPr>
        <w:t>Vrchbělá</w:t>
      </w:r>
      <w:proofErr w:type="spellEnd"/>
      <w:r w:rsidRPr="000A57E8">
        <w:rPr>
          <w:rFonts w:ascii="Arial" w:hAnsi="Arial" w:cs="Arial"/>
          <w:sz w:val="22"/>
          <w:szCs w:val="22"/>
        </w:rPr>
        <w:t xml:space="preserve">), bankovní výpisy z banky </w:t>
      </w:r>
      <w:r w:rsidR="00BA457F">
        <w:rPr>
          <w:rFonts w:ascii="Arial" w:hAnsi="Arial" w:cs="Arial"/>
          <w:sz w:val="22"/>
          <w:szCs w:val="22"/>
        </w:rPr>
        <w:t>Objednatele</w:t>
      </w:r>
      <w:r w:rsidRPr="000A57E8">
        <w:rPr>
          <w:rFonts w:ascii="Arial" w:hAnsi="Arial" w:cs="Arial"/>
          <w:sz w:val="22"/>
          <w:szCs w:val="22"/>
        </w:rPr>
        <w:t>, interní doklady, evidence majetku.</w:t>
      </w:r>
    </w:p>
    <w:p w:rsidR="00FE7014" w:rsidRPr="000A57E8" w:rsidRDefault="00FE7014" w:rsidP="000A57E8">
      <w:pPr>
        <w:pStyle w:val="Odstavecseseznamem"/>
        <w:numPr>
          <w:ilvl w:val="0"/>
          <w:numId w:val="19"/>
        </w:numPr>
        <w:tabs>
          <w:tab w:val="left" w:pos="426"/>
        </w:tabs>
        <w:suppressAutoHyphens/>
        <w:jc w:val="both"/>
        <w:rPr>
          <w:rFonts w:ascii="Arial" w:hAnsi="Arial" w:cs="Arial"/>
          <w:sz w:val="22"/>
          <w:szCs w:val="22"/>
        </w:rPr>
      </w:pPr>
      <w:r w:rsidRPr="000A57E8">
        <w:rPr>
          <w:rFonts w:ascii="Arial" w:hAnsi="Arial" w:cs="Arial"/>
          <w:sz w:val="22"/>
          <w:szCs w:val="22"/>
        </w:rPr>
        <w:t>V elekt</w:t>
      </w:r>
      <w:r w:rsidR="00BA457F">
        <w:rPr>
          <w:rFonts w:ascii="Arial" w:hAnsi="Arial" w:cs="Arial"/>
          <w:sz w:val="22"/>
          <w:szCs w:val="22"/>
        </w:rPr>
        <w:t>r</w:t>
      </w:r>
      <w:r w:rsidRPr="000A57E8">
        <w:rPr>
          <w:rFonts w:ascii="Arial" w:hAnsi="Arial" w:cs="Arial"/>
          <w:sz w:val="22"/>
          <w:szCs w:val="22"/>
        </w:rPr>
        <w:t>onické podobě: na datových nosičích USB/ CD nahraný elektronický archiv obsahující elektronicky zpracované účetnictví dle zákona 563/1991 Sb.</w:t>
      </w:r>
      <w:r w:rsidR="00B01A50">
        <w:rPr>
          <w:rFonts w:ascii="Arial" w:hAnsi="Arial" w:cs="Arial"/>
          <w:sz w:val="22"/>
          <w:szCs w:val="22"/>
        </w:rPr>
        <w:t>,</w:t>
      </w:r>
      <w:r w:rsidRPr="000A57E8">
        <w:rPr>
          <w:rFonts w:ascii="Arial" w:hAnsi="Arial" w:cs="Arial"/>
          <w:sz w:val="22"/>
          <w:szCs w:val="22"/>
        </w:rPr>
        <w:t xml:space="preserve"> a vyhlášky 410/2009 Sb. a dle požadavků </w:t>
      </w:r>
      <w:r w:rsidR="000742DB">
        <w:rPr>
          <w:rFonts w:ascii="Arial" w:hAnsi="Arial" w:cs="Arial"/>
          <w:sz w:val="22"/>
          <w:szCs w:val="22"/>
        </w:rPr>
        <w:t>Objednatele.</w:t>
      </w:r>
      <w:r w:rsidRPr="000A57E8">
        <w:rPr>
          <w:rFonts w:ascii="Arial" w:hAnsi="Arial" w:cs="Arial"/>
          <w:sz w:val="22"/>
          <w:szCs w:val="22"/>
        </w:rPr>
        <w:t xml:space="preserve"> </w:t>
      </w:r>
      <w:r w:rsidR="000742DB">
        <w:rPr>
          <w:rFonts w:ascii="Arial" w:hAnsi="Arial" w:cs="Arial"/>
          <w:sz w:val="22"/>
          <w:szCs w:val="22"/>
        </w:rPr>
        <w:t>D</w:t>
      </w:r>
      <w:r w:rsidRPr="000A57E8">
        <w:rPr>
          <w:rFonts w:ascii="Arial" w:hAnsi="Arial" w:cs="Arial"/>
          <w:sz w:val="22"/>
          <w:szCs w:val="22"/>
        </w:rPr>
        <w:t>atové nosiče budou předány vždy ve dvou vyhotovení, tj. 2x USB/ 2x CD</w:t>
      </w:r>
      <w:r w:rsidR="000742DB">
        <w:rPr>
          <w:rFonts w:ascii="Arial" w:hAnsi="Arial" w:cs="Arial"/>
          <w:sz w:val="22"/>
          <w:szCs w:val="22"/>
        </w:rPr>
        <w:t>.</w:t>
      </w:r>
    </w:p>
    <w:p w:rsidR="007D49DB" w:rsidRDefault="007D49DB" w:rsidP="007D49DB">
      <w:pPr>
        <w:tabs>
          <w:tab w:val="left" w:pos="426"/>
        </w:tabs>
        <w:suppressAutoHyphens/>
        <w:jc w:val="both"/>
        <w:rPr>
          <w:rFonts w:ascii="Arial" w:hAnsi="Arial" w:cs="Arial"/>
          <w:sz w:val="22"/>
          <w:szCs w:val="22"/>
        </w:rPr>
      </w:pPr>
    </w:p>
    <w:p w:rsidR="00361C7D" w:rsidRDefault="00361C7D" w:rsidP="007D49DB">
      <w:pPr>
        <w:tabs>
          <w:tab w:val="left" w:pos="426"/>
        </w:tabs>
        <w:suppressAutoHyphens/>
        <w:jc w:val="both"/>
        <w:rPr>
          <w:rFonts w:ascii="Arial" w:hAnsi="Arial" w:cs="Arial"/>
          <w:sz w:val="22"/>
          <w:szCs w:val="22"/>
        </w:rPr>
      </w:pPr>
    </w:p>
    <w:p w:rsidR="00AC459F" w:rsidRPr="00AF5EC0" w:rsidRDefault="00AC459F" w:rsidP="00AC459F">
      <w:pPr>
        <w:jc w:val="center"/>
        <w:rPr>
          <w:rFonts w:ascii="Arial" w:hAnsi="Arial" w:cs="Arial"/>
          <w:b/>
          <w:sz w:val="22"/>
          <w:szCs w:val="22"/>
          <w:lang w:eastAsia="cs-CZ"/>
        </w:rPr>
      </w:pPr>
      <w:r w:rsidRPr="00AF5EC0">
        <w:rPr>
          <w:rFonts w:ascii="Arial" w:hAnsi="Arial" w:cs="Arial"/>
          <w:b/>
          <w:sz w:val="22"/>
          <w:szCs w:val="22"/>
          <w:lang w:eastAsia="cs-CZ"/>
        </w:rPr>
        <w:t xml:space="preserve">Článek </w:t>
      </w:r>
      <w:r w:rsidR="001279D1">
        <w:rPr>
          <w:rFonts w:ascii="Arial" w:hAnsi="Arial" w:cs="Arial"/>
          <w:b/>
          <w:sz w:val="22"/>
          <w:szCs w:val="22"/>
          <w:lang w:eastAsia="cs-CZ"/>
        </w:rPr>
        <w:t>8</w:t>
      </w:r>
    </w:p>
    <w:p w:rsidR="00AC459F" w:rsidRDefault="00233C3F" w:rsidP="00AC459F">
      <w:pPr>
        <w:jc w:val="center"/>
        <w:rPr>
          <w:rFonts w:ascii="Arial" w:hAnsi="Arial" w:cs="Arial"/>
          <w:b/>
          <w:sz w:val="22"/>
          <w:szCs w:val="22"/>
          <w:lang w:eastAsia="cs-CZ"/>
        </w:rPr>
      </w:pPr>
      <w:r>
        <w:rPr>
          <w:rFonts w:ascii="Arial" w:hAnsi="Arial" w:cs="Arial"/>
          <w:b/>
          <w:sz w:val="22"/>
          <w:szCs w:val="22"/>
          <w:lang w:eastAsia="cs-CZ"/>
        </w:rPr>
        <w:t>Prohlášení smluvních stran</w:t>
      </w:r>
    </w:p>
    <w:p w:rsidR="00361C7D" w:rsidRPr="00C72F3D" w:rsidRDefault="00361C7D" w:rsidP="007D49DB">
      <w:pPr>
        <w:tabs>
          <w:tab w:val="left" w:pos="426"/>
        </w:tabs>
        <w:suppressAutoHyphens/>
        <w:jc w:val="both"/>
        <w:rPr>
          <w:rFonts w:ascii="Arial" w:hAnsi="Arial" w:cs="Arial"/>
          <w:iCs/>
          <w:sz w:val="22"/>
          <w:szCs w:val="22"/>
        </w:rPr>
      </w:pPr>
    </w:p>
    <w:p w:rsidR="00F85F1E" w:rsidRPr="00F243AA" w:rsidRDefault="00233C3F" w:rsidP="00233C3F">
      <w:pPr>
        <w:tabs>
          <w:tab w:val="left" w:pos="378"/>
        </w:tabs>
        <w:suppressAutoHyphens/>
        <w:spacing w:after="120" w:line="280" w:lineRule="atLeast"/>
        <w:jc w:val="both"/>
        <w:rPr>
          <w:rFonts w:ascii="Arial" w:hAnsi="Arial" w:cs="Arial"/>
          <w:sz w:val="22"/>
          <w:szCs w:val="22"/>
        </w:rPr>
      </w:pPr>
      <w:r w:rsidRPr="00233C3F">
        <w:rPr>
          <w:rFonts w:ascii="Arial" w:hAnsi="Arial" w:cs="Arial"/>
          <w:b/>
          <w:sz w:val="22"/>
          <w:szCs w:val="22"/>
        </w:rPr>
        <w:lastRenderedPageBreak/>
        <w:t>1.</w:t>
      </w:r>
      <w:r>
        <w:rPr>
          <w:rFonts w:ascii="Arial" w:hAnsi="Arial" w:cs="Arial"/>
          <w:sz w:val="22"/>
          <w:szCs w:val="22"/>
        </w:rPr>
        <w:t xml:space="preserve"> Poskytovatel</w:t>
      </w:r>
      <w:r w:rsidR="00F85F1E" w:rsidRPr="00F243AA">
        <w:rPr>
          <w:rFonts w:ascii="Arial" w:hAnsi="Arial" w:cs="Arial"/>
          <w:sz w:val="22"/>
          <w:szCs w:val="22"/>
        </w:rPr>
        <w:t xml:space="preserve"> prohlašuje, že se v plném rozsahu seznámil s obsahem a povahou předmětu plnění a že je způsobilý k řádnému a včasnému p</w:t>
      </w:r>
      <w:r w:rsidR="0018429A">
        <w:rPr>
          <w:rFonts w:ascii="Arial" w:hAnsi="Arial" w:cs="Arial"/>
          <w:sz w:val="22"/>
          <w:szCs w:val="22"/>
        </w:rPr>
        <w:t xml:space="preserve">rovedení Díla dle této Smlouvy a </w:t>
      </w:r>
      <w:r w:rsidR="00F85F1E" w:rsidRPr="00F243AA">
        <w:rPr>
          <w:rFonts w:ascii="Arial" w:hAnsi="Arial" w:cs="Arial"/>
          <w:sz w:val="22"/>
          <w:szCs w:val="22"/>
        </w:rPr>
        <w:t>že disponuje takovými kapacitami a odbornými znalostmi, které jsou třeba k řádnému plnění předmětu Smlouvy.</w:t>
      </w:r>
    </w:p>
    <w:p w:rsidR="00F85F1E" w:rsidRPr="00F243AA" w:rsidRDefault="00233C3F" w:rsidP="00233C3F">
      <w:pPr>
        <w:tabs>
          <w:tab w:val="left" w:pos="378"/>
        </w:tabs>
        <w:suppressAutoHyphens/>
        <w:spacing w:after="120" w:line="280" w:lineRule="atLeast"/>
        <w:jc w:val="both"/>
        <w:rPr>
          <w:rFonts w:ascii="Arial" w:hAnsi="Arial" w:cs="Arial"/>
          <w:sz w:val="22"/>
          <w:szCs w:val="22"/>
        </w:rPr>
      </w:pPr>
      <w:r w:rsidRPr="00233C3F">
        <w:rPr>
          <w:rFonts w:ascii="Arial" w:hAnsi="Arial" w:cs="Arial"/>
          <w:b/>
          <w:sz w:val="22"/>
          <w:szCs w:val="22"/>
        </w:rPr>
        <w:t>2.</w:t>
      </w:r>
      <w:r>
        <w:rPr>
          <w:rFonts w:ascii="Arial" w:hAnsi="Arial" w:cs="Arial"/>
          <w:sz w:val="22"/>
          <w:szCs w:val="22"/>
        </w:rPr>
        <w:t xml:space="preserve"> Poskytovatel</w:t>
      </w:r>
      <w:r w:rsidRPr="00F243AA">
        <w:rPr>
          <w:rFonts w:ascii="Arial" w:hAnsi="Arial" w:cs="Arial"/>
          <w:sz w:val="22"/>
          <w:szCs w:val="22"/>
        </w:rPr>
        <w:t xml:space="preserve"> </w:t>
      </w:r>
      <w:r w:rsidR="00F85F1E" w:rsidRPr="00F243AA">
        <w:rPr>
          <w:rFonts w:ascii="Arial" w:hAnsi="Arial" w:cs="Arial"/>
          <w:sz w:val="22"/>
          <w:szCs w:val="22"/>
        </w:rPr>
        <w:t>bude provádět Dílo podle svých odborných znalostí, zkušeností, praxe, při jeho zhotovování bude postupovat s náležitou odbornou péčí, v souladu s touto Smlouvou, jejími přílohami a dle pokynů a požadavků Objednatele.</w:t>
      </w:r>
    </w:p>
    <w:p w:rsidR="00F85F1E" w:rsidRPr="00F243AA" w:rsidRDefault="005C2DD4" w:rsidP="005C2DD4">
      <w:pPr>
        <w:tabs>
          <w:tab w:val="left" w:pos="378"/>
        </w:tabs>
        <w:suppressAutoHyphens/>
        <w:spacing w:after="120" w:line="280" w:lineRule="atLeast"/>
        <w:jc w:val="both"/>
        <w:rPr>
          <w:rFonts w:ascii="Arial" w:hAnsi="Arial" w:cs="Arial"/>
          <w:sz w:val="22"/>
          <w:szCs w:val="22"/>
        </w:rPr>
      </w:pPr>
      <w:r w:rsidRPr="005C2DD4">
        <w:rPr>
          <w:rFonts w:ascii="Arial" w:hAnsi="Arial" w:cs="Arial"/>
          <w:b/>
          <w:sz w:val="22"/>
          <w:szCs w:val="22"/>
        </w:rPr>
        <w:t>3.</w:t>
      </w:r>
      <w:r>
        <w:rPr>
          <w:rFonts w:ascii="Arial" w:hAnsi="Arial" w:cs="Arial"/>
          <w:sz w:val="22"/>
          <w:szCs w:val="22"/>
        </w:rPr>
        <w:t xml:space="preserve"> Poskytovatel</w:t>
      </w:r>
      <w:r w:rsidRPr="00F243AA">
        <w:rPr>
          <w:rFonts w:ascii="Arial" w:hAnsi="Arial" w:cs="Arial"/>
          <w:sz w:val="22"/>
          <w:szCs w:val="22"/>
        </w:rPr>
        <w:t xml:space="preserve"> </w:t>
      </w:r>
      <w:r w:rsidR="00C67570">
        <w:rPr>
          <w:rFonts w:ascii="Arial" w:hAnsi="Arial" w:cs="Arial"/>
          <w:sz w:val="22"/>
          <w:szCs w:val="22"/>
        </w:rPr>
        <w:t>je povinen seznámit se</w:t>
      </w:r>
      <w:r w:rsidR="00F85F1E" w:rsidRPr="00F243AA">
        <w:rPr>
          <w:rFonts w:ascii="Arial" w:hAnsi="Arial" w:cs="Arial"/>
          <w:sz w:val="22"/>
          <w:szCs w:val="22"/>
        </w:rPr>
        <w:t xml:space="preserve"> se všemi podklady, které mu </w:t>
      </w:r>
      <w:r w:rsidR="00C67570">
        <w:rPr>
          <w:rFonts w:ascii="Arial" w:hAnsi="Arial" w:cs="Arial"/>
          <w:sz w:val="22"/>
          <w:szCs w:val="22"/>
        </w:rPr>
        <w:t>budou</w:t>
      </w:r>
      <w:r w:rsidR="00F85F1E" w:rsidRPr="00F243AA">
        <w:rPr>
          <w:rFonts w:ascii="Arial" w:hAnsi="Arial" w:cs="Arial"/>
          <w:sz w:val="22"/>
          <w:szCs w:val="22"/>
        </w:rPr>
        <w:t xml:space="preserve"> Objednatelem poskytnuty</w:t>
      </w:r>
      <w:r w:rsidR="00C67570">
        <w:rPr>
          <w:rFonts w:ascii="Arial" w:hAnsi="Arial" w:cs="Arial"/>
          <w:sz w:val="22"/>
          <w:szCs w:val="22"/>
        </w:rPr>
        <w:t>,</w:t>
      </w:r>
      <w:r w:rsidR="00F85F1E" w:rsidRPr="00F243AA">
        <w:rPr>
          <w:rFonts w:ascii="Arial" w:hAnsi="Arial" w:cs="Arial"/>
          <w:sz w:val="22"/>
          <w:szCs w:val="22"/>
        </w:rPr>
        <w:t xml:space="preserve"> a zavazuje se provést Dílo dle předaných podkladů, v souladu s obecně závaznými právními předpisy a pokyny Objednatele.</w:t>
      </w:r>
    </w:p>
    <w:p w:rsidR="00F85F1E" w:rsidRPr="00F243AA" w:rsidRDefault="00F40C05" w:rsidP="00F40C05">
      <w:pPr>
        <w:tabs>
          <w:tab w:val="left" w:pos="378"/>
        </w:tabs>
        <w:suppressAutoHyphens/>
        <w:spacing w:after="120" w:line="280" w:lineRule="atLeast"/>
        <w:jc w:val="both"/>
        <w:rPr>
          <w:rFonts w:ascii="Arial" w:hAnsi="Arial" w:cs="Arial"/>
          <w:sz w:val="22"/>
          <w:szCs w:val="22"/>
        </w:rPr>
      </w:pPr>
      <w:r w:rsidRPr="00F40C05">
        <w:rPr>
          <w:rFonts w:ascii="Arial" w:hAnsi="Arial" w:cs="Arial"/>
          <w:b/>
          <w:sz w:val="22"/>
          <w:szCs w:val="22"/>
        </w:rPr>
        <w:t>4.</w:t>
      </w:r>
      <w:r>
        <w:rPr>
          <w:rFonts w:ascii="Arial" w:hAnsi="Arial" w:cs="Arial"/>
          <w:sz w:val="22"/>
          <w:szCs w:val="22"/>
        </w:rPr>
        <w:t xml:space="preserve"> </w:t>
      </w:r>
      <w:r w:rsidR="00F85F1E" w:rsidRPr="00F243AA">
        <w:rPr>
          <w:rFonts w:ascii="Arial" w:hAnsi="Arial" w:cs="Arial"/>
          <w:sz w:val="22"/>
          <w:szCs w:val="22"/>
        </w:rPr>
        <w:t>Smluvní strany prohlašují, že předmět Smlouvy není plněním nemožným a že Smlouvu uzavírají po pečlivém zvážení všech možných důsledků.</w:t>
      </w:r>
    </w:p>
    <w:p w:rsidR="00F85F1E" w:rsidRPr="00F243AA" w:rsidRDefault="00F40C05" w:rsidP="00F40C05">
      <w:pPr>
        <w:tabs>
          <w:tab w:val="left" w:pos="378"/>
        </w:tabs>
        <w:suppressAutoHyphens/>
        <w:spacing w:after="120" w:line="280" w:lineRule="atLeast"/>
        <w:jc w:val="both"/>
        <w:rPr>
          <w:rFonts w:ascii="Arial" w:hAnsi="Arial" w:cs="Arial"/>
          <w:sz w:val="22"/>
          <w:szCs w:val="22"/>
        </w:rPr>
      </w:pPr>
      <w:r w:rsidRPr="00F40C05">
        <w:rPr>
          <w:rFonts w:ascii="Arial" w:hAnsi="Arial" w:cs="Arial"/>
          <w:b/>
          <w:sz w:val="22"/>
          <w:szCs w:val="22"/>
        </w:rPr>
        <w:t>5.</w:t>
      </w:r>
      <w:r>
        <w:rPr>
          <w:rFonts w:ascii="Arial" w:hAnsi="Arial" w:cs="Arial"/>
          <w:sz w:val="22"/>
          <w:szCs w:val="22"/>
        </w:rPr>
        <w:t xml:space="preserve"> Poskytovatel</w:t>
      </w:r>
      <w:r w:rsidRPr="00F243AA">
        <w:rPr>
          <w:rFonts w:ascii="Arial" w:hAnsi="Arial" w:cs="Arial"/>
          <w:sz w:val="22"/>
          <w:szCs w:val="22"/>
        </w:rPr>
        <w:t xml:space="preserve"> </w:t>
      </w:r>
      <w:r w:rsidR="00F85F1E" w:rsidRPr="00F243AA">
        <w:rPr>
          <w:rFonts w:ascii="Arial" w:hAnsi="Arial" w:cs="Arial"/>
          <w:sz w:val="22"/>
          <w:szCs w:val="22"/>
        </w:rPr>
        <w:t xml:space="preserve">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w:t>
      </w:r>
      <w:r w:rsidR="0096567A">
        <w:rPr>
          <w:rFonts w:ascii="Arial" w:hAnsi="Arial" w:cs="Arial"/>
          <w:sz w:val="22"/>
          <w:szCs w:val="22"/>
        </w:rPr>
        <w:t>Poskytovatele</w:t>
      </w:r>
      <w:r w:rsidR="00F85F1E" w:rsidRPr="00F243AA">
        <w:rPr>
          <w:rFonts w:ascii="Arial" w:hAnsi="Arial" w:cs="Arial"/>
          <w:sz w:val="22"/>
          <w:szCs w:val="22"/>
        </w:rPr>
        <w:t xml:space="preserve">, nebo by mohlo </w:t>
      </w:r>
      <w:proofErr w:type="gramStart"/>
      <w:r w:rsidR="00F85F1E" w:rsidRPr="00F243AA">
        <w:rPr>
          <w:rFonts w:ascii="Arial" w:hAnsi="Arial" w:cs="Arial"/>
          <w:sz w:val="22"/>
          <w:szCs w:val="22"/>
        </w:rPr>
        <w:t>mít</w:t>
      </w:r>
      <w:proofErr w:type="gramEnd"/>
      <w:r w:rsidR="00F85F1E" w:rsidRPr="00F243AA">
        <w:rPr>
          <w:rFonts w:ascii="Arial" w:hAnsi="Arial" w:cs="Arial"/>
          <w:sz w:val="22"/>
          <w:szCs w:val="22"/>
        </w:rPr>
        <w:t xml:space="preserve"> jakkoliv negativní vliv na schopnost </w:t>
      </w:r>
      <w:r w:rsidR="0096567A">
        <w:rPr>
          <w:rFonts w:ascii="Arial" w:hAnsi="Arial" w:cs="Arial"/>
          <w:sz w:val="22"/>
          <w:szCs w:val="22"/>
        </w:rPr>
        <w:t>Poskytovatele</w:t>
      </w:r>
      <w:r w:rsidR="0096567A" w:rsidRPr="00F243AA">
        <w:rPr>
          <w:rFonts w:ascii="Arial" w:hAnsi="Arial" w:cs="Arial"/>
          <w:sz w:val="22"/>
          <w:szCs w:val="22"/>
        </w:rPr>
        <w:t xml:space="preserve"> </w:t>
      </w:r>
      <w:r w:rsidR="00F85F1E" w:rsidRPr="00F243AA">
        <w:rPr>
          <w:rFonts w:ascii="Arial" w:hAnsi="Arial" w:cs="Arial"/>
          <w:sz w:val="22"/>
          <w:szCs w:val="22"/>
        </w:rPr>
        <w:t>splnit povinnosti vyplývající z této Smlouvy, a že takové řízení nebylo vůči němu zahájeno.</w:t>
      </w:r>
    </w:p>
    <w:p w:rsidR="00F85F1E" w:rsidRPr="00F243AA" w:rsidRDefault="00DE324E" w:rsidP="00DE324E">
      <w:pPr>
        <w:tabs>
          <w:tab w:val="left" w:pos="378"/>
        </w:tabs>
        <w:suppressAutoHyphens/>
        <w:spacing w:after="120" w:line="280" w:lineRule="atLeast"/>
        <w:jc w:val="both"/>
        <w:rPr>
          <w:rFonts w:ascii="Arial" w:hAnsi="Arial" w:cs="Arial"/>
          <w:sz w:val="22"/>
          <w:szCs w:val="22"/>
        </w:rPr>
      </w:pPr>
      <w:r w:rsidRPr="00DE324E">
        <w:rPr>
          <w:rFonts w:ascii="Arial" w:hAnsi="Arial" w:cs="Arial"/>
          <w:b/>
          <w:sz w:val="22"/>
          <w:szCs w:val="22"/>
        </w:rPr>
        <w:t>6.</w:t>
      </w:r>
      <w:r>
        <w:rPr>
          <w:rFonts w:ascii="Arial" w:hAnsi="Arial" w:cs="Arial"/>
          <w:sz w:val="22"/>
          <w:szCs w:val="22"/>
        </w:rPr>
        <w:t xml:space="preserve"> Poskytovatel</w:t>
      </w:r>
      <w:r w:rsidRPr="00F243AA">
        <w:rPr>
          <w:rFonts w:ascii="Arial" w:hAnsi="Arial" w:cs="Arial"/>
          <w:sz w:val="22"/>
          <w:szCs w:val="22"/>
        </w:rPr>
        <w:t xml:space="preserve"> </w:t>
      </w:r>
      <w:r w:rsidR="00F85F1E" w:rsidRPr="00F243AA">
        <w:rPr>
          <w:rFonts w:ascii="Arial" w:hAnsi="Arial" w:cs="Arial"/>
          <w:sz w:val="22"/>
          <w:szCs w:val="22"/>
        </w:rPr>
        <w:t xml:space="preserve">souhlasí s tím, aby Středočeská centrála cestovního ruchu, po dobu trvání této Smlouvy zpracovávala jeho osobní údaje uvedené v této Smlouvě a údaje o této Smlouvě pro účely archivace, či případné kontrolní činnosti nebo pro účely vyplývající z právních předpisů. Dále svým podpisem uděluje souhlas Středočeské centrále cestovního ruchu ke zpracování jeho osobních údajů ve výše uvedeném rozsahu a pro výše uvedené účely, a to po dobu nezbytně nutnou. </w:t>
      </w:r>
    </w:p>
    <w:p w:rsidR="004B091B" w:rsidRDefault="004B091B" w:rsidP="004B091B">
      <w:pPr>
        <w:jc w:val="center"/>
        <w:rPr>
          <w:rFonts w:ascii="Arial" w:hAnsi="Arial" w:cs="Arial"/>
          <w:b/>
          <w:sz w:val="22"/>
          <w:szCs w:val="22"/>
          <w:lang w:eastAsia="cs-CZ"/>
        </w:rPr>
      </w:pPr>
    </w:p>
    <w:p w:rsidR="004B091B" w:rsidRPr="00AF5EC0" w:rsidRDefault="004B091B" w:rsidP="004B091B">
      <w:pPr>
        <w:jc w:val="center"/>
        <w:rPr>
          <w:rFonts w:ascii="Arial" w:hAnsi="Arial" w:cs="Arial"/>
          <w:b/>
          <w:sz w:val="22"/>
          <w:szCs w:val="22"/>
          <w:lang w:eastAsia="cs-CZ"/>
        </w:rPr>
      </w:pPr>
      <w:r w:rsidRPr="00AF5EC0">
        <w:rPr>
          <w:rFonts w:ascii="Arial" w:hAnsi="Arial" w:cs="Arial"/>
          <w:b/>
          <w:sz w:val="22"/>
          <w:szCs w:val="22"/>
          <w:lang w:eastAsia="cs-CZ"/>
        </w:rPr>
        <w:t xml:space="preserve">Článek </w:t>
      </w:r>
      <w:r w:rsidR="0075589A">
        <w:rPr>
          <w:rFonts w:ascii="Arial" w:hAnsi="Arial" w:cs="Arial"/>
          <w:b/>
          <w:sz w:val="22"/>
          <w:szCs w:val="22"/>
          <w:lang w:eastAsia="cs-CZ"/>
        </w:rPr>
        <w:t>9</w:t>
      </w:r>
    </w:p>
    <w:p w:rsidR="004B091B" w:rsidRDefault="00582B52" w:rsidP="004B091B">
      <w:pPr>
        <w:jc w:val="center"/>
        <w:rPr>
          <w:rFonts w:ascii="Arial" w:hAnsi="Arial" w:cs="Arial"/>
          <w:b/>
          <w:sz w:val="22"/>
          <w:szCs w:val="22"/>
          <w:lang w:eastAsia="cs-CZ"/>
        </w:rPr>
      </w:pPr>
      <w:r>
        <w:rPr>
          <w:rFonts w:ascii="Arial" w:hAnsi="Arial" w:cs="Arial"/>
          <w:b/>
          <w:sz w:val="22"/>
          <w:szCs w:val="22"/>
          <w:lang w:eastAsia="cs-CZ"/>
        </w:rPr>
        <w:t>Práva z vad, sankce a odstoupení od Smlouvy</w:t>
      </w:r>
    </w:p>
    <w:p w:rsidR="00E95102" w:rsidRDefault="00E95102" w:rsidP="00E95102">
      <w:pPr>
        <w:tabs>
          <w:tab w:val="left" w:pos="720"/>
        </w:tabs>
        <w:suppressAutoHyphens/>
        <w:spacing w:after="120" w:line="280" w:lineRule="atLeast"/>
        <w:ind w:left="720"/>
        <w:jc w:val="both"/>
        <w:rPr>
          <w:rFonts w:ascii="Arial" w:hAnsi="Arial" w:cs="Arial"/>
          <w:sz w:val="22"/>
          <w:szCs w:val="22"/>
        </w:rPr>
      </w:pPr>
    </w:p>
    <w:p w:rsidR="00F85F1E" w:rsidRPr="00C13444" w:rsidRDefault="00E95102" w:rsidP="00E95102">
      <w:pPr>
        <w:tabs>
          <w:tab w:val="left" w:pos="720"/>
        </w:tabs>
        <w:suppressAutoHyphens/>
        <w:spacing w:after="120" w:line="280" w:lineRule="atLeast"/>
        <w:jc w:val="both"/>
        <w:rPr>
          <w:rFonts w:ascii="Arial" w:hAnsi="Arial" w:cs="Arial"/>
          <w:sz w:val="22"/>
          <w:szCs w:val="22"/>
        </w:rPr>
      </w:pPr>
      <w:r w:rsidRPr="00C13444">
        <w:rPr>
          <w:rFonts w:ascii="Arial" w:hAnsi="Arial" w:cs="Arial"/>
          <w:b/>
          <w:sz w:val="22"/>
          <w:szCs w:val="22"/>
        </w:rPr>
        <w:t>1.</w:t>
      </w:r>
      <w:r w:rsidRPr="00C13444">
        <w:rPr>
          <w:rFonts w:ascii="Arial" w:hAnsi="Arial" w:cs="Arial"/>
          <w:sz w:val="22"/>
          <w:szCs w:val="22"/>
        </w:rPr>
        <w:t xml:space="preserve"> Poskytovatel </w:t>
      </w:r>
      <w:r w:rsidR="00C66996" w:rsidRPr="00C13444">
        <w:rPr>
          <w:rFonts w:ascii="Arial" w:hAnsi="Arial" w:cs="Arial"/>
          <w:sz w:val="22"/>
          <w:szCs w:val="22"/>
        </w:rPr>
        <w:t>poskytuje</w:t>
      </w:r>
      <w:r w:rsidR="00F85F1E" w:rsidRPr="00C13444">
        <w:rPr>
          <w:rFonts w:ascii="Arial" w:hAnsi="Arial" w:cs="Arial"/>
          <w:sz w:val="22"/>
          <w:szCs w:val="22"/>
        </w:rPr>
        <w:t xml:space="preserve"> Objednat</w:t>
      </w:r>
      <w:r w:rsidR="008B50EE">
        <w:rPr>
          <w:rFonts w:ascii="Arial" w:hAnsi="Arial" w:cs="Arial"/>
          <w:sz w:val="22"/>
          <w:szCs w:val="22"/>
        </w:rPr>
        <w:t>eli na Dílo záruku za jakost Díla po celou dobu, po kterou je Objednatel povinen účetnictví zpracované dle této Smlouvy dle příslušných právních předpisů archivovat.</w:t>
      </w:r>
    </w:p>
    <w:p w:rsidR="00F85F1E" w:rsidRPr="00F243AA" w:rsidRDefault="00B840F2" w:rsidP="00B840F2">
      <w:pPr>
        <w:tabs>
          <w:tab w:val="left" w:pos="720"/>
        </w:tabs>
        <w:suppressAutoHyphens/>
        <w:spacing w:after="120" w:line="280" w:lineRule="atLeast"/>
        <w:jc w:val="both"/>
        <w:rPr>
          <w:rFonts w:ascii="Arial" w:hAnsi="Arial" w:cs="Arial"/>
          <w:sz w:val="22"/>
          <w:szCs w:val="22"/>
        </w:rPr>
      </w:pPr>
      <w:r w:rsidRPr="00B840F2">
        <w:rPr>
          <w:rFonts w:ascii="Arial" w:hAnsi="Arial" w:cs="Arial"/>
          <w:b/>
          <w:sz w:val="22"/>
          <w:szCs w:val="22"/>
        </w:rPr>
        <w:t>2.</w:t>
      </w:r>
      <w:r>
        <w:rPr>
          <w:rFonts w:ascii="Arial" w:hAnsi="Arial" w:cs="Arial"/>
          <w:sz w:val="22"/>
          <w:szCs w:val="22"/>
        </w:rPr>
        <w:t xml:space="preserve"> </w:t>
      </w:r>
      <w:r w:rsidR="00F85F1E" w:rsidRPr="00F243AA">
        <w:rPr>
          <w:rFonts w:ascii="Arial" w:hAnsi="Arial" w:cs="Arial"/>
          <w:sz w:val="22"/>
          <w:szCs w:val="22"/>
        </w:rPr>
        <w:t xml:space="preserve">Vady musí Objednatel uplatnit u </w:t>
      </w:r>
      <w:r>
        <w:rPr>
          <w:rFonts w:ascii="Arial" w:hAnsi="Arial" w:cs="Arial"/>
          <w:sz w:val="22"/>
          <w:szCs w:val="22"/>
        </w:rPr>
        <w:t>Poskytovatele</w:t>
      </w:r>
      <w:r w:rsidR="00F85F1E" w:rsidRPr="00F243AA">
        <w:rPr>
          <w:rFonts w:ascii="Arial" w:hAnsi="Arial" w:cs="Arial"/>
          <w:sz w:val="22"/>
          <w:szCs w:val="22"/>
        </w:rPr>
        <w:t xml:space="preserve"> bez zbytečného odkladu poté, co se o nich dozví.</w:t>
      </w:r>
      <w:r w:rsidR="0098220A">
        <w:rPr>
          <w:rFonts w:ascii="Arial" w:hAnsi="Arial" w:cs="Arial"/>
          <w:sz w:val="22"/>
          <w:szCs w:val="22"/>
        </w:rPr>
        <w:t xml:space="preserve"> Poskytovatel je povinen následně vady bezodkladně a bezplatně odstranit.</w:t>
      </w:r>
      <w:r w:rsidR="00507985">
        <w:rPr>
          <w:rFonts w:ascii="Arial" w:hAnsi="Arial" w:cs="Arial"/>
          <w:sz w:val="22"/>
          <w:szCs w:val="22"/>
        </w:rPr>
        <w:t xml:space="preserve"> Pokud se smluvní strany nedohodnou jinak, činí nejzazší termín pro odstranění vady 5 pracovních dní.</w:t>
      </w:r>
    </w:p>
    <w:p w:rsidR="00F85F1E" w:rsidRPr="00F243AA" w:rsidRDefault="0098220A" w:rsidP="0075295E">
      <w:pPr>
        <w:tabs>
          <w:tab w:val="left" w:pos="720"/>
        </w:tabs>
        <w:suppressAutoHyphens/>
        <w:spacing w:after="120" w:line="280" w:lineRule="atLeast"/>
        <w:jc w:val="both"/>
        <w:rPr>
          <w:rFonts w:ascii="Arial" w:hAnsi="Arial" w:cs="Arial"/>
          <w:sz w:val="22"/>
          <w:szCs w:val="22"/>
        </w:rPr>
      </w:pPr>
      <w:r>
        <w:rPr>
          <w:rFonts w:ascii="Arial" w:hAnsi="Arial" w:cs="Arial"/>
          <w:b/>
          <w:sz w:val="22"/>
          <w:szCs w:val="22"/>
        </w:rPr>
        <w:t>3</w:t>
      </w:r>
      <w:r w:rsidR="0075295E" w:rsidRPr="0075295E">
        <w:rPr>
          <w:rFonts w:ascii="Arial" w:hAnsi="Arial" w:cs="Arial"/>
          <w:b/>
          <w:sz w:val="22"/>
          <w:szCs w:val="22"/>
        </w:rPr>
        <w:t>.</w:t>
      </w:r>
      <w:r w:rsidR="0075295E">
        <w:rPr>
          <w:rFonts w:ascii="Arial" w:hAnsi="Arial" w:cs="Arial"/>
          <w:sz w:val="22"/>
          <w:szCs w:val="22"/>
        </w:rPr>
        <w:t xml:space="preserve"> </w:t>
      </w:r>
      <w:r w:rsidR="00F85F1E" w:rsidRPr="00F243AA">
        <w:rPr>
          <w:rFonts w:ascii="Arial" w:hAnsi="Arial" w:cs="Arial"/>
          <w:sz w:val="22"/>
          <w:szCs w:val="22"/>
        </w:rPr>
        <w:t xml:space="preserve">Odstoupení od Smlouvy se řídí příslušnými ustanoveními Občanského zákoníku. </w:t>
      </w:r>
      <w:r w:rsidR="00354A86">
        <w:rPr>
          <w:rFonts w:ascii="Arial" w:hAnsi="Arial" w:cs="Arial"/>
          <w:sz w:val="22"/>
          <w:szCs w:val="22"/>
        </w:rPr>
        <w:t>Poskytovatel</w:t>
      </w:r>
      <w:r w:rsidR="00354A86" w:rsidRPr="00F243AA">
        <w:rPr>
          <w:rFonts w:ascii="Arial" w:hAnsi="Arial" w:cs="Arial"/>
          <w:sz w:val="22"/>
          <w:szCs w:val="22"/>
        </w:rPr>
        <w:t xml:space="preserve"> </w:t>
      </w:r>
      <w:r w:rsidR="00F85F1E" w:rsidRPr="00F243AA">
        <w:rPr>
          <w:rFonts w:ascii="Arial" w:hAnsi="Arial" w:cs="Arial"/>
          <w:sz w:val="22"/>
          <w:szCs w:val="22"/>
        </w:rPr>
        <w:t xml:space="preserve">je povinen provádět Dílo v souladu s touto Smlouvou, požadavky Objednatele a v souladu s obecně závaznými právními předpisy. Jestliže </w:t>
      </w:r>
      <w:r w:rsidR="00354A86">
        <w:rPr>
          <w:rFonts w:ascii="Arial" w:hAnsi="Arial" w:cs="Arial"/>
          <w:sz w:val="22"/>
          <w:szCs w:val="22"/>
        </w:rPr>
        <w:t>Poskytovatel</w:t>
      </w:r>
      <w:r w:rsidR="00354A86" w:rsidRPr="00F243AA">
        <w:rPr>
          <w:rFonts w:ascii="Arial" w:hAnsi="Arial" w:cs="Arial"/>
          <w:sz w:val="22"/>
          <w:szCs w:val="22"/>
        </w:rPr>
        <w:t xml:space="preserve"> </w:t>
      </w:r>
      <w:r w:rsidR="00F85F1E" w:rsidRPr="00F243AA">
        <w:rPr>
          <w:rFonts w:ascii="Arial" w:hAnsi="Arial" w:cs="Arial"/>
          <w:sz w:val="22"/>
          <w:szCs w:val="22"/>
        </w:rPr>
        <w:t xml:space="preserve">tyto povinnosti vyplývající ze Smlouvy poruší a nezjedná nápravu ani v dodatečné přiměřené lhůtě, jedná se o podstatné porušení Smlouvy ze strany </w:t>
      </w:r>
      <w:r w:rsidR="00354A86">
        <w:rPr>
          <w:rFonts w:ascii="Arial" w:hAnsi="Arial" w:cs="Arial"/>
          <w:sz w:val="22"/>
          <w:szCs w:val="22"/>
        </w:rPr>
        <w:t>Poskytovatele</w:t>
      </w:r>
      <w:r w:rsidR="00354A86" w:rsidRPr="00F243AA">
        <w:rPr>
          <w:rFonts w:ascii="Arial" w:hAnsi="Arial" w:cs="Arial"/>
          <w:sz w:val="22"/>
          <w:szCs w:val="22"/>
        </w:rPr>
        <w:t xml:space="preserve"> </w:t>
      </w:r>
      <w:r w:rsidR="00F85F1E" w:rsidRPr="00F243AA">
        <w:rPr>
          <w:rFonts w:ascii="Arial" w:hAnsi="Arial" w:cs="Arial"/>
          <w:sz w:val="22"/>
          <w:szCs w:val="22"/>
        </w:rPr>
        <w:t>a Objednatel má právo od Smlouvy okamžitě odstoupit.</w:t>
      </w:r>
    </w:p>
    <w:p w:rsidR="00F85F1E" w:rsidRPr="00F243AA" w:rsidRDefault="00354A86" w:rsidP="00354A86">
      <w:pPr>
        <w:tabs>
          <w:tab w:val="left" w:pos="720"/>
        </w:tabs>
        <w:suppressAutoHyphens/>
        <w:spacing w:after="120" w:line="280" w:lineRule="atLeast"/>
        <w:jc w:val="both"/>
        <w:rPr>
          <w:rFonts w:ascii="Arial" w:hAnsi="Arial" w:cs="Arial"/>
          <w:sz w:val="22"/>
          <w:szCs w:val="22"/>
        </w:rPr>
      </w:pPr>
      <w:r w:rsidRPr="000061DF">
        <w:rPr>
          <w:rFonts w:ascii="Arial" w:hAnsi="Arial" w:cs="Arial"/>
          <w:b/>
          <w:sz w:val="22"/>
          <w:szCs w:val="22"/>
        </w:rPr>
        <w:t>5.</w:t>
      </w:r>
      <w:r>
        <w:rPr>
          <w:rFonts w:ascii="Arial" w:hAnsi="Arial" w:cs="Arial"/>
          <w:sz w:val="22"/>
          <w:szCs w:val="22"/>
        </w:rPr>
        <w:t xml:space="preserve"> </w:t>
      </w:r>
      <w:r w:rsidR="00F85F1E" w:rsidRPr="00F243AA">
        <w:rPr>
          <w:rFonts w:ascii="Arial" w:hAnsi="Arial" w:cs="Arial"/>
          <w:sz w:val="22"/>
          <w:szCs w:val="22"/>
        </w:rPr>
        <w:t xml:space="preserve">V případě prodlení s úhradou faktury je Objednatel povinen uhradit </w:t>
      </w:r>
      <w:r w:rsidR="00797D4F">
        <w:rPr>
          <w:rFonts w:ascii="Arial" w:hAnsi="Arial" w:cs="Arial"/>
          <w:sz w:val="22"/>
          <w:szCs w:val="22"/>
        </w:rPr>
        <w:t>Poskytovateli</w:t>
      </w:r>
      <w:r w:rsidR="00797D4F" w:rsidRPr="00F243AA">
        <w:rPr>
          <w:rFonts w:ascii="Arial" w:hAnsi="Arial" w:cs="Arial"/>
          <w:sz w:val="22"/>
          <w:szCs w:val="22"/>
        </w:rPr>
        <w:t xml:space="preserve"> </w:t>
      </w:r>
      <w:r w:rsidR="00F85F1E" w:rsidRPr="00F243AA">
        <w:rPr>
          <w:rFonts w:ascii="Arial" w:hAnsi="Arial" w:cs="Arial"/>
          <w:sz w:val="22"/>
          <w:szCs w:val="22"/>
        </w:rPr>
        <w:t>úrok z prodlení z dlužné částky ve výši stanovené příslušnými právními předpisy.</w:t>
      </w:r>
    </w:p>
    <w:p w:rsidR="00F85F1E" w:rsidRDefault="00006D8E" w:rsidP="00006D8E">
      <w:pPr>
        <w:tabs>
          <w:tab w:val="left" w:pos="720"/>
        </w:tabs>
        <w:suppressAutoHyphens/>
        <w:spacing w:after="120" w:line="280" w:lineRule="atLeast"/>
        <w:jc w:val="both"/>
        <w:rPr>
          <w:rFonts w:ascii="Arial" w:hAnsi="Arial" w:cs="Arial"/>
          <w:sz w:val="22"/>
          <w:szCs w:val="22"/>
        </w:rPr>
      </w:pPr>
      <w:r w:rsidRPr="00C74E6E">
        <w:rPr>
          <w:rFonts w:ascii="Arial" w:hAnsi="Arial" w:cs="Arial"/>
          <w:b/>
          <w:sz w:val="22"/>
          <w:szCs w:val="22"/>
        </w:rPr>
        <w:t>6.</w:t>
      </w:r>
      <w:r w:rsidRPr="00C74E6E">
        <w:rPr>
          <w:rFonts w:ascii="Arial" w:hAnsi="Arial" w:cs="Arial"/>
          <w:sz w:val="22"/>
          <w:szCs w:val="22"/>
        </w:rPr>
        <w:t xml:space="preserve"> </w:t>
      </w:r>
      <w:r w:rsidR="00F85F1E" w:rsidRPr="00C74E6E">
        <w:rPr>
          <w:rFonts w:ascii="Arial" w:hAnsi="Arial" w:cs="Arial"/>
          <w:sz w:val="22"/>
          <w:szCs w:val="22"/>
        </w:rPr>
        <w:t xml:space="preserve">V případě prodlení </w:t>
      </w:r>
      <w:r w:rsidR="00446403" w:rsidRPr="00C74E6E">
        <w:rPr>
          <w:rFonts w:ascii="Arial" w:hAnsi="Arial" w:cs="Arial"/>
          <w:sz w:val="22"/>
          <w:szCs w:val="22"/>
        </w:rPr>
        <w:t xml:space="preserve">Poskytovatele </w:t>
      </w:r>
      <w:r w:rsidR="00F85F1E" w:rsidRPr="00C74E6E">
        <w:rPr>
          <w:rFonts w:ascii="Arial" w:hAnsi="Arial" w:cs="Arial"/>
          <w:sz w:val="22"/>
          <w:szCs w:val="22"/>
        </w:rPr>
        <w:t>s</w:t>
      </w:r>
      <w:r w:rsidR="00C74E6E" w:rsidRPr="00C74E6E">
        <w:rPr>
          <w:rFonts w:ascii="Arial" w:hAnsi="Arial" w:cs="Arial"/>
          <w:sz w:val="22"/>
          <w:szCs w:val="22"/>
        </w:rPr>
        <w:t> </w:t>
      </w:r>
      <w:r w:rsidR="00F85F1E" w:rsidRPr="00C74E6E">
        <w:rPr>
          <w:rFonts w:ascii="Arial" w:hAnsi="Arial" w:cs="Arial"/>
          <w:sz w:val="22"/>
          <w:szCs w:val="22"/>
        </w:rPr>
        <w:t>předáním</w:t>
      </w:r>
      <w:r w:rsidR="00C74E6E" w:rsidRPr="00C74E6E">
        <w:rPr>
          <w:rFonts w:ascii="Arial" w:hAnsi="Arial" w:cs="Arial"/>
          <w:sz w:val="22"/>
          <w:szCs w:val="22"/>
        </w:rPr>
        <w:t xml:space="preserve"> a realizací</w:t>
      </w:r>
      <w:r w:rsidR="00F85F1E" w:rsidRPr="00C74E6E">
        <w:rPr>
          <w:rFonts w:ascii="Arial" w:hAnsi="Arial" w:cs="Arial"/>
          <w:sz w:val="22"/>
          <w:szCs w:val="22"/>
        </w:rPr>
        <w:t xml:space="preserve"> Díla </w:t>
      </w:r>
      <w:r w:rsidR="009B6C58">
        <w:rPr>
          <w:rFonts w:ascii="Arial" w:hAnsi="Arial" w:cs="Arial"/>
          <w:sz w:val="22"/>
          <w:szCs w:val="22"/>
        </w:rPr>
        <w:t xml:space="preserve">nebo jeho části </w:t>
      </w:r>
      <w:r w:rsidR="00F85F1E" w:rsidRPr="00C74E6E">
        <w:rPr>
          <w:rFonts w:ascii="Arial" w:hAnsi="Arial" w:cs="Arial"/>
          <w:sz w:val="22"/>
          <w:szCs w:val="22"/>
        </w:rPr>
        <w:t xml:space="preserve">v dohodnutém termínu dle čl. </w:t>
      </w:r>
      <w:r w:rsidR="00D24B20">
        <w:fldChar w:fldCharType="begin"/>
      </w:r>
      <w:r w:rsidR="00D24B20">
        <w:instrText xml:space="preserve"> REF _Ref374722939 \n \h  \* MERGEFORMAT </w:instrText>
      </w:r>
      <w:r w:rsidR="00D24B20">
        <w:fldChar w:fldCharType="separate"/>
      </w:r>
      <w:r w:rsidR="00F85F1E" w:rsidRPr="00C74E6E">
        <w:t>2</w:t>
      </w:r>
      <w:r w:rsidR="00D24B20">
        <w:fldChar w:fldCharType="end"/>
      </w:r>
      <w:r w:rsidR="00F85F1E" w:rsidRPr="00C74E6E">
        <w:rPr>
          <w:rFonts w:ascii="Arial" w:hAnsi="Arial" w:cs="Arial"/>
          <w:sz w:val="22"/>
          <w:szCs w:val="22"/>
        </w:rPr>
        <w:t xml:space="preserve">. této Smlouvy, je </w:t>
      </w:r>
      <w:r w:rsidR="00383CFD">
        <w:rPr>
          <w:rFonts w:ascii="Arial" w:hAnsi="Arial" w:cs="Arial"/>
          <w:sz w:val="22"/>
          <w:szCs w:val="22"/>
        </w:rPr>
        <w:t>Poskytovatel</w:t>
      </w:r>
      <w:r w:rsidR="00383CFD" w:rsidRPr="00F243AA">
        <w:rPr>
          <w:rFonts w:ascii="Arial" w:hAnsi="Arial" w:cs="Arial"/>
          <w:sz w:val="22"/>
          <w:szCs w:val="22"/>
        </w:rPr>
        <w:t xml:space="preserve"> </w:t>
      </w:r>
      <w:r w:rsidR="00F85F1E" w:rsidRPr="00C74E6E">
        <w:rPr>
          <w:rFonts w:ascii="Arial" w:hAnsi="Arial" w:cs="Arial"/>
          <w:sz w:val="22"/>
          <w:szCs w:val="22"/>
        </w:rPr>
        <w:t>povinen zaplatit Objednateli smluvní pokutu ve výš</w:t>
      </w:r>
      <w:r w:rsidR="00F85F1E" w:rsidRPr="00C74E6E">
        <w:rPr>
          <w:rFonts w:ascii="Arial" w:hAnsi="Arial" w:cs="Arial"/>
          <w:sz w:val="22"/>
          <w:szCs w:val="22"/>
          <w:shd w:val="clear" w:color="auto" w:fill="FFFFFF"/>
        </w:rPr>
        <w:t xml:space="preserve">i </w:t>
      </w:r>
      <w:r w:rsidR="0062583E" w:rsidRPr="00696D3B">
        <w:rPr>
          <w:rFonts w:ascii="Arial" w:hAnsi="Arial" w:cs="Arial"/>
          <w:b/>
          <w:bCs/>
          <w:sz w:val="22"/>
          <w:szCs w:val="22"/>
          <w:shd w:val="clear" w:color="auto" w:fill="FFFFFF"/>
        </w:rPr>
        <w:t>0,5</w:t>
      </w:r>
      <w:r w:rsidR="00F85F1E" w:rsidRPr="00696D3B">
        <w:rPr>
          <w:rFonts w:ascii="Arial" w:hAnsi="Arial" w:cs="Arial"/>
          <w:b/>
          <w:bCs/>
          <w:sz w:val="22"/>
          <w:szCs w:val="22"/>
          <w:shd w:val="clear" w:color="auto" w:fill="FFFFFF"/>
        </w:rPr>
        <w:t xml:space="preserve"> % </w:t>
      </w:r>
      <w:r w:rsidR="00F85F1E" w:rsidRPr="00696D3B">
        <w:rPr>
          <w:rFonts w:ascii="Arial" w:hAnsi="Arial" w:cs="Arial"/>
          <w:b/>
          <w:bCs/>
          <w:sz w:val="22"/>
          <w:szCs w:val="22"/>
        </w:rPr>
        <w:t>z</w:t>
      </w:r>
      <w:r w:rsidR="0062583E" w:rsidRPr="00696D3B">
        <w:rPr>
          <w:rFonts w:ascii="Arial" w:hAnsi="Arial" w:cs="Arial"/>
          <w:b/>
          <w:bCs/>
          <w:sz w:val="22"/>
          <w:szCs w:val="22"/>
        </w:rPr>
        <w:t> celkové nabídkové</w:t>
      </w:r>
      <w:r w:rsidR="0062583E" w:rsidRPr="0062583E">
        <w:rPr>
          <w:rFonts w:ascii="Arial" w:hAnsi="Arial" w:cs="Arial"/>
          <w:b/>
          <w:bCs/>
          <w:sz w:val="22"/>
          <w:szCs w:val="22"/>
        </w:rPr>
        <w:t xml:space="preserve"> C</w:t>
      </w:r>
      <w:r w:rsidR="00F85F1E" w:rsidRPr="0062583E">
        <w:rPr>
          <w:rFonts w:ascii="Arial" w:hAnsi="Arial" w:cs="Arial"/>
          <w:b/>
          <w:bCs/>
          <w:sz w:val="22"/>
          <w:szCs w:val="22"/>
        </w:rPr>
        <w:t>eny</w:t>
      </w:r>
      <w:r w:rsidR="00F85F1E" w:rsidRPr="00C74E6E">
        <w:rPr>
          <w:rFonts w:ascii="Arial" w:hAnsi="Arial" w:cs="Arial"/>
          <w:sz w:val="22"/>
          <w:szCs w:val="22"/>
        </w:rPr>
        <w:t xml:space="preserve"> za každ</w:t>
      </w:r>
      <w:r w:rsidR="00507985">
        <w:rPr>
          <w:rFonts w:ascii="Arial" w:hAnsi="Arial" w:cs="Arial"/>
          <w:sz w:val="22"/>
          <w:szCs w:val="22"/>
        </w:rPr>
        <w:t>ý</w:t>
      </w:r>
      <w:r w:rsidR="00F85F1E" w:rsidRPr="00C74E6E">
        <w:rPr>
          <w:rFonts w:ascii="Arial" w:hAnsi="Arial" w:cs="Arial"/>
          <w:sz w:val="22"/>
          <w:szCs w:val="22"/>
        </w:rPr>
        <w:t xml:space="preserve"> i započat</w:t>
      </w:r>
      <w:r w:rsidR="00507985">
        <w:rPr>
          <w:rFonts w:ascii="Arial" w:hAnsi="Arial" w:cs="Arial"/>
          <w:sz w:val="22"/>
          <w:szCs w:val="22"/>
        </w:rPr>
        <w:t>ý den</w:t>
      </w:r>
      <w:r w:rsidR="00F85F1E" w:rsidRPr="00C74E6E">
        <w:rPr>
          <w:rFonts w:ascii="Arial" w:hAnsi="Arial" w:cs="Arial"/>
          <w:sz w:val="22"/>
          <w:szCs w:val="22"/>
        </w:rPr>
        <w:t xml:space="preserve"> prodlení.</w:t>
      </w:r>
    </w:p>
    <w:p w:rsidR="00507985" w:rsidRPr="00F243AA" w:rsidRDefault="00507985" w:rsidP="00507985">
      <w:pPr>
        <w:tabs>
          <w:tab w:val="left" w:pos="720"/>
        </w:tabs>
        <w:suppressAutoHyphens/>
        <w:spacing w:after="120" w:line="280" w:lineRule="atLeast"/>
        <w:jc w:val="both"/>
        <w:rPr>
          <w:rFonts w:ascii="Arial" w:hAnsi="Arial" w:cs="Arial"/>
          <w:sz w:val="22"/>
          <w:szCs w:val="22"/>
        </w:rPr>
      </w:pPr>
      <w:r>
        <w:rPr>
          <w:rFonts w:ascii="Arial" w:hAnsi="Arial" w:cs="Arial"/>
          <w:b/>
          <w:sz w:val="22"/>
          <w:szCs w:val="22"/>
        </w:rPr>
        <w:lastRenderedPageBreak/>
        <w:t>7</w:t>
      </w:r>
      <w:r w:rsidRPr="00C74E6E">
        <w:rPr>
          <w:rFonts w:ascii="Arial" w:hAnsi="Arial" w:cs="Arial"/>
          <w:b/>
          <w:sz w:val="22"/>
          <w:szCs w:val="22"/>
        </w:rPr>
        <w:t>.</w:t>
      </w:r>
      <w:r w:rsidRPr="00C74E6E">
        <w:rPr>
          <w:rFonts w:ascii="Arial" w:hAnsi="Arial" w:cs="Arial"/>
          <w:sz w:val="22"/>
          <w:szCs w:val="22"/>
        </w:rPr>
        <w:t xml:space="preserve"> V případě prodlení Poskytovatele s</w:t>
      </w:r>
      <w:r>
        <w:rPr>
          <w:rFonts w:ascii="Arial" w:hAnsi="Arial" w:cs="Arial"/>
          <w:sz w:val="22"/>
          <w:szCs w:val="22"/>
        </w:rPr>
        <w:t> odstraněním vady</w:t>
      </w:r>
      <w:r w:rsidRPr="00C74E6E">
        <w:rPr>
          <w:rFonts w:ascii="Arial" w:hAnsi="Arial" w:cs="Arial"/>
          <w:sz w:val="22"/>
          <w:szCs w:val="22"/>
        </w:rPr>
        <w:t xml:space="preserve"> Díla, je </w:t>
      </w:r>
      <w:r>
        <w:rPr>
          <w:rFonts w:ascii="Arial" w:hAnsi="Arial" w:cs="Arial"/>
          <w:sz w:val="22"/>
          <w:szCs w:val="22"/>
        </w:rPr>
        <w:t>Poskytovatel</w:t>
      </w:r>
      <w:r w:rsidRPr="00F243AA">
        <w:rPr>
          <w:rFonts w:ascii="Arial" w:hAnsi="Arial" w:cs="Arial"/>
          <w:sz w:val="22"/>
          <w:szCs w:val="22"/>
        </w:rPr>
        <w:t xml:space="preserve"> </w:t>
      </w:r>
      <w:r w:rsidRPr="00C74E6E">
        <w:rPr>
          <w:rFonts w:ascii="Arial" w:hAnsi="Arial" w:cs="Arial"/>
          <w:sz w:val="22"/>
          <w:szCs w:val="22"/>
        </w:rPr>
        <w:t>povinen zaplatit Objednateli smluvní pokutu ve výš</w:t>
      </w:r>
      <w:r w:rsidRPr="00C74E6E">
        <w:rPr>
          <w:rFonts w:ascii="Arial" w:hAnsi="Arial" w:cs="Arial"/>
          <w:sz w:val="22"/>
          <w:szCs w:val="22"/>
          <w:shd w:val="clear" w:color="auto" w:fill="FFFFFF"/>
        </w:rPr>
        <w:t>i</w:t>
      </w:r>
      <w:r w:rsidR="0062583E">
        <w:rPr>
          <w:rFonts w:ascii="Arial" w:hAnsi="Arial" w:cs="Arial"/>
          <w:sz w:val="22"/>
          <w:szCs w:val="22"/>
          <w:shd w:val="clear" w:color="auto" w:fill="FFFFFF"/>
        </w:rPr>
        <w:t xml:space="preserve"> </w:t>
      </w:r>
      <w:r w:rsidR="0062583E" w:rsidRPr="00696D3B">
        <w:rPr>
          <w:rFonts w:ascii="Arial" w:hAnsi="Arial" w:cs="Arial"/>
          <w:b/>
          <w:bCs/>
          <w:sz w:val="22"/>
          <w:szCs w:val="22"/>
          <w:shd w:val="clear" w:color="auto" w:fill="FFFFFF"/>
        </w:rPr>
        <w:t>0,5</w:t>
      </w:r>
      <w:r w:rsidRPr="00696D3B">
        <w:rPr>
          <w:rFonts w:ascii="Arial" w:hAnsi="Arial" w:cs="Arial"/>
          <w:b/>
          <w:bCs/>
          <w:sz w:val="22"/>
          <w:szCs w:val="22"/>
          <w:shd w:val="clear" w:color="auto" w:fill="FFFFFF"/>
        </w:rPr>
        <w:t xml:space="preserve"> % </w:t>
      </w:r>
      <w:r w:rsidRPr="00696D3B">
        <w:rPr>
          <w:rFonts w:ascii="Arial" w:hAnsi="Arial" w:cs="Arial"/>
          <w:b/>
          <w:bCs/>
          <w:sz w:val="22"/>
          <w:szCs w:val="22"/>
        </w:rPr>
        <w:t>z</w:t>
      </w:r>
      <w:r w:rsidR="0062583E" w:rsidRPr="00696D3B">
        <w:rPr>
          <w:rFonts w:ascii="Arial" w:hAnsi="Arial" w:cs="Arial"/>
          <w:b/>
          <w:bCs/>
          <w:sz w:val="22"/>
          <w:szCs w:val="22"/>
        </w:rPr>
        <w:t> celkové nabídkové</w:t>
      </w:r>
      <w:r w:rsidR="0062583E" w:rsidRPr="0062583E">
        <w:rPr>
          <w:rFonts w:ascii="Arial" w:hAnsi="Arial" w:cs="Arial"/>
          <w:b/>
          <w:bCs/>
          <w:sz w:val="22"/>
          <w:szCs w:val="22"/>
        </w:rPr>
        <w:t xml:space="preserve"> </w:t>
      </w:r>
      <w:r w:rsidRPr="0062583E">
        <w:rPr>
          <w:rFonts w:ascii="Arial" w:hAnsi="Arial" w:cs="Arial"/>
          <w:b/>
          <w:bCs/>
          <w:sz w:val="22"/>
          <w:szCs w:val="22"/>
        </w:rPr>
        <w:t>Ceny</w:t>
      </w:r>
      <w:r w:rsidRPr="00C74E6E">
        <w:rPr>
          <w:rFonts w:ascii="Arial" w:hAnsi="Arial" w:cs="Arial"/>
          <w:sz w:val="22"/>
          <w:szCs w:val="22"/>
        </w:rPr>
        <w:t xml:space="preserve"> za každ</w:t>
      </w:r>
      <w:r>
        <w:rPr>
          <w:rFonts w:ascii="Arial" w:hAnsi="Arial" w:cs="Arial"/>
          <w:sz w:val="22"/>
          <w:szCs w:val="22"/>
        </w:rPr>
        <w:t>ý</w:t>
      </w:r>
      <w:r w:rsidRPr="00C74E6E">
        <w:rPr>
          <w:rFonts w:ascii="Arial" w:hAnsi="Arial" w:cs="Arial"/>
          <w:sz w:val="22"/>
          <w:szCs w:val="22"/>
        </w:rPr>
        <w:t xml:space="preserve"> i započat</w:t>
      </w:r>
      <w:r>
        <w:rPr>
          <w:rFonts w:ascii="Arial" w:hAnsi="Arial" w:cs="Arial"/>
          <w:sz w:val="22"/>
          <w:szCs w:val="22"/>
        </w:rPr>
        <w:t>ý den</w:t>
      </w:r>
      <w:r w:rsidR="00CE6022">
        <w:rPr>
          <w:rFonts w:ascii="Arial" w:hAnsi="Arial" w:cs="Arial"/>
          <w:sz w:val="22"/>
          <w:szCs w:val="22"/>
        </w:rPr>
        <w:t xml:space="preserve"> prodlení.</w:t>
      </w:r>
    </w:p>
    <w:p w:rsidR="00F85F1E" w:rsidRPr="00F243AA" w:rsidRDefault="00CE6022" w:rsidP="00D71AB6">
      <w:pPr>
        <w:tabs>
          <w:tab w:val="left" w:pos="392"/>
        </w:tabs>
        <w:suppressAutoHyphens/>
        <w:spacing w:after="120" w:line="280" w:lineRule="atLeast"/>
        <w:jc w:val="both"/>
        <w:rPr>
          <w:rFonts w:ascii="Arial" w:hAnsi="Arial" w:cs="Arial"/>
          <w:sz w:val="22"/>
          <w:szCs w:val="22"/>
        </w:rPr>
      </w:pPr>
      <w:r>
        <w:rPr>
          <w:rFonts w:ascii="Arial" w:hAnsi="Arial" w:cs="Arial"/>
          <w:b/>
          <w:sz w:val="22"/>
          <w:szCs w:val="22"/>
        </w:rPr>
        <w:t>8</w:t>
      </w:r>
      <w:r w:rsidR="00D71AB6" w:rsidRPr="00D71AB6">
        <w:rPr>
          <w:rFonts w:ascii="Arial" w:hAnsi="Arial" w:cs="Arial"/>
          <w:b/>
          <w:sz w:val="22"/>
          <w:szCs w:val="22"/>
        </w:rPr>
        <w:t>.</w:t>
      </w:r>
      <w:r w:rsidR="00D71AB6">
        <w:rPr>
          <w:rFonts w:ascii="Arial" w:hAnsi="Arial" w:cs="Arial"/>
          <w:sz w:val="22"/>
          <w:szCs w:val="22"/>
        </w:rPr>
        <w:t xml:space="preserve"> </w:t>
      </w:r>
      <w:r w:rsidR="00F85F1E" w:rsidRPr="00F243AA">
        <w:rPr>
          <w:rFonts w:ascii="Arial" w:hAnsi="Arial" w:cs="Arial"/>
          <w:sz w:val="22"/>
          <w:szCs w:val="22"/>
        </w:rPr>
        <w:t xml:space="preserve">Smluvní pokuty jsou splatné do 30 dní ode dne doručení výzvy k jejich zaplacení povinné Smluvní straně. Zaplacením jakékoliv smluvní pokuty dle této Smlouvy není dotčena povinnost </w:t>
      </w:r>
      <w:r w:rsidR="00B5620A">
        <w:rPr>
          <w:rFonts w:ascii="Arial" w:hAnsi="Arial" w:cs="Arial"/>
          <w:sz w:val="22"/>
          <w:szCs w:val="22"/>
        </w:rPr>
        <w:t>Poskytovatele</w:t>
      </w:r>
      <w:r w:rsidR="00B5620A" w:rsidRPr="00F243AA">
        <w:rPr>
          <w:rFonts w:ascii="Arial" w:hAnsi="Arial" w:cs="Arial"/>
          <w:sz w:val="22"/>
          <w:szCs w:val="22"/>
        </w:rPr>
        <w:t xml:space="preserve"> </w:t>
      </w:r>
      <w:r w:rsidR="00F85F1E" w:rsidRPr="00F243AA">
        <w:rPr>
          <w:rFonts w:ascii="Arial" w:hAnsi="Arial" w:cs="Arial"/>
          <w:sz w:val="22"/>
          <w:szCs w:val="22"/>
        </w:rPr>
        <w:t>nahradit újmu vzniklou Objednateli porušením smluvní povinnosti, které se smluvní pokuta týká. Objednatel je oprávněn požadovat náhradu škody v plné výši bez ohledu na ujednanou smluvní pokutu.</w:t>
      </w:r>
    </w:p>
    <w:p w:rsidR="00F85F1E" w:rsidRPr="00F243AA" w:rsidRDefault="00CE6022" w:rsidP="00D923E0">
      <w:pPr>
        <w:tabs>
          <w:tab w:val="left" w:pos="392"/>
        </w:tabs>
        <w:suppressAutoHyphens/>
        <w:spacing w:after="120" w:line="280" w:lineRule="atLeast"/>
        <w:jc w:val="both"/>
        <w:rPr>
          <w:rFonts w:ascii="Arial" w:hAnsi="Arial" w:cs="Arial"/>
          <w:sz w:val="22"/>
          <w:szCs w:val="22"/>
        </w:rPr>
      </w:pPr>
      <w:r>
        <w:rPr>
          <w:rFonts w:ascii="Arial" w:hAnsi="Arial" w:cs="Arial"/>
          <w:b/>
          <w:sz w:val="22"/>
          <w:szCs w:val="22"/>
        </w:rPr>
        <w:t>9</w:t>
      </w:r>
      <w:r w:rsidR="00D923E0" w:rsidRPr="00B94AD5">
        <w:rPr>
          <w:rFonts w:ascii="Arial" w:hAnsi="Arial" w:cs="Arial"/>
          <w:b/>
          <w:sz w:val="22"/>
          <w:szCs w:val="22"/>
        </w:rPr>
        <w:t>.</w:t>
      </w:r>
      <w:r w:rsidR="00D923E0">
        <w:rPr>
          <w:rFonts w:ascii="Arial" w:hAnsi="Arial" w:cs="Arial"/>
          <w:sz w:val="22"/>
          <w:szCs w:val="22"/>
        </w:rPr>
        <w:t xml:space="preserve"> </w:t>
      </w:r>
      <w:r w:rsidR="00F85F1E" w:rsidRPr="00F243AA">
        <w:rPr>
          <w:rFonts w:ascii="Arial" w:hAnsi="Arial" w:cs="Arial"/>
          <w:sz w:val="22"/>
          <w:szCs w:val="22"/>
        </w:rPr>
        <w:t xml:space="preserve">Odstoupení od Smlouvy musí být provedeno v písemné formě. Odstoupením se závazek založený Smlouvou zrušuje od počátku. Účinky odstoupení nastávají okamžikem doručení odstoupení od Smlouvy </w:t>
      </w:r>
      <w:r w:rsidR="008F2151">
        <w:rPr>
          <w:rFonts w:ascii="Arial" w:hAnsi="Arial" w:cs="Arial"/>
          <w:sz w:val="22"/>
          <w:szCs w:val="22"/>
        </w:rPr>
        <w:t>Poskytovateli</w:t>
      </w:r>
      <w:r w:rsidR="00F85F1E" w:rsidRPr="00F243AA">
        <w:rPr>
          <w:rFonts w:ascii="Arial" w:hAnsi="Arial" w:cs="Arial"/>
          <w:sz w:val="22"/>
          <w:szCs w:val="22"/>
        </w:rPr>
        <w:t>.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F85F1E" w:rsidRPr="00F243AA" w:rsidRDefault="00CE6022" w:rsidP="00B94AD5">
      <w:pPr>
        <w:tabs>
          <w:tab w:val="left" w:pos="392"/>
        </w:tabs>
        <w:suppressAutoHyphens/>
        <w:spacing w:line="280" w:lineRule="atLeast"/>
        <w:jc w:val="both"/>
        <w:rPr>
          <w:rFonts w:ascii="Arial" w:hAnsi="Arial" w:cs="Arial"/>
          <w:sz w:val="22"/>
          <w:szCs w:val="22"/>
        </w:rPr>
      </w:pPr>
      <w:r>
        <w:rPr>
          <w:rFonts w:ascii="Arial" w:hAnsi="Arial" w:cs="Arial"/>
          <w:b/>
          <w:sz w:val="22"/>
          <w:szCs w:val="22"/>
        </w:rPr>
        <w:t>10.</w:t>
      </w:r>
      <w:r w:rsidR="00B94AD5">
        <w:rPr>
          <w:rFonts w:ascii="Arial" w:hAnsi="Arial" w:cs="Arial"/>
          <w:sz w:val="22"/>
          <w:szCs w:val="22"/>
        </w:rPr>
        <w:t xml:space="preserve"> </w:t>
      </w:r>
      <w:r w:rsidR="00F85F1E" w:rsidRPr="00F243AA">
        <w:rPr>
          <w:rFonts w:ascii="Arial" w:hAnsi="Arial" w:cs="Arial"/>
          <w:sz w:val="22"/>
          <w:szCs w:val="22"/>
        </w:rPr>
        <w:t>Uplatnění práva na zaplacení smluvní pokuty nijak neovlivňuje právo oprávněné strany na nárok na náhradu škody.</w:t>
      </w:r>
    </w:p>
    <w:p w:rsidR="00F85F1E" w:rsidRDefault="00F85F1E" w:rsidP="00C46E37">
      <w:pPr>
        <w:tabs>
          <w:tab w:val="left" w:pos="392"/>
        </w:tabs>
        <w:spacing w:line="280" w:lineRule="atLeast"/>
        <w:jc w:val="both"/>
        <w:rPr>
          <w:rFonts w:ascii="Arial" w:hAnsi="Arial" w:cs="Arial"/>
          <w:b/>
          <w:sz w:val="22"/>
          <w:szCs w:val="22"/>
        </w:rPr>
      </w:pPr>
    </w:p>
    <w:p w:rsidR="00C46E37" w:rsidRDefault="00C46E37" w:rsidP="00097886">
      <w:pPr>
        <w:tabs>
          <w:tab w:val="left" w:pos="392"/>
        </w:tabs>
        <w:spacing w:line="280" w:lineRule="atLeast"/>
        <w:jc w:val="center"/>
        <w:rPr>
          <w:rFonts w:ascii="Arial" w:hAnsi="Arial" w:cs="Arial"/>
          <w:b/>
          <w:sz w:val="22"/>
          <w:szCs w:val="22"/>
        </w:rPr>
      </w:pPr>
      <w:r>
        <w:rPr>
          <w:rFonts w:ascii="Arial" w:hAnsi="Arial" w:cs="Arial"/>
          <w:b/>
          <w:sz w:val="22"/>
          <w:szCs w:val="22"/>
        </w:rPr>
        <w:t xml:space="preserve">Článek </w:t>
      </w:r>
      <w:r w:rsidR="002202D4">
        <w:rPr>
          <w:rFonts w:ascii="Arial" w:hAnsi="Arial" w:cs="Arial"/>
          <w:b/>
          <w:sz w:val="22"/>
          <w:szCs w:val="22"/>
        </w:rPr>
        <w:t>10</w:t>
      </w:r>
    </w:p>
    <w:p w:rsidR="00C46E37" w:rsidRPr="00F243AA" w:rsidRDefault="00097886" w:rsidP="00097886">
      <w:pPr>
        <w:tabs>
          <w:tab w:val="left" w:pos="392"/>
        </w:tabs>
        <w:spacing w:line="280" w:lineRule="atLeast"/>
        <w:jc w:val="center"/>
        <w:rPr>
          <w:rFonts w:ascii="Arial" w:hAnsi="Arial" w:cs="Arial"/>
          <w:b/>
          <w:sz w:val="22"/>
          <w:szCs w:val="22"/>
        </w:rPr>
      </w:pPr>
      <w:r>
        <w:rPr>
          <w:rFonts w:ascii="Arial" w:hAnsi="Arial" w:cs="Arial"/>
          <w:b/>
          <w:sz w:val="22"/>
          <w:szCs w:val="22"/>
        </w:rPr>
        <w:t>Trvání smlouvy</w:t>
      </w:r>
    </w:p>
    <w:p w:rsidR="00F85F1E" w:rsidRPr="00F243AA" w:rsidRDefault="00F85F1E" w:rsidP="00F85F1E">
      <w:pPr>
        <w:tabs>
          <w:tab w:val="left" w:pos="392"/>
        </w:tabs>
        <w:spacing w:line="280" w:lineRule="atLeast"/>
        <w:jc w:val="both"/>
        <w:rPr>
          <w:rFonts w:ascii="Arial" w:hAnsi="Arial" w:cs="Arial"/>
          <w:sz w:val="22"/>
          <w:szCs w:val="22"/>
        </w:rPr>
      </w:pPr>
      <w:bookmarkStart w:id="1" w:name="_Ref374723045"/>
    </w:p>
    <w:p w:rsidR="00F85F1E" w:rsidRPr="00590047" w:rsidRDefault="008B6C9B" w:rsidP="008B6C9B">
      <w:pPr>
        <w:tabs>
          <w:tab w:val="left" w:pos="392"/>
        </w:tabs>
        <w:suppressAutoHyphens/>
        <w:spacing w:line="280" w:lineRule="atLeast"/>
        <w:jc w:val="both"/>
        <w:rPr>
          <w:rFonts w:ascii="Arial" w:hAnsi="Arial" w:cs="Arial"/>
          <w:sz w:val="22"/>
          <w:szCs w:val="22"/>
        </w:rPr>
      </w:pPr>
      <w:r w:rsidRPr="000860D0">
        <w:rPr>
          <w:rFonts w:ascii="Arial" w:hAnsi="Arial" w:cs="Arial"/>
          <w:b/>
          <w:sz w:val="22"/>
          <w:szCs w:val="22"/>
        </w:rPr>
        <w:t>1.</w:t>
      </w:r>
      <w:r>
        <w:rPr>
          <w:rFonts w:ascii="Arial" w:hAnsi="Arial" w:cs="Arial"/>
          <w:sz w:val="22"/>
          <w:szCs w:val="22"/>
        </w:rPr>
        <w:t xml:space="preserve"> </w:t>
      </w:r>
      <w:r w:rsidR="00F85F1E" w:rsidRPr="008B6C9B">
        <w:rPr>
          <w:rFonts w:ascii="Arial" w:hAnsi="Arial" w:cs="Arial"/>
          <w:sz w:val="22"/>
          <w:szCs w:val="22"/>
        </w:rPr>
        <w:t>Tato Smlouva se uzavírá na dobu určitou, a to do</w:t>
      </w:r>
      <w:r w:rsidR="00F85F1E" w:rsidRPr="008B6C9B">
        <w:rPr>
          <w:rFonts w:ascii="Arial" w:hAnsi="Arial" w:cs="Arial"/>
          <w:sz w:val="22"/>
          <w:szCs w:val="22"/>
          <w:shd w:val="clear" w:color="auto" w:fill="FFFFFF"/>
        </w:rPr>
        <w:t xml:space="preserve"> </w:t>
      </w:r>
      <w:r w:rsidR="00F85F1E" w:rsidRPr="00590047">
        <w:rPr>
          <w:rFonts w:ascii="Arial" w:hAnsi="Arial" w:cs="Arial"/>
          <w:sz w:val="22"/>
          <w:szCs w:val="22"/>
          <w:shd w:val="clear" w:color="auto" w:fill="FFFFFF"/>
        </w:rPr>
        <w:t xml:space="preserve">splnění všech závazků </w:t>
      </w:r>
      <w:r w:rsidR="00A2131A" w:rsidRPr="00590047">
        <w:rPr>
          <w:rFonts w:ascii="Arial" w:hAnsi="Arial" w:cs="Arial"/>
          <w:sz w:val="22"/>
          <w:szCs w:val="22"/>
          <w:shd w:val="clear" w:color="auto" w:fill="FFFFFF"/>
        </w:rPr>
        <w:t>Poskytovatele</w:t>
      </w:r>
      <w:r w:rsidR="00F85F1E" w:rsidRPr="00590047">
        <w:rPr>
          <w:rFonts w:ascii="Arial" w:hAnsi="Arial" w:cs="Arial"/>
          <w:sz w:val="22"/>
          <w:szCs w:val="22"/>
          <w:shd w:val="clear" w:color="auto" w:fill="FFFFFF"/>
        </w:rPr>
        <w:t xml:space="preserve"> dle této Smlouvy.</w:t>
      </w:r>
      <w:bookmarkEnd w:id="1"/>
    </w:p>
    <w:p w:rsidR="00F85F1E" w:rsidRPr="00F243AA" w:rsidRDefault="00F85F1E" w:rsidP="00F85F1E">
      <w:pPr>
        <w:tabs>
          <w:tab w:val="left" w:pos="392"/>
        </w:tabs>
        <w:spacing w:line="280" w:lineRule="atLeast"/>
        <w:jc w:val="both"/>
        <w:rPr>
          <w:rFonts w:ascii="Arial" w:hAnsi="Arial" w:cs="Arial"/>
          <w:sz w:val="22"/>
          <w:szCs w:val="22"/>
        </w:rPr>
      </w:pPr>
    </w:p>
    <w:p w:rsidR="00F85F1E" w:rsidRDefault="000860D0" w:rsidP="000860D0">
      <w:pPr>
        <w:tabs>
          <w:tab w:val="left" w:pos="392"/>
        </w:tabs>
        <w:suppressAutoHyphens/>
        <w:spacing w:line="280" w:lineRule="atLeast"/>
        <w:jc w:val="both"/>
        <w:rPr>
          <w:rFonts w:ascii="Arial" w:hAnsi="Arial" w:cs="Arial"/>
          <w:sz w:val="22"/>
          <w:szCs w:val="22"/>
        </w:rPr>
      </w:pPr>
      <w:r w:rsidRPr="000860D0">
        <w:rPr>
          <w:rFonts w:ascii="Arial" w:hAnsi="Arial" w:cs="Arial"/>
          <w:b/>
          <w:sz w:val="22"/>
          <w:szCs w:val="22"/>
        </w:rPr>
        <w:t>2.</w:t>
      </w:r>
      <w:r>
        <w:rPr>
          <w:rFonts w:ascii="Arial" w:hAnsi="Arial" w:cs="Arial"/>
          <w:sz w:val="22"/>
          <w:szCs w:val="22"/>
        </w:rPr>
        <w:t xml:space="preserve"> </w:t>
      </w:r>
      <w:r w:rsidR="00F85F1E" w:rsidRPr="000860D0">
        <w:rPr>
          <w:rFonts w:ascii="Arial" w:hAnsi="Arial" w:cs="Arial"/>
          <w:sz w:val="22"/>
          <w:szCs w:val="22"/>
        </w:rPr>
        <w:t xml:space="preserve">Před uplynutím doby dle čl. </w:t>
      </w:r>
      <w:r w:rsidR="0060376D">
        <w:fldChar w:fldCharType="begin"/>
      </w:r>
      <w:r w:rsidR="00223BEE">
        <w:instrText xml:space="preserve"> REF _Ref374723045 \n \h  \* MERGEFORMAT </w:instrText>
      </w:r>
      <w:r w:rsidR="0060376D">
        <w:fldChar w:fldCharType="separate"/>
      </w:r>
      <w:r w:rsidR="00BE6B7A">
        <w:rPr>
          <w:rFonts w:ascii="Arial" w:hAnsi="Arial" w:cs="Arial"/>
          <w:sz w:val="22"/>
          <w:szCs w:val="22"/>
        </w:rPr>
        <w:t>10</w:t>
      </w:r>
      <w:r w:rsidR="00F85F1E" w:rsidRPr="000860D0">
        <w:rPr>
          <w:rFonts w:ascii="Arial" w:hAnsi="Arial" w:cs="Arial"/>
          <w:sz w:val="22"/>
          <w:szCs w:val="22"/>
        </w:rPr>
        <w:t>.1</w:t>
      </w:r>
      <w:r w:rsidR="0060376D">
        <w:fldChar w:fldCharType="end"/>
      </w:r>
      <w:r w:rsidR="00F85F1E" w:rsidRPr="000860D0">
        <w:rPr>
          <w:rFonts w:ascii="Arial" w:hAnsi="Arial" w:cs="Arial"/>
          <w:sz w:val="22"/>
          <w:szCs w:val="22"/>
        </w:rPr>
        <w:t xml:space="preserve"> lze tuto Smlouvu ukončit na základě vzájemné písemné dohody obou Smluvních stran, písemnou výpovědí Smlouvy ze strany Objednatele</w:t>
      </w:r>
      <w:r w:rsidR="00900F58">
        <w:rPr>
          <w:rFonts w:ascii="Arial" w:hAnsi="Arial" w:cs="Arial"/>
          <w:sz w:val="22"/>
          <w:szCs w:val="22"/>
        </w:rPr>
        <w:t xml:space="preserve"> nebo </w:t>
      </w:r>
      <w:r w:rsidR="00F85F1E" w:rsidRPr="000860D0">
        <w:rPr>
          <w:rFonts w:ascii="Arial" w:hAnsi="Arial" w:cs="Arial"/>
          <w:sz w:val="22"/>
          <w:szCs w:val="22"/>
        </w:rPr>
        <w:t xml:space="preserve">odstoupením od Smlouvy dle článku </w:t>
      </w:r>
      <w:r w:rsidR="00104AC8">
        <w:rPr>
          <w:rFonts w:ascii="Arial" w:hAnsi="Arial" w:cs="Arial"/>
          <w:sz w:val="22"/>
          <w:szCs w:val="22"/>
        </w:rPr>
        <w:t>9</w:t>
      </w:r>
      <w:r w:rsidR="00216E71">
        <w:rPr>
          <w:rFonts w:ascii="Arial" w:hAnsi="Arial" w:cs="Arial"/>
          <w:sz w:val="22"/>
          <w:szCs w:val="22"/>
        </w:rPr>
        <w:t xml:space="preserve"> té</w:t>
      </w:r>
      <w:r w:rsidR="00C96D2B">
        <w:rPr>
          <w:rFonts w:ascii="Arial" w:hAnsi="Arial" w:cs="Arial"/>
          <w:sz w:val="22"/>
          <w:szCs w:val="22"/>
        </w:rPr>
        <w:t>to</w:t>
      </w:r>
      <w:r w:rsidR="00F85F1E" w:rsidRPr="000860D0">
        <w:rPr>
          <w:rFonts w:ascii="Arial" w:hAnsi="Arial" w:cs="Arial"/>
          <w:sz w:val="22"/>
          <w:szCs w:val="22"/>
        </w:rPr>
        <w:t xml:space="preserve"> Smlouvy, a dále v souladu s příslušnými ustanoveními Občanského zákoníku.</w:t>
      </w:r>
      <w:bookmarkStart w:id="2" w:name="_Ref374723062"/>
    </w:p>
    <w:p w:rsidR="00F46277" w:rsidRDefault="00F46277" w:rsidP="000860D0">
      <w:pPr>
        <w:tabs>
          <w:tab w:val="left" w:pos="392"/>
        </w:tabs>
        <w:suppressAutoHyphens/>
        <w:spacing w:line="280" w:lineRule="atLeast"/>
        <w:jc w:val="both"/>
        <w:rPr>
          <w:rFonts w:ascii="Arial" w:hAnsi="Arial" w:cs="Arial"/>
          <w:sz w:val="22"/>
          <w:szCs w:val="22"/>
        </w:rPr>
      </w:pPr>
    </w:p>
    <w:p w:rsidR="00F46277" w:rsidRPr="00F46277" w:rsidRDefault="00F46277" w:rsidP="000860D0">
      <w:pPr>
        <w:tabs>
          <w:tab w:val="left" w:pos="392"/>
        </w:tabs>
        <w:suppressAutoHyphens/>
        <w:spacing w:line="280" w:lineRule="atLeast"/>
        <w:jc w:val="both"/>
        <w:rPr>
          <w:rFonts w:ascii="Arial" w:hAnsi="Arial" w:cs="Arial"/>
          <w:sz w:val="22"/>
          <w:szCs w:val="22"/>
        </w:rPr>
      </w:pPr>
      <w:r w:rsidRPr="00F46277">
        <w:rPr>
          <w:rFonts w:ascii="Arial" w:hAnsi="Arial" w:cs="Arial"/>
          <w:b/>
          <w:sz w:val="22"/>
          <w:szCs w:val="22"/>
        </w:rPr>
        <w:t>3.</w:t>
      </w:r>
      <w:r>
        <w:rPr>
          <w:rFonts w:ascii="Arial" w:hAnsi="Arial" w:cs="Arial"/>
          <w:b/>
          <w:sz w:val="22"/>
          <w:szCs w:val="22"/>
        </w:rPr>
        <w:t xml:space="preserve"> </w:t>
      </w:r>
      <w:r>
        <w:rPr>
          <w:rFonts w:ascii="Arial" w:hAnsi="Arial" w:cs="Arial"/>
          <w:sz w:val="22"/>
          <w:szCs w:val="22"/>
        </w:rPr>
        <w:t xml:space="preserve">Objednatel je oprávněn tuto smlouvy vypovědět i bez uvedení důvodu. Výpovědní lhůta činí </w:t>
      </w:r>
      <w:r w:rsidRPr="00E45901">
        <w:rPr>
          <w:rFonts w:ascii="Arial" w:hAnsi="Arial" w:cs="Arial"/>
          <w:b/>
          <w:bCs/>
          <w:sz w:val="22"/>
          <w:szCs w:val="22"/>
        </w:rPr>
        <w:t>1 měsíc</w:t>
      </w:r>
      <w:r>
        <w:rPr>
          <w:rFonts w:ascii="Arial" w:hAnsi="Arial" w:cs="Arial"/>
          <w:sz w:val="22"/>
          <w:szCs w:val="22"/>
        </w:rPr>
        <w:t xml:space="preserve"> a počne plynout okamžikem doručení výpovědi Poskytovateli.</w:t>
      </w:r>
    </w:p>
    <w:p w:rsidR="00F85F1E" w:rsidRPr="00F243AA" w:rsidRDefault="00F85F1E" w:rsidP="00F85F1E">
      <w:pPr>
        <w:pStyle w:val="Odstavecseseznamem"/>
        <w:rPr>
          <w:rFonts w:ascii="Arial" w:hAnsi="Arial" w:cs="Arial"/>
          <w:sz w:val="22"/>
          <w:szCs w:val="22"/>
        </w:rPr>
      </w:pPr>
    </w:p>
    <w:bookmarkEnd w:id="2"/>
    <w:p w:rsidR="00F85F1E" w:rsidRPr="001843FC" w:rsidRDefault="00F46277" w:rsidP="001843FC">
      <w:pPr>
        <w:tabs>
          <w:tab w:val="left" w:pos="392"/>
        </w:tabs>
        <w:suppressAutoHyphens/>
        <w:spacing w:line="280" w:lineRule="atLeast"/>
        <w:jc w:val="both"/>
        <w:rPr>
          <w:rFonts w:ascii="Arial" w:hAnsi="Arial" w:cs="Arial"/>
          <w:sz w:val="22"/>
          <w:szCs w:val="22"/>
        </w:rPr>
      </w:pPr>
      <w:r>
        <w:rPr>
          <w:rFonts w:ascii="Arial" w:hAnsi="Arial" w:cs="Arial"/>
          <w:b/>
          <w:sz w:val="22"/>
          <w:szCs w:val="22"/>
        </w:rPr>
        <w:t>4</w:t>
      </w:r>
      <w:r w:rsidR="001843FC" w:rsidRPr="001843FC">
        <w:rPr>
          <w:rFonts w:ascii="Arial" w:hAnsi="Arial" w:cs="Arial"/>
          <w:b/>
          <w:sz w:val="22"/>
          <w:szCs w:val="22"/>
        </w:rPr>
        <w:t>.</w:t>
      </w:r>
      <w:r w:rsidR="001843FC">
        <w:rPr>
          <w:rFonts w:ascii="Arial" w:hAnsi="Arial" w:cs="Arial"/>
          <w:sz w:val="22"/>
          <w:szCs w:val="22"/>
        </w:rPr>
        <w:t xml:space="preserve"> </w:t>
      </w:r>
      <w:r w:rsidR="00F85F1E" w:rsidRPr="001843FC">
        <w:rPr>
          <w:rFonts w:ascii="Arial" w:hAnsi="Arial" w:cs="Arial"/>
          <w:sz w:val="22"/>
          <w:szCs w:val="22"/>
        </w:rPr>
        <w:t xml:space="preserve">V případě předčasného </w:t>
      </w:r>
      <w:r w:rsidR="00FC07B4">
        <w:rPr>
          <w:rFonts w:ascii="Arial" w:hAnsi="Arial" w:cs="Arial"/>
          <w:sz w:val="22"/>
          <w:szCs w:val="22"/>
        </w:rPr>
        <w:t xml:space="preserve">ukončení Smlouvy </w:t>
      </w:r>
      <w:r w:rsidR="00F85F1E" w:rsidRPr="001843FC">
        <w:rPr>
          <w:rFonts w:ascii="Arial" w:hAnsi="Arial" w:cs="Arial"/>
          <w:sz w:val="22"/>
          <w:szCs w:val="22"/>
        </w:rPr>
        <w:t>jsou Smluvní strany povinny provést vypořádání vzájemných práv a povinností v souladu s právními předpisy.</w:t>
      </w:r>
    </w:p>
    <w:p w:rsidR="00296726" w:rsidRDefault="00296726" w:rsidP="00296726">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jc w:val="left"/>
        <w:rPr>
          <w:sz w:val="22"/>
          <w:szCs w:val="22"/>
        </w:rPr>
      </w:pPr>
    </w:p>
    <w:p w:rsidR="008E676A" w:rsidRDefault="008E676A" w:rsidP="00296726">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jc w:val="left"/>
        <w:rPr>
          <w:sz w:val="22"/>
          <w:szCs w:val="22"/>
        </w:rPr>
      </w:pPr>
      <w:bookmarkStart w:id="3" w:name="_GoBack"/>
      <w:bookmarkEnd w:id="3"/>
    </w:p>
    <w:p w:rsidR="00296726" w:rsidRDefault="00296726" w:rsidP="00296726">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jc w:val="center"/>
        <w:rPr>
          <w:sz w:val="22"/>
          <w:szCs w:val="22"/>
        </w:rPr>
      </w:pPr>
      <w:r>
        <w:rPr>
          <w:sz w:val="22"/>
          <w:szCs w:val="22"/>
        </w:rPr>
        <w:t>Článek 11</w:t>
      </w:r>
    </w:p>
    <w:p w:rsidR="00296726" w:rsidRDefault="00296726" w:rsidP="00296726">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jc w:val="center"/>
        <w:rPr>
          <w:sz w:val="22"/>
          <w:szCs w:val="22"/>
        </w:rPr>
      </w:pPr>
      <w:r>
        <w:rPr>
          <w:sz w:val="22"/>
          <w:szCs w:val="22"/>
        </w:rPr>
        <w:t>Závěrečná ustanovení</w:t>
      </w:r>
    </w:p>
    <w:p w:rsidR="00D66B9F" w:rsidRDefault="00D66B9F" w:rsidP="00296726">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jc w:val="center"/>
        <w:rPr>
          <w:sz w:val="22"/>
          <w:szCs w:val="22"/>
        </w:rPr>
      </w:pPr>
    </w:p>
    <w:p w:rsidR="00F85F1E" w:rsidRPr="00F243AA" w:rsidRDefault="00BE4F9C" w:rsidP="00BE4F9C">
      <w:pPr>
        <w:keepNext/>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1.</w:t>
      </w:r>
      <w:r>
        <w:rPr>
          <w:rFonts w:ascii="Arial" w:hAnsi="Arial" w:cs="Arial"/>
          <w:sz w:val="22"/>
          <w:szCs w:val="22"/>
        </w:rPr>
        <w:t xml:space="preserve"> </w:t>
      </w:r>
      <w:r w:rsidR="00F85F1E" w:rsidRPr="00F243AA">
        <w:rPr>
          <w:rFonts w:ascii="Arial" w:hAnsi="Arial" w:cs="Arial"/>
          <w:sz w:val="22"/>
          <w:szCs w:val="22"/>
        </w:rPr>
        <w:t xml:space="preserve">Tato Smlouva a práva a povinnosti z ní vyplývající se řídí českým právem. Práva a povinnosti Smluvních stran, pokud nejsou upraveny touto Smlouvou, se řídí </w:t>
      </w:r>
      <w:r w:rsidR="00335B9C">
        <w:rPr>
          <w:rFonts w:ascii="Arial" w:hAnsi="Arial" w:cs="Arial"/>
          <w:sz w:val="22"/>
          <w:szCs w:val="22"/>
        </w:rPr>
        <w:t>zejména o</w:t>
      </w:r>
      <w:r w:rsidR="00F85F1E" w:rsidRPr="00F243AA">
        <w:rPr>
          <w:rFonts w:ascii="Arial" w:hAnsi="Arial" w:cs="Arial"/>
          <w:sz w:val="22"/>
          <w:szCs w:val="22"/>
        </w:rPr>
        <w:t>bčanským zákoníkem</w:t>
      </w:r>
      <w:r w:rsidR="00335B9C">
        <w:rPr>
          <w:rFonts w:ascii="Arial" w:hAnsi="Arial" w:cs="Arial"/>
          <w:sz w:val="22"/>
          <w:szCs w:val="22"/>
        </w:rPr>
        <w:t xml:space="preserve"> a</w:t>
      </w:r>
      <w:r w:rsidR="00F85F1E" w:rsidRPr="00F243AA">
        <w:rPr>
          <w:rFonts w:ascii="Arial" w:hAnsi="Arial" w:cs="Arial"/>
          <w:sz w:val="22"/>
          <w:szCs w:val="22"/>
        </w:rPr>
        <w:t xml:space="preserve"> </w:t>
      </w:r>
      <w:r w:rsidR="00335B9C" w:rsidRPr="00F243AA">
        <w:rPr>
          <w:rFonts w:ascii="Arial" w:hAnsi="Arial" w:cs="Arial"/>
          <w:sz w:val="22"/>
          <w:szCs w:val="22"/>
        </w:rPr>
        <w:t xml:space="preserve">souvisejícími </w:t>
      </w:r>
      <w:r w:rsidR="00F85F1E" w:rsidRPr="00F243AA">
        <w:rPr>
          <w:rFonts w:ascii="Arial" w:hAnsi="Arial" w:cs="Arial"/>
          <w:sz w:val="22"/>
          <w:szCs w:val="22"/>
        </w:rPr>
        <w:t>předpisy.</w:t>
      </w:r>
    </w:p>
    <w:p w:rsidR="00F85F1E" w:rsidRPr="00F243AA" w:rsidRDefault="00BE4F9C" w:rsidP="00BE4F9C">
      <w:pPr>
        <w:keepNext/>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2.</w:t>
      </w:r>
      <w:r>
        <w:rPr>
          <w:rFonts w:ascii="Arial" w:hAnsi="Arial" w:cs="Arial"/>
          <w:sz w:val="22"/>
          <w:szCs w:val="22"/>
        </w:rPr>
        <w:t xml:space="preserve"> </w:t>
      </w:r>
      <w:r w:rsidR="00F85F1E" w:rsidRPr="00F243AA">
        <w:rPr>
          <w:rFonts w:ascii="Arial" w:hAnsi="Arial" w:cs="Arial"/>
          <w:sz w:val="22"/>
          <w:szCs w:val="22"/>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F85F1E" w:rsidRPr="00F243AA" w:rsidRDefault="00BE4F9C" w:rsidP="00BE4F9C">
      <w:pPr>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3.</w:t>
      </w:r>
      <w:r>
        <w:rPr>
          <w:rFonts w:ascii="Arial" w:hAnsi="Arial" w:cs="Arial"/>
          <w:sz w:val="22"/>
          <w:szCs w:val="22"/>
        </w:rPr>
        <w:t xml:space="preserve"> </w:t>
      </w:r>
      <w:r w:rsidR="00F24B9A">
        <w:rPr>
          <w:rFonts w:ascii="Arial" w:hAnsi="Arial" w:cs="Arial"/>
          <w:sz w:val="22"/>
          <w:szCs w:val="22"/>
        </w:rPr>
        <w:t>Poskytovatel</w:t>
      </w:r>
      <w:r w:rsidR="00F24B9A" w:rsidRPr="00F243AA">
        <w:rPr>
          <w:rFonts w:ascii="Arial" w:hAnsi="Arial" w:cs="Arial"/>
          <w:sz w:val="22"/>
          <w:szCs w:val="22"/>
        </w:rPr>
        <w:t xml:space="preserve"> </w:t>
      </w:r>
      <w:r w:rsidR="00F85F1E" w:rsidRPr="00F243AA">
        <w:rPr>
          <w:rFonts w:ascii="Arial" w:hAnsi="Arial" w:cs="Arial"/>
          <w:sz w:val="22"/>
          <w:szCs w:val="22"/>
        </w:rPr>
        <w:t>bezvýhradně souhlasí se zveřejněním své identifikace a dalších parametrů Smlouvy, včetně Ceny v souladu s příslušnými právními předpisy.</w:t>
      </w:r>
    </w:p>
    <w:p w:rsidR="00BE4F9C" w:rsidRDefault="00BE4F9C" w:rsidP="00BE4F9C">
      <w:pPr>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lastRenderedPageBreak/>
        <w:t>4.</w:t>
      </w:r>
      <w:r>
        <w:rPr>
          <w:rFonts w:ascii="Arial" w:hAnsi="Arial" w:cs="Arial"/>
          <w:sz w:val="22"/>
          <w:szCs w:val="22"/>
        </w:rPr>
        <w:t xml:space="preserve"> </w:t>
      </w:r>
      <w:r w:rsidR="00F85F1E" w:rsidRPr="00F243AA">
        <w:rPr>
          <w:rFonts w:ascii="Arial" w:hAnsi="Arial" w:cs="Arial"/>
          <w:sz w:val="22"/>
          <w:szCs w:val="22"/>
        </w:rPr>
        <w:t xml:space="preserve">Tato Smlouva může být měněna nebo doplňována pouze formou písemných vzestupně číslovaných dodatků podepsaných oběma Smluvními stranami. </w:t>
      </w:r>
    </w:p>
    <w:p w:rsidR="00F85F1E" w:rsidRPr="00F243AA" w:rsidRDefault="00BE4F9C" w:rsidP="00BE4F9C">
      <w:pPr>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5.</w:t>
      </w:r>
      <w:r>
        <w:rPr>
          <w:rFonts w:ascii="Arial" w:hAnsi="Arial" w:cs="Arial"/>
          <w:sz w:val="22"/>
          <w:szCs w:val="22"/>
        </w:rPr>
        <w:t xml:space="preserve"> </w:t>
      </w:r>
      <w:r w:rsidR="00F85F1E" w:rsidRPr="00F243AA">
        <w:rPr>
          <w:rFonts w:ascii="Arial" w:hAnsi="Arial" w:cs="Arial"/>
          <w:sz w:val="22"/>
          <w:szCs w:val="22"/>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F85F1E" w:rsidRPr="00F243AA" w:rsidRDefault="00BE4F9C" w:rsidP="00BE4F9C">
      <w:pPr>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6.</w:t>
      </w:r>
      <w:r>
        <w:rPr>
          <w:rFonts w:ascii="Arial" w:hAnsi="Arial" w:cs="Arial"/>
          <w:sz w:val="22"/>
          <w:szCs w:val="22"/>
        </w:rPr>
        <w:t xml:space="preserve"> </w:t>
      </w:r>
      <w:r w:rsidR="00F85F1E" w:rsidRPr="00F243AA">
        <w:rPr>
          <w:rFonts w:ascii="Arial" w:hAnsi="Arial" w:cs="Arial"/>
          <w:sz w:val="22"/>
          <w:szCs w:val="22"/>
        </w:rPr>
        <w:t>Tato Smlouva nabývá platnosti dnem jejího podpisu oběma Smluvními stranami a účinnosti dnem zveřejnění v registru smluv, které provede Objednatel do 30 dnů po jejím podpisu. Smluvní strany souhlasí se zveřejněním této Smlouvy v jejím plném znění.</w:t>
      </w:r>
    </w:p>
    <w:p w:rsidR="00F85F1E" w:rsidRPr="00F243AA" w:rsidRDefault="00BE4F9C" w:rsidP="00BE4F9C">
      <w:pPr>
        <w:tabs>
          <w:tab w:val="left" w:pos="720"/>
        </w:tabs>
        <w:suppressAutoHyphens/>
        <w:spacing w:after="120" w:line="280" w:lineRule="atLeast"/>
        <w:jc w:val="both"/>
        <w:rPr>
          <w:rFonts w:ascii="Arial" w:hAnsi="Arial" w:cs="Arial"/>
          <w:sz w:val="22"/>
          <w:szCs w:val="22"/>
        </w:rPr>
      </w:pPr>
      <w:r w:rsidRPr="00BE4F9C">
        <w:rPr>
          <w:rFonts w:ascii="Arial" w:hAnsi="Arial" w:cs="Arial"/>
          <w:b/>
          <w:sz w:val="22"/>
          <w:szCs w:val="22"/>
        </w:rPr>
        <w:t>7.</w:t>
      </w:r>
      <w:r>
        <w:rPr>
          <w:rFonts w:ascii="Arial" w:hAnsi="Arial" w:cs="Arial"/>
          <w:sz w:val="22"/>
          <w:szCs w:val="22"/>
        </w:rPr>
        <w:t xml:space="preserve"> </w:t>
      </w:r>
      <w:r w:rsidR="00F85F1E" w:rsidRPr="00F243AA">
        <w:rPr>
          <w:rFonts w:ascii="Arial" w:hAnsi="Arial" w:cs="Arial"/>
          <w:sz w:val="22"/>
          <w:szCs w:val="22"/>
        </w:rPr>
        <w:t xml:space="preserve">Tato Smlouva je sepsána ve dvou (2) vyhotoveních s platností originálu, z nichž si jeden ponechá </w:t>
      </w:r>
      <w:r>
        <w:rPr>
          <w:rFonts w:ascii="Arial" w:hAnsi="Arial" w:cs="Arial"/>
          <w:sz w:val="22"/>
          <w:szCs w:val="22"/>
        </w:rPr>
        <w:t>Poskytovatel</w:t>
      </w:r>
      <w:r w:rsidR="00F85F1E" w:rsidRPr="00F243AA">
        <w:rPr>
          <w:rFonts w:ascii="Arial" w:hAnsi="Arial" w:cs="Arial"/>
          <w:sz w:val="22"/>
          <w:szCs w:val="22"/>
        </w:rPr>
        <w:t xml:space="preserve"> a</w:t>
      </w:r>
      <w:r w:rsidR="00F85F1E" w:rsidRPr="00F243AA">
        <w:rPr>
          <w:rFonts w:ascii="Arial" w:hAnsi="Arial" w:cs="Arial"/>
          <w:sz w:val="22"/>
          <w:szCs w:val="22"/>
          <w:shd w:val="clear" w:color="auto" w:fill="FFFFFF"/>
        </w:rPr>
        <w:t xml:space="preserve"> jedno v</w:t>
      </w:r>
      <w:r w:rsidR="00F85F1E" w:rsidRPr="00F243AA">
        <w:rPr>
          <w:rFonts w:ascii="Arial" w:hAnsi="Arial" w:cs="Arial"/>
          <w:sz w:val="22"/>
          <w:szCs w:val="22"/>
        </w:rPr>
        <w:t>yhotovení obdrží Objednatel.</w:t>
      </w:r>
    </w:p>
    <w:p w:rsidR="00F85F1E" w:rsidRPr="00F243AA" w:rsidRDefault="00E87BE4" w:rsidP="00E87BE4">
      <w:pPr>
        <w:tabs>
          <w:tab w:val="left" w:pos="426"/>
        </w:tabs>
        <w:suppressAutoHyphens/>
        <w:spacing w:after="120" w:line="280" w:lineRule="atLeast"/>
        <w:jc w:val="both"/>
        <w:rPr>
          <w:rFonts w:ascii="Arial" w:hAnsi="Arial" w:cs="Arial"/>
          <w:sz w:val="22"/>
          <w:szCs w:val="22"/>
        </w:rPr>
      </w:pPr>
      <w:r w:rsidRPr="00E87BE4">
        <w:rPr>
          <w:rFonts w:ascii="Arial" w:hAnsi="Arial" w:cs="Arial"/>
          <w:b/>
          <w:sz w:val="22"/>
          <w:szCs w:val="22"/>
        </w:rPr>
        <w:t>8.</w:t>
      </w:r>
      <w:r>
        <w:rPr>
          <w:rFonts w:ascii="Arial" w:hAnsi="Arial" w:cs="Arial"/>
          <w:sz w:val="22"/>
          <w:szCs w:val="22"/>
        </w:rPr>
        <w:t xml:space="preserve"> </w:t>
      </w:r>
      <w:r w:rsidR="00F85F1E" w:rsidRPr="00F243AA">
        <w:rPr>
          <w:rFonts w:ascii="Arial" w:hAnsi="Arial" w:cs="Arial"/>
          <w:sz w:val="22"/>
          <w:szCs w:val="22"/>
        </w:rPr>
        <w:t>Smluvní strany prohlašují, že tato Smlouva vyjadřuje jejich svobodnou, vážnou, určitou a srozumitelnou vůli prostou omylu. Smluvní strany si Smlouvu přečetly, s jejím obsahem souhlasí, což stvrzují vlastnoručními podpisy.</w:t>
      </w:r>
    </w:p>
    <w:p w:rsidR="00F85F1E" w:rsidRPr="00F243AA" w:rsidRDefault="00E87BE4" w:rsidP="00E87BE4">
      <w:pPr>
        <w:tabs>
          <w:tab w:val="left" w:pos="426"/>
        </w:tabs>
        <w:suppressAutoHyphens/>
        <w:spacing w:after="120" w:line="280" w:lineRule="atLeast"/>
        <w:jc w:val="both"/>
        <w:rPr>
          <w:rFonts w:ascii="Arial" w:hAnsi="Arial" w:cs="Arial"/>
          <w:sz w:val="22"/>
          <w:szCs w:val="22"/>
        </w:rPr>
      </w:pPr>
      <w:r w:rsidRPr="00E87BE4">
        <w:rPr>
          <w:rFonts w:ascii="Arial" w:hAnsi="Arial" w:cs="Arial"/>
          <w:b/>
          <w:sz w:val="22"/>
          <w:szCs w:val="22"/>
        </w:rPr>
        <w:t>9.</w:t>
      </w:r>
      <w:r>
        <w:rPr>
          <w:rFonts w:ascii="Arial" w:hAnsi="Arial" w:cs="Arial"/>
          <w:sz w:val="22"/>
          <w:szCs w:val="22"/>
        </w:rPr>
        <w:t xml:space="preserve"> </w:t>
      </w:r>
      <w:r w:rsidR="00F85F1E" w:rsidRPr="00F243AA">
        <w:rPr>
          <w:rFonts w:ascii="Arial" w:hAnsi="Arial" w:cs="Arial"/>
          <w:sz w:val="22"/>
          <w:szCs w:val="22"/>
        </w:rPr>
        <w:t xml:space="preserve"> Nedílnou součástí této Smlouvy jsou přílohy:</w:t>
      </w:r>
    </w:p>
    <w:p w:rsidR="00F85F1E" w:rsidRPr="00F243AA" w:rsidRDefault="00F85F1E" w:rsidP="00F85F1E">
      <w:pPr>
        <w:pStyle w:val="Odstavecseseznamem1"/>
        <w:spacing w:after="120" w:line="280" w:lineRule="atLeast"/>
        <w:ind w:left="1134"/>
        <w:jc w:val="both"/>
        <w:rPr>
          <w:rFonts w:ascii="Arial" w:hAnsi="Arial" w:cs="Arial"/>
          <w:sz w:val="22"/>
          <w:szCs w:val="22"/>
          <w:shd w:val="clear" w:color="auto" w:fill="FFFFFF"/>
          <w:lang w:val="cs-CZ"/>
        </w:rPr>
      </w:pPr>
      <w:r w:rsidRPr="00F243AA">
        <w:rPr>
          <w:rFonts w:ascii="Arial" w:hAnsi="Arial" w:cs="Arial"/>
          <w:sz w:val="22"/>
          <w:szCs w:val="22"/>
          <w:lang w:val="cs-CZ"/>
        </w:rPr>
        <w:t xml:space="preserve">Příloha č. 1: </w:t>
      </w:r>
      <w:r w:rsidR="00E87BE4" w:rsidRPr="00F243AA">
        <w:rPr>
          <w:rFonts w:ascii="Arial" w:hAnsi="Arial" w:cs="Arial"/>
          <w:sz w:val="22"/>
          <w:szCs w:val="22"/>
          <w:shd w:val="clear" w:color="auto" w:fill="FFFFFF"/>
          <w:lang w:val="cs-CZ"/>
        </w:rPr>
        <w:t xml:space="preserve">Nabídka </w:t>
      </w:r>
      <w:r w:rsidR="00E87BE4">
        <w:rPr>
          <w:rFonts w:ascii="Arial" w:hAnsi="Arial" w:cs="Arial"/>
          <w:sz w:val="22"/>
          <w:szCs w:val="22"/>
          <w:shd w:val="clear" w:color="auto" w:fill="FFFFFF"/>
          <w:lang w:val="cs-CZ"/>
        </w:rPr>
        <w:t>Poskytovatele</w:t>
      </w:r>
    </w:p>
    <w:p w:rsidR="00F85F1E" w:rsidRPr="00F243AA" w:rsidRDefault="00F85F1E" w:rsidP="00F85F1E">
      <w:pPr>
        <w:pStyle w:val="Odstavecseseznamem1"/>
        <w:spacing w:after="120" w:line="280" w:lineRule="atLeast"/>
        <w:ind w:left="1134"/>
        <w:jc w:val="both"/>
        <w:rPr>
          <w:rFonts w:ascii="Arial" w:hAnsi="Arial" w:cs="Arial"/>
          <w:sz w:val="22"/>
          <w:szCs w:val="22"/>
          <w:shd w:val="clear" w:color="auto" w:fill="FFFFFF"/>
          <w:lang w:val="cs-CZ"/>
        </w:rPr>
      </w:pPr>
      <w:r w:rsidRPr="00F243AA">
        <w:rPr>
          <w:rFonts w:ascii="Arial" w:hAnsi="Arial" w:cs="Arial"/>
          <w:sz w:val="22"/>
          <w:szCs w:val="22"/>
          <w:shd w:val="clear" w:color="auto" w:fill="FFFFFF"/>
          <w:lang w:val="cs-CZ"/>
        </w:rPr>
        <w:t>Příloha č. 2: Pojistná smlouva</w:t>
      </w:r>
    </w:p>
    <w:p w:rsidR="00F85F1E" w:rsidRPr="00F243AA" w:rsidRDefault="00F85F1E" w:rsidP="00F85F1E">
      <w:pPr>
        <w:pStyle w:val="Odstavecseseznamem1"/>
        <w:spacing w:after="120" w:line="280" w:lineRule="atLeast"/>
        <w:ind w:left="1134"/>
        <w:jc w:val="both"/>
        <w:rPr>
          <w:rFonts w:ascii="Arial" w:hAnsi="Arial" w:cs="Arial"/>
          <w:sz w:val="22"/>
          <w:szCs w:val="22"/>
          <w:shd w:val="clear" w:color="auto" w:fill="FFFFFF"/>
          <w:lang w:val="cs-CZ"/>
        </w:rPr>
      </w:pPr>
      <w:r w:rsidRPr="00F243AA">
        <w:rPr>
          <w:rFonts w:ascii="Arial" w:hAnsi="Arial" w:cs="Arial"/>
          <w:sz w:val="22"/>
          <w:szCs w:val="22"/>
          <w:shd w:val="clear" w:color="auto" w:fill="FFFFFF"/>
          <w:lang w:val="cs-CZ"/>
        </w:rPr>
        <w:t xml:space="preserve">Příloha č. 3: </w:t>
      </w:r>
      <w:r w:rsidR="00F315BF">
        <w:rPr>
          <w:rFonts w:ascii="Arial" w:hAnsi="Arial" w:cs="Arial"/>
          <w:sz w:val="22"/>
          <w:szCs w:val="22"/>
          <w:shd w:val="clear" w:color="auto" w:fill="FFFFFF"/>
          <w:lang w:val="cs-CZ"/>
        </w:rPr>
        <w:t>Technická specifikace veřejné zakázky</w:t>
      </w:r>
    </w:p>
    <w:p w:rsidR="00F85F1E" w:rsidRPr="00F243AA" w:rsidRDefault="00F85F1E" w:rsidP="00F85F1E">
      <w:pPr>
        <w:pStyle w:val="Odstavecseseznamem1"/>
        <w:spacing w:after="120" w:line="280" w:lineRule="atLeast"/>
        <w:ind w:left="0"/>
        <w:jc w:val="both"/>
        <w:rPr>
          <w:rFonts w:ascii="Arial" w:hAnsi="Arial" w:cs="Arial"/>
          <w:sz w:val="22"/>
          <w:szCs w:val="22"/>
        </w:rPr>
      </w:pPr>
    </w:p>
    <w:p w:rsidR="00590F1B" w:rsidRDefault="00F85F1E" w:rsidP="00F85F1E">
      <w:pPr>
        <w:pStyle w:val="Odstavecseseznamem1"/>
        <w:spacing w:after="120" w:line="280" w:lineRule="atLeast"/>
        <w:ind w:left="0"/>
        <w:rPr>
          <w:rFonts w:ascii="Arial" w:hAnsi="Arial" w:cs="Arial"/>
          <w:bCs/>
          <w:sz w:val="22"/>
          <w:szCs w:val="22"/>
          <w:lang w:val="cs-CZ"/>
        </w:rPr>
      </w:pPr>
      <w:r w:rsidRPr="00F243AA">
        <w:rPr>
          <w:rFonts w:ascii="Arial" w:hAnsi="Arial" w:cs="Arial"/>
          <w:bCs/>
          <w:sz w:val="22"/>
          <w:szCs w:val="22"/>
          <w:lang w:val="cs-CZ"/>
        </w:rPr>
        <w:t>V ……………… dne ………………</w:t>
      </w:r>
      <w:r w:rsidRPr="00F243AA">
        <w:rPr>
          <w:rFonts w:ascii="Arial" w:hAnsi="Arial" w:cs="Arial"/>
          <w:bCs/>
          <w:sz w:val="22"/>
          <w:szCs w:val="22"/>
          <w:lang w:val="cs-CZ"/>
        </w:rPr>
        <w:tab/>
        <w:t xml:space="preserve">                        V Praze dne </w:t>
      </w:r>
      <w:r w:rsidR="00590F1B">
        <w:rPr>
          <w:rFonts w:ascii="Arial" w:hAnsi="Arial" w:cs="Arial"/>
          <w:bCs/>
          <w:sz w:val="22"/>
          <w:szCs w:val="22"/>
          <w:lang w:val="cs-CZ"/>
        </w:rPr>
        <w:t>…………… 2019</w:t>
      </w:r>
    </w:p>
    <w:p w:rsidR="00590F1B" w:rsidRDefault="00590F1B" w:rsidP="00F85F1E">
      <w:pPr>
        <w:pStyle w:val="Odstavecseseznamem1"/>
        <w:spacing w:after="120" w:line="280" w:lineRule="atLeast"/>
        <w:ind w:left="0"/>
        <w:rPr>
          <w:rFonts w:ascii="Arial" w:hAnsi="Arial" w:cs="Arial"/>
          <w:bCs/>
          <w:sz w:val="22"/>
          <w:szCs w:val="22"/>
          <w:lang w:val="cs-CZ"/>
        </w:rPr>
      </w:pPr>
    </w:p>
    <w:p w:rsidR="00590F1B" w:rsidRDefault="00590F1B" w:rsidP="00F85F1E">
      <w:pPr>
        <w:pStyle w:val="Odstavecseseznamem1"/>
        <w:spacing w:after="120" w:line="280" w:lineRule="atLeast"/>
        <w:ind w:left="0"/>
        <w:rPr>
          <w:rFonts w:ascii="Arial" w:hAnsi="Arial" w:cs="Arial"/>
          <w:bCs/>
          <w:sz w:val="22"/>
          <w:szCs w:val="22"/>
          <w:lang w:val="cs-CZ"/>
        </w:rPr>
      </w:pPr>
    </w:p>
    <w:p w:rsidR="00590F1B" w:rsidRPr="00F243AA" w:rsidRDefault="00F85F1E" w:rsidP="00590F1B">
      <w:pPr>
        <w:pStyle w:val="Odstavecseseznamem1"/>
        <w:spacing w:after="120" w:line="280" w:lineRule="atLeast"/>
        <w:ind w:left="0"/>
        <w:rPr>
          <w:rFonts w:ascii="Arial" w:hAnsi="Arial" w:cs="Arial"/>
          <w:bCs/>
          <w:sz w:val="22"/>
          <w:szCs w:val="22"/>
          <w:lang w:val="cs-CZ"/>
        </w:rPr>
      </w:pPr>
      <w:r w:rsidRPr="00F243AA">
        <w:rPr>
          <w:rFonts w:ascii="Arial" w:hAnsi="Arial" w:cs="Arial"/>
          <w:bCs/>
          <w:sz w:val="22"/>
          <w:szCs w:val="22"/>
          <w:lang w:val="cs-CZ"/>
        </w:rPr>
        <w:t>……………………………..</w:t>
      </w:r>
      <w:r w:rsidR="00590F1B">
        <w:rPr>
          <w:rFonts w:ascii="Arial" w:hAnsi="Arial" w:cs="Arial"/>
          <w:bCs/>
          <w:sz w:val="22"/>
          <w:szCs w:val="22"/>
          <w:lang w:val="cs-CZ"/>
        </w:rPr>
        <w:tab/>
      </w:r>
      <w:r w:rsidR="00590F1B">
        <w:rPr>
          <w:rFonts w:ascii="Arial" w:hAnsi="Arial" w:cs="Arial"/>
          <w:bCs/>
          <w:sz w:val="22"/>
          <w:szCs w:val="22"/>
          <w:lang w:val="cs-CZ"/>
        </w:rPr>
        <w:tab/>
      </w:r>
      <w:r w:rsidR="00590F1B">
        <w:rPr>
          <w:rFonts w:ascii="Arial" w:hAnsi="Arial" w:cs="Arial"/>
          <w:bCs/>
          <w:sz w:val="22"/>
          <w:szCs w:val="22"/>
          <w:lang w:val="cs-CZ"/>
        </w:rPr>
        <w:tab/>
      </w:r>
      <w:r w:rsidR="00590F1B">
        <w:rPr>
          <w:rFonts w:ascii="Arial" w:hAnsi="Arial" w:cs="Arial"/>
          <w:bCs/>
          <w:sz w:val="22"/>
          <w:szCs w:val="22"/>
          <w:lang w:val="cs-CZ"/>
        </w:rPr>
        <w:tab/>
      </w:r>
      <w:r w:rsidR="00590F1B" w:rsidRPr="00F243AA">
        <w:rPr>
          <w:rFonts w:ascii="Arial" w:hAnsi="Arial" w:cs="Arial"/>
          <w:bCs/>
          <w:sz w:val="22"/>
          <w:szCs w:val="22"/>
          <w:lang w:val="cs-CZ"/>
        </w:rPr>
        <w:t>……………………………..</w:t>
      </w:r>
    </w:p>
    <w:p w:rsidR="00F85F1E" w:rsidRDefault="00F85F1E" w:rsidP="00F85F1E">
      <w:pPr>
        <w:pStyle w:val="Odstavecseseznamem1"/>
        <w:spacing w:after="120" w:line="280" w:lineRule="atLeast"/>
        <w:ind w:left="0"/>
        <w:rPr>
          <w:rFonts w:ascii="Arial" w:hAnsi="Arial" w:cs="Arial"/>
          <w:b/>
          <w:bCs/>
          <w:sz w:val="22"/>
          <w:szCs w:val="22"/>
          <w:lang w:val="cs-CZ"/>
        </w:rPr>
      </w:pPr>
      <w:r w:rsidRPr="00F243AA">
        <w:rPr>
          <w:rFonts w:ascii="Arial" w:hAnsi="Arial" w:cs="Arial"/>
          <w:b/>
          <w:bCs/>
          <w:sz w:val="22"/>
          <w:szCs w:val="22"/>
          <w:lang w:val="cs-CZ"/>
        </w:rPr>
        <w:t>Za</w:t>
      </w:r>
      <w:r w:rsidRPr="00F243AA">
        <w:rPr>
          <w:rFonts w:ascii="Arial" w:hAnsi="Arial" w:cs="Arial"/>
          <w:bCs/>
          <w:sz w:val="22"/>
          <w:szCs w:val="22"/>
          <w:lang w:val="cs-CZ"/>
        </w:rPr>
        <w:t xml:space="preserve"> </w:t>
      </w:r>
      <w:r w:rsidR="00590F1B">
        <w:rPr>
          <w:rFonts w:ascii="Arial" w:hAnsi="Arial" w:cs="Arial"/>
          <w:b/>
          <w:bCs/>
          <w:sz w:val="22"/>
          <w:szCs w:val="22"/>
          <w:lang w:val="cs-CZ"/>
        </w:rPr>
        <w:t>Poskytovatele</w:t>
      </w:r>
      <w:r w:rsidRPr="00F243AA">
        <w:rPr>
          <w:rFonts w:ascii="Arial" w:hAnsi="Arial" w:cs="Arial"/>
          <w:b/>
          <w:bCs/>
          <w:sz w:val="22"/>
          <w:szCs w:val="22"/>
          <w:lang w:val="cs-CZ"/>
        </w:rPr>
        <w:t xml:space="preserve">                                 </w:t>
      </w:r>
      <w:r w:rsidRPr="00F243AA">
        <w:rPr>
          <w:rFonts w:ascii="Arial" w:hAnsi="Arial" w:cs="Arial"/>
          <w:b/>
          <w:bCs/>
          <w:sz w:val="22"/>
          <w:szCs w:val="22"/>
          <w:lang w:val="cs-CZ"/>
        </w:rPr>
        <w:tab/>
      </w:r>
      <w:r w:rsidRPr="00F243AA">
        <w:rPr>
          <w:rFonts w:ascii="Arial" w:hAnsi="Arial" w:cs="Arial"/>
          <w:b/>
          <w:bCs/>
          <w:sz w:val="22"/>
          <w:szCs w:val="22"/>
          <w:lang w:val="cs-CZ"/>
        </w:rPr>
        <w:tab/>
        <w:t>za Objednatele</w:t>
      </w:r>
    </w:p>
    <w:p w:rsidR="00696D3B" w:rsidRDefault="00696D3B" w:rsidP="00F85F1E">
      <w:pPr>
        <w:pStyle w:val="Odstavecseseznamem1"/>
        <w:spacing w:after="120" w:line="280" w:lineRule="atLeast"/>
        <w:ind w:left="0"/>
        <w:rPr>
          <w:rFonts w:ascii="Arial" w:hAnsi="Arial" w:cs="Arial"/>
          <w:b/>
          <w:bCs/>
          <w:sz w:val="22"/>
          <w:szCs w:val="22"/>
          <w:lang w:val="cs-CZ"/>
        </w:rPr>
      </w:pP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t xml:space="preserve">Mgr. Zuzana Vojtová </w:t>
      </w:r>
    </w:p>
    <w:p w:rsidR="00696D3B" w:rsidRPr="00F243AA" w:rsidRDefault="00696D3B" w:rsidP="00F85F1E">
      <w:pPr>
        <w:pStyle w:val="Odstavecseseznamem1"/>
        <w:spacing w:after="120" w:line="280" w:lineRule="atLeast"/>
        <w:ind w:left="0"/>
        <w:rPr>
          <w:rFonts w:ascii="Arial" w:hAnsi="Arial" w:cs="Arial"/>
          <w:bCs/>
          <w:sz w:val="22"/>
          <w:szCs w:val="22"/>
          <w:lang w:val="cs-CZ"/>
        </w:rPr>
      </w:pP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r>
      <w:r>
        <w:rPr>
          <w:rFonts w:ascii="Arial" w:hAnsi="Arial" w:cs="Arial"/>
          <w:b/>
          <w:bCs/>
          <w:sz w:val="22"/>
          <w:szCs w:val="22"/>
          <w:lang w:val="cs-CZ"/>
        </w:rPr>
        <w:tab/>
        <w:t>Ředitelka organizace</w:t>
      </w:r>
    </w:p>
    <w:sectPr w:rsidR="00696D3B" w:rsidRPr="00F243AA" w:rsidSect="000F70F9">
      <w:headerReference w:type="default" r:id="rId8"/>
      <w:footerReference w:type="default" r:id="rId9"/>
      <w:pgSz w:w="11900" w:h="16840"/>
      <w:pgMar w:top="1440" w:right="1080" w:bottom="1440" w:left="1080"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36" w:rsidRDefault="00FB2F36" w:rsidP="008D036B">
      <w:r>
        <w:separator/>
      </w:r>
    </w:p>
  </w:endnote>
  <w:endnote w:type="continuationSeparator" w:id="0">
    <w:p w:rsidR="00FB2F36" w:rsidRDefault="00FB2F36" w:rsidP="008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G Omega">
    <w:altName w:val="Calibri"/>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ontserrat">
    <w:panose1 w:val="00000500000000000000"/>
    <w:charset w:val="EE"/>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28879"/>
      <w:docPartObj>
        <w:docPartGallery w:val="Page Numbers (Bottom of Page)"/>
        <w:docPartUnique/>
      </w:docPartObj>
    </w:sdtPr>
    <w:sdtEndPr/>
    <w:sdtContent>
      <w:p w:rsidR="00E21582" w:rsidRDefault="00E21582">
        <w:pPr>
          <w:pStyle w:val="Zpat"/>
          <w:jc w:val="center"/>
        </w:pPr>
        <w:r>
          <w:fldChar w:fldCharType="begin"/>
        </w:r>
        <w:r>
          <w:instrText>PAGE   \* MERGEFORMAT</w:instrText>
        </w:r>
        <w:r>
          <w:fldChar w:fldCharType="separate"/>
        </w:r>
        <w:r>
          <w:t>2</w:t>
        </w:r>
        <w:r>
          <w:fldChar w:fldCharType="end"/>
        </w:r>
      </w:p>
    </w:sdtContent>
  </w:sdt>
  <w:p w:rsidR="00FB2F36" w:rsidRDefault="00FB2F36" w:rsidP="00217B2E">
    <w:pPr>
      <w:pStyle w:val="Zpat"/>
      <w:tabs>
        <w:tab w:val="clear" w:pos="4536"/>
        <w:tab w:val="clear" w:pos="9072"/>
        <w:tab w:val="left" w:pos="6237"/>
      </w:tabs>
      <w:ind w:left="-851" w:right="-36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36" w:rsidRDefault="00FB2F36" w:rsidP="008D036B">
      <w:r>
        <w:separator/>
      </w:r>
    </w:p>
  </w:footnote>
  <w:footnote w:type="continuationSeparator" w:id="0">
    <w:p w:rsidR="00FB2F36" w:rsidRDefault="00FB2F36" w:rsidP="008D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F36" w:rsidRDefault="00FB2F36" w:rsidP="00217B2E">
    <w:pPr>
      <w:pStyle w:val="Zhlav"/>
      <w:ind w:left="-851"/>
    </w:pPr>
    <w:r>
      <w:rPr>
        <w:noProof/>
        <w:lang w:eastAsia="cs-CZ"/>
      </w:rPr>
      <w:drawing>
        <wp:anchor distT="0" distB="0" distL="114300" distR="114300" simplePos="0" relativeHeight="251659264" behindDoc="1" locked="0" layoutInCell="1" allowOverlap="1">
          <wp:simplePos x="0" y="0"/>
          <wp:positionH relativeFrom="margin">
            <wp:posOffset>-501650</wp:posOffset>
          </wp:positionH>
          <wp:positionV relativeFrom="margin">
            <wp:posOffset>-393488</wp:posOffset>
          </wp:positionV>
          <wp:extent cx="7661910" cy="14605"/>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a.png"/>
                  <pic:cNvPicPr/>
                </pic:nvPicPr>
                <pic:blipFill>
                  <a:blip r:embed="rId1">
                    <a:extLst>
                      <a:ext uri="{28A0092B-C50C-407E-A947-70E740481C1C}">
                        <a14:useLocalDpi xmlns:a14="http://schemas.microsoft.com/office/drawing/2010/main" val="0"/>
                      </a:ext>
                    </a:extLst>
                  </a:blip>
                  <a:stretch>
                    <a:fillRect/>
                  </a:stretch>
                </pic:blipFill>
                <pic:spPr>
                  <a:xfrm>
                    <a:off x="0" y="0"/>
                    <a:ext cx="7661910" cy="14605"/>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margin">
            <wp:posOffset>-594995</wp:posOffset>
          </wp:positionH>
          <wp:positionV relativeFrom="page">
            <wp:posOffset>122978</wp:posOffset>
          </wp:positionV>
          <wp:extent cx="2058670" cy="666750"/>
          <wp:effectExtent l="0" t="0" r="0" b="0"/>
          <wp:wrapThrough wrapText="bothSides">
            <wp:wrapPolygon edited="0">
              <wp:start x="2798" y="1234"/>
              <wp:lineTo x="1999" y="2469"/>
              <wp:lineTo x="533" y="6994"/>
              <wp:lineTo x="533" y="9874"/>
              <wp:lineTo x="666" y="15223"/>
              <wp:lineTo x="2265" y="19337"/>
              <wp:lineTo x="2665" y="20160"/>
              <wp:lineTo x="4264" y="20160"/>
              <wp:lineTo x="21453" y="16869"/>
              <wp:lineTo x="21453" y="7406"/>
              <wp:lineTo x="4264" y="1234"/>
              <wp:lineTo x="2798" y="1234"/>
            </wp:wrapPolygon>
          </wp:wrapThrough>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R logo - cz.png"/>
                  <pic:cNvPicPr/>
                </pic:nvPicPr>
                <pic:blipFill>
                  <a:blip r:embed="rId2">
                    <a:extLst>
                      <a:ext uri="{28A0092B-C50C-407E-A947-70E740481C1C}">
                        <a14:useLocalDpi xmlns:a14="http://schemas.microsoft.com/office/drawing/2010/main" val="0"/>
                      </a:ext>
                    </a:extLst>
                  </a:blip>
                  <a:stretch>
                    <a:fillRect/>
                  </a:stretch>
                </pic:blipFill>
                <pic:spPr>
                  <a:xfrm>
                    <a:off x="0" y="0"/>
                    <a:ext cx="2058670" cy="666750"/>
                  </a:xfrm>
                  <a:prstGeom prst="rect">
                    <a:avLst/>
                  </a:prstGeom>
                </pic:spPr>
              </pic:pic>
            </a:graphicData>
          </a:graphic>
        </wp:anchor>
      </w:drawing>
    </w:r>
  </w:p>
  <w:p w:rsidR="00FB2F36" w:rsidRDefault="00FB2F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hint="default"/>
        <w:sz w:val="22"/>
        <w:szCs w:val="22"/>
        <w:lang w:val="cs-CZ"/>
      </w:rPr>
    </w:lvl>
    <w:lvl w:ilvl="1">
      <w:start w:val="1"/>
      <w:numFmt w:val="decimal"/>
      <w:lvlText w:val="%1.%2"/>
      <w:lvlJc w:val="left"/>
      <w:pPr>
        <w:tabs>
          <w:tab w:val="num" w:pos="360"/>
        </w:tabs>
        <w:ind w:left="360" w:hanging="360"/>
      </w:pPr>
      <w:rPr>
        <w:rFonts w:cs="Times New Roman" w:hint="default"/>
        <w:sz w:val="22"/>
        <w:szCs w:val="22"/>
        <w:lang w:val="cs-CZ"/>
      </w:rPr>
    </w:lvl>
    <w:lvl w:ilvl="2">
      <w:start w:val="1"/>
      <w:numFmt w:val="decimal"/>
      <w:lvlText w:val="%1.%2.%3"/>
      <w:lvlJc w:val="left"/>
      <w:pPr>
        <w:tabs>
          <w:tab w:val="num" w:pos="720"/>
        </w:tabs>
        <w:ind w:left="720" w:hanging="720"/>
      </w:pPr>
      <w:rPr>
        <w:rFonts w:cs="Times New Roman" w:hint="default"/>
        <w:sz w:val="22"/>
        <w:szCs w:val="22"/>
        <w:lang w:val="cs-CZ"/>
      </w:rPr>
    </w:lvl>
    <w:lvl w:ilvl="3">
      <w:start w:val="1"/>
      <w:numFmt w:val="decimal"/>
      <w:lvlText w:val="%1.%2.%3.%4"/>
      <w:lvlJc w:val="left"/>
      <w:pPr>
        <w:tabs>
          <w:tab w:val="num" w:pos="720"/>
        </w:tabs>
        <w:ind w:left="720" w:hanging="720"/>
      </w:pPr>
      <w:rPr>
        <w:rFonts w:cs="Times New Roman" w:hint="default"/>
        <w:sz w:val="22"/>
        <w:szCs w:val="22"/>
        <w:lang w:val="cs-CZ"/>
      </w:rPr>
    </w:lvl>
    <w:lvl w:ilvl="4">
      <w:start w:val="1"/>
      <w:numFmt w:val="decimal"/>
      <w:lvlText w:val="%1.%2.%3.%4.%5"/>
      <w:lvlJc w:val="left"/>
      <w:pPr>
        <w:tabs>
          <w:tab w:val="num" w:pos="1080"/>
        </w:tabs>
        <w:ind w:left="1080" w:hanging="1080"/>
      </w:pPr>
      <w:rPr>
        <w:rFonts w:cs="Times New Roman" w:hint="default"/>
        <w:sz w:val="22"/>
        <w:szCs w:val="22"/>
        <w:lang w:val="cs-CZ"/>
      </w:rPr>
    </w:lvl>
    <w:lvl w:ilvl="5">
      <w:start w:val="1"/>
      <w:numFmt w:val="decimal"/>
      <w:lvlText w:val="%1.%2.%3.%4.%5.%6"/>
      <w:lvlJc w:val="left"/>
      <w:pPr>
        <w:tabs>
          <w:tab w:val="num" w:pos="1080"/>
        </w:tabs>
        <w:ind w:left="1080" w:hanging="1080"/>
      </w:pPr>
      <w:rPr>
        <w:rFonts w:cs="Times New Roman" w:hint="default"/>
        <w:sz w:val="22"/>
        <w:szCs w:val="22"/>
        <w:lang w:val="cs-CZ"/>
      </w:rPr>
    </w:lvl>
    <w:lvl w:ilvl="6">
      <w:start w:val="1"/>
      <w:numFmt w:val="decimal"/>
      <w:lvlText w:val="%1.%2.%3.%4.%5.%6.%7"/>
      <w:lvlJc w:val="left"/>
      <w:pPr>
        <w:tabs>
          <w:tab w:val="num" w:pos="1440"/>
        </w:tabs>
        <w:ind w:left="1440" w:hanging="1440"/>
      </w:pPr>
      <w:rPr>
        <w:rFonts w:cs="Times New Roman" w:hint="default"/>
        <w:sz w:val="22"/>
        <w:szCs w:val="22"/>
        <w:lang w:val="cs-CZ"/>
      </w:rPr>
    </w:lvl>
    <w:lvl w:ilvl="7">
      <w:start w:val="1"/>
      <w:numFmt w:val="decimal"/>
      <w:lvlText w:val="%1.%2.%3.%4.%5.%6.%7.%8"/>
      <w:lvlJc w:val="left"/>
      <w:pPr>
        <w:tabs>
          <w:tab w:val="num" w:pos="1440"/>
        </w:tabs>
        <w:ind w:left="1440" w:hanging="1440"/>
      </w:pPr>
      <w:rPr>
        <w:rFonts w:cs="Times New Roman" w:hint="default"/>
        <w:sz w:val="22"/>
        <w:szCs w:val="22"/>
        <w:lang w:val="cs-CZ"/>
      </w:rPr>
    </w:lvl>
    <w:lvl w:ilvl="8">
      <w:start w:val="1"/>
      <w:numFmt w:val="decimal"/>
      <w:lvlText w:val="%1.%2.%3.%4.%5.%6.%7.%8.%9"/>
      <w:lvlJc w:val="left"/>
      <w:pPr>
        <w:tabs>
          <w:tab w:val="num" w:pos="1440"/>
        </w:tabs>
        <w:ind w:left="1440" w:hanging="1440"/>
      </w:pPr>
      <w:rPr>
        <w:rFonts w:cs="Times New Roman" w:hint="default"/>
        <w:sz w:val="22"/>
        <w:szCs w:val="22"/>
        <w:lang w:val="cs-CZ"/>
      </w:rPr>
    </w:lvl>
  </w:abstractNum>
  <w:abstractNum w:abstractNumId="1" w15:restartNumberingAfterBreak="0">
    <w:nsid w:val="00000002"/>
    <w:multiLevelType w:val="multilevel"/>
    <w:tmpl w:val="00000002"/>
    <w:name w:val="WW8Num3"/>
    <w:lvl w:ilvl="0">
      <w:start w:val="7"/>
      <w:numFmt w:val="decimal"/>
      <w:lvlText w:val="%1"/>
      <w:lvlJc w:val="left"/>
      <w:pPr>
        <w:tabs>
          <w:tab w:val="num" w:pos="644"/>
        </w:tabs>
        <w:ind w:left="644" w:hanging="360"/>
      </w:pPr>
      <w:rPr>
        <w:rFonts w:cs="Times New Roman" w:hint="default"/>
        <w:sz w:val="22"/>
        <w:szCs w:val="22"/>
        <w:lang w:val="cs-CZ"/>
      </w:rPr>
    </w:lvl>
    <w:lvl w:ilvl="1">
      <w:start w:val="1"/>
      <w:numFmt w:val="decimal"/>
      <w:lvlText w:val="%1.%2"/>
      <w:lvlJc w:val="left"/>
      <w:pPr>
        <w:tabs>
          <w:tab w:val="num" w:pos="360"/>
        </w:tabs>
        <w:ind w:left="360" w:hanging="360"/>
      </w:pPr>
      <w:rPr>
        <w:rFonts w:cs="Times New Roman" w:hint="default"/>
        <w:sz w:val="22"/>
        <w:szCs w:val="22"/>
        <w:lang w:val="cs-CZ"/>
      </w:rPr>
    </w:lvl>
    <w:lvl w:ilvl="2">
      <w:start w:val="1"/>
      <w:numFmt w:val="decimal"/>
      <w:lvlText w:val="%1.%2.%3"/>
      <w:lvlJc w:val="left"/>
      <w:pPr>
        <w:tabs>
          <w:tab w:val="num" w:pos="720"/>
        </w:tabs>
        <w:ind w:left="720" w:hanging="720"/>
      </w:pPr>
      <w:rPr>
        <w:rFonts w:cs="Times New Roman" w:hint="default"/>
        <w:sz w:val="22"/>
        <w:szCs w:val="22"/>
        <w:lang w:val="cs-CZ"/>
      </w:rPr>
    </w:lvl>
    <w:lvl w:ilvl="3">
      <w:start w:val="1"/>
      <w:numFmt w:val="decimal"/>
      <w:lvlText w:val="%1.%2.%3.%4"/>
      <w:lvlJc w:val="left"/>
      <w:pPr>
        <w:tabs>
          <w:tab w:val="num" w:pos="720"/>
        </w:tabs>
        <w:ind w:left="720" w:hanging="720"/>
      </w:pPr>
      <w:rPr>
        <w:rFonts w:cs="Times New Roman" w:hint="default"/>
        <w:sz w:val="22"/>
        <w:szCs w:val="22"/>
        <w:lang w:val="cs-CZ"/>
      </w:rPr>
    </w:lvl>
    <w:lvl w:ilvl="4">
      <w:start w:val="1"/>
      <w:numFmt w:val="decimal"/>
      <w:lvlText w:val="%1.%2.%3.%4.%5"/>
      <w:lvlJc w:val="left"/>
      <w:pPr>
        <w:tabs>
          <w:tab w:val="num" w:pos="1080"/>
        </w:tabs>
        <w:ind w:left="1080" w:hanging="1080"/>
      </w:pPr>
      <w:rPr>
        <w:rFonts w:cs="Times New Roman" w:hint="default"/>
        <w:sz w:val="22"/>
        <w:szCs w:val="22"/>
        <w:lang w:val="cs-CZ"/>
      </w:rPr>
    </w:lvl>
    <w:lvl w:ilvl="5">
      <w:start w:val="1"/>
      <w:numFmt w:val="decimal"/>
      <w:lvlText w:val="%1.%2.%3.%4.%5.%6"/>
      <w:lvlJc w:val="left"/>
      <w:pPr>
        <w:tabs>
          <w:tab w:val="num" w:pos="1080"/>
        </w:tabs>
        <w:ind w:left="1080" w:hanging="1080"/>
      </w:pPr>
      <w:rPr>
        <w:rFonts w:cs="Times New Roman" w:hint="default"/>
        <w:sz w:val="22"/>
        <w:szCs w:val="22"/>
        <w:lang w:val="cs-CZ"/>
      </w:rPr>
    </w:lvl>
    <w:lvl w:ilvl="6">
      <w:start w:val="1"/>
      <w:numFmt w:val="decimal"/>
      <w:lvlText w:val="%1.%2.%3.%4.%5.%6.%7"/>
      <w:lvlJc w:val="left"/>
      <w:pPr>
        <w:tabs>
          <w:tab w:val="num" w:pos="1440"/>
        </w:tabs>
        <w:ind w:left="1440" w:hanging="1440"/>
      </w:pPr>
      <w:rPr>
        <w:rFonts w:cs="Times New Roman" w:hint="default"/>
        <w:sz w:val="22"/>
        <w:szCs w:val="22"/>
        <w:lang w:val="cs-CZ"/>
      </w:rPr>
    </w:lvl>
    <w:lvl w:ilvl="7">
      <w:start w:val="1"/>
      <w:numFmt w:val="decimal"/>
      <w:lvlText w:val="%1.%2.%3.%4.%5.%6.%7.%8"/>
      <w:lvlJc w:val="left"/>
      <w:pPr>
        <w:tabs>
          <w:tab w:val="num" w:pos="1440"/>
        </w:tabs>
        <w:ind w:left="1440" w:hanging="1440"/>
      </w:pPr>
      <w:rPr>
        <w:rFonts w:cs="Times New Roman" w:hint="default"/>
        <w:sz w:val="22"/>
        <w:szCs w:val="22"/>
        <w:lang w:val="cs-CZ"/>
      </w:rPr>
    </w:lvl>
    <w:lvl w:ilvl="8">
      <w:start w:val="1"/>
      <w:numFmt w:val="decimal"/>
      <w:lvlText w:val="%1.%2.%3.%4.%5.%6.%7.%8.%9"/>
      <w:lvlJc w:val="left"/>
      <w:pPr>
        <w:tabs>
          <w:tab w:val="num" w:pos="1440"/>
        </w:tabs>
        <w:ind w:left="1440" w:hanging="1440"/>
      </w:pPr>
      <w:rPr>
        <w:rFonts w:cs="Times New Roman" w:hint="default"/>
        <w:sz w:val="22"/>
        <w:szCs w:val="22"/>
        <w:lang w:val="cs-CZ"/>
      </w:rPr>
    </w:lvl>
  </w:abstractNum>
  <w:abstractNum w:abstractNumId="2" w15:restartNumberingAfterBreak="0">
    <w:nsid w:val="00000005"/>
    <w:multiLevelType w:val="multilevel"/>
    <w:tmpl w:val="C52E3156"/>
    <w:lvl w:ilvl="0">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start w:val="4"/>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180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2880" w:hanging="1080"/>
      </w:pPr>
      <w:rPr>
        <w:rFonts w:cs="Times New Roman" w:hint="default"/>
      </w:rPr>
    </w:lvl>
    <w:lvl w:ilvl="5">
      <w:start w:val="1"/>
      <w:numFmt w:val="decimal"/>
      <w:lvlText w:val="%1.%2.%3.%4.%5.%6"/>
      <w:lvlJc w:val="left"/>
      <w:pPr>
        <w:tabs>
          <w:tab w:val="num" w:pos="0"/>
        </w:tabs>
        <w:ind w:left="324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20" w:hanging="1440"/>
      </w:pPr>
      <w:rPr>
        <w:rFonts w:cs="Times New Roman" w:hint="default"/>
      </w:rPr>
    </w:lvl>
    <w:lvl w:ilvl="8">
      <w:start w:val="1"/>
      <w:numFmt w:val="decimal"/>
      <w:lvlText w:val="%1.%2.%3.%4.%5.%6.%7.%8.%9"/>
      <w:lvlJc w:val="left"/>
      <w:pPr>
        <w:tabs>
          <w:tab w:val="num" w:pos="0"/>
        </w:tabs>
        <w:ind w:left="5040" w:hanging="1800"/>
      </w:pPr>
      <w:rPr>
        <w:rFonts w:cs="Times New Roman" w:hint="default"/>
      </w:rPr>
    </w:lvl>
  </w:abstractNum>
  <w:abstractNum w:abstractNumId="3" w15:restartNumberingAfterBreak="0">
    <w:nsid w:val="00000009"/>
    <w:multiLevelType w:val="singleLevel"/>
    <w:tmpl w:val="00000009"/>
    <w:name w:val="WW8Num10"/>
    <w:lvl w:ilvl="0">
      <w:start w:val="1"/>
      <w:numFmt w:val="lowerLetter"/>
      <w:lvlText w:val="%1)"/>
      <w:lvlJc w:val="left"/>
      <w:pPr>
        <w:tabs>
          <w:tab w:val="num" w:pos="0"/>
        </w:tabs>
        <w:ind w:left="1080" w:hanging="360"/>
      </w:pPr>
      <w:rPr>
        <w:rFonts w:cs="Times New Roman" w:hint="default"/>
        <w:sz w:val="22"/>
        <w:szCs w:val="22"/>
        <w:lang w:val="cs-CZ"/>
      </w:rPr>
    </w:lvl>
  </w:abstractNum>
  <w:abstractNum w:abstractNumId="4" w15:restartNumberingAfterBreak="0">
    <w:nsid w:val="0000000B"/>
    <w:multiLevelType w:val="multilevel"/>
    <w:tmpl w:val="0000000B"/>
    <w:name w:val="WW8Num12"/>
    <w:lvl w:ilvl="0">
      <w:start w:val="7"/>
      <w:numFmt w:val="decimal"/>
      <w:lvlText w:val="%1"/>
      <w:lvlJc w:val="left"/>
      <w:pPr>
        <w:tabs>
          <w:tab w:val="num" w:pos="360"/>
        </w:tabs>
        <w:ind w:left="360" w:hanging="360"/>
      </w:pPr>
      <w:rPr>
        <w:rFonts w:cs="Times New Roman" w:hint="default"/>
        <w:sz w:val="22"/>
        <w:szCs w:val="22"/>
        <w:lang w:val="cs-CZ"/>
      </w:rPr>
    </w:lvl>
    <w:lvl w:ilvl="1">
      <w:start w:val="1"/>
      <w:numFmt w:val="decimal"/>
      <w:lvlText w:val="9.%2"/>
      <w:lvlJc w:val="left"/>
      <w:pPr>
        <w:tabs>
          <w:tab w:val="num" w:pos="360"/>
        </w:tabs>
        <w:ind w:left="360" w:hanging="360"/>
      </w:pPr>
      <w:rPr>
        <w:rFonts w:cs="Times New Roman" w:hint="default"/>
        <w:sz w:val="22"/>
        <w:szCs w:val="22"/>
        <w:lang w:val="cs-CZ"/>
      </w:rPr>
    </w:lvl>
    <w:lvl w:ilvl="2">
      <w:start w:val="1"/>
      <w:numFmt w:val="decimal"/>
      <w:lvlText w:val="%1.%2.%3"/>
      <w:lvlJc w:val="left"/>
      <w:pPr>
        <w:tabs>
          <w:tab w:val="num" w:pos="720"/>
        </w:tabs>
        <w:ind w:left="720" w:hanging="720"/>
      </w:pPr>
      <w:rPr>
        <w:rFonts w:cs="Times New Roman" w:hint="default"/>
        <w:sz w:val="22"/>
        <w:szCs w:val="22"/>
        <w:lang w:val="cs-CZ"/>
      </w:rPr>
    </w:lvl>
    <w:lvl w:ilvl="3">
      <w:start w:val="1"/>
      <w:numFmt w:val="decimal"/>
      <w:lvlText w:val="%1.%2.%3.%4"/>
      <w:lvlJc w:val="left"/>
      <w:pPr>
        <w:tabs>
          <w:tab w:val="num" w:pos="720"/>
        </w:tabs>
        <w:ind w:left="720" w:hanging="720"/>
      </w:pPr>
      <w:rPr>
        <w:rFonts w:cs="Times New Roman" w:hint="default"/>
        <w:sz w:val="22"/>
        <w:szCs w:val="22"/>
        <w:lang w:val="cs-CZ"/>
      </w:rPr>
    </w:lvl>
    <w:lvl w:ilvl="4">
      <w:start w:val="1"/>
      <w:numFmt w:val="decimal"/>
      <w:lvlText w:val="%1.%2.%3.%4.%5"/>
      <w:lvlJc w:val="left"/>
      <w:pPr>
        <w:tabs>
          <w:tab w:val="num" w:pos="1080"/>
        </w:tabs>
        <w:ind w:left="1080" w:hanging="1080"/>
      </w:pPr>
      <w:rPr>
        <w:rFonts w:cs="Times New Roman" w:hint="default"/>
        <w:sz w:val="22"/>
        <w:szCs w:val="22"/>
        <w:lang w:val="cs-CZ"/>
      </w:rPr>
    </w:lvl>
    <w:lvl w:ilvl="5">
      <w:start w:val="1"/>
      <w:numFmt w:val="decimal"/>
      <w:lvlText w:val="%1.%2.%3.%4.%5.%6"/>
      <w:lvlJc w:val="left"/>
      <w:pPr>
        <w:tabs>
          <w:tab w:val="num" w:pos="1080"/>
        </w:tabs>
        <w:ind w:left="1080" w:hanging="1080"/>
      </w:pPr>
      <w:rPr>
        <w:rFonts w:cs="Times New Roman" w:hint="default"/>
        <w:sz w:val="22"/>
        <w:szCs w:val="22"/>
        <w:lang w:val="cs-CZ"/>
      </w:rPr>
    </w:lvl>
    <w:lvl w:ilvl="6">
      <w:start w:val="1"/>
      <w:numFmt w:val="decimal"/>
      <w:lvlText w:val="%1.%2.%3.%4.%5.%6.%7"/>
      <w:lvlJc w:val="left"/>
      <w:pPr>
        <w:tabs>
          <w:tab w:val="num" w:pos="1440"/>
        </w:tabs>
        <w:ind w:left="1440" w:hanging="1440"/>
      </w:pPr>
      <w:rPr>
        <w:rFonts w:cs="Times New Roman" w:hint="default"/>
        <w:sz w:val="22"/>
        <w:szCs w:val="22"/>
        <w:lang w:val="cs-CZ"/>
      </w:rPr>
    </w:lvl>
    <w:lvl w:ilvl="7">
      <w:start w:val="1"/>
      <w:numFmt w:val="decimal"/>
      <w:lvlText w:val="%1.%2.%3.%4.%5.%6.%7.%8"/>
      <w:lvlJc w:val="left"/>
      <w:pPr>
        <w:tabs>
          <w:tab w:val="num" w:pos="1440"/>
        </w:tabs>
        <w:ind w:left="1440" w:hanging="1440"/>
      </w:pPr>
      <w:rPr>
        <w:rFonts w:cs="Times New Roman" w:hint="default"/>
        <w:sz w:val="22"/>
        <w:szCs w:val="22"/>
        <w:lang w:val="cs-CZ"/>
      </w:rPr>
    </w:lvl>
    <w:lvl w:ilvl="8">
      <w:start w:val="1"/>
      <w:numFmt w:val="decimal"/>
      <w:lvlText w:val="%1.%2.%3.%4.%5.%6.%7.%8.%9"/>
      <w:lvlJc w:val="left"/>
      <w:pPr>
        <w:tabs>
          <w:tab w:val="num" w:pos="1440"/>
        </w:tabs>
        <w:ind w:left="1440" w:hanging="1440"/>
      </w:pPr>
      <w:rPr>
        <w:rFonts w:cs="Times New Roman" w:hint="default"/>
        <w:sz w:val="22"/>
        <w:szCs w:val="22"/>
        <w:lang w:val="cs-CZ"/>
      </w:rPr>
    </w:lvl>
  </w:abstractNum>
  <w:abstractNum w:abstractNumId="5" w15:restartNumberingAfterBreak="0">
    <w:nsid w:val="0000000C"/>
    <w:multiLevelType w:val="multilevel"/>
    <w:tmpl w:val="1422B6A6"/>
    <w:name w:val="WW8Num13"/>
    <w:lvl w:ilvl="0">
      <w:start w:val="5"/>
      <w:numFmt w:val="decimal"/>
      <w:lvlText w:val="%1"/>
      <w:lvlJc w:val="left"/>
      <w:pPr>
        <w:tabs>
          <w:tab w:val="num" w:pos="360"/>
        </w:tabs>
        <w:ind w:left="360" w:hanging="360"/>
      </w:pPr>
      <w:rPr>
        <w:rFonts w:cs="Times New Roman" w:hint="default"/>
        <w:sz w:val="22"/>
        <w:szCs w:val="22"/>
        <w:lang w:val="cs-CZ"/>
      </w:rPr>
    </w:lvl>
    <w:lvl w:ilvl="1">
      <w:start w:val="1"/>
      <w:numFmt w:val="decimal"/>
      <w:lvlText w:val="%1.%2"/>
      <w:lvlJc w:val="left"/>
      <w:pPr>
        <w:tabs>
          <w:tab w:val="num" w:pos="360"/>
        </w:tabs>
        <w:ind w:left="360" w:hanging="360"/>
      </w:pPr>
      <w:rPr>
        <w:rFonts w:cs="Times New Roman" w:hint="default"/>
        <w:b w:val="0"/>
        <w:sz w:val="22"/>
        <w:szCs w:val="22"/>
        <w:lang w:val="cs-CZ"/>
      </w:rPr>
    </w:lvl>
    <w:lvl w:ilvl="2">
      <w:start w:val="1"/>
      <w:numFmt w:val="decimal"/>
      <w:lvlText w:val="%1.%2.%3"/>
      <w:lvlJc w:val="left"/>
      <w:pPr>
        <w:tabs>
          <w:tab w:val="num" w:pos="720"/>
        </w:tabs>
        <w:ind w:left="720" w:hanging="720"/>
      </w:pPr>
      <w:rPr>
        <w:rFonts w:cs="Times New Roman" w:hint="default"/>
        <w:sz w:val="22"/>
        <w:szCs w:val="22"/>
        <w:lang w:val="cs-CZ"/>
      </w:rPr>
    </w:lvl>
    <w:lvl w:ilvl="3">
      <w:start w:val="1"/>
      <w:numFmt w:val="decimal"/>
      <w:lvlText w:val="%1.%2.%3.%4"/>
      <w:lvlJc w:val="left"/>
      <w:pPr>
        <w:tabs>
          <w:tab w:val="num" w:pos="720"/>
        </w:tabs>
        <w:ind w:left="720" w:hanging="720"/>
      </w:pPr>
      <w:rPr>
        <w:rFonts w:cs="Times New Roman" w:hint="default"/>
        <w:sz w:val="22"/>
        <w:szCs w:val="22"/>
        <w:lang w:val="cs-CZ"/>
      </w:rPr>
    </w:lvl>
    <w:lvl w:ilvl="4">
      <w:start w:val="1"/>
      <w:numFmt w:val="decimal"/>
      <w:lvlText w:val="%1.%2.%3.%4.%5"/>
      <w:lvlJc w:val="left"/>
      <w:pPr>
        <w:tabs>
          <w:tab w:val="num" w:pos="1080"/>
        </w:tabs>
        <w:ind w:left="1080" w:hanging="1080"/>
      </w:pPr>
      <w:rPr>
        <w:rFonts w:cs="Times New Roman" w:hint="default"/>
        <w:sz w:val="22"/>
        <w:szCs w:val="22"/>
        <w:lang w:val="cs-CZ"/>
      </w:rPr>
    </w:lvl>
    <w:lvl w:ilvl="5">
      <w:start w:val="1"/>
      <w:numFmt w:val="decimal"/>
      <w:lvlText w:val="%1.%2.%3.%4.%5.%6"/>
      <w:lvlJc w:val="left"/>
      <w:pPr>
        <w:tabs>
          <w:tab w:val="num" w:pos="1080"/>
        </w:tabs>
        <w:ind w:left="1080" w:hanging="1080"/>
      </w:pPr>
      <w:rPr>
        <w:rFonts w:cs="Times New Roman" w:hint="default"/>
        <w:sz w:val="22"/>
        <w:szCs w:val="22"/>
        <w:lang w:val="cs-CZ"/>
      </w:rPr>
    </w:lvl>
    <w:lvl w:ilvl="6">
      <w:start w:val="1"/>
      <w:numFmt w:val="decimal"/>
      <w:lvlText w:val="%1.%2.%3.%4.%5.%6.%7"/>
      <w:lvlJc w:val="left"/>
      <w:pPr>
        <w:tabs>
          <w:tab w:val="num" w:pos="1440"/>
        </w:tabs>
        <w:ind w:left="1440" w:hanging="1440"/>
      </w:pPr>
      <w:rPr>
        <w:rFonts w:cs="Times New Roman" w:hint="default"/>
        <w:sz w:val="22"/>
        <w:szCs w:val="22"/>
        <w:lang w:val="cs-CZ"/>
      </w:rPr>
    </w:lvl>
    <w:lvl w:ilvl="7">
      <w:start w:val="1"/>
      <w:numFmt w:val="decimal"/>
      <w:lvlText w:val="%1.%2.%3.%4.%5.%6.%7.%8"/>
      <w:lvlJc w:val="left"/>
      <w:pPr>
        <w:tabs>
          <w:tab w:val="num" w:pos="1440"/>
        </w:tabs>
        <w:ind w:left="1440" w:hanging="1440"/>
      </w:pPr>
      <w:rPr>
        <w:rFonts w:cs="Times New Roman" w:hint="default"/>
        <w:sz w:val="22"/>
        <w:szCs w:val="22"/>
        <w:lang w:val="cs-CZ"/>
      </w:rPr>
    </w:lvl>
    <w:lvl w:ilvl="8">
      <w:start w:val="1"/>
      <w:numFmt w:val="decimal"/>
      <w:lvlText w:val="%1.%2.%3.%4.%5.%6.%7.%8.%9"/>
      <w:lvlJc w:val="left"/>
      <w:pPr>
        <w:tabs>
          <w:tab w:val="num" w:pos="1440"/>
        </w:tabs>
        <w:ind w:left="1440" w:hanging="1440"/>
      </w:pPr>
      <w:rPr>
        <w:rFonts w:cs="Times New Roman" w:hint="default"/>
        <w:sz w:val="22"/>
        <w:szCs w:val="22"/>
        <w:lang w:val="cs-CZ"/>
      </w:rPr>
    </w:lvl>
  </w:abstractNum>
  <w:abstractNum w:abstractNumId="6" w15:restartNumberingAfterBreak="0">
    <w:nsid w:val="0000000D"/>
    <w:multiLevelType w:val="multilevel"/>
    <w:tmpl w:val="7B6EBA46"/>
    <w:name w:val="WW8Num25"/>
    <w:lvl w:ilvl="0">
      <w:start w:val="6"/>
      <w:numFmt w:val="decimal"/>
      <w:lvlText w:val="%1."/>
      <w:lvlJc w:val="left"/>
      <w:pPr>
        <w:tabs>
          <w:tab w:val="num" w:pos="720"/>
        </w:tabs>
        <w:ind w:left="720" w:hanging="360"/>
      </w:pPr>
      <w:rPr>
        <w:rFonts w:cs="Times New Roman" w:hint="default"/>
        <w:b/>
        <w:i w:val="0"/>
        <w:shd w:val="clear" w:color="auto" w:fill="FFFF99"/>
      </w:rPr>
    </w:lvl>
    <w:lvl w:ilvl="1">
      <w:start w:val="1"/>
      <w:numFmt w:val="decimal"/>
      <w:lvlText w:val="%1.%2"/>
      <w:lvlJc w:val="left"/>
      <w:pPr>
        <w:tabs>
          <w:tab w:val="num" w:pos="-720"/>
        </w:tabs>
        <w:ind w:left="360" w:hanging="360"/>
      </w:pPr>
      <w:rPr>
        <w:rFonts w:cs="Times New Roman" w:hint="default"/>
        <w:sz w:val="22"/>
        <w:szCs w:val="22"/>
        <w:lang w:val="cs-CZ"/>
      </w:rPr>
    </w:lvl>
    <w:lvl w:ilvl="2">
      <w:start w:val="1"/>
      <w:numFmt w:val="decimal"/>
      <w:lvlText w:val="%1.%2.%3"/>
      <w:lvlJc w:val="left"/>
      <w:pPr>
        <w:tabs>
          <w:tab w:val="num" w:pos="0"/>
        </w:tabs>
        <w:ind w:left="1800" w:hanging="720"/>
      </w:pPr>
      <w:rPr>
        <w:rFonts w:cs="Times New Roman" w:hint="default"/>
        <w:sz w:val="22"/>
        <w:szCs w:val="22"/>
        <w:lang w:val="cs-CZ"/>
      </w:rPr>
    </w:lvl>
    <w:lvl w:ilvl="3">
      <w:start w:val="1"/>
      <w:numFmt w:val="decimal"/>
      <w:lvlText w:val="%1.%2.%3.%4"/>
      <w:lvlJc w:val="left"/>
      <w:pPr>
        <w:tabs>
          <w:tab w:val="num" w:pos="0"/>
        </w:tabs>
        <w:ind w:left="2160" w:hanging="720"/>
      </w:pPr>
      <w:rPr>
        <w:rFonts w:cs="Times New Roman" w:hint="default"/>
        <w:sz w:val="22"/>
        <w:szCs w:val="22"/>
        <w:lang w:val="cs-CZ"/>
      </w:rPr>
    </w:lvl>
    <w:lvl w:ilvl="4">
      <w:start w:val="1"/>
      <w:numFmt w:val="decimal"/>
      <w:lvlText w:val="%1.%2.%3.%4.%5"/>
      <w:lvlJc w:val="left"/>
      <w:pPr>
        <w:tabs>
          <w:tab w:val="num" w:pos="0"/>
        </w:tabs>
        <w:ind w:left="2880" w:hanging="1080"/>
      </w:pPr>
      <w:rPr>
        <w:rFonts w:cs="Times New Roman" w:hint="default"/>
        <w:sz w:val="22"/>
        <w:szCs w:val="22"/>
        <w:lang w:val="cs-CZ"/>
      </w:rPr>
    </w:lvl>
    <w:lvl w:ilvl="5">
      <w:start w:val="1"/>
      <w:numFmt w:val="decimal"/>
      <w:lvlText w:val="%1.%2.%3.%4.%5.%6"/>
      <w:lvlJc w:val="left"/>
      <w:pPr>
        <w:tabs>
          <w:tab w:val="num" w:pos="0"/>
        </w:tabs>
        <w:ind w:left="3240" w:hanging="1080"/>
      </w:pPr>
      <w:rPr>
        <w:rFonts w:cs="Times New Roman" w:hint="default"/>
        <w:sz w:val="22"/>
        <w:szCs w:val="22"/>
        <w:lang w:val="cs-CZ"/>
      </w:rPr>
    </w:lvl>
    <w:lvl w:ilvl="6">
      <w:start w:val="1"/>
      <w:numFmt w:val="decimal"/>
      <w:lvlText w:val="%1.%2.%3.%4.%5.%6.%7"/>
      <w:lvlJc w:val="left"/>
      <w:pPr>
        <w:tabs>
          <w:tab w:val="num" w:pos="0"/>
        </w:tabs>
        <w:ind w:left="3960" w:hanging="1440"/>
      </w:pPr>
      <w:rPr>
        <w:rFonts w:cs="Times New Roman" w:hint="default"/>
        <w:sz w:val="22"/>
        <w:szCs w:val="22"/>
        <w:lang w:val="cs-CZ"/>
      </w:rPr>
    </w:lvl>
    <w:lvl w:ilvl="7">
      <w:start w:val="1"/>
      <w:numFmt w:val="decimal"/>
      <w:lvlText w:val="%1.%2.%3.%4.%5.%6.%7.%8"/>
      <w:lvlJc w:val="left"/>
      <w:pPr>
        <w:tabs>
          <w:tab w:val="num" w:pos="0"/>
        </w:tabs>
        <w:ind w:left="4320" w:hanging="1440"/>
      </w:pPr>
      <w:rPr>
        <w:rFonts w:cs="Times New Roman" w:hint="default"/>
        <w:sz w:val="22"/>
        <w:szCs w:val="22"/>
        <w:lang w:val="cs-CZ"/>
      </w:rPr>
    </w:lvl>
    <w:lvl w:ilvl="8">
      <w:start w:val="1"/>
      <w:numFmt w:val="decimal"/>
      <w:lvlText w:val="%1.%2.%3.%4.%5.%6.%7.%8.%9"/>
      <w:lvlJc w:val="left"/>
      <w:pPr>
        <w:tabs>
          <w:tab w:val="num" w:pos="0"/>
        </w:tabs>
        <w:ind w:left="5040" w:hanging="1800"/>
      </w:pPr>
      <w:rPr>
        <w:rFonts w:cs="Times New Roman" w:hint="default"/>
        <w:sz w:val="22"/>
        <w:szCs w:val="22"/>
        <w:lang w:val="cs-CZ"/>
      </w:rPr>
    </w:lvl>
  </w:abstractNum>
  <w:abstractNum w:abstractNumId="7" w15:restartNumberingAfterBreak="0">
    <w:nsid w:val="045F5F06"/>
    <w:multiLevelType w:val="hybridMultilevel"/>
    <w:tmpl w:val="A7C23498"/>
    <w:lvl w:ilvl="0" w:tplc="04050001">
      <w:start w:val="1"/>
      <w:numFmt w:val="bullet"/>
      <w:lvlText w:val=""/>
      <w:lvlJc w:val="left"/>
      <w:pPr>
        <w:ind w:left="1282" w:hanging="360"/>
      </w:pPr>
      <w:rPr>
        <w:rFonts w:ascii="Symbol" w:hAnsi="Symbol" w:hint="default"/>
      </w:rPr>
    </w:lvl>
    <w:lvl w:ilvl="1" w:tplc="04050003" w:tentative="1">
      <w:start w:val="1"/>
      <w:numFmt w:val="bullet"/>
      <w:lvlText w:val="o"/>
      <w:lvlJc w:val="left"/>
      <w:pPr>
        <w:ind w:left="2002" w:hanging="360"/>
      </w:pPr>
      <w:rPr>
        <w:rFonts w:ascii="Courier New" w:hAnsi="Courier New" w:cs="Courier New" w:hint="default"/>
      </w:rPr>
    </w:lvl>
    <w:lvl w:ilvl="2" w:tplc="04050005" w:tentative="1">
      <w:start w:val="1"/>
      <w:numFmt w:val="bullet"/>
      <w:lvlText w:val=""/>
      <w:lvlJc w:val="left"/>
      <w:pPr>
        <w:ind w:left="2722" w:hanging="360"/>
      </w:pPr>
      <w:rPr>
        <w:rFonts w:ascii="Wingdings" w:hAnsi="Wingdings" w:hint="default"/>
      </w:rPr>
    </w:lvl>
    <w:lvl w:ilvl="3" w:tplc="04050001" w:tentative="1">
      <w:start w:val="1"/>
      <w:numFmt w:val="bullet"/>
      <w:lvlText w:val=""/>
      <w:lvlJc w:val="left"/>
      <w:pPr>
        <w:ind w:left="3442" w:hanging="360"/>
      </w:pPr>
      <w:rPr>
        <w:rFonts w:ascii="Symbol" w:hAnsi="Symbol" w:hint="default"/>
      </w:rPr>
    </w:lvl>
    <w:lvl w:ilvl="4" w:tplc="04050003" w:tentative="1">
      <w:start w:val="1"/>
      <w:numFmt w:val="bullet"/>
      <w:lvlText w:val="o"/>
      <w:lvlJc w:val="left"/>
      <w:pPr>
        <w:ind w:left="4162" w:hanging="360"/>
      </w:pPr>
      <w:rPr>
        <w:rFonts w:ascii="Courier New" w:hAnsi="Courier New" w:cs="Courier New" w:hint="default"/>
      </w:rPr>
    </w:lvl>
    <w:lvl w:ilvl="5" w:tplc="04050005" w:tentative="1">
      <w:start w:val="1"/>
      <w:numFmt w:val="bullet"/>
      <w:lvlText w:val=""/>
      <w:lvlJc w:val="left"/>
      <w:pPr>
        <w:ind w:left="4882" w:hanging="360"/>
      </w:pPr>
      <w:rPr>
        <w:rFonts w:ascii="Wingdings" w:hAnsi="Wingdings" w:hint="default"/>
      </w:rPr>
    </w:lvl>
    <w:lvl w:ilvl="6" w:tplc="04050001" w:tentative="1">
      <w:start w:val="1"/>
      <w:numFmt w:val="bullet"/>
      <w:lvlText w:val=""/>
      <w:lvlJc w:val="left"/>
      <w:pPr>
        <w:ind w:left="5602" w:hanging="360"/>
      </w:pPr>
      <w:rPr>
        <w:rFonts w:ascii="Symbol" w:hAnsi="Symbol" w:hint="default"/>
      </w:rPr>
    </w:lvl>
    <w:lvl w:ilvl="7" w:tplc="04050003" w:tentative="1">
      <w:start w:val="1"/>
      <w:numFmt w:val="bullet"/>
      <w:lvlText w:val="o"/>
      <w:lvlJc w:val="left"/>
      <w:pPr>
        <w:ind w:left="6322" w:hanging="360"/>
      </w:pPr>
      <w:rPr>
        <w:rFonts w:ascii="Courier New" w:hAnsi="Courier New" w:cs="Courier New" w:hint="default"/>
      </w:rPr>
    </w:lvl>
    <w:lvl w:ilvl="8" w:tplc="04050005" w:tentative="1">
      <w:start w:val="1"/>
      <w:numFmt w:val="bullet"/>
      <w:lvlText w:val=""/>
      <w:lvlJc w:val="left"/>
      <w:pPr>
        <w:ind w:left="7042" w:hanging="360"/>
      </w:pPr>
      <w:rPr>
        <w:rFonts w:ascii="Wingdings" w:hAnsi="Wingdings" w:hint="default"/>
      </w:rPr>
    </w:lvl>
  </w:abstractNum>
  <w:abstractNum w:abstractNumId="8" w15:restartNumberingAfterBreak="0">
    <w:nsid w:val="090A7C86"/>
    <w:multiLevelType w:val="multilevel"/>
    <w:tmpl w:val="CD5AB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0" w15:restartNumberingAfterBreak="0">
    <w:nsid w:val="20EB1745"/>
    <w:multiLevelType w:val="multilevel"/>
    <w:tmpl w:val="7CFAF17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8CC5A9C"/>
    <w:multiLevelType w:val="hybridMultilevel"/>
    <w:tmpl w:val="423A39C0"/>
    <w:lvl w:ilvl="0" w:tplc="C212C5D6">
      <w:start w:val="10"/>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2B202E21"/>
    <w:multiLevelType w:val="multilevel"/>
    <w:tmpl w:val="3AE85B5E"/>
    <w:lvl w:ilvl="0">
      <w:start w:val="1"/>
      <w:numFmt w:val="decimal"/>
      <w:pStyle w:val="slolnku"/>
      <w:lvlText w:val="Článek %1."/>
      <w:lvlJc w:val="left"/>
      <w:pPr>
        <w:ind w:left="0" w:firstLine="0"/>
      </w:pPr>
      <w:rPr>
        <w:rFonts w:hint="default"/>
        <w:b/>
        <w:i w:val="0"/>
        <w:sz w:val="24"/>
        <w:szCs w:val="24"/>
      </w:rPr>
    </w:lvl>
    <w:lvl w:ilvl="1">
      <w:start w:val="1"/>
      <w:numFmt w:val="decimal"/>
      <w:lvlText w:val="2.%2."/>
      <w:lvlJc w:val="left"/>
      <w:pPr>
        <w:tabs>
          <w:tab w:val="num" w:pos="-2967"/>
        </w:tabs>
        <w:ind w:left="-2967"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3545"/>
        </w:tabs>
        <w:ind w:left="-3545" w:hanging="708"/>
      </w:pPr>
      <w:rPr>
        <w:rFonts w:hint="default"/>
        <w:b w:val="0"/>
        <w:i w:val="0"/>
      </w:rPr>
    </w:lvl>
    <w:lvl w:ilvl="3">
      <w:start w:val="1"/>
      <w:numFmt w:val="lowerLetter"/>
      <w:pStyle w:val="Textodst3psmena"/>
      <w:lvlText w:val="%4)"/>
      <w:lvlJc w:val="left"/>
      <w:pPr>
        <w:tabs>
          <w:tab w:val="num" w:pos="-3068"/>
        </w:tabs>
        <w:ind w:left="-3068" w:hanging="618"/>
      </w:pPr>
      <w:rPr>
        <w:rFonts w:hint="default"/>
      </w:rPr>
    </w:lvl>
    <w:lvl w:ilvl="4">
      <w:start w:val="1"/>
      <w:numFmt w:val="decimal"/>
      <w:lvlText w:val="(%5)"/>
      <w:lvlJc w:val="left"/>
      <w:pPr>
        <w:tabs>
          <w:tab w:val="num" w:pos="-1297"/>
        </w:tabs>
        <w:ind w:left="-1657" w:firstLine="0"/>
      </w:pPr>
      <w:rPr>
        <w:rFonts w:hint="default"/>
      </w:rPr>
    </w:lvl>
    <w:lvl w:ilvl="5">
      <w:start w:val="1"/>
      <w:numFmt w:val="lowerLetter"/>
      <w:lvlText w:val="(%6)"/>
      <w:lvlJc w:val="left"/>
      <w:pPr>
        <w:tabs>
          <w:tab w:val="num" w:pos="-577"/>
        </w:tabs>
        <w:ind w:left="-937" w:firstLine="0"/>
      </w:pPr>
      <w:rPr>
        <w:rFonts w:hint="default"/>
      </w:rPr>
    </w:lvl>
    <w:lvl w:ilvl="6">
      <w:start w:val="1"/>
      <w:numFmt w:val="lowerRoman"/>
      <w:lvlText w:val="(%7)"/>
      <w:lvlJc w:val="left"/>
      <w:pPr>
        <w:tabs>
          <w:tab w:val="num" w:pos="143"/>
        </w:tabs>
        <w:ind w:left="-217" w:firstLine="0"/>
      </w:pPr>
      <w:rPr>
        <w:rFonts w:hint="default"/>
      </w:rPr>
    </w:lvl>
    <w:lvl w:ilvl="7">
      <w:start w:val="1"/>
      <w:numFmt w:val="lowerLetter"/>
      <w:lvlText w:val="(%8)"/>
      <w:lvlJc w:val="left"/>
      <w:pPr>
        <w:tabs>
          <w:tab w:val="num" w:pos="863"/>
        </w:tabs>
        <w:ind w:left="503" w:firstLine="0"/>
      </w:pPr>
      <w:rPr>
        <w:rFonts w:hint="default"/>
      </w:rPr>
    </w:lvl>
    <w:lvl w:ilvl="8">
      <w:start w:val="1"/>
      <w:numFmt w:val="lowerRoman"/>
      <w:lvlText w:val="(%9)"/>
      <w:lvlJc w:val="left"/>
      <w:pPr>
        <w:tabs>
          <w:tab w:val="num" w:pos="1583"/>
        </w:tabs>
        <w:ind w:left="1223" w:firstLine="0"/>
      </w:pPr>
      <w:rPr>
        <w:rFonts w:hint="default"/>
      </w:rPr>
    </w:lvl>
  </w:abstractNum>
  <w:abstractNum w:abstractNumId="13" w15:restartNumberingAfterBreak="0">
    <w:nsid w:val="33667FC8"/>
    <w:multiLevelType w:val="hybridMultilevel"/>
    <w:tmpl w:val="BF40B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472BEB"/>
    <w:multiLevelType w:val="multilevel"/>
    <w:tmpl w:val="2FD0CB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BA7B44"/>
    <w:multiLevelType w:val="multilevel"/>
    <w:tmpl w:val="7CFAF17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9E97C8B"/>
    <w:multiLevelType w:val="hybridMultilevel"/>
    <w:tmpl w:val="6AE2F364"/>
    <w:lvl w:ilvl="0" w:tplc="056449CA">
      <w:start w:val="1"/>
      <w:numFmt w:val="decimal"/>
      <w:lvlText w:val="Článek %1."/>
      <w:lvlJc w:val="left"/>
      <w:pPr>
        <w:ind w:left="4329" w:hanging="360"/>
      </w:pPr>
      <w:rPr>
        <w:rFonts w:hint="default"/>
        <w:b w:val="0"/>
        <w:sz w:val="20"/>
        <w:szCs w:val="20"/>
      </w:r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7" w15:restartNumberingAfterBreak="0">
    <w:nsid w:val="65B7718B"/>
    <w:multiLevelType w:val="multilevel"/>
    <w:tmpl w:val="8228A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097428"/>
    <w:multiLevelType w:val="hybridMultilevel"/>
    <w:tmpl w:val="86ACE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4"/>
  </w:num>
  <w:num w:numId="5">
    <w:abstractNumId w:val="15"/>
  </w:num>
  <w:num w:numId="6">
    <w:abstractNumId w:val="10"/>
  </w:num>
  <w:num w:numId="7">
    <w:abstractNumId w:val="18"/>
  </w:num>
  <w:num w:numId="8">
    <w:abstractNumId w:val="8"/>
  </w:num>
  <w:num w:numId="9">
    <w:abstractNumId w:val="7"/>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6B"/>
    <w:rsid w:val="00002AF0"/>
    <w:rsid w:val="00004D7A"/>
    <w:rsid w:val="000061DF"/>
    <w:rsid w:val="00006D8E"/>
    <w:rsid w:val="00027F16"/>
    <w:rsid w:val="0003388E"/>
    <w:rsid w:val="00036923"/>
    <w:rsid w:val="0004224B"/>
    <w:rsid w:val="00042644"/>
    <w:rsid w:val="0004270D"/>
    <w:rsid w:val="000521B5"/>
    <w:rsid w:val="00053D87"/>
    <w:rsid w:val="000578E2"/>
    <w:rsid w:val="00061E35"/>
    <w:rsid w:val="000652E7"/>
    <w:rsid w:val="00071246"/>
    <w:rsid w:val="0007220D"/>
    <w:rsid w:val="000742DB"/>
    <w:rsid w:val="000860D0"/>
    <w:rsid w:val="00086A73"/>
    <w:rsid w:val="00086F22"/>
    <w:rsid w:val="00090D13"/>
    <w:rsid w:val="000932B8"/>
    <w:rsid w:val="00093672"/>
    <w:rsid w:val="00097886"/>
    <w:rsid w:val="000A57E8"/>
    <w:rsid w:val="000B0A1A"/>
    <w:rsid w:val="000B3EA9"/>
    <w:rsid w:val="000B5EC6"/>
    <w:rsid w:val="000B617C"/>
    <w:rsid w:val="000C0C8A"/>
    <w:rsid w:val="000C1BB4"/>
    <w:rsid w:val="000D3BA4"/>
    <w:rsid w:val="000E0465"/>
    <w:rsid w:val="000E7250"/>
    <w:rsid w:val="000F70F9"/>
    <w:rsid w:val="00104AC8"/>
    <w:rsid w:val="0011561E"/>
    <w:rsid w:val="0011588A"/>
    <w:rsid w:val="001159F2"/>
    <w:rsid w:val="001167A1"/>
    <w:rsid w:val="0011785D"/>
    <w:rsid w:val="001279D1"/>
    <w:rsid w:val="00132079"/>
    <w:rsid w:val="00133E05"/>
    <w:rsid w:val="00137C1B"/>
    <w:rsid w:val="001427F9"/>
    <w:rsid w:val="001500D2"/>
    <w:rsid w:val="001518C7"/>
    <w:rsid w:val="00164513"/>
    <w:rsid w:val="00165E6C"/>
    <w:rsid w:val="0017154F"/>
    <w:rsid w:val="00172F02"/>
    <w:rsid w:val="0018429A"/>
    <w:rsid w:val="001843FC"/>
    <w:rsid w:val="0018794D"/>
    <w:rsid w:val="001915DF"/>
    <w:rsid w:val="001932D1"/>
    <w:rsid w:val="00195C00"/>
    <w:rsid w:val="001A3ACF"/>
    <w:rsid w:val="001B0163"/>
    <w:rsid w:val="001B2E87"/>
    <w:rsid w:val="001C0CAE"/>
    <w:rsid w:val="001C0F20"/>
    <w:rsid w:val="001C5D34"/>
    <w:rsid w:val="001D4440"/>
    <w:rsid w:val="001E2AB5"/>
    <w:rsid w:val="001E3425"/>
    <w:rsid w:val="001E6061"/>
    <w:rsid w:val="001E6DBD"/>
    <w:rsid w:val="001F1AC2"/>
    <w:rsid w:val="001F2BDF"/>
    <w:rsid w:val="001F6017"/>
    <w:rsid w:val="00211D76"/>
    <w:rsid w:val="00216E71"/>
    <w:rsid w:val="00217B2E"/>
    <w:rsid w:val="002202D4"/>
    <w:rsid w:val="0022128F"/>
    <w:rsid w:val="002226DA"/>
    <w:rsid w:val="00223BEE"/>
    <w:rsid w:val="00225ED5"/>
    <w:rsid w:val="002267CB"/>
    <w:rsid w:val="0022707E"/>
    <w:rsid w:val="00227AF6"/>
    <w:rsid w:val="00233C3F"/>
    <w:rsid w:val="002349FD"/>
    <w:rsid w:val="00235A81"/>
    <w:rsid w:val="00240D6E"/>
    <w:rsid w:val="00246BCA"/>
    <w:rsid w:val="002501DE"/>
    <w:rsid w:val="00251115"/>
    <w:rsid w:val="002671B1"/>
    <w:rsid w:val="002762F7"/>
    <w:rsid w:val="00282FEA"/>
    <w:rsid w:val="00282FF4"/>
    <w:rsid w:val="00291167"/>
    <w:rsid w:val="0029343E"/>
    <w:rsid w:val="00296726"/>
    <w:rsid w:val="002A2E56"/>
    <w:rsid w:val="002A670A"/>
    <w:rsid w:val="002B1DA3"/>
    <w:rsid w:val="002B2A4D"/>
    <w:rsid w:val="002C1D10"/>
    <w:rsid w:val="002C243B"/>
    <w:rsid w:val="002D10C9"/>
    <w:rsid w:val="002D2242"/>
    <w:rsid w:val="002D65DD"/>
    <w:rsid w:val="002D6D2B"/>
    <w:rsid w:val="002F35BB"/>
    <w:rsid w:val="003032A5"/>
    <w:rsid w:val="00304110"/>
    <w:rsid w:val="00304206"/>
    <w:rsid w:val="0030700F"/>
    <w:rsid w:val="003100FB"/>
    <w:rsid w:val="00310A87"/>
    <w:rsid w:val="003223C1"/>
    <w:rsid w:val="00325189"/>
    <w:rsid w:val="0033105D"/>
    <w:rsid w:val="0033591E"/>
    <w:rsid w:val="00335B9C"/>
    <w:rsid w:val="00343451"/>
    <w:rsid w:val="0034468D"/>
    <w:rsid w:val="0034475B"/>
    <w:rsid w:val="003459CE"/>
    <w:rsid w:val="00346260"/>
    <w:rsid w:val="00347731"/>
    <w:rsid w:val="0035421E"/>
    <w:rsid w:val="00354A86"/>
    <w:rsid w:val="00354D5C"/>
    <w:rsid w:val="003550B0"/>
    <w:rsid w:val="003560F9"/>
    <w:rsid w:val="00361717"/>
    <w:rsid w:val="00361C7D"/>
    <w:rsid w:val="003620FA"/>
    <w:rsid w:val="003644A8"/>
    <w:rsid w:val="00367D4C"/>
    <w:rsid w:val="00373410"/>
    <w:rsid w:val="00376CE7"/>
    <w:rsid w:val="00377FD1"/>
    <w:rsid w:val="00380F06"/>
    <w:rsid w:val="00381F59"/>
    <w:rsid w:val="00383CDC"/>
    <w:rsid w:val="00383CFD"/>
    <w:rsid w:val="003847BD"/>
    <w:rsid w:val="00384D56"/>
    <w:rsid w:val="003854BA"/>
    <w:rsid w:val="00387B4A"/>
    <w:rsid w:val="00397053"/>
    <w:rsid w:val="003A10B7"/>
    <w:rsid w:val="003A2106"/>
    <w:rsid w:val="003A71D4"/>
    <w:rsid w:val="003B0104"/>
    <w:rsid w:val="003B02C1"/>
    <w:rsid w:val="003B6F69"/>
    <w:rsid w:val="003C40BE"/>
    <w:rsid w:val="003C5253"/>
    <w:rsid w:val="003D5372"/>
    <w:rsid w:val="003D60F6"/>
    <w:rsid w:val="003D7216"/>
    <w:rsid w:val="003E34F4"/>
    <w:rsid w:val="003E439E"/>
    <w:rsid w:val="003F1E38"/>
    <w:rsid w:val="0040205F"/>
    <w:rsid w:val="00405126"/>
    <w:rsid w:val="00405C00"/>
    <w:rsid w:val="004072FA"/>
    <w:rsid w:val="00414544"/>
    <w:rsid w:val="0042024D"/>
    <w:rsid w:val="004214A6"/>
    <w:rsid w:val="004229CC"/>
    <w:rsid w:val="004256DB"/>
    <w:rsid w:val="00441E36"/>
    <w:rsid w:val="00441F3D"/>
    <w:rsid w:val="00446403"/>
    <w:rsid w:val="00452C3F"/>
    <w:rsid w:val="00461E68"/>
    <w:rsid w:val="00463890"/>
    <w:rsid w:val="004736F4"/>
    <w:rsid w:val="00485723"/>
    <w:rsid w:val="004902A5"/>
    <w:rsid w:val="004931C1"/>
    <w:rsid w:val="00497A13"/>
    <w:rsid w:val="00497DFE"/>
    <w:rsid w:val="004A02CD"/>
    <w:rsid w:val="004A25CF"/>
    <w:rsid w:val="004A4934"/>
    <w:rsid w:val="004B091B"/>
    <w:rsid w:val="004B18B6"/>
    <w:rsid w:val="004B6C28"/>
    <w:rsid w:val="004D60C4"/>
    <w:rsid w:val="004E37AE"/>
    <w:rsid w:val="004E4883"/>
    <w:rsid w:val="004F3027"/>
    <w:rsid w:val="004F4EB7"/>
    <w:rsid w:val="004F529B"/>
    <w:rsid w:val="00503F8A"/>
    <w:rsid w:val="005066AA"/>
    <w:rsid w:val="00507985"/>
    <w:rsid w:val="00512EB9"/>
    <w:rsid w:val="00515619"/>
    <w:rsid w:val="0052031A"/>
    <w:rsid w:val="00523F0C"/>
    <w:rsid w:val="0052675D"/>
    <w:rsid w:val="00530917"/>
    <w:rsid w:val="00556FD1"/>
    <w:rsid w:val="00557426"/>
    <w:rsid w:val="00557962"/>
    <w:rsid w:val="00557B46"/>
    <w:rsid w:val="00566550"/>
    <w:rsid w:val="005716E9"/>
    <w:rsid w:val="00572462"/>
    <w:rsid w:val="0057606C"/>
    <w:rsid w:val="00581631"/>
    <w:rsid w:val="00582B52"/>
    <w:rsid w:val="00583C29"/>
    <w:rsid w:val="00590047"/>
    <w:rsid w:val="00590183"/>
    <w:rsid w:val="00590F1B"/>
    <w:rsid w:val="005961F9"/>
    <w:rsid w:val="005978A5"/>
    <w:rsid w:val="005A1DFB"/>
    <w:rsid w:val="005B0693"/>
    <w:rsid w:val="005B409A"/>
    <w:rsid w:val="005B41FB"/>
    <w:rsid w:val="005B6ED0"/>
    <w:rsid w:val="005B7AEB"/>
    <w:rsid w:val="005C2DD4"/>
    <w:rsid w:val="005C7CEC"/>
    <w:rsid w:val="005D686E"/>
    <w:rsid w:val="005E0A29"/>
    <w:rsid w:val="005E3E3C"/>
    <w:rsid w:val="005E4929"/>
    <w:rsid w:val="005E76D5"/>
    <w:rsid w:val="005F03B2"/>
    <w:rsid w:val="006014E8"/>
    <w:rsid w:val="00601742"/>
    <w:rsid w:val="00602340"/>
    <w:rsid w:val="0060376D"/>
    <w:rsid w:val="00606194"/>
    <w:rsid w:val="00606BC6"/>
    <w:rsid w:val="0061116F"/>
    <w:rsid w:val="00615A7D"/>
    <w:rsid w:val="0062583E"/>
    <w:rsid w:val="00633A0C"/>
    <w:rsid w:val="006341F2"/>
    <w:rsid w:val="00634996"/>
    <w:rsid w:val="00655C4E"/>
    <w:rsid w:val="00664256"/>
    <w:rsid w:val="00665F61"/>
    <w:rsid w:val="00667418"/>
    <w:rsid w:val="00674ECA"/>
    <w:rsid w:val="00676DD5"/>
    <w:rsid w:val="00680C10"/>
    <w:rsid w:val="00684D2D"/>
    <w:rsid w:val="00691380"/>
    <w:rsid w:val="0069455A"/>
    <w:rsid w:val="0069475A"/>
    <w:rsid w:val="00696491"/>
    <w:rsid w:val="00696D3B"/>
    <w:rsid w:val="0069704C"/>
    <w:rsid w:val="006A36ED"/>
    <w:rsid w:val="006B15C1"/>
    <w:rsid w:val="006B18B4"/>
    <w:rsid w:val="006B6125"/>
    <w:rsid w:val="006B69E1"/>
    <w:rsid w:val="006C20E8"/>
    <w:rsid w:val="006C41B2"/>
    <w:rsid w:val="006C4A9D"/>
    <w:rsid w:val="006D1B1B"/>
    <w:rsid w:val="006D286F"/>
    <w:rsid w:val="006D2B11"/>
    <w:rsid w:val="006E41AF"/>
    <w:rsid w:val="006F0B51"/>
    <w:rsid w:val="006F2201"/>
    <w:rsid w:val="006F7B65"/>
    <w:rsid w:val="00700785"/>
    <w:rsid w:val="0071777A"/>
    <w:rsid w:val="00723F42"/>
    <w:rsid w:val="00724376"/>
    <w:rsid w:val="0072603E"/>
    <w:rsid w:val="0072772C"/>
    <w:rsid w:val="00732612"/>
    <w:rsid w:val="007520AF"/>
    <w:rsid w:val="0075295E"/>
    <w:rsid w:val="0075589A"/>
    <w:rsid w:val="007560D4"/>
    <w:rsid w:val="00757064"/>
    <w:rsid w:val="007604D0"/>
    <w:rsid w:val="0076066D"/>
    <w:rsid w:val="00761A47"/>
    <w:rsid w:val="00764764"/>
    <w:rsid w:val="00774427"/>
    <w:rsid w:val="007757A9"/>
    <w:rsid w:val="0077679D"/>
    <w:rsid w:val="00782DC0"/>
    <w:rsid w:val="0078403D"/>
    <w:rsid w:val="007870AD"/>
    <w:rsid w:val="007870E2"/>
    <w:rsid w:val="00796F9E"/>
    <w:rsid w:val="00797D4F"/>
    <w:rsid w:val="007B40CA"/>
    <w:rsid w:val="007B4FF3"/>
    <w:rsid w:val="007B5D4D"/>
    <w:rsid w:val="007C1C60"/>
    <w:rsid w:val="007C2A90"/>
    <w:rsid w:val="007C72DD"/>
    <w:rsid w:val="007D03A1"/>
    <w:rsid w:val="007D49DB"/>
    <w:rsid w:val="007D681A"/>
    <w:rsid w:val="007E1097"/>
    <w:rsid w:val="007E4C12"/>
    <w:rsid w:val="007F1825"/>
    <w:rsid w:val="007F2F7B"/>
    <w:rsid w:val="008052F3"/>
    <w:rsid w:val="008054F5"/>
    <w:rsid w:val="00807416"/>
    <w:rsid w:val="00811CCD"/>
    <w:rsid w:val="008158B4"/>
    <w:rsid w:val="00816625"/>
    <w:rsid w:val="00823A16"/>
    <w:rsid w:val="00824DFD"/>
    <w:rsid w:val="00825D81"/>
    <w:rsid w:val="00826037"/>
    <w:rsid w:val="00831994"/>
    <w:rsid w:val="00856C3D"/>
    <w:rsid w:val="00857361"/>
    <w:rsid w:val="008624A9"/>
    <w:rsid w:val="00866F30"/>
    <w:rsid w:val="00871102"/>
    <w:rsid w:val="008815B7"/>
    <w:rsid w:val="008937C0"/>
    <w:rsid w:val="008A11B4"/>
    <w:rsid w:val="008A3842"/>
    <w:rsid w:val="008A757C"/>
    <w:rsid w:val="008B302D"/>
    <w:rsid w:val="008B3696"/>
    <w:rsid w:val="008B50EE"/>
    <w:rsid w:val="008B6369"/>
    <w:rsid w:val="008B6C9B"/>
    <w:rsid w:val="008C0FA3"/>
    <w:rsid w:val="008C7ACB"/>
    <w:rsid w:val="008D036B"/>
    <w:rsid w:val="008D3340"/>
    <w:rsid w:val="008D4483"/>
    <w:rsid w:val="008E021A"/>
    <w:rsid w:val="008E033A"/>
    <w:rsid w:val="008E0CC8"/>
    <w:rsid w:val="008E4419"/>
    <w:rsid w:val="008E676A"/>
    <w:rsid w:val="008F07C3"/>
    <w:rsid w:val="008F136B"/>
    <w:rsid w:val="008F2151"/>
    <w:rsid w:val="008F2DC7"/>
    <w:rsid w:val="008F2E28"/>
    <w:rsid w:val="008F3ECB"/>
    <w:rsid w:val="008F41CA"/>
    <w:rsid w:val="008F483F"/>
    <w:rsid w:val="008F5A24"/>
    <w:rsid w:val="00900F58"/>
    <w:rsid w:val="00901C80"/>
    <w:rsid w:val="009063C8"/>
    <w:rsid w:val="0090736E"/>
    <w:rsid w:val="009137B9"/>
    <w:rsid w:val="009150A6"/>
    <w:rsid w:val="00920C1E"/>
    <w:rsid w:val="00925F08"/>
    <w:rsid w:val="0092685E"/>
    <w:rsid w:val="00926E1D"/>
    <w:rsid w:val="009305A3"/>
    <w:rsid w:val="009365D5"/>
    <w:rsid w:val="00937178"/>
    <w:rsid w:val="00940313"/>
    <w:rsid w:val="00947BF2"/>
    <w:rsid w:val="00952F9E"/>
    <w:rsid w:val="009543D4"/>
    <w:rsid w:val="00961E26"/>
    <w:rsid w:val="00963ED4"/>
    <w:rsid w:val="00964EFF"/>
    <w:rsid w:val="0096567A"/>
    <w:rsid w:val="0096626B"/>
    <w:rsid w:val="00967E5A"/>
    <w:rsid w:val="00970B5B"/>
    <w:rsid w:val="009767C7"/>
    <w:rsid w:val="0098220A"/>
    <w:rsid w:val="00982E70"/>
    <w:rsid w:val="00990CAA"/>
    <w:rsid w:val="009923FA"/>
    <w:rsid w:val="0099242B"/>
    <w:rsid w:val="009934B8"/>
    <w:rsid w:val="00994F2E"/>
    <w:rsid w:val="00995715"/>
    <w:rsid w:val="00995E53"/>
    <w:rsid w:val="00996C5D"/>
    <w:rsid w:val="009A5C66"/>
    <w:rsid w:val="009A7DC6"/>
    <w:rsid w:val="009B0A88"/>
    <w:rsid w:val="009B6C58"/>
    <w:rsid w:val="009B7E68"/>
    <w:rsid w:val="009D3217"/>
    <w:rsid w:val="009D53F0"/>
    <w:rsid w:val="009F4AE0"/>
    <w:rsid w:val="009F7326"/>
    <w:rsid w:val="00A017A7"/>
    <w:rsid w:val="00A0583C"/>
    <w:rsid w:val="00A171A4"/>
    <w:rsid w:val="00A2131A"/>
    <w:rsid w:val="00A22928"/>
    <w:rsid w:val="00A23111"/>
    <w:rsid w:val="00A262D6"/>
    <w:rsid w:val="00A30788"/>
    <w:rsid w:val="00A30D55"/>
    <w:rsid w:val="00A32986"/>
    <w:rsid w:val="00A345A6"/>
    <w:rsid w:val="00A37591"/>
    <w:rsid w:val="00A61C73"/>
    <w:rsid w:val="00A763D1"/>
    <w:rsid w:val="00A83288"/>
    <w:rsid w:val="00A970F7"/>
    <w:rsid w:val="00AA26B2"/>
    <w:rsid w:val="00AA33F1"/>
    <w:rsid w:val="00AA6929"/>
    <w:rsid w:val="00AB6204"/>
    <w:rsid w:val="00AC25E0"/>
    <w:rsid w:val="00AC459F"/>
    <w:rsid w:val="00AC5413"/>
    <w:rsid w:val="00AC6216"/>
    <w:rsid w:val="00AC7729"/>
    <w:rsid w:val="00AD41C7"/>
    <w:rsid w:val="00AE1D20"/>
    <w:rsid w:val="00AE218F"/>
    <w:rsid w:val="00AE2A8A"/>
    <w:rsid w:val="00AE5394"/>
    <w:rsid w:val="00AE7058"/>
    <w:rsid w:val="00AE77A7"/>
    <w:rsid w:val="00AF34DB"/>
    <w:rsid w:val="00AF4711"/>
    <w:rsid w:val="00AF5EC0"/>
    <w:rsid w:val="00AF6D7E"/>
    <w:rsid w:val="00B00CE3"/>
    <w:rsid w:val="00B01A50"/>
    <w:rsid w:val="00B0453B"/>
    <w:rsid w:val="00B0503E"/>
    <w:rsid w:val="00B05E5E"/>
    <w:rsid w:val="00B06D75"/>
    <w:rsid w:val="00B07206"/>
    <w:rsid w:val="00B14FFF"/>
    <w:rsid w:val="00B1625A"/>
    <w:rsid w:val="00B2580F"/>
    <w:rsid w:val="00B46426"/>
    <w:rsid w:val="00B513C2"/>
    <w:rsid w:val="00B5620A"/>
    <w:rsid w:val="00B61434"/>
    <w:rsid w:val="00B6488C"/>
    <w:rsid w:val="00B64B24"/>
    <w:rsid w:val="00B768D6"/>
    <w:rsid w:val="00B840F2"/>
    <w:rsid w:val="00B84572"/>
    <w:rsid w:val="00B94AD5"/>
    <w:rsid w:val="00B95AB9"/>
    <w:rsid w:val="00BA17C6"/>
    <w:rsid w:val="00BA457F"/>
    <w:rsid w:val="00BB2952"/>
    <w:rsid w:val="00BB536E"/>
    <w:rsid w:val="00BB7DAE"/>
    <w:rsid w:val="00BC552B"/>
    <w:rsid w:val="00BD7D95"/>
    <w:rsid w:val="00BE1022"/>
    <w:rsid w:val="00BE4F9C"/>
    <w:rsid w:val="00BE6308"/>
    <w:rsid w:val="00BE6B7A"/>
    <w:rsid w:val="00BF10FF"/>
    <w:rsid w:val="00BF3257"/>
    <w:rsid w:val="00C053AF"/>
    <w:rsid w:val="00C13444"/>
    <w:rsid w:val="00C174CF"/>
    <w:rsid w:val="00C22B4F"/>
    <w:rsid w:val="00C272D7"/>
    <w:rsid w:val="00C30BA5"/>
    <w:rsid w:val="00C32109"/>
    <w:rsid w:val="00C374FB"/>
    <w:rsid w:val="00C42DEB"/>
    <w:rsid w:val="00C43D1D"/>
    <w:rsid w:val="00C46E37"/>
    <w:rsid w:val="00C524A4"/>
    <w:rsid w:val="00C638DE"/>
    <w:rsid w:val="00C646AE"/>
    <w:rsid w:val="00C66996"/>
    <w:rsid w:val="00C67570"/>
    <w:rsid w:val="00C72F3D"/>
    <w:rsid w:val="00C74783"/>
    <w:rsid w:val="00C74D36"/>
    <w:rsid w:val="00C74E6E"/>
    <w:rsid w:val="00C804D4"/>
    <w:rsid w:val="00C80CBC"/>
    <w:rsid w:val="00C834AD"/>
    <w:rsid w:val="00C8400E"/>
    <w:rsid w:val="00C8684D"/>
    <w:rsid w:val="00C95C82"/>
    <w:rsid w:val="00C96D2B"/>
    <w:rsid w:val="00CA33CF"/>
    <w:rsid w:val="00CA6F85"/>
    <w:rsid w:val="00CB1300"/>
    <w:rsid w:val="00CB449C"/>
    <w:rsid w:val="00CB59B8"/>
    <w:rsid w:val="00CB647C"/>
    <w:rsid w:val="00CC142E"/>
    <w:rsid w:val="00CC2BCD"/>
    <w:rsid w:val="00CC536D"/>
    <w:rsid w:val="00CE2638"/>
    <w:rsid w:val="00CE325F"/>
    <w:rsid w:val="00CE5392"/>
    <w:rsid w:val="00CE6022"/>
    <w:rsid w:val="00CF16AE"/>
    <w:rsid w:val="00CF2FD9"/>
    <w:rsid w:val="00CF7A00"/>
    <w:rsid w:val="00D050F1"/>
    <w:rsid w:val="00D139FC"/>
    <w:rsid w:val="00D1646B"/>
    <w:rsid w:val="00D23CA4"/>
    <w:rsid w:val="00D24973"/>
    <w:rsid w:val="00D24B20"/>
    <w:rsid w:val="00D352F5"/>
    <w:rsid w:val="00D457EA"/>
    <w:rsid w:val="00D54AA6"/>
    <w:rsid w:val="00D6120C"/>
    <w:rsid w:val="00D66B9F"/>
    <w:rsid w:val="00D7001D"/>
    <w:rsid w:val="00D7164F"/>
    <w:rsid w:val="00D71AB6"/>
    <w:rsid w:val="00D7246D"/>
    <w:rsid w:val="00D727B0"/>
    <w:rsid w:val="00D82F68"/>
    <w:rsid w:val="00D87565"/>
    <w:rsid w:val="00D923E0"/>
    <w:rsid w:val="00D93269"/>
    <w:rsid w:val="00D934BB"/>
    <w:rsid w:val="00D958EF"/>
    <w:rsid w:val="00DA2B13"/>
    <w:rsid w:val="00DA3FA8"/>
    <w:rsid w:val="00DB0EDE"/>
    <w:rsid w:val="00DB7E1A"/>
    <w:rsid w:val="00DD65E6"/>
    <w:rsid w:val="00DE135D"/>
    <w:rsid w:val="00DE1BA8"/>
    <w:rsid w:val="00DE324E"/>
    <w:rsid w:val="00DF08A0"/>
    <w:rsid w:val="00DF1997"/>
    <w:rsid w:val="00DF5744"/>
    <w:rsid w:val="00E0346C"/>
    <w:rsid w:val="00E050CE"/>
    <w:rsid w:val="00E115D3"/>
    <w:rsid w:val="00E20053"/>
    <w:rsid w:val="00E21582"/>
    <w:rsid w:val="00E217D7"/>
    <w:rsid w:val="00E24643"/>
    <w:rsid w:val="00E24A67"/>
    <w:rsid w:val="00E31415"/>
    <w:rsid w:val="00E3306D"/>
    <w:rsid w:val="00E37655"/>
    <w:rsid w:val="00E45901"/>
    <w:rsid w:val="00E500CD"/>
    <w:rsid w:val="00E51B8C"/>
    <w:rsid w:val="00E6186E"/>
    <w:rsid w:val="00E62BD3"/>
    <w:rsid w:val="00E65475"/>
    <w:rsid w:val="00E65596"/>
    <w:rsid w:val="00E71F80"/>
    <w:rsid w:val="00E80805"/>
    <w:rsid w:val="00E8254C"/>
    <w:rsid w:val="00E828F1"/>
    <w:rsid w:val="00E87BE4"/>
    <w:rsid w:val="00E91FF9"/>
    <w:rsid w:val="00E95102"/>
    <w:rsid w:val="00EB3867"/>
    <w:rsid w:val="00EB4A8E"/>
    <w:rsid w:val="00EB534A"/>
    <w:rsid w:val="00ED2B18"/>
    <w:rsid w:val="00ED71CB"/>
    <w:rsid w:val="00ED7E17"/>
    <w:rsid w:val="00EE300B"/>
    <w:rsid w:val="00EE718D"/>
    <w:rsid w:val="00EE7F5F"/>
    <w:rsid w:val="00EF1F89"/>
    <w:rsid w:val="00F0686E"/>
    <w:rsid w:val="00F11A7E"/>
    <w:rsid w:val="00F20C37"/>
    <w:rsid w:val="00F20E72"/>
    <w:rsid w:val="00F21875"/>
    <w:rsid w:val="00F23862"/>
    <w:rsid w:val="00F243AA"/>
    <w:rsid w:val="00F24B9A"/>
    <w:rsid w:val="00F27F98"/>
    <w:rsid w:val="00F315BF"/>
    <w:rsid w:val="00F3744A"/>
    <w:rsid w:val="00F40C05"/>
    <w:rsid w:val="00F433C4"/>
    <w:rsid w:val="00F46277"/>
    <w:rsid w:val="00F51ECA"/>
    <w:rsid w:val="00F71DA5"/>
    <w:rsid w:val="00F75DF9"/>
    <w:rsid w:val="00F75E40"/>
    <w:rsid w:val="00F814F2"/>
    <w:rsid w:val="00F823E2"/>
    <w:rsid w:val="00F8315A"/>
    <w:rsid w:val="00F83273"/>
    <w:rsid w:val="00F85F1E"/>
    <w:rsid w:val="00F86EBF"/>
    <w:rsid w:val="00F94AF4"/>
    <w:rsid w:val="00FA37B7"/>
    <w:rsid w:val="00FB2F36"/>
    <w:rsid w:val="00FB6377"/>
    <w:rsid w:val="00FC07B4"/>
    <w:rsid w:val="00FC7CC9"/>
    <w:rsid w:val="00FD1827"/>
    <w:rsid w:val="00FD53D8"/>
    <w:rsid w:val="00FE7014"/>
    <w:rsid w:val="00FF5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840CFC8"/>
  <w15:docId w15:val="{9A008765-4ED9-4990-B176-C949F56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3340"/>
  </w:style>
  <w:style w:type="paragraph" w:styleId="Nadpis1">
    <w:name w:val="heading 1"/>
    <w:basedOn w:val="Normln"/>
    <w:next w:val="Normln"/>
    <w:link w:val="Nadpis1Char"/>
    <w:uiPriority w:val="9"/>
    <w:qFormat/>
    <w:rsid w:val="00F20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40D6E"/>
    <w:pPr>
      <w:keepNext/>
      <w:spacing w:before="240" w:after="60"/>
      <w:outlineLvl w:val="1"/>
    </w:pPr>
    <w:rPr>
      <w:rFonts w:ascii="CG Omega" w:eastAsia="Times New Roman" w:hAnsi="CG Omega" w:cs="Times New Roman"/>
      <w:b/>
      <w:bCs/>
      <w:i/>
      <w:iCs/>
      <w:noProof/>
      <w:lang w:eastAsia="cs-CZ"/>
    </w:rPr>
  </w:style>
  <w:style w:type="paragraph" w:styleId="Nadpis3">
    <w:name w:val="heading 3"/>
    <w:basedOn w:val="Normln"/>
    <w:next w:val="Normln"/>
    <w:link w:val="Nadpis3Char"/>
    <w:qFormat/>
    <w:rsid w:val="00240D6E"/>
    <w:pPr>
      <w:keepNext/>
      <w:spacing w:before="600"/>
      <w:ind w:left="-284"/>
      <w:outlineLvl w:val="2"/>
    </w:pPr>
    <w:rPr>
      <w:rFonts w:ascii="Tahoma" w:eastAsia="Times New Roman" w:hAnsi="Tahoma" w:cs="CG Omega"/>
      <w:b/>
      <w:bCs/>
      <w:noProo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036B"/>
    <w:pPr>
      <w:tabs>
        <w:tab w:val="center" w:pos="4536"/>
        <w:tab w:val="right" w:pos="9072"/>
      </w:tabs>
    </w:pPr>
  </w:style>
  <w:style w:type="character" w:customStyle="1" w:styleId="ZhlavChar">
    <w:name w:val="Záhlaví Char"/>
    <w:basedOn w:val="Standardnpsmoodstavce"/>
    <w:link w:val="Zhlav"/>
    <w:uiPriority w:val="99"/>
    <w:rsid w:val="008D036B"/>
  </w:style>
  <w:style w:type="paragraph" w:styleId="Zpat">
    <w:name w:val="footer"/>
    <w:basedOn w:val="Normln"/>
    <w:link w:val="ZpatChar"/>
    <w:uiPriority w:val="99"/>
    <w:unhideWhenUsed/>
    <w:rsid w:val="008D036B"/>
    <w:pPr>
      <w:tabs>
        <w:tab w:val="center" w:pos="4536"/>
        <w:tab w:val="right" w:pos="9072"/>
      </w:tabs>
    </w:pPr>
  </w:style>
  <w:style w:type="character" w:customStyle="1" w:styleId="ZpatChar">
    <w:name w:val="Zápatí Char"/>
    <w:basedOn w:val="Standardnpsmoodstavce"/>
    <w:link w:val="Zpat"/>
    <w:uiPriority w:val="99"/>
    <w:rsid w:val="008D036B"/>
  </w:style>
  <w:style w:type="paragraph" w:customStyle="1" w:styleId="smlstrana-daje">
    <w:name w:val="sml.strana - údaje"/>
    <w:basedOn w:val="Normln"/>
    <w:autoRedefine/>
    <w:uiPriority w:val="99"/>
    <w:rsid w:val="008F3ECB"/>
    <w:pPr>
      <w:tabs>
        <w:tab w:val="left" w:pos="2127"/>
      </w:tabs>
    </w:pPr>
    <w:rPr>
      <w:rFonts w:ascii="Times New Roman" w:eastAsia="Times New Roman" w:hAnsi="Times New Roman" w:cs="Times New Roman"/>
      <w:snapToGrid w:val="0"/>
      <w:szCs w:val="20"/>
      <w:lang w:eastAsia="cs-CZ"/>
    </w:rPr>
  </w:style>
  <w:style w:type="paragraph" w:customStyle="1" w:styleId="slolnku">
    <w:name w:val="Číslo článku"/>
    <w:basedOn w:val="Normln"/>
    <w:next w:val="Normln"/>
    <w:uiPriority w:val="99"/>
    <w:rsid w:val="000F70F9"/>
    <w:pPr>
      <w:keepNext/>
      <w:numPr>
        <w:numId w:val="1"/>
      </w:numPr>
      <w:tabs>
        <w:tab w:val="left" w:pos="0"/>
        <w:tab w:val="left" w:pos="284"/>
        <w:tab w:val="left" w:pos="1701"/>
      </w:tabs>
      <w:spacing w:before="160" w:after="40"/>
      <w:jc w:val="center"/>
    </w:pPr>
    <w:rPr>
      <w:rFonts w:ascii="Times New Roman" w:eastAsia="Times New Roman" w:hAnsi="Times New Roman" w:cs="Times New Roman"/>
      <w:b/>
      <w:szCs w:val="20"/>
      <w:lang w:eastAsia="cs-CZ"/>
    </w:rPr>
  </w:style>
  <w:style w:type="paragraph" w:customStyle="1" w:styleId="Textodst3psmena">
    <w:name w:val="Text odst. 3 písmena"/>
    <w:basedOn w:val="Normln"/>
    <w:uiPriority w:val="99"/>
    <w:rsid w:val="000F70F9"/>
    <w:pPr>
      <w:numPr>
        <w:ilvl w:val="3"/>
        <w:numId w:val="1"/>
      </w:numPr>
      <w:tabs>
        <w:tab w:val="clear" w:pos="-3068"/>
        <w:tab w:val="left" w:pos="0"/>
        <w:tab w:val="left" w:pos="284"/>
        <w:tab w:val="num" w:pos="360"/>
      </w:tabs>
      <w:ind w:left="0" w:firstLine="0"/>
      <w:jc w:val="both"/>
      <w:outlineLvl w:val="3"/>
    </w:pPr>
    <w:rPr>
      <w:rFonts w:ascii="Times New Roman" w:eastAsia="Times New Roman" w:hAnsi="Times New Roman" w:cs="Times New Roman"/>
      <w:szCs w:val="20"/>
      <w:lang w:eastAsia="cs-CZ"/>
    </w:rPr>
  </w:style>
  <w:style w:type="paragraph" w:customStyle="1" w:styleId="Textodst2slovan">
    <w:name w:val="Text odst.2 číslovaný"/>
    <w:basedOn w:val="Normln"/>
    <w:uiPriority w:val="99"/>
    <w:rsid w:val="000F70F9"/>
    <w:pPr>
      <w:numPr>
        <w:ilvl w:val="2"/>
        <w:numId w:val="1"/>
      </w:numPr>
      <w:tabs>
        <w:tab w:val="clear" w:pos="-3545"/>
        <w:tab w:val="num" w:pos="360"/>
      </w:tabs>
      <w:ind w:left="0" w:firstLine="0"/>
      <w:jc w:val="both"/>
      <w:outlineLvl w:val="2"/>
    </w:pPr>
    <w:rPr>
      <w:rFonts w:ascii="Times New Roman" w:eastAsia="Times New Roman" w:hAnsi="Times New Roman" w:cs="Times New Roman"/>
      <w:szCs w:val="20"/>
      <w:lang w:eastAsia="cs-CZ"/>
    </w:rPr>
  </w:style>
  <w:style w:type="paragraph" w:customStyle="1" w:styleId="Zhlavcentr8">
    <w:name w:val="Záhlaví centr 8"/>
    <w:basedOn w:val="Zhlav"/>
    <w:uiPriority w:val="99"/>
    <w:rsid w:val="000F70F9"/>
    <w:pPr>
      <w:tabs>
        <w:tab w:val="left" w:pos="0"/>
        <w:tab w:val="left" w:pos="284"/>
        <w:tab w:val="left" w:pos="1701"/>
      </w:tabs>
      <w:jc w:val="center"/>
    </w:pPr>
    <w:rPr>
      <w:rFonts w:ascii="Times New Roman" w:eastAsia="Times New Roman" w:hAnsi="Times New Roman" w:cs="Times New Roman"/>
      <w:sz w:val="16"/>
      <w:szCs w:val="20"/>
      <w:lang w:eastAsia="cs-CZ"/>
    </w:rPr>
  </w:style>
  <w:style w:type="paragraph" w:customStyle="1" w:styleId="zkltextcentrbold12">
    <w:name w:val="zákl. text centr bold 12"/>
    <w:basedOn w:val="Normln"/>
    <w:uiPriority w:val="99"/>
    <w:rsid w:val="000F70F9"/>
    <w:pPr>
      <w:tabs>
        <w:tab w:val="left" w:pos="0"/>
        <w:tab w:val="left" w:pos="284"/>
        <w:tab w:val="left" w:pos="1701"/>
      </w:tabs>
      <w:jc w:val="center"/>
    </w:pPr>
    <w:rPr>
      <w:rFonts w:ascii="Times New Roman" w:eastAsia="Times New Roman" w:hAnsi="Times New Roman" w:cs="Times New Roman"/>
      <w:b/>
      <w:szCs w:val="20"/>
      <w:lang w:eastAsia="cs-CZ"/>
    </w:rPr>
  </w:style>
  <w:style w:type="paragraph" w:customStyle="1" w:styleId="zkltextcentr12">
    <w:name w:val="zákl. text centr 12"/>
    <w:basedOn w:val="Normln"/>
    <w:uiPriority w:val="99"/>
    <w:rsid w:val="000F70F9"/>
    <w:pPr>
      <w:tabs>
        <w:tab w:val="left" w:pos="0"/>
        <w:tab w:val="left" w:pos="284"/>
        <w:tab w:val="left" w:pos="1701"/>
      </w:tabs>
      <w:jc w:val="center"/>
    </w:pPr>
    <w:rPr>
      <w:rFonts w:ascii="Times New Roman" w:eastAsia="Times New Roman" w:hAnsi="Times New Roman" w:cs="Times New Roman"/>
      <w:szCs w:val="20"/>
      <w:lang w:eastAsia="cs-CZ"/>
    </w:rPr>
  </w:style>
  <w:style w:type="paragraph" w:customStyle="1" w:styleId="zkltextcent16">
    <w:name w:val="zákl.text cent 16"/>
    <w:basedOn w:val="zkltextcentr12"/>
    <w:uiPriority w:val="99"/>
    <w:rsid w:val="000F70F9"/>
    <w:rPr>
      <w:sz w:val="32"/>
    </w:rPr>
  </w:style>
  <w:style w:type="paragraph" w:customStyle="1" w:styleId="ListNumber-ContractCzechRadio">
    <w:name w:val="List Number - Contract (Czech Radio)"/>
    <w:basedOn w:val="Normln"/>
    <w:uiPriority w:val="13"/>
    <w:qFormat/>
    <w:rsid w:val="000F70F9"/>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szCs w:val="22"/>
    </w:rPr>
  </w:style>
  <w:style w:type="paragraph" w:customStyle="1" w:styleId="ListLetter-ContractCzechRadio">
    <w:name w:val="List Letter - Contract (Czech Radio)"/>
    <w:basedOn w:val="Normln"/>
    <w:uiPriority w:val="15"/>
    <w:qFormat/>
    <w:rsid w:val="000F70F9"/>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1304"/>
      <w:jc w:val="both"/>
    </w:pPr>
    <w:rPr>
      <w:rFonts w:ascii="Arial" w:eastAsia="Calibri" w:hAnsi="Arial" w:cs="Times New Roman"/>
      <w:sz w:val="20"/>
      <w:szCs w:val="22"/>
    </w:rPr>
  </w:style>
  <w:style w:type="paragraph" w:customStyle="1" w:styleId="Heading-Number-ContractCzechRadio">
    <w:name w:val="Heading-Number - Contract (Czech Radio)"/>
    <w:basedOn w:val="Normln"/>
    <w:next w:val="ListNumber-ContractCzechRadio"/>
    <w:uiPriority w:val="11"/>
    <w:qFormat/>
    <w:rsid w:val="000F70F9"/>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0F70F9"/>
    <w:pPr>
      <w:numPr>
        <w:numId w:val="3"/>
      </w:numPr>
    </w:pPr>
  </w:style>
  <w:style w:type="paragraph" w:styleId="Odstavecseseznamem">
    <w:name w:val="List Paragraph"/>
    <w:aliases w:val="Nad,Odstavec_muj,Normální - úroveň 3"/>
    <w:basedOn w:val="Normln"/>
    <w:link w:val="OdstavecseseznamemChar"/>
    <w:uiPriority w:val="34"/>
    <w:qFormat/>
    <w:rsid w:val="00240D6E"/>
    <w:pPr>
      <w:ind w:left="720"/>
      <w:contextualSpacing/>
    </w:pPr>
  </w:style>
  <w:style w:type="character" w:customStyle="1" w:styleId="Nadpis2Char">
    <w:name w:val="Nadpis 2 Char"/>
    <w:basedOn w:val="Standardnpsmoodstavce"/>
    <w:link w:val="Nadpis2"/>
    <w:rsid w:val="00240D6E"/>
    <w:rPr>
      <w:rFonts w:ascii="CG Omega" w:eastAsia="Times New Roman" w:hAnsi="CG Omega" w:cs="Times New Roman"/>
      <w:b/>
      <w:bCs/>
      <w:i/>
      <w:iCs/>
      <w:noProof/>
      <w:lang w:eastAsia="cs-CZ"/>
    </w:rPr>
  </w:style>
  <w:style w:type="character" w:customStyle="1" w:styleId="Nadpis3Char">
    <w:name w:val="Nadpis 3 Char"/>
    <w:basedOn w:val="Standardnpsmoodstavce"/>
    <w:link w:val="Nadpis3"/>
    <w:rsid w:val="00240D6E"/>
    <w:rPr>
      <w:rFonts w:ascii="Tahoma" w:eastAsia="Times New Roman" w:hAnsi="Tahoma" w:cs="CG Omega"/>
      <w:b/>
      <w:bCs/>
      <w:noProof/>
      <w:sz w:val="26"/>
      <w:szCs w:val="26"/>
      <w:lang w:eastAsia="cs-CZ"/>
    </w:rPr>
  </w:style>
  <w:style w:type="paragraph" w:customStyle="1" w:styleId="Naeslovn">
    <w:name w:val="Naše číslování"/>
    <w:basedOn w:val="Normln"/>
    <w:rsid w:val="00240D6E"/>
    <w:pPr>
      <w:spacing w:before="360"/>
    </w:pPr>
    <w:rPr>
      <w:rFonts w:ascii="CG Omega" w:eastAsia="Times New Roman" w:hAnsi="CG Omega" w:cs="Times New Roman"/>
      <w:lang w:eastAsia="cs-CZ"/>
    </w:rPr>
  </w:style>
  <w:style w:type="character" w:styleId="Hypertextovodkaz">
    <w:name w:val="Hyperlink"/>
    <w:semiHidden/>
    <w:rsid w:val="00240D6E"/>
    <w:rPr>
      <w:color w:val="0000FF"/>
      <w:u w:val="single"/>
    </w:rPr>
  </w:style>
  <w:style w:type="paragraph" w:customStyle="1" w:styleId="Text20body">
    <w:name w:val="Text_20_body"/>
    <w:basedOn w:val="Normln"/>
    <w:rsid w:val="00240D6E"/>
    <w:pPr>
      <w:adjustRightInd w:val="0"/>
      <w:spacing w:after="170"/>
    </w:pPr>
    <w:rPr>
      <w:rFonts w:ascii="Arial" w:eastAsia="Lucida Sans Unicode" w:hAnsi="Arial" w:cs="Times New Roman"/>
      <w:szCs w:val="20"/>
      <w:lang w:eastAsia="cs-CZ"/>
    </w:rPr>
  </w:style>
  <w:style w:type="paragraph" w:customStyle="1" w:styleId="Default">
    <w:name w:val="Default"/>
    <w:rsid w:val="008E021A"/>
    <w:pPr>
      <w:autoSpaceDE w:val="0"/>
      <w:autoSpaceDN w:val="0"/>
      <w:adjustRightInd w:val="0"/>
    </w:pPr>
    <w:rPr>
      <w:rFonts w:ascii="Calibri" w:hAnsi="Calibri" w:cs="Calibri"/>
      <w:color w:val="000000"/>
    </w:rPr>
  </w:style>
  <w:style w:type="character" w:customStyle="1" w:styleId="OdstavecseseznamemChar">
    <w:name w:val="Odstavec se seznamem Char"/>
    <w:aliases w:val="Nad Char,Odstavec_muj Char,Normální - úroveň 3 Char"/>
    <w:link w:val="Odstavecseseznamem"/>
    <w:uiPriority w:val="34"/>
    <w:rsid w:val="006C41B2"/>
  </w:style>
  <w:style w:type="paragraph" w:styleId="Normlnweb">
    <w:name w:val="Normal (Web)"/>
    <w:basedOn w:val="Normln"/>
    <w:uiPriority w:val="99"/>
    <w:unhideWhenUsed/>
    <w:rsid w:val="001F2BDF"/>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E0346C"/>
    <w:rPr>
      <w:sz w:val="16"/>
      <w:szCs w:val="16"/>
    </w:rPr>
  </w:style>
  <w:style w:type="paragraph" w:styleId="Textkomente">
    <w:name w:val="annotation text"/>
    <w:basedOn w:val="Normln"/>
    <w:link w:val="TextkomenteChar"/>
    <w:uiPriority w:val="99"/>
    <w:unhideWhenUsed/>
    <w:rsid w:val="00E0346C"/>
    <w:rPr>
      <w:sz w:val="20"/>
      <w:szCs w:val="20"/>
    </w:rPr>
  </w:style>
  <w:style w:type="character" w:customStyle="1" w:styleId="TextkomenteChar">
    <w:name w:val="Text komentáře Char"/>
    <w:basedOn w:val="Standardnpsmoodstavce"/>
    <w:link w:val="Textkomente"/>
    <w:uiPriority w:val="99"/>
    <w:rsid w:val="00E0346C"/>
    <w:rPr>
      <w:sz w:val="20"/>
      <w:szCs w:val="20"/>
    </w:rPr>
  </w:style>
  <w:style w:type="paragraph" w:styleId="Pedmtkomente">
    <w:name w:val="annotation subject"/>
    <w:basedOn w:val="Textkomente"/>
    <w:next w:val="Textkomente"/>
    <w:link w:val="PedmtkomenteChar"/>
    <w:uiPriority w:val="99"/>
    <w:semiHidden/>
    <w:unhideWhenUsed/>
    <w:rsid w:val="00E0346C"/>
    <w:rPr>
      <w:b/>
      <w:bCs/>
    </w:rPr>
  </w:style>
  <w:style w:type="character" w:customStyle="1" w:styleId="PedmtkomenteChar">
    <w:name w:val="Předmět komentáře Char"/>
    <w:basedOn w:val="TextkomenteChar"/>
    <w:link w:val="Pedmtkomente"/>
    <w:uiPriority w:val="99"/>
    <w:semiHidden/>
    <w:rsid w:val="00E0346C"/>
    <w:rPr>
      <w:b/>
      <w:bCs/>
      <w:sz w:val="20"/>
      <w:szCs w:val="20"/>
    </w:rPr>
  </w:style>
  <w:style w:type="paragraph" w:styleId="Textbubliny">
    <w:name w:val="Balloon Text"/>
    <w:basedOn w:val="Normln"/>
    <w:link w:val="TextbublinyChar"/>
    <w:uiPriority w:val="99"/>
    <w:semiHidden/>
    <w:unhideWhenUsed/>
    <w:rsid w:val="00E0346C"/>
    <w:rPr>
      <w:rFonts w:ascii="Tahoma" w:hAnsi="Tahoma" w:cs="Tahoma"/>
      <w:sz w:val="16"/>
      <w:szCs w:val="16"/>
    </w:rPr>
  </w:style>
  <w:style w:type="character" w:customStyle="1" w:styleId="TextbublinyChar">
    <w:name w:val="Text bubliny Char"/>
    <w:basedOn w:val="Standardnpsmoodstavce"/>
    <w:link w:val="Textbubliny"/>
    <w:uiPriority w:val="99"/>
    <w:semiHidden/>
    <w:rsid w:val="00E0346C"/>
    <w:rPr>
      <w:rFonts w:ascii="Tahoma" w:hAnsi="Tahoma" w:cs="Tahoma"/>
      <w:sz w:val="16"/>
      <w:szCs w:val="16"/>
    </w:rPr>
  </w:style>
  <w:style w:type="paragraph" w:customStyle="1" w:styleId="Odstavecseseznamem1">
    <w:name w:val="Odstavec se seznamem1"/>
    <w:basedOn w:val="Normln"/>
    <w:rsid w:val="00F85F1E"/>
    <w:pPr>
      <w:suppressAutoHyphens/>
      <w:ind w:left="720"/>
    </w:pPr>
    <w:rPr>
      <w:rFonts w:ascii="Times New Roman" w:eastAsia="Calibri" w:hAnsi="Times New Roman" w:cs="Times New Roman"/>
      <w:lang w:val="en-US" w:eastAsia="ar-SA"/>
    </w:rPr>
  </w:style>
  <w:style w:type="paragraph" w:customStyle="1" w:styleId="ClanekC">
    <w:name w:val="ClanekC"/>
    <w:rsid w:val="00F85F1E"/>
    <w:pPr>
      <w:keepNext/>
      <w:widowControl w:val="0"/>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eastAsia="Calibri" w:hAnsi="Arial" w:cs="Arial"/>
      <w:b/>
      <w:spacing w:val="8"/>
      <w:szCs w:val="20"/>
      <w:lang w:eastAsia="ar-SA"/>
    </w:rPr>
  </w:style>
  <w:style w:type="character" w:customStyle="1" w:styleId="Nadpis1Char">
    <w:name w:val="Nadpis 1 Char"/>
    <w:basedOn w:val="Standardnpsmoodstavce"/>
    <w:link w:val="Nadpis1"/>
    <w:uiPriority w:val="9"/>
    <w:rsid w:val="00F20C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4276">
      <w:bodyDiv w:val="1"/>
      <w:marLeft w:val="0"/>
      <w:marRight w:val="0"/>
      <w:marTop w:val="0"/>
      <w:marBottom w:val="0"/>
      <w:divBdr>
        <w:top w:val="none" w:sz="0" w:space="0" w:color="auto"/>
        <w:left w:val="none" w:sz="0" w:space="0" w:color="auto"/>
        <w:bottom w:val="none" w:sz="0" w:space="0" w:color="auto"/>
        <w:right w:val="none" w:sz="0" w:space="0" w:color="auto"/>
      </w:divBdr>
    </w:div>
    <w:div w:id="1514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34DF-9FC3-4E30-89AB-9A22199D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3235</Words>
  <Characters>19092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Jana Šubrtová</cp:lastModifiedBy>
  <cp:revision>5</cp:revision>
  <dcterms:created xsi:type="dcterms:W3CDTF">2019-08-02T07:36:00Z</dcterms:created>
  <dcterms:modified xsi:type="dcterms:W3CDTF">2019-08-02T13:02:00Z</dcterms:modified>
</cp:coreProperties>
</file>