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D" w:rsidRPr="008A613D" w:rsidRDefault="008A613D" w:rsidP="008A613D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4"/>
          <w:szCs w:val="28"/>
        </w:rPr>
      </w:pPr>
      <w:r w:rsidRPr="008A613D">
        <w:rPr>
          <w:rFonts w:ascii="Arial" w:eastAsia="Times New Roman" w:hAnsi="Arial" w:cs="Arial"/>
          <w:b/>
          <w:bCs/>
          <w:sz w:val="24"/>
          <w:szCs w:val="28"/>
        </w:rPr>
        <w:t xml:space="preserve">Příloha č. 3 </w:t>
      </w:r>
    </w:p>
    <w:p w:rsidR="008A613D" w:rsidRPr="008A613D" w:rsidRDefault="008A613D" w:rsidP="008A613D">
      <w:pPr>
        <w:rPr>
          <w:rFonts w:ascii="Arial" w:hAnsi="Arial" w:cs="Arial"/>
        </w:rPr>
      </w:pPr>
    </w:p>
    <w:p w:rsidR="008A613D" w:rsidRPr="008A613D" w:rsidRDefault="008A613D" w:rsidP="008A613D">
      <w:pPr>
        <w:jc w:val="center"/>
        <w:rPr>
          <w:rFonts w:ascii="Arial" w:hAnsi="Arial" w:cs="Arial"/>
          <w:b/>
          <w:sz w:val="28"/>
        </w:rPr>
      </w:pPr>
      <w:r w:rsidRPr="008A613D">
        <w:rPr>
          <w:rFonts w:ascii="Arial" w:hAnsi="Arial" w:cs="Arial"/>
          <w:b/>
          <w:sz w:val="28"/>
        </w:rPr>
        <w:t>Čestné prohlášení o splnění způsobilosti a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A613D" w:rsidRPr="008A613D" w:rsidTr="0059697A">
        <w:tc>
          <w:tcPr>
            <w:tcW w:w="9062" w:type="dxa"/>
            <w:gridSpan w:val="2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Arial" w:hAnsi="Arial" w:cs="Arial"/>
              </w:rPr>
              <w:t>Nadlimitní veřejná zakázka na dodávky zadávaná v otevřením řízení dle zákona č. 134/2016 Sb., o zadávání veřejných zakázek, v platném znění (dále jen „ZZVZ“)</w:t>
            </w:r>
          </w:p>
        </w:tc>
      </w:tr>
      <w:tr w:rsidR="008A613D" w:rsidRPr="008A613D" w:rsidTr="0059697A">
        <w:tc>
          <w:tcPr>
            <w:tcW w:w="1838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Arial" w:hAnsi="Arial" w:cs="Arial"/>
              </w:rPr>
              <w:t>Název zakázky:</w:t>
            </w:r>
          </w:p>
        </w:tc>
        <w:tc>
          <w:tcPr>
            <w:tcW w:w="7224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Arial" w:hAnsi="Arial" w:cs="Arial"/>
                <w:b/>
                <w:bCs/>
              </w:rPr>
              <w:t>Zajištění celodenní stravy pro obyvatele a obědů pro zaměstnance Domova Pod Kavčí Skálou</w:t>
            </w:r>
          </w:p>
        </w:tc>
      </w:tr>
    </w:tbl>
    <w:p w:rsidR="008A613D" w:rsidRPr="008A613D" w:rsidRDefault="008A613D" w:rsidP="008A613D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5805"/>
      </w:tblGrid>
      <w:tr w:rsidR="008A613D" w:rsidRPr="008A613D" w:rsidTr="0059697A">
        <w:trPr>
          <w:trHeight w:val="270"/>
        </w:trPr>
        <w:tc>
          <w:tcPr>
            <w:tcW w:w="9214" w:type="dxa"/>
            <w:gridSpan w:val="2"/>
            <w:shd w:val="clear" w:color="auto" w:fill="D0CECE" w:themeFill="background2" w:themeFillShade="E6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Arial" w:hAnsi="Arial" w:cs="Arial"/>
              </w:rPr>
              <w:t>Dodavatel:</w:t>
            </w:r>
          </w:p>
        </w:tc>
      </w:tr>
      <w:tr w:rsidR="008A613D" w:rsidRPr="008A613D" w:rsidTr="0059697A">
        <w:trPr>
          <w:trHeight w:val="270"/>
        </w:trPr>
        <w:tc>
          <w:tcPr>
            <w:tcW w:w="3287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Arial" w:hAnsi="Arial" w:cs="Arial"/>
              </w:rPr>
              <w:t>Jméno/název/obchodní firma:</w:t>
            </w:r>
          </w:p>
        </w:tc>
        <w:tc>
          <w:tcPr>
            <w:tcW w:w="5927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</w:tr>
      <w:tr w:rsidR="008A613D" w:rsidRPr="008A613D" w:rsidTr="0059697A">
        <w:trPr>
          <w:trHeight w:val="165"/>
        </w:trPr>
        <w:tc>
          <w:tcPr>
            <w:tcW w:w="3287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Arial" w:hAnsi="Arial" w:cs="Arial"/>
              </w:rPr>
              <w:t>Bydliště/sídlo/místo podnikání:</w:t>
            </w:r>
          </w:p>
        </w:tc>
        <w:tc>
          <w:tcPr>
            <w:tcW w:w="5927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</w:tr>
      <w:tr w:rsidR="008A613D" w:rsidRPr="008A613D" w:rsidTr="0059697A">
        <w:trPr>
          <w:trHeight w:val="165"/>
        </w:trPr>
        <w:tc>
          <w:tcPr>
            <w:tcW w:w="3287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Arial" w:hAnsi="Arial" w:cs="Arial"/>
              </w:rPr>
              <w:t>Právní forma:</w:t>
            </w:r>
          </w:p>
        </w:tc>
        <w:tc>
          <w:tcPr>
            <w:tcW w:w="5927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</w:tr>
      <w:tr w:rsidR="008A613D" w:rsidRPr="008A613D" w:rsidTr="0059697A">
        <w:trPr>
          <w:trHeight w:val="240"/>
        </w:trPr>
        <w:tc>
          <w:tcPr>
            <w:tcW w:w="3287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Arial" w:hAnsi="Arial" w:cs="Arial"/>
              </w:rPr>
              <w:t>IČO:</w:t>
            </w:r>
          </w:p>
        </w:tc>
        <w:tc>
          <w:tcPr>
            <w:tcW w:w="5927" w:type="dxa"/>
          </w:tcPr>
          <w:p w:rsidR="008A613D" w:rsidRPr="008A613D" w:rsidRDefault="008A613D" w:rsidP="008A613D">
            <w:pPr>
              <w:rPr>
                <w:rFonts w:ascii="Arial" w:hAnsi="Arial" w:cs="Arial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</w:tr>
    </w:tbl>
    <w:p w:rsidR="008A613D" w:rsidRPr="008A613D" w:rsidRDefault="008A613D" w:rsidP="008A613D">
      <w:pPr>
        <w:rPr>
          <w:rFonts w:ascii="Arial" w:hAnsi="Arial" w:cs="Arial"/>
        </w:rPr>
      </w:pPr>
    </w:p>
    <w:p w:rsidR="008A613D" w:rsidRPr="008A613D" w:rsidRDefault="008A613D" w:rsidP="008A613D">
      <w:pPr>
        <w:rPr>
          <w:rFonts w:ascii="Arial" w:hAnsi="Arial" w:cs="Arial"/>
          <w:b/>
          <w:sz w:val="24"/>
          <w:u w:val="single"/>
        </w:rPr>
      </w:pPr>
      <w:r w:rsidRPr="008A613D">
        <w:rPr>
          <w:rFonts w:ascii="Arial" w:hAnsi="Arial" w:cs="Arial"/>
          <w:b/>
          <w:sz w:val="24"/>
          <w:u w:val="single"/>
        </w:rPr>
        <w:t>1. Základní způsobilost</w:t>
      </w:r>
    </w:p>
    <w:p w:rsidR="008A613D" w:rsidRPr="008A613D" w:rsidRDefault="008A613D" w:rsidP="008A613D">
      <w:p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>Dodavatel tímto v souladu s </w:t>
      </w:r>
      <w:proofErr w:type="spellStart"/>
      <w:r w:rsidRPr="008A613D">
        <w:rPr>
          <w:rFonts w:ascii="Arial" w:hAnsi="Arial" w:cs="Arial"/>
        </w:rPr>
        <w:t>ust</w:t>
      </w:r>
      <w:proofErr w:type="spellEnd"/>
      <w:r w:rsidRPr="008A613D">
        <w:rPr>
          <w:rFonts w:ascii="Arial" w:hAnsi="Arial" w:cs="Arial"/>
        </w:rPr>
        <w:t xml:space="preserve">. § </w:t>
      </w:r>
      <w:smartTag w:uri="urn:schemas-microsoft-com:office:smarttags" w:element="metricconverter">
        <w:smartTagPr>
          <w:attr w:name="ProductID" w:val="74 a"/>
        </w:smartTagPr>
        <w:r w:rsidRPr="008A613D">
          <w:rPr>
            <w:rFonts w:ascii="Arial" w:hAnsi="Arial" w:cs="Arial"/>
          </w:rPr>
          <w:t>74 a</w:t>
        </w:r>
      </w:smartTag>
      <w:r w:rsidRPr="008A613D">
        <w:rPr>
          <w:rFonts w:ascii="Arial" w:hAnsi="Arial" w:cs="Arial"/>
        </w:rPr>
        <w:t xml:space="preserve"> § 75 ZZVZ čestně prohlašuje, že splňuje podmínky základní způsobilosti pro plnění shora uvedené veřejné zakázky.</w:t>
      </w:r>
    </w:p>
    <w:p w:rsidR="008A613D" w:rsidRPr="008A613D" w:rsidRDefault="008A613D" w:rsidP="008A613D">
      <w:p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>Dodavatel tímto čestně prohlašuje, že:</w:t>
      </w:r>
    </w:p>
    <w:p w:rsidR="008A613D" w:rsidRPr="008A613D" w:rsidRDefault="008A613D" w:rsidP="008A61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>nebyl v zemi svého sídla v posledních 5 letech před zahájením zadávacího řízení pravomocně odsouzen pro trestný čin uvedený v příloze č. 3 k ZZVZ, nebo obdobný trestný čin podle právního řádu země sídla dodavatele; k zahlazeným odsouzením se nepřihlíží;</w:t>
      </w:r>
    </w:p>
    <w:p w:rsidR="008A613D" w:rsidRPr="008A613D" w:rsidRDefault="008A613D" w:rsidP="008A61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>nemá v České republice nebo v zemi svého sídla v evidenci daní zachycen splatný daňový nedoplatek;</w:t>
      </w:r>
    </w:p>
    <w:p w:rsidR="008A613D" w:rsidRPr="008A613D" w:rsidRDefault="008A613D" w:rsidP="008A61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>nemá nedoplatek na spotřební dani, a to jak v České republice, tak v zemi svého sídla;</w:t>
      </w:r>
    </w:p>
    <w:p w:rsidR="008A613D" w:rsidRPr="008A613D" w:rsidRDefault="008A613D" w:rsidP="008A61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>nemá v České republice nebo v zemi svého sídla splatný nedoplatek na pojistném nebo na penále na veřejné zdravotní pojištění;</w:t>
      </w:r>
    </w:p>
    <w:p w:rsidR="008A613D" w:rsidRPr="008A613D" w:rsidRDefault="008A613D" w:rsidP="008A61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 xml:space="preserve">nemá v České republice nebo v zemi svého sídla splatný nedoplatek na pojistném nebo na penále na sociální zabezpečení a příspěvku na státní politiku zaměstnanosti; </w:t>
      </w:r>
    </w:p>
    <w:p w:rsidR="008A613D" w:rsidRPr="008A613D" w:rsidRDefault="008A613D" w:rsidP="008A613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8A613D" w:rsidRPr="008A613D" w:rsidRDefault="008A613D" w:rsidP="008A613D">
      <w:pPr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 xml:space="preserve">Dodavatel dále čestně prohlašuje, že podmínku podle </w:t>
      </w:r>
      <w:proofErr w:type="spellStart"/>
      <w:r w:rsidRPr="008A613D">
        <w:rPr>
          <w:rFonts w:ascii="Arial" w:hAnsi="Arial" w:cs="Arial"/>
        </w:rPr>
        <w:t>ust</w:t>
      </w:r>
      <w:proofErr w:type="spellEnd"/>
      <w:r w:rsidRPr="008A613D">
        <w:rPr>
          <w:rFonts w:ascii="Arial" w:hAnsi="Arial" w:cs="Arial"/>
        </w:rPr>
        <w:t>. § 74 odst. 1 písm. a) ZZVZ,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8A613D" w:rsidRPr="008A613D" w:rsidRDefault="008A613D" w:rsidP="008A613D">
      <w:pPr>
        <w:rPr>
          <w:rFonts w:ascii="Arial" w:hAnsi="Arial" w:cs="Arial"/>
          <w:b/>
          <w:sz w:val="24"/>
          <w:u w:val="single"/>
        </w:rPr>
      </w:pPr>
      <w:r w:rsidRPr="008A613D">
        <w:rPr>
          <w:rFonts w:ascii="Arial" w:hAnsi="Arial" w:cs="Arial"/>
          <w:b/>
          <w:sz w:val="24"/>
          <w:u w:val="single"/>
        </w:rPr>
        <w:t xml:space="preserve">2. Profesní způsobilost </w:t>
      </w:r>
    </w:p>
    <w:p w:rsidR="008A613D" w:rsidRPr="008A613D" w:rsidRDefault="008A613D" w:rsidP="008A613D">
      <w:pPr>
        <w:rPr>
          <w:rFonts w:ascii="Arial" w:hAnsi="Arial" w:cs="Arial"/>
        </w:rPr>
      </w:pPr>
      <w:r w:rsidRPr="008A613D">
        <w:rPr>
          <w:rFonts w:ascii="Arial" w:hAnsi="Arial" w:cs="Arial"/>
        </w:rPr>
        <w:lastRenderedPageBreak/>
        <w:t>Dodavatel čestně prohlašuje, že je profesně způsobilý dle bodu 7.3 zadávací dokumentace, tedy že:</w:t>
      </w:r>
    </w:p>
    <w:p w:rsidR="008A613D" w:rsidRPr="008A613D" w:rsidRDefault="008A613D" w:rsidP="008A613D">
      <w:pPr>
        <w:numPr>
          <w:ilvl w:val="0"/>
          <w:numId w:val="3"/>
        </w:numPr>
        <w:rPr>
          <w:rFonts w:ascii="Arial" w:hAnsi="Arial" w:cs="Arial"/>
        </w:rPr>
      </w:pPr>
      <w:r w:rsidRPr="008A613D">
        <w:rPr>
          <w:rFonts w:ascii="Arial" w:hAnsi="Arial" w:cs="Arial"/>
        </w:rPr>
        <w:t xml:space="preserve">je ve vztahu k České republice zapsán v obchodním rejstříku nebo jiné obdobné evidenci, pokud jiný právní předpis zápis do takové evidence vyžaduje (viz </w:t>
      </w:r>
      <w:proofErr w:type="spellStart"/>
      <w:r w:rsidRPr="008A613D">
        <w:rPr>
          <w:rFonts w:ascii="Arial" w:hAnsi="Arial" w:cs="Arial"/>
        </w:rPr>
        <w:t>ust</w:t>
      </w:r>
      <w:proofErr w:type="spellEnd"/>
      <w:r w:rsidRPr="008A613D">
        <w:rPr>
          <w:rFonts w:ascii="Arial" w:hAnsi="Arial" w:cs="Arial"/>
        </w:rPr>
        <w:t>. § 77 odst. 1 Zákona)</w:t>
      </w:r>
    </w:p>
    <w:p w:rsidR="008A613D" w:rsidRPr="008A613D" w:rsidRDefault="008A613D" w:rsidP="008A613D">
      <w:pPr>
        <w:numPr>
          <w:ilvl w:val="0"/>
          <w:numId w:val="3"/>
        </w:numPr>
        <w:rPr>
          <w:rFonts w:ascii="Arial" w:hAnsi="Arial" w:cs="Arial"/>
        </w:rPr>
      </w:pPr>
      <w:r w:rsidRPr="008A613D">
        <w:rPr>
          <w:rFonts w:ascii="Arial" w:hAnsi="Arial" w:cs="Arial"/>
        </w:rPr>
        <w:t xml:space="preserve">že je oprávněn podnikat v rozsahu odpovídajícímu předmětu veřejné zakázky, tj. že má příslušné živnostenské oprávnění, kterým je Hostinská činnost (viz </w:t>
      </w:r>
      <w:proofErr w:type="spellStart"/>
      <w:r w:rsidRPr="008A613D">
        <w:rPr>
          <w:rFonts w:ascii="Arial" w:hAnsi="Arial" w:cs="Arial"/>
        </w:rPr>
        <w:t>ust</w:t>
      </w:r>
      <w:proofErr w:type="spellEnd"/>
      <w:r w:rsidRPr="008A613D">
        <w:rPr>
          <w:rFonts w:ascii="Arial" w:hAnsi="Arial" w:cs="Arial"/>
        </w:rPr>
        <w:t>. § 77 odst. 2 písm. a) Zákona)</w:t>
      </w:r>
    </w:p>
    <w:p w:rsidR="008A613D" w:rsidRPr="008A613D" w:rsidRDefault="008A613D" w:rsidP="008A613D">
      <w:pPr>
        <w:ind w:left="1004"/>
        <w:rPr>
          <w:rFonts w:ascii="Arial" w:hAnsi="Arial" w:cs="Arial"/>
        </w:rPr>
      </w:pPr>
    </w:p>
    <w:p w:rsidR="008A613D" w:rsidRPr="008A613D" w:rsidRDefault="008A613D" w:rsidP="008A613D">
      <w:pPr>
        <w:rPr>
          <w:rFonts w:ascii="Arial" w:hAnsi="Arial" w:cs="Arial"/>
          <w:b/>
          <w:sz w:val="24"/>
          <w:u w:val="single"/>
        </w:rPr>
      </w:pPr>
      <w:r w:rsidRPr="008A613D">
        <w:rPr>
          <w:rFonts w:ascii="Arial" w:hAnsi="Arial" w:cs="Arial"/>
          <w:b/>
          <w:sz w:val="24"/>
          <w:u w:val="single"/>
        </w:rPr>
        <w:t xml:space="preserve">3. Ekonomická kvalifikace </w:t>
      </w:r>
    </w:p>
    <w:p w:rsidR="008A613D" w:rsidRPr="008A613D" w:rsidRDefault="008A613D" w:rsidP="008A613D">
      <w:pPr>
        <w:spacing w:after="100" w:line="288" w:lineRule="auto"/>
        <w:contextualSpacing/>
        <w:jc w:val="both"/>
        <w:rPr>
          <w:rFonts w:ascii="Arial" w:hAnsi="Arial" w:cs="Arial"/>
        </w:rPr>
      </w:pPr>
      <w:r w:rsidRPr="008A613D">
        <w:rPr>
          <w:rFonts w:ascii="Arial" w:hAnsi="Arial" w:cs="Arial"/>
        </w:rPr>
        <w:t xml:space="preserve">Dodavatel čestně prohlašuje, že splňuje podmínky ekonomické kvalifikace dle bodu 7.4 zadávací dokumentace, tedy že </w:t>
      </w:r>
    </w:p>
    <w:p w:rsidR="008A613D" w:rsidRPr="008A613D" w:rsidRDefault="008A613D" w:rsidP="008A613D">
      <w:pPr>
        <w:spacing w:after="100" w:line="288" w:lineRule="auto"/>
        <w:contextualSpacing/>
        <w:jc w:val="both"/>
        <w:rPr>
          <w:rFonts w:ascii="Arial" w:hAnsi="Arial" w:cs="Arial"/>
        </w:rPr>
      </w:pPr>
    </w:p>
    <w:p w:rsidR="008A613D" w:rsidRPr="008A613D" w:rsidRDefault="008A613D" w:rsidP="008A613D">
      <w:pPr>
        <w:spacing w:after="100" w:line="288" w:lineRule="auto"/>
        <w:contextualSpacing/>
        <w:jc w:val="both"/>
        <w:rPr>
          <w:rFonts w:ascii="Arial" w:eastAsia="Calibri" w:hAnsi="Arial" w:cs="Arial"/>
          <w:highlight w:val="yellow"/>
        </w:rPr>
      </w:pPr>
      <w:r w:rsidRPr="008A613D">
        <w:rPr>
          <w:rFonts w:ascii="Arial" w:eastAsia="Calibri" w:hAnsi="Arial" w:cs="Arial"/>
          <w:highlight w:val="yellow"/>
        </w:rPr>
        <w:t>DODAVATEL VYBERE Z NÁSLEDUJÍCÍCH ALTERNATIV:</w:t>
      </w:r>
    </w:p>
    <w:p w:rsidR="008A613D" w:rsidRPr="008A613D" w:rsidRDefault="008A613D" w:rsidP="008A613D">
      <w:pPr>
        <w:spacing w:after="100" w:line="288" w:lineRule="auto"/>
        <w:contextualSpacing/>
        <w:jc w:val="both"/>
        <w:rPr>
          <w:rFonts w:ascii="Arial" w:eastAsia="Calibri" w:hAnsi="Arial" w:cs="Arial"/>
        </w:rPr>
      </w:pPr>
      <w:r w:rsidRPr="008A613D">
        <w:rPr>
          <w:rFonts w:ascii="Arial" w:eastAsia="Calibri" w:hAnsi="Arial" w:cs="Arial"/>
          <w:highlight w:val="yellow"/>
        </w:rPr>
        <w:t>Alternativa 1</w:t>
      </w:r>
    </w:p>
    <w:p w:rsidR="008A613D" w:rsidRPr="008A613D" w:rsidRDefault="008A613D" w:rsidP="008A613D">
      <w:pPr>
        <w:numPr>
          <w:ilvl w:val="0"/>
          <w:numId w:val="1"/>
        </w:numPr>
        <w:spacing w:before="240" w:after="120" w:line="288" w:lineRule="auto"/>
        <w:ind w:left="714" w:hanging="357"/>
        <w:jc w:val="both"/>
        <w:rPr>
          <w:rFonts w:ascii="Arial" w:eastAsia="Calibri" w:hAnsi="Arial" w:cs="Arial"/>
        </w:rPr>
      </w:pPr>
      <w:r w:rsidRPr="008A613D">
        <w:rPr>
          <w:rFonts w:ascii="Arial" w:eastAsia="Calibri" w:hAnsi="Arial" w:cs="Arial"/>
        </w:rPr>
        <w:t xml:space="preserve">dosáhl minimálního ročního obratu ve výši 1.500.000 Kč, a to za 3 bezprostředně předcházející účetní období. </w:t>
      </w:r>
    </w:p>
    <w:p w:rsidR="008A613D" w:rsidRPr="008A613D" w:rsidRDefault="008A613D" w:rsidP="008A613D">
      <w:pPr>
        <w:spacing w:before="240" w:after="120" w:line="288" w:lineRule="auto"/>
        <w:jc w:val="both"/>
        <w:rPr>
          <w:rFonts w:ascii="Arial" w:eastAsia="Calibri" w:hAnsi="Arial" w:cs="Arial"/>
        </w:rPr>
      </w:pPr>
      <w:r w:rsidRPr="008A613D">
        <w:rPr>
          <w:rFonts w:ascii="Arial" w:eastAsia="Calibri" w:hAnsi="Arial" w:cs="Arial"/>
          <w:highlight w:val="yellow"/>
        </w:rPr>
        <w:t>Alternativa 2 (pokud dodavatel vznikl později)</w:t>
      </w:r>
    </w:p>
    <w:p w:rsidR="008A613D" w:rsidRPr="008A613D" w:rsidRDefault="008A613D" w:rsidP="008A613D">
      <w:pPr>
        <w:numPr>
          <w:ilvl w:val="0"/>
          <w:numId w:val="1"/>
        </w:numPr>
        <w:spacing w:before="240" w:after="120" w:line="288" w:lineRule="auto"/>
        <w:jc w:val="both"/>
        <w:rPr>
          <w:rFonts w:ascii="Arial" w:eastAsia="Calibri" w:hAnsi="Arial" w:cs="Arial"/>
        </w:rPr>
      </w:pPr>
      <w:r w:rsidRPr="008A613D">
        <w:rPr>
          <w:rFonts w:ascii="Arial" w:eastAsia="Calibri" w:hAnsi="Arial" w:cs="Arial"/>
        </w:rPr>
        <w:t xml:space="preserve">dosáhl minimálního ročního obratu ve výši 1.500.000 Kč za všechna účetní období od svého vzniku.  </w:t>
      </w:r>
    </w:p>
    <w:p w:rsidR="008A613D" w:rsidRPr="008A613D" w:rsidRDefault="008A613D" w:rsidP="008A613D">
      <w:pPr>
        <w:spacing w:before="240" w:after="120" w:line="288" w:lineRule="auto"/>
        <w:ind w:left="720"/>
        <w:jc w:val="both"/>
        <w:rPr>
          <w:rFonts w:ascii="Arial" w:eastAsia="Calibri" w:hAnsi="Arial" w:cs="Arial"/>
        </w:rPr>
      </w:pPr>
    </w:p>
    <w:p w:rsidR="008A613D" w:rsidRPr="008A613D" w:rsidRDefault="008A613D" w:rsidP="008A613D">
      <w:pPr>
        <w:spacing w:before="240" w:after="120" w:line="288" w:lineRule="auto"/>
        <w:jc w:val="both"/>
        <w:rPr>
          <w:rFonts w:ascii="Arial" w:eastAsia="Calibri" w:hAnsi="Arial" w:cs="Arial"/>
          <w:b/>
          <w:sz w:val="24"/>
          <w:u w:val="single"/>
        </w:rPr>
      </w:pPr>
      <w:r w:rsidRPr="008A613D">
        <w:rPr>
          <w:rFonts w:ascii="Arial" w:eastAsia="Calibri" w:hAnsi="Arial" w:cs="Arial"/>
          <w:b/>
          <w:sz w:val="24"/>
          <w:u w:val="single"/>
        </w:rPr>
        <w:t>4. Technická kvalifikace</w:t>
      </w:r>
    </w:p>
    <w:p w:rsidR="008A613D" w:rsidRPr="008A613D" w:rsidRDefault="008A613D" w:rsidP="008A613D">
      <w:pPr>
        <w:spacing w:before="240" w:after="120" w:line="288" w:lineRule="auto"/>
        <w:jc w:val="both"/>
        <w:rPr>
          <w:rFonts w:ascii="Arial" w:eastAsia="Calibri" w:hAnsi="Arial" w:cs="Arial"/>
        </w:rPr>
      </w:pPr>
      <w:r w:rsidRPr="008A613D">
        <w:rPr>
          <w:rFonts w:ascii="Arial" w:eastAsia="Calibri" w:hAnsi="Arial" w:cs="Arial"/>
        </w:rPr>
        <w:t>Dodavatel čestně prohlašuje, že realizoval dále uvedené služby ve smyslu požadavku na technickou kvalifikaci dle čl. 7.5.1. zadávací dokumentace shora uvedené zakázky</w:t>
      </w:r>
    </w:p>
    <w:p w:rsidR="008A613D" w:rsidRPr="008A613D" w:rsidRDefault="008A613D" w:rsidP="008A613D">
      <w:pPr>
        <w:spacing w:before="240" w:after="120" w:line="288" w:lineRule="auto"/>
        <w:jc w:val="both"/>
        <w:rPr>
          <w:rFonts w:ascii="Arial" w:eastAsia="Calibri" w:hAnsi="Arial" w:cs="Arial"/>
        </w:rPr>
      </w:pPr>
    </w:p>
    <w:tbl>
      <w:tblPr>
        <w:tblW w:w="10348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8A613D" w:rsidRPr="008A613D" w:rsidTr="0059697A">
        <w:trPr>
          <w:cantSplit/>
        </w:trPr>
        <w:tc>
          <w:tcPr>
            <w:tcW w:w="1478" w:type="dxa"/>
            <w:shd w:val="clear" w:color="auto" w:fill="DEEAF6" w:themeFill="accent1" w:themeFillTint="33"/>
            <w:vAlign w:val="center"/>
          </w:tcPr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8A613D">
              <w:rPr>
                <w:rFonts w:ascii="Arial" w:hAnsi="Arial" w:cs="Arial"/>
                <w:sz w:val="20"/>
              </w:rPr>
              <w:t>Název zakázky /</w:t>
            </w:r>
          </w:p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A613D">
              <w:rPr>
                <w:rFonts w:ascii="Arial" w:hAnsi="Arial" w:cs="Arial"/>
                <w:sz w:val="20"/>
              </w:rPr>
              <w:t>Druh služby</w:t>
            </w:r>
          </w:p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A613D">
              <w:rPr>
                <w:rFonts w:ascii="Arial" w:hAnsi="Arial" w:cs="Arial"/>
                <w:b/>
                <w:sz w:val="20"/>
              </w:rPr>
              <w:t>(vypovídající stručný popis služeb)</w:t>
            </w: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8A613D">
              <w:rPr>
                <w:rFonts w:ascii="Arial" w:hAnsi="Arial" w:cs="Arial"/>
                <w:sz w:val="20"/>
              </w:rPr>
              <w:t>Finanční objem služeb</w:t>
            </w:r>
          </w:p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8A613D">
              <w:rPr>
                <w:rFonts w:ascii="Arial" w:hAnsi="Arial" w:cs="Arial"/>
                <w:sz w:val="20"/>
              </w:rPr>
              <w:t>v Kč nebo ekvivalentu Kč a procentuální podíl dodavatele na realizaci služeb vlastními kapacitami</w:t>
            </w: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8A613D">
              <w:rPr>
                <w:rFonts w:ascii="Arial" w:hAnsi="Arial" w:cs="Arial"/>
                <w:b/>
                <w:sz w:val="20"/>
              </w:rPr>
              <w:t xml:space="preserve">Doba plnění </w:t>
            </w:r>
          </w:p>
        </w:tc>
        <w:tc>
          <w:tcPr>
            <w:tcW w:w="1479" w:type="dxa"/>
            <w:shd w:val="clear" w:color="auto" w:fill="DEEAF6" w:themeFill="accent1" w:themeFillTint="33"/>
            <w:vAlign w:val="center"/>
          </w:tcPr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8A613D">
              <w:rPr>
                <w:rFonts w:ascii="Arial" w:hAnsi="Arial" w:cs="Arial"/>
                <w:sz w:val="20"/>
              </w:rPr>
              <w:t>Datum zahájení</w:t>
            </w:r>
          </w:p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8A613D">
              <w:rPr>
                <w:rFonts w:ascii="Arial" w:hAnsi="Arial" w:cs="Arial"/>
                <w:sz w:val="20"/>
              </w:rPr>
              <w:t xml:space="preserve">Datum dokončení </w:t>
            </w:r>
          </w:p>
        </w:tc>
        <w:tc>
          <w:tcPr>
            <w:tcW w:w="1478" w:type="dxa"/>
            <w:shd w:val="clear" w:color="auto" w:fill="DEEAF6" w:themeFill="accent1" w:themeFillTint="33"/>
            <w:vAlign w:val="center"/>
          </w:tcPr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8A613D">
              <w:rPr>
                <w:rFonts w:ascii="Arial" w:hAnsi="Arial" w:cs="Arial"/>
                <w:sz w:val="20"/>
              </w:rPr>
              <w:t>Objednatel</w:t>
            </w:r>
            <w:r w:rsidRPr="008A613D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  <w:r w:rsidRPr="008A613D">
              <w:rPr>
                <w:rFonts w:ascii="Arial" w:hAnsi="Arial" w:cs="Arial"/>
                <w:sz w:val="20"/>
              </w:rPr>
              <w:t xml:space="preserve"> (včetně kontaktní osoby a telefonického nebo email. kontaktu)</w:t>
            </w:r>
          </w:p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center"/>
          </w:tcPr>
          <w:p w:rsidR="008A613D" w:rsidRPr="008A613D" w:rsidRDefault="008A613D" w:rsidP="008A613D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8A613D">
              <w:rPr>
                <w:rFonts w:ascii="Arial" w:hAnsi="Arial" w:cs="Arial"/>
                <w:sz w:val="20"/>
              </w:rPr>
              <w:t>Místo poskytnutí služeb</w:t>
            </w:r>
          </w:p>
        </w:tc>
      </w:tr>
      <w:tr w:rsidR="008A613D" w:rsidRPr="008A613D" w:rsidTr="0059697A">
        <w:trPr>
          <w:cantSplit/>
        </w:trPr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9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9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</w:tr>
      <w:tr w:rsidR="008A613D" w:rsidRPr="008A613D" w:rsidTr="0059697A">
        <w:trPr>
          <w:cantSplit/>
        </w:trPr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9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9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</w:tr>
      <w:tr w:rsidR="008A613D" w:rsidRPr="008A613D" w:rsidTr="0059697A">
        <w:trPr>
          <w:cantSplit/>
        </w:trPr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9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8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  <w:tc>
          <w:tcPr>
            <w:tcW w:w="1479" w:type="dxa"/>
            <w:shd w:val="clear" w:color="auto" w:fill="auto"/>
          </w:tcPr>
          <w:p w:rsidR="008A613D" w:rsidRPr="008A613D" w:rsidRDefault="008A613D" w:rsidP="008A613D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8A613D">
              <w:rPr>
                <w:rFonts w:ascii="Times New Roman" w:eastAsia="MS Mincho" w:hAnsi="Times New Roman" w:cs="Times New Roman"/>
                <w:highlight w:val="yellow"/>
                <w:lang w:eastAsia="cs-CZ"/>
              </w:rPr>
              <w:t>[DOPLNÍ DODAVATEL]</w:t>
            </w:r>
          </w:p>
        </w:tc>
      </w:tr>
    </w:tbl>
    <w:p w:rsidR="008A613D" w:rsidRPr="008A613D" w:rsidRDefault="008A613D" w:rsidP="008A613D">
      <w:pPr>
        <w:spacing w:before="240" w:after="120" w:line="288" w:lineRule="auto"/>
        <w:jc w:val="both"/>
        <w:rPr>
          <w:rFonts w:ascii="Arial" w:eastAsia="Calibri" w:hAnsi="Arial" w:cs="Arial"/>
        </w:rPr>
      </w:pPr>
    </w:p>
    <w:p w:rsidR="008A613D" w:rsidRPr="008A613D" w:rsidRDefault="008A613D" w:rsidP="008A613D">
      <w:pPr>
        <w:rPr>
          <w:rFonts w:ascii="Arial" w:hAnsi="Arial" w:cs="Arial"/>
        </w:rPr>
      </w:pPr>
    </w:p>
    <w:p w:rsidR="008A613D" w:rsidRPr="008A613D" w:rsidRDefault="008A613D" w:rsidP="008A613D">
      <w:pPr>
        <w:rPr>
          <w:rFonts w:ascii="Arial" w:hAnsi="Arial" w:cs="Arial"/>
        </w:rPr>
      </w:pPr>
      <w:r w:rsidRPr="008A613D">
        <w:rPr>
          <w:rFonts w:ascii="Arial" w:hAnsi="Arial" w:cs="Arial"/>
        </w:rPr>
        <w:t>V .................. dne ..................</w:t>
      </w:r>
    </w:p>
    <w:p w:rsidR="008A613D" w:rsidRPr="008A613D" w:rsidRDefault="008A613D" w:rsidP="008A613D">
      <w:pPr>
        <w:rPr>
          <w:rFonts w:ascii="Arial" w:hAnsi="Arial" w:cs="Arial"/>
        </w:rPr>
      </w:pPr>
    </w:p>
    <w:p w:rsidR="008A613D" w:rsidRPr="008A613D" w:rsidRDefault="008A613D" w:rsidP="008A613D">
      <w:pPr>
        <w:rPr>
          <w:rFonts w:ascii="Arial" w:hAnsi="Arial" w:cs="Arial"/>
        </w:rPr>
      </w:pPr>
    </w:p>
    <w:p w:rsidR="008A613D" w:rsidRPr="008A613D" w:rsidRDefault="008A613D" w:rsidP="008A613D">
      <w:pPr>
        <w:rPr>
          <w:rFonts w:ascii="Arial" w:hAnsi="Arial" w:cs="Arial"/>
        </w:rPr>
      </w:pPr>
    </w:p>
    <w:p w:rsidR="008A613D" w:rsidRPr="008A613D" w:rsidRDefault="008A613D" w:rsidP="008A613D">
      <w:pPr>
        <w:rPr>
          <w:rFonts w:ascii="Arial" w:hAnsi="Arial" w:cs="Arial"/>
        </w:rPr>
      </w:pPr>
      <w:r w:rsidRPr="008A613D">
        <w:rPr>
          <w:rFonts w:ascii="Arial" w:hAnsi="Arial" w:cs="Arial"/>
        </w:rPr>
        <w:t>.................................................................................................</w:t>
      </w:r>
    </w:p>
    <w:p w:rsidR="008A613D" w:rsidRPr="008A613D" w:rsidRDefault="008A613D" w:rsidP="008A613D">
      <w:pPr>
        <w:rPr>
          <w:rFonts w:ascii="Arial" w:hAnsi="Arial" w:cs="Arial"/>
        </w:rPr>
      </w:pPr>
      <w:r w:rsidRPr="008A613D">
        <w:rPr>
          <w:rFonts w:ascii="Arial" w:hAnsi="Arial" w:cs="Arial"/>
        </w:rPr>
        <w:t>Dodavatel (obchodní firma)</w:t>
      </w:r>
    </w:p>
    <w:p w:rsidR="008A613D" w:rsidRPr="008A613D" w:rsidRDefault="008A613D" w:rsidP="008A613D">
      <w:pPr>
        <w:rPr>
          <w:rFonts w:ascii="Arial" w:hAnsi="Arial" w:cs="Arial"/>
        </w:rPr>
      </w:pPr>
      <w:r w:rsidRPr="008A613D">
        <w:rPr>
          <w:rFonts w:ascii="Arial" w:hAnsi="Arial" w:cs="Arial"/>
        </w:rPr>
        <w:t>Jméno a příjmení osoby oprávněné jednat jménem či za dodavatele</w:t>
      </w:r>
    </w:p>
    <w:p w:rsidR="008A613D" w:rsidRPr="008A613D" w:rsidRDefault="008A613D" w:rsidP="008A613D">
      <w:pPr>
        <w:rPr>
          <w:rFonts w:ascii="Arial" w:hAnsi="Arial" w:cs="Arial"/>
        </w:rPr>
      </w:pPr>
      <w:r w:rsidRPr="008A613D">
        <w:rPr>
          <w:rFonts w:ascii="Arial" w:hAnsi="Arial" w:cs="Arial"/>
        </w:rPr>
        <w:t>Funkce</w:t>
      </w:r>
    </w:p>
    <w:p w:rsidR="008A613D" w:rsidRPr="008A613D" w:rsidRDefault="008A613D" w:rsidP="008A613D">
      <w:pPr>
        <w:rPr>
          <w:rFonts w:ascii="Arial" w:hAnsi="Arial" w:cs="Arial"/>
        </w:rPr>
      </w:pPr>
    </w:p>
    <w:p w:rsidR="008A613D" w:rsidRPr="008A613D" w:rsidRDefault="008A613D" w:rsidP="008A613D">
      <w:pPr>
        <w:rPr>
          <w:rFonts w:ascii="Arial" w:hAnsi="Arial" w:cs="Arial"/>
          <w:b/>
        </w:rPr>
      </w:pPr>
    </w:p>
    <w:p w:rsidR="00D50171" w:rsidRDefault="00D50171">
      <w:bookmarkStart w:id="0" w:name="_GoBack"/>
      <w:bookmarkEnd w:id="0"/>
    </w:p>
    <w:sectPr w:rsidR="00D5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3D" w:rsidRDefault="008A613D" w:rsidP="008A613D">
      <w:pPr>
        <w:spacing w:after="0" w:line="240" w:lineRule="auto"/>
      </w:pPr>
      <w:r>
        <w:separator/>
      </w:r>
    </w:p>
  </w:endnote>
  <w:endnote w:type="continuationSeparator" w:id="0">
    <w:p w:rsidR="008A613D" w:rsidRDefault="008A613D" w:rsidP="008A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3D" w:rsidRDefault="008A613D" w:rsidP="008A613D">
      <w:pPr>
        <w:spacing w:after="0" w:line="240" w:lineRule="auto"/>
      </w:pPr>
      <w:r>
        <w:separator/>
      </w:r>
    </w:p>
  </w:footnote>
  <w:footnote w:type="continuationSeparator" w:id="0">
    <w:p w:rsidR="008A613D" w:rsidRDefault="008A613D" w:rsidP="008A613D">
      <w:pPr>
        <w:spacing w:after="0" w:line="240" w:lineRule="auto"/>
      </w:pPr>
      <w:r>
        <w:continuationSeparator/>
      </w:r>
    </w:p>
  </w:footnote>
  <w:footnote w:id="1">
    <w:p w:rsidR="008A613D" w:rsidRPr="00845F80" w:rsidRDefault="008A613D" w:rsidP="008A613D">
      <w:pPr>
        <w:pStyle w:val="Textpoznpodarou"/>
        <w:rPr>
          <w:sz w:val="16"/>
          <w:szCs w:val="16"/>
        </w:rPr>
      </w:pPr>
      <w:r w:rsidRPr="00845F80">
        <w:rPr>
          <w:sz w:val="16"/>
          <w:szCs w:val="16"/>
        </w:rPr>
        <w:footnoteRef/>
      </w:r>
      <w:r w:rsidRPr="00845F80">
        <w:rPr>
          <w:sz w:val="16"/>
          <w:szCs w:val="16"/>
        </w:rPr>
        <w:t xml:space="preserve"> Objednatelem se pro účely tohoto formuláře rozumí osoba objednatele, s níž je dodavatel ve smluvním vztahu na provedení příslušné </w:t>
      </w:r>
      <w:r>
        <w:rPr>
          <w:sz w:val="16"/>
          <w:szCs w:val="16"/>
        </w:rPr>
        <w:t>služby</w:t>
      </w:r>
      <w:r w:rsidRPr="00845F8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76A3"/>
    <w:multiLevelType w:val="hybridMultilevel"/>
    <w:tmpl w:val="F8AC84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3D"/>
    <w:rsid w:val="008A613D"/>
    <w:rsid w:val="00D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E143-979D-49F7-83AB-584F6BBC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1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13D"/>
    <w:rPr>
      <w:sz w:val="20"/>
      <w:szCs w:val="20"/>
    </w:rPr>
  </w:style>
  <w:style w:type="table" w:styleId="Mkatabulky">
    <w:name w:val="Table Grid"/>
    <w:basedOn w:val="Normlntabulka"/>
    <w:uiPriority w:val="59"/>
    <w:rsid w:val="008A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Příloha č. 3 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Bc. Jakub Brada</dc:creator>
  <cp:keywords/>
  <dc:description/>
  <cp:lastModifiedBy>Mgr. Bc. Jakub Brada</cp:lastModifiedBy>
  <cp:revision>1</cp:revision>
  <dcterms:created xsi:type="dcterms:W3CDTF">2019-04-26T11:51:00Z</dcterms:created>
  <dcterms:modified xsi:type="dcterms:W3CDTF">2019-04-26T11:51:00Z</dcterms:modified>
</cp:coreProperties>
</file>