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80EF5" w14:textId="73B45562" w:rsidR="00850C82" w:rsidRPr="00742A03" w:rsidRDefault="00173795" w:rsidP="002B5E5D">
      <w:pPr>
        <w:spacing w:line="276" w:lineRule="auto"/>
        <w:ind w:firstLine="0"/>
        <w:jc w:val="both"/>
        <w:rPr>
          <w:rFonts w:ascii="Times New Roman" w:hAnsi="Times New Roman"/>
          <w:b/>
          <w:sz w:val="24"/>
          <w:szCs w:val="24"/>
        </w:rPr>
      </w:pPr>
      <w:r w:rsidRPr="00742A03">
        <w:rPr>
          <w:rFonts w:ascii="Times New Roman" w:hAnsi="Times New Roman"/>
          <w:b/>
          <w:sz w:val="24"/>
          <w:szCs w:val="24"/>
        </w:rPr>
        <w:t>Smlouva</w:t>
      </w:r>
      <w:r w:rsidR="006F1C00" w:rsidRPr="00742A03">
        <w:rPr>
          <w:rFonts w:ascii="Times New Roman" w:hAnsi="Times New Roman"/>
          <w:b/>
          <w:sz w:val="24"/>
          <w:szCs w:val="24"/>
        </w:rPr>
        <w:t xml:space="preserve"> o </w:t>
      </w:r>
      <w:r w:rsidR="009651CF" w:rsidRPr="00742A03">
        <w:rPr>
          <w:rFonts w:ascii="Times New Roman" w:hAnsi="Times New Roman"/>
          <w:b/>
          <w:sz w:val="24"/>
          <w:szCs w:val="24"/>
        </w:rPr>
        <w:t xml:space="preserve">dílo – zpracování </w:t>
      </w:r>
      <w:r w:rsidR="00EE43FF" w:rsidRPr="00742A03">
        <w:rPr>
          <w:rFonts w:ascii="Times New Roman" w:hAnsi="Times New Roman"/>
          <w:b/>
          <w:sz w:val="24"/>
          <w:szCs w:val="24"/>
        </w:rPr>
        <w:t>Ideové studie Světa záchranářů</w:t>
      </w:r>
    </w:p>
    <w:p w14:paraId="68227C0F" w14:textId="77777777" w:rsidR="006F1C00" w:rsidRPr="00742A03" w:rsidRDefault="006F1C00" w:rsidP="00850C82">
      <w:pPr>
        <w:spacing w:line="276" w:lineRule="auto"/>
        <w:rPr>
          <w:rFonts w:ascii="Times New Roman" w:hAnsi="Times New Roman"/>
          <w:sz w:val="24"/>
          <w:szCs w:val="24"/>
        </w:rPr>
      </w:pPr>
    </w:p>
    <w:p w14:paraId="0DFE27FD" w14:textId="77777777" w:rsidR="006F1C00" w:rsidRPr="00742A03" w:rsidRDefault="006F1C00" w:rsidP="00850C82">
      <w:pPr>
        <w:spacing w:line="276" w:lineRule="auto"/>
        <w:ind w:firstLine="0"/>
        <w:rPr>
          <w:rFonts w:ascii="Times New Roman" w:hAnsi="Times New Roman"/>
          <w:b/>
          <w:sz w:val="24"/>
          <w:szCs w:val="24"/>
        </w:rPr>
      </w:pPr>
      <w:r w:rsidRPr="00742A03">
        <w:rPr>
          <w:rFonts w:ascii="Times New Roman" w:hAnsi="Times New Roman"/>
          <w:b/>
          <w:sz w:val="24"/>
          <w:szCs w:val="24"/>
        </w:rPr>
        <w:t>Smluvní strany</w:t>
      </w:r>
      <w:r w:rsidR="00850C82" w:rsidRPr="00742A03">
        <w:rPr>
          <w:rFonts w:ascii="Times New Roman" w:hAnsi="Times New Roman"/>
          <w:b/>
          <w:sz w:val="24"/>
          <w:szCs w:val="24"/>
        </w:rPr>
        <w:t>:</w:t>
      </w:r>
    </w:p>
    <w:p w14:paraId="6A50D4E6" w14:textId="77777777" w:rsidR="00714AA8" w:rsidRPr="00742A03" w:rsidRDefault="00714AA8" w:rsidP="00714AA8">
      <w:pPr>
        <w:tabs>
          <w:tab w:val="left" w:pos="284"/>
        </w:tabs>
        <w:ind w:firstLine="0"/>
        <w:rPr>
          <w:rFonts w:ascii="Times New Roman" w:hAnsi="Times New Roman"/>
          <w:b/>
          <w:szCs w:val="24"/>
        </w:rPr>
      </w:pPr>
      <w:r w:rsidRPr="00742A03">
        <w:rPr>
          <w:rFonts w:ascii="Times New Roman" w:hAnsi="Times New Roman"/>
          <w:b/>
          <w:szCs w:val="24"/>
        </w:rPr>
        <w:t>Středočeský kraj</w:t>
      </w:r>
    </w:p>
    <w:p w14:paraId="3A045A0A" w14:textId="77777777" w:rsidR="00714AA8" w:rsidRPr="00742A03" w:rsidRDefault="00714AA8" w:rsidP="00714AA8">
      <w:pPr>
        <w:tabs>
          <w:tab w:val="left" w:pos="284"/>
        </w:tabs>
        <w:ind w:firstLine="0"/>
        <w:rPr>
          <w:rFonts w:ascii="Times New Roman" w:hAnsi="Times New Roman"/>
          <w:szCs w:val="24"/>
        </w:rPr>
      </w:pPr>
      <w:r w:rsidRPr="00742A03">
        <w:rPr>
          <w:rFonts w:ascii="Times New Roman" w:hAnsi="Times New Roman"/>
          <w:szCs w:val="24"/>
        </w:rPr>
        <w:t xml:space="preserve">se sídlem: </w:t>
      </w:r>
      <w:r w:rsidRPr="00742A03">
        <w:rPr>
          <w:rFonts w:ascii="Times New Roman" w:hAnsi="Times New Roman"/>
          <w:szCs w:val="24"/>
        </w:rPr>
        <w:tab/>
      </w:r>
      <w:r w:rsidRPr="00742A03">
        <w:rPr>
          <w:rFonts w:ascii="Times New Roman" w:hAnsi="Times New Roman"/>
          <w:szCs w:val="24"/>
        </w:rPr>
        <w:tab/>
      </w:r>
      <w:r w:rsidRPr="00742A03">
        <w:rPr>
          <w:rFonts w:ascii="Times New Roman" w:hAnsi="Times New Roman"/>
          <w:szCs w:val="24"/>
        </w:rPr>
        <w:tab/>
        <w:t>Zborovská 11, 150 21 Praha 5</w:t>
      </w:r>
    </w:p>
    <w:p w14:paraId="53FF0D58" w14:textId="683C9380" w:rsidR="00714AA8" w:rsidRPr="00742A03" w:rsidRDefault="00714AA8" w:rsidP="00714AA8">
      <w:pPr>
        <w:tabs>
          <w:tab w:val="left" w:pos="284"/>
        </w:tabs>
        <w:ind w:firstLine="0"/>
        <w:rPr>
          <w:rFonts w:ascii="Times New Roman" w:hAnsi="Times New Roman"/>
          <w:szCs w:val="24"/>
        </w:rPr>
      </w:pPr>
      <w:r w:rsidRPr="00742A03">
        <w:rPr>
          <w:rFonts w:ascii="Times New Roman" w:hAnsi="Times New Roman"/>
          <w:szCs w:val="24"/>
        </w:rPr>
        <w:t xml:space="preserve">zastoupený: </w:t>
      </w:r>
      <w:r w:rsidRPr="00742A03">
        <w:rPr>
          <w:rFonts w:ascii="Times New Roman" w:hAnsi="Times New Roman"/>
          <w:szCs w:val="24"/>
        </w:rPr>
        <w:tab/>
      </w:r>
      <w:r w:rsidRPr="00742A03">
        <w:rPr>
          <w:rFonts w:ascii="Times New Roman" w:hAnsi="Times New Roman"/>
          <w:szCs w:val="24"/>
        </w:rPr>
        <w:tab/>
      </w:r>
      <w:r w:rsidRPr="00742A03">
        <w:rPr>
          <w:rFonts w:ascii="Times New Roman" w:hAnsi="Times New Roman"/>
          <w:szCs w:val="24"/>
        </w:rPr>
        <w:tab/>
        <w:t>JUDr.</w:t>
      </w:r>
      <w:r w:rsidR="002E7D36" w:rsidRPr="00742A03">
        <w:rPr>
          <w:rFonts w:ascii="Times New Roman" w:hAnsi="Times New Roman"/>
          <w:szCs w:val="24"/>
        </w:rPr>
        <w:t> </w:t>
      </w:r>
      <w:r w:rsidR="00EE43FF" w:rsidRPr="00742A03">
        <w:rPr>
          <w:rFonts w:ascii="Times New Roman" w:hAnsi="Times New Roman"/>
          <w:szCs w:val="24"/>
        </w:rPr>
        <w:t>Robertem Bezděkem, CSc.</w:t>
      </w:r>
      <w:r w:rsidRPr="00742A03">
        <w:rPr>
          <w:rFonts w:ascii="Times New Roman" w:hAnsi="Times New Roman"/>
          <w:szCs w:val="24"/>
        </w:rPr>
        <w:t>,</w:t>
      </w:r>
    </w:p>
    <w:p w14:paraId="7AAFCF64" w14:textId="1748B0F7" w:rsidR="00714AA8" w:rsidRPr="00742A03" w:rsidRDefault="00714AA8" w:rsidP="00714AA8">
      <w:pPr>
        <w:tabs>
          <w:tab w:val="left" w:pos="284"/>
        </w:tabs>
        <w:ind w:firstLine="0"/>
        <w:rPr>
          <w:rFonts w:ascii="Times New Roman" w:hAnsi="Times New Roman"/>
          <w:szCs w:val="24"/>
        </w:rPr>
      </w:pPr>
      <w:r w:rsidRPr="00742A03">
        <w:rPr>
          <w:rFonts w:ascii="Times New Roman" w:hAnsi="Times New Roman"/>
          <w:szCs w:val="24"/>
        </w:rPr>
        <w:tab/>
      </w:r>
      <w:r w:rsidRPr="00742A03">
        <w:rPr>
          <w:rFonts w:ascii="Times New Roman" w:hAnsi="Times New Roman"/>
          <w:szCs w:val="24"/>
        </w:rPr>
        <w:tab/>
      </w:r>
      <w:r w:rsidRPr="00742A03">
        <w:rPr>
          <w:rFonts w:ascii="Times New Roman" w:hAnsi="Times New Roman"/>
          <w:szCs w:val="24"/>
        </w:rPr>
        <w:tab/>
      </w:r>
      <w:r w:rsidRPr="00742A03">
        <w:rPr>
          <w:rFonts w:ascii="Times New Roman" w:hAnsi="Times New Roman"/>
          <w:szCs w:val="24"/>
        </w:rPr>
        <w:tab/>
      </w:r>
      <w:r w:rsidRPr="00742A03">
        <w:rPr>
          <w:rFonts w:ascii="Times New Roman" w:hAnsi="Times New Roman"/>
          <w:szCs w:val="24"/>
        </w:rPr>
        <w:tab/>
      </w:r>
      <w:r w:rsidR="00EE43FF" w:rsidRPr="00742A03">
        <w:rPr>
          <w:rFonts w:ascii="Times New Roman" w:hAnsi="Times New Roman"/>
          <w:szCs w:val="24"/>
        </w:rPr>
        <w:t>radním pro oblast bezpečnosti a zdravotnictví</w:t>
      </w:r>
    </w:p>
    <w:p w14:paraId="45B43B25" w14:textId="77777777" w:rsidR="00714AA8" w:rsidRPr="00742A03" w:rsidRDefault="00714AA8" w:rsidP="00714AA8">
      <w:pPr>
        <w:tabs>
          <w:tab w:val="left" w:pos="284"/>
        </w:tabs>
        <w:ind w:firstLine="0"/>
        <w:rPr>
          <w:rFonts w:ascii="Times New Roman" w:hAnsi="Times New Roman"/>
          <w:szCs w:val="24"/>
        </w:rPr>
      </w:pPr>
      <w:r w:rsidRPr="00742A03">
        <w:rPr>
          <w:rFonts w:ascii="Times New Roman" w:hAnsi="Times New Roman"/>
          <w:szCs w:val="24"/>
        </w:rPr>
        <w:t xml:space="preserve">IČO: </w:t>
      </w:r>
      <w:r w:rsidRPr="00742A03">
        <w:rPr>
          <w:rFonts w:ascii="Times New Roman" w:hAnsi="Times New Roman"/>
          <w:szCs w:val="24"/>
        </w:rPr>
        <w:tab/>
      </w:r>
      <w:r w:rsidRPr="00742A03">
        <w:rPr>
          <w:rFonts w:ascii="Times New Roman" w:hAnsi="Times New Roman"/>
          <w:szCs w:val="24"/>
        </w:rPr>
        <w:tab/>
      </w:r>
      <w:r w:rsidRPr="00742A03">
        <w:rPr>
          <w:rFonts w:ascii="Times New Roman" w:hAnsi="Times New Roman"/>
          <w:szCs w:val="24"/>
        </w:rPr>
        <w:tab/>
      </w:r>
      <w:r w:rsidRPr="00742A03">
        <w:rPr>
          <w:rFonts w:ascii="Times New Roman" w:hAnsi="Times New Roman"/>
          <w:szCs w:val="24"/>
        </w:rPr>
        <w:tab/>
        <w:t>70891095</w:t>
      </w:r>
    </w:p>
    <w:p w14:paraId="2E4DD22F" w14:textId="77777777" w:rsidR="00714AA8" w:rsidRPr="00742A03" w:rsidRDefault="00714AA8" w:rsidP="00714AA8">
      <w:pPr>
        <w:tabs>
          <w:tab w:val="left" w:pos="284"/>
        </w:tabs>
        <w:ind w:firstLine="0"/>
        <w:rPr>
          <w:rFonts w:ascii="Times New Roman" w:hAnsi="Times New Roman"/>
          <w:szCs w:val="24"/>
        </w:rPr>
      </w:pPr>
      <w:r w:rsidRPr="00742A03">
        <w:rPr>
          <w:rFonts w:ascii="Times New Roman" w:hAnsi="Times New Roman"/>
          <w:szCs w:val="24"/>
        </w:rPr>
        <w:t>DIČ:</w:t>
      </w:r>
      <w:r w:rsidRPr="00742A03">
        <w:rPr>
          <w:rFonts w:ascii="Times New Roman" w:hAnsi="Times New Roman"/>
          <w:szCs w:val="24"/>
        </w:rPr>
        <w:tab/>
      </w:r>
      <w:r w:rsidRPr="00742A03">
        <w:rPr>
          <w:rFonts w:ascii="Times New Roman" w:hAnsi="Times New Roman"/>
          <w:szCs w:val="24"/>
        </w:rPr>
        <w:tab/>
      </w:r>
      <w:r w:rsidRPr="00742A03">
        <w:rPr>
          <w:rFonts w:ascii="Times New Roman" w:hAnsi="Times New Roman"/>
          <w:szCs w:val="24"/>
        </w:rPr>
        <w:tab/>
      </w:r>
      <w:r w:rsidRPr="00742A03">
        <w:rPr>
          <w:rFonts w:ascii="Times New Roman" w:hAnsi="Times New Roman"/>
          <w:szCs w:val="24"/>
        </w:rPr>
        <w:tab/>
        <w:t>CZ70891095</w:t>
      </w:r>
    </w:p>
    <w:p w14:paraId="7A852372" w14:textId="77777777" w:rsidR="00714AA8" w:rsidRPr="00742A03" w:rsidRDefault="00714AA8" w:rsidP="00714AA8">
      <w:pPr>
        <w:tabs>
          <w:tab w:val="left" w:pos="284"/>
        </w:tabs>
        <w:ind w:firstLine="0"/>
        <w:rPr>
          <w:rFonts w:ascii="Times New Roman" w:hAnsi="Times New Roman"/>
          <w:szCs w:val="24"/>
        </w:rPr>
      </w:pPr>
      <w:r w:rsidRPr="00742A03">
        <w:rPr>
          <w:rFonts w:ascii="Times New Roman" w:hAnsi="Times New Roman"/>
          <w:szCs w:val="24"/>
        </w:rPr>
        <w:t>bankovní spojení:</w:t>
      </w:r>
      <w:r w:rsidRPr="00742A03">
        <w:rPr>
          <w:rFonts w:ascii="Times New Roman" w:hAnsi="Times New Roman"/>
          <w:szCs w:val="24"/>
        </w:rPr>
        <w:tab/>
      </w:r>
      <w:r w:rsidRPr="00742A03">
        <w:rPr>
          <w:rFonts w:ascii="Times New Roman" w:hAnsi="Times New Roman"/>
          <w:szCs w:val="24"/>
        </w:rPr>
        <w:tab/>
        <w:t>PPF banka a.s.,</w:t>
      </w:r>
    </w:p>
    <w:p w14:paraId="60ADCC77" w14:textId="77777777" w:rsidR="00714AA8" w:rsidRPr="00742A03" w:rsidRDefault="00714AA8" w:rsidP="00714AA8">
      <w:pPr>
        <w:tabs>
          <w:tab w:val="left" w:pos="284"/>
        </w:tabs>
        <w:ind w:firstLine="0"/>
        <w:rPr>
          <w:rFonts w:ascii="Times New Roman" w:hAnsi="Times New Roman"/>
          <w:szCs w:val="24"/>
        </w:rPr>
      </w:pPr>
      <w:r w:rsidRPr="00742A03">
        <w:rPr>
          <w:rFonts w:ascii="Times New Roman" w:hAnsi="Times New Roman"/>
          <w:szCs w:val="24"/>
        </w:rPr>
        <w:t xml:space="preserve">číslo účtu: </w:t>
      </w:r>
      <w:r w:rsidRPr="00742A03">
        <w:rPr>
          <w:rFonts w:ascii="Times New Roman" w:hAnsi="Times New Roman"/>
          <w:szCs w:val="24"/>
        </w:rPr>
        <w:tab/>
      </w:r>
      <w:r w:rsidRPr="00742A03">
        <w:rPr>
          <w:rFonts w:ascii="Times New Roman" w:hAnsi="Times New Roman"/>
          <w:szCs w:val="24"/>
        </w:rPr>
        <w:tab/>
      </w:r>
      <w:r w:rsidRPr="00742A03">
        <w:rPr>
          <w:rFonts w:ascii="Times New Roman" w:hAnsi="Times New Roman"/>
          <w:szCs w:val="24"/>
        </w:rPr>
        <w:tab/>
        <w:t>4440009090/6000</w:t>
      </w:r>
    </w:p>
    <w:p w14:paraId="0689DB68" w14:textId="77777777" w:rsidR="006F1C00" w:rsidRPr="00742A03" w:rsidRDefault="006F1C00" w:rsidP="00714AA8">
      <w:pPr>
        <w:tabs>
          <w:tab w:val="left" w:pos="2347"/>
        </w:tabs>
        <w:spacing w:line="276" w:lineRule="auto"/>
        <w:ind w:firstLine="0"/>
        <w:jc w:val="both"/>
        <w:rPr>
          <w:rFonts w:ascii="Times New Roman" w:hAnsi="Times New Roman"/>
          <w:sz w:val="24"/>
          <w:szCs w:val="24"/>
        </w:rPr>
      </w:pPr>
    </w:p>
    <w:p w14:paraId="71B2E704" w14:textId="77777777" w:rsidR="006F1C00" w:rsidRPr="00742A03" w:rsidRDefault="006F1C00" w:rsidP="0088180A">
      <w:pPr>
        <w:tabs>
          <w:tab w:val="right" w:pos="6663"/>
        </w:tabs>
        <w:spacing w:line="276" w:lineRule="auto"/>
        <w:ind w:firstLine="0"/>
        <w:jc w:val="both"/>
        <w:rPr>
          <w:rStyle w:val="platne1"/>
          <w:rFonts w:ascii="Times New Roman" w:hAnsi="Times New Roman"/>
          <w:sz w:val="24"/>
          <w:szCs w:val="24"/>
        </w:rPr>
      </w:pPr>
      <w:r w:rsidRPr="00742A03">
        <w:rPr>
          <w:rFonts w:ascii="Times New Roman" w:hAnsi="Times New Roman"/>
          <w:sz w:val="24"/>
          <w:szCs w:val="24"/>
        </w:rPr>
        <w:t xml:space="preserve">na straně prvé (dále jen </w:t>
      </w:r>
      <w:r w:rsidR="00850C82" w:rsidRPr="00742A03">
        <w:rPr>
          <w:rFonts w:ascii="Times New Roman" w:hAnsi="Times New Roman"/>
          <w:sz w:val="24"/>
          <w:szCs w:val="24"/>
        </w:rPr>
        <w:t>„</w:t>
      </w:r>
      <w:r w:rsidRPr="00742A03">
        <w:rPr>
          <w:rFonts w:ascii="Times New Roman" w:hAnsi="Times New Roman"/>
          <w:b/>
          <w:sz w:val="24"/>
          <w:szCs w:val="24"/>
        </w:rPr>
        <w:t>objednatel</w:t>
      </w:r>
      <w:r w:rsidR="00850C82" w:rsidRPr="00742A03">
        <w:rPr>
          <w:rFonts w:ascii="Times New Roman" w:hAnsi="Times New Roman"/>
          <w:sz w:val="24"/>
          <w:szCs w:val="24"/>
        </w:rPr>
        <w:t>“</w:t>
      </w:r>
      <w:r w:rsidRPr="00742A03">
        <w:rPr>
          <w:rFonts w:ascii="Times New Roman" w:hAnsi="Times New Roman"/>
          <w:sz w:val="24"/>
          <w:szCs w:val="24"/>
        </w:rPr>
        <w:t>)</w:t>
      </w:r>
    </w:p>
    <w:p w14:paraId="7755742B" w14:textId="77777777" w:rsidR="006F1C00" w:rsidRPr="00742A03" w:rsidRDefault="006F1C00" w:rsidP="00850C82">
      <w:pPr>
        <w:spacing w:line="276" w:lineRule="auto"/>
        <w:jc w:val="both"/>
        <w:rPr>
          <w:rFonts w:ascii="Times New Roman" w:hAnsi="Times New Roman"/>
          <w:b/>
          <w:sz w:val="24"/>
          <w:szCs w:val="24"/>
        </w:rPr>
      </w:pPr>
      <w:r w:rsidRPr="00742A03">
        <w:rPr>
          <w:rFonts w:ascii="Times New Roman" w:hAnsi="Times New Roman"/>
          <w:b/>
          <w:sz w:val="24"/>
          <w:szCs w:val="24"/>
        </w:rPr>
        <w:t>a</w:t>
      </w:r>
    </w:p>
    <w:p w14:paraId="24568F3B" w14:textId="77777777" w:rsidR="00C23272" w:rsidRPr="00742A03" w:rsidRDefault="00C23272" w:rsidP="00C23272">
      <w:pPr>
        <w:tabs>
          <w:tab w:val="right" w:pos="6663"/>
        </w:tabs>
        <w:spacing w:line="276" w:lineRule="auto"/>
        <w:ind w:firstLine="0"/>
        <w:jc w:val="both"/>
        <w:rPr>
          <w:rStyle w:val="platne1"/>
          <w:rFonts w:ascii="Times New Roman" w:hAnsi="Times New Roman"/>
          <w:b/>
          <w:sz w:val="24"/>
          <w:szCs w:val="24"/>
        </w:rPr>
      </w:pPr>
    </w:p>
    <w:p w14:paraId="27C19CC8" w14:textId="77777777" w:rsidR="00C23272" w:rsidRPr="00742A03" w:rsidRDefault="00955DE9" w:rsidP="0088180A">
      <w:pPr>
        <w:tabs>
          <w:tab w:val="left" w:pos="284"/>
        </w:tabs>
        <w:ind w:firstLine="0"/>
        <w:rPr>
          <w:rFonts w:ascii="Times New Roman" w:hAnsi="Times New Roman"/>
          <w:b/>
          <w:highlight w:val="yellow"/>
        </w:rPr>
      </w:pPr>
      <w:r w:rsidRPr="00742A03">
        <w:rPr>
          <w:rFonts w:ascii="Times New Roman" w:hAnsi="Times New Roman"/>
          <w:b/>
          <w:highlight w:val="yellow"/>
        </w:rPr>
        <w:t>Název</w:t>
      </w:r>
    </w:p>
    <w:p w14:paraId="49A87009" w14:textId="77777777" w:rsidR="0088180A" w:rsidRPr="00742A03" w:rsidRDefault="0088180A" w:rsidP="0088180A">
      <w:pPr>
        <w:tabs>
          <w:tab w:val="left" w:pos="284"/>
        </w:tabs>
        <w:ind w:firstLine="0"/>
        <w:rPr>
          <w:rFonts w:ascii="Times New Roman" w:hAnsi="Times New Roman"/>
          <w:szCs w:val="24"/>
          <w:highlight w:val="yellow"/>
        </w:rPr>
      </w:pPr>
      <w:r w:rsidRPr="00742A03">
        <w:rPr>
          <w:rFonts w:ascii="Times New Roman" w:hAnsi="Times New Roman"/>
          <w:szCs w:val="24"/>
          <w:highlight w:val="yellow"/>
        </w:rPr>
        <w:t xml:space="preserve">se sídlem: </w:t>
      </w:r>
      <w:r w:rsidRPr="00742A03">
        <w:rPr>
          <w:rFonts w:ascii="Times New Roman" w:hAnsi="Times New Roman"/>
          <w:szCs w:val="24"/>
          <w:highlight w:val="yellow"/>
        </w:rPr>
        <w:tab/>
      </w:r>
      <w:r w:rsidRPr="00742A03">
        <w:rPr>
          <w:rFonts w:ascii="Times New Roman" w:hAnsi="Times New Roman"/>
          <w:szCs w:val="24"/>
          <w:highlight w:val="yellow"/>
        </w:rPr>
        <w:tab/>
      </w:r>
      <w:r w:rsidRPr="00742A03">
        <w:rPr>
          <w:rFonts w:ascii="Times New Roman" w:hAnsi="Times New Roman"/>
          <w:szCs w:val="24"/>
          <w:highlight w:val="yellow"/>
        </w:rPr>
        <w:tab/>
      </w:r>
    </w:p>
    <w:p w14:paraId="5DDED8C4" w14:textId="044B6BAC" w:rsidR="0088180A" w:rsidRPr="00742A03" w:rsidRDefault="0088180A" w:rsidP="0088180A">
      <w:pPr>
        <w:tabs>
          <w:tab w:val="left" w:pos="284"/>
        </w:tabs>
        <w:ind w:firstLine="0"/>
        <w:rPr>
          <w:rFonts w:ascii="Times New Roman" w:hAnsi="Times New Roman"/>
          <w:szCs w:val="24"/>
          <w:highlight w:val="yellow"/>
        </w:rPr>
      </w:pPr>
      <w:r w:rsidRPr="00742A03">
        <w:rPr>
          <w:rFonts w:ascii="Times New Roman" w:hAnsi="Times New Roman"/>
          <w:szCs w:val="24"/>
          <w:highlight w:val="yellow"/>
        </w:rPr>
        <w:t xml:space="preserve">zastoupený: </w:t>
      </w:r>
      <w:r w:rsidRPr="00742A03">
        <w:rPr>
          <w:rFonts w:ascii="Times New Roman" w:hAnsi="Times New Roman"/>
          <w:szCs w:val="24"/>
          <w:highlight w:val="yellow"/>
        </w:rPr>
        <w:tab/>
      </w:r>
      <w:r w:rsidRPr="00742A03">
        <w:rPr>
          <w:rFonts w:ascii="Times New Roman" w:hAnsi="Times New Roman"/>
          <w:szCs w:val="24"/>
          <w:highlight w:val="yellow"/>
        </w:rPr>
        <w:tab/>
      </w:r>
      <w:r w:rsidRPr="00742A03">
        <w:rPr>
          <w:rFonts w:ascii="Times New Roman" w:hAnsi="Times New Roman"/>
          <w:szCs w:val="24"/>
          <w:highlight w:val="yellow"/>
        </w:rPr>
        <w:tab/>
      </w:r>
    </w:p>
    <w:p w14:paraId="492ECCB1" w14:textId="77777777" w:rsidR="0088180A" w:rsidRPr="00742A03" w:rsidRDefault="0088180A" w:rsidP="0088180A">
      <w:pPr>
        <w:tabs>
          <w:tab w:val="left" w:pos="284"/>
        </w:tabs>
        <w:ind w:firstLine="0"/>
        <w:rPr>
          <w:rFonts w:ascii="Times New Roman" w:hAnsi="Times New Roman"/>
          <w:szCs w:val="24"/>
          <w:highlight w:val="yellow"/>
        </w:rPr>
      </w:pPr>
      <w:r w:rsidRPr="00742A03">
        <w:rPr>
          <w:rFonts w:ascii="Times New Roman" w:hAnsi="Times New Roman"/>
          <w:szCs w:val="24"/>
          <w:highlight w:val="yellow"/>
        </w:rPr>
        <w:tab/>
      </w:r>
      <w:r w:rsidRPr="00742A03">
        <w:rPr>
          <w:rFonts w:ascii="Times New Roman" w:hAnsi="Times New Roman"/>
          <w:szCs w:val="24"/>
          <w:highlight w:val="yellow"/>
        </w:rPr>
        <w:tab/>
      </w:r>
      <w:r w:rsidRPr="00742A03">
        <w:rPr>
          <w:rFonts w:ascii="Times New Roman" w:hAnsi="Times New Roman"/>
          <w:szCs w:val="24"/>
          <w:highlight w:val="yellow"/>
        </w:rPr>
        <w:tab/>
      </w:r>
      <w:r w:rsidRPr="00742A03">
        <w:rPr>
          <w:rFonts w:ascii="Times New Roman" w:hAnsi="Times New Roman"/>
          <w:szCs w:val="24"/>
          <w:highlight w:val="yellow"/>
        </w:rPr>
        <w:tab/>
      </w:r>
      <w:r w:rsidRPr="00742A03">
        <w:rPr>
          <w:rFonts w:ascii="Times New Roman" w:hAnsi="Times New Roman"/>
          <w:szCs w:val="24"/>
          <w:highlight w:val="yellow"/>
        </w:rPr>
        <w:tab/>
      </w:r>
    </w:p>
    <w:p w14:paraId="236F74F3" w14:textId="77777777" w:rsidR="0088180A" w:rsidRPr="00742A03" w:rsidRDefault="0088180A" w:rsidP="0088180A">
      <w:pPr>
        <w:tabs>
          <w:tab w:val="left" w:pos="284"/>
        </w:tabs>
        <w:ind w:firstLine="0"/>
        <w:rPr>
          <w:rFonts w:ascii="Times New Roman" w:hAnsi="Times New Roman"/>
          <w:szCs w:val="24"/>
          <w:highlight w:val="yellow"/>
        </w:rPr>
      </w:pPr>
      <w:r w:rsidRPr="00742A03">
        <w:rPr>
          <w:rFonts w:ascii="Times New Roman" w:hAnsi="Times New Roman"/>
          <w:szCs w:val="24"/>
          <w:highlight w:val="yellow"/>
        </w:rPr>
        <w:t xml:space="preserve">IČO: </w:t>
      </w:r>
      <w:r w:rsidRPr="00742A03">
        <w:rPr>
          <w:rFonts w:ascii="Times New Roman" w:hAnsi="Times New Roman"/>
          <w:szCs w:val="24"/>
          <w:highlight w:val="yellow"/>
        </w:rPr>
        <w:tab/>
      </w:r>
      <w:r w:rsidRPr="00742A03">
        <w:rPr>
          <w:rFonts w:ascii="Times New Roman" w:hAnsi="Times New Roman"/>
          <w:szCs w:val="24"/>
          <w:highlight w:val="yellow"/>
        </w:rPr>
        <w:tab/>
      </w:r>
      <w:r w:rsidRPr="00742A03">
        <w:rPr>
          <w:rFonts w:ascii="Times New Roman" w:hAnsi="Times New Roman"/>
          <w:szCs w:val="24"/>
          <w:highlight w:val="yellow"/>
        </w:rPr>
        <w:tab/>
      </w:r>
      <w:r w:rsidRPr="00742A03">
        <w:rPr>
          <w:rFonts w:ascii="Times New Roman" w:hAnsi="Times New Roman"/>
          <w:szCs w:val="24"/>
          <w:highlight w:val="yellow"/>
        </w:rPr>
        <w:tab/>
      </w:r>
    </w:p>
    <w:p w14:paraId="05E64F2B" w14:textId="77777777" w:rsidR="0088180A" w:rsidRPr="00742A03" w:rsidRDefault="0088180A" w:rsidP="0088180A">
      <w:pPr>
        <w:tabs>
          <w:tab w:val="left" w:pos="284"/>
        </w:tabs>
        <w:ind w:firstLine="0"/>
        <w:rPr>
          <w:rFonts w:ascii="Times New Roman" w:hAnsi="Times New Roman"/>
          <w:szCs w:val="24"/>
          <w:highlight w:val="yellow"/>
        </w:rPr>
      </w:pPr>
      <w:r w:rsidRPr="00742A03">
        <w:rPr>
          <w:rFonts w:ascii="Times New Roman" w:hAnsi="Times New Roman"/>
          <w:szCs w:val="24"/>
          <w:highlight w:val="yellow"/>
        </w:rPr>
        <w:t>DIČ:</w:t>
      </w:r>
      <w:r w:rsidRPr="00742A03">
        <w:rPr>
          <w:rFonts w:ascii="Times New Roman" w:hAnsi="Times New Roman"/>
          <w:szCs w:val="24"/>
          <w:highlight w:val="yellow"/>
        </w:rPr>
        <w:tab/>
      </w:r>
      <w:r w:rsidRPr="00742A03">
        <w:rPr>
          <w:rFonts w:ascii="Times New Roman" w:hAnsi="Times New Roman"/>
          <w:szCs w:val="24"/>
          <w:highlight w:val="yellow"/>
        </w:rPr>
        <w:tab/>
      </w:r>
      <w:r w:rsidRPr="00742A03">
        <w:rPr>
          <w:rFonts w:ascii="Times New Roman" w:hAnsi="Times New Roman"/>
          <w:szCs w:val="24"/>
          <w:highlight w:val="yellow"/>
        </w:rPr>
        <w:tab/>
      </w:r>
      <w:r w:rsidRPr="00742A03">
        <w:rPr>
          <w:rFonts w:ascii="Times New Roman" w:hAnsi="Times New Roman"/>
          <w:szCs w:val="24"/>
          <w:highlight w:val="yellow"/>
        </w:rPr>
        <w:tab/>
      </w:r>
    </w:p>
    <w:p w14:paraId="6F77E3A2" w14:textId="77777777" w:rsidR="0088180A" w:rsidRPr="00742A03" w:rsidRDefault="0088180A" w:rsidP="0088180A">
      <w:pPr>
        <w:tabs>
          <w:tab w:val="left" w:pos="284"/>
        </w:tabs>
        <w:ind w:firstLine="0"/>
        <w:rPr>
          <w:rFonts w:ascii="Times New Roman" w:hAnsi="Times New Roman"/>
          <w:szCs w:val="24"/>
          <w:highlight w:val="yellow"/>
        </w:rPr>
      </w:pPr>
      <w:r w:rsidRPr="00742A03">
        <w:rPr>
          <w:rFonts w:ascii="Times New Roman" w:hAnsi="Times New Roman"/>
          <w:szCs w:val="24"/>
          <w:highlight w:val="yellow"/>
        </w:rPr>
        <w:t>bankovní spojení:</w:t>
      </w:r>
      <w:r w:rsidRPr="00742A03">
        <w:rPr>
          <w:rFonts w:ascii="Times New Roman" w:hAnsi="Times New Roman"/>
          <w:szCs w:val="24"/>
          <w:highlight w:val="yellow"/>
        </w:rPr>
        <w:tab/>
      </w:r>
      <w:r w:rsidRPr="00742A03">
        <w:rPr>
          <w:rFonts w:ascii="Times New Roman" w:hAnsi="Times New Roman"/>
          <w:szCs w:val="24"/>
          <w:highlight w:val="yellow"/>
        </w:rPr>
        <w:tab/>
      </w:r>
    </w:p>
    <w:p w14:paraId="6564B4D6" w14:textId="77777777" w:rsidR="0088180A" w:rsidRPr="00742A03" w:rsidRDefault="0088180A" w:rsidP="0088180A">
      <w:pPr>
        <w:tabs>
          <w:tab w:val="left" w:pos="284"/>
        </w:tabs>
        <w:ind w:firstLine="0"/>
        <w:rPr>
          <w:rFonts w:ascii="Times New Roman" w:hAnsi="Times New Roman"/>
          <w:szCs w:val="24"/>
        </w:rPr>
      </w:pPr>
      <w:r w:rsidRPr="00742A03">
        <w:rPr>
          <w:rFonts w:ascii="Times New Roman" w:hAnsi="Times New Roman"/>
          <w:szCs w:val="24"/>
          <w:highlight w:val="yellow"/>
        </w:rPr>
        <w:t>číslo účtu:</w:t>
      </w:r>
      <w:r w:rsidRPr="00742A03">
        <w:rPr>
          <w:rFonts w:ascii="Times New Roman" w:hAnsi="Times New Roman"/>
          <w:szCs w:val="24"/>
        </w:rPr>
        <w:t xml:space="preserve"> </w:t>
      </w:r>
      <w:r w:rsidRPr="00742A03">
        <w:rPr>
          <w:rFonts w:ascii="Times New Roman" w:hAnsi="Times New Roman"/>
          <w:szCs w:val="24"/>
        </w:rPr>
        <w:tab/>
      </w:r>
      <w:r w:rsidRPr="00742A03">
        <w:rPr>
          <w:rFonts w:ascii="Times New Roman" w:hAnsi="Times New Roman"/>
          <w:szCs w:val="24"/>
        </w:rPr>
        <w:tab/>
      </w:r>
      <w:r w:rsidRPr="00742A03">
        <w:rPr>
          <w:rFonts w:ascii="Times New Roman" w:hAnsi="Times New Roman"/>
          <w:szCs w:val="24"/>
        </w:rPr>
        <w:tab/>
      </w:r>
    </w:p>
    <w:p w14:paraId="637A60AA" w14:textId="77777777" w:rsidR="00C23272" w:rsidRPr="00742A03" w:rsidRDefault="00C23272" w:rsidP="00C23272">
      <w:pPr>
        <w:tabs>
          <w:tab w:val="right" w:pos="6663"/>
        </w:tabs>
        <w:spacing w:line="276" w:lineRule="auto"/>
        <w:ind w:firstLine="0"/>
        <w:jc w:val="both"/>
        <w:rPr>
          <w:rStyle w:val="platne1"/>
          <w:rFonts w:ascii="Times New Roman" w:hAnsi="Times New Roman"/>
          <w:sz w:val="24"/>
          <w:szCs w:val="24"/>
        </w:rPr>
      </w:pPr>
    </w:p>
    <w:p w14:paraId="68DB3B50" w14:textId="77777777" w:rsidR="00C23272" w:rsidRPr="00742A03" w:rsidRDefault="00C23272" w:rsidP="00C23272">
      <w:pPr>
        <w:tabs>
          <w:tab w:val="right" w:pos="6663"/>
        </w:tabs>
        <w:spacing w:line="276" w:lineRule="auto"/>
        <w:ind w:firstLine="0"/>
        <w:jc w:val="both"/>
        <w:rPr>
          <w:rFonts w:ascii="Times New Roman" w:hAnsi="Times New Roman"/>
          <w:sz w:val="24"/>
          <w:szCs w:val="24"/>
        </w:rPr>
      </w:pPr>
      <w:r w:rsidRPr="00742A03">
        <w:rPr>
          <w:rFonts w:ascii="Times New Roman" w:hAnsi="Times New Roman"/>
          <w:sz w:val="24"/>
          <w:szCs w:val="24"/>
        </w:rPr>
        <w:t>na straně druhé (dále jen „</w:t>
      </w:r>
      <w:r w:rsidRPr="00742A03">
        <w:rPr>
          <w:rFonts w:ascii="Times New Roman" w:hAnsi="Times New Roman"/>
          <w:b/>
          <w:sz w:val="24"/>
          <w:szCs w:val="24"/>
        </w:rPr>
        <w:t>zhotovitel</w:t>
      </w:r>
      <w:r w:rsidRPr="00742A03">
        <w:rPr>
          <w:rFonts w:ascii="Times New Roman" w:hAnsi="Times New Roman"/>
          <w:sz w:val="24"/>
          <w:szCs w:val="24"/>
        </w:rPr>
        <w:t>“)</w:t>
      </w:r>
    </w:p>
    <w:p w14:paraId="3D7F58EF" w14:textId="77777777" w:rsidR="00EC0F8D" w:rsidRPr="00742A03" w:rsidRDefault="00EC0F8D" w:rsidP="00850C82">
      <w:pPr>
        <w:spacing w:line="276" w:lineRule="auto"/>
        <w:jc w:val="both"/>
        <w:rPr>
          <w:rFonts w:ascii="Times New Roman" w:hAnsi="Times New Roman"/>
          <w:sz w:val="24"/>
          <w:szCs w:val="24"/>
        </w:rPr>
      </w:pPr>
    </w:p>
    <w:p w14:paraId="59839FBD" w14:textId="36DD6AD7" w:rsidR="00EC0F8D" w:rsidRDefault="00EC0F8D" w:rsidP="00850C82">
      <w:pPr>
        <w:pStyle w:val="Zkladntext3"/>
        <w:overflowPunct w:val="0"/>
        <w:autoSpaceDE w:val="0"/>
        <w:autoSpaceDN w:val="0"/>
        <w:adjustRightInd w:val="0"/>
        <w:spacing w:after="0" w:line="276" w:lineRule="auto"/>
        <w:ind w:firstLine="0"/>
        <w:jc w:val="both"/>
        <w:textAlignment w:val="baseline"/>
        <w:rPr>
          <w:rFonts w:ascii="Times New Roman" w:hAnsi="Times New Roman"/>
          <w:sz w:val="22"/>
          <w:szCs w:val="22"/>
        </w:rPr>
      </w:pPr>
      <w:r w:rsidRPr="00742A03">
        <w:rPr>
          <w:rFonts w:ascii="Times New Roman" w:hAnsi="Times New Roman"/>
          <w:sz w:val="22"/>
          <w:szCs w:val="22"/>
        </w:rPr>
        <w:t xml:space="preserve">Smluvní strany uzavírají tuto smlouvu </w:t>
      </w:r>
      <w:r w:rsidR="00850C82" w:rsidRPr="00742A03">
        <w:rPr>
          <w:rFonts w:ascii="Times New Roman" w:hAnsi="Times New Roman"/>
          <w:sz w:val="22"/>
          <w:szCs w:val="22"/>
        </w:rPr>
        <w:t xml:space="preserve">vedenou v evidenci objednatele pod č. </w:t>
      </w:r>
      <w:r w:rsidR="00DB6F4D" w:rsidRPr="00742A03">
        <w:rPr>
          <w:rFonts w:ascii="Times New Roman" w:hAnsi="Times New Roman"/>
          <w:b/>
          <w:sz w:val="22"/>
          <w:szCs w:val="22"/>
          <w:highlight w:val="yellow"/>
        </w:rPr>
        <w:t>S</w:t>
      </w:r>
      <w:r w:rsidR="009651CF" w:rsidRPr="00742A03">
        <w:rPr>
          <w:rFonts w:ascii="Times New Roman" w:hAnsi="Times New Roman"/>
          <w:b/>
          <w:sz w:val="22"/>
          <w:szCs w:val="22"/>
          <w:highlight w:val="yellow"/>
        </w:rPr>
        <w:t>-</w:t>
      </w:r>
      <w:r w:rsidR="00EE43FF" w:rsidRPr="00742A03">
        <w:rPr>
          <w:rFonts w:ascii="Times New Roman" w:hAnsi="Times New Roman"/>
          <w:b/>
          <w:sz w:val="22"/>
          <w:szCs w:val="22"/>
          <w:highlight w:val="yellow"/>
        </w:rPr>
        <w:t>…….</w:t>
      </w:r>
      <w:r w:rsidR="005128D5">
        <w:rPr>
          <w:rFonts w:ascii="Times New Roman" w:hAnsi="Times New Roman"/>
          <w:sz w:val="22"/>
          <w:szCs w:val="22"/>
        </w:rPr>
        <w:t>(dále jen „Smlouva“) v </w:t>
      </w:r>
      <w:r w:rsidRPr="00742A03">
        <w:rPr>
          <w:rFonts w:ascii="Times New Roman" w:hAnsi="Times New Roman"/>
          <w:sz w:val="22"/>
          <w:szCs w:val="22"/>
        </w:rPr>
        <w:t>souladu se zákonem č. 89/2012 Sb., občanský zákoník, s použitím p</w:t>
      </w:r>
      <w:r w:rsidR="005128D5">
        <w:rPr>
          <w:rFonts w:ascii="Times New Roman" w:hAnsi="Times New Roman"/>
          <w:sz w:val="22"/>
          <w:szCs w:val="22"/>
        </w:rPr>
        <w:t>říslušných ustanovení zákona č. </w:t>
      </w:r>
      <w:r w:rsidRPr="00742A03">
        <w:rPr>
          <w:rFonts w:ascii="Times New Roman" w:hAnsi="Times New Roman"/>
          <w:sz w:val="22"/>
          <w:szCs w:val="22"/>
        </w:rPr>
        <w:t>121/2000 Sb., o právu autorském, o</w:t>
      </w:r>
      <w:r w:rsidR="00955DE9" w:rsidRPr="00742A03">
        <w:rPr>
          <w:rFonts w:ascii="Times New Roman" w:hAnsi="Times New Roman"/>
          <w:sz w:val="22"/>
          <w:szCs w:val="22"/>
        </w:rPr>
        <w:t> </w:t>
      </w:r>
      <w:r w:rsidRPr="00742A03">
        <w:rPr>
          <w:rFonts w:ascii="Times New Roman" w:hAnsi="Times New Roman"/>
          <w:sz w:val="22"/>
          <w:szCs w:val="22"/>
        </w:rPr>
        <w:t xml:space="preserve">právech souvisejících s právem autorským a o změně některých zákonů, ve znění pozdějších novel, jako i některými dalšími zvláštními právními předpisy upravujícími závazné podmínky ve vztahu k předmětu plnění této smlouvy uzavírané mezi </w:t>
      </w:r>
      <w:r w:rsidR="00D225AF" w:rsidRPr="00742A03">
        <w:rPr>
          <w:rFonts w:ascii="Times New Roman" w:hAnsi="Times New Roman"/>
          <w:sz w:val="22"/>
          <w:szCs w:val="22"/>
        </w:rPr>
        <w:t>zhotovitelem</w:t>
      </w:r>
      <w:r w:rsidRPr="00742A03">
        <w:rPr>
          <w:rFonts w:ascii="Times New Roman" w:hAnsi="Times New Roman"/>
          <w:sz w:val="22"/>
          <w:szCs w:val="22"/>
        </w:rPr>
        <w:t xml:space="preserve"> a </w:t>
      </w:r>
      <w:r w:rsidR="00850C82" w:rsidRPr="00742A03">
        <w:rPr>
          <w:rFonts w:ascii="Times New Roman" w:hAnsi="Times New Roman"/>
          <w:sz w:val="22"/>
          <w:szCs w:val="22"/>
        </w:rPr>
        <w:t>o</w:t>
      </w:r>
      <w:r w:rsidRPr="00742A03">
        <w:rPr>
          <w:rFonts w:ascii="Times New Roman" w:hAnsi="Times New Roman"/>
          <w:sz w:val="22"/>
          <w:szCs w:val="22"/>
        </w:rPr>
        <w:t>bjednatelem.</w:t>
      </w:r>
    </w:p>
    <w:p w14:paraId="6877A2F3" w14:textId="77777777" w:rsidR="00F86135" w:rsidRPr="00742A03" w:rsidRDefault="00F86135" w:rsidP="00850C82">
      <w:pPr>
        <w:pStyle w:val="Zkladntext3"/>
        <w:overflowPunct w:val="0"/>
        <w:autoSpaceDE w:val="0"/>
        <w:autoSpaceDN w:val="0"/>
        <w:adjustRightInd w:val="0"/>
        <w:spacing w:after="0" w:line="276" w:lineRule="auto"/>
        <w:ind w:firstLine="0"/>
        <w:jc w:val="both"/>
        <w:textAlignment w:val="baseline"/>
        <w:rPr>
          <w:rFonts w:ascii="Times New Roman" w:hAnsi="Times New Roman"/>
          <w:sz w:val="22"/>
          <w:szCs w:val="22"/>
        </w:rPr>
      </w:pPr>
    </w:p>
    <w:p w14:paraId="29940A7A" w14:textId="77777777" w:rsidR="006F1C00" w:rsidRPr="00742A03" w:rsidRDefault="006F1C00" w:rsidP="006507F5">
      <w:pPr>
        <w:spacing w:before="120" w:line="276" w:lineRule="auto"/>
        <w:ind w:firstLine="0"/>
        <w:jc w:val="center"/>
        <w:rPr>
          <w:rFonts w:ascii="Times New Roman" w:hAnsi="Times New Roman"/>
          <w:b/>
          <w:sz w:val="22"/>
          <w:szCs w:val="22"/>
        </w:rPr>
      </w:pPr>
      <w:r w:rsidRPr="00742A03">
        <w:rPr>
          <w:rFonts w:ascii="Times New Roman" w:hAnsi="Times New Roman"/>
          <w:b/>
          <w:sz w:val="22"/>
          <w:szCs w:val="22"/>
        </w:rPr>
        <w:t>I.</w:t>
      </w:r>
    </w:p>
    <w:p w14:paraId="2F62A49E" w14:textId="77777777" w:rsidR="006F1C00" w:rsidRPr="00742A03" w:rsidRDefault="006F1C00" w:rsidP="009652D4">
      <w:pPr>
        <w:spacing w:line="276" w:lineRule="auto"/>
        <w:ind w:firstLine="0"/>
        <w:jc w:val="center"/>
        <w:rPr>
          <w:rFonts w:ascii="Times New Roman" w:hAnsi="Times New Roman"/>
          <w:b/>
          <w:sz w:val="22"/>
          <w:szCs w:val="22"/>
        </w:rPr>
      </w:pPr>
      <w:r w:rsidRPr="00742A03">
        <w:rPr>
          <w:rFonts w:ascii="Times New Roman" w:hAnsi="Times New Roman"/>
          <w:b/>
          <w:sz w:val="22"/>
          <w:szCs w:val="22"/>
        </w:rPr>
        <w:t>Předmět smlouvy</w:t>
      </w:r>
    </w:p>
    <w:p w14:paraId="76520102" w14:textId="22F5E625" w:rsidR="008D74E6" w:rsidRPr="00742A03" w:rsidRDefault="00D225AF" w:rsidP="008D74E6">
      <w:pPr>
        <w:pStyle w:val="Zkladntext3"/>
        <w:numPr>
          <w:ilvl w:val="0"/>
          <w:numId w:val="8"/>
        </w:numPr>
        <w:overflowPunct w:val="0"/>
        <w:autoSpaceDE w:val="0"/>
        <w:autoSpaceDN w:val="0"/>
        <w:adjustRightInd w:val="0"/>
        <w:spacing w:line="276" w:lineRule="auto"/>
        <w:jc w:val="both"/>
        <w:textAlignment w:val="baseline"/>
        <w:rPr>
          <w:rFonts w:ascii="Times New Roman" w:hAnsi="Times New Roman"/>
          <w:sz w:val="22"/>
          <w:szCs w:val="22"/>
        </w:rPr>
      </w:pPr>
      <w:r w:rsidRPr="00742A03">
        <w:rPr>
          <w:rFonts w:ascii="Times New Roman" w:hAnsi="Times New Roman"/>
          <w:sz w:val="22"/>
          <w:szCs w:val="22"/>
        </w:rPr>
        <w:t xml:space="preserve">Základním podkladem pro plnění dle této smlouvy je nabídka zhotovitele ze dne </w:t>
      </w:r>
      <w:r w:rsidRPr="00742A03">
        <w:rPr>
          <w:rFonts w:ascii="Times New Roman" w:hAnsi="Times New Roman"/>
          <w:sz w:val="22"/>
          <w:szCs w:val="22"/>
          <w:highlight w:val="yellow"/>
        </w:rPr>
        <w:t>X. X. 201</w:t>
      </w:r>
      <w:r w:rsidR="002B44B4">
        <w:rPr>
          <w:rFonts w:ascii="Times New Roman" w:hAnsi="Times New Roman"/>
          <w:sz w:val="22"/>
          <w:szCs w:val="22"/>
        </w:rPr>
        <w:t>9</w:t>
      </w:r>
      <w:r w:rsidRPr="00742A03">
        <w:rPr>
          <w:rFonts w:ascii="Times New Roman" w:hAnsi="Times New Roman"/>
          <w:sz w:val="22"/>
          <w:szCs w:val="22"/>
        </w:rPr>
        <w:t xml:space="preserve"> předložená v rámci </w:t>
      </w:r>
      <w:r w:rsidR="00955DE9" w:rsidRPr="00742A03">
        <w:rPr>
          <w:rFonts w:ascii="Times New Roman" w:hAnsi="Times New Roman"/>
          <w:sz w:val="22"/>
          <w:szCs w:val="22"/>
        </w:rPr>
        <w:t xml:space="preserve">cenového </w:t>
      </w:r>
      <w:r w:rsidR="00A75226" w:rsidRPr="00742A03">
        <w:rPr>
          <w:rFonts w:ascii="Times New Roman" w:hAnsi="Times New Roman"/>
          <w:sz w:val="22"/>
          <w:szCs w:val="22"/>
        </w:rPr>
        <w:t>průzkumu provedeného objednatelem k</w:t>
      </w:r>
      <w:r w:rsidR="00955DE9" w:rsidRPr="00742A03">
        <w:rPr>
          <w:rFonts w:ascii="Times New Roman" w:hAnsi="Times New Roman"/>
          <w:sz w:val="22"/>
          <w:szCs w:val="22"/>
        </w:rPr>
        <w:t> </w:t>
      </w:r>
      <w:r w:rsidR="00A75226" w:rsidRPr="00742A03">
        <w:rPr>
          <w:rFonts w:ascii="Times New Roman" w:hAnsi="Times New Roman"/>
          <w:sz w:val="22"/>
          <w:szCs w:val="22"/>
        </w:rPr>
        <w:t xml:space="preserve">vypracování </w:t>
      </w:r>
      <w:r w:rsidR="00EE43FF" w:rsidRPr="00742A03">
        <w:rPr>
          <w:rFonts w:ascii="Times New Roman" w:hAnsi="Times New Roman"/>
          <w:sz w:val="22"/>
          <w:szCs w:val="22"/>
        </w:rPr>
        <w:t>Ideové studie Světa záchranářů</w:t>
      </w:r>
      <w:r w:rsidR="008D74E6" w:rsidRPr="00742A03">
        <w:rPr>
          <w:rFonts w:ascii="Times New Roman" w:hAnsi="Times New Roman"/>
          <w:sz w:val="22"/>
          <w:szCs w:val="22"/>
        </w:rPr>
        <w:t xml:space="preserve"> </w:t>
      </w:r>
      <w:r w:rsidR="002B44B4">
        <w:rPr>
          <w:rFonts w:ascii="Times New Roman" w:hAnsi="Times New Roman"/>
          <w:sz w:val="22"/>
          <w:szCs w:val="22"/>
        </w:rPr>
        <w:t xml:space="preserve">Lysá </w:t>
      </w:r>
      <w:r w:rsidR="008D74E6" w:rsidRPr="00742A03">
        <w:rPr>
          <w:rFonts w:ascii="Times New Roman" w:hAnsi="Times New Roman"/>
          <w:sz w:val="22"/>
          <w:szCs w:val="22"/>
        </w:rPr>
        <w:t>(dále též jen „projekt“).</w:t>
      </w:r>
    </w:p>
    <w:p w14:paraId="2A77B4C9" w14:textId="55076F64" w:rsidR="00E80363" w:rsidRPr="00553E65" w:rsidRDefault="006F1C00" w:rsidP="00553E65">
      <w:pPr>
        <w:pStyle w:val="Zkladntext3"/>
        <w:numPr>
          <w:ilvl w:val="0"/>
          <w:numId w:val="8"/>
        </w:numPr>
        <w:overflowPunct w:val="0"/>
        <w:autoSpaceDE w:val="0"/>
        <w:autoSpaceDN w:val="0"/>
        <w:adjustRightInd w:val="0"/>
        <w:spacing w:line="276" w:lineRule="auto"/>
        <w:jc w:val="both"/>
        <w:textAlignment w:val="baseline"/>
        <w:rPr>
          <w:rFonts w:ascii="Times New Roman" w:hAnsi="Times New Roman"/>
          <w:sz w:val="22"/>
          <w:szCs w:val="22"/>
        </w:rPr>
      </w:pPr>
      <w:r w:rsidRPr="00742A03">
        <w:rPr>
          <w:rFonts w:ascii="Times New Roman" w:hAnsi="Times New Roman"/>
          <w:sz w:val="22"/>
          <w:szCs w:val="22"/>
        </w:rPr>
        <w:t xml:space="preserve">Předmětem této smlouvy je </w:t>
      </w:r>
      <w:r w:rsidR="00D225AF" w:rsidRPr="00742A03">
        <w:rPr>
          <w:rFonts w:ascii="Times New Roman" w:hAnsi="Times New Roman"/>
          <w:sz w:val="22"/>
          <w:szCs w:val="22"/>
        </w:rPr>
        <w:t xml:space="preserve">závazek zhotovitele provést pro objednatele níže </w:t>
      </w:r>
      <w:r w:rsidR="00D16564" w:rsidRPr="00742A03">
        <w:rPr>
          <w:rFonts w:ascii="Times New Roman" w:hAnsi="Times New Roman"/>
          <w:sz w:val="22"/>
          <w:szCs w:val="22"/>
        </w:rPr>
        <w:t xml:space="preserve">specifikované </w:t>
      </w:r>
      <w:r w:rsidR="00D225AF" w:rsidRPr="00742A03">
        <w:rPr>
          <w:rFonts w:ascii="Times New Roman" w:hAnsi="Times New Roman"/>
          <w:sz w:val="22"/>
          <w:szCs w:val="22"/>
        </w:rPr>
        <w:t>dílo řádně, v dohodnuté</w:t>
      </w:r>
      <w:r w:rsidR="00BF113F" w:rsidRPr="00742A03">
        <w:rPr>
          <w:rFonts w:ascii="Times New Roman" w:hAnsi="Times New Roman"/>
          <w:sz w:val="22"/>
          <w:szCs w:val="22"/>
        </w:rPr>
        <w:t>m</w:t>
      </w:r>
      <w:r w:rsidR="00D225AF" w:rsidRPr="00742A03">
        <w:rPr>
          <w:rFonts w:ascii="Times New Roman" w:hAnsi="Times New Roman"/>
          <w:sz w:val="22"/>
          <w:szCs w:val="22"/>
        </w:rPr>
        <w:t xml:space="preserve"> termínu a kvalitě, tj. zejména bez vad a</w:t>
      </w:r>
      <w:r w:rsidR="00955DE9" w:rsidRPr="00742A03">
        <w:rPr>
          <w:rFonts w:ascii="Times New Roman" w:hAnsi="Times New Roman"/>
          <w:sz w:val="22"/>
          <w:szCs w:val="22"/>
        </w:rPr>
        <w:t> </w:t>
      </w:r>
      <w:r w:rsidR="00D225AF" w:rsidRPr="00742A03">
        <w:rPr>
          <w:rFonts w:ascii="Times New Roman" w:hAnsi="Times New Roman"/>
          <w:sz w:val="22"/>
          <w:szCs w:val="22"/>
        </w:rPr>
        <w:t>nedodělků</w:t>
      </w:r>
      <w:r w:rsidR="00BF113F" w:rsidRPr="00742A03">
        <w:rPr>
          <w:rFonts w:ascii="Times New Roman" w:hAnsi="Times New Roman"/>
          <w:sz w:val="22"/>
          <w:szCs w:val="22"/>
        </w:rPr>
        <w:t xml:space="preserve"> včetně všech objednatelem požadovaných změn díla.</w:t>
      </w:r>
      <w:r w:rsidR="008D74E6" w:rsidRPr="00742A03">
        <w:rPr>
          <w:rFonts w:ascii="Times New Roman" w:hAnsi="Times New Roman"/>
          <w:sz w:val="22"/>
          <w:szCs w:val="22"/>
        </w:rPr>
        <w:t xml:space="preserve"> </w:t>
      </w:r>
      <w:r w:rsidR="00EE43FF" w:rsidRPr="00742A03">
        <w:rPr>
          <w:rFonts w:ascii="Times New Roman" w:hAnsi="Times New Roman"/>
          <w:sz w:val="22"/>
          <w:szCs w:val="22"/>
        </w:rPr>
        <w:t>Ideová studie bude zpracována</w:t>
      </w:r>
      <w:r w:rsidR="00360826" w:rsidRPr="00742A03">
        <w:rPr>
          <w:rFonts w:ascii="Times New Roman" w:hAnsi="Times New Roman"/>
          <w:sz w:val="22"/>
          <w:szCs w:val="22"/>
        </w:rPr>
        <w:t xml:space="preserve"> v souladu s  požadavky objednatele uvedenými v podrobné specifikaci díla (příloha č. 1 této smlouvy)</w:t>
      </w:r>
      <w:r w:rsidR="008D74E6" w:rsidRPr="00742A03">
        <w:rPr>
          <w:rFonts w:ascii="Times New Roman" w:hAnsi="Times New Roman"/>
          <w:sz w:val="22"/>
          <w:szCs w:val="22"/>
        </w:rPr>
        <w:t>.</w:t>
      </w:r>
    </w:p>
    <w:p w14:paraId="19A6330A" w14:textId="77777777" w:rsidR="004A3A97" w:rsidRPr="00742A03" w:rsidRDefault="004A3A97" w:rsidP="004A3A97">
      <w:pPr>
        <w:spacing w:before="120" w:line="276" w:lineRule="auto"/>
        <w:ind w:firstLine="0"/>
        <w:jc w:val="center"/>
        <w:rPr>
          <w:rFonts w:ascii="Times New Roman" w:hAnsi="Times New Roman"/>
          <w:b/>
          <w:sz w:val="22"/>
          <w:szCs w:val="22"/>
        </w:rPr>
      </w:pPr>
      <w:r w:rsidRPr="00742A03">
        <w:rPr>
          <w:rFonts w:ascii="Times New Roman" w:hAnsi="Times New Roman"/>
          <w:b/>
          <w:sz w:val="22"/>
          <w:szCs w:val="22"/>
        </w:rPr>
        <w:t>II.</w:t>
      </w:r>
    </w:p>
    <w:p w14:paraId="1800C4D3" w14:textId="77777777" w:rsidR="004A3A97" w:rsidRPr="00742A03" w:rsidRDefault="004A3A97" w:rsidP="004A3A97">
      <w:pPr>
        <w:spacing w:line="276" w:lineRule="auto"/>
        <w:ind w:firstLine="0"/>
        <w:jc w:val="center"/>
        <w:rPr>
          <w:rFonts w:ascii="Times New Roman" w:hAnsi="Times New Roman"/>
          <w:b/>
          <w:sz w:val="22"/>
          <w:szCs w:val="22"/>
        </w:rPr>
      </w:pPr>
      <w:r w:rsidRPr="00742A03">
        <w:rPr>
          <w:rFonts w:ascii="Times New Roman" w:hAnsi="Times New Roman"/>
          <w:b/>
          <w:sz w:val="22"/>
          <w:szCs w:val="22"/>
        </w:rPr>
        <w:t>Předmět díla</w:t>
      </w:r>
      <w:r w:rsidR="0047018A" w:rsidRPr="00742A03">
        <w:rPr>
          <w:rFonts w:ascii="Times New Roman" w:hAnsi="Times New Roman"/>
          <w:b/>
          <w:sz w:val="22"/>
          <w:szCs w:val="22"/>
        </w:rPr>
        <w:t xml:space="preserve">, termíny </w:t>
      </w:r>
      <w:r w:rsidR="00BF6EF8" w:rsidRPr="00742A03">
        <w:rPr>
          <w:rFonts w:ascii="Times New Roman" w:hAnsi="Times New Roman"/>
          <w:b/>
          <w:sz w:val="22"/>
          <w:szCs w:val="22"/>
        </w:rPr>
        <w:t xml:space="preserve">a místo </w:t>
      </w:r>
      <w:r w:rsidR="0047018A" w:rsidRPr="00742A03">
        <w:rPr>
          <w:rFonts w:ascii="Times New Roman" w:hAnsi="Times New Roman"/>
          <w:b/>
          <w:sz w:val="22"/>
          <w:szCs w:val="22"/>
        </w:rPr>
        <w:t>plnění</w:t>
      </w:r>
    </w:p>
    <w:p w14:paraId="708BA359" w14:textId="04C1991C" w:rsidR="004A3A97" w:rsidRPr="00742A03" w:rsidRDefault="004A3A97" w:rsidP="0013483C">
      <w:pPr>
        <w:pStyle w:val="Zkladntext3"/>
        <w:numPr>
          <w:ilvl w:val="0"/>
          <w:numId w:val="21"/>
        </w:numPr>
        <w:overflowPunct w:val="0"/>
        <w:autoSpaceDE w:val="0"/>
        <w:autoSpaceDN w:val="0"/>
        <w:adjustRightInd w:val="0"/>
        <w:spacing w:line="276" w:lineRule="auto"/>
        <w:jc w:val="both"/>
        <w:textAlignment w:val="baseline"/>
        <w:rPr>
          <w:rFonts w:ascii="Times New Roman" w:hAnsi="Times New Roman"/>
          <w:sz w:val="22"/>
          <w:szCs w:val="22"/>
        </w:rPr>
      </w:pPr>
      <w:r w:rsidRPr="00742A03">
        <w:rPr>
          <w:rFonts w:ascii="Times New Roman" w:hAnsi="Times New Roman"/>
          <w:sz w:val="22"/>
          <w:szCs w:val="22"/>
        </w:rPr>
        <w:t>Předmětem díla je</w:t>
      </w:r>
      <w:r w:rsidR="00896203" w:rsidRPr="00742A03">
        <w:rPr>
          <w:rFonts w:ascii="Times New Roman" w:hAnsi="Times New Roman"/>
          <w:sz w:val="22"/>
          <w:szCs w:val="22"/>
        </w:rPr>
        <w:t xml:space="preserve"> </w:t>
      </w:r>
      <w:r w:rsidRPr="00742A03">
        <w:rPr>
          <w:rFonts w:ascii="Times New Roman" w:hAnsi="Times New Roman"/>
          <w:sz w:val="22"/>
          <w:szCs w:val="22"/>
        </w:rPr>
        <w:t xml:space="preserve">zpracování </w:t>
      </w:r>
      <w:r w:rsidR="00EE43FF" w:rsidRPr="00742A03">
        <w:rPr>
          <w:rFonts w:ascii="Times New Roman" w:hAnsi="Times New Roman"/>
          <w:sz w:val="22"/>
          <w:szCs w:val="22"/>
        </w:rPr>
        <w:t>Ideová studie</w:t>
      </w:r>
      <w:r w:rsidRPr="00742A03">
        <w:rPr>
          <w:rFonts w:ascii="Times New Roman" w:hAnsi="Times New Roman"/>
          <w:sz w:val="22"/>
          <w:szCs w:val="22"/>
        </w:rPr>
        <w:t xml:space="preserve"> projektu</w:t>
      </w:r>
      <w:r w:rsidR="00896203" w:rsidRPr="00742A03">
        <w:rPr>
          <w:rFonts w:ascii="Times New Roman" w:hAnsi="Times New Roman"/>
          <w:sz w:val="22"/>
          <w:szCs w:val="22"/>
        </w:rPr>
        <w:t xml:space="preserve"> </w:t>
      </w:r>
      <w:r w:rsidR="00DE4329">
        <w:rPr>
          <w:rFonts w:ascii="Times New Roman" w:hAnsi="Times New Roman"/>
          <w:sz w:val="22"/>
          <w:szCs w:val="22"/>
        </w:rPr>
        <w:t xml:space="preserve">Lysá </w:t>
      </w:r>
      <w:r w:rsidRPr="00742A03">
        <w:rPr>
          <w:rFonts w:ascii="Times New Roman" w:hAnsi="Times New Roman"/>
          <w:sz w:val="22"/>
          <w:szCs w:val="22"/>
        </w:rPr>
        <w:t>(dále též „</w:t>
      </w:r>
      <w:r w:rsidR="00EE43FF" w:rsidRPr="00742A03">
        <w:rPr>
          <w:rFonts w:ascii="Times New Roman" w:hAnsi="Times New Roman"/>
          <w:sz w:val="22"/>
          <w:szCs w:val="22"/>
        </w:rPr>
        <w:t>Ideová studie</w:t>
      </w:r>
      <w:r w:rsidRPr="00742A03">
        <w:rPr>
          <w:rFonts w:ascii="Times New Roman" w:hAnsi="Times New Roman"/>
          <w:sz w:val="22"/>
          <w:szCs w:val="22"/>
        </w:rPr>
        <w:t>“</w:t>
      </w:r>
      <w:r w:rsidR="00B0505F" w:rsidRPr="00742A03">
        <w:rPr>
          <w:rFonts w:ascii="Times New Roman" w:hAnsi="Times New Roman"/>
          <w:sz w:val="22"/>
          <w:szCs w:val="22"/>
        </w:rPr>
        <w:t xml:space="preserve"> nebo také též „dílo“</w:t>
      </w:r>
      <w:r w:rsidR="00656755" w:rsidRPr="00742A03">
        <w:rPr>
          <w:rFonts w:ascii="Times New Roman" w:hAnsi="Times New Roman"/>
          <w:sz w:val="22"/>
          <w:szCs w:val="22"/>
        </w:rPr>
        <w:t xml:space="preserve"> nebo „předmět plnění“</w:t>
      </w:r>
      <w:r w:rsidRPr="00742A03">
        <w:rPr>
          <w:rFonts w:ascii="Times New Roman" w:hAnsi="Times New Roman"/>
          <w:sz w:val="22"/>
          <w:szCs w:val="22"/>
        </w:rPr>
        <w:t>)</w:t>
      </w:r>
      <w:r w:rsidR="00553E65">
        <w:rPr>
          <w:rFonts w:ascii="Times New Roman" w:hAnsi="Times New Roman"/>
          <w:sz w:val="22"/>
          <w:szCs w:val="22"/>
        </w:rPr>
        <w:t xml:space="preserve">, </w:t>
      </w:r>
      <w:r w:rsidR="00553E65" w:rsidRPr="00742A03">
        <w:rPr>
          <w:rFonts w:ascii="Times New Roman" w:hAnsi="Times New Roman"/>
          <w:sz w:val="22"/>
          <w:szCs w:val="22"/>
        </w:rPr>
        <w:t>v souladu s  požadavky objednatele uvedenými v podrobné specifikaci díla (příloha č. 1 této smlouvy)</w:t>
      </w:r>
      <w:r w:rsidR="00553E65">
        <w:rPr>
          <w:rFonts w:ascii="Times New Roman" w:hAnsi="Times New Roman"/>
          <w:sz w:val="22"/>
          <w:szCs w:val="22"/>
        </w:rPr>
        <w:t>.</w:t>
      </w:r>
    </w:p>
    <w:p w14:paraId="38067F39" w14:textId="77777777" w:rsidR="00BF6EF8" w:rsidRPr="00742A03" w:rsidRDefault="00BF6EF8" w:rsidP="0013483C">
      <w:pPr>
        <w:pStyle w:val="Zkladntext3"/>
        <w:numPr>
          <w:ilvl w:val="0"/>
          <w:numId w:val="21"/>
        </w:numPr>
        <w:overflowPunct w:val="0"/>
        <w:autoSpaceDE w:val="0"/>
        <w:autoSpaceDN w:val="0"/>
        <w:adjustRightInd w:val="0"/>
        <w:spacing w:line="276" w:lineRule="auto"/>
        <w:jc w:val="both"/>
        <w:textAlignment w:val="baseline"/>
        <w:rPr>
          <w:rFonts w:ascii="Times New Roman" w:hAnsi="Times New Roman"/>
          <w:sz w:val="22"/>
          <w:szCs w:val="22"/>
        </w:rPr>
      </w:pPr>
      <w:r w:rsidRPr="00742A03">
        <w:rPr>
          <w:rFonts w:ascii="Times New Roman" w:hAnsi="Times New Roman"/>
          <w:sz w:val="22"/>
          <w:szCs w:val="22"/>
        </w:rPr>
        <w:t xml:space="preserve">Místem plnění </w:t>
      </w:r>
      <w:r w:rsidR="00B11B1E" w:rsidRPr="00742A03">
        <w:rPr>
          <w:rFonts w:ascii="Times New Roman" w:hAnsi="Times New Roman"/>
          <w:sz w:val="22"/>
          <w:szCs w:val="22"/>
        </w:rPr>
        <w:t>jsou</w:t>
      </w:r>
      <w:r w:rsidRPr="00742A03">
        <w:rPr>
          <w:rFonts w:ascii="Times New Roman" w:hAnsi="Times New Roman"/>
          <w:sz w:val="22"/>
          <w:szCs w:val="22"/>
        </w:rPr>
        <w:t xml:space="preserve"> sídlo </w:t>
      </w:r>
      <w:r w:rsidR="00B11B1E" w:rsidRPr="00742A03">
        <w:rPr>
          <w:rFonts w:ascii="Times New Roman" w:hAnsi="Times New Roman"/>
          <w:sz w:val="22"/>
          <w:szCs w:val="22"/>
        </w:rPr>
        <w:t>objednatele a prostory zhotovitele.</w:t>
      </w:r>
    </w:p>
    <w:p w14:paraId="6C4B8B24" w14:textId="77777777" w:rsidR="0047018A" w:rsidRPr="00742A03" w:rsidRDefault="00122B94" w:rsidP="0013483C">
      <w:pPr>
        <w:pStyle w:val="Zkladntext3"/>
        <w:numPr>
          <w:ilvl w:val="0"/>
          <w:numId w:val="21"/>
        </w:numPr>
        <w:overflowPunct w:val="0"/>
        <w:autoSpaceDE w:val="0"/>
        <w:autoSpaceDN w:val="0"/>
        <w:adjustRightInd w:val="0"/>
        <w:spacing w:line="276" w:lineRule="auto"/>
        <w:jc w:val="both"/>
        <w:textAlignment w:val="baseline"/>
        <w:rPr>
          <w:rFonts w:ascii="Times New Roman" w:hAnsi="Times New Roman"/>
          <w:sz w:val="22"/>
          <w:szCs w:val="22"/>
        </w:rPr>
      </w:pPr>
      <w:r w:rsidRPr="00742A03">
        <w:rPr>
          <w:rFonts w:ascii="Times New Roman" w:hAnsi="Times New Roman"/>
          <w:sz w:val="22"/>
          <w:szCs w:val="22"/>
        </w:rPr>
        <w:t>Dílo bude realizováno podle následujícího harmonogramu:</w:t>
      </w:r>
    </w:p>
    <w:p w14:paraId="2925D153" w14:textId="233A2626" w:rsidR="002F2452" w:rsidRPr="00742A03" w:rsidRDefault="00122B94" w:rsidP="0013483C">
      <w:pPr>
        <w:pStyle w:val="Zklad4"/>
        <w:numPr>
          <w:ilvl w:val="0"/>
          <w:numId w:val="22"/>
        </w:numPr>
        <w:spacing w:before="120" w:after="0" w:line="276" w:lineRule="auto"/>
        <w:rPr>
          <w:sz w:val="22"/>
          <w:szCs w:val="22"/>
        </w:rPr>
      </w:pPr>
      <w:r w:rsidRPr="00742A03">
        <w:rPr>
          <w:sz w:val="22"/>
          <w:szCs w:val="22"/>
        </w:rPr>
        <w:lastRenderedPageBreak/>
        <w:t xml:space="preserve">zpracování </w:t>
      </w:r>
      <w:r w:rsidR="000D1B4F">
        <w:rPr>
          <w:sz w:val="22"/>
          <w:szCs w:val="22"/>
        </w:rPr>
        <w:t>Ideové studie</w:t>
      </w:r>
      <w:r w:rsidR="001B19C6" w:rsidRPr="00742A03">
        <w:rPr>
          <w:sz w:val="22"/>
          <w:szCs w:val="22"/>
        </w:rPr>
        <w:t xml:space="preserve"> bude zhotovitelem dokončeno </w:t>
      </w:r>
      <w:r w:rsidR="00064D96" w:rsidRPr="00742A03">
        <w:rPr>
          <w:sz w:val="22"/>
          <w:szCs w:val="22"/>
        </w:rPr>
        <w:t xml:space="preserve">a předáno objednateli k připomínkám do </w:t>
      </w:r>
      <w:r w:rsidR="00A62381">
        <w:rPr>
          <w:sz w:val="22"/>
          <w:szCs w:val="22"/>
        </w:rPr>
        <w:t>2</w:t>
      </w:r>
      <w:r w:rsidR="008D74E6" w:rsidRPr="00742A03">
        <w:rPr>
          <w:sz w:val="22"/>
          <w:szCs w:val="22"/>
        </w:rPr>
        <w:t xml:space="preserve"> měsíců</w:t>
      </w:r>
      <w:r w:rsidR="00064D96" w:rsidRPr="00742A03">
        <w:rPr>
          <w:sz w:val="22"/>
          <w:szCs w:val="22"/>
        </w:rPr>
        <w:t xml:space="preserve"> od </w:t>
      </w:r>
      <w:r w:rsidR="008D74E6" w:rsidRPr="00742A03">
        <w:rPr>
          <w:sz w:val="22"/>
          <w:szCs w:val="22"/>
        </w:rPr>
        <w:t xml:space="preserve">účinnosti této </w:t>
      </w:r>
      <w:r w:rsidR="00064D96" w:rsidRPr="00742A03">
        <w:rPr>
          <w:sz w:val="22"/>
          <w:szCs w:val="22"/>
        </w:rPr>
        <w:t>smlouvy</w:t>
      </w:r>
      <w:r w:rsidR="002F2452" w:rsidRPr="00742A03">
        <w:rPr>
          <w:sz w:val="22"/>
          <w:szCs w:val="22"/>
        </w:rPr>
        <w:t>,</w:t>
      </w:r>
    </w:p>
    <w:p w14:paraId="2ADC30B3" w14:textId="54AF45CE" w:rsidR="002F2452" w:rsidRPr="00742A03" w:rsidRDefault="002F2452" w:rsidP="0013483C">
      <w:pPr>
        <w:pStyle w:val="Zklad4"/>
        <w:numPr>
          <w:ilvl w:val="0"/>
          <w:numId w:val="22"/>
        </w:numPr>
        <w:spacing w:before="120" w:after="0" w:line="276" w:lineRule="auto"/>
        <w:rPr>
          <w:sz w:val="22"/>
          <w:szCs w:val="22"/>
        </w:rPr>
      </w:pPr>
      <w:r w:rsidRPr="00742A03">
        <w:rPr>
          <w:sz w:val="22"/>
          <w:szCs w:val="22"/>
        </w:rPr>
        <w:t xml:space="preserve">objednatel předá své připomínky </w:t>
      </w:r>
      <w:r w:rsidR="00EE43FF" w:rsidRPr="00742A03">
        <w:rPr>
          <w:sz w:val="22"/>
          <w:szCs w:val="22"/>
        </w:rPr>
        <w:t>k Ideové studii</w:t>
      </w:r>
      <w:r w:rsidRPr="00742A03">
        <w:rPr>
          <w:sz w:val="22"/>
          <w:szCs w:val="22"/>
        </w:rPr>
        <w:t xml:space="preserve"> zhotovit</w:t>
      </w:r>
      <w:r w:rsidR="00F86135">
        <w:rPr>
          <w:sz w:val="22"/>
          <w:szCs w:val="22"/>
        </w:rPr>
        <w:t>eli dle předchozího odstavce do </w:t>
      </w:r>
      <w:r w:rsidRPr="00742A03">
        <w:rPr>
          <w:sz w:val="22"/>
          <w:szCs w:val="22"/>
        </w:rPr>
        <w:t>5 pracovních dnů od předání dokumentů k připomínkám. Pokud objednatel připomínky v dané lhůtě neposkytne, je zhotovitel oprávněn písemně vyzvat objednatele k jejich poskytnutí. Ode dne doručení takové písemné výzvy k poskytnutí připomínek objednateli do dne jejich poskytnutí zhotoviteli není zhotovitel v prodlení s plněním díla,</w:t>
      </w:r>
    </w:p>
    <w:p w14:paraId="5C450ACF" w14:textId="5F6E5535" w:rsidR="00745DF5" w:rsidRDefault="002F2452" w:rsidP="0013483C">
      <w:pPr>
        <w:pStyle w:val="Zklad4"/>
        <w:numPr>
          <w:ilvl w:val="0"/>
          <w:numId w:val="22"/>
        </w:numPr>
        <w:spacing w:before="120" w:after="0" w:line="276" w:lineRule="auto"/>
        <w:rPr>
          <w:sz w:val="22"/>
          <w:szCs w:val="22"/>
        </w:rPr>
      </w:pPr>
      <w:r w:rsidRPr="00742A03">
        <w:rPr>
          <w:sz w:val="22"/>
          <w:szCs w:val="22"/>
        </w:rPr>
        <w:t>p</w:t>
      </w:r>
      <w:r w:rsidR="00064D96" w:rsidRPr="00742A03">
        <w:rPr>
          <w:sz w:val="22"/>
          <w:szCs w:val="22"/>
        </w:rPr>
        <w:t xml:space="preserve">řipomínky objednatele zapracuje </w:t>
      </w:r>
      <w:r w:rsidRPr="00742A03">
        <w:rPr>
          <w:sz w:val="22"/>
          <w:szCs w:val="22"/>
        </w:rPr>
        <w:t xml:space="preserve">zhotovitel </w:t>
      </w:r>
      <w:r w:rsidR="00064D96" w:rsidRPr="00742A03">
        <w:rPr>
          <w:sz w:val="22"/>
          <w:szCs w:val="22"/>
        </w:rPr>
        <w:t>do 5 pracovních dní od jejich obdržení a</w:t>
      </w:r>
      <w:r w:rsidRPr="00742A03">
        <w:rPr>
          <w:sz w:val="22"/>
          <w:szCs w:val="22"/>
        </w:rPr>
        <w:t> </w:t>
      </w:r>
      <w:r w:rsidR="00F54E06">
        <w:rPr>
          <w:sz w:val="22"/>
          <w:szCs w:val="22"/>
        </w:rPr>
        <w:t>bezprostředně po</w:t>
      </w:r>
      <w:r w:rsidR="00064D96" w:rsidRPr="00742A03">
        <w:rPr>
          <w:sz w:val="22"/>
          <w:szCs w:val="22"/>
        </w:rPr>
        <w:t xml:space="preserve">té předá objednateli finální podobu </w:t>
      </w:r>
      <w:r w:rsidR="000D1B4F">
        <w:rPr>
          <w:sz w:val="22"/>
          <w:szCs w:val="22"/>
        </w:rPr>
        <w:t>Ideové studie</w:t>
      </w:r>
      <w:r w:rsidR="000057F3" w:rsidRPr="00742A03">
        <w:rPr>
          <w:sz w:val="22"/>
          <w:szCs w:val="22"/>
        </w:rPr>
        <w:t>.</w:t>
      </w:r>
    </w:p>
    <w:p w14:paraId="4D5F4508" w14:textId="77777777" w:rsidR="00E80363" w:rsidRPr="00742A03" w:rsidRDefault="00E80363" w:rsidP="00F86135">
      <w:pPr>
        <w:pStyle w:val="Zklad4"/>
        <w:spacing w:before="120" w:after="0" w:line="276" w:lineRule="auto"/>
        <w:ind w:left="720" w:firstLine="0"/>
        <w:rPr>
          <w:sz w:val="22"/>
          <w:szCs w:val="22"/>
        </w:rPr>
      </w:pPr>
    </w:p>
    <w:p w14:paraId="5FBC817C" w14:textId="77777777" w:rsidR="00292016" w:rsidRPr="00742A03" w:rsidRDefault="00292016" w:rsidP="00292016">
      <w:pPr>
        <w:spacing w:before="120" w:line="276" w:lineRule="auto"/>
        <w:ind w:firstLine="0"/>
        <w:jc w:val="center"/>
        <w:rPr>
          <w:rFonts w:ascii="Times New Roman" w:hAnsi="Times New Roman"/>
          <w:b/>
          <w:sz w:val="22"/>
          <w:szCs w:val="22"/>
        </w:rPr>
      </w:pPr>
      <w:r w:rsidRPr="00742A03">
        <w:rPr>
          <w:rFonts w:ascii="Times New Roman" w:hAnsi="Times New Roman"/>
          <w:b/>
          <w:sz w:val="22"/>
          <w:szCs w:val="22"/>
        </w:rPr>
        <w:t>I</w:t>
      </w:r>
      <w:r w:rsidR="004A3A97" w:rsidRPr="00742A03">
        <w:rPr>
          <w:rFonts w:ascii="Times New Roman" w:hAnsi="Times New Roman"/>
          <w:b/>
          <w:sz w:val="22"/>
          <w:szCs w:val="22"/>
        </w:rPr>
        <w:t>I</w:t>
      </w:r>
      <w:r w:rsidRPr="00742A03">
        <w:rPr>
          <w:rFonts w:ascii="Times New Roman" w:hAnsi="Times New Roman"/>
          <w:b/>
          <w:sz w:val="22"/>
          <w:szCs w:val="22"/>
        </w:rPr>
        <w:t>I.</w:t>
      </w:r>
    </w:p>
    <w:p w14:paraId="5DC06D87" w14:textId="77777777" w:rsidR="00292016" w:rsidRPr="00742A03" w:rsidRDefault="00011008" w:rsidP="00292016">
      <w:pPr>
        <w:spacing w:line="276" w:lineRule="auto"/>
        <w:ind w:firstLine="0"/>
        <w:jc w:val="center"/>
        <w:rPr>
          <w:rFonts w:ascii="Times New Roman" w:hAnsi="Times New Roman"/>
          <w:b/>
          <w:sz w:val="22"/>
          <w:szCs w:val="22"/>
        </w:rPr>
      </w:pPr>
      <w:r w:rsidRPr="00742A03">
        <w:rPr>
          <w:rFonts w:ascii="Times New Roman" w:hAnsi="Times New Roman"/>
          <w:b/>
          <w:sz w:val="22"/>
          <w:szCs w:val="22"/>
        </w:rPr>
        <w:t>Práva a povinnosti smluvních stran</w:t>
      </w:r>
    </w:p>
    <w:p w14:paraId="3A36BB12" w14:textId="77777777" w:rsidR="00BF113F" w:rsidRPr="00742A03" w:rsidRDefault="00BF113F" w:rsidP="0013483C">
      <w:pPr>
        <w:pStyle w:val="Zkladntext3"/>
        <w:numPr>
          <w:ilvl w:val="0"/>
          <w:numId w:val="19"/>
        </w:numPr>
        <w:overflowPunct w:val="0"/>
        <w:autoSpaceDE w:val="0"/>
        <w:autoSpaceDN w:val="0"/>
        <w:adjustRightInd w:val="0"/>
        <w:spacing w:line="276" w:lineRule="auto"/>
        <w:jc w:val="both"/>
        <w:textAlignment w:val="baseline"/>
        <w:rPr>
          <w:rFonts w:ascii="Times New Roman" w:hAnsi="Times New Roman"/>
          <w:sz w:val="22"/>
          <w:szCs w:val="22"/>
        </w:rPr>
      </w:pPr>
      <w:r w:rsidRPr="00742A03">
        <w:rPr>
          <w:rFonts w:ascii="Times New Roman" w:hAnsi="Times New Roman"/>
          <w:sz w:val="22"/>
          <w:szCs w:val="22"/>
        </w:rPr>
        <w:t>Zhotovitel prohlašuje, že na základě svých odborných znalostí a zkušeností je schopen poskytnout objednateli předmět díla v požadovaném termínu, rozsahu a</w:t>
      </w:r>
      <w:r w:rsidR="00360826" w:rsidRPr="00742A03">
        <w:rPr>
          <w:rFonts w:ascii="Times New Roman" w:hAnsi="Times New Roman"/>
          <w:sz w:val="22"/>
          <w:szCs w:val="22"/>
        </w:rPr>
        <w:t> </w:t>
      </w:r>
      <w:r w:rsidRPr="00742A03">
        <w:rPr>
          <w:rFonts w:ascii="Times New Roman" w:hAnsi="Times New Roman"/>
          <w:sz w:val="22"/>
          <w:szCs w:val="22"/>
        </w:rPr>
        <w:t>kvalitě.</w:t>
      </w:r>
    </w:p>
    <w:p w14:paraId="60B37203" w14:textId="77777777" w:rsidR="00BF113F" w:rsidRPr="00742A03" w:rsidRDefault="00BF113F" w:rsidP="0013483C">
      <w:pPr>
        <w:pStyle w:val="Zkladntext3"/>
        <w:numPr>
          <w:ilvl w:val="0"/>
          <w:numId w:val="19"/>
        </w:numPr>
        <w:overflowPunct w:val="0"/>
        <w:autoSpaceDE w:val="0"/>
        <w:autoSpaceDN w:val="0"/>
        <w:adjustRightInd w:val="0"/>
        <w:spacing w:line="276" w:lineRule="auto"/>
        <w:jc w:val="both"/>
        <w:textAlignment w:val="baseline"/>
        <w:rPr>
          <w:rFonts w:ascii="Times New Roman" w:hAnsi="Times New Roman"/>
          <w:sz w:val="22"/>
          <w:szCs w:val="22"/>
        </w:rPr>
      </w:pPr>
      <w:r w:rsidRPr="00742A03">
        <w:rPr>
          <w:rFonts w:ascii="Times New Roman" w:hAnsi="Times New Roman"/>
          <w:sz w:val="22"/>
          <w:szCs w:val="22"/>
        </w:rPr>
        <w:t>Zhotovitel prohlašuje, že se seznámil s rozsahem a povahou díla, jsou mu známy veškeré technické, kvalitativní a jiné podmínky nezbytné k realizaci díla a</w:t>
      </w:r>
      <w:r w:rsidR="00955DE9" w:rsidRPr="00742A03">
        <w:rPr>
          <w:rFonts w:ascii="Times New Roman" w:hAnsi="Times New Roman"/>
          <w:sz w:val="22"/>
          <w:szCs w:val="22"/>
        </w:rPr>
        <w:t> </w:t>
      </w:r>
      <w:r w:rsidRPr="00742A03">
        <w:rPr>
          <w:rFonts w:ascii="Times New Roman" w:hAnsi="Times New Roman"/>
          <w:sz w:val="22"/>
          <w:szCs w:val="22"/>
        </w:rPr>
        <w:t>disponuje takovými kapacitami a odbornými znalostmi, které jsou nezbytné pro realizaci díla za cenu stanovenou v čl. IV této smlouvy.</w:t>
      </w:r>
    </w:p>
    <w:p w14:paraId="5F29BA13" w14:textId="77777777" w:rsidR="00292016" w:rsidRPr="00742A03" w:rsidRDefault="00BF113F" w:rsidP="0013483C">
      <w:pPr>
        <w:pStyle w:val="Zkladntext3"/>
        <w:numPr>
          <w:ilvl w:val="0"/>
          <w:numId w:val="19"/>
        </w:numPr>
        <w:overflowPunct w:val="0"/>
        <w:autoSpaceDE w:val="0"/>
        <w:autoSpaceDN w:val="0"/>
        <w:adjustRightInd w:val="0"/>
        <w:spacing w:line="276" w:lineRule="auto"/>
        <w:jc w:val="both"/>
        <w:textAlignment w:val="baseline"/>
        <w:rPr>
          <w:rFonts w:ascii="Times New Roman" w:hAnsi="Times New Roman"/>
          <w:sz w:val="22"/>
          <w:szCs w:val="22"/>
        </w:rPr>
      </w:pPr>
      <w:r w:rsidRPr="00742A03">
        <w:rPr>
          <w:rFonts w:ascii="Times New Roman" w:hAnsi="Times New Roman"/>
          <w:sz w:val="22"/>
          <w:szCs w:val="22"/>
        </w:rPr>
        <w:t xml:space="preserve">Zhotovitel se </w:t>
      </w:r>
      <w:r w:rsidR="00292016" w:rsidRPr="00742A03">
        <w:rPr>
          <w:rFonts w:ascii="Times New Roman" w:hAnsi="Times New Roman"/>
          <w:sz w:val="22"/>
          <w:szCs w:val="22"/>
        </w:rPr>
        <w:t>zavazuje</w:t>
      </w:r>
      <w:r w:rsidRPr="00742A03">
        <w:rPr>
          <w:rFonts w:ascii="Times New Roman" w:hAnsi="Times New Roman"/>
          <w:sz w:val="22"/>
          <w:szCs w:val="22"/>
        </w:rPr>
        <w:t>, že předmět díla provede v souladu s právními předpisy</w:t>
      </w:r>
      <w:r w:rsidR="001C6804" w:rsidRPr="00742A03">
        <w:rPr>
          <w:rFonts w:ascii="Times New Roman" w:hAnsi="Times New Roman"/>
          <w:sz w:val="22"/>
          <w:szCs w:val="22"/>
        </w:rPr>
        <w:t xml:space="preserve"> a svou podanou nabídkou</w:t>
      </w:r>
      <w:r w:rsidRPr="00742A03">
        <w:rPr>
          <w:rFonts w:ascii="Times New Roman" w:hAnsi="Times New Roman"/>
          <w:sz w:val="22"/>
          <w:szCs w:val="22"/>
        </w:rPr>
        <w:t xml:space="preserve">, jakož i v souladu se všemi normami obsahujícími technické specifikace a technická řešení, </w:t>
      </w:r>
      <w:r w:rsidR="00292016" w:rsidRPr="00742A03">
        <w:rPr>
          <w:rFonts w:ascii="Times New Roman" w:hAnsi="Times New Roman"/>
          <w:sz w:val="22"/>
          <w:szCs w:val="22"/>
        </w:rPr>
        <w:t>řádně a</w:t>
      </w:r>
      <w:r w:rsidRPr="00742A03">
        <w:rPr>
          <w:rFonts w:ascii="Times New Roman" w:hAnsi="Times New Roman"/>
          <w:sz w:val="22"/>
          <w:szCs w:val="22"/>
        </w:rPr>
        <w:t> </w:t>
      </w:r>
      <w:r w:rsidR="00292016" w:rsidRPr="00742A03">
        <w:rPr>
          <w:rFonts w:ascii="Times New Roman" w:hAnsi="Times New Roman"/>
          <w:sz w:val="22"/>
          <w:szCs w:val="22"/>
        </w:rPr>
        <w:t>včas, s odbornou péčí a v souladu se zájmy a podle pokynů objednatele.</w:t>
      </w:r>
      <w:r w:rsidRPr="00742A03">
        <w:rPr>
          <w:rFonts w:ascii="Times New Roman" w:hAnsi="Times New Roman"/>
          <w:sz w:val="22"/>
          <w:szCs w:val="22"/>
        </w:rPr>
        <w:t xml:space="preserve"> Prohlašuje, že předmět plnění této smlouvy není plněním nemožným a pečlivě zvážil všechny důsledky uzavření této smlouvy.</w:t>
      </w:r>
    </w:p>
    <w:p w14:paraId="5ED454B3" w14:textId="77777777" w:rsidR="00011008" w:rsidRPr="00742A03" w:rsidRDefault="00BF113F" w:rsidP="0013483C">
      <w:pPr>
        <w:pStyle w:val="Zkladntext3"/>
        <w:numPr>
          <w:ilvl w:val="0"/>
          <w:numId w:val="19"/>
        </w:numPr>
        <w:overflowPunct w:val="0"/>
        <w:autoSpaceDE w:val="0"/>
        <w:autoSpaceDN w:val="0"/>
        <w:adjustRightInd w:val="0"/>
        <w:spacing w:line="276" w:lineRule="auto"/>
        <w:jc w:val="both"/>
        <w:textAlignment w:val="baseline"/>
        <w:rPr>
          <w:rFonts w:ascii="Times New Roman" w:hAnsi="Times New Roman"/>
          <w:sz w:val="22"/>
          <w:szCs w:val="22"/>
        </w:rPr>
      </w:pPr>
      <w:r w:rsidRPr="00742A03">
        <w:rPr>
          <w:rFonts w:ascii="Times New Roman" w:hAnsi="Times New Roman"/>
          <w:sz w:val="22"/>
          <w:szCs w:val="22"/>
        </w:rPr>
        <w:t xml:space="preserve">Objednatel se zavazuje při provádění díla </w:t>
      </w:r>
      <w:r w:rsidR="00011008" w:rsidRPr="00742A03">
        <w:rPr>
          <w:rFonts w:ascii="Times New Roman" w:hAnsi="Times New Roman"/>
          <w:sz w:val="22"/>
          <w:szCs w:val="22"/>
        </w:rPr>
        <w:t>poskytnout zhotoviteli potřebnou součinnost.</w:t>
      </w:r>
    </w:p>
    <w:p w14:paraId="12C24327" w14:textId="77777777" w:rsidR="00BF113F" w:rsidRPr="00742A03" w:rsidRDefault="00011008" w:rsidP="0013483C">
      <w:pPr>
        <w:pStyle w:val="Zkladntext3"/>
        <w:numPr>
          <w:ilvl w:val="0"/>
          <w:numId w:val="19"/>
        </w:numPr>
        <w:overflowPunct w:val="0"/>
        <w:autoSpaceDE w:val="0"/>
        <w:autoSpaceDN w:val="0"/>
        <w:adjustRightInd w:val="0"/>
        <w:spacing w:line="276" w:lineRule="auto"/>
        <w:jc w:val="both"/>
        <w:textAlignment w:val="baseline"/>
        <w:rPr>
          <w:rFonts w:ascii="Times New Roman" w:hAnsi="Times New Roman"/>
          <w:sz w:val="22"/>
          <w:szCs w:val="22"/>
        </w:rPr>
      </w:pPr>
      <w:r w:rsidRPr="00742A03">
        <w:rPr>
          <w:rFonts w:ascii="Times New Roman" w:hAnsi="Times New Roman"/>
          <w:sz w:val="22"/>
          <w:szCs w:val="22"/>
        </w:rPr>
        <w:t>Objednatel se zavazuje</w:t>
      </w:r>
      <w:r w:rsidR="00BF113F" w:rsidRPr="00742A03">
        <w:rPr>
          <w:rFonts w:ascii="Times New Roman" w:hAnsi="Times New Roman"/>
          <w:sz w:val="22"/>
          <w:szCs w:val="22"/>
        </w:rPr>
        <w:t xml:space="preserve"> </w:t>
      </w:r>
      <w:r w:rsidRPr="00742A03">
        <w:rPr>
          <w:rFonts w:ascii="Times New Roman" w:hAnsi="Times New Roman"/>
          <w:sz w:val="22"/>
          <w:szCs w:val="22"/>
        </w:rPr>
        <w:t xml:space="preserve">zaplatit </w:t>
      </w:r>
      <w:r w:rsidR="00BF113F" w:rsidRPr="00742A03">
        <w:rPr>
          <w:rFonts w:ascii="Times New Roman" w:hAnsi="Times New Roman"/>
          <w:sz w:val="22"/>
          <w:szCs w:val="22"/>
        </w:rPr>
        <w:t xml:space="preserve">zhotoviteli za </w:t>
      </w:r>
      <w:r w:rsidRPr="00742A03">
        <w:rPr>
          <w:rFonts w:ascii="Times New Roman" w:hAnsi="Times New Roman"/>
          <w:sz w:val="22"/>
          <w:szCs w:val="22"/>
        </w:rPr>
        <w:t>dílo</w:t>
      </w:r>
      <w:r w:rsidR="00263039" w:rsidRPr="00742A03">
        <w:rPr>
          <w:rFonts w:ascii="Times New Roman" w:hAnsi="Times New Roman"/>
          <w:sz w:val="22"/>
          <w:szCs w:val="22"/>
        </w:rPr>
        <w:t xml:space="preserve"> </w:t>
      </w:r>
      <w:r w:rsidR="00BF113F" w:rsidRPr="00742A03">
        <w:rPr>
          <w:rFonts w:ascii="Times New Roman" w:hAnsi="Times New Roman"/>
          <w:sz w:val="22"/>
          <w:szCs w:val="22"/>
        </w:rPr>
        <w:t xml:space="preserve">provedené </w:t>
      </w:r>
      <w:r w:rsidR="00263039" w:rsidRPr="00742A03">
        <w:rPr>
          <w:rFonts w:ascii="Times New Roman" w:hAnsi="Times New Roman"/>
          <w:sz w:val="22"/>
          <w:szCs w:val="22"/>
        </w:rPr>
        <w:t xml:space="preserve">v souladu s touto smlouvou cenu dle čl. IV. </w:t>
      </w:r>
      <w:r w:rsidR="00352306" w:rsidRPr="00742A03">
        <w:rPr>
          <w:rFonts w:ascii="Times New Roman" w:hAnsi="Times New Roman"/>
          <w:sz w:val="22"/>
          <w:szCs w:val="22"/>
        </w:rPr>
        <w:t>t</w:t>
      </w:r>
      <w:r w:rsidR="00263039" w:rsidRPr="00742A03">
        <w:rPr>
          <w:rFonts w:ascii="Times New Roman" w:hAnsi="Times New Roman"/>
          <w:sz w:val="22"/>
          <w:szCs w:val="22"/>
        </w:rPr>
        <w:t>éto smlouvy.</w:t>
      </w:r>
    </w:p>
    <w:p w14:paraId="4196E6C4" w14:textId="77777777" w:rsidR="00FE779E" w:rsidRPr="00742A03" w:rsidRDefault="00FE779E" w:rsidP="0013483C">
      <w:pPr>
        <w:pStyle w:val="Zkladntext3"/>
        <w:numPr>
          <w:ilvl w:val="0"/>
          <w:numId w:val="19"/>
        </w:numPr>
        <w:overflowPunct w:val="0"/>
        <w:autoSpaceDE w:val="0"/>
        <w:autoSpaceDN w:val="0"/>
        <w:adjustRightInd w:val="0"/>
        <w:spacing w:line="276" w:lineRule="auto"/>
        <w:jc w:val="both"/>
        <w:textAlignment w:val="baseline"/>
        <w:rPr>
          <w:rFonts w:ascii="Times New Roman" w:hAnsi="Times New Roman"/>
          <w:sz w:val="22"/>
          <w:szCs w:val="22"/>
        </w:rPr>
      </w:pPr>
      <w:r w:rsidRPr="00742A03">
        <w:rPr>
          <w:rFonts w:ascii="Times New Roman" w:hAnsi="Times New Roman"/>
          <w:sz w:val="22"/>
          <w:szCs w:val="22"/>
        </w:rPr>
        <w:t>Zhotovitel se zavazuje postupovat při plnění předmětu smlouvy s odbornou péčí, podle svých nejlepších znalostí a schopností, sledovat a chránit zájmy objednatele a postupovat v souladu s jeho pokyny.</w:t>
      </w:r>
    </w:p>
    <w:p w14:paraId="551FBE80" w14:textId="77777777" w:rsidR="005C3EE1" w:rsidRPr="00742A03" w:rsidRDefault="00FE779E" w:rsidP="0013483C">
      <w:pPr>
        <w:pStyle w:val="Zkladntext3"/>
        <w:numPr>
          <w:ilvl w:val="0"/>
          <w:numId w:val="19"/>
        </w:numPr>
        <w:overflowPunct w:val="0"/>
        <w:autoSpaceDE w:val="0"/>
        <w:autoSpaceDN w:val="0"/>
        <w:adjustRightInd w:val="0"/>
        <w:spacing w:line="276" w:lineRule="auto"/>
        <w:jc w:val="both"/>
        <w:textAlignment w:val="baseline"/>
        <w:rPr>
          <w:rFonts w:ascii="Times New Roman" w:hAnsi="Times New Roman"/>
          <w:sz w:val="22"/>
          <w:szCs w:val="22"/>
        </w:rPr>
      </w:pPr>
      <w:r w:rsidRPr="00742A03">
        <w:rPr>
          <w:rFonts w:ascii="Times New Roman" w:hAnsi="Times New Roman"/>
          <w:sz w:val="22"/>
          <w:szCs w:val="22"/>
        </w:rPr>
        <w:t xml:space="preserve">Smluvní strany se zavazují vzájemně spolupracovat a </w:t>
      </w:r>
      <w:r w:rsidR="007C0FD6" w:rsidRPr="00742A03">
        <w:rPr>
          <w:rFonts w:ascii="Times New Roman" w:hAnsi="Times New Roman"/>
          <w:sz w:val="22"/>
          <w:szCs w:val="22"/>
        </w:rPr>
        <w:t xml:space="preserve">neprodleně si vzájemně sdělovat informace, které mohou mít vliv na plnění závazků vyplývajících z této smlouvy. </w:t>
      </w:r>
      <w:r w:rsidR="005C3EE1" w:rsidRPr="00742A03">
        <w:rPr>
          <w:rFonts w:ascii="Times New Roman" w:hAnsi="Times New Roman"/>
          <w:sz w:val="22"/>
          <w:szCs w:val="22"/>
        </w:rPr>
        <w:t>Jsou povinny plnit své závazky vyplývající z této smlouvy takovým způsobem, aby nedocházelo k prodlení s plněním jednotlivých termínů.</w:t>
      </w:r>
    </w:p>
    <w:p w14:paraId="5AE81EB8" w14:textId="1E2563AB" w:rsidR="00E80363" w:rsidRPr="00553E65" w:rsidRDefault="00BF113F" w:rsidP="0013483C">
      <w:pPr>
        <w:pStyle w:val="Zkladntext3"/>
        <w:numPr>
          <w:ilvl w:val="0"/>
          <w:numId w:val="19"/>
        </w:numPr>
        <w:overflowPunct w:val="0"/>
        <w:autoSpaceDE w:val="0"/>
        <w:autoSpaceDN w:val="0"/>
        <w:adjustRightInd w:val="0"/>
        <w:spacing w:line="276" w:lineRule="auto"/>
        <w:jc w:val="both"/>
        <w:textAlignment w:val="baseline"/>
        <w:rPr>
          <w:rFonts w:ascii="Times New Roman" w:hAnsi="Times New Roman"/>
          <w:sz w:val="22"/>
          <w:szCs w:val="22"/>
        </w:rPr>
      </w:pPr>
      <w:r w:rsidRPr="00742A03">
        <w:rPr>
          <w:rFonts w:ascii="Times New Roman" w:hAnsi="Times New Roman"/>
          <w:sz w:val="22"/>
          <w:szCs w:val="22"/>
        </w:rPr>
        <w:t>Zhotovitel</w:t>
      </w:r>
      <w:r w:rsidR="007C0FD6" w:rsidRPr="00742A03">
        <w:rPr>
          <w:rFonts w:ascii="Times New Roman" w:hAnsi="Times New Roman"/>
          <w:sz w:val="22"/>
          <w:szCs w:val="22"/>
        </w:rPr>
        <w:t xml:space="preserve"> je povinen upozorňovat objednatele bez zbytečného odkladu na nevhodnou povahu pokynů daných mu objednatelem k</w:t>
      </w:r>
      <w:r w:rsidRPr="00742A03">
        <w:rPr>
          <w:rFonts w:ascii="Times New Roman" w:hAnsi="Times New Roman"/>
          <w:sz w:val="22"/>
          <w:szCs w:val="22"/>
        </w:rPr>
        <w:t> plnění této smlouvy</w:t>
      </w:r>
      <w:r w:rsidR="007C0FD6" w:rsidRPr="00742A03">
        <w:rPr>
          <w:rFonts w:ascii="Times New Roman" w:hAnsi="Times New Roman"/>
          <w:sz w:val="22"/>
          <w:szCs w:val="22"/>
        </w:rPr>
        <w:t xml:space="preserve"> služeb, jakož i na jakékoli jiné okolnosti, které by mohly způsobit zmaření řádného a</w:t>
      </w:r>
      <w:r w:rsidRPr="00742A03">
        <w:rPr>
          <w:rFonts w:ascii="Times New Roman" w:hAnsi="Times New Roman"/>
          <w:sz w:val="22"/>
          <w:szCs w:val="22"/>
        </w:rPr>
        <w:t> </w:t>
      </w:r>
      <w:r w:rsidR="007C0FD6" w:rsidRPr="00742A03">
        <w:rPr>
          <w:rFonts w:ascii="Times New Roman" w:hAnsi="Times New Roman"/>
          <w:sz w:val="22"/>
          <w:szCs w:val="22"/>
        </w:rPr>
        <w:t xml:space="preserve">včasného </w:t>
      </w:r>
      <w:r w:rsidRPr="00742A03">
        <w:rPr>
          <w:rFonts w:ascii="Times New Roman" w:hAnsi="Times New Roman"/>
          <w:sz w:val="22"/>
          <w:szCs w:val="22"/>
        </w:rPr>
        <w:t>dokončení díla</w:t>
      </w:r>
      <w:r w:rsidR="007C0FD6" w:rsidRPr="00742A03">
        <w:rPr>
          <w:rFonts w:ascii="Times New Roman" w:hAnsi="Times New Roman"/>
          <w:sz w:val="22"/>
          <w:szCs w:val="22"/>
        </w:rPr>
        <w:t xml:space="preserve"> či by vedly ke vzniku škody. Pokud objednatel i přes upozornění na splnění svých pokynů trvá, neodpovídá </w:t>
      </w:r>
      <w:r w:rsidRPr="00742A03">
        <w:rPr>
          <w:rFonts w:ascii="Times New Roman" w:hAnsi="Times New Roman"/>
          <w:sz w:val="22"/>
          <w:szCs w:val="22"/>
        </w:rPr>
        <w:t>zhotovitel</w:t>
      </w:r>
      <w:r w:rsidR="007C0FD6" w:rsidRPr="00742A03">
        <w:rPr>
          <w:rFonts w:ascii="Times New Roman" w:hAnsi="Times New Roman"/>
          <w:sz w:val="22"/>
          <w:szCs w:val="22"/>
        </w:rPr>
        <w:t xml:space="preserve"> za případnou škodu tím vzniklou.</w:t>
      </w:r>
    </w:p>
    <w:p w14:paraId="3E94CBFA" w14:textId="77777777" w:rsidR="0038492D" w:rsidRPr="00742A03" w:rsidRDefault="008011E6" w:rsidP="00B44E1F">
      <w:pPr>
        <w:spacing w:before="120" w:line="276" w:lineRule="auto"/>
        <w:ind w:firstLine="0"/>
        <w:jc w:val="center"/>
        <w:rPr>
          <w:rFonts w:ascii="Times New Roman" w:hAnsi="Times New Roman"/>
          <w:b/>
          <w:sz w:val="22"/>
          <w:szCs w:val="22"/>
        </w:rPr>
      </w:pPr>
      <w:r w:rsidRPr="00742A03">
        <w:rPr>
          <w:rFonts w:ascii="Times New Roman" w:hAnsi="Times New Roman"/>
          <w:b/>
          <w:sz w:val="22"/>
          <w:szCs w:val="22"/>
        </w:rPr>
        <w:t>I</w:t>
      </w:r>
      <w:r w:rsidR="006F1C00" w:rsidRPr="00742A03">
        <w:rPr>
          <w:rFonts w:ascii="Times New Roman" w:hAnsi="Times New Roman"/>
          <w:b/>
          <w:sz w:val="22"/>
          <w:szCs w:val="22"/>
        </w:rPr>
        <w:t>V.</w:t>
      </w:r>
    </w:p>
    <w:p w14:paraId="6D61FFB2" w14:textId="77777777" w:rsidR="006F1C00" w:rsidRPr="00742A03" w:rsidRDefault="008011E6" w:rsidP="009652D4">
      <w:pPr>
        <w:spacing w:line="276" w:lineRule="auto"/>
        <w:ind w:firstLine="0"/>
        <w:jc w:val="center"/>
        <w:rPr>
          <w:rFonts w:ascii="Times New Roman" w:hAnsi="Times New Roman"/>
          <w:b/>
          <w:sz w:val="22"/>
          <w:szCs w:val="22"/>
        </w:rPr>
      </w:pPr>
      <w:r w:rsidRPr="00742A03">
        <w:rPr>
          <w:rFonts w:ascii="Times New Roman" w:hAnsi="Times New Roman"/>
          <w:b/>
          <w:sz w:val="22"/>
          <w:szCs w:val="22"/>
        </w:rPr>
        <w:t>Cena a platební podmínky</w:t>
      </w:r>
    </w:p>
    <w:p w14:paraId="639B539C" w14:textId="77777777" w:rsidR="006F1C00" w:rsidRPr="00742A03" w:rsidRDefault="001B06ED" w:rsidP="0013483C">
      <w:pPr>
        <w:pStyle w:val="Zkladntext3"/>
        <w:numPr>
          <w:ilvl w:val="0"/>
          <w:numId w:val="10"/>
        </w:numPr>
        <w:tabs>
          <w:tab w:val="clear" w:pos="360"/>
        </w:tabs>
        <w:overflowPunct w:val="0"/>
        <w:autoSpaceDE w:val="0"/>
        <w:autoSpaceDN w:val="0"/>
        <w:adjustRightInd w:val="0"/>
        <w:spacing w:before="120" w:after="0" w:line="276" w:lineRule="auto"/>
        <w:ind w:left="425" w:hanging="425"/>
        <w:jc w:val="both"/>
        <w:textAlignment w:val="baseline"/>
        <w:rPr>
          <w:rFonts w:ascii="Times New Roman" w:hAnsi="Times New Roman"/>
          <w:sz w:val="22"/>
          <w:szCs w:val="22"/>
          <w:highlight w:val="yellow"/>
        </w:rPr>
      </w:pPr>
      <w:r w:rsidRPr="00742A03">
        <w:rPr>
          <w:rFonts w:ascii="Times New Roman" w:hAnsi="Times New Roman"/>
          <w:sz w:val="22"/>
          <w:szCs w:val="22"/>
        </w:rPr>
        <w:t>Z</w:t>
      </w:r>
      <w:r w:rsidR="00EE05AC" w:rsidRPr="00742A03">
        <w:rPr>
          <w:rFonts w:ascii="Times New Roman" w:hAnsi="Times New Roman"/>
          <w:sz w:val="22"/>
          <w:szCs w:val="22"/>
        </w:rPr>
        <w:t xml:space="preserve">a </w:t>
      </w:r>
      <w:r w:rsidRPr="00742A03">
        <w:rPr>
          <w:rFonts w:ascii="Times New Roman" w:hAnsi="Times New Roman"/>
          <w:sz w:val="22"/>
          <w:szCs w:val="22"/>
        </w:rPr>
        <w:t>dílo provedené v souladu s touto smlouvou</w:t>
      </w:r>
      <w:r w:rsidR="00EE05AC" w:rsidRPr="00742A03">
        <w:rPr>
          <w:rFonts w:ascii="Times New Roman" w:hAnsi="Times New Roman"/>
          <w:sz w:val="22"/>
          <w:szCs w:val="22"/>
        </w:rPr>
        <w:t xml:space="preserve"> </w:t>
      </w:r>
      <w:r w:rsidRPr="00742A03">
        <w:rPr>
          <w:rFonts w:ascii="Times New Roman" w:hAnsi="Times New Roman"/>
          <w:sz w:val="22"/>
          <w:szCs w:val="22"/>
        </w:rPr>
        <w:t>uhradí objednatel zhotoviteli</w:t>
      </w:r>
      <w:r w:rsidR="006E73B0" w:rsidRPr="00742A03">
        <w:rPr>
          <w:rFonts w:ascii="Times New Roman" w:hAnsi="Times New Roman"/>
          <w:sz w:val="22"/>
          <w:szCs w:val="22"/>
        </w:rPr>
        <w:t xml:space="preserve"> </w:t>
      </w:r>
      <w:r w:rsidR="00B307ED" w:rsidRPr="00742A03">
        <w:rPr>
          <w:rFonts w:ascii="Times New Roman" w:hAnsi="Times New Roman"/>
          <w:sz w:val="22"/>
          <w:szCs w:val="22"/>
        </w:rPr>
        <w:t>odměnu</w:t>
      </w:r>
      <w:r w:rsidR="00EE05AC" w:rsidRPr="00742A03">
        <w:rPr>
          <w:rFonts w:ascii="Times New Roman" w:hAnsi="Times New Roman"/>
          <w:sz w:val="22"/>
          <w:szCs w:val="22"/>
        </w:rPr>
        <w:t xml:space="preserve"> v</w:t>
      </w:r>
      <w:r w:rsidRPr="00742A03">
        <w:rPr>
          <w:rFonts w:ascii="Times New Roman" w:hAnsi="Times New Roman"/>
          <w:sz w:val="22"/>
          <w:szCs w:val="22"/>
        </w:rPr>
        <w:t> celkové vý</w:t>
      </w:r>
      <w:r w:rsidR="006221B3" w:rsidRPr="00742A03">
        <w:rPr>
          <w:rFonts w:ascii="Times New Roman" w:hAnsi="Times New Roman"/>
          <w:sz w:val="22"/>
          <w:szCs w:val="22"/>
        </w:rPr>
        <w:t>ši</w:t>
      </w:r>
      <w:r w:rsidR="006F1C00" w:rsidRPr="00742A03">
        <w:rPr>
          <w:rFonts w:ascii="Times New Roman" w:hAnsi="Times New Roman"/>
          <w:sz w:val="22"/>
          <w:szCs w:val="22"/>
          <w:highlight w:val="yellow"/>
        </w:rPr>
        <w:t>:</w:t>
      </w:r>
      <w:r w:rsidR="00F51A5E" w:rsidRPr="00742A03">
        <w:rPr>
          <w:rFonts w:ascii="Times New Roman" w:hAnsi="Times New Roman"/>
          <w:b/>
          <w:sz w:val="22"/>
          <w:szCs w:val="22"/>
          <w:highlight w:val="yellow"/>
        </w:rPr>
        <w:t xml:space="preserve"> </w:t>
      </w:r>
      <w:r w:rsidR="00B04328" w:rsidRPr="00742A03">
        <w:rPr>
          <w:rFonts w:ascii="Times New Roman" w:hAnsi="Times New Roman"/>
          <w:b/>
          <w:sz w:val="22"/>
          <w:szCs w:val="22"/>
          <w:highlight w:val="yellow"/>
        </w:rPr>
        <w:t> </w:t>
      </w:r>
      <w:r w:rsidR="00955DE9" w:rsidRPr="00742A03">
        <w:rPr>
          <w:rFonts w:ascii="Times New Roman" w:hAnsi="Times New Roman"/>
          <w:b/>
          <w:sz w:val="22"/>
          <w:szCs w:val="22"/>
          <w:highlight w:val="yellow"/>
        </w:rPr>
        <w:t>…………….</w:t>
      </w:r>
      <w:r w:rsidR="00F51A5E" w:rsidRPr="00742A03">
        <w:rPr>
          <w:rFonts w:ascii="Times New Roman" w:hAnsi="Times New Roman"/>
          <w:b/>
          <w:sz w:val="22"/>
          <w:szCs w:val="22"/>
          <w:highlight w:val="yellow"/>
        </w:rPr>
        <w:t>,- Kč bez DPH</w:t>
      </w:r>
      <w:r w:rsidR="00B04328" w:rsidRPr="00742A03">
        <w:rPr>
          <w:rFonts w:ascii="Times New Roman" w:hAnsi="Times New Roman"/>
          <w:b/>
          <w:sz w:val="22"/>
          <w:szCs w:val="22"/>
          <w:highlight w:val="yellow"/>
        </w:rPr>
        <w:t xml:space="preserve"> (Slovy:</w:t>
      </w:r>
      <w:r w:rsidR="00955DE9" w:rsidRPr="00742A03">
        <w:rPr>
          <w:rFonts w:ascii="Times New Roman" w:hAnsi="Times New Roman"/>
          <w:b/>
          <w:sz w:val="22"/>
          <w:szCs w:val="22"/>
          <w:highlight w:val="yellow"/>
        </w:rPr>
        <w:t>…………………………………</w:t>
      </w:r>
      <w:r w:rsidR="00B04328" w:rsidRPr="00742A03">
        <w:rPr>
          <w:rFonts w:ascii="Times New Roman" w:hAnsi="Times New Roman"/>
          <w:b/>
          <w:sz w:val="22"/>
          <w:szCs w:val="22"/>
          <w:highlight w:val="yellow"/>
        </w:rPr>
        <w:t xml:space="preserve"> </w:t>
      </w:r>
      <w:r w:rsidR="00955DE9" w:rsidRPr="00742A03">
        <w:rPr>
          <w:rFonts w:ascii="Times New Roman" w:hAnsi="Times New Roman"/>
          <w:b/>
          <w:sz w:val="22"/>
          <w:szCs w:val="22"/>
          <w:highlight w:val="yellow"/>
        </w:rPr>
        <w:t>)</w:t>
      </w:r>
      <w:r w:rsidR="00F51A5E" w:rsidRPr="00742A03">
        <w:rPr>
          <w:rFonts w:ascii="Times New Roman" w:hAnsi="Times New Roman"/>
          <w:b/>
          <w:sz w:val="22"/>
          <w:szCs w:val="22"/>
          <w:highlight w:val="yellow"/>
        </w:rPr>
        <w:t xml:space="preserve">, tj. </w:t>
      </w:r>
      <w:r w:rsidR="00955DE9" w:rsidRPr="00742A03">
        <w:rPr>
          <w:rFonts w:ascii="Times New Roman" w:hAnsi="Times New Roman"/>
          <w:b/>
          <w:sz w:val="22"/>
          <w:szCs w:val="22"/>
          <w:highlight w:val="yellow"/>
        </w:rPr>
        <w:t xml:space="preserve">………… </w:t>
      </w:r>
      <w:r w:rsidR="00F51A5E" w:rsidRPr="00742A03">
        <w:rPr>
          <w:rFonts w:ascii="Times New Roman" w:hAnsi="Times New Roman"/>
          <w:b/>
          <w:sz w:val="22"/>
          <w:szCs w:val="22"/>
          <w:highlight w:val="yellow"/>
        </w:rPr>
        <w:t xml:space="preserve">Kč s DPH </w:t>
      </w:r>
      <w:r w:rsidR="00B04328" w:rsidRPr="00742A03">
        <w:rPr>
          <w:rFonts w:ascii="Times New Roman" w:hAnsi="Times New Roman"/>
          <w:b/>
          <w:sz w:val="22"/>
          <w:szCs w:val="22"/>
          <w:highlight w:val="yellow"/>
        </w:rPr>
        <w:t xml:space="preserve">(Slovy: </w:t>
      </w:r>
      <w:r w:rsidR="00955DE9" w:rsidRPr="00742A03">
        <w:rPr>
          <w:rFonts w:ascii="Times New Roman" w:hAnsi="Times New Roman"/>
          <w:b/>
          <w:sz w:val="22"/>
          <w:szCs w:val="22"/>
          <w:highlight w:val="yellow"/>
        </w:rPr>
        <w:t>…………………………</w:t>
      </w:r>
      <w:r w:rsidR="00B04328" w:rsidRPr="00742A03">
        <w:rPr>
          <w:rFonts w:ascii="Times New Roman" w:hAnsi="Times New Roman"/>
          <w:b/>
          <w:sz w:val="22"/>
          <w:szCs w:val="22"/>
          <w:highlight w:val="yellow"/>
        </w:rPr>
        <w:t xml:space="preserve">) , </w:t>
      </w:r>
      <w:r w:rsidR="00F51A5E" w:rsidRPr="00742A03">
        <w:rPr>
          <w:rFonts w:ascii="Times New Roman" w:hAnsi="Times New Roman"/>
          <w:b/>
          <w:sz w:val="22"/>
          <w:szCs w:val="22"/>
          <w:highlight w:val="yellow"/>
        </w:rPr>
        <w:t xml:space="preserve">DPH v sazbě 21 % činí </w:t>
      </w:r>
      <w:r w:rsidR="00B04328" w:rsidRPr="00742A03">
        <w:rPr>
          <w:rFonts w:ascii="Times New Roman" w:hAnsi="Times New Roman"/>
          <w:b/>
          <w:sz w:val="22"/>
          <w:szCs w:val="22"/>
          <w:highlight w:val="yellow"/>
        </w:rPr>
        <w:t> </w:t>
      </w:r>
      <w:r w:rsidR="00955DE9" w:rsidRPr="00742A03">
        <w:rPr>
          <w:rFonts w:ascii="Times New Roman" w:hAnsi="Times New Roman"/>
          <w:b/>
          <w:sz w:val="22"/>
          <w:szCs w:val="22"/>
          <w:highlight w:val="yellow"/>
        </w:rPr>
        <w:t>………..</w:t>
      </w:r>
      <w:r w:rsidR="00F51A5E" w:rsidRPr="00742A03">
        <w:rPr>
          <w:rFonts w:ascii="Times New Roman" w:hAnsi="Times New Roman"/>
          <w:b/>
          <w:sz w:val="22"/>
          <w:szCs w:val="22"/>
          <w:highlight w:val="yellow"/>
        </w:rPr>
        <w:t>,- Kč</w:t>
      </w:r>
      <w:r w:rsidR="006507F5" w:rsidRPr="00742A03">
        <w:rPr>
          <w:rFonts w:ascii="Times New Roman" w:hAnsi="Times New Roman"/>
          <w:b/>
          <w:sz w:val="22"/>
          <w:szCs w:val="22"/>
          <w:highlight w:val="yellow"/>
        </w:rPr>
        <w:t>.</w:t>
      </w:r>
    </w:p>
    <w:p w14:paraId="58E382ED" w14:textId="77777777" w:rsidR="001F63F4" w:rsidRPr="00742A03" w:rsidRDefault="000C2DAA" w:rsidP="0013483C">
      <w:pPr>
        <w:pStyle w:val="Zkladntext3"/>
        <w:numPr>
          <w:ilvl w:val="0"/>
          <w:numId w:val="10"/>
        </w:numPr>
        <w:tabs>
          <w:tab w:val="clear" w:pos="360"/>
        </w:tabs>
        <w:overflowPunct w:val="0"/>
        <w:autoSpaceDE w:val="0"/>
        <w:autoSpaceDN w:val="0"/>
        <w:adjustRightInd w:val="0"/>
        <w:spacing w:before="120" w:after="0" w:line="276" w:lineRule="auto"/>
        <w:ind w:left="425" w:hanging="425"/>
        <w:jc w:val="both"/>
        <w:textAlignment w:val="baseline"/>
        <w:rPr>
          <w:rFonts w:ascii="Times New Roman" w:hAnsi="Times New Roman"/>
          <w:sz w:val="22"/>
          <w:szCs w:val="22"/>
        </w:rPr>
      </w:pPr>
      <w:r w:rsidRPr="00742A03">
        <w:rPr>
          <w:rFonts w:ascii="Times New Roman" w:hAnsi="Times New Roman"/>
          <w:sz w:val="22"/>
          <w:szCs w:val="22"/>
        </w:rPr>
        <w:t>O</w:t>
      </w:r>
      <w:r w:rsidR="006F1C00" w:rsidRPr="00742A03">
        <w:rPr>
          <w:rFonts w:ascii="Times New Roman" w:hAnsi="Times New Roman"/>
          <w:sz w:val="22"/>
          <w:szCs w:val="22"/>
        </w:rPr>
        <w:t>dměna je splatná na základě daň</w:t>
      </w:r>
      <w:r w:rsidR="00367020" w:rsidRPr="00742A03">
        <w:rPr>
          <w:rFonts w:ascii="Times New Roman" w:hAnsi="Times New Roman"/>
          <w:sz w:val="22"/>
          <w:szCs w:val="22"/>
        </w:rPr>
        <w:t>ového dokladu</w:t>
      </w:r>
      <w:r w:rsidR="00B307ED" w:rsidRPr="00742A03">
        <w:rPr>
          <w:rFonts w:ascii="Times New Roman" w:hAnsi="Times New Roman"/>
          <w:sz w:val="22"/>
          <w:szCs w:val="22"/>
        </w:rPr>
        <w:t xml:space="preserve"> (faktury)</w:t>
      </w:r>
      <w:r w:rsidR="001E1D5F" w:rsidRPr="00742A03">
        <w:rPr>
          <w:rFonts w:ascii="Times New Roman" w:hAnsi="Times New Roman"/>
          <w:sz w:val="22"/>
          <w:szCs w:val="22"/>
        </w:rPr>
        <w:t xml:space="preserve"> vystaveného </w:t>
      </w:r>
      <w:r w:rsidR="001F63F4" w:rsidRPr="00742A03">
        <w:rPr>
          <w:rFonts w:ascii="Times New Roman" w:hAnsi="Times New Roman"/>
          <w:sz w:val="22"/>
          <w:szCs w:val="22"/>
        </w:rPr>
        <w:t>zhotovitelem</w:t>
      </w:r>
      <w:r w:rsidR="00F861CE" w:rsidRPr="00742A03">
        <w:rPr>
          <w:rFonts w:ascii="Times New Roman" w:hAnsi="Times New Roman"/>
          <w:sz w:val="22"/>
          <w:szCs w:val="22"/>
        </w:rPr>
        <w:t xml:space="preserve"> po písemné akceptaci plnění</w:t>
      </w:r>
      <w:r w:rsidR="001F63F4" w:rsidRPr="00742A03">
        <w:rPr>
          <w:rFonts w:ascii="Times New Roman" w:hAnsi="Times New Roman"/>
          <w:sz w:val="22"/>
          <w:szCs w:val="22"/>
        </w:rPr>
        <w:t>:</w:t>
      </w:r>
    </w:p>
    <w:p w14:paraId="2B22B695" w14:textId="690CDEB8" w:rsidR="00E33844" w:rsidRPr="00742A03" w:rsidRDefault="00B04328" w:rsidP="0013483C">
      <w:pPr>
        <w:pStyle w:val="Zkladntext3"/>
        <w:numPr>
          <w:ilvl w:val="0"/>
          <w:numId w:val="10"/>
        </w:numPr>
        <w:tabs>
          <w:tab w:val="clear" w:pos="360"/>
        </w:tabs>
        <w:overflowPunct w:val="0"/>
        <w:autoSpaceDE w:val="0"/>
        <w:autoSpaceDN w:val="0"/>
        <w:adjustRightInd w:val="0"/>
        <w:spacing w:before="120" w:after="0" w:line="276" w:lineRule="auto"/>
        <w:ind w:left="425" w:hanging="425"/>
        <w:jc w:val="both"/>
        <w:textAlignment w:val="baseline"/>
        <w:rPr>
          <w:rFonts w:ascii="Times New Roman" w:hAnsi="Times New Roman"/>
          <w:sz w:val="22"/>
          <w:szCs w:val="22"/>
        </w:rPr>
      </w:pPr>
      <w:r w:rsidRPr="00742A03">
        <w:rPr>
          <w:rFonts w:ascii="Times New Roman" w:hAnsi="Times New Roman"/>
          <w:sz w:val="22"/>
          <w:szCs w:val="22"/>
        </w:rPr>
        <w:lastRenderedPageBreak/>
        <w:t xml:space="preserve">Faktura </w:t>
      </w:r>
      <w:r w:rsidR="00BF5511" w:rsidRPr="00742A03">
        <w:rPr>
          <w:rFonts w:ascii="Times New Roman" w:hAnsi="Times New Roman"/>
          <w:sz w:val="22"/>
          <w:szCs w:val="22"/>
        </w:rPr>
        <w:t>je splatná do</w:t>
      </w:r>
      <w:r w:rsidR="006F1C00" w:rsidRPr="00742A03">
        <w:rPr>
          <w:rFonts w:ascii="Times New Roman" w:hAnsi="Times New Roman"/>
          <w:b/>
          <w:sz w:val="22"/>
          <w:szCs w:val="22"/>
        </w:rPr>
        <w:t xml:space="preserve"> </w:t>
      </w:r>
      <w:r w:rsidR="006507F5" w:rsidRPr="00742A03">
        <w:rPr>
          <w:rFonts w:ascii="Times New Roman" w:hAnsi="Times New Roman"/>
          <w:b/>
          <w:sz w:val="22"/>
          <w:szCs w:val="22"/>
        </w:rPr>
        <w:t>30</w:t>
      </w:r>
      <w:r w:rsidR="003105E3" w:rsidRPr="00742A03">
        <w:rPr>
          <w:rFonts w:ascii="Times New Roman" w:hAnsi="Times New Roman"/>
          <w:b/>
          <w:sz w:val="22"/>
          <w:szCs w:val="22"/>
        </w:rPr>
        <w:t> </w:t>
      </w:r>
      <w:r w:rsidR="006F1C00" w:rsidRPr="00742A03">
        <w:rPr>
          <w:rFonts w:ascii="Times New Roman" w:hAnsi="Times New Roman"/>
          <w:b/>
          <w:sz w:val="22"/>
          <w:szCs w:val="22"/>
        </w:rPr>
        <w:t>ti dnů od jej</w:t>
      </w:r>
      <w:r w:rsidR="007D7D99" w:rsidRPr="00742A03">
        <w:rPr>
          <w:rFonts w:ascii="Times New Roman" w:hAnsi="Times New Roman"/>
          <w:b/>
          <w:sz w:val="22"/>
          <w:szCs w:val="22"/>
        </w:rPr>
        <w:t>ího</w:t>
      </w:r>
      <w:r w:rsidR="006F1C00" w:rsidRPr="00742A03">
        <w:rPr>
          <w:rFonts w:ascii="Times New Roman" w:hAnsi="Times New Roman"/>
          <w:b/>
          <w:sz w:val="22"/>
          <w:szCs w:val="22"/>
        </w:rPr>
        <w:t xml:space="preserve"> </w:t>
      </w:r>
      <w:r w:rsidR="006507F5" w:rsidRPr="00742A03">
        <w:rPr>
          <w:rFonts w:ascii="Times New Roman" w:hAnsi="Times New Roman"/>
          <w:b/>
          <w:sz w:val="22"/>
          <w:szCs w:val="22"/>
        </w:rPr>
        <w:t xml:space="preserve">doručení </w:t>
      </w:r>
      <w:r w:rsidR="00292016" w:rsidRPr="00742A03">
        <w:rPr>
          <w:rFonts w:ascii="Times New Roman" w:hAnsi="Times New Roman"/>
          <w:b/>
          <w:sz w:val="22"/>
          <w:szCs w:val="22"/>
        </w:rPr>
        <w:t>objednateli</w:t>
      </w:r>
      <w:r w:rsidR="006F1C00" w:rsidRPr="00742A03">
        <w:rPr>
          <w:rFonts w:ascii="Times New Roman" w:hAnsi="Times New Roman"/>
          <w:sz w:val="22"/>
          <w:szCs w:val="22"/>
        </w:rPr>
        <w:t>.</w:t>
      </w:r>
      <w:r w:rsidR="00F861CE" w:rsidRPr="00742A03">
        <w:rPr>
          <w:rFonts w:ascii="Times New Roman" w:hAnsi="Times New Roman"/>
          <w:sz w:val="22"/>
          <w:szCs w:val="22"/>
        </w:rPr>
        <w:t xml:space="preserve"> Přílohou faktury bude kopie akceptačního protokolu</w:t>
      </w:r>
      <w:r w:rsidRPr="00742A03">
        <w:rPr>
          <w:rFonts w:ascii="Times New Roman" w:hAnsi="Times New Roman"/>
          <w:sz w:val="22"/>
          <w:szCs w:val="22"/>
        </w:rPr>
        <w:t xml:space="preserve"> potvrzeného objednatelem</w:t>
      </w:r>
      <w:r w:rsidR="00F861CE" w:rsidRPr="00742A03">
        <w:rPr>
          <w:rFonts w:ascii="Times New Roman" w:hAnsi="Times New Roman"/>
          <w:sz w:val="22"/>
          <w:szCs w:val="22"/>
        </w:rPr>
        <w:t>.</w:t>
      </w:r>
    </w:p>
    <w:p w14:paraId="6DC34EF6" w14:textId="77777777" w:rsidR="00F861CE" w:rsidRPr="00742A03" w:rsidRDefault="00F861CE" w:rsidP="0013483C">
      <w:pPr>
        <w:pStyle w:val="Zklad2"/>
        <w:numPr>
          <w:ilvl w:val="0"/>
          <w:numId w:val="10"/>
        </w:numPr>
        <w:tabs>
          <w:tab w:val="clear" w:pos="360"/>
          <w:tab w:val="clear" w:pos="709"/>
        </w:tabs>
        <w:spacing w:before="120" w:after="0" w:line="276" w:lineRule="auto"/>
        <w:ind w:left="425" w:hanging="425"/>
        <w:rPr>
          <w:sz w:val="22"/>
          <w:szCs w:val="22"/>
        </w:rPr>
      </w:pPr>
      <w:r w:rsidRPr="00742A03">
        <w:rPr>
          <w:sz w:val="22"/>
          <w:szCs w:val="22"/>
        </w:rPr>
        <w:t>Ceny uvedené v tomto odstavci jsou nepřekročitelné, zhotovitel</w:t>
      </w:r>
      <w:r w:rsidR="00292016" w:rsidRPr="00742A03">
        <w:rPr>
          <w:sz w:val="22"/>
          <w:szCs w:val="22"/>
        </w:rPr>
        <w:t xml:space="preserve"> prohlašuje, že tyto ceny plně pokrývají všechny jeho náklady spojené s</w:t>
      </w:r>
      <w:r w:rsidRPr="00742A03">
        <w:rPr>
          <w:sz w:val="22"/>
          <w:szCs w:val="22"/>
        </w:rPr>
        <w:t> plněním díla</w:t>
      </w:r>
      <w:r w:rsidR="00292016" w:rsidRPr="00742A03">
        <w:rPr>
          <w:sz w:val="22"/>
          <w:szCs w:val="22"/>
        </w:rPr>
        <w:t xml:space="preserve"> podle této smlouvy.</w:t>
      </w:r>
    </w:p>
    <w:p w14:paraId="78B93597" w14:textId="77777777" w:rsidR="00292016" w:rsidRPr="00742A03" w:rsidRDefault="00F861CE" w:rsidP="0013483C">
      <w:pPr>
        <w:pStyle w:val="Zklad2"/>
        <w:numPr>
          <w:ilvl w:val="0"/>
          <w:numId w:val="10"/>
        </w:numPr>
        <w:tabs>
          <w:tab w:val="clear" w:pos="360"/>
          <w:tab w:val="clear" w:pos="709"/>
        </w:tabs>
        <w:spacing w:before="120" w:after="0" w:line="276" w:lineRule="auto"/>
        <w:ind w:left="425" w:hanging="425"/>
        <w:rPr>
          <w:sz w:val="22"/>
          <w:szCs w:val="22"/>
        </w:rPr>
      </w:pPr>
      <w:r w:rsidRPr="00742A03">
        <w:rPr>
          <w:sz w:val="22"/>
          <w:szCs w:val="22"/>
        </w:rPr>
        <w:t>D</w:t>
      </w:r>
      <w:r w:rsidR="00292016" w:rsidRPr="00742A03">
        <w:rPr>
          <w:sz w:val="22"/>
          <w:szCs w:val="22"/>
        </w:rPr>
        <w:t>PH bude k cenám účtováno v zákonné výši dle legislativy platné v době jejich účtování.</w:t>
      </w:r>
    </w:p>
    <w:p w14:paraId="7449D65E" w14:textId="00B99CD5" w:rsidR="00D8235C" w:rsidRPr="00742A03" w:rsidRDefault="00D8235C" w:rsidP="0013483C">
      <w:pPr>
        <w:pStyle w:val="Zklad2"/>
        <w:numPr>
          <w:ilvl w:val="0"/>
          <w:numId w:val="10"/>
        </w:numPr>
        <w:tabs>
          <w:tab w:val="clear" w:pos="360"/>
          <w:tab w:val="clear" w:pos="709"/>
        </w:tabs>
        <w:spacing w:before="120" w:after="0" w:line="276" w:lineRule="auto"/>
        <w:ind w:left="425" w:hanging="425"/>
        <w:rPr>
          <w:sz w:val="22"/>
          <w:szCs w:val="22"/>
        </w:rPr>
      </w:pPr>
      <w:r w:rsidRPr="00742A03">
        <w:rPr>
          <w:sz w:val="22"/>
          <w:szCs w:val="22"/>
        </w:rPr>
        <w:t>Fa</w:t>
      </w:r>
      <w:r w:rsidR="00292016" w:rsidRPr="00742A03">
        <w:rPr>
          <w:sz w:val="22"/>
          <w:szCs w:val="22"/>
        </w:rPr>
        <w:t xml:space="preserve">ktury vystavené </w:t>
      </w:r>
      <w:r w:rsidR="009A4B93" w:rsidRPr="00742A03">
        <w:rPr>
          <w:sz w:val="22"/>
          <w:szCs w:val="22"/>
        </w:rPr>
        <w:t>zhotovitelem</w:t>
      </w:r>
      <w:r w:rsidR="00292016" w:rsidRPr="00742A03">
        <w:rPr>
          <w:sz w:val="22"/>
          <w:szCs w:val="22"/>
        </w:rPr>
        <w:t xml:space="preserve"> dle této smlouvy musí mít veškeré náležitosti daňového dokladu v souladu se zákonem č. 235/2004 Sb., o</w:t>
      </w:r>
      <w:r w:rsidR="0088180A" w:rsidRPr="00742A03">
        <w:rPr>
          <w:sz w:val="22"/>
          <w:szCs w:val="22"/>
        </w:rPr>
        <w:t> </w:t>
      </w:r>
      <w:r w:rsidR="00292016" w:rsidRPr="00742A03">
        <w:rPr>
          <w:sz w:val="22"/>
          <w:szCs w:val="22"/>
        </w:rPr>
        <w:t>dani z přidané hodnoty, ve znění pozdějš</w:t>
      </w:r>
      <w:r w:rsidR="00F86135">
        <w:rPr>
          <w:sz w:val="22"/>
          <w:szCs w:val="22"/>
        </w:rPr>
        <w:t>ích předpisů, a </w:t>
      </w:r>
      <w:r w:rsidRPr="00742A03">
        <w:rPr>
          <w:sz w:val="22"/>
          <w:szCs w:val="22"/>
        </w:rPr>
        <w:t>zákona č.</w:t>
      </w:r>
      <w:r w:rsidR="0088180A" w:rsidRPr="00742A03">
        <w:rPr>
          <w:sz w:val="22"/>
          <w:szCs w:val="22"/>
        </w:rPr>
        <w:t> </w:t>
      </w:r>
      <w:r w:rsidRPr="00742A03">
        <w:rPr>
          <w:sz w:val="22"/>
          <w:szCs w:val="22"/>
        </w:rPr>
        <w:t>563/1991 Sb., o účetnictví, ve znění pozdějších předpisů.</w:t>
      </w:r>
    </w:p>
    <w:p w14:paraId="4FB1BF5F" w14:textId="77777777" w:rsidR="00292016" w:rsidRPr="00742A03" w:rsidRDefault="00D8235C" w:rsidP="0013483C">
      <w:pPr>
        <w:pStyle w:val="Zklad2"/>
        <w:numPr>
          <w:ilvl w:val="0"/>
          <w:numId w:val="10"/>
        </w:numPr>
        <w:tabs>
          <w:tab w:val="clear" w:pos="360"/>
          <w:tab w:val="clear" w:pos="709"/>
        </w:tabs>
        <w:spacing w:before="120" w:after="0" w:line="276" w:lineRule="auto"/>
        <w:ind w:left="425" w:hanging="425"/>
        <w:rPr>
          <w:sz w:val="22"/>
          <w:szCs w:val="22"/>
        </w:rPr>
      </w:pPr>
      <w:r w:rsidRPr="00742A03">
        <w:rPr>
          <w:sz w:val="22"/>
          <w:szCs w:val="22"/>
        </w:rPr>
        <w:t>F</w:t>
      </w:r>
      <w:r w:rsidR="00292016" w:rsidRPr="00742A03">
        <w:rPr>
          <w:sz w:val="22"/>
          <w:szCs w:val="22"/>
        </w:rPr>
        <w:t>aktury budou dále obsahovat</w:t>
      </w:r>
      <w:r w:rsidRPr="00742A03">
        <w:rPr>
          <w:sz w:val="22"/>
          <w:szCs w:val="22"/>
        </w:rPr>
        <w:t xml:space="preserve"> </w:t>
      </w:r>
      <w:r w:rsidR="00292016" w:rsidRPr="00742A03">
        <w:rPr>
          <w:sz w:val="22"/>
          <w:szCs w:val="22"/>
        </w:rPr>
        <w:t xml:space="preserve">název této smlouvy a </w:t>
      </w:r>
      <w:r w:rsidRPr="00742A03">
        <w:rPr>
          <w:sz w:val="22"/>
          <w:szCs w:val="22"/>
        </w:rPr>
        <w:t xml:space="preserve">číslo, pod nímž je smlouva evidována u objednatele, </w:t>
      </w:r>
      <w:r w:rsidR="00292016" w:rsidRPr="00742A03">
        <w:rPr>
          <w:sz w:val="22"/>
          <w:szCs w:val="22"/>
        </w:rPr>
        <w:t>ozna</w:t>
      </w:r>
      <w:r w:rsidRPr="00742A03">
        <w:rPr>
          <w:sz w:val="22"/>
          <w:szCs w:val="22"/>
        </w:rPr>
        <w:t>čení případných dodatků smlouvy a</w:t>
      </w:r>
      <w:r w:rsidR="0088180A" w:rsidRPr="00742A03">
        <w:rPr>
          <w:sz w:val="22"/>
          <w:szCs w:val="22"/>
        </w:rPr>
        <w:t> </w:t>
      </w:r>
      <w:r w:rsidRPr="00742A03">
        <w:rPr>
          <w:sz w:val="22"/>
          <w:szCs w:val="22"/>
        </w:rPr>
        <w:t>popis plnění, k němuž se faktura vztahuje</w:t>
      </w:r>
      <w:r w:rsidR="00292016" w:rsidRPr="00742A03">
        <w:rPr>
          <w:sz w:val="22"/>
          <w:szCs w:val="22"/>
        </w:rPr>
        <w:t>.</w:t>
      </w:r>
    </w:p>
    <w:p w14:paraId="710776A7" w14:textId="77777777" w:rsidR="00292016" w:rsidRPr="00742A03" w:rsidRDefault="00292016" w:rsidP="0013483C">
      <w:pPr>
        <w:pStyle w:val="Zklad2"/>
        <w:numPr>
          <w:ilvl w:val="0"/>
          <w:numId w:val="10"/>
        </w:numPr>
        <w:tabs>
          <w:tab w:val="clear" w:pos="360"/>
          <w:tab w:val="clear" w:pos="709"/>
        </w:tabs>
        <w:spacing w:before="120" w:after="0" w:line="276" w:lineRule="auto"/>
        <w:ind w:left="425" w:hanging="425"/>
        <w:rPr>
          <w:sz w:val="22"/>
          <w:szCs w:val="22"/>
        </w:rPr>
      </w:pPr>
      <w:r w:rsidRPr="00742A03">
        <w:rPr>
          <w:sz w:val="22"/>
          <w:szCs w:val="22"/>
        </w:rPr>
        <w:t xml:space="preserve">Objednatel je oprávněn do data splatnosti vrátit fakturu, která neobsahuje požadované náležitosti, případně </w:t>
      </w:r>
      <w:r w:rsidR="00D8235C" w:rsidRPr="00742A03">
        <w:rPr>
          <w:sz w:val="22"/>
          <w:szCs w:val="22"/>
        </w:rPr>
        <w:t>má jiné nedostatky</w:t>
      </w:r>
      <w:r w:rsidRPr="00742A03">
        <w:rPr>
          <w:sz w:val="22"/>
          <w:szCs w:val="22"/>
        </w:rPr>
        <w:t xml:space="preserve"> s tím, že nová doba splatnosti opravené faktury začíná znovu běžet ode dne jejího doručení objednateli.</w:t>
      </w:r>
    </w:p>
    <w:p w14:paraId="465FC806" w14:textId="77777777" w:rsidR="008371EC" w:rsidRPr="00742A03" w:rsidRDefault="00292016" w:rsidP="0013483C">
      <w:pPr>
        <w:pStyle w:val="Zklad2"/>
        <w:numPr>
          <w:ilvl w:val="0"/>
          <w:numId w:val="10"/>
        </w:numPr>
        <w:tabs>
          <w:tab w:val="clear" w:pos="360"/>
          <w:tab w:val="clear" w:pos="709"/>
        </w:tabs>
        <w:spacing w:before="120" w:after="0" w:line="276" w:lineRule="auto"/>
        <w:ind w:left="425" w:hanging="425"/>
        <w:rPr>
          <w:sz w:val="22"/>
          <w:szCs w:val="22"/>
        </w:rPr>
      </w:pPr>
      <w:r w:rsidRPr="00742A03">
        <w:rPr>
          <w:sz w:val="22"/>
          <w:szCs w:val="22"/>
        </w:rPr>
        <w:t xml:space="preserve">Cena je považována za uhrazenou okamžikem odepsání příslušné částky z účtu objednatele ve prospěch </w:t>
      </w:r>
      <w:r w:rsidR="00EE4D31" w:rsidRPr="00742A03">
        <w:rPr>
          <w:sz w:val="22"/>
          <w:szCs w:val="22"/>
        </w:rPr>
        <w:t xml:space="preserve">účtu </w:t>
      </w:r>
      <w:r w:rsidR="009A4B93" w:rsidRPr="00742A03">
        <w:rPr>
          <w:sz w:val="22"/>
          <w:szCs w:val="22"/>
        </w:rPr>
        <w:t>zhotovitele</w:t>
      </w:r>
      <w:r w:rsidR="00955DE9" w:rsidRPr="00742A03">
        <w:rPr>
          <w:sz w:val="22"/>
          <w:szCs w:val="22"/>
        </w:rPr>
        <w:t xml:space="preserve">, který je uveden v záhlaví </w:t>
      </w:r>
      <w:r w:rsidR="00EE4D31" w:rsidRPr="00742A03">
        <w:rPr>
          <w:sz w:val="22"/>
          <w:szCs w:val="22"/>
        </w:rPr>
        <w:t>této smlouvy.</w:t>
      </w:r>
    </w:p>
    <w:p w14:paraId="6389629F" w14:textId="261FE256" w:rsidR="003A51E2" w:rsidRDefault="009A4B93" w:rsidP="0013483C">
      <w:pPr>
        <w:pStyle w:val="Zklad2"/>
        <w:numPr>
          <w:ilvl w:val="0"/>
          <w:numId w:val="10"/>
        </w:numPr>
        <w:tabs>
          <w:tab w:val="clear" w:pos="360"/>
          <w:tab w:val="clear" w:pos="709"/>
        </w:tabs>
        <w:spacing w:before="120" w:after="0" w:line="276" w:lineRule="auto"/>
        <w:ind w:left="425" w:hanging="425"/>
        <w:rPr>
          <w:sz w:val="22"/>
          <w:szCs w:val="22"/>
        </w:rPr>
      </w:pPr>
      <w:r w:rsidRPr="00742A03">
        <w:rPr>
          <w:sz w:val="22"/>
          <w:szCs w:val="22"/>
        </w:rPr>
        <w:t xml:space="preserve">Zhotovitel </w:t>
      </w:r>
      <w:r w:rsidR="003A51E2" w:rsidRPr="00742A03">
        <w:rPr>
          <w:sz w:val="22"/>
          <w:szCs w:val="22"/>
        </w:rPr>
        <w:t>prohlašuje, že není veden v registru nespolehlivých plátců, a</w:t>
      </w:r>
      <w:r w:rsidR="0088180A" w:rsidRPr="00742A03">
        <w:rPr>
          <w:sz w:val="22"/>
          <w:szCs w:val="22"/>
        </w:rPr>
        <w:t> </w:t>
      </w:r>
      <w:r w:rsidR="003A51E2" w:rsidRPr="00742A03">
        <w:rPr>
          <w:sz w:val="22"/>
          <w:szCs w:val="22"/>
        </w:rPr>
        <w:t xml:space="preserve">zavazuje se po dobu trvání této smlouvy řádně a včas platit DPH. Pokud finanční úřad vyzve objednatele k placení DPH nezaplacené </w:t>
      </w:r>
      <w:r w:rsidRPr="00742A03">
        <w:rPr>
          <w:sz w:val="22"/>
          <w:szCs w:val="22"/>
        </w:rPr>
        <w:t>zhotovitelem</w:t>
      </w:r>
      <w:r w:rsidR="003A51E2" w:rsidRPr="00742A03">
        <w:rPr>
          <w:sz w:val="22"/>
          <w:szCs w:val="22"/>
        </w:rPr>
        <w:t xml:space="preserve"> při realizaci této smlouvy</w:t>
      </w:r>
      <w:r w:rsidR="00954F4E" w:rsidRPr="00742A03">
        <w:rPr>
          <w:sz w:val="22"/>
          <w:szCs w:val="22"/>
        </w:rPr>
        <w:t>,</w:t>
      </w:r>
      <w:r w:rsidRPr="00742A03">
        <w:rPr>
          <w:sz w:val="22"/>
          <w:szCs w:val="22"/>
        </w:rPr>
        <w:t xml:space="preserve"> zhotovitel</w:t>
      </w:r>
      <w:r w:rsidR="003A51E2" w:rsidRPr="00742A03">
        <w:rPr>
          <w:sz w:val="22"/>
          <w:szCs w:val="22"/>
        </w:rPr>
        <w:t xml:space="preserve"> </w:t>
      </w:r>
      <w:r w:rsidR="00954F4E" w:rsidRPr="00742A03">
        <w:rPr>
          <w:sz w:val="22"/>
          <w:szCs w:val="22"/>
        </w:rPr>
        <w:t xml:space="preserve">se </w:t>
      </w:r>
      <w:r w:rsidR="003A51E2" w:rsidRPr="00742A03">
        <w:rPr>
          <w:sz w:val="22"/>
          <w:szCs w:val="22"/>
        </w:rPr>
        <w:t>zavazuje zaplati</w:t>
      </w:r>
      <w:r w:rsidR="00F86135">
        <w:rPr>
          <w:sz w:val="22"/>
          <w:szCs w:val="22"/>
        </w:rPr>
        <w:t>t objednateli smluvní pokutu ve </w:t>
      </w:r>
      <w:r w:rsidR="003A51E2" w:rsidRPr="00742A03">
        <w:rPr>
          <w:sz w:val="22"/>
          <w:szCs w:val="22"/>
        </w:rPr>
        <w:t>výši odpovídající nezaplacenému DPH.</w:t>
      </w:r>
    </w:p>
    <w:p w14:paraId="15EF5861" w14:textId="77777777" w:rsidR="00E80363" w:rsidRPr="00742A03" w:rsidRDefault="00E80363" w:rsidP="00E80363">
      <w:pPr>
        <w:pStyle w:val="Zklad2"/>
        <w:tabs>
          <w:tab w:val="clear" w:pos="709"/>
        </w:tabs>
        <w:spacing w:before="120" w:after="0" w:line="276" w:lineRule="auto"/>
        <w:ind w:left="425" w:firstLine="0"/>
        <w:rPr>
          <w:sz w:val="22"/>
          <w:szCs w:val="22"/>
        </w:rPr>
      </w:pPr>
    </w:p>
    <w:p w14:paraId="289962CD" w14:textId="77777777" w:rsidR="00292016" w:rsidRPr="00742A03" w:rsidRDefault="00292016" w:rsidP="00292016">
      <w:pPr>
        <w:spacing w:before="120" w:line="276" w:lineRule="auto"/>
        <w:ind w:firstLine="0"/>
        <w:jc w:val="center"/>
        <w:rPr>
          <w:rFonts w:ascii="Times New Roman" w:hAnsi="Times New Roman"/>
          <w:b/>
          <w:sz w:val="22"/>
          <w:szCs w:val="22"/>
        </w:rPr>
      </w:pPr>
      <w:r w:rsidRPr="00742A03">
        <w:rPr>
          <w:rFonts w:ascii="Times New Roman" w:hAnsi="Times New Roman"/>
          <w:b/>
          <w:sz w:val="22"/>
          <w:szCs w:val="22"/>
        </w:rPr>
        <w:t>V.</w:t>
      </w:r>
    </w:p>
    <w:p w14:paraId="1F7021AD" w14:textId="77777777" w:rsidR="00292016" w:rsidRPr="00742A03" w:rsidRDefault="00292016" w:rsidP="00292016">
      <w:pPr>
        <w:spacing w:line="276" w:lineRule="auto"/>
        <w:ind w:firstLine="0"/>
        <w:jc w:val="center"/>
        <w:rPr>
          <w:rFonts w:ascii="Times New Roman" w:hAnsi="Times New Roman"/>
          <w:b/>
          <w:sz w:val="22"/>
          <w:szCs w:val="22"/>
        </w:rPr>
      </w:pPr>
      <w:r w:rsidRPr="00742A03">
        <w:rPr>
          <w:rFonts w:ascii="Times New Roman" w:hAnsi="Times New Roman"/>
          <w:b/>
          <w:sz w:val="22"/>
          <w:szCs w:val="22"/>
        </w:rPr>
        <w:t>Mlčenlivost</w:t>
      </w:r>
    </w:p>
    <w:p w14:paraId="2BC89D1A" w14:textId="034C07DB" w:rsidR="00292016" w:rsidRPr="00742A03" w:rsidRDefault="00292016" w:rsidP="0013483C">
      <w:pPr>
        <w:pStyle w:val="Zklad2"/>
        <w:numPr>
          <w:ilvl w:val="0"/>
          <w:numId w:val="16"/>
        </w:numPr>
        <w:tabs>
          <w:tab w:val="clear" w:pos="709"/>
        </w:tabs>
        <w:spacing w:before="120" w:after="0" w:line="276" w:lineRule="auto"/>
        <w:rPr>
          <w:sz w:val="22"/>
          <w:szCs w:val="22"/>
        </w:rPr>
      </w:pPr>
      <w:r w:rsidRPr="00742A03">
        <w:rPr>
          <w:sz w:val="22"/>
          <w:szCs w:val="22"/>
        </w:rPr>
        <w:t xml:space="preserve">Není-li dále stanoveno jinak, je </w:t>
      </w:r>
      <w:r w:rsidR="00F122DA" w:rsidRPr="00742A03">
        <w:rPr>
          <w:sz w:val="22"/>
          <w:szCs w:val="22"/>
        </w:rPr>
        <w:t>zhotovitel</w:t>
      </w:r>
      <w:r w:rsidRPr="00742A03">
        <w:rPr>
          <w:sz w:val="22"/>
          <w:szCs w:val="22"/>
        </w:rPr>
        <w:t xml:space="preserve"> povinen během plnění této</w:t>
      </w:r>
      <w:r w:rsidR="00F86135">
        <w:rPr>
          <w:sz w:val="22"/>
          <w:szCs w:val="22"/>
        </w:rPr>
        <w:t xml:space="preserve"> smlouvy i po uplynutí doby, na </w:t>
      </w:r>
      <w:r w:rsidRPr="00742A03">
        <w:rPr>
          <w:sz w:val="22"/>
          <w:szCs w:val="22"/>
        </w:rPr>
        <w:t>kterou je tato smlouva uzavřena, zachovávat mlčenlivost o všech skute</w:t>
      </w:r>
      <w:r w:rsidR="00F86135">
        <w:rPr>
          <w:sz w:val="22"/>
          <w:szCs w:val="22"/>
        </w:rPr>
        <w:t>čnostech, o kterých se dozví od </w:t>
      </w:r>
      <w:r w:rsidRPr="00742A03">
        <w:rPr>
          <w:sz w:val="22"/>
          <w:szCs w:val="22"/>
        </w:rPr>
        <w:t xml:space="preserve">objednatele v souvislosti s jejím plněním. Této povinnosti může poskytovatele zprostit pouze objednatel. Zproštění povinnosti mlčenlivosti musí být učiněno písemně. Výše uvedenou povinností mlčenlivosti není dotčena možnost </w:t>
      </w:r>
      <w:r w:rsidR="00F122DA" w:rsidRPr="00742A03">
        <w:rPr>
          <w:sz w:val="22"/>
          <w:szCs w:val="22"/>
        </w:rPr>
        <w:t>zhotovitele</w:t>
      </w:r>
      <w:r w:rsidRPr="00742A03">
        <w:rPr>
          <w:sz w:val="22"/>
          <w:szCs w:val="22"/>
        </w:rPr>
        <w:t xml:space="preserve"> uvádět činnost dle této</w:t>
      </w:r>
      <w:r w:rsidR="00F86135">
        <w:rPr>
          <w:sz w:val="22"/>
          <w:szCs w:val="22"/>
        </w:rPr>
        <w:t xml:space="preserve"> smlouvy jako svou referenci ve </w:t>
      </w:r>
      <w:r w:rsidRPr="00742A03">
        <w:rPr>
          <w:sz w:val="22"/>
          <w:szCs w:val="22"/>
        </w:rPr>
        <w:t xml:space="preserve">svých nabídkách v zákonem stanoveném rozsahu, popřípadě rozsahu stanoveném zadavatelem. </w:t>
      </w:r>
      <w:r w:rsidR="00F122DA" w:rsidRPr="00742A03">
        <w:rPr>
          <w:sz w:val="22"/>
          <w:szCs w:val="22"/>
        </w:rPr>
        <w:t>Zhotovitel</w:t>
      </w:r>
      <w:r w:rsidRPr="00742A03">
        <w:rPr>
          <w:sz w:val="22"/>
          <w:szCs w:val="22"/>
        </w:rPr>
        <w:t xml:space="preserve"> se zavazuje, že pokud v souvislosti s realizací této smlouvy přijde on, jeho pověření zaměstnanci nebo osoby, které pověřil prováděním díla dle této smlouvy, do styku s osobními nebo citlivými údaji ve smyslu</w:t>
      </w:r>
      <w:r w:rsidR="002B1ACE">
        <w:rPr>
          <w:sz w:val="22"/>
          <w:szCs w:val="22"/>
        </w:rPr>
        <w:t xml:space="preserve"> nařízení GDPR </w:t>
      </w:r>
      <w:r w:rsidRPr="00742A03">
        <w:rPr>
          <w:sz w:val="22"/>
          <w:szCs w:val="22"/>
        </w:rPr>
        <w:t xml:space="preserve">učiní veškerá opatření, aby nedošlo k neoprávněnému nebo nahodilému přístupu k těmto údajům, k jejich změně, zničení či ztrátě, neoprávněným přenosům, k jejich jinému neoprávněnému zpracování, jakož aby i jinak neporušil </w:t>
      </w:r>
      <w:r w:rsidR="002B1ACE">
        <w:rPr>
          <w:sz w:val="22"/>
          <w:szCs w:val="22"/>
        </w:rPr>
        <w:t>nařízení</w:t>
      </w:r>
      <w:r w:rsidRPr="00742A03">
        <w:rPr>
          <w:sz w:val="22"/>
          <w:szCs w:val="22"/>
        </w:rPr>
        <w:t xml:space="preserve">. </w:t>
      </w:r>
      <w:r w:rsidR="00C73E67" w:rsidRPr="00742A03">
        <w:rPr>
          <w:sz w:val="22"/>
          <w:szCs w:val="22"/>
        </w:rPr>
        <w:t>Zhotovitel</w:t>
      </w:r>
      <w:r w:rsidRPr="00742A03">
        <w:rPr>
          <w:sz w:val="22"/>
          <w:szCs w:val="22"/>
        </w:rPr>
        <w:t xml:space="preserve"> je povinen zachovávat mlčenlivost o osobních údajích a o bezpečnostních opatřeních, jejichž zveřejnění by ohrozilo zabezpečení osobních údajů. Povinnost mlčenlivosti trvá i po ukončení této smlouvy.</w:t>
      </w:r>
    </w:p>
    <w:p w14:paraId="4A3FAB36" w14:textId="77777777" w:rsidR="00292016" w:rsidRPr="00742A03" w:rsidRDefault="00292016" w:rsidP="0013483C">
      <w:pPr>
        <w:pStyle w:val="Zklad2"/>
        <w:numPr>
          <w:ilvl w:val="0"/>
          <w:numId w:val="16"/>
        </w:numPr>
        <w:tabs>
          <w:tab w:val="clear" w:pos="709"/>
        </w:tabs>
        <w:spacing w:before="120" w:after="0" w:line="276" w:lineRule="auto"/>
        <w:rPr>
          <w:sz w:val="22"/>
          <w:szCs w:val="22"/>
        </w:rPr>
      </w:pPr>
      <w:r w:rsidRPr="00742A03">
        <w:rPr>
          <w:sz w:val="22"/>
          <w:szCs w:val="22"/>
        </w:rPr>
        <w:t>Povinnost mlčenlivosti a závazek k ochraně informací dle tohoto článku se nevztahuje na</w:t>
      </w:r>
    </w:p>
    <w:p w14:paraId="07981C60" w14:textId="77777777" w:rsidR="00292016" w:rsidRPr="00742A03" w:rsidRDefault="00292016" w:rsidP="0013483C">
      <w:pPr>
        <w:pStyle w:val="Odstavecseseznamem"/>
        <w:numPr>
          <w:ilvl w:val="0"/>
          <w:numId w:val="15"/>
        </w:numPr>
        <w:spacing w:line="276" w:lineRule="auto"/>
        <w:ind w:left="993" w:hanging="426"/>
        <w:jc w:val="both"/>
        <w:rPr>
          <w:rFonts w:ascii="Times New Roman" w:hAnsi="Times New Roman"/>
          <w:sz w:val="22"/>
          <w:szCs w:val="22"/>
        </w:rPr>
      </w:pPr>
      <w:r w:rsidRPr="00742A03">
        <w:rPr>
          <w:rFonts w:ascii="Times New Roman" w:hAnsi="Times New Roman"/>
          <w:sz w:val="22"/>
          <w:szCs w:val="22"/>
        </w:rPr>
        <w:t>informace, které se staly veřejně přístupnými, pokud se tak nestalo porušením povinnosti jejich ochrany;</w:t>
      </w:r>
    </w:p>
    <w:p w14:paraId="7185359C" w14:textId="77777777" w:rsidR="00292016" w:rsidRPr="00742A03" w:rsidRDefault="00292016" w:rsidP="0013483C">
      <w:pPr>
        <w:pStyle w:val="Odstavecseseznamem"/>
        <w:numPr>
          <w:ilvl w:val="0"/>
          <w:numId w:val="15"/>
        </w:numPr>
        <w:spacing w:line="276" w:lineRule="auto"/>
        <w:ind w:left="993" w:hanging="426"/>
        <w:jc w:val="both"/>
        <w:rPr>
          <w:rFonts w:ascii="Times New Roman" w:hAnsi="Times New Roman"/>
          <w:sz w:val="22"/>
          <w:szCs w:val="22"/>
        </w:rPr>
      </w:pPr>
      <w:r w:rsidRPr="00742A03">
        <w:rPr>
          <w:rFonts w:ascii="Times New Roman" w:hAnsi="Times New Roman"/>
          <w:sz w:val="22"/>
          <w:szCs w:val="22"/>
        </w:rPr>
        <w:t xml:space="preserve">informace získané na základě postupu nezávislého na této smlouvě nebo druhé smluvní straně, pokud je </w:t>
      </w:r>
      <w:r w:rsidR="009A4B93" w:rsidRPr="00742A03">
        <w:rPr>
          <w:rFonts w:ascii="Times New Roman" w:hAnsi="Times New Roman"/>
          <w:sz w:val="22"/>
          <w:szCs w:val="22"/>
        </w:rPr>
        <w:t>zhotovitel</w:t>
      </w:r>
      <w:r w:rsidRPr="00742A03">
        <w:rPr>
          <w:rFonts w:ascii="Times New Roman" w:hAnsi="Times New Roman"/>
          <w:sz w:val="22"/>
          <w:szCs w:val="22"/>
        </w:rPr>
        <w:t xml:space="preserve"> schopen tuto skutečnost doložit;</w:t>
      </w:r>
    </w:p>
    <w:p w14:paraId="1E669E5B" w14:textId="77777777" w:rsidR="00292016" w:rsidRPr="00742A03" w:rsidRDefault="00292016" w:rsidP="0013483C">
      <w:pPr>
        <w:pStyle w:val="Odstavecseseznamem"/>
        <w:numPr>
          <w:ilvl w:val="0"/>
          <w:numId w:val="15"/>
        </w:numPr>
        <w:spacing w:line="276" w:lineRule="auto"/>
        <w:ind w:left="993" w:hanging="426"/>
        <w:jc w:val="both"/>
        <w:rPr>
          <w:rFonts w:ascii="Times New Roman" w:hAnsi="Times New Roman"/>
          <w:bCs/>
          <w:sz w:val="22"/>
          <w:szCs w:val="22"/>
        </w:rPr>
      </w:pPr>
      <w:r w:rsidRPr="00742A03">
        <w:rPr>
          <w:rFonts w:ascii="Times New Roman" w:hAnsi="Times New Roman"/>
          <w:sz w:val="22"/>
          <w:szCs w:val="22"/>
        </w:rPr>
        <w:t>informace poskytnuté třetí osobou, která takové informace nezískala porušením povinnosti jejich ochrany a</w:t>
      </w:r>
    </w:p>
    <w:p w14:paraId="61D5C620" w14:textId="77777777" w:rsidR="00292016" w:rsidRPr="00742A03" w:rsidRDefault="00292016" w:rsidP="0013483C">
      <w:pPr>
        <w:pStyle w:val="Odstavecseseznamem"/>
        <w:numPr>
          <w:ilvl w:val="0"/>
          <w:numId w:val="15"/>
        </w:numPr>
        <w:spacing w:line="276" w:lineRule="auto"/>
        <w:ind w:left="993" w:hanging="426"/>
        <w:jc w:val="both"/>
        <w:rPr>
          <w:rFonts w:ascii="Times New Roman" w:hAnsi="Times New Roman"/>
          <w:bCs/>
          <w:sz w:val="22"/>
          <w:szCs w:val="22"/>
        </w:rPr>
      </w:pPr>
      <w:r w:rsidRPr="00742A03">
        <w:rPr>
          <w:rFonts w:ascii="Times New Roman" w:hAnsi="Times New Roman"/>
          <w:sz w:val="22"/>
          <w:szCs w:val="22"/>
        </w:rPr>
        <w:t>informace, u kterých povinnost jejich zpřístupnění ukládá právní předpis.</w:t>
      </w:r>
    </w:p>
    <w:p w14:paraId="611E94E3" w14:textId="77777777" w:rsidR="00292016" w:rsidRPr="00742A03" w:rsidRDefault="00F122DA" w:rsidP="0013483C">
      <w:pPr>
        <w:pStyle w:val="Zklad2"/>
        <w:numPr>
          <w:ilvl w:val="0"/>
          <w:numId w:val="16"/>
        </w:numPr>
        <w:tabs>
          <w:tab w:val="clear" w:pos="709"/>
        </w:tabs>
        <w:spacing w:before="120" w:after="0" w:line="276" w:lineRule="auto"/>
        <w:rPr>
          <w:sz w:val="22"/>
          <w:szCs w:val="22"/>
        </w:rPr>
      </w:pPr>
      <w:r w:rsidRPr="00742A03">
        <w:rPr>
          <w:sz w:val="22"/>
          <w:szCs w:val="22"/>
        </w:rPr>
        <w:lastRenderedPageBreak/>
        <w:t>Zhotovitel</w:t>
      </w:r>
      <w:r w:rsidR="00292016" w:rsidRPr="00742A03">
        <w:rPr>
          <w:sz w:val="22"/>
          <w:szCs w:val="22"/>
        </w:rPr>
        <w:t xml:space="preserve"> se zavazuje uhradit objednateli či třetí straně, kterou porušením povinnosti mlčenlivosti poškodí, veškeré škody tímto porušením způsobené. Povinnosti </w:t>
      </w:r>
      <w:r w:rsidRPr="00742A03">
        <w:rPr>
          <w:sz w:val="22"/>
          <w:szCs w:val="22"/>
        </w:rPr>
        <w:t>zhotovitele</w:t>
      </w:r>
      <w:r w:rsidR="00292016" w:rsidRPr="00742A03">
        <w:rPr>
          <w:sz w:val="22"/>
          <w:szCs w:val="22"/>
        </w:rPr>
        <w:t xml:space="preserve"> vyplývající z ustanovení příslušných právních předpisů o ochraně utajovaných informací nejsou ustanoveními tohoto článku dotčeny.</w:t>
      </w:r>
    </w:p>
    <w:p w14:paraId="6D42AB71" w14:textId="77777777" w:rsidR="006350C6" w:rsidRDefault="006350C6" w:rsidP="0013483C">
      <w:pPr>
        <w:pStyle w:val="Zklad2"/>
        <w:numPr>
          <w:ilvl w:val="0"/>
          <w:numId w:val="16"/>
        </w:numPr>
        <w:tabs>
          <w:tab w:val="clear" w:pos="709"/>
        </w:tabs>
        <w:spacing w:before="120" w:after="0" w:line="276" w:lineRule="auto"/>
        <w:rPr>
          <w:sz w:val="22"/>
          <w:szCs w:val="22"/>
        </w:rPr>
      </w:pPr>
      <w:r w:rsidRPr="00742A03">
        <w:rPr>
          <w:sz w:val="22"/>
          <w:szCs w:val="22"/>
        </w:rPr>
        <w:t>Obě strany se zavazují, že zachovají jako důvěrné informace a zprávy týkající se vlastní spolupráce a vnitřních záležitostí smluvních stran a</w:t>
      </w:r>
      <w:r w:rsidR="0088180A" w:rsidRPr="00742A03">
        <w:rPr>
          <w:sz w:val="22"/>
          <w:szCs w:val="22"/>
        </w:rPr>
        <w:t> </w:t>
      </w:r>
      <w:r w:rsidRPr="00742A03">
        <w:rPr>
          <w:sz w:val="22"/>
          <w:szCs w:val="22"/>
        </w:rPr>
        <w:t>předmětu smlouvy, pokud by jejich zveřejnění mohlo poškodit druhou smluvní stranu. Tímto ustanovením není dotčena povinnost objednatele poskytovat informace podle zákona č. 106/1999 Sb., o svobodném přístupu k informacím, ve znění pozdějších předpisů.</w:t>
      </w:r>
    </w:p>
    <w:p w14:paraId="0E09D98E" w14:textId="77777777" w:rsidR="00742A03" w:rsidRPr="00742A03" w:rsidRDefault="00742A03" w:rsidP="00742A03">
      <w:pPr>
        <w:pStyle w:val="Zklad2"/>
        <w:tabs>
          <w:tab w:val="clear" w:pos="709"/>
        </w:tabs>
        <w:spacing w:before="120" w:after="0" w:line="276" w:lineRule="auto"/>
        <w:rPr>
          <w:sz w:val="22"/>
          <w:szCs w:val="22"/>
        </w:rPr>
      </w:pPr>
    </w:p>
    <w:p w14:paraId="7CBA08C6" w14:textId="1CF2C09D" w:rsidR="0045639E" w:rsidRPr="00742A03" w:rsidRDefault="0045639E" w:rsidP="00742A03">
      <w:pPr>
        <w:ind w:firstLine="0"/>
        <w:jc w:val="center"/>
        <w:rPr>
          <w:rFonts w:ascii="Times New Roman" w:hAnsi="Times New Roman"/>
          <w:b/>
          <w:sz w:val="22"/>
          <w:szCs w:val="22"/>
        </w:rPr>
      </w:pPr>
      <w:r w:rsidRPr="00742A03">
        <w:rPr>
          <w:rFonts w:ascii="Times New Roman" w:hAnsi="Times New Roman"/>
          <w:b/>
          <w:sz w:val="22"/>
          <w:szCs w:val="22"/>
        </w:rPr>
        <w:t>VI.</w:t>
      </w:r>
    </w:p>
    <w:p w14:paraId="07EF8FDD" w14:textId="77777777" w:rsidR="0045639E" w:rsidRPr="00742A03" w:rsidRDefault="00080C5D" w:rsidP="00872461">
      <w:pPr>
        <w:spacing w:line="276" w:lineRule="auto"/>
        <w:ind w:firstLine="0"/>
        <w:jc w:val="center"/>
        <w:rPr>
          <w:rFonts w:ascii="Times New Roman" w:hAnsi="Times New Roman"/>
          <w:b/>
          <w:sz w:val="22"/>
          <w:szCs w:val="22"/>
        </w:rPr>
      </w:pPr>
      <w:r w:rsidRPr="00742A03">
        <w:rPr>
          <w:rFonts w:ascii="Times New Roman" w:hAnsi="Times New Roman"/>
          <w:b/>
          <w:sz w:val="22"/>
          <w:szCs w:val="22"/>
        </w:rPr>
        <w:t>Převzetí díla, v</w:t>
      </w:r>
      <w:r w:rsidR="0045639E" w:rsidRPr="00742A03">
        <w:rPr>
          <w:rFonts w:ascii="Times New Roman" w:hAnsi="Times New Roman"/>
          <w:b/>
          <w:sz w:val="22"/>
          <w:szCs w:val="22"/>
        </w:rPr>
        <w:t>lastnické právo a právo užití díla</w:t>
      </w:r>
    </w:p>
    <w:p w14:paraId="0C6ED58C" w14:textId="2D1DDBDA" w:rsidR="00080C5D" w:rsidRPr="00742A03" w:rsidRDefault="00080C5D" w:rsidP="00E021C7">
      <w:pPr>
        <w:numPr>
          <w:ilvl w:val="0"/>
          <w:numId w:val="9"/>
        </w:numPr>
        <w:tabs>
          <w:tab w:val="clear" w:pos="360"/>
        </w:tabs>
        <w:spacing w:before="120" w:line="276" w:lineRule="auto"/>
        <w:ind w:left="425" w:hanging="425"/>
        <w:jc w:val="both"/>
        <w:rPr>
          <w:rFonts w:ascii="Times New Roman" w:hAnsi="Times New Roman"/>
          <w:sz w:val="22"/>
          <w:szCs w:val="22"/>
        </w:rPr>
      </w:pPr>
      <w:r w:rsidRPr="00742A03">
        <w:rPr>
          <w:rFonts w:ascii="Times New Roman" w:hAnsi="Times New Roman"/>
          <w:sz w:val="22"/>
          <w:szCs w:val="22"/>
        </w:rPr>
        <w:t>Dílo, bude objednateli předán</w:t>
      </w:r>
      <w:r w:rsidR="00DA41CD" w:rsidRPr="00742A03">
        <w:rPr>
          <w:rFonts w:ascii="Times New Roman" w:hAnsi="Times New Roman"/>
          <w:sz w:val="22"/>
          <w:szCs w:val="22"/>
        </w:rPr>
        <w:t xml:space="preserve">o jako finální podoba </w:t>
      </w:r>
      <w:r w:rsidR="00EE43FF" w:rsidRPr="00742A03">
        <w:rPr>
          <w:rFonts w:ascii="Times New Roman" w:hAnsi="Times New Roman"/>
          <w:sz w:val="22"/>
          <w:szCs w:val="22"/>
        </w:rPr>
        <w:t>Ideové studie</w:t>
      </w:r>
      <w:r w:rsidR="00742A03">
        <w:rPr>
          <w:rFonts w:ascii="Times New Roman" w:hAnsi="Times New Roman"/>
          <w:sz w:val="22"/>
          <w:szCs w:val="22"/>
        </w:rPr>
        <w:t xml:space="preserve"> </w:t>
      </w:r>
      <w:r w:rsidR="00DA41CD" w:rsidRPr="00742A03">
        <w:rPr>
          <w:rFonts w:ascii="Times New Roman" w:hAnsi="Times New Roman"/>
          <w:sz w:val="22"/>
          <w:szCs w:val="22"/>
        </w:rPr>
        <w:t xml:space="preserve">bezprostředně </w:t>
      </w:r>
      <w:r w:rsidR="00984950" w:rsidRPr="00742A03">
        <w:rPr>
          <w:rFonts w:ascii="Times New Roman" w:hAnsi="Times New Roman"/>
          <w:sz w:val="22"/>
          <w:szCs w:val="22"/>
        </w:rPr>
        <w:t xml:space="preserve">po ukončení procesu realizace dle harmonogramu v souladu s článkem II. této Smlouvy </w:t>
      </w:r>
      <w:r w:rsidRPr="00742A03">
        <w:rPr>
          <w:rFonts w:ascii="Times New Roman" w:hAnsi="Times New Roman"/>
          <w:sz w:val="22"/>
          <w:szCs w:val="22"/>
        </w:rPr>
        <w:t xml:space="preserve">na základě předávacího protokolu, převzetí objednatel potvrdí. </w:t>
      </w:r>
      <w:r w:rsidR="002A5F49" w:rsidRPr="00742A03">
        <w:rPr>
          <w:rFonts w:ascii="Times New Roman" w:hAnsi="Times New Roman"/>
          <w:sz w:val="22"/>
          <w:szCs w:val="22"/>
        </w:rPr>
        <w:t>Po kontrole předaného plnění objednatelem bude sepsán akceptační protokol, podepsaný oprávněnými zástupci obou stran.</w:t>
      </w:r>
    </w:p>
    <w:p w14:paraId="1303218C" w14:textId="1A4386B5" w:rsidR="002A5F49" w:rsidRPr="00742A03" w:rsidRDefault="002A5F49" w:rsidP="00E021C7">
      <w:pPr>
        <w:numPr>
          <w:ilvl w:val="0"/>
          <w:numId w:val="9"/>
        </w:numPr>
        <w:tabs>
          <w:tab w:val="clear" w:pos="360"/>
        </w:tabs>
        <w:spacing w:before="120" w:line="276" w:lineRule="auto"/>
        <w:ind w:left="425" w:hanging="425"/>
        <w:jc w:val="both"/>
        <w:rPr>
          <w:rFonts w:ascii="Times New Roman" w:hAnsi="Times New Roman"/>
          <w:sz w:val="22"/>
          <w:szCs w:val="22"/>
        </w:rPr>
      </w:pPr>
      <w:r w:rsidRPr="00742A03">
        <w:rPr>
          <w:rFonts w:ascii="Times New Roman" w:hAnsi="Times New Roman"/>
          <w:sz w:val="22"/>
          <w:szCs w:val="22"/>
        </w:rPr>
        <w:t>V případě, že budou kontrolou shledány vady nebo nedodělky díla, objednatel akceptuje dílo s výhradou, předloží zhotoviteli seznam vad a</w:t>
      </w:r>
      <w:r w:rsidR="0088180A" w:rsidRPr="00742A03">
        <w:rPr>
          <w:rFonts w:ascii="Times New Roman" w:hAnsi="Times New Roman"/>
          <w:sz w:val="22"/>
          <w:szCs w:val="22"/>
        </w:rPr>
        <w:t> </w:t>
      </w:r>
      <w:r w:rsidRPr="00742A03">
        <w:rPr>
          <w:rFonts w:ascii="Times New Roman" w:hAnsi="Times New Roman"/>
          <w:sz w:val="22"/>
          <w:szCs w:val="22"/>
        </w:rPr>
        <w:t>nedodělků a dohodn</w:t>
      </w:r>
      <w:r w:rsidR="00F86135">
        <w:rPr>
          <w:rFonts w:ascii="Times New Roman" w:hAnsi="Times New Roman"/>
          <w:sz w:val="22"/>
          <w:szCs w:val="22"/>
        </w:rPr>
        <w:t>e si se zhotovitelem termín, do </w:t>
      </w:r>
      <w:r w:rsidRPr="00742A03">
        <w:rPr>
          <w:rFonts w:ascii="Times New Roman" w:hAnsi="Times New Roman"/>
          <w:sz w:val="22"/>
          <w:szCs w:val="22"/>
        </w:rPr>
        <w:t>kterého budou tyto vady a nedodělky zhotovitelem odstraněny. P</w:t>
      </w:r>
      <w:r w:rsidR="00B0505F" w:rsidRPr="00742A03">
        <w:rPr>
          <w:rFonts w:ascii="Times New Roman" w:hAnsi="Times New Roman"/>
          <w:sz w:val="22"/>
          <w:szCs w:val="22"/>
        </w:rPr>
        <w:t>okud ani po</w:t>
      </w:r>
      <w:r w:rsidR="00DA41CD" w:rsidRPr="00742A03">
        <w:rPr>
          <w:rFonts w:ascii="Times New Roman" w:hAnsi="Times New Roman"/>
          <w:sz w:val="22"/>
          <w:szCs w:val="22"/>
        </w:rPr>
        <w:t xml:space="preserve"> tomto</w:t>
      </w:r>
      <w:r w:rsidR="00B0505F" w:rsidRPr="00742A03">
        <w:rPr>
          <w:rFonts w:ascii="Times New Roman" w:hAnsi="Times New Roman"/>
          <w:sz w:val="22"/>
          <w:szCs w:val="22"/>
        </w:rPr>
        <w:t xml:space="preserve"> termínu nebudou zhotovitelem odstraněny vady a nedodělky dostává se zhotovitel do prodlení s řádným a včasným předáním díla a objednatel může uplatnit vůči zhotoviteli smluvní pokutu dle čl. VIII. odst. 1 této Smlouvy.</w:t>
      </w:r>
    </w:p>
    <w:p w14:paraId="7A2AA87C" w14:textId="6734F610" w:rsidR="0029169B" w:rsidRPr="00742A03" w:rsidRDefault="00454D7C" w:rsidP="00E021C7">
      <w:pPr>
        <w:numPr>
          <w:ilvl w:val="0"/>
          <w:numId w:val="9"/>
        </w:numPr>
        <w:tabs>
          <w:tab w:val="clear" w:pos="360"/>
        </w:tabs>
        <w:spacing w:before="120" w:line="276" w:lineRule="auto"/>
        <w:ind w:left="425" w:hanging="425"/>
        <w:jc w:val="both"/>
        <w:rPr>
          <w:rFonts w:ascii="Times New Roman" w:hAnsi="Times New Roman"/>
          <w:sz w:val="22"/>
          <w:szCs w:val="22"/>
        </w:rPr>
      </w:pPr>
      <w:r w:rsidRPr="00742A03">
        <w:rPr>
          <w:rFonts w:ascii="Times New Roman" w:hAnsi="Times New Roman"/>
          <w:sz w:val="22"/>
          <w:szCs w:val="22"/>
        </w:rPr>
        <w:t xml:space="preserve">Při splnění podmínek daných touto smlouvou zhotovitel převede oboustranným podpisem akceptačního protokolu vlastnické právo na </w:t>
      </w:r>
      <w:r w:rsidR="00EE43FF" w:rsidRPr="00742A03">
        <w:rPr>
          <w:rFonts w:ascii="Times New Roman" w:hAnsi="Times New Roman"/>
          <w:sz w:val="22"/>
          <w:szCs w:val="22"/>
        </w:rPr>
        <w:t>Ideovou studii</w:t>
      </w:r>
      <w:r w:rsidR="00822600" w:rsidRPr="00742A03">
        <w:rPr>
          <w:rFonts w:ascii="Times New Roman" w:hAnsi="Times New Roman"/>
          <w:sz w:val="22"/>
          <w:szCs w:val="22"/>
        </w:rPr>
        <w:t>, resp. její část,</w:t>
      </w:r>
      <w:r w:rsidRPr="00742A03">
        <w:rPr>
          <w:rFonts w:ascii="Times New Roman" w:hAnsi="Times New Roman"/>
          <w:sz w:val="22"/>
          <w:szCs w:val="22"/>
        </w:rPr>
        <w:t xml:space="preserve"> a další plnění dle článku II</w:t>
      </w:r>
      <w:r w:rsidR="00E80E3C" w:rsidRPr="00742A03">
        <w:rPr>
          <w:rFonts w:ascii="Times New Roman" w:hAnsi="Times New Roman"/>
          <w:sz w:val="22"/>
          <w:szCs w:val="22"/>
        </w:rPr>
        <w:t>.</w:t>
      </w:r>
      <w:r w:rsidR="00F86135">
        <w:rPr>
          <w:rFonts w:ascii="Times New Roman" w:hAnsi="Times New Roman"/>
          <w:sz w:val="22"/>
          <w:szCs w:val="22"/>
        </w:rPr>
        <w:t xml:space="preserve"> této smlouvy na </w:t>
      </w:r>
      <w:r w:rsidRPr="00742A03">
        <w:rPr>
          <w:rFonts w:ascii="Times New Roman" w:hAnsi="Times New Roman"/>
          <w:sz w:val="22"/>
          <w:szCs w:val="22"/>
        </w:rPr>
        <w:t>objednatele a poskytne mu neomezenou výhradní licenci na užití všech částí díla.</w:t>
      </w:r>
    </w:p>
    <w:p w14:paraId="518E98D4" w14:textId="77777777" w:rsidR="0029169B" w:rsidRPr="00742A03" w:rsidRDefault="00454D7C" w:rsidP="00E021C7">
      <w:pPr>
        <w:numPr>
          <w:ilvl w:val="0"/>
          <w:numId w:val="9"/>
        </w:numPr>
        <w:tabs>
          <w:tab w:val="clear" w:pos="360"/>
        </w:tabs>
        <w:spacing w:before="120" w:line="276" w:lineRule="auto"/>
        <w:ind w:left="425" w:hanging="425"/>
        <w:jc w:val="both"/>
        <w:rPr>
          <w:rFonts w:ascii="Times New Roman" w:hAnsi="Times New Roman"/>
          <w:sz w:val="22"/>
          <w:szCs w:val="22"/>
        </w:rPr>
      </w:pPr>
      <w:r w:rsidRPr="00742A03">
        <w:rPr>
          <w:rFonts w:ascii="Times New Roman" w:hAnsi="Times New Roman"/>
          <w:sz w:val="22"/>
          <w:szCs w:val="22"/>
        </w:rPr>
        <w:t>Zhotovitel zajistí, že k předmětu díla nevzniknou autorská práva třetích stran ani nebude zatížen právy třetích osob, ze kterých by pro objednatele plynuly jakékoliv další finanční nebo jiné nároky třetích stran. Pokud by taková práva přesto existovala či v průběhu plnění vznikla, zhotovitel je povinen zajistit jejich bezplatný převod na objednatele, a to v plném rozsahu a na vlastní náklady, respektive na vlastní náklady zajistit vypořádání nároků třetích stran.</w:t>
      </w:r>
    </w:p>
    <w:p w14:paraId="6689D98D" w14:textId="77777777" w:rsidR="00454D7C" w:rsidRPr="00742A03" w:rsidRDefault="00454D7C" w:rsidP="00E021C7">
      <w:pPr>
        <w:numPr>
          <w:ilvl w:val="0"/>
          <w:numId w:val="9"/>
        </w:numPr>
        <w:tabs>
          <w:tab w:val="clear" w:pos="360"/>
        </w:tabs>
        <w:spacing w:before="120" w:line="276" w:lineRule="auto"/>
        <w:ind w:left="425" w:hanging="425"/>
        <w:jc w:val="both"/>
        <w:rPr>
          <w:rFonts w:ascii="Times New Roman" w:hAnsi="Times New Roman"/>
          <w:sz w:val="22"/>
          <w:szCs w:val="22"/>
        </w:rPr>
      </w:pPr>
      <w:r w:rsidRPr="00742A03">
        <w:rPr>
          <w:rFonts w:ascii="Times New Roman" w:hAnsi="Times New Roman"/>
          <w:sz w:val="22"/>
          <w:szCs w:val="22"/>
        </w:rPr>
        <w:t>Objednatel může oprávnění plynoucí z licence poskytnout zcela nebo z části třetí osobě.</w:t>
      </w:r>
    </w:p>
    <w:p w14:paraId="516BDC93" w14:textId="77777777" w:rsidR="00822600" w:rsidRPr="00742A03" w:rsidRDefault="00822600" w:rsidP="00E021C7">
      <w:pPr>
        <w:numPr>
          <w:ilvl w:val="0"/>
          <w:numId w:val="9"/>
        </w:numPr>
        <w:tabs>
          <w:tab w:val="clear" w:pos="360"/>
        </w:tabs>
        <w:spacing w:before="120" w:line="276" w:lineRule="auto"/>
        <w:ind w:left="425" w:hanging="425"/>
        <w:jc w:val="both"/>
        <w:rPr>
          <w:rFonts w:ascii="Times New Roman" w:hAnsi="Times New Roman"/>
          <w:sz w:val="22"/>
          <w:szCs w:val="22"/>
        </w:rPr>
      </w:pPr>
      <w:r w:rsidRPr="00742A03">
        <w:rPr>
          <w:rFonts w:ascii="Times New Roman" w:hAnsi="Times New Roman"/>
          <w:sz w:val="22"/>
          <w:szCs w:val="22"/>
        </w:rPr>
        <w:t>Cena za poskytnutí výše uvedených licenčních práv je zahrnuta do ceny za dílo uvedené v čl.</w:t>
      </w:r>
      <w:r w:rsidR="002A5F49" w:rsidRPr="00742A03">
        <w:rPr>
          <w:rFonts w:ascii="Times New Roman" w:hAnsi="Times New Roman"/>
          <w:sz w:val="22"/>
          <w:szCs w:val="22"/>
        </w:rPr>
        <w:t> </w:t>
      </w:r>
      <w:r w:rsidRPr="00742A03">
        <w:rPr>
          <w:rFonts w:ascii="Times New Roman" w:hAnsi="Times New Roman"/>
          <w:sz w:val="22"/>
          <w:szCs w:val="22"/>
        </w:rPr>
        <w:t>IV.</w:t>
      </w:r>
    </w:p>
    <w:p w14:paraId="31F9D1E3" w14:textId="77777777" w:rsidR="00822600" w:rsidRPr="00742A03" w:rsidRDefault="00822600" w:rsidP="00E021C7">
      <w:pPr>
        <w:numPr>
          <w:ilvl w:val="0"/>
          <w:numId w:val="9"/>
        </w:numPr>
        <w:tabs>
          <w:tab w:val="clear" w:pos="360"/>
        </w:tabs>
        <w:spacing w:before="120" w:line="276" w:lineRule="auto"/>
        <w:ind w:left="425" w:hanging="425"/>
        <w:jc w:val="both"/>
        <w:rPr>
          <w:rFonts w:ascii="Times New Roman" w:hAnsi="Times New Roman"/>
          <w:sz w:val="22"/>
          <w:szCs w:val="22"/>
        </w:rPr>
      </w:pPr>
      <w:r w:rsidRPr="00742A03">
        <w:rPr>
          <w:rFonts w:ascii="Times New Roman" w:hAnsi="Times New Roman"/>
          <w:sz w:val="22"/>
          <w:szCs w:val="22"/>
        </w:rPr>
        <w:t>Práva a povinnosti uvedené v tomto článku trvají i po ukončení tohoto smluvního vztahu, a to i v případě, že by došlo k předčasnému ukončení smlouvy.</w:t>
      </w:r>
    </w:p>
    <w:p w14:paraId="1157606E" w14:textId="5CD29A34" w:rsidR="00E80363" w:rsidRPr="00553E65" w:rsidRDefault="00822600" w:rsidP="00553E65">
      <w:pPr>
        <w:numPr>
          <w:ilvl w:val="0"/>
          <w:numId w:val="9"/>
        </w:numPr>
        <w:tabs>
          <w:tab w:val="clear" w:pos="360"/>
        </w:tabs>
        <w:spacing w:before="120" w:line="276" w:lineRule="auto"/>
        <w:ind w:left="425" w:hanging="425"/>
        <w:jc w:val="both"/>
        <w:rPr>
          <w:rFonts w:ascii="Times New Roman" w:hAnsi="Times New Roman"/>
          <w:sz w:val="22"/>
          <w:szCs w:val="22"/>
        </w:rPr>
      </w:pPr>
      <w:r w:rsidRPr="00742A03">
        <w:rPr>
          <w:rFonts w:ascii="Times New Roman" w:hAnsi="Times New Roman"/>
          <w:sz w:val="22"/>
          <w:szCs w:val="22"/>
        </w:rPr>
        <w:t>Zhotovitel se zavazuje, že bez předchozího výslovného písemného souh</w:t>
      </w:r>
      <w:r w:rsidR="00F86135">
        <w:rPr>
          <w:rFonts w:ascii="Times New Roman" w:hAnsi="Times New Roman"/>
          <w:sz w:val="22"/>
          <w:szCs w:val="22"/>
        </w:rPr>
        <w:t>lasu objednatele nepostoupí ani </w:t>
      </w:r>
      <w:r w:rsidRPr="00742A03">
        <w:rPr>
          <w:rFonts w:ascii="Times New Roman" w:hAnsi="Times New Roman"/>
          <w:sz w:val="22"/>
          <w:szCs w:val="22"/>
        </w:rPr>
        <w:t>nepřevede jakákoliv práva či povinnosti vyplývající z této smlouvy na třetí osoby.</w:t>
      </w:r>
    </w:p>
    <w:p w14:paraId="0BCD1DC7" w14:textId="77777777" w:rsidR="00292016" w:rsidRPr="00742A03" w:rsidRDefault="00292016" w:rsidP="00292016">
      <w:pPr>
        <w:spacing w:before="120" w:line="276" w:lineRule="auto"/>
        <w:ind w:firstLine="0"/>
        <w:jc w:val="center"/>
        <w:rPr>
          <w:rFonts w:ascii="Times New Roman" w:hAnsi="Times New Roman"/>
          <w:b/>
          <w:sz w:val="22"/>
          <w:szCs w:val="22"/>
        </w:rPr>
      </w:pPr>
      <w:r w:rsidRPr="00742A03">
        <w:rPr>
          <w:rFonts w:ascii="Times New Roman" w:hAnsi="Times New Roman"/>
          <w:b/>
          <w:sz w:val="22"/>
          <w:szCs w:val="22"/>
        </w:rPr>
        <w:t>VII.</w:t>
      </w:r>
    </w:p>
    <w:p w14:paraId="56FC1A62" w14:textId="77777777" w:rsidR="00292016" w:rsidRPr="00742A03" w:rsidRDefault="00292016" w:rsidP="00292016">
      <w:pPr>
        <w:spacing w:line="276" w:lineRule="auto"/>
        <w:ind w:firstLine="0"/>
        <w:jc w:val="center"/>
        <w:rPr>
          <w:rFonts w:ascii="Times New Roman" w:hAnsi="Times New Roman"/>
          <w:b/>
          <w:sz w:val="22"/>
          <w:szCs w:val="22"/>
        </w:rPr>
      </w:pPr>
      <w:r w:rsidRPr="00742A03">
        <w:rPr>
          <w:rFonts w:ascii="Times New Roman" w:hAnsi="Times New Roman"/>
          <w:b/>
          <w:sz w:val="22"/>
          <w:szCs w:val="22"/>
        </w:rPr>
        <w:t>Odpovědnost za škodu</w:t>
      </w:r>
    </w:p>
    <w:p w14:paraId="208CF932" w14:textId="77777777" w:rsidR="00292016" w:rsidRPr="00742A03" w:rsidRDefault="00292016" w:rsidP="0013483C">
      <w:pPr>
        <w:pStyle w:val="Zkladntext3"/>
        <w:numPr>
          <w:ilvl w:val="0"/>
          <w:numId w:val="18"/>
        </w:numPr>
        <w:overflowPunct w:val="0"/>
        <w:spacing w:before="120" w:line="276" w:lineRule="auto"/>
        <w:ind w:left="357" w:hanging="357"/>
        <w:jc w:val="both"/>
        <w:textAlignment w:val="baseline"/>
        <w:rPr>
          <w:rFonts w:ascii="Times New Roman" w:hAnsi="Times New Roman"/>
          <w:sz w:val="22"/>
          <w:szCs w:val="22"/>
        </w:rPr>
      </w:pPr>
      <w:r w:rsidRPr="00742A03">
        <w:rPr>
          <w:rFonts w:ascii="Times New Roman" w:hAnsi="Times New Roman"/>
          <w:sz w:val="22"/>
          <w:szCs w:val="22"/>
        </w:rPr>
        <w:t>Každá ze stran nese odpovědnost za způsobenou škodu v rámci platných právních předpisů a této smlouvy. Obě strany se zavazují vyvíjet maximální úsilí k</w:t>
      </w:r>
      <w:r w:rsidR="00955DE9" w:rsidRPr="00742A03">
        <w:rPr>
          <w:rFonts w:ascii="Times New Roman" w:hAnsi="Times New Roman"/>
          <w:sz w:val="22"/>
          <w:szCs w:val="22"/>
        </w:rPr>
        <w:t> </w:t>
      </w:r>
      <w:r w:rsidRPr="00742A03">
        <w:rPr>
          <w:rFonts w:ascii="Times New Roman" w:hAnsi="Times New Roman"/>
          <w:sz w:val="22"/>
          <w:szCs w:val="22"/>
        </w:rPr>
        <w:t>předcházení škodám a k minimalizaci vzniklých škod.</w:t>
      </w:r>
    </w:p>
    <w:p w14:paraId="5B40B39A" w14:textId="77777777" w:rsidR="00292016" w:rsidRPr="00742A03" w:rsidRDefault="00292016" w:rsidP="0013483C">
      <w:pPr>
        <w:pStyle w:val="Zkladntext3"/>
        <w:numPr>
          <w:ilvl w:val="0"/>
          <w:numId w:val="18"/>
        </w:numPr>
        <w:overflowPunct w:val="0"/>
        <w:spacing w:before="120" w:line="276" w:lineRule="auto"/>
        <w:ind w:left="357" w:hanging="357"/>
        <w:jc w:val="both"/>
        <w:textAlignment w:val="baseline"/>
        <w:rPr>
          <w:rFonts w:ascii="Times New Roman" w:hAnsi="Times New Roman"/>
          <w:sz w:val="22"/>
          <w:szCs w:val="22"/>
        </w:rPr>
      </w:pPr>
      <w:r w:rsidRPr="00742A03">
        <w:rPr>
          <w:rFonts w:ascii="Times New Roman" w:hAnsi="Times New Roman"/>
          <w:sz w:val="22"/>
          <w:szCs w:val="22"/>
        </w:rPr>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5C36FCE0" w14:textId="77777777" w:rsidR="00292016" w:rsidRDefault="00292016" w:rsidP="0013483C">
      <w:pPr>
        <w:pStyle w:val="Zkladntext3"/>
        <w:numPr>
          <w:ilvl w:val="0"/>
          <w:numId w:val="18"/>
        </w:numPr>
        <w:overflowPunct w:val="0"/>
        <w:spacing w:before="120" w:line="276" w:lineRule="auto"/>
        <w:ind w:left="357" w:hanging="357"/>
        <w:jc w:val="both"/>
        <w:textAlignment w:val="baseline"/>
        <w:rPr>
          <w:rFonts w:ascii="Times New Roman" w:hAnsi="Times New Roman"/>
          <w:sz w:val="22"/>
          <w:szCs w:val="22"/>
        </w:rPr>
      </w:pPr>
      <w:r w:rsidRPr="00742A03">
        <w:rPr>
          <w:rFonts w:ascii="Times New Roman" w:hAnsi="Times New Roman"/>
          <w:sz w:val="22"/>
          <w:szCs w:val="22"/>
        </w:rPr>
        <w:lastRenderedPageBreak/>
        <w:t>Obě smluvní strany odpovídají za škodu, kterou způsobí druhé straně porušením svých povinností dohodnutých touto smlouvou při provádění předmětu plnění této smlouvy a za podmínek daných touto smlouvou či povinností, které vyplývají už ze samotného předmětu plnění smlouvy.</w:t>
      </w:r>
    </w:p>
    <w:p w14:paraId="601B289C" w14:textId="77777777" w:rsidR="00E80363" w:rsidRPr="00742A03" w:rsidRDefault="00E80363" w:rsidP="00E80363">
      <w:pPr>
        <w:pStyle w:val="Zkladntext3"/>
        <w:overflowPunct w:val="0"/>
        <w:spacing w:before="120" w:line="276" w:lineRule="auto"/>
        <w:ind w:left="357" w:firstLine="0"/>
        <w:jc w:val="both"/>
        <w:textAlignment w:val="baseline"/>
        <w:rPr>
          <w:rFonts w:ascii="Times New Roman" w:hAnsi="Times New Roman"/>
          <w:sz w:val="22"/>
          <w:szCs w:val="22"/>
        </w:rPr>
      </w:pPr>
    </w:p>
    <w:p w14:paraId="449006B9" w14:textId="77777777" w:rsidR="00E014D4" w:rsidRPr="00742A03" w:rsidRDefault="00E014D4" w:rsidP="00E014D4">
      <w:pPr>
        <w:spacing w:before="120" w:line="276" w:lineRule="auto"/>
        <w:ind w:firstLine="0"/>
        <w:jc w:val="center"/>
        <w:rPr>
          <w:rFonts w:ascii="Times New Roman" w:hAnsi="Times New Roman"/>
          <w:b/>
          <w:sz w:val="22"/>
          <w:szCs w:val="22"/>
        </w:rPr>
      </w:pPr>
      <w:r w:rsidRPr="00742A03">
        <w:rPr>
          <w:rFonts w:ascii="Times New Roman" w:hAnsi="Times New Roman"/>
          <w:b/>
          <w:sz w:val="22"/>
          <w:szCs w:val="22"/>
        </w:rPr>
        <w:t>VIII.</w:t>
      </w:r>
    </w:p>
    <w:p w14:paraId="645ECFE1" w14:textId="77777777" w:rsidR="00E014D4" w:rsidRPr="00742A03" w:rsidRDefault="00E014D4" w:rsidP="00E014D4">
      <w:pPr>
        <w:spacing w:line="276" w:lineRule="auto"/>
        <w:ind w:firstLine="0"/>
        <w:jc w:val="center"/>
        <w:rPr>
          <w:rFonts w:ascii="Times New Roman" w:hAnsi="Times New Roman"/>
          <w:b/>
          <w:sz w:val="22"/>
          <w:szCs w:val="22"/>
        </w:rPr>
      </w:pPr>
      <w:r w:rsidRPr="00742A03">
        <w:rPr>
          <w:rFonts w:ascii="Times New Roman" w:hAnsi="Times New Roman"/>
          <w:b/>
          <w:sz w:val="22"/>
          <w:szCs w:val="22"/>
        </w:rPr>
        <w:t xml:space="preserve">Sankční ujednání </w:t>
      </w:r>
    </w:p>
    <w:p w14:paraId="2459E16D" w14:textId="240F5781" w:rsidR="00E014D4" w:rsidRPr="00742A03" w:rsidRDefault="00E014D4" w:rsidP="0013483C">
      <w:pPr>
        <w:pStyle w:val="Zkladntext3"/>
        <w:numPr>
          <w:ilvl w:val="0"/>
          <w:numId w:val="23"/>
        </w:numPr>
        <w:overflowPunct w:val="0"/>
        <w:spacing w:before="120" w:line="276" w:lineRule="auto"/>
        <w:jc w:val="both"/>
        <w:textAlignment w:val="baseline"/>
        <w:rPr>
          <w:rFonts w:ascii="Times New Roman" w:hAnsi="Times New Roman"/>
          <w:sz w:val="22"/>
          <w:szCs w:val="22"/>
        </w:rPr>
      </w:pPr>
      <w:r w:rsidRPr="00742A03">
        <w:rPr>
          <w:rFonts w:ascii="Times New Roman" w:hAnsi="Times New Roman"/>
          <w:sz w:val="22"/>
          <w:szCs w:val="22"/>
        </w:rPr>
        <w:t xml:space="preserve">Pro případ prodlení </w:t>
      </w:r>
      <w:r w:rsidR="00CD6DCB" w:rsidRPr="00742A03">
        <w:rPr>
          <w:rFonts w:ascii="Times New Roman" w:hAnsi="Times New Roman"/>
          <w:sz w:val="22"/>
          <w:szCs w:val="22"/>
        </w:rPr>
        <w:t>zhotovitel</w:t>
      </w:r>
      <w:r w:rsidR="00E80E3C" w:rsidRPr="00742A03">
        <w:rPr>
          <w:rFonts w:ascii="Times New Roman" w:hAnsi="Times New Roman"/>
          <w:sz w:val="22"/>
          <w:szCs w:val="22"/>
        </w:rPr>
        <w:t>e</w:t>
      </w:r>
      <w:r w:rsidRPr="00742A03">
        <w:rPr>
          <w:rFonts w:ascii="Times New Roman" w:hAnsi="Times New Roman"/>
          <w:sz w:val="22"/>
          <w:szCs w:val="22"/>
        </w:rPr>
        <w:t xml:space="preserve"> s</w:t>
      </w:r>
      <w:r w:rsidR="00CD6DCB" w:rsidRPr="00742A03">
        <w:rPr>
          <w:rFonts w:ascii="Times New Roman" w:hAnsi="Times New Roman"/>
          <w:sz w:val="22"/>
          <w:szCs w:val="22"/>
        </w:rPr>
        <w:t> plnění</w:t>
      </w:r>
      <w:r w:rsidR="00E80E3C" w:rsidRPr="00742A03">
        <w:rPr>
          <w:rFonts w:ascii="Times New Roman" w:hAnsi="Times New Roman"/>
          <w:sz w:val="22"/>
          <w:szCs w:val="22"/>
        </w:rPr>
        <w:t>m</w:t>
      </w:r>
      <w:r w:rsidR="00CD6DCB" w:rsidRPr="00742A03">
        <w:rPr>
          <w:rFonts w:ascii="Times New Roman" w:hAnsi="Times New Roman"/>
          <w:sz w:val="22"/>
          <w:szCs w:val="22"/>
        </w:rPr>
        <w:t xml:space="preserve"> předmětu smlouvy zaplatí zhotovitel objedn</w:t>
      </w:r>
      <w:r w:rsidR="004D2571">
        <w:rPr>
          <w:rFonts w:ascii="Times New Roman" w:hAnsi="Times New Roman"/>
          <w:sz w:val="22"/>
          <w:szCs w:val="22"/>
        </w:rPr>
        <w:t>ateli smluvní pokutu ve výši 0,2</w:t>
      </w:r>
      <w:r w:rsidR="00CD6DCB" w:rsidRPr="00742A03">
        <w:rPr>
          <w:rFonts w:ascii="Times New Roman" w:hAnsi="Times New Roman"/>
          <w:sz w:val="22"/>
          <w:szCs w:val="22"/>
        </w:rPr>
        <w:t> % z celkové ceny díla</w:t>
      </w:r>
      <w:r w:rsidR="004D2571">
        <w:rPr>
          <w:rFonts w:ascii="Times New Roman" w:hAnsi="Times New Roman"/>
          <w:sz w:val="22"/>
          <w:szCs w:val="22"/>
        </w:rPr>
        <w:t xml:space="preserve"> včetně DPH</w:t>
      </w:r>
      <w:r w:rsidR="00CD6DCB" w:rsidRPr="00742A03">
        <w:rPr>
          <w:rFonts w:ascii="Times New Roman" w:hAnsi="Times New Roman"/>
          <w:sz w:val="22"/>
          <w:szCs w:val="22"/>
        </w:rPr>
        <w:t xml:space="preserve"> za každý i započatý den prodlení.</w:t>
      </w:r>
      <w:r w:rsidR="00B0505F" w:rsidRPr="00742A03">
        <w:rPr>
          <w:rFonts w:ascii="Times New Roman" w:hAnsi="Times New Roman"/>
          <w:sz w:val="22"/>
          <w:szCs w:val="22"/>
        </w:rPr>
        <w:t xml:space="preserve"> Výše </w:t>
      </w:r>
      <w:r w:rsidR="00DA41CD" w:rsidRPr="00742A03">
        <w:rPr>
          <w:rFonts w:ascii="Times New Roman" w:hAnsi="Times New Roman"/>
          <w:sz w:val="22"/>
          <w:szCs w:val="22"/>
        </w:rPr>
        <w:t>uvedená</w:t>
      </w:r>
      <w:r w:rsidR="00B0505F" w:rsidRPr="00742A03">
        <w:rPr>
          <w:rFonts w:ascii="Times New Roman" w:hAnsi="Times New Roman"/>
          <w:sz w:val="22"/>
          <w:szCs w:val="22"/>
        </w:rPr>
        <w:t xml:space="preserve"> smluvní pokuta se </w:t>
      </w:r>
      <w:r w:rsidR="00CF0561" w:rsidRPr="00742A03">
        <w:rPr>
          <w:rFonts w:ascii="Times New Roman" w:hAnsi="Times New Roman"/>
          <w:sz w:val="22"/>
          <w:szCs w:val="22"/>
        </w:rPr>
        <w:t xml:space="preserve">použije </w:t>
      </w:r>
      <w:r w:rsidR="00DA41CD" w:rsidRPr="00742A03">
        <w:rPr>
          <w:rFonts w:ascii="Times New Roman" w:hAnsi="Times New Roman"/>
          <w:sz w:val="22"/>
          <w:szCs w:val="22"/>
        </w:rPr>
        <w:t xml:space="preserve">obdobně i </w:t>
      </w:r>
      <w:r w:rsidR="00B0505F" w:rsidRPr="00742A03">
        <w:rPr>
          <w:rFonts w:ascii="Times New Roman" w:hAnsi="Times New Roman"/>
          <w:sz w:val="22"/>
          <w:szCs w:val="22"/>
        </w:rPr>
        <w:t>na případy nedodržen</w:t>
      </w:r>
      <w:r w:rsidR="00DA41CD" w:rsidRPr="00742A03">
        <w:rPr>
          <w:rFonts w:ascii="Times New Roman" w:hAnsi="Times New Roman"/>
          <w:sz w:val="22"/>
          <w:szCs w:val="22"/>
        </w:rPr>
        <w:t>í smluvních povinností stanovených v čl. II. této Smlouvy.</w:t>
      </w:r>
    </w:p>
    <w:p w14:paraId="2729E1A6" w14:textId="77777777" w:rsidR="00E014D4" w:rsidRPr="00742A03" w:rsidRDefault="00E014D4" w:rsidP="0013483C">
      <w:pPr>
        <w:numPr>
          <w:ilvl w:val="0"/>
          <w:numId w:val="23"/>
        </w:numPr>
        <w:spacing w:before="120" w:line="276" w:lineRule="auto"/>
        <w:ind w:left="357" w:hanging="357"/>
        <w:jc w:val="both"/>
        <w:rPr>
          <w:rFonts w:ascii="Times New Roman" w:hAnsi="Times New Roman"/>
          <w:sz w:val="22"/>
          <w:szCs w:val="22"/>
        </w:rPr>
      </w:pPr>
      <w:r w:rsidRPr="00742A03">
        <w:rPr>
          <w:rFonts w:ascii="Times New Roman" w:hAnsi="Times New Roman"/>
          <w:sz w:val="22"/>
          <w:szCs w:val="22"/>
        </w:rPr>
        <w:t>Smluvní strany sjednávají pro případ porušení povinnosti o zachování mlčenlivosti čl. V. této smlouvy smluvní pokutu ve výši 50.000,- Kč za každý případ.</w:t>
      </w:r>
    </w:p>
    <w:p w14:paraId="0CC268FC" w14:textId="77777777" w:rsidR="00E014D4" w:rsidRPr="00742A03" w:rsidRDefault="00E014D4" w:rsidP="0013483C">
      <w:pPr>
        <w:pStyle w:val="Zklad2"/>
        <w:numPr>
          <w:ilvl w:val="0"/>
          <w:numId w:val="23"/>
        </w:numPr>
        <w:tabs>
          <w:tab w:val="clear" w:pos="709"/>
        </w:tabs>
        <w:spacing w:before="120" w:after="0" w:line="276" w:lineRule="auto"/>
        <w:ind w:left="357" w:hanging="357"/>
        <w:rPr>
          <w:sz w:val="22"/>
          <w:szCs w:val="22"/>
        </w:rPr>
      </w:pPr>
      <w:r w:rsidRPr="00742A03">
        <w:rPr>
          <w:sz w:val="22"/>
          <w:szCs w:val="22"/>
        </w:rPr>
        <w:t xml:space="preserve">V případě, že objednatel bude v prodlení se zaplacením faktury poskytovateli podle čl. IV., je objednatel povinen zaplatit </w:t>
      </w:r>
      <w:r w:rsidR="00E80E3C" w:rsidRPr="00742A03">
        <w:rPr>
          <w:sz w:val="22"/>
          <w:szCs w:val="22"/>
        </w:rPr>
        <w:t>zhotoviteli</w:t>
      </w:r>
      <w:r w:rsidRPr="00742A03">
        <w:rPr>
          <w:sz w:val="22"/>
          <w:szCs w:val="22"/>
        </w:rPr>
        <w:t xml:space="preserve"> zákonný úrok z prodlení z</w:t>
      </w:r>
      <w:r w:rsidR="00955DE9" w:rsidRPr="00742A03">
        <w:rPr>
          <w:sz w:val="22"/>
          <w:szCs w:val="22"/>
        </w:rPr>
        <w:t> </w:t>
      </w:r>
      <w:r w:rsidRPr="00742A03">
        <w:rPr>
          <w:sz w:val="22"/>
          <w:szCs w:val="22"/>
        </w:rPr>
        <w:t>fakturované částky za každý den prodlení dle aktuálně platné legislativy.</w:t>
      </w:r>
    </w:p>
    <w:p w14:paraId="1942508F" w14:textId="77777777" w:rsidR="00E014D4" w:rsidRPr="00742A03" w:rsidRDefault="00E014D4" w:rsidP="0013483C">
      <w:pPr>
        <w:pStyle w:val="Zklad2"/>
        <w:numPr>
          <w:ilvl w:val="0"/>
          <w:numId w:val="23"/>
        </w:numPr>
        <w:tabs>
          <w:tab w:val="clear" w:pos="709"/>
        </w:tabs>
        <w:spacing w:before="120" w:after="0" w:line="276" w:lineRule="auto"/>
        <w:ind w:left="357" w:hanging="357"/>
        <w:rPr>
          <w:sz w:val="22"/>
          <w:szCs w:val="22"/>
        </w:rPr>
      </w:pPr>
      <w:r w:rsidRPr="00742A03">
        <w:rPr>
          <w:sz w:val="22"/>
          <w:szCs w:val="22"/>
        </w:rPr>
        <w:t>Smluvní pokuty lze uložit opakovaně a za každý jednotlivý případ. Zaplacením smluvní pokuty není dotčeno právo smluvní strany na náhradu škody vzniklé porušením smluvní povinnosti, které se smluvní pokuta týká.</w:t>
      </w:r>
    </w:p>
    <w:p w14:paraId="20193C97" w14:textId="283D4CEB" w:rsidR="00E014D4" w:rsidRDefault="00E014D4" w:rsidP="0013483C">
      <w:pPr>
        <w:numPr>
          <w:ilvl w:val="0"/>
          <w:numId w:val="23"/>
        </w:numPr>
        <w:spacing w:before="120" w:line="276" w:lineRule="auto"/>
        <w:ind w:left="357" w:hanging="357"/>
        <w:jc w:val="both"/>
        <w:rPr>
          <w:rFonts w:ascii="Times New Roman" w:hAnsi="Times New Roman"/>
          <w:sz w:val="22"/>
          <w:szCs w:val="22"/>
        </w:rPr>
      </w:pPr>
      <w:r w:rsidRPr="00742A03">
        <w:rPr>
          <w:rFonts w:ascii="Times New Roman" w:hAnsi="Times New Roman"/>
          <w:sz w:val="22"/>
          <w:szCs w:val="22"/>
        </w:rPr>
        <w:t>Smluvní pokuty stanovené dle tohoto článku jsou splatné do třiceti (30) dnů ode dne doručení výzvy k zaplacení smluvní pokuty povinné smluvní straně.</w:t>
      </w:r>
    </w:p>
    <w:p w14:paraId="0CF1E1E9" w14:textId="77777777" w:rsidR="00E80363" w:rsidRPr="00742A03" w:rsidRDefault="00E80363" w:rsidP="00E80363">
      <w:pPr>
        <w:spacing w:before="120" w:line="276" w:lineRule="auto"/>
        <w:ind w:left="357" w:firstLine="0"/>
        <w:jc w:val="both"/>
        <w:rPr>
          <w:rFonts w:ascii="Times New Roman" w:hAnsi="Times New Roman"/>
          <w:sz w:val="22"/>
          <w:szCs w:val="22"/>
        </w:rPr>
      </w:pPr>
    </w:p>
    <w:p w14:paraId="03364101" w14:textId="77777777" w:rsidR="00292016" w:rsidRPr="00742A03" w:rsidRDefault="00292016" w:rsidP="00292016">
      <w:pPr>
        <w:spacing w:before="120" w:line="276" w:lineRule="auto"/>
        <w:ind w:firstLine="0"/>
        <w:jc w:val="center"/>
        <w:rPr>
          <w:rFonts w:ascii="Times New Roman" w:hAnsi="Times New Roman"/>
          <w:b/>
          <w:sz w:val="22"/>
          <w:szCs w:val="22"/>
        </w:rPr>
      </w:pPr>
      <w:r w:rsidRPr="00742A03">
        <w:rPr>
          <w:rFonts w:ascii="Times New Roman" w:hAnsi="Times New Roman"/>
          <w:b/>
          <w:sz w:val="22"/>
          <w:szCs w:val="22"/>
        </w:rPr>
        <w:t>IX.</w:t>
      </w:r>
    </w:p>
    <w:p w14:paraId="5368762A" w14:textId="77777777" w:rsidR="00292016" w:rsidRPr="00742A03" w:rsidRDefault="00292016" w:rsidP="00292016">
      <w:pPr>
        <w:spacing w:line="276" w:lineRule="auto"/>
        <w:ind w:firstLine="0"/>
        <w:jc w:val="center"/>
        <w:rPr>
          <w:rFonts w:ascii="Times New Roman" w:hAnsi="Times New Roman"/>
          <w:b/>
          <w:sz w:val="22"/>
          <w:szCs w:val="22"/>
        </w:rPr>
      </w:pPr>
      <w:r w:rsidRPr="00742A03">
        <w:rPr>
          <w:rFonts w:ascii="Times New Roman" w:hAnsi="Times New Roman"/>
          <w:b/>
          <w:sz w:val="22"/>
          <w:szCs w:val="22"/>
        </w:rPr>
        <w:t>Trvání smlouvy</w:t>
      </w:r>
    </w:p>
    <w:p w14:paraId="698A08F1" w14:textId="0B75898F" w:rsidR="00A55BA0" w:rsidRPr="00742A03" w:rsidRDefault="00A55BA0" w:rsidP="0013483C">
      <w:pPr>
        <w:pStyle w:val="Zkladntext2"/>
        <w:numPr>
          <w:ilvl w:val="0"/>
          <w:numId w:val="24"/>
        </w:numPr>
        <w:spacing w:before="120" w:after="0" w:line="276" w:lineRule="auto"/>
        <w:jc w:val="both"/>
        <w:rPr>
          <w:rFonts w:ascii="Times New Roman" w:hAnsi="Times New Roman"/>
          <w:sz w:val="22"/>
          <w:szCs w:val="22"/>
        </w:rPr>
      </w:pPr>
      <w:r w:rsidRPr="00742A03">
        <w:rPr>
          <w:rFonts w:ascii="Times New Roman" w:hAnsi="Times New Roman"/>
          <w:sz w:val="22"/>
          <w:szCs w:val="22"/>
        </w:rPr>
        <w:t>Tato smlouva nabývá platnosti dnem podpisu oběma smluvními stranam</w:t>
      </w:r>
      <w:r w:rsidR="00F86135">
        <w:rPr>
          <w:rFonts w:ascii="Times New Roman" w:hAnsi="Times New Roman"/>
          <w:sz w:val="22"/>
          <w:szCs w:val="22"/>
        </w:rPr>
        <w:t>i a účinnosti dnem zveřejnění v </w:t>
      </w:r>
      <w:r w:rsidRPr="00742A03">
        <w:rPr>
          <w:rFonts w:ascii="Times New Roman" w:hAnsi="Times New Roman"/>
          <w:sz w:val="22"/>
          <w:szCs w:val="22"/>
        </w:rPr>
        <w:t>registru smluv, které provede objednatel. Objednatel neprodleně po zveřejnění smlouvy oznámí tuto skutečnost zhotoviteli.</w:t>
      </w:r>
    </w:p>
    <w:p w14:paraId="6F85F4AB" w14:textId="77777777" w:rsidR="00292016" w:rsidRPr="00742A03" w:rsidRDefault="00292016" w:rsidP="0013483C">
      <w:pPr>
        <w:pStyle w:val="Zkladntext3"/>
        <w:numPr>
          <w:ilvl w:val="0"/>
          <w:numId w:val="24"/>
        </w:numPr>
        <w:overflowPunct w:val="0"/>
        <w:spacing w:before="120" w:line="276" w:lineRule="auto"/>
        <w:jc w:val="both"/>
        <w:textAlignment w:val="baseline"/>
        <w:rPr>
          <w:rFonts w:ascii="Times New Roman" w:hAnsi="Times New Roman"/>
          <w:sz w:val="22"/>
          <w:szCs w:val="22"/>
        </w:rPr>
      </w:pPr>
      <w:r w:rsidRPr="00742A03">
        <w:rPr>
          <w:rFonts w:ascii="Times New Roman" w:hAnsi="Times New Roman"/>
          <w:sz w:val="22"/>
          <w:szCs w:val="22"/>
        </w:rPr>
        <w:t>Platnost této smlouvy může být předčasně ukončena:</w:t>
      </w:r>
    </w:p>
    <w:p w14:paraId="01082C47" w14:textId="77777777" w:rsidR="00292016" w:rsidRPr="00742A03" w:rsidRDefault="00292016" w:rsidP="0013483C">
      <w:pPr>
        <w:pStyle w:val="Zklad4"/>
        <w:numPr>
          <w:ilvl w:val="0"/>
          <w:numId w:val="14"/>
        </w:numPr>
        <w:spacing w:before="120" w:after="0" w:line="276" w:lineRule="auto"/>
        <w:rPr>
          <w:sz w:val="22"/>
          <w:szCs w:val="22"/>
        </w:rPr>
      </w:pPr>
      <w:r w:rsidRPr="00742A03">
        <w:rPr>
          <w:sz w:val="22"/>
          <w:szCs w:val="22"/>
        </w:rPr>
        <w:t>písemnou dohodou smluvních stran;</w:t>
      </w:r>
    </w:p>
    <w:p w14:paraId="31973F7D" w14:textId="77777777" w:rsidR="00292016" w:rsidRPr="00742A03" w:rsidRDefault="00292016" w:rsidP="0013483C">
      <w:pPr>
        <w:pStyle w:val="Zklad4"/>
        <w:numPr>
          <w:ilvl w:val="0"/>
          <w:numId w:val="14"/>
        </w:numPr>
        <w:spacing w:before="120" w:after="0" w:line="276" w:lineRule="auto"/>
        <w:rPr>
          <w:sz w:val="22"/>
          <w:szCs w:val="22"/>
        </w:rPr>
      </w:pPr>
      <w:r w:rsidRPr="00742A03">
        <w:rPr>
          <w:sz w:val="22"/>
          <w:szCs w:val="22"/>
        </w:rPr>
        <w:t>písemnou výpovědí smlouvy podanou objednatelem, a to i bez udání důvodu</w:t>
      </w:r>
      <w:r w:rsidR="007C0FD6" w:rsidRPr="00742A03">
        <w:rPr>
          <w:sz w:val="22"/>
          <w:szCs w:val="22"/>
        </w:rPr>
        <w:t>;</w:t>
      </w:r>
    </w:p>
    <w:p w14:paraId="126B71E2" w14:textId="77777777" w:rsidR="009E54DC" w:rsidRPr="00742A03" w:rsidRDefault="009E54DC" w:rsidP="0013483C">
      <w:pPr>
        <w:pStyle w:val="Zklad4"/>
        <w:numPr>
          <w:ilvl w:val="0"/>
          <w:numId w:val="14"/>
        </w:numPr>
        <w:spacing w:before="120" w:after="0" w:line="276" w:lineRule="auto"/>
        <w:rPr>
          <w:sz w:val="22"/>
          <w:szCs w:val="22"/>
        </w:rPr>
      </w:pPr>
      <w:r w:rsidRPr="00742A03">
        <w:rPr>
          <w:sz w:val="22"/>
          <w:szCs w:val="22"/>
        </w:rPr>
        <w:t xml:space="preserve">odstoupením objednatele od smlouvy v případě jejího opakovaného (tj. minimálně 2x) </w:t>
      </w:r>
      <w:r w:rsidR="00E80E3C" w:rsidRPr="00742A03">
        <w:rPr>
          <w:sz w:val="22"/>
          <w:szCs w:val="22"/>
        </w:rPr>
        <w:t xml:space="preserve">porušení ze strany zhotovitele </w:t>
      </w:r>
      <w:r w:rsidRPr="00742A03">
        <w:rPr>
          <w:sz w:val="22"/>
          <w:szCs w:val="22"/>
        </w:rPr>
        <w:t>nebo podstatného porušení</w:t>
      </w:r>
      <w:r w:rsidR="00E80E3C" w:rsidRPr="00742A03">
        <w:rPr>
          <w:sz w:val="22"/>
          <w:szCs w:val="22"/>
        </w:rPr>
        <w:t xml:space="preserve"> ze strany zhotovitele</w:t>
      </w:r>
      <w:r w:rsidRPr="00742A03">
        <w:rPr>
          <w:sz w:val="22"/>
          <w:szCs w:val="22"/>
        </w:rPr>
        <w:t>;</w:t>
      </w:r>
    </w:p>
    <w:p w14:paraId="3EFCB76B" w14:textId="77777777" w:rsidR="007C0FD6" w:rsidRPr="00742A03" w:rsidRDefault="007C0FD6" w:rsidP="0013483C">
      <w:pPr>
        <w:pStyle w:val="Zklad4"/>
        <w:numPr>
          <w:ilvl w:val="0"/>
          <w:numId w:val="14"/>
        </w:numPr>
        <w:spacing w:before="120" w:after="0" w:line="276" w:lineRule="auto"/>
        <w:rPr>
          <w:sz w:val="22"/>
          <w:szCs w:val="22"/>
        </w:rPr>
      </w:pPr>
      <w:r w:rsidRPr="00742A03">
        <w:rPr>
          <w:sz w:val="22"/>
          <w:szCs w:val="22"/>
        </w:rPr>
        <w:t xml:space="preserve">výpovědí </w:t>
      </w:r>
      <w:r w:rsidR="00E80E3C" w:rsidRPr="00742A03">
        <w:rPr>
          <w:sz w:val="22"/>
          <w:szCs w:val="22"/>
        </w:rPr>
        <w:t>zhotovitele</w:t>
      </w:r>
      <w:r w:rsidRPr="00742A03">
        <w:rPr>
          <w:sz w:val="22"/>
          <w:szCs w:val="22"/>
        </w:rPr>
        <w:t xml:space="preserve">, pokud bude objednatel přes písemné upozornění </w:t>
      </w:r>
      <w:r w:rsidR="00E80E3C" w:rsidRPr="00742A03">
        <w:rPr>
          <w:sz w:val="22"/>
          <w:szCs w:val="22"/>
        </w:rPr>
        <w:t>zhotovitele</w:t>
      </w:r>
      <w:r w:rsidRPr="00742A03">
        <w:rPr>
          <w:sz w:val="22"/>
          <w:szCs w:val="22"/>
        </w:rPr>
        <w:t xml:space="preserve"> déle než 60 dnů od písemného upozornění v</w:t>
      </w:r>
      <w:r w:rsidR="0088180A" w:rsidRPr="00742A03">
        <w:rPr>
          <w:sz w:val="22"/>
          <w:szCs w:val="22"/>
        </w:rPr>
        <w:t> </w:t>
      </w:r>
      <w:r w:rsidRPr="00742A03">
        <w:rPr>
          <w:sz w:val="22"/>
          <w:szCs w:val="22"/>
        </w:rPr>
        <w:t>prodlení s</w:t>
      </w:r>
      <w:r w:rsidR="00360826" w:rsidRPr="00742A03">
        <w:rPr>
          <w:sz w:val="22"/>
          <w:szCs w:val="22"/>
        </w:rPr>
        <w:t> </w:t>
      </w:r>
      <w:r w:rsidRPr="00742A03">
        <w:rPr>
          <w:sz w:val="22"/>
          <w:szCs w:val="22"/>
        </w:rPr>
        <w:t>plněním své platební povinnosti vůči</w:t>
      </w:r>
      <w:r w:rsidR="00E80E3C" w:rsidRPr="00742A03">
        <w:rPr>
          <w:sz w:val="22"/>
          <w:szCs w:val="22"/>
        </w:rPr>
        <w:t xml:space="preserve"> zhotoviteli</w:t>
      </w:r>
      <w:r w:rsidRPr="00742A03">
        <w:rPr>
          <w:sz w:val="22"/>
          <w:szCs w:val="22"/>
        </w:rPr>
        <w:t>.</w:t>
      </w:r>
    </w:p>
    <w:p w14:paraId="00154A92" w14:textId="54F608B5" w:rsidR="009E54DC" w:rsidRPr="00742A03" w:rsidRDefault="009E54DC" w:rsidP="0013483C">
      <w:pPr>
        <w:pStyle w:val="Zkladntext3"/>
        <w:numPr>
          <w:ilvl w:val="0"/>
          <w:numId w:val="24"/>
        </w:numPr>
        <w:overflowPunct w:val="0"/>
        <w:spacing w:before="120" w:line="276" w:lineRule="auto"/>
        <w:jc w:val="both"/>
        <w:textAlignment w:val="baseline"/>
        <w:rPr>
          <w:rFonts w:ascii="Times New Roman" w:hAnsi="Times New Roman"/>
          <w:sz w:val="22"/>
          <w:szCs w:val="22"/>
        </w:rPr>
      </w:pPr>
      <w:r w:rsidRPr="00742A03">
        <w:rPr>
          <w:rFonts w:ascii="Times New Roman" w:hAnsi="Times New Roman"/>
          <w:sz w:val="22"/>
          <w:szCs w:val="22"/>
        </w:rPr>
        <w:t>Za podstatné porušení smlouvy ze strany zhotovitele se považuje zejména prodlení zhotovitele s předáním předmětu plnění</w:t>
      </w:r>
      <w:r w:rsidR="00656755" w:rsidRPr="00742A03">
        <w:rPr>
          <w:rFonts w:ascii="Times New Roman" w:hAnsi="Times New Roman"/>
          <w:sz w:val="22"/>
          <w:szCs w:val="22"/>
        </w:rPr>
        <w:t xml:space="preserve"> dle čl. II. odst. 3 této Smlouvy</w:t>
      </w:r>
      <w:r w:rsidRPr="00742A03">
        <w:rPr>
          <w:rFonts w:ascii="Times New Roman" w:hAnsi="Times New Roman"/>
          <w:sz w:val="22"/>
          <w:szCs w:val="22"/>
        </w:rPr>
        <w:t xml:space="preserve"> delší než 30 dnů, porušení jakékoliv povinnosti zhotovitele vyplývající ze smlouvy a její nesplnění ani v dodatečné lhůtě (alespoň 5</w:t>
      </w:r>
      <w:r w:rsidR="00955DE9" w:rsidRPr="00742A03">
        <w:rPr>
          <w:rFonts w:ascii="Times New Roman" w:hAnsi="Times New Roman"/>
          <w:sz w:val="22"/>
          <w:szCs w:val="22"/>
        </w:rPr>
        <w:t> </w:t>
      </w:r>
      <w:r w:rsidRPr="00742A03">
        <w:rPr>
          <w:rFonts w:ascii="Times New Roman" w:hAnsi="Times New Roman"/>
          <w:sz w:val="22"/>
          <w:szCs w:val="22"/>
        </w:rPr>
        <w:t>dnů), kterou objednatel zhotoviteli poskytl (nevylučuje-li to charakter poru</w:t>
      </w:r>
      <w:r w:rsidR="00F86135">
        <w:rPr>
          <w:rFonts w:ascii="Times New Roman" w:hAnsi="Times New Roman"/>
          <w:sz w:val="22"/>
          <w:szCs w:val="22"/>
        </w:rPr>
        <w:t>šené povinnosti). Odstoupení od </w:t>
      </w:r>
      <w:r w:rsidRPr="00742A03">
        <w:rPr>
          <w:rFonts w:ascii="Times New Roman" w:hAnsi="Times New Roman"/>
          <w:sz w:val="22"/>
          <w:szCs w:val="22"/>
        </w:rPr>
        <w:t>smlouvy ze strany objednatele není spojeno s uložením jakékoliv sankce k jeho tíži.</w:t>
      </w:r>
    </w:p>
    <w:p w14:paraId="4BDA71CB" w14:textId="5C563C81" w:rsidR="00292016" w:rsidRPr="00742A03" w:rsidRDefault="00292016" w:rsidP="0013483C">
      <w:pPr>
        <w:pStyle w:val="Zkladntext3"/>
        <w:numPr>
          <w:ilvl w:val="0"/>
          <w:numId w:val="24"/>
        </w:numPr>
        <w:overflowPunct w:val="0"/>
        <w:spacing w:before="120" w:line="276" w:lineRule="auto"/>
        <w:jc w:val="both"/>
        <w:textAlignment w:val="baseline"/>
        <w:rPr>
          <w:rFonts w:ascii="Times New Roman" w:hAnsi="Times New Roman"/>
          <w:sz w:val="22"/>
          <w:szCs w:val="22"/>
        </w:rPr>
      </w:pPr>
      <w:r w:rsidRPr="00742A03">
        <w:rPr>
          <w:rFonts w:ascii="Times New Roman" w:hAnsi="Times New Roman"/>
          <w:sz w:val="22"/>
          <w:szCs w:val="22"/>
        </w:rPr>
        <w:t>Výpovědní lhůta činí jeden měsíc a počíná běžet prvním dnem měs</w:t>
      </w:r>
      <w:r w:rsidR="00F86135">
        <w:rPr>
          <w:rFonts w:ascii="Times New Roman" w:hAnsi="Times New Roman"/>
          <w:sz w:val="22"/>
          <w:szCs w:val="22"/>
        </w:rPr>
        <w:t>íce následujícího po měsíci, ve </w:t>
      </w:r>
      <w:r w:rsidRPr="00742A03">
        <w:rPr>
          <w:rFonts w:ascii="Times New Roman" w:hAnsi="Times New Roman"/>
          <w:sz w:val="22"/>
          <w:szCs w:val="22"/>
        </w:rPr>
        <w:t>kterém byla písemná výpověď doručena druhé smluvní straně.</w:t>
      </w:r>
    </w:p>
    <w:p w14:paraId="4345AE90" w14:textId="640AD3AF" w:rsidR="00DA41CD" w:rsidRPr="002B44B4" w:rsidRDefault="009E54DC" w:rsidP="002B44B4">
      <w:pPr>
        <w:pStyle w:val="Zkladntext3"/>
        <w:numPr>
          <w:ilvl w:val="0"/>
          <w:numId w:val="24"/>
        </w:numPr>
        <w:overflowPunct w:val="0"/>
        <w:spacing w:before="120" w:line="276" w:lineRule="auto"/>
        <w:jc w:val="both"/>
        <w:textAlignment w:val="baseline"/>
        <w:rPr>
          <w:rFonts w:ascii="Times New Roman" w:hAnsi="Times New Roman"/>
          <w:sz w:val="22"/>
          <w:szCs w:val="22"/>
        </w:rPr>
      </w:pPr>
      <w:r w:rsidRPr="00742A03">
        <w:rPr>
          <w:rFonts w:ascii="Times New Roman" w:hAnsi="Times New Roman"/>
          <w:sz w:val="22"/>
          <w:szCs w:val="22"/>
        </w:rPr>
        <w:t>Odstoupení od smlouvy nabývá účinnosti dnem doručení písemného oznámení o</w:t>
      </w:r>
      <w:r w:rsidR="00955DE9" w:rsidRPr="00742A03">
        <w:rPr>
          <w:rFonts w:ascii="Times New Roman" w:hAnsi="Times New Roman"/>
          <w:sz w:val="22"/>
          <w:szCs w:val="22"/>
        </w:rPr>
        <w:t> </w:t>
      </w:r>
      <w:r w:rsidRPr="00742A03">
        <w:rPr>
          <w:rFonts w:ascii="Times New Roman" w:hAnsi="Times New Roman"/>
          <w:sz w:val="22"/>
          <w:szCs w:val="22"/>
        </w:rPr>
        <w:t>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14:paraId="6346A50D" w14:textId="475EC263" w:rsidR="009E54DC" w:rsidRPr="00E80363" w:rsidRDefault="009E54DC" w:rsidP="002B44B4">
      <w:pPr>
        <w:pStyle w:val="Zkladntext2"/>
        <w:numPr>
          <w:ilvl w:val="0"/>
          <w:numId w:val="24"/>
        </w:numPr>
        <w:spacing w:before="120" w:after="0" w:line="276" w:lineRule="auto"/>
        <w:jc w:val="both"/>
        <w:rPr>
          <w:rFonts w:ascii="Times New Roman" w:hAnsi="Times New Roman"/>
          <w:sz w:val="22"/>
          <w:szCs w:val="22"/>
        </w:rPr>
      </w:pPr>
      <w:r w:rsidRPr="00742A03">
        <w:rPr>
          <w:rFonts w:ascii="Times New Roman" w:hAnsi="Times New Roman"/>
          <w:bCs/>
          <w:sz w:val="22"/>
          <w:szCs w:val="22"/>
        </w:rPr>
        <w:t>Dojde-li k předčasnému ukončení smlouvy</w:t>
      </w:r>
      <w:r w:rsidR="00CF72EF" w:rsidRPr="00742A03">
        <w:rPr>
          <w:rFonts w:ascii="Times New Roman" w:hAnsi="Times New Roman"/>
          <w:bCs/>
          <w:sz w:val="22"/>
          <w:szCs w:val="22"/>
        </w:rPr>
        <w:t>, je zhotovitel oprávněn pož</w:t>
      </w:r>
      <w:r w:rsidR="00F86135">
        <w:rPr>
          <w:rFonts w:ascii="Times New Roman" w:hAnsi="Times New Roman"/>
          <w:bCs/>
          <w:sz w:val="22"/>
          <w:szCs w:val="22"/>
        </w:rPr>
        <w:t>adovat pouze uhrazení částky za </w:t>
      </w:r>
      <w:r w:rsidR="00CF72EF" w:rsidRPr="00742A03">
        <w:rPr>
          <w:rFonts w:ascii="Times New Roman" w:hAnsi="Times New Roman"/>
          <w:bCs/>
          <w:sz w:val="22"/>
          <w:szCs w:val="22"/>
        </w:rPr>
        <w:t xml:space="preserve">řádně ukončenou a </w:t>
      </w:r>
      <w:r w:rsidR="00083700" w:rsidRPr="00742A03">
        <w:rPr>
          <w:rFonts w:ascii="Times New Roman" w:hAnsi="Times New Roman"/>
          <w:bCs/>
          <w:sz w:val="22"/>
          <w:szCs w:val="22"/>
        </w:rPr>
        <w:t>objednatelem</w:t>
      </w:r>
      <w:r w:rsidR="00CF72EF" w:rsidRPr="00742A03">
        <w:rPr>
          <w:rFonts w:ascii="Times New Roman" w:hAnsi="Times New Roman"/>
          <w:bCs/>
          <w:sz w:val="22"/>
          <w:szCs w:val="22"/>
        </w:rPr>
        <w:t xml:space="preserve"> akceptovanou etapu plnění</w:t>
      </w:r>
      <w:r w:rsidRPr="00742A03">
        <w:rPr>
          <w:rFonts w:ascii="Times New Roman" w:hAnsi="Times New Roman"/>
          <w:bCs/>
          <w:sz w:val="22"/>
          <w:szCs w:val="22"/>
        </w:rPr>
        <w:t>.</w:t>
      </w:r>
    </w:p>
    <w:p w14:paraId="52BCA51E" w14:textId="77777777" w:rsidR="00E80363" w:rsidRPr="00742A03" w:rsidRDefault="00E80363" w:rsidP="00E80363">
      <w:pPr>
        <w:pStyle w:val="Zkladntext2"/>
        <w:spacing w:before="120" w:after="0" w:line="276" w:lineRule="auto"/>
        <w:ind w:left="360" w:firstLine="0"/>
        <w:jc w:val="both"/>
        <w:rPr>
          <w:rFonts w:ascii="Times New Roman" w:hAnsi="Times New Roman"/>
          <w:sz w:val="22"/>
          <w:szCs w:val="22"/>
        </w:rPr>
      </w:pPr>
    </w:p>
    <w:p w14:paraId="2836BC4A" w14:textId="77777777" w:rsidR="00292016" w:rsidRPr="00742A03" w:rsidRDefault="00292016" w:rsidP="00454D7C">
      <w:pPr>
        <w:spacing w:before="120" w:line="276" w:lineRule="auto"/>
        <w:ind w:firstLine="0"/>
        <w:jc w:val="center"/>
        <w:rPr>
          <w:rFonts w:ascii="Times New Roman" w:hAnsi="Times New Roman"/>
          <w:b/>
          <w:sz w:val="22"/>
          <w:szCs w:val="22"/>
        </w:rPr>
      </w:pPr>
      <w:r w:rsidRPr="00742A03">
        <w:rPr>
          <w:rFonts w:ascii="Times New Roman" w:hAnsi="Times New Roman"/>
          <w:b/>
          <w:sz w:val="22"/>
          <w:szCs w:val="22"/>
        </w:rPr>
        <w:t>X.</w:t>
      </w:r>
    </w:p>
    <w:p w14:paraId="56E2312F" w14:textId="77777777" w:rsidR="00292016" w:rsidRPr="00742A03" w:rsidRDefault="00292016" w:rsidP="00454D7C">
      <w:pPr>
        <w:spacing w:line="276" w:lineRule="auto"/>
        <w:ind w:firstLine="0"/>
        <w:jc w:val="center"/>
        <w:rPr>
          <w:rFonts w:ascii="Times New Roman" w:hAnsi="Times New Roman"/>
          <w:b/>
          <w:sz w:val="22"/>
          <w:szCs w:val="22"/>
        </w:rPr>
      </w:pPr>
      <w:r w:rsidRPr="00742A03">
        <w:rPr>
          <w:rFonts w:ascii="Times New Roman" w:hAnsi="Times New Roman"/>
          <w:b/>
          <w:sz w:val="22"/>
          <w:szCs w:val="22"/>
        </w:rPr>
        <w:t>Ostatní ustanovení</w:t>
      </w:r>
    </w:p>
    <w:p w14:paraId="3E85AACC" w14:textId="77777777" w:rsidR="00292016" w:rsidRPr="00742A03" w:rsidRDefault="0028268E" w:rsidP="0013483C">
      <w:pPr>
        <w:pStyle w:val="Odstavecseseznamem"/>
        <w:numPr>
          <w:ilvl w:val="0"/>
          <w:numId w:val="12"/>
        </w:numPr>
        <w:tabs>
          <w:tab w:val="right" w:pos="6663"/>
        </w:tabs>
        <w:spacing w:before="120" w:line="276" w:lineRule="auto"/>
        <w:ind w:left="425" w:hanging="425"/>
        <w:contextualSpacing w:val="0"/>
        <w:jc w:val="both"/>
        <w:rPr>
          <w:rFonts w:ascii="Times New Roman" w:hAnsi="Times New Roman"/>
          <w:sz w:val="22"/>
          <w:szCs w:val="22"/>
        </w:rPr>
      </w:pPr>
      <w:r w:rsidRPr="00742A03">
        <w:rPr>
          <w:rFonts w:ascii="Times New Roman" w:hAnsi="Times New Roman"/>
          <w:sz w:val="22"/>
          <w:szCs w:val="22"/>
        </w:rPr>
        <w:t>K</w:t>
      </w:r>
      <w:r w:rsidR="0092651F" w:rsidRPr="00742A03">
        <w:rPr>
          <w:rFonts w:ascii="Times New Roman" w:hAnsi="Times New Roman"/>
          <w:sz w:val="22"/>
          <w:szCs w:val="22"/>
        </w:rPr>
        <w:t>omunikace mezi smluvními stranami bude probíhat prostřednictvím kontaktních osob, kterými jsou</w:t>
      </w:r>
      <w:r w:rsidR="00292016" w:rsidRPr="00742A03">
        <w:rPr>
          <w:rFonts w:ascii="Times New Roman" w:hAnsi="Times New Roman"/>
          <w:sz w:val="22"/>
          <w:szCs w:val="22"/>
        </w:rPr>
        <w:t>:</w:t>
      </w:r>
    </w:p>
    <w:p w14:paraId="28F61BF8" w14:textId="7392BDD2" w:rsidR="001667A2" w:rsidRPr="00553E65" w:rsidRDefault="001667A2" w:rsidP="0013483C">
      <w:pPr>
        <w:pStyle w:val="Odstavecseseznamem"/>
        <w:numPr>
          <w:ilvl w:val="0"/>
          <w:numId w:val="17"/>
        </w:numPr>
        <w:tabs>
          <w:tab w:val="right" w:pos="6663"/>
        </w:tabs>
        <w:spacing w:before="120" w:line="276" w:lineRule="auto"/>
        <w:ind w:hanging="294"/>
        <w:contextualSpacing w:val="0"/>
        <w:jc w:val="both"/>
        <w:rPr>
          <w:rFonts w:ascii="Times New Roman" w:hAnsi="Times New Roman"/>
          <w:sz w:val="22"/>
          <w:szCs w:val="22"/>
        </w:rPr>
      </w:pPr>
      <w:r w:rsidRPr="00553E65">
        <w:rPr>
          <w:rFonts w:ascii="Times New Roman" w:hAnsi="Times New Roman"/>
          <w:sz w:val="22"/>
          <w:szCs w:val="22"/>
        </w:rPr>
        <w:t>za objednatele</w:t>
      </w:r>
      <w:r w:rsidR="00955DE9" w:rsidRPr="00553E65">
        <w:rPr>
          <w:rFonts w:ascii="Times New Roman" w:hAnsi="Times New Roman"/>
          <w:sz w:val="22"/>
          <w:szCs w:val="22"/>
        </w:rPr>
        <w:t xml:space="preserve">: </w:t>
      </w:r>
      <w:r w:rsidR="002B44B4">
        <w:rPr>
          <w:rFonts w:ascii="Times New Roman" w:hAnsi="Times New Roman"/>
          <w:sz w:val="22"/>
          <w:szCs w:val="22"/>
        </w:rPr>
        <w:t>Ing. Marek Kafka</w:t>
      </w:r>
    </w:p>
    <w:p w14:paraId="049BB3FE" w14:textId="78C24157" w:rsidR="00292016" w:rsidRPr="00742A03" w:rsidRDefault="00292016" w:rsidP="00F51A5E">
      <w:pPr>
        <w:tabs>
          <w:tab w:val="left" w:pos="4988"/>
        </w:tabs>
        <w:ind w:left="709" w:firstLine="0"/>
        <w:jc w:val="both"/>
        <w:rPr>
          <w:rStyle w:val="Hypertextovodkaz"/>
          <w:rFonts w:ascii="Times New Roman" w:hAnsi="Times New Roman"/>
          <w:sz w:val="22"/>
          <w:szCs w:val="22"/>
        </w:rPr>
      </w:pPr>
      <w:r w:rsidRPr="00553E65">
        <w:rPr>
          <w:rFonts w:ascii="Times New Roman" w:hAnsi="Times New Roman"/>
          <w:sz w:val="22"/>
          <w:szCs w:val="22"/>
        </w:rPr>
        <w:t>tel.: 257 280</w:t>
      </w:r>
      <w:r w:rsidR="00742A03" w:rsidRPr="00553E65">
        <w:rPr>
          <w:rFonts w:ascii="Times New Roman" w:hAnsi="Times New Roman"/>
          <w:sz w:val="22"/>
          <w:szCs w:val="22"/>
        </w:rPr>
        <w:t> </w:t>
      </w:r>
      <w:r w:rsidR="002B44B4">
        <w:rPr>
          <w:rFonts w:ascii="Times New Roman" w:hAnsi="Times New Roman"/>
          <w:sz w:val="22"/>
          <w:szCs w:val="22"/>
        </w:rPr>
        <w:t>663</w:t>
      </w:r>
      <w:r w:rsidRPr="00553E65">
        <w:rPr>
          <w:rFonts w:ascii="Times New Roman" w:hAnsi="Times New Roman"/>
          <w:sz w:val="22"/>
          <w:szCs w:val="22"/>
        </w:rPr>
        <w:t xml:space="preserve"> e-mail: </w:t>
      </w:r>
      <w:r w:rsidR="002B44B4">
        <w:rPr>
          <w:rFonts w:ascii="Times New Roman" w:hAnsi="Times New Roman"/>
          <w:sz w:val="22"/>
          <w:szCs w:val="22"/>
        </w:rPr>
        <w:t>kafka</w:t>
      </w:r>
      <w:r w:rsidR="00E4138F" w:rsidRPr="00553E65">
        <w:rPr>
          <w:rFonts w:ascii="Times New Roman" w:hAnsi="Times New Roman"/>
          <w:sz w:val="22"/>
          <w:szCs w:val="22"/>
        </w:rPr>
        <w:t>@kr-s.cz</w:t>
      </w:r>
    </w:p>
    <w:p w14:paraId="6454C1E8" w14:textId="77777777" w:rsidR="00E4138F" w:rsidRPr="00742A03" w:rsidRDefault="00E4138F" w:rsidP="00F51A5E">
      <w:pPr>
        <w:tabs>
          <w:tab w:val="left" w:pos="4988"/>
        </w:tabs>
        <w:ind w:left="709" w:firstLine="0"/>
        <w:jc w:val="both"/>
        <w:rPr>
          <w:rFonts w:ascii="Times New Roman" w:hAnsi="Times New Roman"/>
          <w:sz w:val="22"/>
          <w:szCs w:val="22"/>
        </w:rPr>
      </w:pPr>
    </w:p>
    <w:p w14:paraId="214E396D" w14:textId="77777777" w:rsidR="00E4138F" w:rsidRPr="00742A03" w:rsidRDefault="00E4138F" w:rsidP="00E4138F">
      <w:pPr>
        <w:tabs>
          <w:tab w:val="left" w:pos="4988"/>
        </w:tabs>
        <w:ind w:left="567" w:firstLine="0"/>
        <w:jc w:val="both"/>
        <w:rPr>
          <w:rFonts w:ascii="Times New Roman" w:hAnsi="Times New Roman"/>
          <w:sz w:val="22"/>
          <w:szCs w:val="22"/>
          <w:highlight w:val="yellow"/>
        </w:rPr>
      </w:pPr>
    </w:p>
    <w:p w14:paraId="50FDCFE8" w14:textId="77777777" w:rsidR="007C3B39" w:rsidRPr="00742A03" w:rsidRDefault="007C3B39" w:rsidP="0013483C">
      <w:pPr>
        <w:pStyle w:val="Odstavecseseznamem"/>
        <w:numPr>
          <w:ilvl w:val="0"/>
          <w:numId w:val="17"/>
        </w:numPr>
        <w:tabs>
          <w:tab w:val="right" w:pos="6663"/>
        </w:tabs>
        <w:spacing w:before="120" w:line="276" w:lineRule="auto"/>
        <w:ind w:hanging="294"/>
        <w:contextualSpacing w:val="0"/>
        <w:jc w:val="both"/>
        <w:rPr>
          <w:rFonts w:ascii="Times New Roman" w:hAnsi="Times New Roman"/>
          <w:sz w:val="22"/>
          <w:szCs w:val="22"/>
          <w:highlight w:val="yellow"/>
        </w:rPr>
      </w:pPr>
      <w:r w:rsidRPr="00742A03">
        <w:rPr>
          <w:rFonts w:ascii="Times New Roman" w:hAnsi="Times New Roman"/>
          <w:sz w:val="22"/>
          <w:szCs w:val="22"/>
          <w:highlight w:val="yellow"/>
        </w:rPr>
        <w:t>za zhotovitele</w:t>
      </w:r>
      <w:r w:rsidR="00955DE9" w:rsidRPr="00742A03">
        <w:rPr>
          <w:rFonts w:ascii="Times New Roman" w:hAnsi="Times New Roman"/>
          <w:sz w:val="22"/>
          <w:szCs w:val="22"/>
          <w:highlight w:val="yellow"/>
        </w:rPr>
        <w:t>:</w:t>
      </w:r>
    </w:p>
    <w:p w14:paraId="341DD1CC" w14:textId="77777777" w:rsidR="007C3B39" w:rsidRPr="00742A03" w:rsidRDefault="007C3B39" w:rsidP="007C3B39">
      <w:pPr>
        <w:tabs>
          <w:tab w:val="left" w:pos="4988"/>
        </w:tabs>
        <w:ind w:left="709" w:firstLine="0"/>
        <w:jc w:val="both"/>
        <w:rPr>
          <w:rFonts w:ascii="Times New Roman" w:hAnsi="Times New Roman"/>
          <w:sz w:val="22"/>
          <w:szCs w:val="22"/>
          <w:highlight w:val="yellow"/>
        </w:rPr>
      </w:pPr>
      <w:r w:rsidRPr="00742A03">
        <w:rPr>
          <w:rFonts w:ascii="Times New Roman" w:hAnsi="Times New Roman"/>
          <w:sz w:val="22"/>
          <w:szCs w:val="22"/>
          <w:highlight w:val="yellow"/>
        </w:rPr>
        <w:t>tel.: , e-mail: @</w:t>
      </w:r>
    </w:p>
    <w:p w14:paraId="770642C4" w14:textId="77777777" w:rsidR="007C3B39" w:rsidRPr="00742A03" w:rsidRDefault="007C3B39" w:rsidP="007C3B39">
      <w:pPr>
        <w:tabs>
          <w:tab w:val="left" w:pos="4988"/>
        </w:tabs>
        <w:ind w:left="709" w:firstLine="0"/>
        <w:jc w:val="both"/>
        <w:rPr>
          <w:rFonts w:ascii="Times New Roman" w:hAnsi="Times New Roman"/>
          <w:sz w:val="22"/>
          <w:szCs w:val="22"/>
          <w:highlight w:val="yellow"/>
        </w:rPr>
      </w:pPr>
    </w:p>
    <w:p w14:paraId="463C5A3B" w14:textId="77777777" w:rsidR="007C3B39" w:rsidRPr="00742A03" w:rsidRDefault="007C3B39" w:rsidP="007C3B39">
      <w:pPr>
        <w:tabs>
          <w:tab w:val="left" w:pos="4988"/>
        </w:tabs>
        <w:ind w:left="709" w:firstLine="0"/>
        <w:jc w:val="both"/>
        <w:rPr>
          <w:rFonts w:ascii="Times New Roman" w:hAnsi="Times New Roman"/>
          <w:sz w:val="22"/>
          <w:szCs w:val="22"/>
          <w:highlight w:val="yellow"/>
        </w:rPr>
      </w:pPr>
    </w:p>
    <w:p w14:paraId="02DCD413" w14:textId="77777777" w:rsidR="0092651F" w:rsidRPr="00742A03" w:rsidRDefault="0028268E" w:rsidP="0013483C">
      <w:pPr>
        <w:pStyle w:val="Zkladntext3"/>
        <w:numPr>
          <w:ilvl w:val="0"/>
          <w:numId w:val="12"/>
        </w:numPr>
        <w:overflowPunct w:val="0"/>
        <w:autoSpaceDE w:val="0"/>
        <w:autoSpaceDN w:val="0"/>
        <w:adjustRightInd w:val="0"/>
        <w:spacing w:before="120" w:after="0" w:line="276" w:lineRule="auto"/>
        <w:ind w:left="425" w:hanging="425"/>
        <w:jc w:val="both"/>
        <w:textAlignment w:val="baseline"/>
        <w:rPr>
          <w:rFonts w:ascii="Times New Roman" w:hAnsi="Times New Roman"/>
          <w:sz w:val="22"/>
          <w:szCs w:val="22"/>
        </w:rPr>
      </w:pPr>
      <w:r w:rsidRPr="00742A03">
        <w:rPr>
          <w:rFonts w:ascii="Times New Roman" w:hAnsi="Times New Roman"/>
          <w:sz w:val="22"/>
          <w:szCs w:val="22"/>
        </w:rPr>
        <w:t xml:space="preserve">K záležitostem, které se týkají smluvního </w:t>
      </w:r>
      <w:r w:rsidR="006A5EE2" w:rsidRPr="00742A03">
        <w:rPr>
          <w:rFonts w:ascii="Times New Roman" w:hAnsi="Times New Roman"/>
          <w:sz w:val="22"/>
          <w:szCs w:val="22"/>
        </w:rPr>
        <w:t>vztahu</w:t>
      </w:r>
      <w:r w:rsidRPr="00742A03">
        <w:rPr>
          <w:rFonts w:ascii="Times New Roman" w:hAnsi="Times New Roman"/>
          <w:sz w:val="22"/>
          <w:szCs w:val="22"/>
        </w:rPr>
        <w:t>, jsou oprávněné osoby uvedené v záhlaví této smlouvy.</w:t>
      </w:r>
    </w:p>
    <w:p w14:paraId="6CC080A4" w14:textId="77777777" w:rsidR="0092651F" w:rsidRPr="00742A03" w:rsidRDefault="0092651F" w:rsidP="0013483C">
      <w:pPr>
        <w:pStyle w:val="Zkladntext3"/>
        <w:numPr>
          <w:ilvl w:val="0"/>
          <w:numId w:val="12"/>
        </w:numPr>
        <w:overflowPunct w:val="0"/>
        <w:autoSpaceDE w:val="0"/>
        <w:autoSpaceDN w:val="0"/>
        <w:adjustRightInd w:val="0"/>
        <w:spacing w:before="120" w:after="0" w:line="276" w:lineRule="auto"/>
        <w:ind w:left="425" w:hanging="425"/>
        <w:jc w:val="both"/>
        <w:textAlignment w:val="baseline"/>
        <w:rPr>
          <w:rFonts w:ascii="Times New Roman" w:hAnsi="Times New Roman"/>
          <w:sz w:val="22"/>
          <w:szCs w:val="22"/>
        </w:rPr>
      </w:pPr>
      <w:r w:rsidRPr="00742A03">
        <w:rPr>
          <w:rFonts w:ascii="Times New Roman" w:hAnsi="Times New Roman"/>
          <w:sz w:val="22"/>
          <w:szCs w:val="22"/>
        </w:rPr>
        <w:t xml:space="preserve">Změny této smlouvy musí mít písemnou formu číslovaných dodatků. Nutnost uzavření dodatku neplatí u změny </w:t>
      </w:r>
      <w:r w:rsidR="0028268E" w:rsidRPr="00742A03">
        <w:rPr>
          <w:rFonts w:ascii="Times New Roman" w:hAnsi="Times New Roman"/>
          <w:sz w:val="22"/>
          <w:szCs w:val="22"/>
        </w:rPr>
        <w:t>kontaktních</w:t>
      </w:r>
      <w:r w:rsidRPr="00742A03">
        <w:rPr>
          <w:rFonts w:ascii="Times New Roman" w:hAnsi="Times New Roman"/>
          <w:sz w:val="22"/>
          <w:szCs w:val="22"/>
        </w:rPr>
        <w:t xml:space="preserve"> osob dle tohoto článku, kde je oznámení splněno doručením e-mailu kontaktním osobám druhé smluvní strany, a</w:t>
      </w:r>
      <w:r w:rsidR="00955DE9" w:rsidRPr="00742A03">
        <w:rPr>
          <w:rFonts w:ascii="Times New Roman" w:hAnsi="Times New Roman"/>
          <w:sz w:val="22"/>
          <w:szCs w:val="22"/>
        </w:rPr>
        <w:t> </w:t>
      </w:r>
      <w:r w:rsidRPr="00742A03">
        <w:rPr>
          <w:rFonts w:ascii="Times New Roman" w:hAnsi="Times New Roman"/>
          <w:sz w:val="22"/>
          <w:szCs w:val="22"/>
        </w:rPr>
        <w:t>v případě zákonné změny DPH.</w:t>
      </w:r>
    </w:p>
    <w:p w14:paraId="30140612" w14:textId="77777777" w:rsidR="00E76F57" w:rsidRPr="00742A03" w:rsidRDefault="00E76F57" w:rsidP="0013483C">
      <w:pPr>
        <w:pStyle w:val="Zkladntext3"/>
        <w:numPr>
          <w:ilvl w:val="0"/>
          <w:numId w:val="12"/>
        </w:numPr>
        <w:overflowPunct w:val="0"/>
        <w:autoSpaceDE w:val="0"/>
        <w:autoSpaceDN w:val="0"/>
        <w:adjustRightInd w:val="0"/>
        <w:spacing w:before="120" w:after="0" w:line="276" w:lineRule="auto"/>
        <w:ind w:left="425" w:hanging="425"/>
        <w:jc w:val="both"/>
        <w:textAlignment w:val="baseline"/>
        <w:rPr>
          <w:rFonts w:ascii="Times New Roman" w:hAnsi="Times New Roman"/>
          <w:sz w:val="22"/>
          <w:szCs w:val="22"/>
        </w:rPr>
      </w:pPr>
      <w:r w:rsidRPr="00742A03">
        <w:rPr>
          <w:rFonts w:ascii="Times New Roman" w:hAnsi="Times New Roman"/>
          <w:sz w:val="22"/>
          <w:szCs w:val="22"/>
        </w:rPr>
        <w:t>Není-li smluvními stranami prokazatelně dohodnuto jinak, všechna oznámení mezi smluvními stranami, která se vztahují k této smlouvě, nebo která mají být učiněna na základě této smlouvy, musí být učiněna v písemné podobě a druhé straně doručena buď osobně, nebo do datové schránky nebo doporučeným dopisem na adresu smluvních stran.</w:t>
      </w:r>
      <w:r w:rsidR="00A637E6" w:rsidRPr="00742A03">
        <w:rPr>
          <w:rFonts w:ascii="Times New Roman" w:hAnsi="Times New Roman"/>
          <w:sz w:val="22"/>
          <w:szCs w:val="22"/>
        </w:rPr>
        <w:t xml:space="preserve"> Změna adresy musí být neprodleně písemně oznámena druhé straně.</w:t>
      </w:r>
    </w:p>
    <w:p w14:paraId="0B39C014" w14:textId="31DC2792" w:rsidR="00292016" w:rsidRPr="00742A03" w:rsidRDefault="00292016" w:rsidP="0013483C">
      <w:pPr>
        <w:pStyle w:val="Zkladntext3"/>
        <w:numPr>
          <w:ilvl w:val="0"/>
          <w:numId w:val="12"/>
        </w:numPr>
        <w:overflowPunct w:val="0"/>
        <w:autoSpaceDE w:val="0"/>
        <w:autoSpaceDN w:val="0"/>
        <w:adjustRightInd w:val="0"/>
        <w:spacing w:before="120" w:after="0" w:line="276" w:lineRule="auto"/>
        <w:ind w:left="425" w:hanging="425"/>
        <w:jc w:val="both"/>
        <w:textAlignment w:val="baseline"/>
        <w:rPr>
          <w:rFonts w:ascii="Times New Roman" w:hAnsi="Times New Roman"/>
          <w:sz w:val="22"/>
          <w:szCs w:val="22"/>
        </w:rPr>
      </w:pPr>
      <w:r w:rsidRPr="00742A03">
        <w:rPr>
          <w:rFonts w:ascii="Times New Roman" w:hAnsi="Times New Roman"/>
          <w:sz w:val="22"/>
          <w:szCs w:val="22"/>
        </w:rPr>
        <w:t>Práva a povinnosti smluvních stran v této smlouvě neupraven</w:t>
      </w:r>
      <w:r w:rsidR="0092651F" w:rsidRPr="00742A03">
        <w:rPr>
          <w:rFonts w:ascii="Times New Roman" w:hAnsi="Times New Roman"/>
          <w:sz w:val="22"/>
          <w:szCs w:val="22"/>
        </w:rPr>
        <w:t>é</w:t>
      </w:r>
      <w:r w:rsidRPr="00742A03">
        <w:rPr>
          <w:rFonts w:ascii="Times New Roman" w:hAnsi="Times New Roman"/>
          <w:sz w:val="22"/>
          <w:szCs w:val="22"/>
        </w:rPr>
        <w:t xml:space="preserve"> a z této smlouvy vyplývající se řídí příslušnými ustanoveními zákona č. 89/2012 Sb., občanského zákoníku. Není-li takových ustanovení, posoudí se taková práva nebo povinnosti dle principů spravedlnosti a z</w:t>
      </w:r>
      <w:r w:rsidR="005128D5">
        <w:rPr>
          <w:rFonts w:ascii="Times New Roman" w:hAnsi="Times New Roman"/>
          <w:sz w:val="22"/>
          <w:szCs w:val="22"/>
        </w:rPr>
        <w:t>ásad, na nichž spočívá zákon č. </w:t>
      </w:r>
      <w:r w:rsidRPr="00742A03">
        <w:rPr>
          <w:rFonts w:ascii="Times New Roman" w:hAnsi="Times New Roman"/>
          <w:sz w:val="22"/>
          <w:szCs w:val="22"/>
        </w:rPr>
        <w:t>89/2012 Sb.</w:t>
      </w:r>
    </w:p>
    <w:p w14:paraId="418A6315" w14:textId="77777777" w:rsidR="00292016" w:rsidRPr="00742A03" w:rsidRDefault="00A637E6" w:rsidP="0013483C">
      <w:pPr>
        <w:pStyle w:val="Zkladntext3"/>
        <w:numPr>
          <w:ilvl w:val="0"/>
          <w:numId w:val="12"/>
        </w:numPr>
        <w:overflowPunct w:val="0"/>
        <w:autoSpaceDE w:val="0"/>
        <w:autoSpaceDN w:val="0"/>
        <w:adjustRightInd w:val="0"/>
        <w:spacing w:before="120" w:after="0" w:line="276" w:lineRule="auto"/>
        <w:ind w:left="425" w:hanging="425"/>
        <w:jc w:val="both"/>
        <w:textAlignment w:val="baseline"/>
        <w:rPr>
          <w:rFonts w:ascii="Times New Roman" w:hAnsi="Times New Roman"/>
          <w:sz w:val="22"/>
          <w:szCs w:val="22"/>
        </w:rPr>
      </w:pPr>
      <w:r w:rsidRPr="00742A03">
        <w:rPr>
          <w:rFonts w:ascii="Times New Roman" w:hAnsi="Times New Roman"/>
          <w:sz w:val="22"/>
          <w:szCs w:val="22"/>
        </w:rPr>
        <w:t>Zhotovitel</w:t>
      </w:r>
      <w:r w:rsidR="00292016" w:rsidRPr="00742A03">
        <w:rPr>
          <w:rFonts w:ascii="Times New Roman" w:hAnsi="Times New Roman"/>
          <w:sz w:val="22"/>
          <w:szCs w:val="22"/>
        </w:rPr>
        <w:t xml:space="preserve"> je povinen strpět uveřejnění této smlouvy</w:t>
      </w:r>
      <w:r w:rsidRPr="00742A03">
        <w:rPr>
          <w:rFonts w:ascii="Times New Roman" w:hAnsi="Times New Roman"/>
          <w:sz w:val="22"/>
          <w:szCs w:val="22"/>
        </w:rPr>
        <w:t xml:space="preserve"> a</w:t>
      </w:r>
      <w:r w:rsidR="00292016" w:rsidRPr="00742A03">
        <w:rPr>
          <w:rFonts w:ascii="Times New Roman" w:hAnsi="Times New Roman"/>
          <w:sz w:val="22"/>
          <w:szCs w:val="22"/>
        </w:rPr>
        <w:t xml:space="preserve"> jejích případných dodatků dle zákona 340/2015 Sb., o zvláštních podmínkách účinnosti některých smluv, uveřejňování těchto smluv a o registru smluv (zákon o</w:t>
      </w:r>
      <w:r w:rsidR="0088180A" w:rsidRPr="00742A03">
        <w:rPr>
          <w:rFonts w:ascii="Times New Roman" w:hAnsi="Times New Roman"/>
          <w:sz w:val="22"/>
          <w:szCs w:val="22"/>
        </w:rPr>
        <w:t> </w:t>
      </w:r>
      <w:r w:rsidR="00292016" w:rsidRPr="00742A03">
        <w:rPr>
          <w:rFonts w:ascii="Times New Roman" w:hAnsi="Times New Roman"/>
          <w:sz w:val="22"/>
          <w:szCs w:val="22"/>
        </w:rPr>
        <w:t>registru smluv).</w:t>
      </w:r>
      <w:r w:rsidRPr="00742A03">
        <w:rPr>
          <w:rFonts w:ascii="Times New Roman" w:hAnsi="Times New Roman"/>
          <w:sz w:val="22"/>
          <w:szCs w:val="22"/>
        </w:rPr>
        <w:t xml:space="preserve"> Zhotovitel je rovněž povinen strpět zveřejnění smlouvy v souladu se zákonem č. 134/2016, o</w:t>
      </w:r>
      <w:r w:rsidR="00955DE9" w:rsidRPr="00742A03">
        <w:rPr>
          <w:rFonts w:ascii="Times New Roman" w:hAnsi="Times New Roman"/>
          <w:sz w:val="22"/>
          <w:szCs w:val="22"/>
        </w:rPr>
        <w:t> </w:t>
      </w:r>
      <w:r w:rsidRPr="00742A03">
        <w:rPr>
          <w:rFonts w:ascii="Times New Roman" w:hAnsi="Times New Roman"/>
          <w:sz w:val="22"/>
          <w:szCs w:val="22"/>
        </w:rPr>
        <w:t>zadávání veřejných zakázek.</w:t>
      </w:r>
    </w:p>
    <w:p w14:paraId="7507EFB9" w14:textId="77777777" w:rsidR="00292016" w:rsidRPr="00742A03" w:rsidRDefault="00292016" w:rsidP="0013483C">
      <w:pPr>
        <w:pStyle w:val="Zkladntext3"/>
        <w:numPr>
          <w:ilvl w:val="0"/>
          <w:numId w:val="12"/>
        </w:numPr>
        <w:overflowPunct w:val="0"/>
        <w:autoSpaceDE w:val="0"/>
        <w:autoSpaceDN w:val="0"/>
        <w:adjustRightInd w:val="0"/>
        <w:spacing w:before="120" w:after="0" w:line="276" w:lineRule="auto"/>
        <w:ind w:left="425" w:hanging="425"/>
        <w:jc w:val="both"/>
        <w:textAlignment w:val="baseline"/>
        <w:rPr>
          <w:rFonts w:ascii="Times New Roman" w:hAnsi="Times New Roman"/>
          <w:sz w:val="22"/>
          <w:szCs w:val="22"/>
        </w:rPr>
      </w:pPr>
      <w:r w:rsidRPr="00742A03">
        <w:rPr>
          <w:rFonts w:ascii="Times New Roman" w:hAnsi="Times New Roman"/>
          <w:sz w:val="22"/>
          <w:szCs w:val="22"/>
        </w:rPr>
        <w:t>Nastanou-li u některé ze stran skutečnosti bránící řádnému plnění této smlouvy je povinna to ihned bez zbytečného odkladu oznámit druhé straně a vyvolat jednání zástupců oprávněných k podpisu smlouvy, jinak se těchto skutečností nemůže dovolávat.</w:t>
      </w:r>
    </w:p>
    <w:p w14:paraId="4C8476E8" w14:textId="77777777" w:rsidR="00292016" w:rsidRPr="00742A03" w:rsidRDefault="00292016" w:rsidP="0013483C">
      <w:pPr>
        <w:pStyle w:val="Zkladntext3"/>
        <w:numPr>
          <w:ilvl w:val="0"/>
          <w:numId w:val="12"/>
        </w:numPr>
        <w:overflowPunct w:val="0"/>
        <w:autoSpaceDE w:val="0"/>
        <w:autoSpaceDN w:val="0"/>
        <w:adjustRightInd w:val="0"/>
        <w:spacing w:before="120" w:after="0" w:line="276" w:lineRule="auto"/>
        <w:ind w:left="425" w:hanging="425"/>
        <w:jc w:val="both"/>
        <w:textAlignment w:val="baseline"/>
        <w:rPr>
          <w:rFonts w:ascii="Times New Roman" w:hAnsi="Times New Roman"/>
          <w:sz w:val="22"/>
          <w:szCs w:val="22"/>
        </w:rPr>
      </w:pPr>
      <w:r w:rsidRPr="00742A03">
        <w:rPr>
          <w:rFonts w:ascii="Times New Roman" w:hAnsi="Times New Roman"/>
          <w:sz w:val="22"/>
          <w:szCs w:val="22"/>
        </w:rPr>
        <w:t>Pokud kterékoli ustanovení této smlouvy nebo jeho část je nebo se stane neplatným či nevynutitelným rozhodnutím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p>
    <w:p w14:paraId="10D26EF0" w14:textId="77777777" w:rsidR="00292016" w:rsidRPr="00742A03" w:rsidRDefault="00292016" w:rsidP="0013483C">
      <w:pPr>
        <w:pStyle w:val="Zkladntext3"/>
        <w:numPr>
          <w:ilvl w:val="0"/>
          <w:numId w:val="12"/>
        </w:numPr>
        <w:overflowPunct w:val="0"/>
        <w:autoSpaceDE w:val="0"/>
        <w:autoSpaceDN w:val="0"/>
        <w:adjustRightInd w:val="0"/>
        <w:spacing w:before="120" w:after="0" w:line="276" w:lineRule="auto"/>
        <w:ind w:left="425" w:hanging="425"/>
        <w:jc w:val="both"/>
        <w:textAlignment w:val="baseline"/>
        <w:rPr>
          <w:rFonts w:ascii="Times New Roman" w:hAnsi="Times New Roman"/>
          <w:sz w:val="22"/>
          <w:szCs w:val="22"/>
        </w:rPr>
      </w:pPr>
      <w:r w:rsidRPr="00742A03">
        <w:rPr>
          <w:rFonts w:ascii="Times New Roman" w:hAnsi="Times New Roman"/>
          <w:sz w:val="22"/>
          <w:szCs w:val="22"/>
        </w:rPr>
        <w:t>V případě uvedeném v předchozím odstavci se obě smluvní strany zavazují neúčinné a neplatné ustanovení nahradit novým ustanovením, které je svým účelem a hospodářským významem co nejbližší ustanovení této smlouvy, jež má být nahrazeno.</w:t>
      </w:r>
    </w:p>
    <w:p w14:paraId="73F699B1" w14:textId="554BA81F" w:rsidR="00292016" w:rsidRPr="00742A03" w:rsidRDefault="00292016" w:rsidP="0013483C">
      <w:pPr>
        <w:pStyle w:val="Zkladntext3"/>
        <w:numPr>
          <w:ilvl w:val="0"/>
          <w:numId w:val="12"/>
        </w:numPr>
        <w:overflowPunct w:val="0"/>
        <w:autoSpaceDE w:val="0"/>
        <w:autoSpaceDN w:val="0"/>
        <w:adjustRightInd w:val="0"/>
        <w:spacing w:before="120" w:after="0" w:line="276" w:lineRule="auto"/>
        <w:ind w:left="425" w:hanging="425"/>
        <w:jc w:val="both"/>
        <w:textAlignment w:val="baseline"/>
        <w:rPr>
          <w:rFonts w:ascii="Times New Roman" w:hAnsi="Times New Roman"/>
          <w:sz w:val="22"/>
          <w:szCs w:val="22"/>
        </w:rPr>
      </w:pPr>
      <w:r w:rsidRPr="00742A03">
        <w:rPr>
          <w:rFonts w:ascii="Times New Roman" w:hAnsi="Times New Roman"/>
          <w:sz w:val="22"/>
          <w:szCs w:val="22"/>
        </w:rPr>
        <w:t xml:space="preserve">Tato smlouva byla sepsána podle pravé a svobodné vůle ve </w:t>
      </w:r>
      <w:r w:rsidR="00656755" w:rsidRPr="00742A03">
        <w:rPr>
          <w:rFonts w:ascii="Times New Roman" w:hAnsi="Times New Roman"/>
          <w:sz w:val="22"/>
          <w:szCs w:val="22"/>
        </w:rPr>
        <w:t>4</w:t>
      </w:r>
      <w:r w:rsidR="001B1AB4" w:rsidRPr="00742A03">
        <w:rPr>
          <w:rFonts w:ascii="Times New Roman" w:hAnsi="Times New Roman"/>
          <w:sz w:val="22"/>
          <w:szCs w:val="22"/>
        </w:rPr>
        <w:t xml:space="preserve"> </w:t>
      </w:r>
      <w:r w:rsidRPr="00742A03">
        <w:rPr>
          <w:rFonts w:ascii="Times New Roman" w:hAnsi="Times New Roman"/>
          <w:sz w:val="22"/>
          <w:szCs w:val="22"/>
        </w:rPr>
        <w:t xml:space="preserve">vyhotoveních, z nichž </w:t>
      </w:r>
      <w:r w:rsidR="00A637E6" w:rsidRPr="00742A03">
        <w:rPr>
          <w:rFonts w:ascii="Times New Roman" w:hAnsi="Times New Roman"/>
          <w:sz w:val="22"/>
          <w:szCs w:val="22"/>
        </w:rPr>
        <w:t>tři</w:t>
      </w:r>
      <w:r w:rsidRPr="00742A03">
        <w:rPr>
          <w:rFonts w:ascii="Times New Roman" w:hAnsi="Times New Roman"/>
          <w:sz w:val="22"/>
          <w:szCs w:val="22"/>
        </w:rPr>
        <w:t xml:space="preserve"> obdrží objednatel a jedno </w:t>
      </w:r>
      <w:r w:rsidR="00A637E6" w:rsidRPr="00742A03">
        <w:rPr>
          <w:rFonts w:ascii="Times New Roman" w:hAnsi="Times New Roman"/>
          <w:sz w:val="22"/>
          <w:szCs w:val="22"/>
        </w:rPr>
        <w:t>zhotovitel</w:t>
      </w:r>
      <w:r w:rsidR="007C0FD6" w:rsidRPr="00742A03">
        <w:rPr>
          <w:rFonts w:ascii="Times New Roman" w:hAnsi="Times New Roman"/>
          <w:sz w:val="22"/>
          <w:szCs w:val="22"/>
        </w:rPr>
        <w:t>.</w:t>
      </w:r>
    </w:p>
    <w:p w14:paraId="56731775" w14:textId="77777777" w:rsidR="008772A0" w:rsidRDefault="007C3B39" w:rsidP="0013483C">
      <w:pPr>
        <w:pStyle w:val="Zkladntext3"/>
        <w:numPr>
          <w:ilvl w:val="0"/>
          <w:numId w:val="12"/>
        </w:numPr>
        <w:overflowPunct w:val="0"/>
        <w:autoSpaceDE w:val="0"/>
        <w:autoSpaceDN w:val="0"/>
        <w:adjustRightInd w:val="0"/>
        <w:spacing w:before="120" w:after="0" w:line="276" w:lineRule="auto"/>
        <w:ind w:left="425" w:hanging="425"/>
        <w:jc w:val="both"/>
        <w:textAlignment w:val="baseline"/>
        <w:rPr>
          <w:rFonts w:ascii="Times New Roman" w:hAnsi="Times New Roman"/>
          <w:sz w:val="22"/>
          <w:szCs w:val="22"/>
        </w:rPr>
      </w:pPr>
      <w:r w:rsidRPr="00742A03">
        <w:rPr>
          <w:rFonts w:ascii="Times New Roman" w:hAnsi="Times New Roman"/>
          <w:sz w:val="22"/>
          <w:szCs w:val="22"/>
        </w:rPr>
        <w:t>Nedílnou součástí této smlouvy je</w:t>
      </w:r>
      <w:r w:rsidR="008772A0" w:rsidRPr="00742A03">
        <w:rPr>
          <w:rFonts w:ascii="Times New Roman" w:hAnsi="Times New Roman"/>
          <w:sz w:val="22"/>
          <w:szCs w:val="22"/>
        </w:rPr>
        <w:t>:</w:t>
      </w:r>
      <w:r w:rsidR="001B1AB4" w:rsidRPr="00742A03">
        <w:rPr>
          <w:rFonts w:ascii="Times New Roman" w:hAnsi="Times New Roman"/>
          <w:sz w:val="22"/>
          <w:szCs w:val="22"/>
        </w:rPr>
        <w:t xml:space="preserve"> Příloha č. 1 - </w:t>
      </w:r>
      <w:r w:rsidR="008062F9" w:rsidRPr="00742A03">
        <w:rPr>
          <w:rFonts w:ascii="Times New Roman" w:hAnsi="Times New Roman"/>
          <w:sz w:val="22"/>
          <w:szCs w:val="22"/>
        </w:rPr>
        <w:t xml:space="preserve">Podrobná </w:t>
      </w:r>
      <w:r w:rsidR="001B1AB4" w:rsidRPr="00742A03">
        <w:rPr>
          <w:rFonts w:ascii="Times New Roman" w:hAnsi="Times New Roman"/>
          <w:sz w:val="22"/>
          <w:szCs w:val="22"/>
        </w:rPr>
        <w:t>specifikace předmětu díla</w:t>
      </w:r>
    </w:p>
    <w:p w14:paraId="2A175042" w14:textId="77777777" w:rsidR="00E80363" w:rsidRDefault="00E80363" w:rsidP="00E80363">
      <w:pPr>
        <w:pStyle w:val="Zkladntext3"/>
        <w:overflowPunct w:val="0"/>
        <w:autoSpaceDE w:val="0"/>
        <w:autoSpaceDN w:val="0"/>
        <w:adjustRightInd w:val="0"/>
        <w:spacing w:before="120" w:after="0" w:line="276" w:lineRule="auto"/>
        <w:jc w:val="both"/>
        <w:textAlignment w:val="baseline"/>
        <w:rPr>
          <w:rFonts w:ascii="Times New Roman" w:hAnsi="Times New Roman"/>
          <w:sz w:val="22"/>
          <w:szCs w:val="22"/>
        </w:rPr>
      </w:pPr>
    </w:p>
    <w:p w14:paraId="5B6EBE14" w14:textId="77777777" w:rsidR="00E80363" w:rsidRPr="00742A03" w:rsidRDefault="00E80363" w:rsidP="00E80363">
      <w:pPr>
        <w:pStyle w:val="Zkladntext3"/>
        <w:overflowPunct w:val="0"/>
        <w:autoSpaceDE w:val="0"/>
        <w:autoSpaceDN w:val="0"/>
        <w:adjustRightInd w:val="0"/>
        <w:spacing w:before="120" w:after="0" w:line="276" w:lineRule="auto"/>
        <w:jc w:val="both"/>
        <w:textAlignment w:val="baseline"/>
        <w:rPr>
          <w:rFonts w:ascii="Times New Roman" w:hAnsi="Times New Roman"/>
          <w:sz w:val="22"/>
          <w:szCs w:val="22"/>
        </w:rPr>
      </w:pPr>
    </w:p>
    <w:tbl>
      <w:tblPr>
        <w:tblW w:w="0" w:type="auto"/>
        <w:jc w:val="center"/>
        <w:tblLook w:val="04A0" w:firstRow="1" w:lastRow="0" w:firstColumn="1" w:lastColumn="0" w:noHBand="0" w:noVBand="1"/>
      </w:tblPr>
      <w:tblGrid>
        <w:gridCol w:w="4088"/>
        <w:gridCol w:w="4088"/>
        <w:gridCol w:w="1461"/>
      </w:tblGrid>
      <w:tr w:rsidR="008772A0" w:rsidRPr="00742A03" w14:paraId="7A71643A" w14:textId="77777777" w:rsidTr="00611D14">
        <w:trPr>
          <w:trHeight w:val="1992"/>
          <w:jc w:val="center"/>
        </w:trPr>
        <w:tc>
          <w:tcPr>
            <w:tcW w:w="4137" w:type="dxa"/>
          </w:tcPr>
          <w:p w14:paraId="1857BC99" w14:textId="77777777" w:rsidR="008772A0" w:rsidRPr="00742A03" w:rsidRDefault="008772A0" w:rsidP="00AE4845">
            <w:pPr>
              <w:spacing w:line="276" w:lineRule="auto"/>
              <w:ind w:firstLine="0"/>
              <w:rPr>
                <w:rFonts w:ascii="Times New Roman" w:hAnsi="Times New Roman"/>
                <w:sz w:val="22"/>
                <w:szCs w:val="22"/>
              </w:rPr>
            </w:pPr>
          </w:p>
          <w:p w14:paraId="78EAEBEE" w14:textId="77777777" w:rsidR="008772A0" w:rsidRPr="00742A03" w:rsidRDefault="008772A0" w:rsidP="00AE4845">
            <w:pPr>
              <w:spacing w:line="276" w:lineRule="auto"/>
              <w:ind w:firstLine="0"/>
              <w:rPr>
                <w:rFonts w:ascii="Times New Roman" w:hAnsi="Times New Roman"/>
                <w:sz w:val="22"/>
                <w:szCs w:val="22"/>
              </w:rPr>
            </w:pPr>
            <w:r w:rsidRPr="00742A03">
              <w:rPr>
                <w:rFonts w:ascii="Times New Roman" w:hAnsi="Times New Roman"/>
                <w:sz w:val="22"/>
                <w:szCs w:val="22"/>
              </w:rPr>
              <w:t>V Praze dne …………………………</w:t>
            </w:r>
          </w:p>
          <w:p w14:paraId="676A0C0F" w14:textId="77777777" w:rsidR="008772A0" w:rsidRPr="00742A03" w:rsidRDefault="008772A0" w:rsidP="00850C82">
            <w:pPr>
              <w:spacing w:line="276" w:lineRule="auto"/>
              <w:jc w:val="center"/>
              <w:rPr>
                <w:rFonts w:ascii="Times New Roman" w:hAnsi="Times New Roman"/>
                <w:sz w:val="22"/>
                <w:szCs w:val="22"/>
              </w:rPr>
            </w:pPr>
          </w:p>
          <w:p w14:paraId="6A5D8C5D" w14:textId="77777777" w:rsidR="008772A0" w:rsidRPr="00742A03" w:rsidRDefault="008772A0" w:rsidP="00850C82">
            <w:pPr>
              <w:spacing w:line="276" w:lineRule="auto"/>
              <w:jc w:val="center"/>
              <w:rPr>
                <w:rFonts w:ascii="Times New Roman" w:hAnsi="Times New Roman"/>
                <w:sz w:val="22"/>
                <w:szCs w:val="22"/>
              </w:rPr>
            </w:pPr>
          </w:p>
          <w:p w14:paraId="21DEC1B9" w14:textId="77777777" w:rsidR="008772A0" w:rsidRPr="00742A03" w:rsidRDefault="008772A0" w:rsidP="00850C82">
            <w:pPr>
              <w:spacing w:line="276" w:lineRule="auto"/>
              <w:jc w:val="center"/>
              <w:rPr>
                <w:rFonts w:ascii="Times New Roman" w:hAnsi="Times New Roman"/>
                <w:sz w:val="22"/>
                <w:szCs w:val="22"/>
              </w:rPr>
            </w:pPr>
          </w:p>
          <w:p w14:paraId="79BAAC4C" w14:textId="77777777" w:rsidR="008772A0" w:rsidRPr="00742A03" w:rsidRDefault="008772A0" w:rsidP="00850C82">
            <w:pPr>
              <w:spacing w:line="276" w:lineRule="auto"/>
              <w:jc w:val="center"/>
              <w:rPr>
                <w:rFonts w:ascii="Times New Roman" w:hAnsi="Times New Roman"/>
                <w:sz w:val="22"/>
                <w:szCs w:val="22"/>
              </w:rPr>
            </w:pPr>
          </w:p>
          <w:p w14:paraId="0970D480" w14:textId="77777777" w:rsidR="008772A0" w:rsidRPr="00742A03" w:rsidRDefault="008772A0" w:rsidP="00AE4845">
            <w:pPr>
              <w:spacing w:line="276" w:lineRule="auto"/>
              <w:ind w:firstLine="0"/>
              <w:rPr>
                <w:rFonts w:ascii="Times New Roman" w:hAnsi="Times New Roman"/>
                <w:sz w:val="22"/>
                <w:szCs w:val="22"/>
              </w:rPr>
            </w:pPr>
            <w:r w:rsidRPr="00742A03">
              <w:rPr>
                <w:rFonts w:ascii="Times New Roman" w:hAnsi="Times New Roman"/>
                <w:sz w:val="22"/>
                <w:szCs w:val="22"/>
              </w:rPr>
              <w:t>………….……………………………</w:t>
            </w:r>
          </w:p>
          <w:p w14:paraId="4894F3C3" w14:textId="527D812E" w:rsidR="00955DE9" w:rsidRPr="00F86135" w:rsidRDefault="00955DE9" w:rsidP="00955DE9">
            <w:pPr>
              <w:tabs>
                <w:tab w:val="left" w:pos="284"/>
              </w:tabs>
              <w:ind w:firstLine="0"/>
              <w:rPr>
                <w:rFonts w:ascii="Times New Roman" w:hAnsi="Times New Roman"/>
                <w:sz w:val="22"/>
                <w:szCs w:val="22"/>
              </w:rPr>
            </w:pPr>
            <w:r w:rsidRPr="00F86135">
              <w:rPr>
                <w:rFonts w:ascii="Times New Roman" w:hAnsi="Times New Roman"/>
                <w:sz w:val="22"/>
                <w:szCs w:val="22"/>
              </w:rPr>
              <w:t>JUDr. </w:t>
            </w:r>
            <w:r w:rsidR="00742A03" w:rsidRPr="00F86135">
              <w:rPr>
                <w:rFonts w:ascii="Times New Roman" w:hAnsi="Times New Roman"/>
                <w:sz w:val="22"/>
                <w:szCs w:val="22"/>
              </w:rPr>
              <w:t>Robert Bezděk, CSc.</w:t>
            </w:r>
            <w:r w:rsidRPr="00F86135">
              <w:rPr>
                <w:rFonts w:ascii="Times New Roman" w:hAnsi="Times New Roman"/>
                <w:sz w:val="22"/>
                <w:szCs w:val="22"/>
              </w:rPr>
              <w:t>,</w:t>
            </w:r>
          </w:p>
          <w:p w14:paraId="155861B3" w14:textId="120E6F18" w:rsidR="00955DE9" w:rsidRPr="00742A03" w:rsidRDefault="00742A03" w:rsidP="00955DE9">
            <w:pPr>
              <w:tabs>
                <w:tab w:val="left" w:pos="284"/>
              </w:tabs>
              <w:ind w:firstLine="0"/>
              <w:rPr>
                <w:rFonts w:ascii="Times New Roman" w:hAnsi="Times New Roman"/>
                <w:szCs w:val="24"/>
              </w:rPr>
            </w:pPr>
            <w:r w:rsidRPr="00742A03">
              <w:rPr>
                <w:rFonts w:ascii="Times New Roman" w:hAnsi="Times New Roman"/>
                <w:szCs w:val="24"/>
              </w:rPr>
              <w:t>radní pro oblast bezpečnosti a zdravotnictví</w:t>
            </w:r>
          </w:p>
          <w:p w14:paraId="7AA8CC0B" w14:textId="77777777" w:rsidR="008772A0" w:rsidRPr="00742A03" w:rsidRDefault="008772A0" w:rsidP="001B1AB4">
            <w:pPr>
              <w:spacing w:line="276" w:lineRule="auto"/>
              <w:jc w:val="center"/>
              <w:rPr>
                <w:rFonts w:ascii="Times New Roman" w:hAnsi="Times New Roman"/>
                <w:sz w:val="22"/>
                <w:szCs w:val="22"/>
              </w:rPr>
            </w:pPr>
            <w:r w:rsidRPr="00742A03">
              <w:rPr>
                <w:rFonts w:ascii="Times New Roman" w:hAnsi="Times New Roman"/>
                <w:sz w:val="22"/>
                <w:szCs w:val="22"/>
              </w:rPr>
              <w:br/>
            </w:r>
          </w:p>
        </w:tc>
        <w:tc>
          <w:tcPr>
            <w:tcW w:w="4137" w:type="dxa"/>
          </w:tcPr>
          <w:p w14:paraId="38A8AECB" w14:textId="77777777" w:rsidR="008772A0" w:rsidRPr="00742A03" w:rsidRDefault="008772A0" w:rsidP="00850C82">
            <w:pPr>
              <w:spacing w:line="276" w:lineRule="auto"/>
              <w:rPr>
                <w:rFonts w:ascii="Times New Roman" w:hAnsi="Times New Roman"/>
                <w:sz w:val="22"/>
                <w:szCs w:val="22"/>
              </w:rPr>
            </w:pPr>
          </w:p>
          <w:p w14:paraId="3A4671B2" w14:textId="77777777" w:rsidR="008772A0" w:rsidRPr="00742A03" w:rsidRDefault="008772A0" w:rsidP="00850C82">
            <w:pPr>
              <w:spacing w:line="276" w:lineRule="auto"/>
              <w:rPr>
                <w:rFonts w:ascii="Times New Roman" w:hAnsi="Times New Roman"/>
                <w:sz w:val="22"/>
                <w:szCs w:val="22"/>
              </w:rPr>
            </w:pPr>
            <w:r w:rsidRPr="00742A03">
              <w:rPr>
                <w:rFonts w:ascii="Times New Roman" w:hAnsi="Times New Roman"/>
                <w:sz w:val="22"/>
                <w:szCs w:val="22"/>
              </w:rPr>
              <w:t>V </w:t>
            </w:r>
            <w:r w:rsidR="00A55BA0" w:rsidRPr="00742A03">
              <w:rPr>
                <w:rFonts w:ascii="Times New Roman" w:hAnsi="Times New Roman"/>
                <w:sz w:val="22"/>
                <w:szCs w:val="22"/>
              </w:rPr>
              <w:t xml:space="preserve">           </w:t>
            </w:r>
            <w:r w:rsidRPr="00742A03">
              <w:rPr>
                <w:rFonts w:ascii="Times New Roman" w:hAnsi="Times New Roman"/>
                <w:sz w:val="22"/>
                <w:szCs w:val="22"/>
              </w:rPr>
              <w:t>dne …………….…</w:t>
            </w:r>
          </w:p>
          <w:p w14:paraId="3B848C3C" w14:textId="77777777" w:rsidR="008772A0" w:rsidRPr="00742A03" w:rsidRDefault="008772A0" w:rsidP="00850C82">
            <w:pPr>
              <w:spacing w:line="276" w:lineRule="auto"/>
              <w:jc w:val="center"/>
              <w:rPr>
                <w:rFonts w:ascii="Times New Roman" w:hAnsi="Times New Roman"/>
                <w:sz w:val="22"/>
                <w:szCs w:val="22"/>
              </w:rPr>
            </w:pPr>
          </w:p>
          <w:p w14:paraId="6704BA14" w14:textId="77777777" w:rsidR="008772A0" w:rsidRPr="00742A03" w:rsidRDefault="008772A0" w:rsidP="00850C82">
            <w:pPr>
              <w:spacing w:line="276" w:lineRule="auto"/>
              <w:jc w:val="center"/>
              <w:rPr>
                <w:rFonts w:ascii="Times New Roman" w:hAnsi="Times New Roman"/>
                <w:sz w:val="22"/>
                <w:szCs w:val="22"/>
              </w:rPr>
            </w:pPr>
          </w:p>
          <w:p w14:paraId="3B637AC4" w14:textId="77777777" w:rsidR="008772A0" w:rsidRPr="00742A03" w:rsidRDefault="008772A0" w:rsidP="00850C82">
            <w:pPr>
              <w:spacing w:line="276" w:lineRule="auto"/>
              <w:jc w:val="center"/>
              <w:rPr>
                <w:rFonts w:ascii="Times New Roman" w:hAnsi="Times New Roman"/>
                <w:sz w:val="22"/>
                <w:szCs w:val="22"/>
              </w:rPr>
            </w:pPr>
          </w:p>
          <w:p w14:paraId="72698173" w14:textId="77777777" w:rsidR="008772A0" w:rsidRPr="00742A03" w:rsidRDefault="008772A0" w:rsidP="00850C82">
            <w:pPr>
              <w:spacing w:line="276" w:lineRule="auto"/>
              <w:jc w:val="center"/>
              <w:rPr>
                <w:rFonts w:ascii="Times New Roman" w:hAnsi="Times New Roman"/>
                <w:sz w:val="22"/>
                <w:szCs w:val="22"/>
              </w:rPr>
            </w:pPr>
          </w:p>
          <w:p w14:paraId="54980739" w14:textId="427EF7C2" w:rsidR="008772A0" w:rsidRPr="00742A03" w:rsidRDefault="00E80363" w:rsidP="008B3473">
            <w:pPr>
              <w:spacing w:line="276" w:lineRule="auto"/>
              <w:ind w:firstLine="0"/>
              <w:jc w:val="center"/>
              <w:rPr>
                <w:rFonts w:ascii="Times New Roman" w:hAnsi="Times New Roman"/>
                <w:sz w:val="22"/>
                <w:szCs w:val="22"/>
              </w:rPr>
            </w:pPr>
            <w:r>
              <w:rPr>
                <w:rFonts w:ascii="Times New Roman" w:hAnsi="Times New Roman"/>
                <w:sz w:val="22"/>
                <w:szCs w:val="22"/>
              </w:rPr>
              <w:t xml:space="preserve">         </w:t>
            </w:r>
            <w:r w:rsidR="008772A0" w:rsidRPr="00742A03">
              <w:rPr>
                <w:rFonts w:ascii="Times New Roman" w:hAnsi="Times New Roman"/>
                <w:sz w:val="22"/>
                <w:szCs w:val="22"/>
              </w:rPr>
              <w:t>………….……………………………</w:t>
            </w:r>
          </w:p>
          <w:p w14:paraId="6759E5A7" w14:textId="6ACBBE19" w:rsidR="008772A0" w:rsidRPr="00742A03" w:rsidRDefault="008772A0" w:rsidP="00E80363">
            <w:pPr>
              <w:spacing w:line="276" w:lineRule="auto"/>
              <w:jc w:val="center"/>
              <w:rPr>
                <w:rFonts w:ascii="Times New Roman" w:hAnsi="Times New Roman"/>
                <w:sz w:val="22"/>
                <w:szCs w:val="22"/>
              </w:rPr>
            </w:pPr>
          </w:p>
        </w:tc>
        <w:tc>
          <w:tcPr>
            <w:tcW w:w="1579" w:type="dxa"/>
          </w:tcPr>
          <w:p w14:paraId="7ECC3099" w14:textId="77777777" w:rsidR="008772A0" w:rsidRPr="00742A03" w:rsidRDefault="008772A0" w:rsidP="00850C82">
            <w:pPr>
              <w:spacing w:line="276" w:lineRule="auto"/>
              <w:rPr>
                <w:rFonts w:ascii="Times New Roman" w:hAnsi="Times New Roman"/>
                <w:sz w:val="22"/>
                <w:szCs w:val="22"/>
              </w:rPr>
            </w:pPr>
          </w:p>
        </w:tc>
      </w:tr>
    </w:tbl>
    <w:p w14:paraId="6B1EEEA4" w14:textId="77777777" w:rsidR="00A55BA0" w:rsidRPr="00742A03" w:rsidRDefault="00A55BA0">
      <w:pPr>
        <w:ind w:firstLine="0"/>
        <w:rPr>
          <w:rFonts w:ascii="Times New Roman" w:hAnsi="Times New Roman"/>
          <w:sz w:val="24"/>
          <w:szCs w:val="24"/>
        </w:rPr>
      </w:pPr>
    </w:p>
    <w:p w14:paraId="0E4053CE" w14:textId="6BF4AEA5" w:rsidR="007C3B39" w:rsidRPr="00742A03" w:rsidRDefault="00A55BA0">
      <w:pPr>
        <w:ind w:firstLine="0"/>
        <w:rPr>
          <w:rFonts w:ascii="Times New Roman" w:hAnsi="Times New Roman"/>
          <w:sz w:val="24"/>
          <w:szCs w:val="24"/>
        </w:rPr>
      </w:pPr>
      <w:r w:rsidRPr="00742A03">
        <w:rPr>
          <w:rFonts w:ascii="Times New Roman" w:hAnsi="Times New Roman"/>
          <w:sz w:val="24"/>
          <w:szCs w:val="24"/>
        </w:rPr>
        <w:br w:type="page"/>
      </w:r>
    </w:p>
    <w:p w14:paraId="54DBB27E" w14:textId="77777777" w:rsidR="007C3B39" w:rsidRPr="00D04671" w:rsidRDefault="007C3B39" w:rsidP="007C3B39">
      <w:pPr>
        <w:spacing w:line="276" w:lineRule="auto"/>
        <w:ind w:firstLine="0"/>
        <w:jc w:val="both"/>
        <w:rPr>
          <w:rFonts w:ascii="Times New Roman" w:hAnsi="Times New Roman"/>
          <w:b/>
          <w:sz w:val="22"/>
          <w:szCs w:val="22"/>
        </w:rPr>
      </w:pPr>
      <w:r w:rsidRPr="00D04671">
        <w:rPr>
          <w:rFonts w:ascii="Times New Roman" w:hAnsi="Times New Roman"/>
          <w:b/>
          <w:sz w:val="22"/>
          <w:szCs w:val="22"/>
        </w:rPr>
        <w:t xml:space="preserve">Příloha č. 1 </w:t>
      </w:r>
      <w:r w:rsidR="00360826" w:rsidRPr="00D04671">
        <w:rPr>
          <w:rFonts w:ascii="Times New Roman" w:hAnsi="Times New Roman"/>
          <w:b/>
          <w:sz w:val="22"/>
          <w:szCs w:val="22"/>
        </w:rPr>
        <w:t>–</w:t>
      </w:r>
      <w:r w:rsidRPr="00D04671">
        <w:rPr>
          <w:rFonts w:ascii="Times New Roman" w:hAnsi="Times New Roman"/>
          <w:b/>
          <w:sz w:val="22"/>
          <w:szCs w:val="22"/>
        </w:rPr>
        <w:t xml:space="preserve"> </w:t>
      </w:r>
      <w:r w:rsidR="00360826" w:rsidRPr="00D04671">
        <w:rPr>
          <w:rFonts w:ascii="Times New Roman" w:hAnsi="Times New Roman"/>
          <w:b/>
          <w:sz w:val="22"/>
          <w:szCs w:val="22"/>
        </w:rPr>
        <w:t>Podrobná specifikace předmětu díla</w:t>
      </w:r>
    </w:p>
    <w:p w14:paraId="5521F21B" w14:textId="524E4012" w:rsidR="00E23760" w:rsidRPr="00D04671" w:rsidRDefault="00E23760" w:rsidP="00D04671">
      <w:pPr>
        <w:ind w:firstLine="0"/>
        <w:rPr>
          <w:rFonts w:ascii="Times New Roman" w:hAnsi="Times New Roman"/>
          <w:b/>
          <w:sz w:val="22"/>
          <w:szCs w:val="22"/>
        </w:rPr>
      </w:pPr>
    </w:p>
    <w:p w14:paraId="1251E322" w14:textId="47EFB86F" w:rsidR="00E23760" w:rsidRPr="00D04671" w:rsidRDefault="00E336CC" w:rsidP="0013483C">
      <w:pPr>
        <w:tabs>
          <w:tab w:val="left" w:pos="2410"/>
        </w:tabs>
        <w:ind w:firstLine="0"/>
        <w:rPr>
          <w:rFonts w:ascii="Times New Roman" w:hAnsi="Times New Roman"/>
          <w:sz w:val="22"/>
          <w:szCs w:val="22"/>
        </w:rPr>
      </w:pPr>
      <w:r w:rsidRPr="00D04671">
        <w:rPr>
          <w:rFonts w:ascii="Times New Roman" w:hAnsi="Times New Roman"/>
          <w:sz w:val="22"/>
          <w:szCs w:val="22"/>
        </w:rPr>
        <w:t>Provozní n</w:t>
      </w:r>
      <w:r w:rsidR="00E23760" w:rsidRPr="00D04671">
        <w:rPr>
          <w:rFonts w:ascii="Times New Roman" w:hAnsi="Times New Roman"/>
          <w:sz w:val="22"/>
          <w:szCs w:val="22"/>
        </w:rPr>
        <w:t>ázev stavby</w:t>
      </w:r>
      <w:r w:rsidRPr="00D04671">
        <w:rPr>
          <w:rFonts w:ascii="Times New Roman" w:hAnsi="Times New Roman"/>
          <w:sz w:val="22"/>
          <w:szCs w:val="22"/>
        </w:rPr>
        <w:t xml:space="preserve">: </w:t>
      </w:r>
      <w:r w:rsidRPr="00D04671">
        <w:rPr>
          <w:rFonts w:ascii="Times New Roman" w:hAnsi="Times New Roman"/>
          <w:sz w:val="22"/>
          <w:szCs w:val="22"/>
        </w:rPr>
        <w:tab/>
        <w:t>Výcvikový areál „Svět záchranářů</w:t>
      </w:r>
      <w:r w:rsidR="002B44B4">
        <w:rPr>
          <w:rFonts w:ascii="Times New Roman" w:hAnsi="Times New Roman"/>
          <w:sz w:val="22"/>
          <w:szCs w:val="22"/>
        </w:rPr>
        <w:t xml:space="preserve"> Lysá</w:t>
      </w:r>
      <w:r w:rsidRPr="00D04671">
        <w:rPr>
          <w:rFonts w:ascii="Times New Roman" w:hAnsi="Times New Roman"/>
          <w:sz w:val="22"/>
          <w:szCs w:val="22"/>
        </w:rPr>
        <w:t>“</w:t>
      </w:r>
    </w:p>
    <w:p w14:paraId="7424E982" w14:textId="77777777" w:rsidR="0013483C" w:rsidRPr="00D04671" w:rsidRDefault="0013483C" w:rsidP="0013483C">
      <w:pPr>
        <w:tabs>
          <w:tab w:val="left" w:pos="2410"/>
        </w:tabs>
        <w:ind w:firstLine="0"/>
        <w:rPr>
          <w:rFonts w:ascii="Times New Roman" w:hAnsi="Times New Roman"/>
          <w:sz w:val="22"/>
          <w:szCs w:val="22"/>
        </w:rPr>
      </w:pPr>
      <w:r w:rsidRPr="00D04671">
        <w:rPr>
          <w:rFonts w:ascii="Times New Roman" w:hAnsi="Times New Roman"/>
          <w:sz w:val="22"/>
          <w:szCs w:val="22"/>
        </w:rPr>
        <w:t>Charakter:</w:t>
      </w:r>
      <w:r w:rsidRPr="00D04671">
        <w:rPr>
          <w:rFonts w:ascii="Times New Roman" w:hAnsi="Times New Roman"/>
          <w:sz w:val="22"/>
          <w:szCs w:val="22"/>
        </w:rPr>
        <w:tab/>
        <w:t>Výcvikový areál</w:t>
      </w:r>
    </w:p>
    <w:p w14:paraId="1D6D17FD" w14:textId="50B75223" w:rsidR="00E336CC" w:rsidRPr="00D04671" w:rsidRDefault="00E23760" w:rsidP="0013483C">
      <w:pPr>
        <w:tabs>
          <w:tab w:val="left" w:pos="2410"/>
        </w:tabs>
        <w:ind w:left="2410" w:hanging="2410"/>
        <w:rPr>
          <w:rFonts w:ascii="Times New Roman" w:hAnsi="Times New Roman"/>
          <w:sz w:val="22"/>
          <w:szCs w:val="22"/>
        </w:rPr>
      </w:pPr>
      <w:r w:rsidRPr="00D04671">
        <w:rPr>
          <w:rFonts w:ascii="Times New Roman" w:hAnsi="Times New Roman"/>
          <w:sz w:val="22"/>
          <w:szCs w:val="22"/>
        </w:rPr>
        <w:t>Místo stavby</w:t>
      </w:r>
      <w:r w:rsidR="00E336CC" w:rsidRPr="00D04671">
        <w:rPr>
          <w:rFonts w:ascii="Times New Roman" w:hAnsi="Times New Roman"/>
          <w:sz w:val="22"/>
          <w:szCs w:val="22"/>
        </w:rPr>
        <w:t>:</w:t>
      </w:r>
      <w:r w:rsidR="00E336CC" w:rsidRPr="00D04671">
        <w:rPr>
          <w:rFonts w:ascii="Times New Roman" w:hAnsi="Times New Roman"/>
          <w:sz w:val="22"/>
          <w:szCs w:val="22"/>
        </w:rPr>
        <w:tab/>
        <w:t>Na následujících pozem</w:t>
      </w:r>
      <w:r w:rsidR="00D04671">
        <w:rPr>
          <w:rFonts w:ascii="Times New Roman" w:hAnsi="Times New Roman"/>
          <w:sz w:val="22"/>
          <w:szCs w:val="22"/>
        </w:rPr>
        <w:t>c</w:t>
      </w:r>
      <w:r w:rsidR="00E336CC" w:rsidRPr="00D04671">
        <w:rPr>
          <w:rFonts w:ascii="Times New Roman" w:hAnsi="Times New Roman"/>
          <w:sz w:val="22"/>
          <w:szCs w:val="22"/>
        </w:rPr>
        <w:t xml:space="preserve">ích v </w:t>
      </w:r>
      <w:proofErr w:type="spellStart"/>
      <w:r w:rsidR="00E336CC" w:rsidRPr="00D04671">
        <w:rPr>
          <w:rFonts w:ascii="Times New Roman" w:hAnsi="Times New Roman"/>
          <w:sz w:val="22"/>
          <w:szCs w:val="22"/>
        </w:rPr>
        <w:t>k.ú</w:t>
      </w:r>
      <w:proofErr w:type="spellEnd"/>
      <w:r w:rsidR="00E336CC" w:rsidRPr="00D04671">
        <w:rPr>
          <w:rFonts w:ascii="Times New Roman" w:hAnsi="Times New Roman"/>
          <w:sz w:val="22"/>
          <w:szCs w:val="22"/>
        </w:rPr>
        <w:t xml:space="preserve">. </w:t>
      </w:r>
      <w:r w:rsidR="008A771A">
        <w:rPr>
          <w:rFonts w:ascii="Times New Roman" w:hAnsi="Times New Roman"/>
          <w:sz w:val="22"/>
          <w:szCs w:val="22"/>
        </w:rPr>
        <w:t>Lysá nad Labem</w:t>
      </w:r>
      <w:r w:rsidR="00E336CC" w:rsidRPr="00D04671">
        <w:rPr>
          <w:rFonts w:ascii="Times New Roman" w:hAnsi="Times New Roman"/>
          <w:sz w:val="22"/>
          <w:szCs w:val="22"/>
        </w:rPr>
        <w:t xml:space="preserve"> v obci </w:t>
      </w:r>
      <w:r w:rsidR="00DF5F9F">
        <w:rPr>
          <w:rFonts w:ascii="Times New Roman" w:hAnsi="Times New Roman"/>
          <w:sz w:val="22"/>
          <w:szCs w:val="22"/>
        </w:rPr>
        <w:t>Lysá</w:t>
      </w:r>
      <w:r w:rsidR="008A771A">
        <w:rPr>
          <w:rFonts w:ascii="Times New Roman" w:hAnsi="Times New Roman"/>
          <w:sz w:val="22"/>
          <w:szCs w:val="22"/>
        </w:rPr>
        <w:t xml:space="preserve"> nad Labem</w:t>
      </w:r>
      <w:r w:rsidR="00E336CC" w:rsidRPr="00D04671">
        <w:rPr>
          <w:rFonts w:ascii="Times New Roman" w:hAnsi="Times New Roman"/>
          <w:sz w:val="22"/>
          <w:szCs w:val="22"/>
        </w:rPr>
        <w:t>:</w:t>
      </w:r>
    </w:p>
    <w:p w14:paraId="6F56C5A2" w14:textId="313F0070" w:rsidR="00E336CC" w:rsidRPr="00D04671" w:rsidRDefault="008A771A" w:rsidP="0013483C">
      <w:pPr>
        <w:ind w:left="2268" w:firstLine="284"/>
        <w:jc w:val="both"/>
        <w:rPr>
          <w:rFonts w:ascii="Times New Roman" w:hAnsi="Times New Roman"/>
          <w:sz w:val="22"/>
          <w:szCs w:val="22"/>
        </w:rPr>
      </w:pPr>
      <w:proofErr w:type="spellStart"/>
      <w:r>
        <w:rPr>
          <w:rFonts w:ascii="Times New Roman" w:hAnsi="Times New Roman"/>
          <w:sz w:val="22"/>
          <w:szCs w:val="22"/>
        </w:rPr>
        <w:t>p.č</w:t>
      </w:r>
      <w:proofErr w:type="spellEnd"/>
      <w:r>
        <w:rPr>
          <w:rFonts w:ascii="Times New Roman" w:hAnsi="Times New Roman"/>
          <w:sz w:val="22"/>
          <w:szCs w:val="22"/>
        </w:rPr>
        <w:t xml:space="preserve">. 3271/1 </w:t>
      </w:r>
      <w:r w:rsidR="00E336CC" w:rsidRPr="00D04671">
        <w:rPr>
          <w:rFonts w:ascii="Times New Roman" w:hAnsi="Times New Roman"/>
          <w:sz w:val="22"/>
          <w:szCs w:val="22"/>
        </w:rPr>
        <w:t xml:space="preserve">– </w:t>
      </w:r>
      <w:r w:rsidR="00650E57">
        <w:rPr>
          <w:rFonts w:ascii="Times New Roman" w:hAnsi="Times New Roman"/>
          <w:sz w:val="22"/>
          <w:szCs w:val="22"/>
        </w:rPr>
        <w:t>vodní plocha</w:t>
      </w:r>
      <w:r w:rsidR="00E336CC" w:rsidRPr="00D04671">
        <w:rPr>
          <w:rFonts w:ascii="Times New Roman" w:hAnsi="Times New Roman"/>
          <w:sz w:val="22"/>
          <w:szCs w:val="22"/>
        </w:rPr>
        <w:t>;</w:t>
      </w:r>
    </w:p>
    <w:p w14:paraId="6EE8D295" w14:textId="0573E8BB" w:rsidR="00E336CC" w:rsidRPr="00D04671" w:rsidRDefault="00492BE0" w:rsidP="0013483C">
      <w:pPr>
        <w:ind w:left="2268" w:firstLine="284"/>
        <w:jc w:val="both"/>
        <w:rPr>
          <w:rFonts w:ascii="Times New Roman" w:hAnsi="Times New Roman"/>
          <w:sz w:val="22"/>
          <w:szCs w:val="22"/>
        </w:rPr>
      </w:pPr>
      <w:proofErr w:type="spellStart"/>
      <w:r>
        <w:rPr>
          <w:rFonts w:ascii="Times New Roman" w:hAnsi="Times New Roman"/>
          <w:sz w:val="22"/>
          <w:szCs w:val="22"/>
        </w:rPr>
        <w:t>p.č</w:t>
      </w:r>
      <w:proofErr w:type="spellEnd"/>
      <w:r>
        <w:rPr>
          <w:rFonts w:ascii="Times New Roman" w:hAnsi="Times New Roman"/>
          <w:sz w:val="22"/>
          <w:szCs w:val="22"/>
        </w:rPr>
        <w:t>. 3271/2</w:t>
      </w:r>
      <w:r w:rsidR="00213FE3">
        <w:rPr>
          <w:rFonts w:ascii="Times New Roman" w:hAnsi="Times New Roman"/>
          <w:sz w:val="22"/>
          <w:szCs w:val="22"/>
        </w:rPr>
        <w:t xml:space="preserve"> </w:t>
      </w:r>
      <w:r w:rsidR="00E336CC" w:rsidRPr="00D04671">
        <w:rPr>
          <w:rFonts w:ascii="Times New Roman" w:hAnsi="Times New Roman"/>
          <w:sz w:val="22"/>
          <w:szCs w:val="22"/>
        </w:rPr>
        <w:t xml:space="preserve">– </w:t>
      </w:r>
      <w:r w:rsidR="00650E57">
        <w:rPr>
          <w:rFonts w:ascii="Times New Roman" w:hAnsi="Times New Roman"/>
          <w:sz w:val="22"/>
          <w:szCs w:val="22"/>
        </w:rPr>
        <w:t>vodní plocha</w:t>
      </w:r>
      <w:r w:rsidR="00E336CC" w:rsidRPr="00D04671">
        <w:rPr>
          <w:rFonts w:ascii="Times New Roman" w:hAnsi="Times New Roman"/>
          <w:sz w:val="22"/>
          <w:szCs w:val="22"/>
        </w:rPr>
        <w:t>;</w:t>
      </w:r>
    </w:p>
    <w:p w14:paraId="74E38C58" w14:textId="78087AE8" w:rsidR="00E336CC" w:rsidRPr="00D04671" w:rsidRDefault="00E336CC" w:rsidP="0013483C">
      <w:pPr>
        <w:ind w:left="2268" w:firstLine="284"/>
        <w:jc w:val="both"/>
        <w:rPr>
          <w:rFonts w:ascii="Times New Roman" w:hAnsi="Times New Roman"/>
          <w:sz w:val="22"/>
          <w:szCs w:val="22"/>
        </w:rPr>
      </w:pPr>
      <w:proofErr w:type="spellStart"/>
      <w:r w:rsidRPr="00D04671">
        <w:rPr>
          <w:rFonts w:ascii="Times New Roman" w:hAnsi="Times New Roman"/>
          <w:sz w:val="22"/>
          <w:szCs w:val="22"/>
        </w:rPr>
        <w:t>p.č</w:t>
      </w:r>
      <w:proofErr w:type="spellEnd"/>
      <w:r w:rsidRPr="00D04671">
        <w:rPr>
          <w:rFonts w:ascii="Times New Roman" w:hAnsi="Times New Roman"/>
          <w:sz w:val="22"/>
          <w:szCs w:val="22"/>
        </w:rPr>
        <w:t xml:space="preserve">. </w:t>
      </w:r>
      <w:r w:rsidR="00650E57">
        <w:rPr>
          <w:rFonts w:ascii="Times New Roman" w:hAnsi="Times New Roman"/>
          <w:sz w:val="22"/>
          <w:szCs w:val="22"/>
        </w:rPr>
        <w:t>3272</w:t>
      </w:r>
      <w:r w:rsidR="008A771A">
        <w:rPr>
          <w:rFonts w:ascii="Times New Roman" w:hAnsi="Times New Roman"/>
          <w:sz w:val="22"/>
          <w:szCs w:val="22"/>
        </w:rPr>
        <w:t>/2</w:t>
      </w:r>
      <w:r w:rsidR="00213FE3">
        <w:rPr>
          <w:rFonts w:ascii="Times New Roman" w:hAnsi="Times New Roman"/>
          <w:sz w:val="22"/>
          <w:szCs w:val="22"/>
        </w:rPr>
        <w:t xml:space="preserve"> </w:t>
      </w:r>
      <w:r w:rsidRPr="00D04671">
        <w:rPr>
          <w:rFonts w:ascii="Times New Roman" w:hAnsi="Times New Roman"/>
          <w:sz w:val="22"/>
          <w:szCs w:val="22"/>
        </w:rPr>
        <w:t xml:space="preserve">– </w:t>
      </w:r>
      <w:r w:rsidR="00213FE3">
        <w:rPr>
          <w:rFonts w:ascii="Times New Roman" w:hAnsi="Times New Roman"/>
          <w:sz w:val="22"/>
          <w:szCs w:val="22"/>
        </w:rPr>
        <w:t>travní porost</w:t>
      </w:r>
      <w:r w:rsidRPr="00D04671">
        <w:rPr>
          <w:rFonts w:ascii="Times New Roman" w:hAnsi="Times New Roman"/>
          <w:sz w:val="22"/>
          <w:szCs w:val="22"/>
        </w:rPr>
        <w:t>;</w:t>
      </w:r>
    </w:p>
    <w:p w14:paraId="588C13AA" w14:textId="78600DDD" w:rsidR="00E336CC" w:rsidRPr="00D04671" w:rsidRDefault="00E336CC" w:rsidP="0013483C">
      <w:pPr>
        <w:ind w:left="2268" w:firstLine="284"/>
        <w:jc w:val="both"/>
        <w:rPr>
          <w:rFonts w:ascii="Times New Roman" w:hAnsi="Times New Roman"/>
          <w:sz w:val="22"/>
          <w:szCs w:val="22"/>
        </w:rPr>
      </w:pPr>
      <w:proofErr w:type="spellStart"/>
      <w:r w:rsidRPr="00D04671">
        <w:rPr>
          <w:rFonts w:ascii="Times New Roman" w:hAnsi="Times New Roman"/>
          <w:sz w:val="22"/>
          <w:szCs w:val="22"/>
        </w:rPr>
        <w:t>p.č</w:t>
      </w:r>
      <w:proofErr w:type="spellEnd"/>
      <w:r w:rsidRPr="00D04671">
        <w:rPr>
          <w:rFonts w:ascii="Times New Roman" w:hAnsi="Times New Roman"/>
          <w:sz w:val="22"/>
          <w:szCs w:val="22"/>
        </w:rPr>
        <w:t xml:space="preserve">. </w:t>
      </w:r>
      <w:r w:rsidR="00650E57">
        <w:rPr>
          <w:rFonts w:ascii="Times New Roman" w:hAnsi="Times New Roman"/>
          <w:sz w:val="22"/>
          <w:szCs w:val="22"/>
        </w:rPr>
        <w:t xml:space="preserve">3610   </w:t>
      </w:r>
      <w:r w:rsidR="008A771A">
        <w:rPr>
          <w:rFonts w:ascii="Times New Roman" w:hAnsi="Times New Roman"/>
          <w:sz w:val="22"/>
          <w:szCs w:val="22"/>
        </w:rPr>
        <w:t xml:space="preserve"> </w:t>
      </w:r>
      <w:r w:rsidRPr="00D04671">
        <w:rPr>
          <w:rFonts w:ascii="Times New Roman" w:hAnsi="Times New Roman"/>
          <w:sz w:val="22"/>
          <w:szCs w:val="22"/>
        </w:rPr>
        <w:t xml:space="preserve">– </w:t>
      </w:r>
      <w:r w:rsidR="00213FE3">
        <w:rPr>
          <w:rFonts w:ascii="Times New Roman" w:hAnsi="Times New Roman"/>
          <w:sz w:val="22"/>
          <w:szCs w:val="22"/>
        </w:rPr>
        <w:t>ostatní komunikace</w:t>
      </w:r>
      <w:r w:rsidRPr="00D04671">
        <w:rPr>
          <w:rFonts w:ascii="Times New Roman" w:hAnsi="Times New Roman"/>
          <w:sz w:val="22"/>
          <w:szCs w:val="22"/>
        </w:rPr>
        <w:t>;</w:t>
      </w:r>
    </w:p>
    <w:p w14:paraId="10DB38CD" w14:textId="72C22EE1" w:rsidR="00E336CC" w:rsidRPr="00D04671" w:rsidRDefault="008A771A" w:rsidP="0013483C">
      <w:pPr>
        <w:ind w:left="2268" w:firstLine="284"/>
        <w:jc w:val="both"/>
        <w:rPr>
          <w:rFonts w:ascii="Times New Roman" w:hAnsi="Times New Roman"/>
          <w:sz w:val="22"/>
          <w:szCs w:val="22"/>
        </w:rPr>
      </w:pPr>
      <w:proofErr w:type="spellStart"/>
      <w:r>
        <w:rPr>
          <w:rFonts w:ascii="Times New Roman" w:hAnsi="Times New Roman"/>
          <w:sz w:val="22"/>
          <w:szCs w:val="22"/>
        </w:rPr>
        <w:t>p.č</w:t>
      </w:r>
      <w:proofErr w:type="spellEnd"/>
      <w:r>
        <w:rPr>
          <w:rFonts w:ascii="Times New Roman" w:hAnsi="Times New Roman"/>
          <w:sz w:val="22"/>
          <w:szCs w:val="22"/>
        </w:rPr>
        <w:t xml:space="preserve">. </w:t>
      </w:r>
      <w:r w:rsidR="00650E57">
        <w:rPr>
          <w:rFonts w:ascii="Times New Roman" w:hAnsi="Times New Roman"/>
          <w:sz w:val="22"/>
          <w:szCs w:val="22"/>
        </w:rPr>
        <w:t>3611/1</w:t>
      </w:r>
      <w:r w:rsidR="00213FE3">
        <w:rPr>
          <w:rFonts w:ascii="Times New Roman" w:hAnsi="Times New Roman"/>
          <w:sz w:val="22"/>
          <w:szCs w:val="22"/>
        </w:rPr>
        <w:t xml:space="preserve"> </w:t>
      </w:r>
      <w:r w:rsidR="00E336CC" w:rsidRPr="00D04671">
        <w:rPr>
          <w:rFonts w:ascii="Times New Roman" w:hAnsi="Times New Roman"/>
          <w:sz w:val="22"/>
          <w:szCs w:val="22"/>
        </w:rPr>
        <w:t xml:space="preserve">– </w:t>
      </w:r>
      <w:r w:rsidR="00213FE3">
        <w:rPr>
          <w:rFonts w:ascii="Times New Roman" w:hAnsi="Times New Roman"/>
          <w:sz w:val="22"/>
          <w:szCs w:val="22"/>
        </w:rPr>
        <w:t>ostatní komunikace</w:t>
      </w:r>
      <w:r w:rsidR="00E336CC" w:rsidRPr="00D04671">
        <w:rPr>
          <w:rFonts w:ascii="Times New Roman" w:hAnsi="Times New Roman"/>
          <w:sz w:val="22"/>
          <w:szCs w:val="22"/>
        </w:rPr>
        <w:t>;</w:t>
      </w:r>
    </w:p>
    <w:p w14:paraId="2B931E73" w14:textId="1361C7E3" w:rsidR="00E336CC" w:rsidRPr="00D04671" w:rsidRDefault="00E336CC" w:rsidP="0013483C">
      <w:pPr>
        <w:ind w:left="2268" w:firstLine="284"/>
        <w:jc w:val="both"/>
        <w:rPr>
          <w:rFonts w:ascii="Times New Roman" w:hAnsi="Times New Roman"/>
          <w:sz w:val="22"/>
          <w:szCs w:val="22"/>
        </w:rPr>
      </w:pPr>
      <w:r w:rsidRPr="00D04671">
        <w:rPr>
          <w:rFonts w:ascii="Times New Roman" w:hAnsi="Times New Roman"/>
          <w:sz w:val="22"/>
          <w:szCs w:val="22"/>
        </w:rPr>
        <w:t>,</w:t>
      </w:r>
    </w:p>
    <w:p w14:paraId="2803E3CE" w14:textId="781E00B2" w:rsidR="00E336CC" w:rsidRDefault="00E336CC" w:rsidP="0013483C">
      <w:pPr>
        <w:ind w:left="2410" w:firstLine="0"/>
        <w:jc w:val="both"/>
        <w:rPr>
          <w:rFonts w:ascii="Times New Roman" w:hAnsi="Times New Roman"/>
          <w:sz w:val="22"/>
          <w:szCs w:val="22"/>
        </w:rPr>
      </w:pPr>
      <w:r w:rsidRPr="00D04671">
        <w:rPr>
          <w:rFonts w:ascii="Times New Roman" w:hAnsi="Times New Roman"/>
          <w:sz w:val="22"/>
          <w:szCs w:val="22"/>
        </w:rPr>
        <w:t xml:space="preserve">zapsané v katastru nemovitostí u Katastrálního úřadu pro Středočeský kraj, Katastrální pracoviště </w:t>
      </w:r>
      <w:r w:rsidR="008A771A" w:rsidRPr="009770D6">
        <w:rPr>
          <w:rFonts w:ascii="Times New Roman" w:hAnsi="Times New Roman"/>
          <w:sz w:val="22"/>
          <w:szCs w:val="22"/>
        </w:rPr>
        <w:t>Nymburk pro obec Lysá nad Labem</w:t>
      </w:r>
      <w:r w:rsidRPr="009770D6">
        <w:rPr>
          <w:rFonts w:ascii="Times New Roman" w:hAnsi="Times New Roman"/>
          <w:sz w:val="22"/>
          <w:szCs w:val="22"/>
        </w:rPr>
        <w:t xml:space="preserve"> a katastrální území </w:t>
      </w:r>
      <w:r w:rsidR="008A771A">
        <w:rPr>
          <w:rFonts w:ascii="Times New Roman" w:hAnsi="Times New Roman"/>
          <w:sz w:val="22"/>
          <w:szCs w:val="22"/>
        </w:rPr>
        <w:t>Lysá nad Labem</w:t>
      </w:r>
      <w:r w:rsidRPr="00D04671">
        <w:rPr>
          <w:rFonts w:ascii="Times New Roman" w:hAnsi="Times New Roman"/>
          <w:sz w:val="22"/>
          <w:szCs w:val="22"/>
        </w:rPr>
        <w:t>.</w:t>
      </w:r>
    </w:p>
    <w:p w14:paraId="320DA6B9" w14:textId="5FB9AD8C" w:rsidR="00501C83" w:rsidRDefault="00501C83" w:rsidP="00501C83">
      <w:pPr>
        <w:ind w:firstLine="0"/>
        <w:jc w:val="both"/>
        <w:rPr>
          <w:rFonts w:ascii="Times New Roman" w:hAnsi="Times New Roman"/>
          <w:sz w:val="22"/>
          <w:szCs w:val="22"/>
        </w:rPr>
      </w:pPr>
      <w:r>
        <w:rPr>
          <w:rFonts w:ascii="Times New Roman" w:hAnsi="Times New Roman"/>
          <w:sz w:val="22"/>
          <w:szCs w:val="22"/>
        </w:rPr>
        <w:t>Orientační mapa (přesná hranice pozemku bude upřesněna na úvodní schůzce):</w:t>
      </w:r>
    </w:p>
    <w:p w14:paraId="7143AC92" w14:textId="479DC37E" w:rsidR="00501C83" w:rsidRPr="00D04671" w:rsidRDefault="00501C83" w:rsidP="00501C83">
      <w:pPr>
        <w:ind w:firstLine="0"/>
        <w:jc w:val="both"/>
        <w:rPr>
          <w:rFonts w:ascii="Times New Roman" w:hAnsi="Times New Roman"/>
          <w:sz w:val="22"/>
          <w:szCs w:val="22"/>
        </w:rPr>
      </w:pPr>
      <w:r>
        <w:rPr>
          <w:rFonts w:ascii="Times New Roman" w:hAnsi="Times New Roman"/>
          <w:noProof/>
          <w:sz w:val="22"/>
          <w:szCs w:val="22"/>
        </w:rPr>
        <w:drawing>
          <wp:inline distT="0" distB="0" distL="0" distR="0" wp14:anchorId="0884380F" wp14:editId="549A899A">
            <wp:extent cx="6108700" cy="3479800"/>
            <wp:effectExtent l="0" t="0" r="635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0" cy="3479800"/>
                    </a:xfrm>
                    <a:prstGeom prst="rect">
                      <a:avLst/>
                    </a:prstGeom>
                    <a:noFill/>
                    <a:ln>
                      <a:noFill/>
                    </a:ln>
                  </pic:spPr>
                </pic:pic>
              </a:graphicData>
            </a:graphic>
          </wp:inline>
        </w:drawing>
      </w:r>
    </w:p>
    <w:p w14:paraId="38472BEE" w14:textId="77777777" w:rsidR="00E336CC" w:rsidRPr="00D04671" w:rsidRDefault="00E336CC" w:rsidP="00E336CC">
      <w:pPr>
        <w:tabs>
          <w:tab w:val="left" w:pos="2977"/>
        </w:tabs>
        <w:ind w:firstLine="0"/>
        <w:rPr>
          <w:rFonts w:ascii="Times New Roman" w:hAnsi="Times New Roman"/>
          <w:sz w:val="22"/>
          <w:szCs w:val="22"/>
        </w:rPr>
      </w:pPr>
    </w:p>
    <w:p w14:paraId="42982E17" w14:textId="77777777" w:rsidR="00D04671" w:rsidRDefault="00D04671" w:rsidP="00D04671">
      <w:pPr>
        <w:ind w:firstLine="0"/>
        <w:jc w:val="both"/>
        <w:rPr>
          <w:rFonts w:ascii="Times New Roman" w:hAnsi="Times New Roman"/>
          <w:sz w:val="22"/>
          <w:szCs w:val="22"/>
        </w:rPr>
      </w:pPr>
    </w:p>
    <w:p w14:paraId="27DE1526" w14:textId="408938B9" w:rsidR="00D04671" w:rsidRPr="0013483C" w:rsidRDefault="00D04671" w:rsidP="00D04671">
      <w:pPr>
        <w:ind w:firstLine="0"/>
        <w:jc w:val="both"/>
        <w:rPr>
          <w:rFonts w:ascii="Times New Roman" w:hAnsi="Times New Roman"/>
          <w:b/>
          <w:sz w:val="22"/>
          <w:szCs w:val="22"/>
        </w:rPr>
      </w:pPr>
      <w:r w:rsidRPr="0013483C">
        <w:rPr>
          <w:rFonts w:ascii="Times New Roman" w:hAnsi="Times New Roman"/>
          <w:b/>
          <w:sz w:val="22"/>
          <w:szCs w:val="22"/>
        </w:rPr>
        <w:t xml:space="preserve">Ideová studie musí obsahovat vypracování následujících bodů, týkající se procesu vybudování výcvikového areálu Světa záchranářů na </w:t>
      </w:r>
      <w:r w:rsidR="0013483C" w:rsidRPr="0013483C">
        <w:rPr>
          <w:rFonts w:ascii="Times New Roman" w:hAnsi="Times New Roman"/>
          <w:b/>
          <w:sz w:val="22"/>
          <w:szCs w:val="22"/>
        </w:rPr>
        <w:t>výše</w:t>
      </w:r>
      <w:r w:rsidRPr="0013483C">
        <w:rPr>
          <w:rFonts w:ascii="Times New Roman" w:hAnsi="Times New Roman"/>
          <w:b/>
          <w:sz w:val="22"/>
          <w:szCs w:val="22"/>
        </w:rPr>
        <w:t xml:space="preserve"> uvedených pozemcíc</w:t>
      </w:r>
      <w:r w:rsidR="002E731C">
        <w:rPr>
          <w:rFonts w:ascii="Times New Roman" w:hAnsi="Times New Roman"/>
          <w:b/>
          <w:sz w:val="22"/>
          <w:szCs w:val="22"/>
        </w:rPr>
        <w:t>h po konzultacích se zadavatelem zejména do rozsahu a obsahu areálu</w:t>
      </w:r>
      <w:r w:rsidR="0013483C" w:rsidRPr="0013483C">
        <w:rPr>
          <w:rFonts w:ascii="Times New Roman" w:hAnsi="Times New Roman"/>
          <w:b/>
          <w:sz w:val="22"/>
          <w:szCs w:val="22"/>
        </w:rPr>
        <w:t>.</w:t>
      </w:r>
    </w:p>
    <w:p w14:paraId="18D8579E" w14:textId="77777777" w:rsidR="00E23760" w:rsidRPr="00D04671" w:rsidRDefault="00E23760" w:rsidP="00E23760">
      <w:pPr>
        <w:rPr>
          <w:rFonts w:ascii="Times New Roman" w:hAnsi="Times New Roman"/>
          <w:sz w:val="22"/>
          <w:szCs w:val="22"/>
        </w:rPr>
      </w:pPr>
    </w:p>
    <w:p w14:paraId="3EA61008" w14:textId="77777777" w:rsidR="00E23760" w:rsidRPr="00D04671" w:rsidRDefault="00E23760" w:rsidP="0013483C">
      <w:pPr>
        <w:pStyle w:val="Odstavecseseznamem"/>
        <w:numPr>
          <w:ilvl w:val="0"/>
          <w:numId w:val="25"/>
        </w:numPr>
        <w:ind w:left="426" w:hanging="426"/>
        <w:rPr>
          <w:rFonts w:ascii="Times New Roman" w:hAnsi="Times New Roman"/>
          <w:b/>
          <w:sz w:val="22"/>
          <w:szCs w:val="22"/>
        </w:rPr>
      </w:pPr>
      <w:r w:rsidRPr="00D04671">
        <w:rPr>
          <w:rFonts w:ascii="Times New Roman" w:hAnsi="Times New Roman"/>
          <w:b/>
          <w:sz w:val="22"/>
          <w:szCs w:val="22"/>
        </w:rPr>
        <w:t>Základní údaje o stavbě</w:t>
      </w:r>
    </w:p>
    <w:p w14:paraId="44B164BB" w14:textId="77777777" w:rsidR="0013483C" w:rsidRDefault="00E23760" w:rsidP="0013483C">
      <w:pPr>
        <w:pStyle w:val="Odstavecseseznamem"/>
        <w:numPr>
          <w:ilvl w:val="1"/>
          <w:numId w:val="26"/>
        </w:numPr>
        <w:ind w:left="426" w:hanging="426"/>
        <w:jc w:val="both"/>
        <w:rPr>
          <w:rFonts w:ascii="Times New Roman" w:hAnsi="Times New Roman"/>
          <w:sz w:val="22"/>
          <w:szCs w:val="22"/>
        </w:rPr>
      </w:pPr>
      <w:r w:rsidRPr="0013483C">
        <w:rPr>
          <w:rFonts w:ascii="Times New Roman" w:hAnsi="Times New Roman"/>
          <w:sz w:val="22"/>
          <w:szCs w:val="22"/>
        </w:rPr>
        <w:t>Stručný popis stávajícího stavu, stručný popis navrhovaného i variantního řešení z hlediska účelové funkce, požadavků;</w:t>
      </w:r>
    </w:p>
    <w:p w14:paraId="01AA9056" w14:textId="7D98B31A" w:rsidR="0013483C" w:rsidRDefault="00E23760" w:rsidP="0013483C">
      <w:pPr>
        <w:pStyle w:val="Odstavecseseznamem"/>
        <w:numPr>
          <w:ilvl w:val="1"/>
          <w:numId w:val="26"/>
        </w:numPr>
        <w:ind w:left="426" w:hanging="426"/>
        <w:jc w:val="both"/>
        <w:rPr>
          <w:rFonts w:ascii="Times New Roman" w:hAnsi="Times New Roman"/>
          <w:sz w:val="22"/>
          <w:szCs w:val="22"/>
        </w:rPr>
      </w:pPr>
      <w:r w:rsidRPr="0013483C">
        <w:rPr>
          <w:rFonts w:ascii="Times New Roman" w:hAnsi="Times New Roman"/>
          <w:sz w:val="22"/>
          <w:szCs w:val="22"/>
        </w:rPr>
        <w:t>Územní technické podmínky pro přípravu území, včetně napojení na rozvodné a komunikační sítě a kanalizace</w:t>
      </w:r>
      <w:r w:rsidR="002E731C">
        <w:rPr>
          <w:rFonts w:ascii="Times New Roman" w:hAnsi="Times New Roman"/>
          <w:sz w:val="22"/>
          <w:szCs w:val="22"/>
        </w:rPr>
        <w:t>, včetně nalezení proveditelné, ideální a ekonomicky nejvýhodnější varianty napojení na sítě</w:t>
      </w:r>
      <w:r w:rsidR="003F2EF7" w:rsidRPr="0013483C">
        <w:rPr>
          <w:rFonts w:ascii="Times New Roman" w:hAnsi="Times New Roman"/>
          <w:sz w:val="22"/>
          <w:szCs w:val="22"/>
        </w:rPr>
        <w:t>;</w:t>
      </w:r>
    </w:p>
    <w:p w14:paraId="1036AB69" w14:textId="77777777" w:rsidR="0013483C" w:rsidRDefault="00E23760" w:rsidP="0013483C">
      <w:pPr>
        <w:pStyle w:val="Odstavecseseznamem"/>
        <w:numPr>
          <w:ilvl w:val="1"/>
          <w:numId w:val="26"/>
        </w:numPr>
        <w:ind w:left="426" w:hanging="426"/>
        <w:jc w:val="both"/>
        <w:rPr>
          <w:rFonts w:ascii="Times New Roman" w:hAnsi="Times New Roman"/>
          <w:sz w:val="22"/>
          <w:szCs w:val="22"/>
        </w:rPr>
      </w:pPr>
      <w:r w:rsidRPr="0013483C">
        <w:rPr>
          <w:rFonts w:ascii="Times New Roman" w:hAnsi="Times New Roman"/>
          <w:sz w:val="22"/>
          <w:szCs w:val="22"/>
        </w:rPr>
        <w:t>Údaje o provozu, popis provozu, včetně základních technických parametrů, navrhovaných technologií a zařízení, základních technických parametrů navrhovaného řešení</w:t>
      </w:r>
      <w:r w:rsidR="003F2EF7" w:rsidRPr="0013483C">
        <w:rPr>
          <w:rFonts w:ascii="Times New Roman" w:hAnsi="Times New Roman"/>
          <w:sz w:val="22"/>
          <w:szCs w:val="22"/>
        </w:rPr>
        <w:t>;</w:t>
      </w:r>
    </w:p>
    <w:p w14:paraId="13EABBF0" w14:textId="77777777" w:rsidR="0013483C" w:rsidRDefault="00E23760" w:rsidP="0013483C">
      <w:pPr>
        <w:pStyle w:val="Odstavecseseznamem"/>
        <w:numPr>
          <w:ilvl w:val="1"/>
          <w:numId w:val="26"/>
        </w:numPr>
        <w:ind w:left="426" w:hanging="426"/>
        <w:jc w:val="both"/>
        <w:rPr>
          <w:rFonts w:ascii="Times New Roman" w:hAnsi="Times New Roman"/>
          <w:sz w:val="22"/>
          <w:szCs w:val="22"/>
        </w:rPr>
      </w:pPr>
      <w:r w:rsidRPr="0013483C">
        <w:rPr>
          <w:rFonts w:ascii="Times New Roman" w:hAnsi="Times New Roman"/>
          <w:sz w:val="22"/>
          <w:szCs w:val="22"/>
        </w:rPr>
        <w:t>Nároky na stavby na energie, napojení na dopravní infrastrukturu, likvidace odpadů a předpoklady napojení stavby na stávající technické vybavení území</w:t>
      </w:r>
      <w:r w:rsidR="003F2EF7" w:rsidRPr="0013483C">
        <w:rPr>
          <w:rFonts w:ascii="Times New Roman" w:hAnsi="Times New Roman"/>
          <w:sz w:val="22"/>
          <w:szCs w:val="22"/>
        </w:rPr>
        <w:t>;</w:t>
      </w:r>
    </w:p>
    <w:p w14:paraId="67B2F136" w14:textId="2F38AC3F" w:rsidR="00E23760" w:rsidRPr="0013483C" w:rsidRDefault="00E23760" w:rsidP="0013483C">
      <w:pPr>
        <w:pStyle w:val="Odstavecseseznamem"/>
        <w:numPr>
          <w:ilvl w:val="1"/>
          <w:numId w:val="26"/>
        </w:numPr>
        <w:ind w:left="426" w:hanging="426"/>
        <w:jc w:val="both"/>
        <w:rPr>
          <w:rFonts w:ascii="Times New Roman" w:hAnsi="Times New Roman"/>
          <w:sz w:val="22"/>
          <w:szCs w:val="22"/>
        </w:rPr>
      </w:pPr>
      <w:r w:rsidRPr="0013483C">
        <w:rPr>
          <w:rFonts w:ascii="Times New Roman" w:hAnsi="Times New Roman"/>
          <w:sz w:val="22"/>
          <w:szCs w:val="22"/>
        </w:rPr>
        <w:t>Charakteristika území, dotčená ochranná pásma nebo chráněná území, kulturní památky, kácení zeleně, zásah do ZDF a lesního půdního fondu, rozsah záboru parcel, ozelenění nezastavěných ploch, provedené případné požadované průzkumy</w:t>
      </w:r>
      <w:r w:rsidR="003F2EF7" w:rsidRPr="0013483C">
        <w:rPr>
          <w:rFonts w:ascii="Times New Roman" w:hAnsi="Times New Roman"/>
          <w:sz w:val="22"/>
          <w:szCs w:val="22"/>
        </w:rPr>
        <w:t>;</w:t>
      </w:r>
    </w:p>
    <w:p w14:paraId="56DC8ABE" w14:textId="77777777" w:rsidR="00E23760" w:rsidRPr="00D04671" w:rsidRDefault="00E23760" w:rsidP="003F2EF7">
      <w:pPr>
        <w:pStyle w:val="Odstavecseseznamem"/>
        <w:ind w:left="1440" w:firstLine="0"/>
        <w:rPr>
          <w:rFonts w:ascii="Times New Roman" w:hAnsi="Times New Roman"/>
          <w:sz w:val="22"/>
          <w:szCs w:val="22"/>
        </w:rPr>
      </w:pPr>
    </w:p>
    <w:p w14:paraId="65C38AF7" w14:textId="77777777" w:rsidR="00E23760" w:rsidRPr="00D04671" w:rsidRDefault="00E23760" w:rsidP="0013483C">
      <w:pPr>
        <w:pStyle w:val="Odstavecseseznamem"/>
        <w:numPr>
          <w:ilvl w:val="0"/>
          <w:numId w:val="25"/>
        </w:numPr>
        <w:ind w:left="426" w:hanging="426"/>
        <w:rPr>
          <w:rFonts w:ascii="Times New Roman" w:hAnsi="Times New Roman"/>
          <w:b/>
          <w:sz w:val="22"/>
          <w:szCs w:val="22"/>
        </w:rPr>
      </w:pPr>
      <w:r w:rsidRPr="00D04671">
        <w:rPr>
          <w:rFonts w:ascii="Times New Roman" w:hAnsi="Times New Roman"/>
          <w:b/>
          <w:sz w:val="22"/>
          <w:szCs w:val="22"/>
        </w:rPr>
        <w:t>Podmiňující předpoklady</w:t>
      </w:r>
    </w:p>
    <w:p w14:paraId="19B70DCF" w14:textId="36CD85E1" w:rsidR="00E23760" w:rsidRPr="0013483C" w:rsidRDefault="00E23760" w:rsidP="0013483C">
      <w:pPr>
        <w:pStyle w:val="Odstavecseseznamem"/>
        <w:numPr>
          <w:ilvl w:val="1"/>
          <w:numId w:val="27"/>
        </w:numPr>
        <w:ind w:left="426" w:hanging="426"/>
        <w:jc w:val="both"/>
        <w:rPr>
          <w:rFonts w:ascii="Times New Roman" w:hAnsi="Times New Roman"/>
          <w:sz w:val="22"/>
          <w:szCs w:val="22"/>
        </w:rPr>
      </w:pPr>
      <w:r w:rsidRPr="0013483C">
        <w:rPr>
          <w:rFonts w:ascii="Times New Roman" w:hAnsi="Times New Roman"/>
          <w:sz w:val="22"/>
          <w:szCs w:val="22"/>
        </w:rPr>
        <w:t>Rozsah a způsob přeložek inženýrských sítí</w:t>
      </w:r>
      <w:r w:rsidR="003F2EF7" w:rsidRPr="0013483C">
        <w:rPr>
          <w:rFonts w:ascii="Times New Roman" w:hAnsi="Times New Roman"/>
          <w:sz w:val="22"/>
          <w:szCs w:val="22"/>
        </w:rPr>
        <w:t>;</w:t>
      </w:r>
    </w:p>
    <w:p w14:paraId="1E997D24" w14:textId="6FF80ED8" w:rsidR="00E23760" w:rsidRPr="00D04671" w:rsidRDefault="00E23760" w:rsidP="0013483C">
      <w:pPr>
        <w:pStyle w:val="Odstavecseseznamem"/>
        <w:numPr>
          <w:ilvl w:val="1"/>
          <w:numId w:val="27"/>
        </w:numPr>
        <w:ind w:left="426" w:hanging="426"/>
        <w:jc w:val="both"/>
        <w:rPr>
          <w:rFonts w:ascii="Times New Roman" w:hAnsi="Times New Roman"/>
          <w:sz w:val="22"/>
          <w:szCs w:val="22"/>
        </w:rPr>
      </w:pPr>
      <w:r w:rsidRPr="00D04671">
        <w:rPr>
          <w:rFonts w:ascii="Times New Roman" w:hAnsi="Times New Roman"/>
          <w:sz w:val="22"/>
          <w:szCs w:val="22"/>
        </w:rPr>
        <w:t>Podmiňující vyvolané investice</w:t>
      </w:r>
      <w:r w:rsidR="003F2EF7" w:rsidRPr="00D04671">
        <w:rPr>
          <w:rFonts w:ascii="Times New Roman" w:hAnsi="Times New Roman"/>
          <w:sz w:val="22"/>
          <w:szCs w:val="22"/>
        </w:rPr>
        <w:t>;</w:t>
      </w:r>
    </w:p>
    <w:p w14:paraId="016297BD" w14:textId="1A5E7845" w:rsidR="00E23760" w:rsidRPr="00D04671" w:rsidRDefault="00E23760" w:rsidP="0013483C">
      <w:pPr>
        <w:pStyle w:val="Odstavecseseznamem"/>
        <w:numPr>
          <w:ilvl w:val="1"/>
          <w:numId w:val="27"/>
        </w:numPr>
        <w:ind w:left="426" w:hanging="426"/>
        <w:jc w:val="both"/>
        <w:rPr>
          <w:rFonts w:ascii="Times New Roman" w:hAnsi="Times New Roman"/>
          <w:sz w:val="22"/>
          <w:szCs w:val="22"/>
        </w:rPr>
      </w:pPr>
      <w:r w:rsidRPr="00D04671">
        <w:rPr>
          <w:rFonts w:ascii="Times New Roman" w:hAnsi="Times New Roman"/>
          <w:sz w:val="22"/>
          <w:szCs w:val="22"/>
        </w:rPr>
        <w:t>Výkupy pozemků, objektů apod.</w:t>
      </w:r>
      <w:r w:rsidR="003F2EF7" w:rsidRPr="00D04671">
        <w:rPr>
          <w:rFonts w:ascii="Times New Roman" w:hAnsi="Times New Roman"/>
          <w:sz w:val="22"/>
          <w:szCs w:val="22"/>
        </w:rPr>
        <w:t>;</w:t>
      </w:r>
    </w:p>
    <w:p w14:paraId="3E63CFFA" w14:textId="3538B606" w:rsidR="00E23760" w:rsidRPr="00D04671" w:rsidRDefault="00E23760" w:rsidP="0013483C">
      <w:pPr>
        <w:pStyle w:val="Odstavecseseznamem"/>
        <w:numPr>
          <w:ilvl w:val="1"/>
          <w:numId w:val="27"/>
        </w:numPr>
        <w:ind w:left="426" w:hanging="426"/>
        <w:jc w:val="both"/>
        <w:rPr>
          <w:rFonts w:ascii="Times New Roman" w:hAnsi="Times New Roman"/>
          <w:sz w:val="22"/>
          <w:szCs w:val="22"/>
        </w:rPr>
      </w:pPr>
      <w:r w:rsidRPr="00D04671">
        <w:rPr>
          <w:rFonts w:ascii="Times New Roman" w:hAnsi="Times New Roman"/>
          <w:sz w:val="22"/>
          <w:szCs w:val="22"/>
        </w:rPr>
        <w:t>Počet pracovníků pro provoz a údržbu (vlastní, externí), požadavky na zvýšení počtu pracovníků po dokončení stavby a jejich stručné zdůvodnění</w:t>
      </w:r>
      <w:r w:rsidR="003F2EF7" w:rsidRPr="00D04671">
        <w:rPr>
          <w:rFonts w:ascii="Times New Roman" w:hAnsi="Times New Roman"/>
          <w:sz w:val="22"/>
          <w:szCs w:val="22"/>
        </w:rPr>
        <w:t>;</w:t>
      </w:r>
    </w:p>
    <w:p w14:paraId="162E8B02" w14:textId="77777777" w:rsidR="00E23760" w:rsidRPr="00D04671" w:rsidRDefault="00E23760" w:rsidP="00E23760">
      <w:pPr>
        <w:jc w:val="both"/>
        <w:rPr>
          <w:rFonts w:ascii="Times New Roman" w:hAnsi="Times New Roman"/>
          <w:sz w:val="22"/>
          <w:szCs w:val="22"/>
        </w:rPr>
      </w:pPr>
    </w:p>
    <w:p w14:paraId="12977ADC" w14:textId="77777777" w:rsidR="00E23760" w:rsidRPr="00D04671" w:rsidRDefault="00E23760" w:rsidP="0013483C">
      <w:pPr>
        <w:pStyle w:val="Odstavecseseznamem"/>
        <w:numPr>
          <w:ilvl w:val="0"/>
          <w:numId w:val="25"/>
        </w:numPr>
        <w:ind w:left="426" w:hanging="426"/>
        <w:rPr>
          <w:rFonts w:ascii="Times New Roman" w:hAnsi="Times New Roman"/>
          <w:b/>
          <w:sz w:val="22"/>
          <w:szCs w:val="22"/>
        </w:rPr>
      </w:pPr>
      <w:r w:rsidRPr="00D04671">
        <w:rPr>
          <w:rFonts w:ascii="Times New Roman" w:hAnsi="Times New Roman"/>
          <w:b/>
          <w:sz w:val="22"/>
          <w:szCs w:val="22"/>
        </w:rPr>
        <w:t>Stavební část</w:t>
      </w:r>
    </w:p>
    <w:p w14:paraId="35BBE6B2" w14:textId="77777777" w:rsidR="0013483C" w:rsidRDefault="00E23760" w:rsidP="0013483C">
      <w:pPr>
        <w:pStyle w:val="Odstavecseseznamem"/>
        <w:numPr>
          <w:ilvl w:val="1"/>
          <w:numId w:val="18"/>
        </w:numPr>
        <w:ind w:left="426" w:hanging="426"/>
        <w:jc w:val="both"/>
        <w:rPr>
          <w:rFonts w:ascii="Times New Roman" w:hAnsi="Times New Roman"/>
          <w:sz w:val="22"/>
          <w:szCs w:val="22"/>
        </w:rPr>
      </w:pPr>
      <w:r w:rsidRPr="0013483C">
        <w:rPr>
          <w:rFonts w:ascii="Times New Roman" w:hAnsi="Times New Roman"/>
          <w:sz w:val="22"/>
          <w:szCs w:val="22"/>
        </w:rPr>
        <w:t>Rozdělení stavby na stavební objekty (SO)</w:t>
      </w:r>
    </w:p>
    <w:p w14:paraId="2FBA4E6B" w14:textId="77777777" w:rsidR="0013483C" w:rsidRDefault="00E23760" w:rsidP="0013483C">
      <w:pPr>
        <w:pStyle w:val="Odstavecseseznamem"/>
        <w:numPr>
          <w:ilvl w:val="1"/>
          <w:numId w:val="18"/>
        </w:numPr>
        <w:ind w:left="426" w:hanging="426"/>
        <w:jc w:val="both"/>
        <w:rPr>
          <w:rFonts w:ascii="Times New Roman" w:hAnsi="Times New Roman"/>
          <w:sz w:val="22"/>
          <w:szCs w:val="22"/>
        </w:rPr>
      </w:pPr>
      <w:r w:rsidRPr="0013483C">
        <w:rPr>
          <w:rFonts w:ascii="Times New Roman" w:hAnsi="Times New Roman"/>
          <w:sz w:val="22"/>
          <w:szCs w:val="22"/>
        </w:rPr>
        <w:t>Popis jednotlivých SO</w:t>
      </w:r>
    </w:p>
    <w:p w14:paraId="4224E743" w14:textId="77777777" w:rsidR="0013483C" w:rsidRDefault="00E23760" w:rsidP="0013483C">
      <w:pPr>
        <w:pStyle w:val="Odstavecseseznamem"/>
        <w:numPr>
          <w:ilvl w:val="1"/>
          <w:numId w:val="18"/>
        </w:numPr>
        <w:ind w:left="426" w:hanging="426"/>
        <w:jc w:val="both"/>
        <w:rPr>
          <w:rFonts w:ascii="Times New Roman" w:hAnsi="Times New Roman"/>
          <w:sz w:val="22"/>
          <w:szCs w:val="22"/>
        </w:rPr>
      </w:pPr>
      <w:r w:rsidRPr="0013483C">
        <w:rPr>
          <w:rFonts w:ascii="Times New Roman" w:hAnsi="Times New Roman"/>
          <w:sz w:val="22"/>
          <w:szCs w:val="22"/>
        </w:rPr>
        <w:t>Účel hlavních SO</w:t>
      </w:r>
    </w:p>
    <w:p w14:paraId="34609672" w14:textId="77777777" w:rsidR="0013483C" w:rsidRDefault="00E23760" w:rsidP="0013483C">
      <w:pPr>
        <w:pStyle w:val="Odstavecseseznamem"/>
        <w:numPr>
          <w:ilvl w:val="1"/>
          <w:numId w:val="18"/>
        </w:numPr>
        <w:ind w:left="426" w:hanging="426"/>
        <w:jc w:val="both"/>
        <w:rPr>
          <w:rFonts w:ascii="Times New Roman" w:hAnsi="Times New Roman"/>
          <w:sz w:val="22"/>
          <w:szCs w:val="22"/>
        </w:rPr>
      </w:pPr>
      <w:r w:rsidRPr="0013483C">
        <w:rPr>
          <w:rFonts w:ascii="Times New Roman" w:hAnsi="Times New Roman"/>
          <w:sz w:val="22"/>
          <w:szCs w:val="22"/>
        </w:rPr>
        <w:t>Stavebně technické řešení objektů (konstrukční systém, zakládání, kapacity, vybavení plochy apod.)</w:t>
      </w:r>
    </w:p>
    <w:p w14:paraId="40D78EBF" w14:textId="77777777" w:rsidR="0013483C" w:rsidRDefault="00E23760" w:rsidP="0013483C">
      <w:pPr>
        <w:pStyle w:val="Odstavecseseznamem"/>
        <w:numPr>
          <w:ilvl w:val="1"/>
          <w:numId w:val="18"/>
        </w:numPr>
        <w:ind w:left="426" w:hanging="426"/>
        <w:jc w:val="both"/>
        <w:rPr>
          <w:rFonts w:ascii="Times New Roman" w:hAnsi="Times New Roman"/>
          <w:sz w:val="22"/>
          <w:szCs w:val="22"/>
        </w:rPr>
      </w:pPr>
      <w:r w:rsidRPr="0013483C">
        <w:rPr>
          <w:rFonts w:ascii="Times New Roman" w:hAnsi="Times New Roman"/>
          <w:sz w:val="22"/>
          <w:szCs w:val="22"/>
        </w:rPr>
        <w:t>Požadavky na dispoziční, architektonické a provozní řešení</w:t>
      </w:r>
    </w:p>
    <w:p w14:paraId="37492B5E" w14:textId="288C0496" w:rsidR="00E23760" w:rsidRPr="0013483C" w:rsidRDefault="00E23760" w:rsidP="0013483C">
      <w:pPr>
        <w:pStyle w:val="Odstavecseseznamem"/>
        <w:numPr>
          <w:ilvl w:val="1"/>
          <w:numId w:val="18"/>
        </w:numPr>
        <w:ind w:left="426" w:hanging="426"/>
        <w:jc w:val="both"/>
        <w:rPr>
          <w:rFonts w:ascii="Times New Roman" w:hAnsi="Times New Roman"/>
          <w:sz w:val="22"/>
          <w:szCs w:val="22"/>
        </w:rPr>
      </w:pPr>
      <w:r w:rsidRPr="0013483C">
        <w:rPr>
          <w:rFonts w:ascii="Times New Roman" w:hAnsi="Times New Roman"/>
          <w:sz w:val="22"/>
          <w:szCs w:val="22"/>
        </w:rPr>
        <w:t>Požadavky na technické vybavení projektu</w:t>
      </w:r>
    </w:p>
    <w:p w14:paraId="0D117B23" w14:textId="77777777" w:rsidR="00E23760" w:rsidRPr="0013483C" w:rsidRDefault="00E23760" w:rsidP="0013483C">
      <w:pPr>
        <w:ind w:firstLine="0"/>
        <w:jc w:val="both"/>
        <w:rPr>
          <w:rFonts w:ascii="Times New Roman" w:hAnsi="Times New Roman"/>
          <w:sz w:val="22"/>
          <w:szCs w:val="22"/>
        </w:rPr>
      </w:pPr>
    </w:p>
    <w:p w14:paraId="72AD93DA" w14:textId="77777777" w:rsidR="00E23760" w:rsidRPr="00D04671" w:rsidRDefault="00E23760" w:rsidP="0013483C">
      <w:pPr>
        <w:pStyle w:val="Odstavecseseznamem"/>
        <w:numPr>
          <w:ilvl w:val="0"/>
          <w:numId w:val="25"/>
        </w:numPr>
        <w:ind w:left="426" w:hanging="426"/>
        <w:rPr>
          <w:rFonts w:ascii="Times New Roman" w:hAnsi="Times New Roman"/>
          <w:b/>
          <w:sz w:val="22"/>
          <w:szCs w:val="22"/>
        </w:rPr>
      </w:pPr>
      <w:r w:rsidRPr="00D04671">
        <w:rPr>
          <w:rFonts w:ascii="Times New Roman" w:hAnsi="Times New Roman"/>
          <w:b/>
          <w:sz w:val="22"/>
          <w:szCs w:val="22"/>
        </w:rPr>
        <w:t>Provádění stavby</w:t>
      </w:r>
    </w:p>
    <w:p w14:paraId="080DFD7F" w14:textId="68FD7A0E" w:rsidR="00E23760" w:rsidRPr="0013483C" w:rsidRDefault="00E23760" w:rsidP="0013483C">
      <w:pPr>
        <w:pStyle w:val="Odstavecseseznamem"/>
        <w:numPr>
          <w:ilvl w:val="1"/>
          <w:numId w:val="28"/>
        </w:numPr>
        <w:ind w:left="426" w:hanging="426"/>
        <w:jc w:val="both"/>
        <w:rPr>
          <w:rFonts w:ascii="Times New Roman" w:hAnsi="Times New Roman"/>
          <w:sz w:val="22"/>
          <w:szCs w:val="22"/>
        </w:rPr>
      </w:pPr>
      <w:r w:rsidRPr="0013483C">
        <w:rPr>
          <w:rFonts w:ascii="Times New Roman" w:hAnsi="Times New Roman"/>
          <w:sz w:val="22"/>
          <w:szCs w:val="22"/>
        </w:rPr>
        <w:t>Předpokládaný časový plán přípravy a realizace stavby, zásady řešení zařízení staveniště (ZS), situování ploch ZS, možnost využití stávajících objektů, zdroje pro výstavbu a dopraní systém</w:t>
      </w:r>
    </w:p>
    <w:p w14:paraId="1BC2A8D0" w14:textId="77777777" w:rsidR="00E23760" w:rsidRPr="00D04671" w:rsidRDefault="00E23760" w:rsidP="0013483C">
      <w:pPr>
        <w:pStyle w:val="Odstavecseseznamem"/>
        <w:ind w:left="709" w:firstLine="0"/>
        <w:jc w:val="both"/>
        <w:rPr>
          <w:rFonts w:ascii="Times New Roman" w:hAnsi="Times New Roman"/>
          <w:sz w:val="22"/>
          <w:szCs w:val="22"/>
        </w:rPr>
      </w:pPr>
    </w:p>
    <w:p w14:paraId="15D2E578" w14:textId="77777777" w:rsidR="00E23760" w:rsidRPr="00D04671" w:rsidRDefault="00E23760" w:rsidP="0013483C">
      <w:pPr>
        <w:pStyle w:val="Odstavecseseznamem"/>
        <w:numPr>
          <w:ilvl w:val="0"/>
          <w:numId w:val="25"/>
        </w:numPr>
        <w:ind w:left="426" w:hanging="426"/>
        <w:rPr>
          <w:rFonts w:ascii="Times New Roman" w:hAnsi="Times New Roman"/>
          <w:b/>
          <w:sz w:val="22"/>
          <w:szCs w:val="22"/>
        </w:rPr>
      </w:pPr>
      <w:r w:rsidRPr="00D04671">
        <w:rPr>
          <w:rFonts w:ascii="Times New Roman" w:hAnsi="Times New Roman"/>
          <w:b/>
          <w:sz w:val="22"/>
          <w:szCs w:val="22"/>
        </w:rPr>
        <w:t>Výkresy</w:t>
      </w:r>
    </w:p>
    <w:p w14:paraId="56B9DF05" w14:textId="549F1255" w:rsidR="00E23760" w:rsidRPr="0013483C" w:rsidRDefault="00E23760" w:rsidP="0013483C">
      <w:pPr>
        <w:pStyle w:val="Odstavecseseznamem"/>
        <w:numPr>
          <w:ilvl w:val="1"/>
          <w:numId w:val="24"/>
        </w:numPr>
        <w:ind w:left="426" w:hanging="426"/>
        <w:jc w:val="both"/>
        <w:rPr>
          <w:rFonts w:ascii="Times New Roman" w:hAnsi="Times New Roman"/>
          <w:sz w:val="22"/>
          <w:szCs w:val="22"/>
        </w:rPr>
      </w:pPr>
      <w:r w:rsidRPr="0013483C">
        <w:rPr>
          <w:rFonts w:ascii="Times New Roman" w:hAnsi="Times New Roman"/>
          <w:sz w:val="22"/>
          <w:szCs w:val="22"/>
        </w:rPr>
        <w:t>Snímek KM se zakreslením obrysu projektu</w:t>
      </w:r>
    </w:p>
    <w:p w14:paraId="33ADA606" w14:textId="3CD3AA56" w:rsidR="00E23760" w:rsidRPr="0013483C" w:rsidRDefault="00E23760" w:rsidP="0013483C">
      <w:pPr>
        <w:pStyle w:val="Odstavecseseznamem"/>
        <w:numPr>
          <w:ilvl w:val="1"/>
          <w:numId w:val="24"/>
        </w:numPr>
        <w:ind w:left="426" w:hanging="426"/>
        <w:jc w:val="both"/>
        <w:rPr>
          <w:rFonts w:ascii="Times New Roman" w:hAnsi="Times New Roman"/>
          <w:sz w:val="22"/>
          <w:szCs w:val="22"/>
        </w:rPr>
      </w:pPr>
      <w:r w:rsidRPr="0013483C">
        <w:rPr>
          <w:rFonts w:ascii="Times New Roman" w:hAnsi="Times New Roman"/>
          <w:sz w:val="22"/>
          <w:szCs w:val="22"/>
        </w:rPr>
        <w:t xml:space="preserve">Koordinační situace na podkladě KM se zakreslením předmětu výstavby včetně vyznačených vazeb na okolí v měřítku 1:1000, vycházející ze současného stavu území obsahující: </w:t>
      </w:r>
    </w:p>
    <w:p w14:paraId="27C6FA8A" w14:textId="77777777" w:rsidR="00E23760" w:rsidRPr="00D04671" w:rsidRDefault="00E23760" w:rsidP="0013483C">
      <w:pPr>
        <w:pStyle w:val="Odstavecseseznamem"/>
        <w:numPr>
          <w:ilvl w:val="2"/>
          <w:numId w:val="24"/>
        </w:numPr>
        <w:ind w:left="1418"/>
        <w:jc w:val="both"/>
        <w:rPr>
          <w:rFonts w:ascii="Times New Roman" w:hAnsi="Times New Roman"/>
          <w:sz w:val="22"/>
          <w:szCs w:val="22"/>
        </w:rPr>
      </w:pPr>
      <w:r w:rsidRPr="00D04671">
        <w:rPr>
          <w:rFonts w:ascii="Times New Roman" w:hAnsi="Times New Roman"/>
          <w:sz w:val="22"/>
          <w:szCs w:val="22"/>
        </w:rPr>
        <w:t>vyznačení umístění stavby a jejich vazeb na okolí</w:t>
      </w:r>
    </w:p>
    <w:p w14:paraId="1786491E" w14:textId="77777777" w:rsidR="00E23760" w:rsidRPr="00D04671" w:rsidRDefault="00E23760" w:rsidP="0013483C">
      <w:pPr>
        <w:pStyle w:val="Odstavecseseznamem"/>
        <w:numPr>
          <w:ilvl w:val="2"/>
          <w:numId w:val="24"/>
        </w:numPr>
        <w:ind w:left="1418"/>
        <w:jc w:val="both"/>
        <w:rPr>
          <w:rFonts w:ascii="Times New Roman" w:hAnsi="Times New Roman"/>
          <w:sz w:val="22"/>
          <w:szCs w:val="22"/>
        </w:rPr>
      </w:pPr>
      <w:r w:rsidRPr="00D04671">
        <w:rPr>
          <w:rFonts w:ascii="Times New Roman" w:hAnsi="Times New Roman"/>
          <w:sz w:val="22"/>
          <w:szCs w:val="22"/>
        </w:rPr>
        <w:t>zákres dosavadních nadzemních a podzemních rozvodných sítí a kanalizace, případně jiných zařízení</w:t>
      </w:r>
    </w:p>
    <w:p w14:paraId="15AFB43B" w14:textId="77777777" w:rsidR="00E23760" w:rsidRPr="00D04671" w:rsidRDefault="00E23760" w:rsidP="0013483C">
      <w:pPr>
        <w:pStyle w:val="Odstavecseseznamem"/>
        <w:numPr>
          <w:ilvl w:val="2"/>
          <w:numId w:val="24"/>
        </w:numPr>
        <w:ind w:left="1418"/>
        <w:jc w:val="both"/>
        <w:rPr>
          <w:rFonts w:ascii="Times New Roman" w:hAnsi="Times New Roman"/>
          <w:sz w:val="22"/>
          <w:szCs w:val="22"/>
        </w:rPr>
      </w:pPr>
      <w:r w:rsidRPr="00D04671">
        <w:rPr>
          <w:rFonts w:ascii="Times New Roman" w:hAnsi="Times New Roman"/>
          <w:sz w:val="22"/>
          <w:szCs w:val="22"/>
        </w:rPr>
        <w:t>vyznačení ochranných pásem a chráněných objektů, případně prostorů určených k vykácení</w:t>
      </w:r>
    </w:p>
    <w:p w14:paraId="10A1F4FB" w14:textId="77777777" w:rsidR="00E23760" w:rsidRPr="00D04671" w:rsidRDefault="00E23760" w:rsidP="0013483C">
      <w:pPr>
        <w:pStyle w:val="Odstavecseseznamem"/>
        <w:numPr>
          <w:ilvl w:val="2"/>
          <w:numId w:val="24"/>
        </w:numPr>
        <w:ind w:left="1418"/>
        <w:jc w:val="both"/>
        <w:rPr>
          <w:rFonts w:ascii="Times New Roman" w:hAnsi="Times New Roman"/>
          <w:sz w:val="22"/>
          <w:szCs w:val="22"/>
        </w:rPr>
      </w:pPr>
      <w:r w:rsidRPr="00D04671">
        <w:rPr>
          <w:rFonts w:ascii="Times New Roman" w:hAnsi="Times New Roman"/>
          <w:sz w:val="22"/>
          <w:szCs w:val="22"/>
        </w:rPr>
        <w:t>označení v úvahu přicházejících demolic</w:t>
      </w:r>
    </w:p>
    <w:p w14:paraId="304007D8" w14:textId="77777777" w:rsidR="00E23760" w:rsidRPr="00D04671" w:rsidRDefault="00E23760" w:rsidP="0013483C">
      <w:pPr>
        <w:pStyle w:val="Odstavecseseznamem"/>
        <w:numPr>
          <w:ilvl w:val="1"/>
          <w:numId w:val="24"/>
        </w:numPr>
        <w:ind w:left="426" w:hanging="426"/>
        <w:jc w:val="both"/>
        <w:rPr>
          <w:rFonts w:ascii="Times New Roman" w:hAnsi="Times New Roman"/>
          <w:sz w:val="22"/>
          <w:szCs w:val="22"/>
        </w:rPr>
      </w:pPr>
      <w:r w:rsidRPr="00D04671">
        <w:rPr>
          <w:rFonts w:ascii="Times New Roman" w:hAnsi="Times New Roman"/>
          <w:sz w:val="22"/>
          <w:szCs w:val="22"/>
        </w:rPr>
        <w:t>Architektonická studie stavby</w:t>
      </w:r>
    </w:p>
    <w:p w14:paraId="2379A7F6" w14:textId="77777777" w:rsidR="00E23760" w:rsidRPr="00D04671" w:rsidRDefault="00E23760" w:rsidP="0013483C">
      <w:pPr>
        <w:pStyle w:val="Odstavecseseznamem"/>
        <w:numPr>
          <w:ilvl w:val="1"/>
          <w:numId w:val="24"/>
        </w:numPr>
        <w:ind w:left="426" w:hanging="426"/>
        <w:jc w:val="both"/>
        <w:rPr>
          <w:rFonts w:ascii="Times New Roman" w:hAnsi="Times New Roman"/>
          <w:sz w:val="22"/>
          <w:szCs w:val="22"/>
        </w:rPr>
      </w:pPr>
      <w:r w:rsidRPr="00D04671">
        <w:rPr>
          <w:rFonts w:ascii="Times New Roman" w:hAnsi="Times New Roman"/>
          <w:sz w:val="22"/>
          <w:szCs w:val="22"/>
        </w:rPr>
        <w:t xml:space="preserve">Jednoduché půdorysy jednotlivých částí navrhovaného řešení včetně legend a popis, u staveb charakteru rekonstrukcí a modernizací půdorysy současného stavu </w:t>
      </w:r>
    </w:p>
    <w:p w14:paraId="0D2D4E94" w14:textId="77777777" w:rsidR="00E23760" w:rsidRPr="00D04671" w:rsidRDefault="00E23760" w:rsidP="0013483C">
      <w:pPr>
        <w:pStyle w:val="Odstavecseseznamem"/>
        <w:numPr>
          <w:ilvl w:val="1"/>
          <w:numId w:val="24"/>
        </w:numPr>
        <w:ind w:left="426" w:hanging="426"/>
        <w:jc w:val="both"/>
        <w:rPr>
          <w:rFonts w:ascii="Times New Roman" w:hAnsi="Times New Roman"/>
          <w:sz w:val="22"/>
          <w:szCs w:val="22"/>
        </w:rPr>
      </w:pPr>
      <w:r w:rsidRPr="00D04671">
        <w:rPr>
          <w:rFonts w:ascii="Times New Roman" w:hAnsi="Times New Roman"/>
          <w:sz w:val="22"/>
          <w:szCs w:val="22"/>
        </w:rPr>
        <w:t>Pohledy z významných stran, případně perspektiva, vizualizace</w:t>
      </w:r>
    </w:p>
    <w:p w14:paraId="1E2C3ED0" w14:textId="77777777" w:rsidR="00E23760" w:rsidRPr="00D04671" w:rsidRDefault="00E23760" w:rsidP="00E23760">
      <w:pPr>
        <w:rPr>
          <w:rFonts w:ascii="Times New Roman" w:hAnsi="Times New Roman"/>
          <w:sz w:val="22"/>
          <w:szCs w:val="22"/>
        </w:rPr>
      </w:pPr>
    </w:p>
    <w:p w14:paraId="22726A23" w14:textId="77777777" w:rsidR="00E23760" w:rsidRPr="00D04671" w:rsidRDefault="00E23760" w:rsidP="0013483C">
      <w:pPr>
        <w:pStyle w:val="Odstavecseseznamem"/>
        <w:numPr>
          <w:ilvl w:val="0"/>
          <w:numId w:val="25"/>
        </w:numPr>
        <w:ind w:left="426" w:hanging="426"/>
        <w:rPr>
          <w:rFonts w:ascii="Times New Roman" w:hAnsi="Times New Roman"/>
          <w:b/>
          <w:sz w:val="22"/>
          <w:szCs w:val="22"/>
        </w:rPr>
      </w:pPr>
      <w:r w:rsidRPr="00D04671">
        <w:rPr>
          <w:rFonts w:ascii="Times New Roman" w:hAnsi="Times New Roman"/>
          <w:b/>
          <w:sz w:val="22"/>
          <w:szCs w:val="22"/>
        </w:rPr>
        <w:t>Náklady stavby</w:t>
      </w:r>
    </w:p>
    <w:p w14:paraId="1A5E7983" w14:textId="1ED1E2BA" w:rsidR="00E23760" w:rsidRPr="0013483C" w:rsidRDefault="00E23760" w:rsidP="0013483C">
      <w:pPr>
        <w:pStyle w:val="Odstavecseseznamem"/>
        <w:numPr>
          <w:ilvl w:val="1"/>
          <w:numId w:val="29"/>
        </w:numPr>
        <w:ind w:left="426" w:hanging="426"/>
        <w:jc w:val="both"/>
        <w:rPr>
          <w:rFonts w:ascii="Times New Roman" w:hAnsi="Times New Roman"/>
          <w:sz w:val="22"/>
          <w:szCs w:val="22"/>
        </w:rPr>
      </w:pPr>
      <w:r w:rsidRPr="0013483C">
        <w:rPr>
          <w:rFonts w:ascii="Times New Roman" w:hAnsi="Times New Roman"/>
          <w:sz w:val="22"/>
          <w:szCs w:val="22"/>
        </w:rPr>
        <w:t>Rekapitulace celkových rozpočtů nákladů stavby</w:t>
      </w:r>
    </w:p>
    <w:p w14:paraId="3568644B" w14:textId="4938848A" w:rsidR="00E23760" w:rsidRPr="00D04671" w:rsidRDefault="00E23760" w:rsidP="0013483C">
      <w:pPr>
        <w:pStyle w:val="Odstavecseseznamem"/>
        <w:numPr>
          <w:ilvl w:val="1"/>
          <w:numId w:val="29"/>
        </w:numPr>
        <w:ind w:left="426" w:hanging="426"/>
        <w:jc w:val="both"/>
        <w:rPr>
          <w:rFonts w:ascii="Times New Roman" w:hAnsi="Times New Roman"/>
          <w:sz w:val="22"/>
          <w:szCs w:val="22"/>
        </w:rPr>
      </w:pPr>
      <w:r w:rsidRPr="00D04671">
        <w:rPr>
          <w:rFonts w:ascii="Times New Roman" w:hAnsi="Times New Roman"/>
          <w:sz w:val="22"/>
          <w:szCs w:val="22"/>
        </w:rPr>
        <w:t>Definování nákladů na zpracování dalších stupňů PD</w:t>
      </w:r>
    </w:p>
    <w:p w14:paraId="00DC5296" w14:textId="184183B1" w:rsidR="00E23760" w:rsidRPr="00D04671" w:rsidRDefault="00E23760" w:rsidP="0013483C">
      <w:pPr>
        <w:pStyle w:val="Odstavecseseznamem"/>
        <w:numPr>
          <w:ilvl w:val="1"/>
          <w:numId w:val="29"/>
        </w:numPr>
        <w:ind w:left="426" w:hanging="426"/>
        <w:jc w:val="both"/>
        <w:rPr>
          <w:rFonts w:ascii="Times New Roman" w:hAnsi="Times New Roman"/>
          <w:sz w:val="22"/>
          <w:szCs w:val="22"/>
        </w:rPr>
      </w:pPr>
      <w:r w:rsidRPr="00D04671">
        <w:rPr>
          <w:rFonts w:ascii="Times New Roman" w:hAnsi="Times New Roman"/>
          <w:sz w:val="22"/>
          <w:szCs w:val="22"/>
        </w:rPr>
        <w:t>Definování provozních nákladů</w:t>
      </w:r>
    </w:p>
    <w:p w14:paraId="1F5906F5" w14:textId="77777777" w:rsidR="00E23760" w:rsidRPr="00D04671" w:rsidRDefault="00E23760" w:rsidP="00E23760">
      <w:pPr>
        <w:rPr>
          <w:rFonts w:ascii="Times New Roman" w:hAnsi="Times New Roman"/>
          <w:sz w:val="22"/>
          <w:szCs w:val="22"/>
        </w:rPr>
      </w:pPr>
    </w:p>
    <w:p w14:paraId="356C9CE7" w14:textId="77777777" w:rsidR="00E23760" w:rsidRPr="00D04671" w:rsidRDefault="00E23760" w:rsidP="0013483C">
      <w:pPr>
        <w:pStyle w:val="Odstavecseseznamem"/>
        <w:numPr>
          <w:ilvl w:val="0"/>
          <w:numId w:val="25"/>
        </w:numPr>
        <w:ind w:left="426" w:hanging="426"/>
        <w:rPr>
          <w:rFonts w:ascii="Times New Roman" w:hAnsi="Times New Roman"/>
          <w:b/>
          <w:sz w:val="22"/>
          <w:szCs w:val="22"/>
        </w:rPr>
      </w:pPr>
      <w:r w:rsidRPr="00D04671">
        <w:rPr>
          <w:rFonts w:ascii="Times New Roman" w:hAnsi="Times New Roman"/>
          <w:b/>
          <w:sz w:val="22"/>
          <w:szCs w:val="22"/>
        </w:rPr>
        <w:t>Dokladová část</w:t>
      </w:r>
    </w:p>
    <w:p w14:paraId="22CC1C3B" w14:textId="15F9D779" w:rsidR="00E23760" w:rsidRPr="0013483C" w:rsidRDefault="00E23760" w:rsidP="0013483C">
      <w:pPr>
        <w:pStyle w:val="Odstavecseseznamem"/>
        <w:numPr>
          <w:ilvl w:val="1"/>
          <w:numId w:val="30"/>
        </w:numPr>
        <w:ind w:left="426" w:hanging="426"/>
        <w:jc w:val="both"/>
        <w:rPr>
          <w:rFonts w:ascii="Times New Roman" w:hAnsi="Times New Roman"/>
          <w:sz w:val="22"/>
          <w:szCs w:val="22"/>
        </w:rPr>
      </w:pPr>
      <w:r w:rsidRPr="0013483C">
        <w:rPr>
          <w:rFonts w:ascii="Times New Roman" w:hAnsi="Times New Roman"/>
          <w:sz w:val="22"/>
          <w:szCs w:val="22"/>
        </w:rPr>
        <w:t>Konzultace (+zápis) nebo předběžná stanoviska vybraných DOSS (bude upřesněno v 1. fázi přípravy IZ)</w:t>
      </w:r>
    </w:p>
    <w:p w14:paraId="632CF6BB" w14:textId="70803F27" w:rsidR="00D04671" w:rsidRPr="00D04671" w:rsidRDefault="00D04671" w:rsidP="0013483C">
      <w:pPr>
        <w:pStyle w:val="Odstavecseseznamem"/>
        <w:numPr>
          <w:ilvl w:val="1"/>
          <w:numId w:val="30"/>
        </w:numPr>
        <w:ind w:left="426" w:hanging="426"/>
        <w:jc w:val="both"/>
        <w:rPr>
          <w:rFonts w:ascii="Times New Roman" w:hAnsi="Times New Roman"/>
          <w:sz w:val="22"/>
          <w:szCs w:val="22"/>
        </w:rPr>
      </w:pPr>
      <w:r>
        <w:rPr>
          <w:rFonts w:ascii="Times New Roman" w:hAnsi="Times New Roman"/>
          <w:sz w:val="22"/>
          <w:szCs w:val="22"/>
        </w:rPr>
        <w:t xml:space="preserve">Seznam podkladů </w:t>
      </w:r>
      <w:r w:rsidR="0013483C">
        <w:rPr>
          <w:rFonts w:ascii="Times New Roman" w:hAnsi="Times New Roman"/>
          <w:sz w:val="22"/>
          <w:szCs w:val="22"/>
        </w:rPr>
        <w:t xml:space="preserve">použitých </w:t>
      </w:r>
      <w:r>
        <w:rPr>
          <w:rFonts w:ascii="Times New Roman" w:hAnsi="Times New Roman"/>
          <w:sz w:val="22"/>
          <w:szCs w:val="22"/>
        </w:rPr>
        <w:t>pro Ideovou studii</w:t>
      </w:r>
    </w:p>
    <w:p w14:paraId="0B63B830" w14:textId="77777777" w:rsidR="00E23760" w:rsidRPr="00D04671" w:rsidRDefault="00E23760" w:rsidP="00E23760">
      <w:pPr>
        <w:jc w:val="both"/>
        <w:rPr>
          <w:rFonts w:ascii="Times New Roman" w:hAnsi="Times New Roman"/>
          <w:sz w:val="22"/>
          <w:szCs w:val="22"/>
        </w:rPr>
      </w:pPr>
    </w:p>
    <w:p w14:paraId="0B9DB81F" w14:textId="77777777" w:rsidR="00E23760" w:rsidRPr="00D04671" w:rsidRDefault="00E23760" w:rsidP="00E23760">
      <w:pPr>
        <w:jc w:val="both"/>
        <w:rPr>
          <w:rFonts w:ascii="Times New Roman" w:hAnsi="Times New Roman"/>
          <w:b/>
          <w:sz w:val="22"/>
          <w:szCs w:val="22"/>
        </w:rPr>
      </w:pPr>
    </w:p>
    <w:p w14:paraId="1731E382" w14:textId="0303BAED" w:rsidR="0013483C" w:rsidRDefault="0013483C" w:rsidP="007C3B39">
      <w:pPr>
        <w:spacing w:line="276" w:lineRule="auto"/>
        <w:ind w:firstLine="0"/>
        <w:jc w:val="both"/>
        <w:rPr>
          <w:rFonts w:ascii="Times New Roman" w:hAnsi="Times New Roman"/>
          <w:b/>
          <w:sz w:val="22"/>
          <w:szCs w:val="22"/>
        </w:rPr>
      </w:pPr>
    </w:p>
    <w:p w14:paraId="0D6BBC23" w14:textId="77777777" w:rsidR="0013483C" w:rsidRPr="0013483C" w:rsidRDefault="0013483C" w:rsidP="0013483C">
      <w:pPr>
        <w:rPr>
          <w:rFonts w:ascii="Times New Roman" w:hAnsi="Times New Roman"/>
          <w:sz w:val="22"/>
          <w:szCs w:val="22"/>
        </w:rPr>
      </w:pPr>
    </w:p>
    <w:p w14:paraId="4126BE09" w14:textId="791D3C8A" w:rsidR="0013483C" w:rsidRDefault="0013483C" w:rsidP="0013483C">
      <w:pPr>
        <w:rPr>
          <w:rFonts w:ascii="Times New Roman" w:hAnsi="Times New Roman"/>
          <w:sz w:val="22"/>
          <w:szCs w:val="22"/>
        </w:rPr>
      </w:pPr>
    </w:p>
    <w:p w14:paraId="71A87251" w14:textId="77777777" w:rsidR="00553E65" w:rsidRPr="0013483C" w:rsidRDefault="00553E65" w:rsidP="0013483C">
      <w:pPr>
        <w:rPr>
          <w:rFonts w:ascii="Times New Roman" w:hAnsi="Times New Roman"/>
          <w:sz w:val="22"/>
          <w:szCs w:val="22"/>
        </w:rPr>
      </w:pPr>
    </w:p>
    <w:sectPr w:rsidR="00553E65" w:rsidRPr="0013483C" w:rsidSect="00464274">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DC0B1" w14:textId="77777777" w:rsidR="00BA33BE" w:rsidRDefault="00BA33BE">
      <w:r>
        <w:separator/>
      </w:r>
    </w:p>
  </w:endnote>
  <w:endnote w:type="continuationSeparator" w:id="0">
    <w:p w14:paraId="2BEA5110" w14:textId="77777777" w:rsidR="00BA33BE" w:rsidRDefault="00BA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unga">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56626" w14:textId="77777777" w:rsidR="00E10685" w:rsidRDefault="00E106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679008471"/>
      <w:docPartObj>
        <w:docPartGallery w:val="Page Numbers (Bottom of Page)"/>
        <w:docPartUnique/>
      </w:docPartObj>
    </w:sdtPr>
    <w:sdtEndPr/>
    <w:sdtContent>
      <w:p w14:paraId="22039949" w14:textId="77777777" w:rsidR="00454D7C" w:rsidRPr="00F86135" w:rsidRDefault="00EA53D4">
        <w:pPr>
          <w:pStyle w:val="Zpat"/>
          <w:jc w:val="right"/>
          <w:rPr>
            <w:rFonts w:ascii="Times New Roman" w:hAnsi="Times New Roman"/>
          </w:rPr>
        </w:pPr>
        <w:r w:rsidRPr="00F86135">
          <w:rPr>
            <w:rFonts w:ascii="Times New Roman" w:hAnsi="Times New Roman"/>
          </w:rPr>
          <w:fldChar w:fldCharType="begin"/>
        </w:r>
        <w:r w:rsidR="00454D7C" w:rsidRPr="00F86135">
          <w:rPr>
            <w:rFonts w:ascii="Times New Roman" w:hAnsi="Times New Roman"/>
          </w:rPr>
          <w:instrText>PAGE   \* MERGEFORMAT</w:instrText>
        </w:r>
        <w:r w:rsidRPr="00F86135">
          <w:rPr>
            <w:rFonts w:ascii="Times New Roman" w:hAnsi="Times New Roman"/>
          </w:rPr>
          <w:fldChar w:fldCharType="separate"/>
        </w:r>
        <w:r w:rsidR="00E10685">
          <w:rPr>
            <w:rFonts w:ascii="Times New Roman" w:hAnsi="Times New Roman"/>
            <w:noProof/>
          </w:rPr>
          <w:t>1</w:t>
        </w:r>
        <w:r w:rsidRPr="00F86135">
          <w:rPr>
            <w:rFonts w:ascii="Times New Roman" w:hAnsi="Times New Roman"/>
          </w:rPr>
          <w:fldChar w:fldCharType="end"/>
        </w:r>
      </w:p>
    </w:sdtContent>
  </w:sdt>
  <w:p w14:paraId="7F1C3E89" w14:textId="77777777" w:rsidR="00454D7C" w:rsidRDefault="00454D7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0994B" w14:textId="77777777" w:rsidR="00E10685" w:rsidRDefault="00E106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E2B6E" w14:textId="77777777" w:rsidR="00BA33BE" w:rsidRDefault="00BA33BE">
      <w:r>
        <w:separator/>
      </w:r>
    </w:p>
  </w:footnote>
  <w:footnote w:type="continuationSeparator" w:id="0">
    <w:p w14:paraId="45AB20B2" w14:textId="77777777" w:rsidR="00BA33BE" w:rsidRDefault="00BA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5CC24" w14:textId="77777777" w:rsidR="00E10685" w:rsidRDefault="00E106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10AB7" w14:textId="7426C3A5" w:rsidR="00742A03" w:rsidRPr="00742A03" w:rsidRDefault="00742A03" w:rsidP="00742A03">
    <w:pPr>
      <w:pStyle w:val="Zhlav"/>
      <w:jc w:val="right"/>
      <w:rPr>
        <w:rFonts w:ascii="Times New Roman" w:hAnsi="Times New Roman"/>
      </w:rPr>
    </w:pPr>
    <w:r w:rsidRPr="00742A03">
      <w:rPr>
        <w:rFonts w:ascii="Times New Roman" w:hAnsi="Times New Roman"/>
      </w:rPr>
      <w:t xml:space="preserve">Příloha č. </w:t>
    </w:r>
    <w:r w:rsidR="00E10685">
      <w:rPr>
        <w:rFonts w:ascii="Times New Roman" w:hAnsi="Times New Roman"/>
      </w:rPr>
      <w:t>4</w:t>
    </w:r>
    <w:bookmarkStart w:id="0" w:name="_GoBack"/>
    <w:bookmarkEnd w:id="0"/>
    <w:r w:rsidRPr="00742A03">
      <w:rPr>
        <w:rFonts w:ascii="Times New Roman" w:hAnsi="Times New Roman"/>
      </w:rPr>
      <w:t xml:space="preserve"> – </w:t>
    </w:r>
    <w:r w:rsidR="00553E65">
      <w:rPr>
        <w:rFonts w:ascii="Times New Roman" w:hAnsi="Times New Roman"/>
      </w:rPr>
      <w:t>návrh</w:t>
    </w:r>
    <w:r w:rsidRPr="00742A03">
      <w:rPr>
        <w:rFonts w:ascii="Times New Roman" w:hAnsi="Times New Roman"/>
      </w:rPr>
      <w:t xml:space="preserve"> smlouvy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CBD1F" w14:textId="77777777" w:rsidR="00E10685" w:rsidRDefault="00E106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443E"/>
    <w:multiLevelType w:val="hybridMultilevel"/>
    <w:tmpl w:val="2D5C91B2"/>
    <w:lvl w:ilvl="0" w:tplc="8B04AE1E">
      <w:start w:val="1"/>
      <w:numFmt w:val="upperRoman"/>
      <w:pStyle w:val="TextpopiskaTabulka"/>
      <w:lvlText w:val="Tab. %1. - "/>
      <w:lvlJc w:val="right"/>
      <w:pPr>
        <w:tabs>
          <w:tab w:val="num" w:pos="1304"/>
        </w:tabs>
        <w:ind w:left="1304" w:hanging="227"/>
      </w:pPr>
      <w:rPr>
        <w:rFonts w:ascii="Arial" w:hAnsi="Arial" w:cs="Times New Roman" w:hint="default"/>
        <w:b w:val="0"/>
        <w:bCs w:val="0"/>
        <w:i w:val="0"/>
        <w:iCs w:val="0"/>
        <w:caps w:val="0"/>
        <w:smallCaps w:val="0"/>
        <w:strike w:val="0"/>
        <w:dstrike w:val="0"/>
        <w:noProof w:val="0"/>
        <w:vanish w:val="0"/>
        <w:spacing w:val="0"/>
        <w:kern w:val="0"/>
        <w:position w:val="0"/>
        <w:sz w:val="18"/>
        <w:szCs w:val="18"/>
        <w:u w:val="none"/>
        <w:vertAlign w:val="baseline"/>
        <w:em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690AB7"/>
    <w:multiLevelType w:val="hybridMultilevel"/>
    <w:tmpl w:val="62721764"/>
    <w:lvl w:ilvl="0" w:tplc="B78045B8">
      <w:start w:val="1"/>
      <w:numFmt w:val="bullet"/>
      <w:pStyle w:val="Textodrka3"/>
      <w:lvlText w:val=""/>
      <w:lvlJc w:val="left"/>
      <w:pPr>
        <w:tabs>
          <w:tab w:val="num" w:pos="1928"/>
        </w:tabs>
        <w:ind w:left="1928" w:hanging="227"/>
      </w:pPr>
      <w:rPr>
        <w:rFonts w:ascii="Wingdings" w:hAnsi="Wingdings" w:hint="default"/>
        <w:b w:val="0"/>
        <w:i w:val="0"/>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3A86A0F"/>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5956352"/>
    <w:multiLevelType w:val="multilevel"/>
    <w:tmpl w:val="F4BA316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0A365815"/>
    <w:multiLevelType w:val="hybridMultilevel"/>
    <w:tmpl w:val="B9580C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320A1C"/>
    <w:multiLevelType w:val="hybridMultilevel"/>
    <w:tmpl w:val="68B4241A"/>
    <w:lvl w:ilvl="0" w:tplc="CA14092C">
      <w:start w:val="1"/>
      <w:numFmt w:val="bullet"/>
      <w:pStyle w:val="Textodrka2"/>
      <w:lvlText w:val=""/>
      <w:lvlJc w:val="left"/>
      <w:pPr>
        <w:tabs>
          <w:tab w:val="num" w:pos="1304"/>
        </w:tabs>
        <w:ind w:left="1304" w:hanging="17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DA361AC"/>
    <w:multiLevelType w:val="hybridMultilevel"/>
    <w:tmpl w:val="F5CC35F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123C402A"/>
    <w:multiLevelType w:val="multilevel"/>
    <w:tmpl w:val="EB1C1C3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8">
    <w:nsid w:val="15F46EA0"/>
    <w:multiLevelType w:val="hybridMultilevel"/>
    <w:tmpl w:val="64C8D6B0"/>
    <w:lvl w:ilvl="0" w:tplc="BB72A75E">
      <w:start w:val="1"/>
      <w:numFmt w:val="decimal"/>
      <w:pStyle w:val="slovannadpis1rovn"/>
      <w:lvlText w:val="%1."/>
      <w:lvlJc w:val="left"/>
      <w:pPr>
        <w:tabs>
          <w:tab w:val="num" w:pos="720"/>
        </w:tabs>
        <w:ind w:left="720" w:hanging="360"/>
      </w:pPr>
      <w:rPr>
        <w:rFonts w:hint="default"/>
      </w:rPr>
    </w:lvl>
    <w:lvl w:ilvl="1" w:tplc="452C0A9A">
      <w:numFmt w:val="none"/>
      <w:lvlText w:val=""/>
      <w:lvlJc w:val="left"/>
      <w:pPr>
        <w:tabs>
          <w:tab w:val="num" w:pos="360"/>
        </w:tabs>
      </w:pPr>
    </w:lvl>
    <w:lvl w:ilvl="2" w:tplc="F9FA823C">
      <w:numFmt w:val="none"/>
      <w:lvlText w:val=""/>
      <w:lvlJc w:val="left"/>
      <w:pPr>
        <w:tabs>
          <w:tab w:val="num" w:pos="360"/>
        </w:tabs>
      </w:pPr>
    </w:lvl>
    <w:lvl w:ilvl="3" w:tplc="D71C03DA">
      <w:numFmt w:val="none"/>
      <w:lvlText w:val=""/>
      <w:lvlJc w:val="left"/>
      <w:pPr>
        <w:tabs>
          <w:tab w:val="num" w:pos="360"/>
        </w:tabs>
      </w:pPr>
    </w:lvl>
    <w:lvl w:ilvl="4" w:tplc="312E1050">
      <w:numFmt w:val="none"/>
      <w:lvlText w:val=""/>
      <w:lvlJc w:val="left"/>
      <w:pPr>
        <w:tabs>
          <w:tab w:val="num" w:pos="360"/>
        </w:tabs>
      </w:pPr>
    </w:lvl>
    <w:lvl w:ilvl="5" w:tplc="14CC4F0E">
      <w:numFmt w:val="none"/>
      <w:lvlText w:val=""/>
      <w:lvlJc w:val="left"/>
      <w:pPr>
        <w:tabs>
          <w:tab w:val="num" w:pos="360"/>
        </w:tabs>
      </w:pPr>
    </w:lvl>
    <w:lvl w:ilvl="6" w:tplc="21DAF420">
      <w:numFmt w:val="none"/>
      <w:lvlText w:val=""/>
      <w:lvlJc w:val="left"/>
      <w:pPr>
        <w:tabs>
          <w:tab w:val="num" w:pos="360"/>
        </w:tabs>
      </w:pPr>
    </w:lvl>
    <w:lvl w:ilvl="7" w:tplc="08841C7E">
      <w:numFmt w:val="none"/>
      <w:lvlText w:val=""/>
      <w:lvlJc w:val="left"/>
      <w:pPr>
        <w:tabs>
          <w:tab w:val="num" w:pos="360"/>
        </w:tabs>
      </w:pPr>
    </w:lvl>
    <w:lvl w:ilvl="8" w:tplc="6E40309C">
      <w:numFmt w:val="none"/>
      <w:lvlText w:val=""/>
      <w:lvlJc w:val="left"/>
      <w:pPr>
        <w:tabs>
          <w:tab w:val="num" w:pos="360"/>
        </w:tabs>
      </w:pPr>
    </w:lvl>
  </w:abstractNum>
  <w:abstractNum w:abstractNumId="9">
    <w:nsid w:val="16F86238"/>
    <w:multiLevelType w:val="hybridMultilevel"/>
    <w:tmpl w:val="A120DC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DD37C1"/>
    <w:multiLevelType w:val="hybridMultilevel"/>
    <w:tmpl w:val="9F0C2176"/>
    <w:lvl w:ilvl="0" w:tplc="F474CDFE">
      <w:start w:val="1"/>
      <w:numFmt w:val="lowerLetter"/>
      <w:pStyle w:val="Textodrkaa"/>
      <w:lvlText w:val="%1)"/>
      <w:lvlJc w:val="left"/>
      <w:pPr>
        <w:tabs>
          <w:tab w:val="num" w:pos="850"/>
        </w:tabs>
        <w:ind w:left="850" w:hanging="340"/>
      </w:pPr>
      <w:rPr>
        <w:rFonts w:ascii="Arial" w:hAnsi="Arial" w:hint="default"/>
        <w:b w:val="0"/>
        <w:i w:val="0"/>
        <w:sz w:val="20"/>
        <w:szCs w:val="20"/>
      </w:rPr>
    </w:lvl>
    <w:lvl w:ilvl="1" w:tplc="3EF0F290" w:tentative="1">
      <w:start w:val="1"/>
      <w:numFmt w:val="bullet"/>
      <w:lvlText w:val="o"/>
      <w:lvlJc w:val="left"/>
      <w:pPr>
        <w:tabs>
          <w:tab w:val="num" w:pos="1440"/>
        </w:tabs>
        <w:ind w:left="1440" w:hanging="360"/>
      </w:pPr>
      <w:rPr>
        <w:rFonts w:ascii="Courier New" w:hAnsi="Courier New" w:cs="Courier New" w:hint="default"/>
      </w:rPr>
    </w:lvl>
    <w:lvl w:ilvl="2" w:tplc="453ED630" w:tentative="1">
      <w:start w:val="1"/>
      <w:numFmt w:val="bullet"/>
      <w:lvlText w:val=""/>
      <w:lvlJc w:val="left"/>
      <w:pPr>
        <w:tabs>
          <w:tab w:val="num" w:pos="2160"/>
        </w:tabs>
        <w:ind w:left="2160" w:hanging="360"/>
      </w:pPr>
      <w:rPr>
        <w:rFonts w:ascii="Wingdings" w:hAnsi="Wingdings" w:hint="default"/>
      </w:rPr>
    </w:lvl>
    <w:lvl w:ilvl="3" w:tplc="77965978" w:tentative="1">
      <w:start w:val="1"/>
      <w:numFmt w:val="bullet"/>
      <w:lvlText w:val=""/>
      <w:lvlJc w:val="left"/>
      <w:pPr>
        <w:tabs>
          <w:tab w:val="num" w:pos="2880"/>
        </w:tabs>
        <w:ind w:left="2880" w:hanging="360"/>
      </w:pPr>
      <w:rPr>
        <w:rFonts w:ascii="Symbol" w:hAnsi="Symbol" w:hint="default"/>
      </w:rPr>
    </w:lvl>
    <w:lvl w:ilvl="4" w:tplc="A29CC424" w:tentative="1">
      <w:start w:val="1"/>
      <w:numFmt w:val="bullet"/>
      <w:lvlText w:val="o"/>
      <w:lvlJc w:val="left"/>
      <w:pPr>
        <w:tabs>
          <w:tab w:val="num" w:pos="3600"/>
        </w:tabs>
        <w:ind w:left="3600" w:hanging="360"/>
      </w:pPr>
      <w:rPr>
        <w:rFonts w:ascii="Courier New" w:hAnsi="Courier New" w:cs="Courier New" w:hint="default"/>
      </w:rPr>
    </w:lvl>
    <w:lvl w:ilvl="5" w:tplc="12C8CBA2" w:tentative="1">
      <w:start w:val="1"/>
      <w:numFmt w:val="bullet"/>
      <w:lvlText w:val=""/>
      <w:lvlJc w:val="left"/>
      <w:pPr>
        <w:tabs>
          <w:tab w:val="num" w:pos="4320"/>
        </w:tabs>
        <w:ind w:left="4320" w:hanging="360"/>
      </w:pPr>
      <w:rPr>
        <w:rFonts w:ascii="Wingdings" w:hAnsi="Wingdings" w:hint="default"/>
      </w:rPr>
    </w:lvl>
    <w:lvl w:ilvl="6" w:tplc="8AA42BF8" w:tentative="1">
      <w:start w:val="1"/>
      <w:numFmt w:val="bullet"/>
      <w:lvlText w:val=""/>
      <w:lvlJc w:val="left"/>
      <w:pPr>
        <w:tabs>
          <w:tab w:val="num" w:pos="5040"/>
        </w:tabs>
        <w:ind w:left="5040" w:hanging="360"/>
      </w:pPr>
      <w:rPr>
        <w:rFonts w:ascii="Symbol" w:hAnsi="Symbol" w:hint="default"/>
      </w:rPr>
    </w:lvl>
    <w:lvl w:ilvl="7" w:tplc="2AAE984A" w:tentative="1">
      <w:start w:val="1"/>
      <w:numFmt w:val="bullet"/>
      <w:lvlText w:val="o"/>
      <w:lvlJc w:val="left"/>
      <w:pPr>
        <w:tabs>
          <w:tab w:val="num" w:pos="5760"/>
        </w:tabs>
        <w:ind w:left="5760" w:hanging="360"/>
      </w:pPr>
      <w:rPr>
        <w:rFonts w:ascii="Courier New" w:hAnsi="Courier New" w:cs="Courier New" w:hint="default"/>
      </w:rPr>
    </w:lvl>
    <w:lvl w:ilvl="8" w:tplc="C2D01C64" w:tentative="1">
      <w:start w:val="1"/>
      <w:numFmt w:val="bullet"/>
      <w:lvlText w:val=""/>
      <w:lvlJc w:val="left"/>
      <w:pPr>
        <w:tabs>
          <w:tab w:val="num" w:pos="6480"/>
        </w:tabs>
        <w:ind w:left="6480" w:hanging="360"/>
      </w:pPr>
      <w:rPr>
        <w:rFonts w:ascii="Wingdings" w:hAnsi="Wingdings" w:hint="default"/>
      </w:rPr>
    </w:lvl>
  </w:abstractNum>
  <w:abstractNum w:abstractNumId="11">
    <w:nsid w:val="28A20E11"/>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2AB22C8B"/>
    <w:multiLevelType w:val="hybridMultilevel"/>
    <w:tmpl w:val="1196264E"/>
    <w:lvl w:ilvl="0" w:tplc="BFFA67DE">
      <w:start w:val="1"/>
      <w:numFmt w:val="upperRoman"/>
      <w:pStyle w:val="TextpopiskaObrzek"/>
      <w:lvlText w:val="Obr. %1. - "/>
      <w:lvlJc w:val="right"/>
      <w:pPr>
        <w:tabs>
          <w:tab w:val="num" w:pos="1304"/>
        </w:tabs>
        <w:ind w:left="1304" w:hanging="227"/>
      </w:pPr>
      <w:rPr>
        <w:rFonts w:ascii="Arial" w:hAnsi="Arial" w:cs="Times New Roman" w:hint="default"/>
        <w:b w:val="0"/>
        <w:bCs w:val="0"/>
        <w:i w:val="0"/>
        <w:iCs w:val="0"/>
        <w:caps w:val="0"/>
        <w:smallCaps w:val="0"/>
        <w:strike w:val="0"/>
        <w:dstrike w:val="0"/>
        <w:vanish w:val="0"/>
        <w:spacing w:val="0"/>
        <w:kern w:val="0"/>
        <w:position w:val="0"/>
        <w:sz w:val="18"/>
        <w:szCs w:val="18"/>
        <w:u w:val="none"/>
        <w:vertAlign w:val="baseline"/>
        <w:em w:val="none"/>
      </w:rPr>
    </w:lvl>
    <w:lvl w:ilvl="1" w:tplc="2E4C5F2C" w:tentative="1">
      <w:start w:val="1"/>
      <w:numFmt w:val="lowerLetter"/>
      <w:lvlText w:val="%2."/>
      <w:lvlJc w:val="left"/>
      <w:pPr>
        <w:tabs>
          <w:tab w:val="num" w:pos="1440"/>
        </w:tabs>
        <w:ind w:left="1440" w:hanging="360"/>
      </w:pPr>
    </w:lvl>
    <w:lvl w:ilvl="2" w:tplc="A170F380" w:tentative="1">
      <w:start w:val="1"/>
      <w:numFmt w:val="lowerRoman"/>
      <w:lvlText w:val="%3."/>
      <w:lvlJc w:val="right"/>
      <w:pPr>
        <w:tabs>
          <w:tab w:val="num" w:pos="2160"/>
        </w:tabs>
        <w:ind w:left="2160" w:hanging="180"/>
      </w:pPr>
    </w:lvl>
    <w:lvl w:ilvl="3" w:tplc="065C4BD2" w:tentative="1">
      <w:start w:val="1"/>
      <w:numFmt w:val="decimal"/>
      <w:lvlText w:val="%4."/>
      <w:lvlJc w:val="left"/>
      <w:pPr>
        <w:tabs>
          <w:tab w:val="num" w:pos="2880"/>
        </w:tabs>
        <w:ind w:left="2880" w:hanging="360"/>
      </w:pPr>
    </w:lvl>
    <w:lvl w:ilvl="4" w:tplc="33DE3120" w:tentative="1">
      <w:start w:val="1"/>
      <w:numFmt w:val="lowerLetter"/>
      <w:lvlText w:val="%5."/>
      <w:lvlJc w:val="left"/>
      <w:pPr>
        <w:tabs>
          <w:tab w:val="num" w:pos="3600"/>
        </w:tabs>
        <w:ind w:left="3600" w:hanging="360"/>
      </w:pPr>
    </w:lvl>
    <w:lvl w:ilvl="5" w:tplc="1FE87514" w:tentative="1">
      <w:start w:val="1"/>
      <w:numFmt w:val="lowerRoman"/>
      <w:lvlText w:val="%6."/>
      <w:lvlJc w:val="right"/>
      <w:pPr>
        <w:tabs>
          <w:tab w:val="num" w:pos="4320"/>
        </w:tabs>
        <w:ind w:left="4320" w:hanging="180"/>
      </w:pPr>
    </w:lvl>
    <w:lvl w:ilvl="6" w:tplc="065AF92E" w:tentative="1">
      <w:start w:val="1"/>
      <w:numFmt w:val="decimal"/>
      <w:lvlText w:val="%7."/>
      <w:lvlJc w:val="left"/>
      <w:pPr>
        <w:tabs>
          <w:tab w:val="num" w:pos="5040"/>
        </w:tabs>
        <w:ind w:left="5040" w:hanging="360"/>
      </w:pPr>
    </w:lvl>
    <w:lvl w:ilvl="7" w:tplc="089493F6" w:tentative="1">
      <w:start w:val="1"/>
      <w:numFmt w:val="lowerLetter"/>
      <w:lvlText w:val="%8."/>
      <w:lvlJc w:val="left"/>
      <w:pPr>
        <w:tabs>
          <w:tab w:val="num" w:pos="5760"/>
        </w:tabs>
        <w:ind w:left="5760" w:hanging="360"/>
      </w:pPr>
    </w:lvl>
    <w:lvl w:ilvl="8" w:tplc="ABF8E032" w:tentative="1">
      <w:start w:val="1"/>
      <w:numFmt w:val="lowerRoman"/>
      <w:lvlText w:val="%9."/>
      <w:lvlJc w:val="right"/>
      <w:pPr>
        <w:tabs>
          <w:tab w:val="num" w:pos="6480"/>
        </w:tabs>
        <w:ind w:left="6480" w:hanging="180"/>
      </w:pPr>
    </w:lvl>
  </w:abstractNum>
  <w:abstractNum w:abstractNumId="13">
    <w:nsid w:val="2CCB29EF"/>
    <w:multiLevelType w:val="multilevel"/>
    <w:tmpl w:val="1DFED88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2D5C6764"/>
    <w:multiLevelType w:val="hybridMultilevel"/>
    <w:tmpl w:val="C10678BA"/>
    <w:lvl w:ilvl="0" w:tplc="741E3F80">
      <w:start w:val="1"/>
      <w:numFmt w:val="decimal"/>
      <w:lvlText w:val="%1."/>
      <w:lvlJc w:val="left"/>
      <w:pPr>
        <w:tabs>
          <w:tab w:val="num" w:pos="360"/>
        </w:tabs>
        <w:ind w:left="360" w:hanging="360"/>
      </w:pPr>
      <w:rPr>
        <w:rFonts w:hint="default"/>
      </w:rPr>
    </w:lvl>
    <w:lvl w:ilvl="1" w:tplc="8F70302E" w:tentative="1">
      <w:start w:val="1"/>
      <w:numFmt w:val="lowerLetter"/>
      <w:lvlText w:val="%2."/>
      <w:lvlJc w:val="left"/>
      <w:pPr>
        <w:tabs>
          <w:tab w:val="num" w:pos="1080"/>
        </w:tabs>
        <w:ind w:left="1080" w:hanging="360"/>
      </w:pPr>
    </w:lvl>
    <w:lvl w:ilvl="2" w:tplc="BF28F86C" w:tentative="1">
      <w:start w:val="1"/>
      <w:numFmt w:val="lowerRoman"/>
      <w:lvlText w:val="%3."/>
      <w:lvlJc w:val="right"/>
      <w:pPr>
        <w:tabs>
          <w:tab w:val="num" w:pos="1800"/>
        </w:tabs>
        <w:ind w:left="1800" w:hanging="180"/>
      </w:pPr>
    </w:lvl>
    <w:lvl w:ilvl="3" w:tplc="CB58685A" w:tentative="1">
      <w:start w:val="1"/>
      <w:numFmt w:val="decimal"/>
      <w:lvlText w:val="%4."/>
      <w:lvlJc w:val="left"/>
      <w:pPr>
        <w:tabs>
          <w:tab w:val="num" w:pos="2520"/>
        </w:tabs>
        <w:ind w:left="2520" w:hanging="360"/>
      </w:pPr>
    </w:lvl>
    <w:lvl w:ilvl="4" w:tplc="A3F0D0E2" w:tentative="1">
      <w:start w:val="1"/>
      <w:numFmt w:val="lowerLetter"/>
      <w:lvlText w:val="%5."/>
      <w:lvlJc w:val="left"/>
      <w:pPr>
        <w:tabs>
          <w:tab w:val="num" w:pos="3240"/>
        </w:tabs>
        <w:ind w:left="3240" w:hanging="360"/>
      </w:pPr>
    </w:lvl>
    <w:lvl w:ilvl="5" w:tplc="26E48266" w:tentative="1">
      <w:start w:val="1"/>
      <w:numFmt w:val="lowerRoman"/>
      <w:lvlText w:val="%6."/>
      <w:lvlJc w:val="right"/>
      <w:pPr>
        <w:tabs>
          <w:tab w:val="num" w:pos="3960"/>
        </w:tabs>
        <w:ind w:left="3960" w:hanging="180"/>
      </w:pPr>
    </w:lvl>
    <w:lvl w:ilvl="6" w:tplc="EBD27BCA" w:tentative="1">
      <w:start w:val="1"/>
      <w:numFmt w:val="decimal"/>
      <w:lvlText w:val="%7."/>
      <w:lvlJc w:val="left"/>
      <w:pPr>
        <w:tabs>
          <w:tab w:val="num" w:pos="4680"/>
        </w:tabs>
        <w:ind w:left="4680" w:hanging="360"/>
      </w:pPr>
    </w:lvl>
    <w:lvl w:ilvl="7" w:tplc="849A7B1E" w:tentative="1">
      <w:start w:val="1"/>
      <w:numFmt w:val="lowerLetter"/>
      <w:lvlText w:val="%8."/>
      <w:lvlJc w:val="left"/>
      <w:pPr>
        <w:tabs>
          <w:tab w:val="num" w:pos="5400"/>
        </w:tabs>
        <w:ind w:left="5400" w:hanging="360"/>
      </w:pPr>
    </w:lvl>
    <w:lvl w:ilvl="8" w:tplc="9490CB04" w:tentative="1">
      <w:start w:val="1"/>
      <w:numFmt w:val="lowerRoman"/>
      <w:lvlText w:val="%9."/>
      <w:lvlJc w:val="right"/>
      <w:pPr>
        <w:tabs>
          <w:tab w:val="num" w:pos="6120"/>
        </w:tabs>
        <w:ind w:left="6120" w:hanging="180"/>
      </w:pPr>
    </w:lvl>
  </w:abstractNum>
  <w:abstractNum w:abstractNumId="15">
    <w:nsid w:val="42E92C93"/>
    <w:multiLevelType w:val="hybridMultilevel"/>
    <w:tmpl w:val="8182F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CC1972"/>
    <w:multiLevelType w:val="hybridMultilevel"/>
    <w:tmpl w:val="62A6F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20257D"/>
    <w:multiLevelType w:val="multilevel"/>
    <w:tmpl w:val="7F7E99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18">
    <w:nsid w:val="5D64218C"/>
    <w:multiLevelType w:val="multilevel"/>
    <w:tmpl w:val="5B4602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ascii="Times New Roman" w:eastAsia="Times New Roman" w:hAnsi="Times New Roman" w:cs="Times New Roman" w:hint="default"/>
        <w:b w:val="0"/>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5F3F4080"/>
    <w:multiLevelType w:val="multilevel"/>
    <w:tmpl w:val="72E8A9B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nsid w:val="5FEB0DD8"/>
    <w:multiLevelType w:val="hybridMultilevel"/>
    <w:tmpl w:val="73AAB484"/>
    <w:lvl w:ilvl="0" w:tplc="FD1233F2">
      <w:start w:val="1"/>
      <w:numFmt w:val="decimal"/>
      <w:lvlText w:val="%1."/>
      <w:lvlJc w:val="left"/>
      <w:pPr>
        <w:tabs>
          <w:tab w:val="num" w:pos="360"/>
        </w:tabs>
        <w:ind w:left="360" w:hanging="360"/>
      </w:pPr>
    </w:lvl>
    <w:lvl w:ilvl="1" w:tplc="57D0632C">
      <w:start w:val="1"/>
      <w:numFmt w:val="lowerLetter"/>
      <w:lvlText w:val="%2."/>
      <w:lvlJc w:val="left"/>
      <w:pPr>
        <w:tabs>
          <w:tab w:val="num" w:pos="1080"/>
        </w:tabs>
        <w:ind w:left="1080" w:hanging="360"/>
      </w:pPr>
    </w:lvl>
    <w:lvl w:ilvl="2" w:tplc="EB5A8BF6">
      <w:start w:val="1"/>
      <w:numFmt w:val="lowerRoman"/>
      <w:lvlText w:val="%3."/>
      <w:lvlJc w:val="right"/>
      <w:pPr>
        <w:tabs>
          <w:tab w:val="num" w:pos="1800"/>
        </w:tabs>
        <w:ind w:left="1800" w:hanging="180"/>
      </w:pPr>
    </w:lvl>
    <w:lvl w:ilvl="3" w:tplc="C75E0358">
      <w:start w:val="1"/>
      <w:numFmt w:val="lowerLetter"/>
      <w:lvlText w:val="%4)"/>
      <w:lvlJc w:val="left"/>
      <w:pPr>
        <w:tabs>
          <w:tab w:val="num" w:pos="2520"/>
        </w:tabs>
        <w:ind w:left="2520" w:hanging="360"/>
      </w:pPr>
    </w:lvl>
    <w:lvl w:ilvl="4" w:tplc="C73E278A">
      <w:start w:val="1"/>
      <w:numFmt w:val="lowerLetter"/>
      <w:lvlText w:val="%5."/>
      <w:lvlJc w:val="left"/>
      <w:pPr>
        <w:tabs>
          <w:tab w:val="num" w:pos="3240"/>
        </w:tabs>
        <w:ind w:left="3240" w:hanging="360"/>
      </w:pPr>
    </w:lvl>
    <w:lvl w:ilvl="5" w:tplc="1E3EAC10" w:tentative="1">
      <w:start w:val="1"/>
      <w:numFmt w:val="lowerRoman"/>
      <w:lvlText w:val="%6."/>
      <w:lvlJc w:val="right"/>
      <w:pPr>
        <w:tabs>
          <w:tab w:val="num" w:pos="3960"/>
        </w:tabs>
        <w:ind w:left="3960" w:hanging="180"/>
      </w:pPr>
    </w:lvl>
    <w:lvl w:ilvl="6" w:tplc="679AFBEA" w:tentative="1">
      <w:start w:val="1"/>
      <w:numFmt w:val="decimal"/>
      <w:lvlText w:val="%7."/>
      <w:lvlJc w:val="left"/>
      <w:pPr>
        <w:tabs>
          <w:tab w:val="num" w:pos="4680"/>
        </w:tabs>
        <w:ind w:left="4680" w:hanging="360"/>
      </w:pPr>
    </w:lvl>
    <w:lvl w:ilvl="7" w:tplc="D556EAE4" w:tentative="1">
      <w:start w:val="1"/>
      <w:numFmt w:val="lowerLetter"/>
      <w:lvlText w:val="%8."/>
      <w:lvlJc w:val="left"/>
      <w:pPr>
        <w:tabs>
          <w:tab w:val="num" w:pos="5400"/>
        </w:tabs>
        <w:ind w:left="5400" w:hanging="360"/>
      </w:pPr>
    </w:lvl>
    <w:lvl w:ilvl="8" w:tplc="B374F49C" w:tentative="1">
      <w:start w:val="1"/>
      <w:numFmt w:val="lowerRoman"/>
      <w:lvlText w:val="%9."/>
      <w:lvlJc w:val="right"/>
      <w:pPr>
        <w:tabs>
          <w:tab w:val="num" w:pos="6120"/>
        </w:tabs>
        <w:ind w:left="6120" w:hanging="180"/>
      </w:pPr>
    </w:lvl>
  </w:abstractNum>
  <w:abstractNum w:abstractNumId="21">
    <w:nsid w:val="61CB6D70"/>
    <w:multiLevelType w:val="hybridMultilevel"/>
    <w:tmpl w:val="62CA760A"/>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2">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23">
    <w:nsid w:val="6D174C87"/>
    <w:multiLevelType w:val="multilevel"/>
    <w:tmpl w:val="400ED9E6"/>
    <w:lvl w:ilvl="0">
      <w:start w:val="1"/>
      <w:numFmt w:val="decimal"/>
      <w:pStyle w:val="Textnadpis1"/>
      <w:suff w:val="space"/>
      <w:lvlText w:val="%1."/>
      <w:lvlJc w:val="left"/>
      <w:pPr>
        <w:ind w:left="454" w:hanging="454"/>
      </w:pPr>
      <w:rPr>
        <w:rFonts w:ascii="Tahoma" w:hAnsi="Tahoma" w:cs="Tahoma" w:hint="default"/>
        <w:b/>
        <w:i w:val="0"/>
        <w:sz w:val="28"/>
        <w:szCs w:val="28"/>
      </w:rPr>
    </w:lvl>
    <w:lvl w:ilvl="1">
      <w:start w:val="1"/>
      <w:numFmt w:val="decimal"/>
      <w:pStyle w:val="Textnadpis2"/>
      <w:suff w:val="space"/>
      <w:lvlText w:val="%1.%2."/>
      <w:lvlJc w:val="left"/>
      <w:pPr>
        <w:ind w:left="454" w:hanging="341"/>
      </w:pPr>
      <w:rPr>
        <w:rFonts w:ascii="Arial" w:hAnsi="Arial" w:hint="default"/>
        <w:b/>
        <w:i w:val="0"/>
        <w:sz w:val="24"/>
        <w:szCs w:val="24"/>
      </w:rPr>
    </w:lvl>
    <w:lvl w:ilvl="2">
      <w:start w:val="1"/>
      <w:numFmt w:val="decimal"/>
      <w:pStyle w:val="Textnadpis3"/>
      <w:suff w:val="space"/>
      <w:lvlText w:val="%1.%2.%3."/>
      <w:lvlJc w:val="left"/>
      <w:pPr>
        <w:ind w:left="3062" w:hanging="2892"/>
      </w:pPr>
      <w:rPr>
        <w:rFonts w:ascii="Arial" w:hAnsi="Arial" w:hint="default"/>
        <w:b/>
        <w:i w:val="0"/>
        <w:sz w:val="22"/>
        <w:szCs w:val="22"/>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4">
    <w:nsid w:val="6D57647E"/>
    <w:multiLevelType w:val="multilevel"/>
    <w:tmpl w:val="9F5E7090"/>
    <w:styleLink w:val="slovannadpisy"/>
    <w:lvl w:ilvl="0">
      <w:start w:val="1"/>
      <w:numFmt w:val="decimal"/>
      <w:suff w:val="space"/>
      <w:lvlText w:val="%1"/>
      <w:lvlJc w:val="left"/>
      <w:pPr>
        <w:ind w:left="340" w:hanging="340"/>
      </w:pPr>
      <w:rPr>
        <w:rFonts w:hint="default"/>
      </w:rPr>
    </w:lvl>
    <w:lvl w:ilvl="1">
      <w:start w:val="1"/>
      <w:numFmt w:val="decimal"/>
      <w:suff w:val="space"/>
      <w:lvlText w:val="%1.%2"/>
      <w:lvlJc w:val="left"/>
      <w:pPr>
        <w:ind w:left="3941" w:hanging="680"/>
      </w:pPr>
      <w:rPr>
        <w:rFonts w:hint="default"/>
      </w:rPr>
    </w:lvl>
    <w:lvl w:ilvl="2">
      <w:start w:val="1"/>
      <w:numFmt w:val="decimal"/>
      <w:suff w:val="space"/>
      <w:lvlText w:val="%1.%2.%3"/>
      <w:lvlJc w:val="left"/>
      <w:pPr>
        <w:ind w:left="1191" w:hanging="907"/>
      </w:pPr>
      <w:rPr>
        <w:rFonts w:hint="default"/>
      </w:rPr>
    </w:lvl>
    <w:lvl w:ilvl="3">
      <w:start w:val="1"/>
      <w:numFmt w:val="decimal"/>
      <w:suff w:val="space"/>
      <w:lvlText w:val="%1.%2.%3.%4"/>
      <w:lvlJc w:val="left"/>
      <w:pPr>
        <w:ind w:left="1588" w:hanging="1021"/>
      </w:pPr>
      <w:rPr>
        <w:rFonts w:hint="default"/>
      </w:rPr>
    </w:lvl>
    <w:lvl w:ilvl="4">
      <w:start w:val="1"/>
      <w:numFmt w:val="decimal"/>
      <w:suff w:val="space"/>
      <w:lvlText w:val="%1.%2.%3.%4.%5"/>
      <w:lvlJc w:val="left"/>
      <w:pPr>
        <w:ind w:left="2070" w:hanging="1219"/>
      </w:pPr>
      <w:rPr>
        <w:rFonts w:hint="default"/>
      </w:rPr>
    </w:lvl>
    <w:lvl w:ilvl="5">
      <w:start w:val="1"/>
      <w:numFmt w:val="decimal"/>
      <w:suff w:val="space"/>
      <w:lvlText w:val="%1.%2.%3.%4.%5.%6"/>
      <w:lvlJc w:val="left"/>
      <w:pPr>
        <w:ind w:left="794" w:firstLine="340"/>
      </w:pPr>
      <w:rPr>
        <w:rFonts w:hint="default"/>
      </w:rPr>
    </w:lvl>
    <w:lvl w:ilvl="6">
      <w:start w:val="1"/>
      <w:numFmt w:val="decimal"/>
      <w:suff w:val="space"/>
      <w:lvlText w:val="%1.%2.%3.%4.%5.%6.%7"/>
      <w:lvlJc w:val="left"/>
      <w:pPr>
        <w:ind w:left="794" w:firstLine="340"/>
      </w:pPr>
      <w:rPr>
        <w:rFonts w:hint="default"/>
      </w:rPr>
    </w:lvl>
    <w:lvl w:ilvl="7">
      <w:start w:val="1"/>
      <w:numFmt w:val="decimal"/>
      <w:suff w:val="space"/>
      <w:lvlText w:val="%1.%2.%3.%4.%5.%6.%7.%8"/>
      <w:lvlJc w:val="left"/>
      <w:pPr>
        <w:ind w:left="794" w:firstLine="340"/>
      </w:pPr>
      <w:rPr>
        <w:rFonts w:hint="default"/>
      </w:rPr>
    </w:lvl>
    <w:lvl w:ilvl="8">
      <w:start w:val="1"/>
      <w:numFmt w:val="decimal"/>
      <w:suff w:val="space"/>
      <w:lvlText w:val="%1.%2.%3.%4.%5.%6.%7.%8.%9"/>
      <w:lvlJc w:val="left"/>
      <w:pPr>
        <w:ind w:left="794" w:firstLine="340"/>
      </w:pPr>
      <w:rPr>
        <w:rFonts w:hint="default"/>
      </w:rPr>
    </w:lvl>
  </w:abstractNum>
  <w:abstractNum w:abstractNumId="25">
    <w:nsid w:val="74A81216"/>
    <w:multiLevelType w:val="multilevel"/>
    <w:tmpl w:val="2A1E465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74F244C5"/>
    <w:multiLevelType w:val="multilevel"/>
    <w:tmpl w:val="1DFED88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762537DA"/>
    <w:multiLevelType w:val="hybridMultilevel"/>
    <w:tmpl w:val="8C7252E0"/>
    <w:lvl w:ilvl="0" w:tplc="2BD290D2">
      <w:start w:val="1"/>
      <w:numFmt w:val="decimal"/>
      <w:lvlText w:val="%1."/>
      <w:lvlJc w:val="left"/>
      <w:pPr>
        <w:tabs>
          <w:tab w:val="num" w:pos="360"/>
        </w:tabs>
        <w:ind w:left="360" w:hanging="360"/>
      </w:pPr>
      <w:rPr>
        <w:b w:val="0"/>
      </w:rPr>
    </w:lvl>
    <w:lvl w:ilvl="1" w:tplc="800E2302">
      <w:start w:val="1"/>
      <w:numFmt w:val="lowerLetter"/>
      <w:lvlText w:val="%2."/>
      <w:lvlJc w:val="left"/>
      <w:pPr>
        <w:tabs>
          <w:tab w:val="num" w:pos="1080"/>
        </w:tabs>
        <w:ind w:left="1080" w:hanging="360"/>
      </w:pPr>
    </w:lvl>
    <w:lvl w:ilvl="2" w:tplc="699A9BE0">
      <w:start w:val="1"/>
      <w:numFmt w:val="lowerRoman"/>
      <w:lvlText w:val="%3."/>
      <w:lvlJc w:val="right"/>
      <w:pPr>
        <w:tabs>
          <w:tab w:val="num" w:pos="1800"/>
        </w:tabs>
        <w:ind w:left="1800" w:hanging="180"/>
      </w:pPr>
    </w:lvl>
    <w:lvl w:ilvl="3" w:tplc="6492BF22">
      <w:start w:val="1"/>
      <w:numFmt w:val="lowerLetter"/>
      <w:lvlText w:val="%4)"/>
      <w:lvlJc w:val="left"/>
      <w:pPr>
        <w:tabs>
          <w:tab w:val="num" w:pos="2520"/>
        </w:tabs>
        <w:ind w:left="2520" w:hanging="360"/>
      </w:pPr>
    </w:lvl>
    <w:lvl w:ilvl="4" w:tplc="151E9E82" w:tentative="1">
      <w:start w:val="1"/>
      <w:numFmt w:val="lowerLetter"/>
      <w:lvlText w:val="%5."/>
      <w:lvlJc w:val="left"/>
      <w:pPr>
        <w:tabs>
          <w:tab w:val="num" w:pos="3240"/>
        </w:tabs>
        <w:ind w:left="3240" w:hanging="360"/>
      </w:pPr>
    </w:lvl>
    <w:lvl w:ilvl="5" w:tplc="5758378E" w:tentative="1">
      <w:start w:val="1"/>
      <w:numFmt w:val="lowerRoman"/>
      <w:lvlText w:val="%6."/>
      <w:lvlJc w:val="right"/>
      <w:pPr>
        <w:tabs>
          <w:tab w:val="num" w:pos="3960"/>
        </w:tabs>
        <w:ind w:left="3960" w:hanging="180"/>
      </w:pPr>
    </w:lvl>
    <w:lvl w:ilvl="6" w:tplc="AEE2C148" w:tentative="1">
      <w:start w:val="1"/>
      <w:numFmt w:val="decimal"/>
      <w:lvlText w:val="%7."/>
      <w:lvlJc w:val="left"/>
      <w:pPr>
        <w:tabs>
          <w:tab w:val="num" w:pos="4680"/>
        </w:tabs>
        <w:ind w:left="4680" w:hanging="360"/>
      </w:pPr>
    </w:lvl>
    <w:lvl w:ilvl="7" w:tplc="966E9136" w:tentative="1">
      <w:start w:val="1"/>
      <w:numFmt w:val="lowerLetter"/>
      <w:lvlText w:val="%8."/>
      <w:lvlJc w:val="left"/>
      <w:pPr>
        <w:tabs>
          <w:tab w:val="num" w:pos="5400"/>
        </w:tabs>
        <w:ind w:left="5400" w:hanging="360"/>
      </w:pPr>
    </w:lvl>
    <w:lvl w:ilvl="8" w:tplc="3D14B426" w:tentative="1">
      <w:start w:val="1"/>
      <w:numFmt w:val="lowerRoman"/>
      <w:lvlText w:val="%9."/>
      <w:lvlJc w:val="right"/>
      <w:pPr>
        <w:tabs>
          <w:tab w:val="num" w:pos="6120"/>
        </w:tabs>
        <w:ind w:left="6120" w:hanging="180"/>
      </w:pPr>
    </w:lvl>
  </w:abstractNum>
  <w:abstractNum w:abstractNumId="28">
    <w:nsid w:val="7A170779"/>
    <w:multiLevelType w:val="hybridMultilevel"/>
    <w:tmpl w:val="8A2C253E"/>
    <w:lvl w:ilvl="0" w:tplc="FD1233F2">
      <w:start w:val="1"/>
      <w:numFmt w:val="decimal"/>
      <w:lvlText w:val="%1."/>
      <w:lvlJc w:val="left"/>
      <w:pPr>
        <w:tabs>
          <w:tab w:val="num" w:pos="360"/>
        </w:tabs>
        <w:ind w:left="360" w:hanging="360"/>
      </w:pPr>
    </w:lvl>
    <w:lvl w:ilvl="1" w:tplc="57D0632C">
      <w:start w:val="1"/>
      <w:numFmt w:val="lowerLetter"/>
      <w:lvlText w:val="%2."/>
      <w:lvlJc w:val="left"/>
      <w:pPr>
        <w:tabs>
          <w:tab w:val="num" w:pos="1080"/>
        </w:tabs>
        <w:ind w:left="1080" w:hanging="360"/>
      </w:pPr>
    </w:lvl>
    <w:lvl w:ilvl="2" w:tplc="EB5A8BF6">
      <w:start w:val="1"/>
      <w:numFmt w:val="lowerRoman"/>
      <w:lvlText w:val="%3."/>
      <w:lvlJc w:val="right"/>
      <w:pPr>
        <w:tabs>
          <w:tab w:val="num" w:pos="1800"/>
        </w:tabs>
        <w:ind w:left="1800" w:hanging="180"/>
      </w:pPr>
    </w:lvl>
    <w:lvl w:ilvl="3" w:tplc="C75E0358">
      <w:start w:val="1"/>
      <w:numFmt w:val="lowerLetter"/>
      <w:lvlText w:val="%4)"/>
      <w:lvlJc w:val="left"/>
      <w:pPr>
        <w:tabs>
          <w:tab w:val="num" w:pos="2520"/>
        </w:tabs>
        <w:ind w:left="2520" w:hanging="360"/>
      </w:pPr>
    </w:lvl>
    <w:lvl w:ilvl="4" w:tplc="C73E278A">
      <w:start w:val="1"/>
      <w:numFmt w:val="lowerLetter"/>
      <w:lvlText w:val="%5."/>
      <w:lvlJc w:val="left"/>
      <w:pPr>
        <w:tabs>
          <w:tab w:val="num" w:pos="3240"/>
        </w:tabs>
        <w:ind w:left="3240" w:hanging="360"/>
      </w:pPr>
    </w:lvl>
    <w:lvl w:ilvl="5" w:tplc="1E3EAC10" w:tentative="1">
      <w:start w:val="1"/>
      <w:numFmt w:val="lowerRoman"/>
      <w:lvlText w:val="%6."/>
      <w:lvlJc w:val="right"/>
      <w:pPr>
        <w:tabs>
          <w:tab w:val="num" w:pos="3960"/>
        </w:tabs>
        <w:ind w:left="3960" w:hanging="180"/>
      </w:pPr>
    </w:lvl>
    <w:lvl w:ilvl="6" w:tplc="679AFBEA" w:tentative="1">
      <w:start w:val="1"/>
      <w:numFmt w:val="decimal"/>
      <w:lvlText w:val="%7."/>
      <w:lvlJc w:val="left"/>
      <w:pPr>
        <w:tabs>
          <w:tab w:val="num" w:pos="4680"/>
        </w:tabs>
        <w:ind w:left="4680" w:hanging="360"/>
      </w:pPr>
    </w:lvl>
    <w:lvl w:ilvl="7" w:tplc="D556EAE4" w:tentative="1">
      <w:start w:val="1"/>
      <w:numFmt w:val="lowerLetter"/>
      <w:lvlText w:val="%8."/>
      <w:lvlJc w:val="left"/>
      <w:pPr>
        <w:tabs>
          <w:tab w:val="num" w:pos="5400"/>
        </w:tabs>
        <w:ind w:left="5400" w:hanging="360"/>
      </w:pPr>
    </w:lvl>
    <w:lvl w:ilvl="8" w:tplc="B374F49C" w:tentative="1">
      <w:start w:val="1"/>
      <w:numFmt w:val="lowerRoman"/>
      <w:lvlText w:val="%9."/>
      <w:lvlJc w:val="right"/>
      <w:pPr>
        <w:tabs>
          <w:tab w:val="num" w:pos="6120"/>
        </w:tabs>
        <w:ind w:left="6120" w:hanging="180"/>
      </w:pPr>
    </w:lvl>
  </w:abstractNum>
  <w:abstractNum w:abstractNumId="29">
    <w:nsid w:val="7C326D0F"/>
    <w:multiLevelType w:val="hybridMultilevel"/>
    <w:tmpl w:val="2F7C32A4"/>
    <w:lvl w:ilvl="0" w:tplc="04050017">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5"/>
  </w:num>
  <w:num w:numId="5">
    <w:abstractNumId w:val="1"/>
  </w:num>
  <w:num w:numId="6">
    <w:abstractNumId w:val="23"/>
  </w:num>
  <w:num w:numId="7">
    <w:abstractNumId w:val="29"/>
  </w:num>
  <w:num w:numId="8">
    <w:abstractNumId w:val="20"/>
  </w:num>
  <w:num w:numId="9">
    <w:abstractNumId w:val="6"/>
  </w:num>
  <w:num w:numId="10">
    <w:abstractNumId w:val="27"/>
  </w:num>
  <w:num w:numId="11">
    <w:abstractNumId w:val="24"/>
  </w:num>
  <w:num w:numId="12">
    <w:abstractNumId w:val="16"/>
  </w:num>
  <w:num w:numId="13">
    <w:abstractNumId w:val="18"/>
  </w:num>
  <w:num w:numId="14">
    <w:abstractNumId w:val="22"/>
  </w:num>
  <w:num w:numId="15">
    <w:abstractNumId w:val="21"/>
  </w:num>
  <w:num w:numId="16">
    <w:abstractNumId w:val="2"/>
  </w:num>
  <w:num w:numId="17">
    <w:abstractNumId w:val="4"/>
  </w:num>
  <w:num w:numId="18">
    <w:abstractNumId w:val="17"/>
  </w:num>
  <w:num w:numId="19">
    <w:abstractNumId w:val="11"/>
  </w:num>
  <w:num w:numId="20">
    <w:abstractNumId w:val="8"/>
  </w:num>
  <w:num w:numId="21">
    <w:abstractNumId w:val="28"/>
  </w:num>
  <w:num w:numId="22">
    <w:abstractNumId w:val="15"/>
  </w:num>
  <w:num w:numId="23">
    <w:abstractNumId w:val="14"/>
  </w:num>
  <w:num w:numId="24">
    <w:abstractNumId w:val="7"/>
  </w:num>
  <w:num w:numId="25">
    <w:abstractNumId w:val="9"/>
  </w:num>
  <w:num w:numId="26">
    <w:abstractNumId w:val="25"/>
  </w:num>
  <w:num w:numId="27">
    <w:abstractNumId w:val="3"/>
  </w:num>
  <w:num w:numId="28">
    <w:abstractNumId w:val="19"/>
  </w:num>
  <w:num w:numId="29">
    <w:abstractNumId w:val="26"/>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00"/>
    <w:rsid w:val="000009E0"/>
    <w:rsid w:val="0000194C"/>
    <w:rsid w:val="00002D0F"/>
    <w:rsid w:val="000057F3"/>
    <w:rsid w:val="00011008"/>
    <w:rsid w:val="00011119"/>
    <w:rsid w:val="000130FB"/>
    <w:rsid w:val="00017695"/>
    <w:rsid w:val="00024806"/>
    <w:rsid w:val="00031E47"/>
    <w:rsid w:val="00037B23"/>
    <w:rsid w:val="000422BC"/>
    <w:rsid w:val="000448ED"/>
    <w:rsid w:val="00047504"/>
    <w:rsid w:val="000505ED"/>
    <w:rsid w:val="00053640"/>
    <w:rsid w:val="00055DBE"/>
    <w:rsid w:val="00060363"/>
    <w:rsid w:val="00064B9D"/>
    <w:rsid w:val="00064D96"/>
    <w:rsid w:val="00080C5D"/>
    <w:rsid w:val="00081DE2"/>
    <w:rsid w:val="00083700"/>
    <w:rsid w:val="0008382D"/>
    <w:rsid w:val="0009165E"/>
    <w:rsid w:val="00095378"/>
    <w:rsid w:val="000A0975"/>
    <w:rsid w:val="000B2A4F"/>
    <w:rsid w:val="000B300B"/>
    <w:rsid w:val="000B3FE4"/>
    <w:rsid w:val="000B4F5B"/>
    <w:rsid w:val="000B5B26"/>
    <w:rsid w:val="000B7EA3"/>
    <w:rsid w:val="000C092D"/>
    <w:rsid w:val="000C2DAA"/>
    <w:rsid w:val="000C45BD"/>
    <w:rsid w:val="000C5D38"/>
    <w:rsid w:val="000D1B4F"/>
    <w:rsid w:val="000D4E9A"/>
    <w:rsid w:val="000E3E1C"/>
    <w:rsid w:val="000E4C70"/>
    <w:rsid w:val="000E4CAD"/>
    <w:rsid w:val="000E7621"/>
    <w:rsid w:val="000F5477"/>
    <w:rsid w:val="0010461D"/>
    <w:rsid w:val="00122B94"/>
    <w:rsid w:val="00124E1D"/>
    <w:rsid w:val="00127122"/>
    <w:rsid w:val="0013483C"/>
    <w:rsid w:val="00136374"/>
    <w:rsid w:val="00136E09"/>
    <w:rsid w:val="001430EC"/>
    <w:rsid w:val="0015701C"/>
    <w:rsid w:val="00164043"/>
    <w:rsid w:val="001667A2"/>
    <w:rsid w:val="001702BE"/>
    <w:rsid w:val="00170891"/>
    <w:rsid w:val="00170F85"/>
    <w:rsid w:val="00172237"/>
    <w:rsid w:val="00173795"/>
    <w:rsid w:val="00174073"/>
    <w:rsid w:val="0019313E"/>
    <w:rsid w:val="0019342F"/>
    <w:rsid w:val="001B06ED"/>
    <w:rsid w:val="001B19C6"/>
    <w:rsid w:val="001B1AB4"/>
    <w:rsid w:val="001C6804"/>
    <w:rsid w:val="001D5C16"/>
    <w:rsid w:val="001E0B49"/>
    <w:rsid w:val="001E1C2D"/>
    <w:rsid w:val="001E1D5F"/>
    <w:rsid w:val="001E4B86"/>
    <w:rsid w:val="001E63BF"/>
    <w:rsid w:val="001E68D0"/>
    <w:rsid w:val="001F1F38"/>
    <w:rsid w:val="001F2CCF"/>
    <w:rsid w:val="001F5948"/>
    <w:rsid w:val="001F63F4"/>
    <w:rsid w:val="00204193"/>
    <w:rsid w:val="00205B10"/>
    <w:rsid w:val="00213FE3"/>
    <w:rsid w:val="00216635"/>
    <w:rsid w:val="00216A76"/>
    <w:rsid w:val="00217165"/>
    <w:rsid w:val="00217A7A"/>
    <w:rsid w:val="002200C3"/>
    <w:rsid w:val="00221367"/>
    <w:rsid w:val="00224254"/>
    <w:rsid w:val="00226658"/>
    <w:rsid w:val="00231296"/>
    <w:rsid w:val="00231C95"/>
    <w:rsid w:val="00235DFC"/>
    <w:rsid w:val="00244DBA"/>
    <w:rsid w:val="00255822"/>
    <w:rsid w:val="00263039"/>
    <w:rsid w:val="00263995"/>
    <w:rsid w:val="002660ED"/>
    <w:rsid w:val="00271775"/>
    <w:rsid w:val="002765E6"/>
    <w:rsid w:val="00280F3A"/>
    <w:rsid w:val="0028268E"/>
    <w:rsid w:val="002869BB"/>
    <w:rsid w:val="002900D7"/>
    <w:rsid w:val="0029169B"/>
    <w:rsid w:val="00292016"/>
    <w:rsid w:val="002930F9"/>
    <w:rsid w:val="002A137D"/>
    <w:rsid w:val="002A2203"/>
    <w:rsid w:val="002A4AB7"/>
    <w:rsid w:val="002A58C0"/>
    <w:rsid w:val="002A5F49"/>
    <w:rsid w:val="002A7996"/>
    <w:rsid w:val="002B1ACE"/>
    <w:rsid w:val="002B3257"/>
    <w:rsid w:val="002B44B4"/>
    <w:rsid w:val="002B5E5D"/>
    <w:rsid w:val="002C10E5"/>
    <w:rsid w:val="002C1C18"/>
    <w:rsid w:val="002C461F"/>
    <w:rsid w:val="002C493B"/>
    <w:rsid w:val="002E09EC"/>
    <w:rsid w:val="002E1F3A"/>
    <w:rsid w:val="002E2216"/>
    <w:rsid w:val="002E60F6"/>
    <w:rsid w:val="002E731C"/>
    <w:rsid w:val="002E7D36"/>
    <w:rsid w:val="002F2452"/>
    <w:rsid w:val="002F2574"/>
    <w:rsid w:val="002F4479"/>
    <w:rsid w:val="002F7E05"/>
    <w:rsid w:val="00305D2A"/>
    <w:rsid w:val="00306E8E"/>
    <w:rsid w:val="003105E3"/>
    <w:rsid w:val="003154F3"/>
    <w:rsid w:val="003210C0"/>
    <w:rsid w:val="00321DDA"/>
    <w:rsid w:val="00322386"/>
    <w:rsid w:val="00326931"/>
    <w:rsid w:val="00330FB6"/>
    <w:rsid w:val="00331162"/>
    <w:rsid w:val="003348E3"/>
    <w:rsid w:val="00334A69"/>
    <w:rsid w:val="003402F1"/>
    <w:rsid w:val="0034078C"/>
    <w:rsid w:val="00352306"/>
    <w:rsid w:val="003549E5"/>
    <w:rsid w:val="00360826"/>
    <w:rsid w:val="00363CB7"/>
    <w:rsid w:val="00366707"/>
    <w:rsid w:val="00366DA1"/>
    <w:rsid w:val="00367020"/>
    <w:rsid w:val="00367080"/>
    <w:rsid w:val="0036732C"/>
    <w:rsid w:val="00371717"/>
    <w:rsid w:val="00374DD4"/>
    <w:rsid w:val="0037733C"/>
    <w:rsid w:val="0038300E"/>
    <w:rsid w:val="0038492D"/>
    <w:rsid w:val="003851B7"/>
    <w:rsid w:val="00391BF2"/>
    <w:rsid w:val="00395DEB"/>
    <w:rsid w:val="003A2366"/>
    <w:rsid w:val="003A51E2"/>
    <w:rsid w:val="003A53EE"/>
    <w:rsid w:val="003B46DF"/>
    <w:rsid w:val="003C0D37"/>
    <w:rsid w:val="003C0DBB"/>
    <w:rsid w:val="003C115B"/>
    <w:rsid w:val="003C3B62"/>
    <w:rsid w:val="003E0576"/>
    <w:rsid w:val="003E59DF"/>
    <w:rsid w:val="003E68A4"/>
    <w:rsid w:val="003E766C"/>
    <w:rsid w:val="003F2EF7"/>
    <w:rsid w:val="003F3DAB"/>
    <w:rsid w:val="003F7677"/>
    <w:rsid w:val="003F7DAB"/>
    <w:rsid w:val="00410842"/>
    <w:rsid w:val="00413F1C"/>
    <w:rsid w:val="0041615B"/>
    <w:rsid w:val="004174BE"/>
    <w:rsid w:val="004210A7"/>
    <w:rsid w:val="0042234E"/>
    <w:rsid w:val="00422A93"/>
    <w:rsid w:val="00427740"/>
    <w:rsid w:val="00430C5C"/>
    <w:rsid w:val="00434261"/>
    <w:rsid w:val="0044073D"/>
    <w:rsid w:val="00446409"/>
    <w:rsid w:val="00446690"/>
    <w:rsid w:val="00451946"/>
    <w:rsid w:val="00454D7C"/>
    <w:rsid w:val="00454EC4"/>
    <w:rsid w:val="004561DD"/>
    <w:rsid w:val="0045639E"/>
    <w:rsid w:val="004574F4"/>
    <w:rsid w:val="0046347F"/>
    <w:rsid w:val="00464274"/>
    <w:rsid w:val="0047018A"/>
    <w:rsid w:val="004759CC"/>
    <w:rsid w:val="004845C8"/>
    <w:rsid w:val="00487A07"/>
    <w:rsid w:val="00492BE0"/>
    <w:rsid w:val="00492FA4"/>
    <w:rsid w:val="004A1339"/>
    <w:rsid w:val="004A3A97"/>
    <w:rsid w:val="004A3CE6"/>
    <w:rsid w:val="004A73F4"/>
    <w:rsid w:val="004A75BB"/>
    <w:rsid w:val="004B1C4F"/>
    <w:rsid w:val="004B4ECE"/>
    <w:rsid w:val="004C3432"/>
    <w:rsid w:val="004D2571"/>
    <w:rsid w:val="004D4CAA"/>
    <w:rsid w:val="004F42AC"/>
    <w:rsid w:val="004F4972"/>
    <w:rsid w:val="00501C83"/>
    <w:rsid w:val="00503BB9"/>
    <w:rsid w:val="00511DA1"/>
    <w:rsid w:val="005128D5"/>
    <w:rsid w:val="00513C01"/>
    <w:rsid w:val="0051603C"/>
    <w:rsid w:val="00525346"/>
    <w:rsid w:val="00535BBD"/>
    <w:rsid w:val="00536F4D"/>
    <w:rsid w:val="005374CA"/>
    <w:rsid w:val="0054650A"/>
    <w:rsid w:val="005538A2"/>
    <w:rsid w:val="00553E65"/>
    <w:rsid w:val="0056057A"/>
    <w:rsid w:val="00570E83"/>
    <w:rsid w:val="00577254"/>
    <w:rsid w:val="00591106"/>
    <w:rsid w:val="005A53F2"/>
    <w:rsid w:val="005A5F12"/>
    <w:rsid w:val="005C3EE1"/>
    <w:rsid w:val="005C7718"/>
    <w:rsid w:val="005D0418"/>
    <w:rsid w:val="005E5A8C"/>
    <w:rsid w:val="005E62D6"/>
    <w:rsid w:val="005E7376"/>
    <w:rsid w:val="005F36D9"/>
    <w:rsid w:val="005F7347"/>
    <w:rsid w:val="00610C29"/>
    <w:rsid w:val="00611601"/>
    <w:rsid w:val="00611D14"/>
    <w:rsid w:val="006167F1"/>
    <w:rsid w:val="006221B3"/>
    <w:rsid w:val="00631FD1"/>
    <w:rsid w:val="00634AEE"/>
    <w:rsid w:val="006350C6"/>
    <w:rsid w:val="00640C8F"/>
    <w:rsid w:val="006507F5"/>
    <w:rsid w:val="00650E57"/>
    <w:rsid w:val="00656755"/>
    <w:rsid w:val="006632AC"/>
    <w:rsid w:val="00674B05"/>
    <w:rsid w:val="006776AF"/>
    <w:rsid w:val="0068255C"/>
    <w:rsid w:val="006826CF"/>
    <w:rsid w:val="00682F54"/>
    <w:rsid w:val="00685596"/>
    <w:rsid w:val="00690F69"/>
    <w:rsid w:val="00691BCF"/>
    <w:rsid w:val="0069213F"/>
    <w:rsid w:val="00694B3D"/>
    <w:rsid w:val="006A547F"/>
    <w:rsid w:val="006A5EE2"/>
    <w:rsid w:val="006A791F"/>
    <w:rsid w:val="006B56B7"/>
    <w:rsid w:val="006C363F"/>
    <w:rsid w:val="006C6CCE"/>
    <w:rsid w:val="006C7E64"/>
    <w:rsid w:val="006D2B1E"/>
    <w:rsid w:val="006D4F92"/>
    <w:rsid w:val="006E6D02"/>
    <w:rsid w:val="006E73B0"/>
    <w:rsid w:val="006F1C00"/>
    <w:rsid w:val="006F6461"/>
    <w:rsid w:val="007005AB"/>
    <w:rsid w:val="00702938"/>
    <w:rsid w:val="00703BAD"/>
    <w:rsid w:val="00710D77"/>
    <w:rsid w:val="00714AA8"/>
    <w:rsid w:val="00740B17"/>
    <w:rsid w:val="00742A03"/>
    <w:rsid w:val="00745DF5"/>
    <w:rsid w:val="00746015"/>
    <w:rsid w:val="00760B89"/>
    <w:rsid w:val="00775185"/>
    <w:rsid w:val="007766AD"/>
    <w:rsid w:val="00781412"/>
    <w:rsid w:val="0078316A"/>
    <w:rsid w:val="00785281"/>
    <w:rsid w:val="00786085"/>
    <w:rsid w:val="00787712"/>
    <w:rsid w:val="00790D40"/>
    <w:rsid w:val="007924D0"/>
    <w:rsid w:val="00792579"/>
    <w:rsid w:val="007963F9"/>
    <w:rsid w:val="00797E37"/>
    <w:rsid w:val="007A38B3"/>
    <w:rsid w:val="007A4DC5"/>
    <w:rsid w:val="007A5728"/>
    <w:rsid w:val="007B7640"/>
    <w:rsid w:val="007C0FD6"/>
    <w:rsid w:val="007C1260"/>
    <w:rsid w:val="007C3B39"/>
    <w:rsid w:val="007D1C6A"/>
    <w:rsid w:val="007D3591"/>
    <w:rsid w:val="007D53BD"/>
    <w:rsid w:val="007D6272"/>
    <w:rsid w:val="007D7D99"/>
    <w:rsid w:val="007E21AB"/>
    <w:rsid w:val="007E67B7"/>
    <w:rsid w:val="007E73E1"/>
    <w:rsid w:val="008011E6"/>
    <w:rsid w:val="00801F3A"/>
    <w:rsid w:val="008062F9"/>
    <w:rsid w:val="008208D4"/>
    <w:rsid w:val="00822600"/>
    <w:rsid w:val="00824122"/>
    <w:rsid w:val="00826ED3"/>
    <w:rsid w:val="00831A34"/>
    <w:rsid w:val="008371EC"/>
    <w:rsid w:val="00842989"/>
    <w:rsid w:val="0084371A"/>
    <w:rsid w:val="00846317"/>
    <w:rsid w:val="00850C82"/>
    <w:rsid w:val="0085134F"/>
    <w:rsid w:val="00872461"/>
    <w:rsid w:val="00874597"/>
    <w:rsid w:val="008772A0"/>
    <w:rsid w:val="0088180A"/>
    <w:rsid w:val="00881E2C"/>
    <w:rsid w:val="00882D52"/>
    <w:rsid w:val="00883CFC"/>
    <w:rsid w:val="008844FB"/>
    <w:rsid w:val="00884D87"/>
    <w:rsid w:val="00890372"/>
    <w:rsid w:val="00896203"/>
    <w:rsid w:val="00896BF8"/>
    <w:rsid w:val="008A282B"/>
    <w:rsid w:val="008A400A"/>
    <w:rsid w:val="008A43BA"/>
    <w:rsid w:val="008A687C"/>
    <w:rsid w:val="008A771A"/>
    <w:rsid w:val="008B3473"/>
    <w:rsid w:val="008B48FA"/>
    <w:rsid w:val="008B6C53"/>
    <w:rsid w:val="008C0649"/>
    <w:rsid w:val="008C15D8"/>
    <w:rsid w:val="008C3AB8"/>
    <w:rsid w:val="008C495D"/>
    <w:rsid w:val="008D07FC"/>
    <w:rsid w:val="008D192A"/>
    <w:rsid w:val="008D74E6"/>
    <w:rsid w:val="009014E1"/>
    <w:rsid w:val="0090732B"/>
    <w:rsid w:val="009124AF"/>
    <w:rsid w:val="00916814"/>
    <w:rsid w:val="0091739B"/>
    <w:rsid w:val="00917FBB"/>
    <w:rsid w:val="0092651F"/>
    <w:rsid w:val="009420E1"/>
    <w:rsid w:val="009438C5"/>
    <w:rsid w:val="00954A61"/>
    <w:rsid w:val="00954F4E"/>
    <w:rsid w:val="00955681"/>
    <w:rsid w:val="00955DE9"/>
    <w:rsid w:val="00956108"/>
    <w:rsid w:val="00963832"/>
    <w:rsid w:val="009651CF"/>
    <w:rsid w:val="009652D4"/>
    <w:rsid w:val="00971443"/>
    <w:rsid w:val="00971514"/>
    <w:rsid w:val="00975A01"/>
    <w:rsid w:val="009770D6"/>
    <w:rsid w:val="0098270F"/>
    <w:rsid w:val="00984950"/>
    <w:rsid w:val="00993DF0"/>
    <w:rsid w:val="00993E8C"/>
    <w:rsid w:val="009A4B93"/>
    <w:rsid w:val="009A57AE"/>
    <w:rsid w:val="009B3577"/>
    <w:rsid w:val="009B6CF8"/>
    <w:rsid w:val="009C245F"/>
    <w:rsid w:val="009D050F"/>
    <w:rsid w:val="009D58BB"/>
    <w:rsid w:val="009D6C77"/>
    <w:rsid w:val="009D6D5B"/>
    <w:rsid w:val="009E0F2D"/>
    <w:rsid w:val="009E38AA"/>
    <w:rsid w:val="009E546F"/>
    <w:rsid w:val="009E54DC"/>
    <w:rsid w:val="009E62F3"/>
    <w:rsid w:val="009F13A1"/>
    <w:rsid w:val="009F25E8"/>
    <w:rsid w:val="009F55E6"/>
    <w:rsid w:val="009F5859"/>
    <w:rsid w:val="009F715B"/>
    <w:rsid w:val="00A04461"/>
    <w:rsid w:val="00A05E9A"/>
    <w:rsid w:val="00A076F6"/>
    <w:rsid w:val="00A115EB"/>
    <w:rsid w:val="00A1215E"/>
    <w:rsid w:val="00A14521"/>
    <w:rsid w:val="00A30FF4"/>
    <w:rsid w:val="00A33CD7"/>
    <w:rsid w:val="00A3638E"/>
    <w:rsid w:val="00A4558D"/>
    <w:rsid w:val="00A55609"/>
    <w:rsid w:val="00A55BA0"/>
    <w:rsid w:val="00A62381"/>
    <w:rsid w:val="00A637E6"/>
    <w:rsid w:val="00A64694"/>
    <w:rsid w:val="00A7034F"/>
    <w:rsid w:val="00A72420"/>
    <w:rsid w:val="00A75226"/>
    <w:rsid w:val="00A86EE5"/>
    <w:rsid w:val="00A93E49"/>
    <w:rsid w:val="00A974DA"/>
    <w:rsid w:val="00AA0445"/>
    <w:rsid w:val="00AA221F"/>
    <w:rsid w:val="00AA402F"/>
    <w:rsid w:val="00AA6486"/>
    <w:rsid w:val="00AB49CE"/>
    <w:rsid w:val="00AB5219"/>
    <w:rsid w:val="00AC721B"/>
    <w:rsid w:val="00AD4F41"/>
    <w:rsid w:val="00AE4845"/>
    <w:rsid w:val="00AF0986"/>
    <w:rsid w:val="00B04328"/>
    <w:rsid w:val="00B0505F"/>
    <w:rsid w:val="00B11377"/>
    <w:rsid w:val="00B117B1"/>
    <w:rsid w:val="00B11B1E"/>
    <w:rsid w:val="00B1319E"/>
    <w:rsid w:val="00B135D4"/>
    <w:rsid w:val="00B15094"/>
    <w:rsid w:val="00B159B1"/>
    <w:rsid w:val="00B1638C"/>
    <w:rsid w:val="00B2024D"/>
    <w:rsid w:val="00B236BD"/>
    <w:rsid w:val="00B252E7"/>
    <w:rsid w:val="00B307ED"/>
    <w:rsid w:val="00B3233F"/>
    <w:rsid w:val="00B32462"/>
    <w:rsid w:val="00B32C23"/>
    <w:rsid w:val="00B35991"/>
    <w:rsid w:val="00B35FB3"/>
    <w:rsid w:val="00B44118"/>
    <w:rsid w:val="00B44411"/>
    <w:rsid w:val="00B44E1F"/>
    <w:rsid w:val="00B450FC"/>
    <w:rsid w:val="00B53C91"/>
    <w:rsid w:val="00B575F1"/>
    <w:rsid w:val="00B57A0F"/>
    <w:rsid w:val="00B64E5E"/>
    <w:rsid w:val="00B739C4"/>
    <w:rsid w:val="00B806E2"/>
    <w:rsid w:val="00B84742"/>
    <w:rsid w:val="00B86986"/>
    <w:rsid w:val="00B921D7"/>
    <w:rsid w:val="00BA2B40"/>
    <w:rsid w:val="00BA33BE"/>
    <w:rsid w:val="00BB01F6"/>
    <w:rsid w:val="00BB20D9"/>
    <w:rsid w:val="00BB3020"/>
    <w:rsid w:val="00BB4C91"/>
    <w:rsid w:val="00BC3A48"/>
    <w:rsid w:val="00BD0A9C"/>
    <w:rsid w:val="00BD1D46"/>
    <w:rsid w:val="00BD4452"/>
    <w:rsid w:val="00BE19AB"/>
    <w:rsid w:val="00BE4177"/>
    <w:rsid w:val="00BE4CC8"/>
    <w:rsid w:val="00BE5E21"/>
    <w:rsid w:val="00BF113F"/>
    <w:rsid w:val="00BF4980"/>
    <w:rsid w:val="00BF5511"/>
    <w:rsid w:val="00BF6EF8"/>
    <w:rsid w:val="00C04E7C"/>
    <w:rsid w:val="00C064D7"/>
    <w:rsid w:val="00C144A5"/>
    <w:rsid w:val="00C151B1"/>
    <w:rsid w:val="00C23272"/>
    <w:rsid w:val="00C246FA"/>
    <w:rsid w:val="00C26719"/>
    <w:rsid w:val="00C26884"/>
    <w:rsid w:val="00C301A6"/>
    <w:rsid w:val="00C31AAC"/>
    <w:rsid w:val="00C41E09"/>
    <w:rsid w:val="00C42A9E"/>
    <w:rsid w:val="00C45835"/>
    <w:rsid w:val="00C5428C"/>
    <w:rsid w:val="00C5739D"/>
    <w:rsid w:val="00C57F3C"/>
    <w:rsid w:val="00C62E9A"/>
    <w:rsid w:val="00C64302"/>
    <w:rsid w:val="00C6626B"/>
    <w:rsid w:val="00C67166"/>
    <w:rsid w:val="00C70472"/>
    <w:rsid w:val="00C717CF"/>
    <w:rsid w:val="00C73E67"/>
    <w:rsid w:val="00C751DF"/>
    <w:rsid w:val="00C81B3A"/>
    <w:rsid w:val="00C83EB5"/>
    <w:rsid w:val="00C9394F"/>
    <w:rsid w:val="00C93C2D"/>
    <w:rsid w:val="00C951B8"/>
    <w:rsid w:val="00C965CB"/>
    <w:rsid w:val="00CA2AF8"/>
    <w:rsid w:val="00CC2195"/>
    <w:rsid w:val="00CC2E93"/>
    <w:rsid w:val="00CC3487"/>
    <w:rsid w:val="00CC54C5"/>
    <w:rsid w:val="00CD2689"/>
    <w:rsid w:val="00CD45E8"/>
    <w:rsid w:val="00CD462F"/>
    <w:rsid w:val="00CD6DCB"/>
    <w:rsid w:val="00CD7A4C"/>
    <w:rsid w:val="00CE5FBB"/>
    <w:rsid w:val="00CE79A9"/>
    <w:rsid w:val="00CE7F17"/>
    <w:rsid w:val="00CF0561"/>
    <w:rsid w:val="00CF22AF"/>
    <w:rsid w:val="00CF4EE4"/>
    <w:rsid w:val="00CF72EF"/>
    <w:rsid w:val="00D01D24"/>
    <w:rsid w:val="00D04671"/>
    <w:rsid w:val="00D05FD3"/>
    <w:rsid w:val="00D15C65"/>
    <w:rsid w:val="00D16564"/>
    <w:rsid w:val="00D225AF"/>
    <w:rsid w:val="00D25435"/>
    <w:rsid w:val="00D27C05"/>
    <w:rsid w:val="00D3098C"/>
    <w:rsid w:val="00D316BA"/>
    <w:rsid w:val="00D34CD6"/>
    <w:rsid w:val="00D36294"/>
    <w:rsid w:val="00D450D1"/>
    <w:rsid w:val="00D45C13"/>
    <w:rsid w:val="00D55394"/>
    <w:rsid w:val="00D63535"/>
    <w:rsid w:val="00D71291"/>
    <w:rsid w:val="00D72397"/>
    <w:rsid w:val="00D76292"/>
    <w:rsid w:val="00D808AD"/>
    <w:rsid w:val="00D8235C"/>
    <w:rsid w:val="00D91EAF"/>
    <w:rsid w:val="00DA41CD"/>
    <w:rsid w:val="00DB441C"/>
    <w:rsid w:val="00DB654F"/>
    <w:rsid w:val="00DB66BD"/>
    <w:rsid w:val="00DB6F4D"/>
    <w:rsid w:val="00DC0CE3"/>
    <w:rsid w:val="00DE4329"/>
    <w:rsid w:val="00DE76D4"/>
    <w:rsid w:val="00DE7CC0"/>
    <w:rsid w:val="00DF5F9F"/>
    <w:rsid w:val="00E014D4"/>
    <w:rsid w:val="00E021C7"/>
    <w:rsid w:val="00E02B83"/>
    <w:rsid w:val="00E047F7"/>
    <w:rsid w:val="00E10685"/>
    <w:rsid w:val="00E138A3"/>
    <w:rsid w:val="00E17E56"/>
    <w:rsid w:val="00E23760"/>
    <w:rsid w:val="00E2535D"/>
    <w:rsid w:val="00E258D8"/>
    <w:rsid w:val="00E336CC"/>
    <w:rsid w:val="00E33844"/>
    <w:rsid w:val="00E3394C"/>
    <w:rsid w:val="00E360F3"/>
    <w:rsid w:val="00E4138F"/>
    <w:rsid w:val="00E47551"/>
    <w:rsid w:val="00E6227B"/>
    <w:rsid w:val="00E64704"/>
    <w:rsid w:val="00E65AE1"/>
    <w:rsid w:val="00E65E72"/>
    <w:rsid w:val="00E677A1"/>
    <w:rsid w:val="00E70ED3"/>
    <w:rsid w:val="00E736C5"/>
    <w:rsid w:val="00E74926"/>
    <w:rsid w:val="00E7514E"/>
    <w:rsid w:val="00E76F57"/>
    <w:rsid w:val="00E80363"/>
    <w:rsid w:val="00E80E3C"/>
    <w:rsid w:val="00E905F6"/>
    <w:rsid w:val="00E90F14"/>
    <w:rsid w:val="00E93F78"/>
    <w:rsid w:val="00E94AB5"/>
    <w:rsid w:val="00EA2A17"/>
    <w:rsid w:val="00EA45B2"/>
    <w:rsid w:val="00EA4C17"/>
    <w:rsid w:val="00EA53D4"/>
    <w:rsid w:val="00EC06B7"/>
    <w:rsid w:val="00EC0F8D"/>
    <w:rsid w:val="00EC3497"/>
    <w:rsid w:val="00ED5CBD"/>
    <w:rsid w:val="00ED653C"/>
    <w:rsid w:val="00EE05AC"/>
    <w:rsid w:val="00EE17F8"/>
    <w:rsid w:val="00EE43FF"/>
    <w:rsid w:val="00EE4788"/>
    <w:rsid w:val="00EE4D31"/>
    <w:rsid w:val="00EE5DE1"/>
    <w:rsid w:val="00EF10E5"/>
    <w:rsid w:val="00EF2C3B"/>
    <w:rsid w:val="00EF2D63"/>
    <w:rsid w:val="00EF6AED"/>
    <w:rsid w:val="00F122DA"/>
    <w:rsid w:val="00F23A7E"/>
    <w:rsid w:val="00F24A2E"/>
    <w:rsid w:val="00F324AA"/>
    <w:rsid w:val="00F327C3"/>
    <w:rsid w:val="00F4052C"/>
    <w:rsid w:val="00F43108"/>
    <w:rsid w:val="00F47CD1"/>
    <w:rsid w:val="00F50AD7"/>
    <w:rsid w:val="00F51A5E"/>
    <w:rsid w:val="00F52C79"/>
    <w:rsid w:val="00F54E06"/>
    <w:rsid w:val="00F55158"/>
    <w:rsid w:val="00F71F72"/>
    <w:rsid w:val="00F76E98"/>
    <w:rsid w:val="00F86135"/>
    <w:rsid w:val="00F861CE"/>
    <w:rsid w:val="00F95EB8"/>
    <w:rsid w:val="00FA14A4"/>
    <w:rsid w:val="00FA73F3"/>
    <w:rsid w:val="00FB3330"/>
    <w:rsid w:val="00FB5CC3"/>
    <w:rsid w:val="00FB742C"/>
    <w:rsid w:val="00FC2B9C"/>
    <w:rsid w:val="00FC7279"/>
    <w:rsid w:val="00FC76BC"/>
    <w:rsid w:val="00FD5137"/>
    <w:rsid w:val="00FD65D5"/>
    <w:rsid w:val="00FE779E"/>
    <w:rsid w:val="00FF15B8"/>
    <w:rsid w:val="00FF40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2E910F"/>
  <w15:docId w15:val="{A3121B1D-D3BB-4FD2-8BCB-952F5471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1C00"/>
    <w:pPr>
      <w:ind w:firstLine="709"/>
    </w:pPr>
    <w:rPr>
      <w:rFonts w:ascii="Tahoma" w:hAnsi="Tahoma"/>
    </w:rPr>
  </w:style>
  <w:style w:type="paragraph" w:styleId="Nadpis1">
    <w:name w:val="heading 1"/>
    <w:aliases w:val="kapitola,Kapitola,V_Head1,Záhlaví 1,ASAPHeading 1,1,section,h1,Nadpis 11"/>
    <w:basedOn w:val="Normln"/>
    <w:next w:val="Normln"/>
    <w:qFormat/>
    <w:rsid w:val="004174BE"/>
    <w:pPr>
      <w:keepNext/>
      <w:spacing w:before="240" w:after="60"/>
      <w:outlineLvl w:val="0"/>
    </w:pPr>
    <w:rPr>
      <w:rFonts w:cs="Arial"/>
      <w:b/>
      <w:bCs/>
      <w:kern w:val="32"/>
      <w:sz w:val="32"/>
      <w:szCs w:val="32"/>
    </w:rPr>
  </w:style>
  <w:style w:type="paragraph" w:styleId="Nadpis2">
    <w:name w:val="heading 2"/>
    <w:aliases w:val="PA Major Section,hlavní odstavec,Podkapitola1,V_Head2,V_Head21,V_Head22,hlavicka,ASAPHeading 2,h2,F2,F21,2,sub-sect,21,sub-sect1,22,sub-sect2,211,sub-sect11,Nadpis 21"/>
    <w:basedOn w:val="Normln"/>
    <w:next w:val="Normln"/>
    <w:autoRedefine/>
    <w:uiPriority w:val="9"/>
    <w:qFormat/>
    <w:rsid w:val="00D76292"/>
    <w:pPr>
      <w:keepNext/>
      <w:numPr>
        <w:numId w:val="7"/>
      </w:numPr>
      <w:spacing w:before="240" w:after="60"/>
      <w:outlineLvl w:val="1"/>
    </w:pPr>
    <w:rPr>
      <w:rFonts w:cs="Arial"/>
      <w:b/>
      <w:bCs/>
      <w:iCs/>
      <w:sz w:val="24"/>
      <w:szCs w:val="28"/>
    </w:rPr>
  </w:style>
  <w:style w:type="paragraph" w:styleId="Nadpis3">
    <w:name w:val="heading 3"/>
    <w:basedOn w:val="Normln"/>
    <w:next w:val="Normln"/>
    <w:uiPriority w:val="9"/>
    <w:qFormat/>
    <w:rsid w:val="004174BE"/>
    <w:pPr>
      <w:keepNext/>
      <w:spacing w:before="240" w:after="60"/>
      <w:outlineLvl w:val="2"/>
    </w:pPr>
    <w:rPr>
      <w:rFonts w:cs="Arial"/>
      <w:b/>
      <w:bCs/>
      <w:sz w:val="26"/>
      <w:szCs w:val="26"/>
    </w:rPr>
  </w:style>
  <w:style w:type="paragraph" w:styleId="Nadpis4">
    <w:name w:val="heading 4"/>
    <w:basedOn w:val="Normln"/>
    <w:next w:val="Normln"/>
    <w:uiPriority w:val="9"/>
    <w:qFormat/>
    <w:rsid w:val="002930F9"/>
    <w:pPr>
      <w:keepNext/>
      <w:tabs>
        <w:tab w:val="num" w:pos="864"/>
      </w:tabs>
      <w:spacing w:before="60" w:after="60"/>
      <w:ind w:left="864" w:hanging="864"/>
      <w:jc w:val="both"/>
      <w:outlineLvl w:val="3"/>
    </w:pPr>
    <w:rPr>
      <w:b/>
      <w:i/>
      <w:sz w:val="22"/>
      <w:szCs w:val="24"/>
    </w:rPr>
  </w:style>
  <w:style w:type="paragraph" w:styleId="Nadpis5">
    <w:name w:val="heading 5"/>
    <w:basedOn w:val="Nadpis4"/>
    <w:next w:val="Normln"/>
    <w:link w:val="Nadpis5Char"/>
    <w:autoRedefine/>
    <w:uiPriority w:val="9"/>
    <w:qFormat/>
    <w:rsid w:val="004574F4"/>
    <w:pPr>
      <w:keepLines/>
      <w:tabs>
        <w:tab w:val="clear" w:pos="864"/>
      </w:tabs>
      <w:spacing w:before="0" w:after="120"/>
      <w:ind w:left="2070" w:hanging="1219"/>
      <w:jc w:val="left"/>
      <w:outlineLvl w:val="4"/>
    </w:pPr>
    <w:rPr>
      <w:rFonts w:ascii="Trebuchet MS" w:hAnsi="Trebuchet MS"/>
      <w:bCs/>
      <w:i w:val="0"/>
      <w:color w:val="0F1378"/>
      <w:sz w:val="26"/>
      <w:lang w:eastAsia="en-US" w:bidi="en-US"/>
    </w:rPr>
  </w:style>
  <w:style w:type="paragraph" w:styleId="Nadpis6">
    <w:name w:val="heading 6"/>
    <w:basedOn w:val="Nadpis5"/>
    <w:next w:val="Normln"/>
    <w:link w:val="Nadpis6Char"/>
    <w:autoRedefine/>
    <w:uiPriority w:val="9"/>
    <w:semiHidden/>
    <w:qFormat/>
    <w:rsid w:val="004574F4"/>
    <w:pPr>
      <w:ind w:left="794" w:firstLine="340"/>
      <w:outlineLvl w:val="5"/>
    </w:pPr>
    <w:rPr>
      <w:sz w:val="24"/>
    </w:rPr>
  </w:style>
  <w:style w:type="paragraph" w:styleId="Nadpis7">
    <w:name w:val="heading 7"/>
    <w:basedOn w:val="Nadpis6"/>
    <w:next w:val="Normln"/>
    <w:link w:val="Nadpis7Char"/>
    <w:autoRedefine/>
    <w:uiPriority w:val="9"/>
    <w:semiHidden/>
    <w:qFormat/>
    <w:rsid w:val="004574F4"/>
    <w:pPr>
      <w:ind w:left="907"/>
      <w:outlineLvl w:val="6"/>
    </w:pPr>
    <w:rPr>
      <w:b w:val="0"/>
      <w:bCs w:val="0"/>
      <w:sz w:val="22"/>
      <w:szCs w:val="16"/>
    </w:rPr>
  </w:style>
  <w:style w:type="paragraph" w:styleId="Nadpis8">
    <w:name w:val="heading 8"/>
    <w:basedOn w:val="Nadpis7"/>
    <w:next w:val="Normln"/>
    <w:link w:val="Nadpis8Char"/>
    <w:autoRedefine/>
    <w:uiPriority w:val="9"/>
    <w:semiHidden/>
    <w:qFormat/>
    <w:rsid w:val="004574F4"/>
    <w:pPr>
      <w:spacing w:after="0"/>
      <w:ind w:left="794"/>
      <w:outlineLvl w:val="7"/>
    </w:pPr>
    <w:rPr>
      <w:b/>
      <w:sz w:val="20"/>
    </w:rPr>
  </w:style>
  <w:style w:type="paragraph" w:styleId="Nadpis9">
    <w:name w:val="heading 9"/>
    <w:basedOn w:val="Nadpis8"/>
    <w:next w:val="Normln"/>
    <w:link w:val="Nadpis9Char"/>
    <w:autoRedefine/>
    <w:uiPriority w:val="9"/>
    <w:semiHidden/>
    <w:qFormat/>
    <w:rsid w:val="004574F4"/>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link w:val="TextnormlnChar"/>
    <w:rsid w:val="004174BE"/>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link w:val="Textnormln"/>
    <w:rsid w:val="00F52C79"/>
    <w:rPr>
      <w:rFonts w:ascii="Arial" w:hAnsi="Arial"/>
      <w:szCs w:val="17"/>
      <w:lang w:val="cs-CZ" w:eastAsia="cs-CZ" w:bidi="ar-SA"/>
    </w:rPr>
  </w:style>
  <w:style w:type="paragraph" w:customStyle="1" w:styleId="Textnadpishlavn">
    <w:name w:val="Text nadpis hlavní"/>
    <w:basedOn w:val="Textnormln"/>
    <w:rsid w:val="004174BE"/>
    <w:pPr>
      <w:spacing w:before="400" w:after="180"/>
      <w:jc w:val="center"/>
      <w:textAlignment w:val="baseline"/>
    </w:pPr>
    <w:rPr>
      <w:b/>
      <w:bCs/>
      <w:sz w:val="40"/>
      <w:szCs w:val="56"/>
    </w:rPr>
  </w:style>
  <w:style w:type="paragraph" w:customStyle="1" w:styleId="Textnadpis1">
    <w:name w:val="Text nadpis1"/>
    <w:basedOn w:val="Textnormln"/>
    <w:next w:val="Textnormln"/>
    <w:link w:val="Textnadpis1CharChar"/>
    <w:autoRedefine/>
    <w:qFormat/>
    <w:rsid w:val="005F36D9"/>
    <w:pPr>
      <w:numPr>
        <w:numId w:val="6"/>
      </w:numPr>
      <w:spacing w:before="360" w:after="120" w:line="280" w:lineRule="atLeast"/>
      <w:textAlignment w:val="baseline"/>
      <w:outlineLvl w:val="1"/>
    </w:pPr>
    <w:rPr>
      <w:rFonts w:ascii="Tahoma" w:hAnsi="Tahoma"/>
      <w:b/>
      <w:bCs/>
      <w:sz w:val="28"/>
      <w:szCs w:val="24"/>
    </w:rPr>
  </w:style>
  <w:style w:type="character" w:customStyle="1" w:styleId="Textnadpis1CharChar">
    <w:name w:val="Text nadpis1 Char Char"/>
    <w:link w:val="Textnadpis1"/>
    <w:rsid w:val="005F36D9"/>
    <w:rPr>
      <w:rFonts w:ascii="Tahoma" w:hAnsi="Tahoma"/>
      <w:b/>
      <w:bCs/>
      <w:sz w:val="28"/>
      <w:szCs w:val="24"/>
    </w:rPr>
  </w:style>
  <w:style w:type="paragraph" w:customStyle="1" w:styleId="Textnadpis2">
    <w:name w:val="Text nadpis2"/>
    <w:basedOn w:val="Textnormln"/>
    <w:next w:val="Normln"/>
    <w:rsid w:val="005F36D9"/>
    <w:pPr>
      <w:numPr>
        <w:ilvl w:val="1"/>
        <w:numId w:val="6"/>
      </w:numPr>
      <w:spacing w:before="360" w:after="120" w:line="280" w:lineRule="atLeast"/>
    </w:pPr>
    <w:rPr>
      <w:b/>
      <w:bCs/>
      <w:sz w:val="24"/>
    </w:rPr>
  </w:style>
  <w:style w:type="paragraph" w:customStyle="1" w:styleId="Textnadpis3">
    <w:name w:val="Text nadpis3"/>
    <w:basedOn w:val="Normln"/>
    <w:link w:val="Textnadpis3Char"/>
    <w:rsid w:val="005F36D9"/>
    <w:pPr>
      <w:numPr>
        <w:ilvl w:val="2"/>
        <w:numId w:val="6"/>
      </w:numPr>
      <w:overflowPunct w:val="0"/>
      <w:autoSpaceDE w:val="0"/>
      <w:autoSpaceDN w:val="0"/>
      <w:adjustRightInd w:val="0"/>
      <w:spacing w:before="240" w:after="80"/>
    </w:pPr>
    <w:rPr>
      <w:b/>
      <w:sz w:val="22"/>
      <w:szCs w:val="17"/>
    </w:rPr>
  </w:style>
  <w:style w:type="character" w:customStyle="1" w:styleId="Textnadpis3Char">
    <w:name w:val="Text nadpis3 Char"/>
    <w:link w:val="Textnadpis3"/>
    <w:rsid w:val="007963F9"/>
    <w:rPr>
      <w:rFonts w:ascii="Tahoma" w:hAnsi="Tahoma"/>
      <w:b/>
      <w:sz w:val="22"/>
      <w:szCs w:val="17"/>
    </w:rPr>
  </w:style>
  <w:style w:type="paragraph" w:customStyle="1" w:styleId="Textnormlntabulka">
    <w:name w:val="Text normální tabulka"/>
    <w:basedOn w:val="Textnormln"/>
    <w:next w:val="Textnormln"/>
    <w:rsid w:val="004174BE"/>
    <w:pPr>
      <w:spacing w:before="20" w:after="0"/>
      <w:ind w:left="0"/>
    </w:pPr>
  </w:style>
  <w:style w:type="paragraph" w:customStyle="1" w:styleId="Textodrka2">
    <w:name w:val="Text odrážka 2"/>
    <w:basedOn w:val="Textnormln"/>
    <w:rsid w:val="004174BE"/>
    <w:pPr>
      <w:numPr>
        <w:numId w:val="4"/>
      </w:numPr>
      <w:spacing w:before="40" w:after="40"/>
      <w:textAlignment w:val="baseline"/>
    </w:pPr>
    <w:rPr>
      <w:bCs/>
    </w:rPr>
  </w:style>
  <w:style w:type="paragraph" w:customStyle="1" w:styleId="Textodrka3">
    <w:name w:val="Text odrážka 3"/>
    <w:basedOn w:val="Textnormln"/>
    <w:rsid w:val="004174BE"/>
    <w:pPr>
      <w:numPr>
        <w:numId w:val="5"/>
      </w:numPr>
      <w:spacing w:before="40" w:after="40"/>
    </w:pPr>
  </w:style>
  <w:style w:type="paragraph" w:customStyle="1" w:styleId="Textodrkaa">
    <w:name w:val="Text odrážka a"/>
    <w:aliases w:val="b"/>
    <w:basedOn w:val="Normln"/>
    <w:rsid w:val="005538A2"/>
    <w:pPr>
      <w:numPr>
        <w:numId w:val="1"/>
      </w:numPr>
      <w:overflowPunct w:val="0"/>
      <w:autoSpaceDE w:val="0"/>
      <w:autoSpaceDN w:val="0"/>
      <w:adjustRightInd w:val="0"/>
      <w:spacing w:before="40" w:after="40"/>
      <w:textAlignment w:val="baseline"/>
    </w:pPr>
    <w:rPr>
      <w:szCs w:val="17"/>
    </w:rPr>
  </w:style>
  <w:style w:type="paragraph" w:customStyle="1" w:styleId="Textodstavec">
    <w:name w:val="Text odstavec"/>
    <w:basedOn w:val="Textnormln"/>
    <w:rsid w:val="004174BE"/>
    <w:pPr>
      <w:spacing w:before="120"/>
    </w:pPr>
    <w:rPr>
      <w:b/>
      <w:szCs w:val="24"/>
    </w:rPr>
  </w:style>
  <w:style w:type="paragraph" w:customStyle="1" w:styleId="TextPodkapitola">
    <w:name w:val="Text Podkapitola"/>
    <w:basedOn w:val="Textnormln"/>
    <w:next w:val="Textnormln"/>
    <w:rsid w:val="004174BE"/>
    <w:pPr>
      <w:spacing w:before="200" w:after="120"/>
      <w:textAlignment w:val="baseline"/>
    </w:pPr>
    <w:rPr>
      <w:b/>
      <w:sz w:val="22"/>
      <w:szCs w:val="22"/>
    </w:rPr>
  </w:style>
  <w:style w:type="paragraph" w:customStyle="1" w:styleId="TextpopiskaObrzek">
    <w:name w:val="Text popiska Obrázek"/>
    <w:basedOn w:val="Textnormln"/>
    <w:next w:val="Textnormln"/>
    <w:rsid w:val="004174BE"/>
    <w:pPr>
      <w:numPr>
        <w:numId w:val="2"/>
      </w:numPr>
    </w:pPr>
    <w:rPr>
      <w:sz w:val="18"/>
    </w:rPr>
  </w:style>
  <w:style w:type="paragraph" w:customStyle="1" w:styleId="TextpopiskaTabulka">
    <w:name w:val="Text popiska Tabulka"/>
    <w:basedOn w:val="TextpopiskaObrzek"/>
    <w:rsid w:val="004174BE"/>
    <w:pPr>
      <w:numPr>
        <w:numId w:val="3"/>
      </w:numPr>
    </w:pPr>
  </w:style>
  <w:style w:type="character" w:styleId="Hypertextovodkaz">
    <w:name w:val="Hyperlink"/>
    <w:rsid w:val="00513C01"/>
    <w:rPr>
      <w:color w:val="0000FF"/>
      <w:u w:val="single"/>
    </w:rPr>
  </w:style>
  <w:style w:type="paragraph" w:customStyle="1" w:styleId="Textzpat">
    <w:name w:val="Text zápatí"/>
    <w:basedOn w:val="Textnormln"/>
    <w:link w:val="TextzpatChar"/>
    <w:rsid w:val="004174BE"/>
    <w:pPr>
      <w:tabs>
        <w:tab w:val="center" w:pos="8460"/>
      </w:tabs>
      <w:spacing w:after="120" w:line="280" w:lineRule="atLeast"/>
      <w:jc w:val="right"/>
    </w:pPr>
    <w:rPr>
      <w:b/>
      <w:color w:val="D6A906"/>
      <w:sz w:val="18"/>
      <w:szCs w:val="24"/>
      <w:lang w:val="en-GB"/>
    </w:rPr>
  </w:style>
  <w:style w:type="character" w:customStyle="1" w:styleId="TextzpatChar">
    <w:name w:val="Text zápatí Char"/>
    <w:link w:val="Textzpat"/>
    <w:rsid w:val="00F52C79"/>
    <w:rPr>
      <w:rFonts w:ascii="Arial" w:hAnsi="Arial"/>
      <w:b/>
      <w:color w:val="D6A906"/>
      <w:sz w:val="18"/>
      <w:szCs w:val="24"/>
      <w:lang w:val="en-GB" w:eastAsia="cs-CZ" w:bidi="ar-SA"/>
    </w:rPr>
  </w:style>
  <w:style w:type="paragraph" w:customStyle="1" w:styleId="Textnadpis">
    <w:name w:val="Text nadpis"/>
    <w:basedOn w:val="Textnormln"/>
    <w:next w:val="Textnadpis1"/>
    <w:rsid w:val="000A0975"/>
    <w:pPr>
      <w:pBdr>
        <w:bottom w:val="single" w:sz="4" w:space="1" w:color="D6A906"/>
      </w:pBdr>
      <w:spacing w:after="240" w:line="280" w:lineRule="atLeast"/>
      <w:ind w:left="0"/>
      <w:textAlignment w:val="baseline"/>
      <w:outlineLvl w:val="0"/>
    </w:pPr>
    <w:rPr>
      <w:b/>
      <w:bCs/>
      <w:color w:val="D6A906"/>
      <w:sz w:val="32"/>
      <w:szCs w:val="32"/>
      <w:u w:color="FFCC00"/>
    </w:rPr>
  </w:style>
  <w:style w:type="paragraph" w:customStyle="1" w:styleId="Textnadpishlavnm">
    <w:name w:val="Text nadpis hlavní m"/>
    <w:basedOn w:val="Textnormln"/>
    <w:next w:val="Textnormln"/>
    <w:rsid w:val="004174BE"/>
    <w:pPr>
      <w:jc w:val="center"/>
    </w:pPr>
    <w:rPr>
      <w:b/>
      <w:sz w:val="24"/>
    </w:rPr>
  </w:style>
  <w:style w:type="paragraph" w:customStyle="1" w:styleId="TextObrzek">
    <w:name w:val="Text Obrázek"/>
    <w:basedOn w:val="Textnormln"/>
    <w:next w:val="Textnormln"/>
    <w:rsid w:val="004174BE"/>
    <w:pPr>
      <w:tabs>
        <w:tab w:val="num" w:pos="680"/>
        <w:tab w:val="left" w:pos="2268"/>
      </w:tabs>
      <w:spacing w:after="120" w:line="280" w:lineRule="atLeast"/>
      <w:ind w:left="680" w:hanging="226"/>
    </w:pPr>
    <w:rPr>
      <w:sz w:val="16"/>
      <w:szCs w:val="24"/>
    </w:rPr>
  </w:style>
  <w:style w:type="paragraph" w:customStyle="1" w:styleId="Textodrkasla">
    <w:name w:val="Text odrážka čísla"/>
    <w:basedOn w:val="Textnormln"/>
    <w:rsid w:val="004174BE"/>
    <w:pPr>
      <w:tabs>
        <w:tab w:val="num" w:pos="737"/>
      </w:tabs>
      <w:spacing w:before="40" w:after="40"/>
      <w:ind w:left="737" w:hanging="227"/>
    </w:pPr>
  </w:style>
  <w:style w:type="paragraph" w:customStyle="1" w:styleId="Textzhlav">
    <w:name w:val="Text záhlaví"/>
    <w:basedOn w:val="Textzpat"/>
    <w:next w:val="Textnormln"/>
    <w:link w:val="TextzhlavChar"/>
    <w:rsid w:val="004174BE"/>
    <w:rPr>
      <w:smallCaps/>
      <w:szCs w:val="20"/>
    </w:rPr>
  </w:style>
  <w:style w:type="character" w:customStyle="1" w:styleId="TextzhlavChar">
    <w:name w:val="Text záhlaví Char"/>
    <w:link w:val="Textzhlav"/>
    <w:rsid w:val="00F52C79"/>
    <w:rPr>
      <w:rFonts w:ascii="Arial" w:hAnsi="Arial"/>
      <w:b w:val="0"/>
      <w:smallCaps/>
      <w:color w:val="D6A906"/>
      <w:sz w:val="18"/>
      <w:szCs w:val="24"/>
      <w:lang w:val="en-GB" w:eastAsia="cs-CZ" w:bidi="ar-SA"/>
    </w:rPr>
  </w:style>
  <w:style w:type="paragraph" w:customStyle="1" w:styleId="Textodrka1">
    <w:name w:val="Text odrážka 1"/>
    <w:basedOn w:val="Textnormln"/>
    <w:rsid w:val="004174BE"/>
    <w:pPr>
      <w:tabs>
        <w:tab w:val="num" w:pos="737"/>
      </w:tabs>
      <w:spacing w:before="40" w:after="40"/>
      <w:ind w:left="737" w:hanging="170"/>
      <w:textAlignment w:val="baseline"/>
    </w:pPr>
  </w:style>
  <w:style w:type="paragraph" w:styleId="Obsah1">
    <w:name w:val="toc 1"/>
    <w:basedOn w:val="Textnormln"/>
    <w:next w:val="Textnormln"/>
    <w:semiHidden/>
    <w:rsid w:val="000A0975"/>
    <w:pPr>
      <w:overflowPunct/>
      <w:autoSpaceDE/>
      <w:autoSpaceDN/>
      <w:adjustRightInd/>
      <w:spacing w:before="120" w:after="0"/>
    </w:pPr>
    <w:rPr>
      <w:rFonts w:cs="Arial"/>
      <w:b/>
      <w:iCs/>
      <w:sz w:val="22"/>
      <w:szCs w:val="24"/>
    </w:rPr>
  </w:style>
  <w:style w:type="paragraph" w:styleId="Obsah2">
    <w:name w:val="toc 2"/>
    <w:basedOn w:val="Normln"/>
    <w:next w:val="Normln"/>
    <w:semiHidden/>
    <w:rsid w:val="000A0975"/>
    <w:pPr>
      <w:spacing w:before="120"/>
      <w:ind w:left="220"/>
    </w:pPr>
    <w:rPr>
      <w:b/>
      <w:bCs/>
      <w:szCs w:val="22"/>
    </w:rPr>
  </w:style>
  <w:style w:type="paragraph" w:styleId="Obsah3">
    <w:name w:val="toc 3"/>
    <w:basedOn w:val="Normln"/>
    <w:next w:val="Normln"/>
    <w:semiHidden/>
    <w:rsid w:val="00F52C79"/>
    <w:pPr>
      <w:ind w:left="440"/>
    </w:pPr>
    <w:rPr>
      <w:rFonts w:ascii="Tunga" w:hAnsi="Tunga"/>
    </w:rPr>
  </w:style>
  <w:style w:type="paragraph" w:styleId="Zhlav">
    <w:name w:val="header"/>
    <w:basedOn w:val="Normln"/>
    <w:rsid w:val="00F52C79"/>
    <w:pPr>
      <w:tabs>
        <w:tab w:val="center" w:pos="4536"/>
        <w:tab w:val="right" w:pos="9072"/>
      </w:tabs>
    </w:pPr>
  </w:style>
  <w:style w:type="paragraph" w:styleId="Zpat">
    <w:name w:val="footer"/>
    <w:basedOn w:val="Normln"/>
    <w:link w:val="ZpatChar"/>
    <w:uiPriority w:val="99"/>
    <w:rsid w:val="00F52C79"/>
    <w:pPr>
      <w:tabs>
        <w:tab w:val="center" w:pos="4536"/>
        <w:tab w:val="right" w:pos="9072"/>
      </w:tabs>
    </w:pPr>
  </w:style>
  <w:style w:type="paragraph" w:customStyle="1" w:styleId="Textnadpisdruh">
    <w:name w:val="Text nadpis druhý"/>
    <w:basedOn w:val="Textnormln"/>
    <w:next w:val="Textnormln"/>
    <w:rsid w:val="00F52C79"/>
    <w:pPr>
      <w:overflowPunct/>
      <w:autoSpaceDE/>
      <w:autoSpaceDN/>
      <w:adjustRightInd/>
      <w:spacing w:before="120" w:after="60"/>
      <w:ind w:left="340"/>
    </w:pPr>
    <w:rPr>
      <w:rFonts w:cs="Arial"/>
      <w:b/>
      <w:sz w:val="32"/>
    </w:rPr>
  </w:style>
  <w:style w:type="paragraph" w:styleId="Zkladntext">
    <w:name w:val="Body Text"/>
    <w:basedOn w:val="Normln"/>
    <w:rsid w:val="00AA402F"/>
    <w:pPr>
      <w:spacing w:after="120"/>
      <w:jc w:val="both"/>
    </w:pPr>
    <w:rPr>
      <w:rFonts w:ascii="Times New Roman" w:hAnsi="Times New Roman"/>
      <w:szCs w:val="24"/>
    </w:rPr>
  </w:style>
  <w:style w:type="paragraph" w:styleId="Zkladntext2">
    <w:name w:val="Body Text 2"/>
    <w:basedOn w:val="Normln"/>
    <w:link w:val="Zkladntext2Char"/>
    <w:rsid w:val="00AA402F"/>
    <w:pPr>
      <w:spacing w:after="120" w:line="480" w:lineRule="auto"/>
    </w:pPr>
  </w:style>
  <w:style w:type="paragraph" w:styleId="Normlnweb">
    <w:name w:val="Normal (Web)"/>
    <w:basedOn w:val="Normln"/>
    <w:rsid w:val="00AA402F"/>
    <w:pPr>
      <w:spacing w:before="100" w:after="100"/>
    </w:pPr>
    <w:rPr>
      <w:rFonts w:ascii="Arial Unicode MS" w:eastAsia="Arial Unicode MS" w:hAnsi="Arial Unicode MS"/>
      <w:color w:val="000000"/>
      <w:sz w:val="24"/>
      <w:szCs w:val="24"/>
    </w:rPr>
  </w:style>
  <w:style w:type="character" w:styleId="Siln">
    <w:name w:val="Strong"/>
    <w:qFormat/>
    <w:rsid w:val="00AA402F"/>
    <w:rPr>
      <w:b/>
      <w:bCs/>
    </w:rPr>
  </w:style>
  <w:style w:type="paragraph" w:styleId="Textkomente">
    <w:name w:val="annotation text"/>
    <w:basedOn w:val="Normln"/>
    <w:link w:val="TextkomenteChar"/>
    <w:semiHidden/>
    <w:rsid w:val="00AA402F"/>
    <w:pPr>
      <w:overflowPunct w:val="0"/>
      <w:autoSpaceDE w:val="0"/>
      <w:autoSpaceDN w:val="0"/>
      <w:adjustRightInd w:val="0"/>
      <w:textAlignment w:val="baseline"/>
    </w:pPr>
    <w:rPr>
      <w:rFonts w:ascii="Times New Roman" w:hAnsi="Times New Roman"/>
      <w:lang w:eastAsia="en-US" w:bidi="he-IL"/>
    </w:rPr>
  </w:style>
  <w:style w:type="table" w:styleId="Mkatabulky">
    <w:name w:val="Table Grid"/>
    <w:basedOn w:val="Normlntabulka"/>
    <w:uiPriority w:val="59"/>
    <w:rsid w:val="00AA402F"/>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
    <w:link w:val="Zkladntext3Char"/>
    <w:rsid w:val="002930F9"/>
    <w:pPr>
      <w:spacing w:after="120"/>
    </w:pPr>
    <w:rPr>
      <w:sz w:val="16"/>
      <w:szCs w:val="16"/>
    </w:rPr>
  </w:style>
  <w:style w:type="paragraph" w:styleId="Zkladntextodsazen2">
    <w:name w:val="Body Text Indent 2"/>
    <w:basedOn w:val="Normln"/>
    <w:rsid w:val="002930F9"/>
    <w:pPr>
      <w:spacing w:after="120" w:line="480" w:lineRule="auto"/>
      <w:ind w:left="283"/>
    </w:pPr>
  </w:style>
  <w:style w:type="paragraph" w:customStyle="1" w:styleId="Textnormlnindex">
    <w:name w:val="Text normální index"/>
    <w:basedOn w:val="Textnormln"/>
    <w:rsid w:val="00EC3497"/>
    <w:pPr>
      <w:spacing w:after="120"/>
      <w:jc w:val="right"/>
    </w:pPr>
    <w:rPr>
      <w:b/>
      <w:sz w:val="22"/>
    </w:rPr>
  </w:style>
  <w:style w:type="paragraph" w:styleId="Obsah4">
    <w:name w:val="toc 4"/>
    <w:basedOn w:val="Normln"/>
    <w:next w:val="Normln"/>
    <w:autoRedefine/>
    <w:semiHidden/>
    <w:rsid w:val="000A0975"/>
    <w:pPr>
      <w:ind w:left="600"/>
    </w:pPr>
    <w:rPr>
      <w:i/>
    </w:rPr>
  </w:style>
  <w:style w:type="paragraph" w:customStyle="1" w:styleId="Textodrka">
    <w:name w:val="Text odrážka"/>
    <w:basedOn w:val="Normln"/>
    <w:rsid w:val="00C41E09"/>
    <w:pPr>
      <w:tabs>
        <w:tab w:val="num" w:pos="850"/>
      </w:tabs>
      <w:overflowPunct w:val="0"/>
      <w:autoSpaceDE w:val="0"/>
      <w:autoSpaceDN w:val="0"/>
      <w:adjustRightInd w:val="0"/>
      <w:spacing w:before="60" w:after="40" w:line="280" w:lineRule="atLeast"/>
      <w:ind w:left="850" w:hanging="340"/>
      <w:textAlignment w:val="baseline"/>
    </w:pPr>
    <w:rPr>
      <w:rFonts w:cs="Arial"/>
      <w:bCs/>
      <w:szCs w:val="17"/>
    </w:rPr>
  </w:style>
  <w:style w:type="paragraph" w:styleId="Textbubliny">
    <w:name w:val="Balloon Text"/>
    <w:basedOn w:val="Normln"/>
    <w:link w:val="TextbublinyChar"/>
    <w:rsid w:val="002B3257"/>
    <w:rPr>
      <w:rFonts w:cs="Tahoma"/>
      <w:sz w:val="16"/>
      <w:szCs w:val="16"/>
    </w:rPr>
  </w:style>
  <w:style w:type="character" w:customStyle="1" w:styleId="TextbublinyChar">
    <w:name w:val="Text bubliny Char"/>
    <w:link w:val="Textbubliny"/>
    <w:rsid w:val="002B3257"/>
    <w:rPr>
      <w:rFonts w:ascii="Tahoma" w:hAnsi="Tahoma" w:cs="Tahoma"/>
      <w:sz w:val="16"/>
      <w:szCs w:val="16"/>
    </w:rPr>
  </w:style>
  <w:style w:type="paragraph" w:styleId="z-Zatekformule">
    <w:name w:val="HTML Top of Form"/>
    <w:basedOn w:val="Normln"/>
    <w:next w:val="Normln"/>
    <w:link w:val="z-ZatekformuleChar"/>
    <w:hidden/>
    <w:uiPriority w:val="99"/>
    <w:unhideWhenUsed/>
    <w:rsid w:val="00BB3020"/>
    <w:pPr>
      <w:pBdr>
        <w:bottom w:val="single" w:sz="6" w:space="1" w:color="auto"/>
      </w:pBdr>
      <w:jc w:val="center"/>
    </w:pPr>
    <w:rPr>
      <w:rFonts w:cs="Arial"/>
      <w:vanish/>
      <w:sz w:val="16"/>
      <w:szCs w:val="16"/>
    </w:rPr>
  </w:style>
  <w:style w:type="character" w:customStyle="1" w:styleId="z-ZatekformuleChar">
    <w:name w:val="z-Začátek formuláře Char"/>
    <w:link w:val="z-Zatekformule"/>
    <w:uiPriority w:val="99"/>
    <w:rsid w:val="00BB3020"/>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BB3020"/>
    <w:pPr>
      <w:pBdr>
        <w:top w:val="single" w:sz="6" w:space="1" w:color="auto"/>
      </w:pBdr>
      <w:jc w:val="center"/>
    </w:pPr>
    <w:rPr>
      <w:rFonts w:cs="Arial"/>
      <w:vanish/>
      <w:sz w:val="16"/>
      <w:szCs w:val="16"/>
    </w:rPr>
  </w:style>
  <w:style w:type="character" w:customStyle="1" w:styleId="z-KonecformuleChar">
    <w:name w:val="z-Konec formuláře Char"/>
    <w:link w:val="z-Konecformule"/>
    <w:uiPriority w:val="99"/>
    <w:rsid w:val="00BB3020"/>
    <w:rPr>
      <w:rFonts w:ascii="Arial" w:hAnsi="Arial" w:cs="Arial"/>
      <w:vanish/>
      <w:sz w:val="16"/>
      <w:szCs w:val="16"/>
    </w:rPr>
  </w:style>
  <w:style w:type="paragraph" w:customStyle="1" w:styleId="StylTextnadpis1Tahoma">
    <w:name w:val="Styl Text nadpis1 + Tahoma"/>
    <w:basedOn w:val="Textnadpis1"/>
    <w:rsid w:val="005F36D9"/>
    <w:pPr>
      <w:numPr>
        <w:numId w:val="0"/>
      </w:numPr>
    </w:pPr>
  </w:style>
  <w:style w:type="paragraph" w:customStyle="1" w:styleId="StylTextnadpisTahoma">
    <w:name w:val="Styl Text nadpis + Tahoma"/>
    <w:basedOn w:val="Textnadpis"/>
    <w:next w:val="Normln"/>
    <w:autoRedefine/>
    <w:qFormat/>
    <w:rsid w:val="005E62D6"/>
    <w:rPr>
      <w:rFonts w:ascii="Tahoma" w:hAnsi="Tahoma"/>
    </w:rPr>
  </w:style>
  <w:style w:type="paragraph" w:customStyle="1" w:styleId="Style1">
    <w:name w:val="Style1"/>
    <w:basedOn w:val="Normln"/>
    <w:autoRedefine/>
    <w:qFormat/>
    <w:rsid w:val="00A7034F"/>
    <w:pPr>
      <w:shd w:val="clear" w:color="auto" w:fill="FFC000"/>
      <w:spacing w:before="360" w:after="120"/>
      <w:ind w:firstLine="340"/>
    </w:pPr>
    <w:rPr>
      <w:rFonts w:cs="Tahoma"/>
      <w:b/>
      <w:color w:val="1F497D"/>
      <w:sz w:val="24"/>
    </w:rPr>
  </w:style>
  <w:style w:type="paragraph" w:customStyle="1" w:styleId="Style2">
    <w:name w:val="Style2"/>
    <w:basedOn w:val="Normln"/>
    <w:autoRedefine/>
    <w:qFormat/>
    <w:rsid w:val="00A7034F"/>
    <w:pPr>
      <w:shd w:val="clear" w:color="auto" w:fill="1F497D"/>
      <w:spacing w:before="360" w:after="120"/>
      <w:ind w:firstLine="340"/>
    </w:pPr>
    <w:rPr>
      <w:rFonts w:cs="Tahoma"/>
      <w:b/>
      <w:color w:val="FFFFFF"/>
      <w:sz w:val="28"/>
      <w:szCs w:val="32"/>
    </w:rPr>
  </w:style>
  <w:style w:type="paragraph" w:styleId="Odstavecseseznamem">
    <w:name w:val="List Paragraph"/>
    <w:basedOn w:val="Normln"/>
    <w:uiPriority w:val="34"/>
    <w:qFormat/>
    <w:rsid w:val="006F1C00"/>
    <w:pPr>
      <w:ind w:left="720"/>
      <w:contextualSpacing/>
    </w:pPr>
  </w:style>
  <w:style w:type="character" w:customStyle="1" w:styleId="ZpatChar">
    <w:name w:val="Zápatí Char"/>
    <w:link w:val="Zpat"/>
    <w:uiPriority w:val="99"/>
    <w:rsid w:val="006F1C00"/>
    <w:rPr>
      <w:rFonts w:ascii="Arial" w:hAnsi="Arial"/>
    </w:rPr>
  </w:style>
  <w:style w:type="character" w:customStyle="1" w:styleId="platne1">
    <w:name w:val="platne1"/>
    <w:basedOn w:val="Standardnpsmoodstavce"/>
    <w:rsid w:val="006F1C00"/>
  </w:style>
  <w:style w:type="character" w:styleId="Odkaznakoment">
    <w:name w:val="annotation reference"/>
    <w:uiPriority w:val="99"/>
    <w:rsid w:val="006F1C00"/>
    <w:rPr>
      <w:sz w:val="16"/>
      <w:szCs w:val="16"/>
    </w:rPr>
  </w:style>
  <w:style w:type="character" w:customStyle="1" w:styleId="TextkomenteChar">
    <w:name w:val="Text komentáře Char"/>
    <w:link w:val="Textkomente"/>
    <w:semiHidden/>
    <w:rsid w:val="006F1C00"/>
    <w:rPr>
      <w:lang w:eastAsia="en-US" w:bidi="he-IL"/>
    </w:rPr>
  </w:style>
  <w:style w:type="character" w:customStyle="1" w:styleId="Nadpis5Char">
    <w:name w:val="Nadpis 5 Char"/>
    <w:basedOn w:val="Standardnpsmoodstavce"/>
    <w:link w:val="Nadpis5"/>
    <w:uiPriority w:val="9"/>
    <w:rsid w:val="004574F4"/>
    <w:rPr>
      <w:rFonts w:ascii="Trebuchet MS" w:hAnsi="Trebuchet MS"/>
      <w:b/>
      <w:bCs/>
      <w:color w:val="0F1378"/>
      <w:sz w:val="26"/>
      <w:szCs w:val="24"/>
      <w:lang w:eastAsia="en-US" w:bidi="en-US"/>
    </w:rPr>
  </w:style>
  <w:style w:type="character" w:customStyle="1" w:styleId="Nadpis6Char">
    <w:name w:val="Nadpis 6 Char"/>
    <w:basedOn w:val="Standardnpsmoodstavce"/>
    <w:link w:val="Nadpis6"/>
    <w:uiPriority w:val="9"/>
    <w:semiHidden/>
    <w:rsid w:val="004574F4"/>
    <w:rPr>
      <w:rFonts w:ascii="Trebuchet MS" w:hAnsi="Trebuchet MS"/>
      <w:b/>
      <w:bCs/>
      <w:color w:val="0F1378"/>
      <w:sz w:val="24"/>
      <w:szCs w:val="24"/>
      <w:lang w:eastAsia="en-US" w:bidi="en-US"/>
    </w:rPr>
  </w:style>
  <w:style w:type="character" w:customStyle="1" w:styleId="Nadpis7Char">
    <w:name w:val="Nadpis 7 Char"/>
    <w:basedOn w:val="Standardnpsmoodstavce"/>
    <w:link w:val="Nadpis7"/>
    <w:uiPriority w:val="9"/>
    <w:semiHidden/>
    <w:rsid w:val="004574F4"/>
    <w:rPr>
      <w:rFonts w:ascii="Trebuchet MS" w:hAnsi="Trebuchet MS"/>
      <w:color w:val="0F1378"/>
      <w:sz w:val="22"/>
      <w:szCs w:val="16"/>
      <w:lang w:eastAsia="en-US" w:bidi="en-US"/>
    </w:rPr>
  </w:style>
  <w:style w:type="character" w:customStyle="1" w:styleId="Nadpis8Char">
    <w:name w:val="Nadpis 8 Char"/>
    <w:basedOn w:val="Standardnpsmoodstavce"/>
    <w:link w:val="Nadpis8"/>
    <w:uiPriority w:val="9"/>
    <w:semiHidden/>
    <w:rsid w:val="004574F4"/>
    <w:rPr>
      <w:rFonts w:ascii="Trebuchet MS" w:hAnsi="Trebuchet MS"/>
      <w:b/>
      <w:color w:val="0F1378"/>
      <w:szCs w:val="16"/>
      <w:lang w:eastAsia="en-US" w:bidi="en-US"/>
    </w:rPr>
  </w:style>
  <w:style w:type="character" w:customStyle="1" w:styleId="Nadpis9Char">
    <w:name w:val="Nadpis 9 Char"/>
    <w:basedOn w:val="Standardnpsmoodstavce"/>
    <w:link w:val="Nadpis9"/>
    <w:uiPriority w:val="9"/>
    <w:semiHidden/>
    <w:rsid w:val="004574F4"/>
    <w:rPr>
      <w:rFonts w:ascii="Trebuchet MS" w:hAnsi="Trebuchet MS"/>
      <w:b/>
      <w:color w:val="0F1378"/>
      <w:szCs w:val="16"/>
      <w:lang w:eastAsia="en-US" w:bidi="en-US"/>
    </w:rPr>
  </w:style>
  <w:style w:type="numbering" w:customStyle="1" w:styleId="slovannadpisy">
    <w:name w:val="Číslované nadpisy"/>
    <w:basedOn w:val="Bezseznamu"/>
    <w:uiPriority w:val="99"/>
    <w:rsid w:val="004574F4"/>
    <w:pPr>
      <w:numPr>
        <w:numId w:val="11"/>
      </w:numPr>
    </w:pPr>
  </w:style>
  <w:style w:type="paragraph" w:styleId="Titulek">
    <w:name w:val="caption"/>
    <w:basedOn w:val="Normln"/>
    <w:next w:val="Normln"/>
    <w:uiPriority w:val="35"/>
    <w:unhideWhenUsed/>
    <w:qFormat/>
    <w:rsid w:val="004574F4"/>
    <w:pPr>
      <w:spacing w:after="200"/>
      <w:ind w:firstLine="284"/>
      <w:jc w:val="both"/>
    </w:pPr>
    <w:rPr>
      <w:rFonts w:ascii="Trebuchet MS" w:hAnsi="Trebuchet MS"/>
      <w:b/>
      <w:bCs/>
      <w:color w:val="4F81BD" w:themeColor="accent1"/>
      <w:sz w:val="18"/>
      <w:szCs w:val="18"/>
      <w:lang w:eastAsia="en-US" w:bidi="en-US"/>
    </w:rPr>
  </w:style>
  <w:style w:type="paragraph" w:styleId="Pedmtkomente">
    <w:name w:val="annotation subject"/>
    <w:basedOn w:val="Textkomente"/>
    <w:next w:val="Textkomente"/>
    <w:link w:val="PedmtkomenteChar"/>
    <w:uiPriority w:val="99"/>
    <w:semiHidden/>
    <w:unhideWhenUsed/>
    <w:rsid w:val="00850C82"/>
    <w:pPr>
      <w:overflowPunct/>
      <w:autoSpaceDE/>
      <w:autoSpaceDN/>
      <w:adjustRightInd/>
      <w:textAlignment w:val="auto"/>
    </w:pPr>
    <w:rPr>
      <w:rFonts w:ascii="Tahoma" w:hAnsi="Tahoma"/>
      <w:b/>
      <w:bCs/>
      <w:lang w:eastAsia="cs-CZ" w:bidi="ar-SA"/>
    </w:rPr>
  </w:style>
  <w:style w:type="character" w:customStyle="1" w:styleId="PedmtkomenteChar">
    <w:name w:val="Předmět komentáře Char"/>
    <w:basedOn w:val="TextkomenteChar"/>
    <w:link w:val="Pedmtkomente"/>
    <w:uiPriority w:val="99"/>
    <w:semiHidden/>
    <w:rsid w:val="00850C82"/>
    <w:rPr>
      <w:rFonts w:ascii="Tahoma" w:hAnsi="Tahoma"/>
      <w:b/>
      <w:bCs/>
      <w:lang w:eastAsia="en-US" w:bidi="he-IL"/>
    </w:rPr>
  </w:style>
  <w:style w:type="paragraph" w:styleId="Revize">
    <w:name w:val="Revision"/>
    <w:hidden/>
    <w:uiPriority w:val="99"/>
    <w:semiHidden/>
    <w:rsid w:val="00B307ED"/>
    <w:rPr>
      <w:rFonts w:ascii="Tahoma" w:hAnsi="Tahoma"/>
    </w:rPr>
  </w:style>
  <w:style w:type="paragraph" w:customStyle="1" w:styleId="Zklad2">
    <w:name w:val="Základ 2"/>
    <w:basedOn w:val="Normln"/>
    <w:uiPriority w:val="99"/>
    <w:rsid w:val="00B307ED"/>
    <w:pPr>
      <w:tabs>
        <w:tab w:val="left" w:pos="709"/>
      </w:tabs>
      <w:spacing w:after="120"/>
      <w:ind w:left="792" w:hanging="432"/>
      <w:jc w:val="both"/>
    </w:pPr>
    <w:rPr>
      <w:rFonts w:ascii="Times New Roman" w:hAnsi="Times New Roman"/>
      <w:bCs/>
      <w:sz w:val="24"/>
      <w:szCs w:val="24"/>
    </w:rPr>
  </w:style>
  <w:style w:type="paragraph" w:customStyle="1" w:styleId="Zklad4">
    <w:name w:val="Základ 4"/>
    <w:basedOn w:val="Normln"/>
    <w:link w:val="Zklad4Char"/>
    <w:qFormat/>
    <w:rsid w:val="00B307ED"/>
    <w:pPr>
      <w:widowControl w:val="0"/>
      <w:spacing w:after="120"/>
      <w:ind w:left="1440" w:hanging="360"/>
      <w:jc w:val="both"/>
    </w:pPr>
    <w:rPr>
      <w:rFonts w:ascii="Times New Roman" w:hAnsi="Times New Roman"/>
      <w:sz w:val="24"/>
    </w:rPr>
  </w:style>
  <w:style w:type="character" w:customStyle="1" w:styleId="Zklad4Char">
    <w:name w:val="Základ 4 Char"/>
    <w:link w:val="Zklad4"/>
    <w:locked/>
    <w:rsid w:val="00B307ED"/>
    <w:rPr>
      <w:sz w:val="24"/>
    </w:rPr>
  </w:style>
  <w:style w:type="character" w:customStyle="1" w:styleId="Zkladntext3Char">
    <w:name w:val="Základní text 3 Char"/>
    <w:basedOn w:val="Standardnpsmoodstavce"/>
    <w:link w:val="Zkladntext3"/>
    <w:rsid w:val="009652D4"/>
    <w:rPr>
      <w:rFonts w:ascii="Tahoma" w:hAnsi="Tahoma"/>
      <w:sz w:val="16"/>
      <w:szCs w:val="16"/>
    </w:rPr>
  </w:style>
  <w:style w:type="paragraph" w:customStyle="1" w:styleId="CharCharCharCharCharCharCharCharCharCharCharChar">
    <w:name w:val="Char Char Char Char Char Char Char Char Char Char Char Char"/>
    <w:basedOn w:val="Normln"/>
    <w:rsid w:val="003105E3"/>
    <w:pPr>
      <w:widowControl w:val="0"/>
      <w:adjustRightInd w:val="0"/>
      <w:spacing w:after="160" w:line="240" w:lineRule="exact"/>
      <w:ind w:firstLine="0"/>
      <w:jc w:val="both"/>
      <w:textAlignment w:val="baseline"/>
    </w:pPr>
    <w:rPr>
      <w:rFonts w:ascii="Verdana" w:hAnsi="Verdana"/>
      <w:lang w:val="en-US" w:eastAsia="en-US"/>
    </w:rPr>
  </w:style>
  <w:style w:type="paragraph" w:customStyle="1" w:styleId="BlockQuotation">
    <w:name w:val="Block Quotation"/>
    <w:basedOn w:val="Normln"/>
    <w:rsid w:val="001E1D5F"/>
    <w:pPr>
      <w:widowControl w:val="0"/>
      <w:ind w:left="426" w:right="425" w:hanging="426"/>
      <w:jc w:val="both"/>
    </w:pPr>
    <w:rPr>
      <w:rFonts w:ascii="Times New Roman" w:hAnsi="Times New Roman"/>
      <w:sz w:val="22"/>
    </w:rPr>
  </w:style>
  <w:style w:type="paragraph" w:customStyle="1" w:styleId="CharChar1CharCharChar">
    <w:name w:val="Char Char1 Char Char Char"/>
    <w:basedOn w:val="Normln"/>
    <w:rsid w:val="001E1D5F"/>
    <w:pPr>
      <w:widowControl w:val="0"/>
      <w:adjustRightInd w:val="0"/>
      <w:spacing w:after="160" w:line="240" w:lineRule="exact"/>
      <w:ind w:firstLine="0"/>
      <w:jc w:val="both"/>
      <w:textAlignment w:val="baseline"/>
    </w:pPr>
    <w:rPr>
      <w:rFonts w:ascii="Times New Roman Bold" w:hAnsi="Times New Roman Bold"/>
      <w:sz w:val="22"/>
      <w:szCs w:val="26"/>
      <w:lang w:val="sk-SK" w:eastAsia="en-US"/>
    </w:rPr>
  </w:style>
  <w:style w:type="paragraph" w:styleId="Normlnodsazen">
    <w:name w:val="Normal Indent"/>
    <w:basedOn w:val="Normln"/>
    <w:rsid w:val="00C951B8"/>
    <w:pPr>
      <w:widowControl w:val="0"/>
      <w:tabs>
        <w:tab w:val="left" w:pos="360"/>
      </w:tabs>
      <w:spacing w:before="120"/>
      <w:ind w:left="360" w:hanging="360"/>
    </w:pPr>
    <w:rPr>
      <w:rFonts w:ascii="Times New Roman" w:hAnsi="Times New Roman"/>
    </w:rPr>
  </w:style>
  <w:style w:type="paragraph" w:styleId="Prosttext">
    <w:name w:val="Plain Text"/>
    <w:basedOn w:val="Normln"/>
    <w:link w:val="ProsttextChar"/>
    <w:rsid w:val="00037B23"/>
    <w:pPr>
      <w:ind w:firstLine="0"/>
    </w:pPr>
    <w:rPr>
      <w:rFonts w:ascii="Courier New" w:hAnsi="Courier New"/>
    </w:rPr>
  </w:style>
  <w:style w:type="character" w:customStyle="1" w:styleId="ProsttextChar">
    <w:name w:val="Prostý text Char"/>
    <w:basedOn w:val="Standardnpsmoodstavce"/>
    <w:link w:val="Prosttext"/>
    <w:rsid w:val="00037B23"/>
    <w:rPr>
      <w:rFonts w:ascii="Courier New" w:hAnsi="Courier New"/>
    </w:rPr>
  </w:style>
  <w:style w:type="paragraph" w:customStyle="1" w:styleId="AONormal">
    <w:name w:val="AONormal"/>
    <w:link w:val="AONormalChar"/>
    <w:rsid w:val="0045639E"/>
    <w:pPr>
      <w:spacing w:line="260" w:lineRule="atLeast"/>
    </w:pPr>
    <w:rPr>
      <w:rFonts w:eastAsia="SimSun"/>
      <w:sz w:val="22"/>
      <w:szCs w:val="22"/>
      <w:lang w:eastAsia="en-US"/>
    </w:rPr>
  </w:style>
  <w:style w:type="character" w:customStyle="1" w:styleId="AONormalChar">
    <w:name w:val="AONormal Char"/>
    <w:link w:val="AONormal"/>
    <w:rsid w:val="0045639E"/>
    <w:rPr>
      <w:rFonts w:eastAsia="SimSun"/>
      <w:sz w:val="22"/>
      <w:szCs w:val="22"/>
      <w:lang w:eastAsia="en-US"/>
    </w:rPr>
  </w:style>
  <w:style w:type="paragraph" w:customStyle="1" w:styleId="slovannadpis1rovn">
    <w:name w:val="Číslovaný nadpis 1. úrovně"/>
    <w:basedOn w:val="Normln"/>
    <w:rsid w:val="00C23272"/>
    <w:pPr>
      <w:numPr>
        <w:numId w:val="20"/>
      </w:numPr>
      <w:spacing w:after="120"/>
    </w:pPr>
    <w:rPr>
      <w:rFonts w:ascii="Times New Roman" w:hAnsi="Times New Roman"/>
      <w:bCs/>
      <w:iCs/>
      <w:sz w:val="22"/>
      <w:szCs w:val="24"/>
    </w:rPr>
  </w:style>
  <w:style w:type="paragraph" w:customStyle="1" w:styleId="Normlnslovan">
    <w:name w:val="Normální číslovaný"/>
    <w:basedOn w:val="Normln"/>
    <w:rsid w:val="00C23272"/>
    <w:pPr>
      <w:tabs>
        <w:tab w:val="num" w:pos="792"/>
      </w:tabs>
      <w:spacing w:after="120"/>
      <w:ind w:left="792" w:hanging="432"/>
    </w:pPr>
    <w:rPr>
      <w:rFonts w:ascii="Times New Roman" w:hAnsi="Times New Roman"/>
      <w:sz w:val="22"/>
      <w:szCs w:val="24"/>
    </w:rPr>
  </w:style>
  <w:style w:type="character" w:styleId="Sledovanodkaz">
    <w:name w:val="FollowedHyperlink"/>
    <w:basedOn w:val="Standardnpsmoodstavce"/>
    <w:uiPriority w:val="99"/>
    <w:semiHidden/>
    <w:unhideWhenUsed/>
    <w:rsid w:val="00611D14"/>
    <w:rPr>
      <w:color w:val="800080" w:themeColor="followedHyperlink"/>
      <w:u w:val="single"/>
    </w:rPr>
  </w:style>
  <w:style w:type="character" w:customStyle="1" w:styleId="Zkladntext2Char">
    <w:name w:val="Základní text 2 Char"/>
    <w:basedOn w:val="Standardnpsmoodstavce"/>
    <w:link w:val="Zkladntext2"/>
    <w:rsid w:val="00A55BA0"/>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5851">
      <w:bodyDiv w:val="1"/>
      <w:marLeft w:val="0"/>
      <w:marRight w:val="0"/>
      <w:marTop w:val="0"/>
      <w:marBottom w:val="0"/>
      <w:divBdr>
        <w:top w:val="none" w:sz="0" w:space="0" w:color="auto"/>
        <w:left w:val="none" w:sz="0" w:space="0" w:color="auto"/>
        <w:bottom w:val="none" w:sz="0" w:space="0" w:color="auto"/>
        <w:right w:val="none" w:sz="0" w:space="0" w:color="auto"/>
      </w:divBdr>
    </w:div>
    <w:div w:id="494107417">
      <w:bodyDiv w:val="1"/>
      <w:marLeft w:val="0"/>
      <w:marRight w:val="0"/>
      <w:marTop w:val="0"/>
      <w:marBottom w:val="0"/>
      <w:divBdr>
        <w:top w:val="none" w:sz="0" w:space="0" w:color="auto"/>
        <w:left w:val="none" w:sz="0" w:space="0" w:color="auto"/>
        <w:bottom w:val="none" w:sz="0" w:space="0" w:color="auto"/>
        <w:right w:val="none" w:sz="0" w:space="0" w:color="auto"/>
      </w:divBdr>
      <w:divsChild>
        <w:div w:id="1173573081">
          <w:marLeft w:val="0"/>
          <w:marRight w:val="0"/>
          <w:marTop w:val="0"/>
          <w:marBottom w:val="0"/>
          <w:divBdr>
            <w:top w:val="none" w:sz="0" w:space="0" w:color="auto"/>
            <w:left w:val="none" w:sz="0" w:space="0" w:color="auto"/>
            <w:bottom w:val="none" w:sz="0" w:space="0" w:color="auto"/>
            <w:right w:val="none" w:sz="0" w:space="0" w:color="auto"/>
          </w:divBdr>
        </w:div>
      </w:divsChild>
    </w:div>
    <w:div w:id="755441115">
      <w:bodyDiv w:val="1"/>
      <w:marLeft w:val="0"/>
      <w:marRight w:val="0"/>
      <w:marTop w:val="0"/>
      <w:marBottom w:val="0"/>
      <w:divBdr>
        <w:top w:val="none" w:sz="0" w:space="0" w:color="auto"/>
        <w:left w:val="none" w:sz="0" w:space="0" w:color="auto"/>
        <w:bottom w:val="none" w:sz="0" w:space="0" w:color="auto"/>
        <w:right w:val="none" w:sz="0" w:space="0" w:color="auto"/>
      </w:divBdr>
    </w:div>
    <w:div w:id="1285886556">
      <w:bodyDiv w:val="1"/>
      <w:marLeft w:val="0"/>
      <w:marRight w:val="0"/>
      <w:marTop w:val="0"/>
      <w:marBottom w:val="0"/>
      <w:divBdr>
        <w:top w:val="none" w:sz="0" w:space="0" w:color="auto"/>
        <w:left w:val="none" w:sz="0" w:space="0" w:color="auto"/>
        <w:bottom w:val="none" w:sz="0" w:space="0" w:color="auto"/>
        <w:right w:val="none" w:sz="0" w:space="0" w:color="auto"/>
      </w:divBdr>
    </w:div>
    <w:div w:id="1542329710">
      <w:bodyDiv w:val="1"/>
      <w:marLeft w:val="0"/>
      <w:marRight w:val="0"/>
      <w:marTop w:val="0"/>
      <w:marBottom w:val="0"/>
      <w:divBdr>
        <w:top w:val="none" w:sz="0" w:space="0" w:color="auto"/>
        <w:left w:val="none" w:sz="0" w:space="0" w:color="auto"/>
        <w:bottom w:val="none" w:sz="0" w:space="0" w:color="auto"/>
        <w:right w:val="none" w:sz="0" w:space="0" w:color="auto"/>
      </w:divBdr>
    </w:div>
    <w:div w:id="1855609108">
      <w:bodyDiv w:val="1"/>
      <w:marLeft w:val="0"/>
      <w:marRight w:val="0"/>
      <w:marTop w:val="0"/>
      <w:marBottom w:val="0"/>
      <w:divBdr>
        <w:top w:val="none" w:sz="0" w:space="0" w:color="auto"/>
        <w:left w:val="none" w:sz="0" w:space="0" w:color="auto"/>
        <w:bottom w:val="none" w:sz="0" w:space="0" w:color="auto"/>
        <w:right w:val="none" w:sz="0" w:space="0" w:color="auto"/>
      </w:divBdr>
    </w:div>
    <w:div w:id="20728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64A8-D1EF-4FAB-89DE-B094F928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3113</Words>
  <Characters>18433</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YS</vt:lpstr>
    </vt:vector>
  </TitlesOfParts>
  <Company>Your System spol. s r.o.</Company>
  <LinksUpToDate>false</LinksUpToDate>
  <CharactersWithSpaces>21503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dc:title>
  <dc:creator>yxy</dc:creator>
  <cp:keywords>eStipendium</cp:keywords>
  <cp:lastModifiedBy>Dvořáková Hedvika</cp:lastModifiedBy>
  <cp:revision>3</cp:revision>
  <cp:lastPrinted>2019-05-23T14:26:00Z</cp:lastPrinted>
  <dcterms:created xsi:type="dcterms:W3CDTF">2019-05-28T06:56:00Z</dcterms:created>
  <dcterms:modified xsi:type="dcterms:W3CDTF">2019-05-28T08:20:00Z</dcterms:modified>
</cp:coreProperties>
</file>