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386" w:rsidRPr="003F07D9" w:rsidRDefault="0026389F">
      <w:pPr>
        <w:spacing w:after="141" w:line="259" w:lineRule="auto"/>
        <w:ind w:left="0" w:right="3" w:firstLine="0"/>
        <w:jc w:val="center"/>
        <w:rPr>
          <w:rFonts w:ascii="Times New Roman" w:hAnsi="Times New Roman" w:cs="Times New Roman"/>
          <w:sz w:val="24"/>
          <w:szCs w:val="24"/>
        </w:rPr>
      </w:pPr>
      <w:r w:rsidRPr="003F07D9">
        <w:rPr>
          <w:rFonts w:ascii="Times New Roman" w:hAnsi="Times New Roman" w:cs="Times New Roman"/>
          <w:b/>
          <w:sz w:val="24"/>
          <w:szCs w:val="24"/>
        </w:rPr>
        <w:t xml:space="preserve">VÝZVA K PODÁNÍ NABÍDKY  </w:t>
      </w:r>
    </w:p>
    <w:p w:rsidR="00806386" w:rsidRPr="003F07D9" w:rsidRDefault="0026389F">
      <w:pPr>
        <w:spacing w:line="267" w:lineRule="auto"/>
        <w:ind w:right="3"/>
        <w:jc w:val="center"/>
        <w:rPr>
          <w:rFonts w:ascii="Times New Roman" w:hAnsi="Times New Roman" w:cs="Times New Roman"/>
          <w:sz w:val="24"/>
          <w:szCs w:val="24"/>
        </w:rPr>
      </w:pPr>
      <w:r w:rsidRPr="003F07D9">
        <w:rPr>
          <w:rFonts w:ascii="Times New Roman" w:hAnsi="Times New Roman" w:cs="Times New Roman"/>
          <w:b/>
          <w:sz w:val="24"/>
          <w:szCs w:val="24"/>
        </w:rPr>
        <w:t xml:space="preserve">A </w:t>
      </w:r>
    </w:p>
    <w:p w:rsidR="00806386" w:rsidRPr="003F07D9" w:rsidRDefault="0026389F">
      <w:pPr>
        <w:spacing w:line="267" w:lineRule="auto"/>
        <w:ind w:right="3"/>
        <w:jc w:val="center"/>
        <w:rPr>
          <w:rFonts w:ascii="Times New Roman" w:hAnsi="Times New Roman" w:cs="Times New Roman"/>
          <w:sz w:val="24"/>
          <w:szCs w:val="24"/>
        </w:rPr>
      </w:pPr>
      <w:r w:rsidRPr="003F07D9">
        <w:rPr>
          <w:rFonts w:ascii="Times New Roman" w:hAnsi="Times New Roman" w:cs="Times New Roman"/>
          <w:b/>
          <w:sz w:val="24"/>
          <w:szCs w:val="24"/>
        </w:rPr>
        <w:t xml:space="preserve">ZADÁVACÍ DOKUMENTACE </w:t>
      </w:r>
    </w:p>
    <w:p w:rsidR="00806386" w:rsidRPr="003F07D9" w:rsidRDefault="0026389F">
      <w:pPr>
        <w:spacing w:after="0" w:line="365" w:lineRule="auto"/>
        <w:ind w:left="4820" w:right="4773" w:firstLine="0"/>
        <w:jc w:val="center"/>
        <w:rPr>
          <w:rFonts w:ascii="Times New Roman" w:hAnsi="Times New Roman" w:cs="Times New Roman"/>
          <w:sz w:val="24"/>
          <w:szCs w:val="24"/>
        </w:rPr>
      </w:pPr>
      <w:r w:rsidRPr="003F07D9">
        <w:rPr>
          <w:rFonts w:ascii="Times New Roman" w:hAnsi="Times New Roman" w:cs="Times New Roman"/>
          <w:sz w:val="24"/>
          <w:szCs w:val="24"/>
        </w:rPr>
        <w:t xml:space="preserve">  </w:t>
      </w:r>
    </w:p>
    <w:p w:rsidR="00806386" w:rsidRPr="003F07D9" w:rsidRDefault="0026389F">
      <w:pPr>
        <w:spacing w:after="0" w:line="365" w:lineRule="auto"/>
        <w:ind w:left="4820" w:right="4773" w:firstLine="0"/>
        <w:jc w:val="center"/>
        <w:rPr>
          <w:rFonts w:ascii="Times New Roman" w:hAnsi="Times New Roman" w:cs="Times New Roman"/>
          <w:sz w:val="24"/>
          <w:szCs w:val="24"/>
        </w:rPr>
      </w:pPr>
      <w:r w:rsidRPr="003F07D9">
        <w:rPr>
          <w:rFonts w:ascii="Times New Roman" w:hAnsi="Times New Roman" w:cs="Times New Roman"/>
          <w:sz w:val="24"/>
          <w:szCs w:val="24"/>
        </w:rPr>
        <w:t xml:space="preserve">   </w:t>
      </w:r>
    </w:p>
    <w:p w:rsidR="00806386" w:rsidRPr="003F07D9" w:rsidRDefault="0026389F">
      <w:pPr>
        <w:spacing w:after="117" w:line="259" w:lineRule="auto"/>
        <w:ind w:left="47" w:right="0" w:firstLine="0"/>
        <w:jc w:val="center"/>
        <w:rPr>
          <w:rFonts w:ascii="Times New Roman" w:hAnsi="Times New Roman" w:cs="Times New Roman"/>
          <w:sz w:val="24"/>
          <w:szCs w:val="24"/>
        </w:rPr>
      </w:pPr>
      <w:r w:rsidRPr="003F07D9">
        <w:rPr>
          <w:rFonts w:ascii="Times New Roman" w:hAnsi="Times New Roman" w:cs="Times New Roman"/>
          <w:sz w:val="24"/>
          <w:szCs w:val="24"/>
        </w:rPr>
        <w:t xml:space="preserve"> </w:t>
      </w:r>
    </w:p>
    <w:p w:rsidR="00806386" w:rsidRPr="003F07D9" w:rsidRDefault="0026389F">
      <w:pPr>
        <w:spacing w:line="267" w:lineRule="auto"/>
        <w:ind w:right="3"/>
        <w:jc w:val="center"/>
        <w:rPr>
          <w:rFonts w:ascii="Times New Roman" w:hAnsi="Times New Roman" w:cs="Times New Roman"/>
          <w:sz w:val="24"/>
          <w:szCs w:val="24"/>
        </w:rPr>
      </w:pPr>
      <w:r w:rsidRPr="003F07D9">
        <w:rPr>
          <w:rFonts w:ascii="Times New Roman" w:hAnsi="Times New Roman" w:cs="Times New Roman"/>
          <w:b/>
          <w:sz w:val="24"/>
          <w:szCs w:val="24"/>
        </w:rPr>
        <w:t xml:space="preserve">Zadavatel: </w:t>
      </w:r>
    </w:p>
    <w:p w:rsidR="00806386" w:rsidRPr="003F07D9" w:rsidRDefault="0026389F">
      <w:pPr>
        <w:spacing w:after="117" w:line="259" w:lineRule="auto"/>
        <w:ind w:left="47" w:right="0" w:firstLine="0"/>
        <w:jc w:val="center"/>
        <w:rPr>
          <w:rFonts w:ascii="Times New Roman" w:hAnsi="Times New Roman" w:cs="Times New Roman"/>
          <w:sz w:val="24"/>
          <w:szCs w:val="24"/>
        </w:rPr>
      </w:pPr>
      <w:r w:rsidRPr="003F07D9">
        <w:rPr>
          <w:rFonts w:ascii="Times New Roman" w:hAnsi="Times New Roman" w:cs="Times New Roman"/>
          <w:sz w:val="24"/>
          <w:szCs w:val="24"/>
        </w:rPr>
        <w:t xml:space="preserve"> </w:t>
      </w:r>
    </w:p>
    <w:p w:rsidR="00806386" w:rsidRPr="003F07D9" w:rsidRDefault="0026389F">
      <w:pPr>
        <w:spacing w:after="117" w:line="259" w:lineRule="auto"/>
        <w:ind w:left="47" w:right="0" w:firstLine="0"/>
        <w:jc w:val="center"/>
        <w:rPr>
          <w:rFonts w:ascii="Times New Roman" w:hAnsi="Times New Roman" w:cs="Times New Roman"/>
          <w:sz w:val="24"/>
          <w:szCs w:val="24"/>
        </w:rPr>
      </w:pPr>
      <w:r w:rsidRPr="003F07D9">
        <w:rPr>
          <w:rFonts w:ascii="Times New Roman" w:hAnsi="Times New Roman" w:cs="Times New Roman"/>
          <w:sz w:val="24"/>
          <w:szCs w:val="24"/>
        </w:rPr>
        <w:t xml:space="preserve"> </w:t>
      </w:r>
    </w:p>
    <w:p w:rsidR="003F07D9" w:rsidRDefault="003F07D9">
      <w:pPr>
        <w:spacing w:line="267" w:lineRule="auto"/>
        <w:ind w:right="0"/>
        <w:jc w:val="center"/>
        <w:rPr>
          <w:rFonts w:ascii="Times New Roman" w:hAnsi="Times New Roman" w:cs="Times New Roman"/>
          <w:b/>
          <w:sz w:val="24"/>
          <w:szCs w:val="24"/>
        </w:rPr>
      </w:pPr>
      <w:r w:rsidRPr="003F07D9">
        <w:rPr>
          <w:rFonts w:ascii="Times New Roman" w:hAnsi="Times New Roman" w:cs="Times New Roman"/>
          <w:b/>
          <w:sz w:val="24"/>
          <w:szCs w:val="24"/>
        </w:rPr>
        <w:t xml:space="preserve">Domov Barbora Kutná Hora, poskytovatel sociálních služeb, </w:t>
      </w:r>
    </w:p>
    <w:p w:rsidR="00806386" w:rsidRPr="003F07D9" w:rsidRDefault="003F07D9">
      <w:pPr>
        <w:spacing w:line="267" w:lineRule="auto"/>
        <w:ind w:right="0"/>
        <w:jc w:val="center"/>
        <w:rPr>
          <w:rFonts w:ascii="Times New Roman" w:hAnsi="Times New Roman" w:cs="Times New Roman"/>
          <w:sz w:val="24"/>
          <w:szCs w:val="24"/>
        </w:rPr>
      </w:pPr>
      <w:proofErr w:type="spellStart"/>
      <w:r w:rsidRPr="003F07D9">
        <w:rPr>
          <w:rFonts w:ascii="Times New Roman" w:hAnsi="Times New Roman" w:cs="Times New Roman"/>
          <w:b/>
          <w:sz w:val="24"/>
          <w:szCs w:val="24"/>
        </w:rPr>
        <w:t>Pirknerovo</w:t>
      </w:r>
      <w:proofErr w:type="spellEnd"/>
      <w:r w:rsidRPr="003F07D9">
        <w:rPr>
          <w:rFonts w:ascii="Times New Roman" w:hAnsi="Times New Roman" w:cs="Times New Roman"/>
          <w:b/>
          <w:sz w:val="24"/>
          <w:szCs w:val="24"/>
        </w:rPr>
        <w:t xml:space="preserve"> náměstí 228, Kutná Hora</w:t>
      </w:r>
    </w:p>
    <w:p w:rsidR="00806386" w:rsidRPr="003F07D9" w:rsidRDefault="0026389F">
      <w:pPr>
        <w:spacing w:after="0" w:line="366" w:lineRule="auto"/>
        <w:ind w:left="4820" w:right="4773" w:firstLine="0"/>
        <w:jc w:val="center"/>
        <w:rPr>
          <w:rFonts w:ascii="Times New Roman" w:hAnsi="Times New Roman" w:cs="Times New Roman"/>
          <w:sz w:val="24"/>
          <w:szCs w:val="24"/>
        </w:rPr>
      </w:pPr>
      <w:r w:rsidRPr="003F07D9">
        <w:rPr>
          <w:rFonts w:ascii="Times New Roman" w:hAnsi="Times New Roman" w:cs="Times New Roman"/>
          <w:sz w:val="24"/>
          <w:szCs w:val="24"/>
        </w:rPr>
        <w:t xml:space="preserve">  </w:t>
      </w:r>
    </w:p>
    <w:p w:rsidR="00806386" w:rsidRPr="003F07D9" w:rsidRDefault="0026389F">
      <w:pPr>
        <w:spacing w:after="117" w:line="259" w:lineRule="auto"/>
        <w:ind w:left="47" w:right="0" w:firstLine="0"/>
        <w:jc w:val="center"/>
        <w:rPr>
          <w:rFonts w:ascii="Times New Roman" w:hAnsi="Times New Roman" w:cs="Times New Roman"/>
          <w:sz w:val="24"/>
          <w:szCs w:val="24"/>
        </w:rPr>
      </w:pPr>
      <w:r w:rsidRPr="003F07D9">
        <w:rPr>
          <w:rFonts w:ascii="Times New Roman" w:hAnsi="Times New Roman" w:cs="Times New Roman"/>
          <w:sz w:val="24"/>
          <w:szCs w:val="24"/>
        </w:rPr>
        <w:t xml:space="preserve"> </w:t>
      </w:r>
    </w:p>
    <w:p w:rsidR="00806386" w:rsidRPr="003F07D9" w:rsidRDefault="0026389F">
      <w:pPr>
        <w:spacing w:after="119" w:line="259" w:lineRule="auto"/>
        <w:ind w:left="47" w:right="0" w:firstLine="0"/>
        <w:jc w:val="center"/>
        <w:rPr>
          <w:rFonts w:ascii="Times New Roman" w:hAnsi="Times New Roman" w:cs="Times New Roman"/>
          <w:sz w:val="24"/>
          <w:szCs w:val="24"/>
        </w:rPr>
      </w:pPr>
      <w:r w:rsidRPr="003F07D9">
        <w:rPr>
          <w:rFonts w:ascii="Times New Roman" w:hAnsi="Times New Roman" w:cs="Times New Roman"/>
          <w:sz w:val="24"/>
          <w:szCs w:val="24"/>
        </w:rPr>
        <w:t xml:space="preserve"> </w:t>
      </w:r>
    </w:p>
    <w:p w:rsidR="00806386" w:rsidRPr="003F07D9" w:rsidRDefault="0026389F">
      <w:pPr>
        <w:spacing w:after="117" w:line="259" w:lineRule="auto"/>
        <w:ind w:left="47" w:right="0" w:firstLine="0"/>
        <w:jc w:val="center"/>
        <w:rPr>
          <w:rFonts w:ascii="Times New Roman" w:hAnsi="Times New Roman" w:cs="Times New Roman"/>
          <w:sz w:val="24"/>
          <w:szCs w:val="24"/>
        </w:rPr>
      </w:pPr>
      <w:r w:rsidRPr="003F07D9">
        <w:rPr>
          <w:rFonts w:ascii="Times New Roman" w:hAnsi="Times New Roman" w:cs="Times New Roman"/>
          <w:sz w:val="24"/>
          <w:szCs w:val="24"/>
        </w:rPr>
        <w:t xml:space="preserve"> </w:t>
      </w:r>
    </w:p>
    <w:p w:rsidR="00806386" w:rsidRPr="003F07D9" w:rsidRDefault="0026389F">
      <w:pPr>
        <w:spacing w:after="117" w:line="259" w:lineRule="auto"/>
        <w:jc w:val="center"/>
        <w:rPr>
          <w:rFonts w:ascii="Times New Roman" w:hAnsi="Times New Roman" w:cs="Times New Roman"/>
          <w:sz w:val="24"/>
          <w:szCs w:val="24"/>
        </w:rPr>
      </w:pPr>
      <w:r w:rsidRPr="003F07D9">
        <w:rPr>
          <w:rFonts w:ascii="Times New Roman" w:hAnsi="Times New Roman" w:cs="Times New Roman"/>
          <w:sz w:val="24"/>
          <w:szCs w:val="24"/>
        </w:rPr>
        <w:t xml:space="preserve">Veřejná zakázka malého rozsahu s názvem </w:t>
      </w:r>
    </w:p>
    <w:p w:rsidR="00806386" w:rsidRPr="003F07D9" w:rsidRDefault="0026389F">
      <w:pPr>
        <w:spacing w:after="119" w:line="259" w:lineRule="auto"/>
        <w:ind w:left="47" w:right="0" w:firstLine="0"/>
        <w:jc w:val="center"/>
        <w:rPr>
          <w:rFonts w:ascii="Times New Roman" w:hAnsi="Times New Roman" w:cs="Times New Roman"/>
          <w:sz w:val="24"/>
          <w:szCs w:val="24"/>
        </w:rPr>
      </w:pPr>
      <w:r w:rsidRPr="003F07D9">
        <w:rPr>
          <w:rFonts w:ascii="Times New Roman" w:hAnsi="Times New Roman" w:cs="Times New Roman"/>
          <w:sz w:val="24"/>
          <w:szCs w:val="24"/>
        </w:rPr>
        <w:t xml:space="preserve"> </w:t>
      </w:r>
    </w:p>
    <w:p w:rsidR="00806386" w:rsidRPr="003F07D9" w:rsidRDefault="0026389F">
      <w:pPr>
        <w:spacing w:line="267" w:lineRule="auto"/>
        <w:ind w:right="3"/>
        <w:jc w:val="center"/>
        <w:rPr>
          <w:rFonts w:ascii="Times New Roman" w:hAnsi="Times New Roman" w:cs="Times New Roman"/>
          <w:sz w:val="24"/>
          <w:szCs w:val="24"/>
        </w:rPr>
      </w:pPr>
      <w:r w:rsidRPr="003F07D9">
        <w:rPr>
          <w:rFonts w:ascii="Times New Roman" w:hAnsi="Times New Roman" w:cs="Times New Roman"/>
          <w:b/>
          <w:sz w:val="24"/>
          <w:szCs w:val="24"/>
        </w:rPr>
        <w:t>„</w:t>
      </w:r>
      <w:r w:rsidR="003F07D9" w:rsidRPr="003F07D9">
        <w:rPr>
          <w:rFonts w:ascii="Times New Roman" w:hAnsi="Times New Roman" w:cs="Times New Roman"/>
          <w:b/>
          <w:sz w:val="24"/>
          <w:szCs w:val="24"/>
        </w:rPr>
        <w:t>Sprchovací a transportní lehátko</w:t>
      </w:r>
      <w:r w:rsidRPr="003F07D9">
        <w:rPr>
          <w:rFonts w:ascii="Times New Roman" w:hAnsi="Times New Roman" w:cs="Times New Roman"/>
          <w:b/>
          <w:sz w:val="24"/>
          <w:szCs w:val="24"/>
        </w:rPr>
        <w:t xml:space="preserve">“ </w:t>
      </w:r>
    </w:p>
    <w:p w:rsidR="00806386" w:rsidRPr="003F07D9" w:rsidRDefault="0026389F">
      <w:pPr>
        <w:spacing w:after="120" w:line="259" w:lineRule="auto"/>
        <w:ind w:left="47" w:right="0" w:firstLine="0"/>
        <w:jc w:val="center"/>
        <w:rPr>
          <w:rFonts w:ascii="Times New Roman" w:hAnsi="Times New Roman" w:cs="Times New Roman"/>
          <w:sz w:val="24"/>
          <w:szCs w:val="24"/>
        </w:rPr>
      </w:pPr>
      <w:r w:rsidRPr="003F07D9">
        <w:rPr>
          <w:rFonts w:ascii="Times New Roman" w:hAnsi="Times New Roman" w:cs="Times New Roman"/>
          <w:b/>
          <w:sz w:val="24"/>
          <w:szCs w:val="24"/>
        </w:rPr>
        <w:t xml:space="preserve"> </w:t>
      </w:r>
    </w:p>
    <w:p w:rsidR="00806386" w:rsidRPr="003F07D9" w:rsidRDefault="0026389F">
      <w:pPr>
        <w:spacing w:after="117" w:line="259" w:lineRule="auto"/>
        <w:ind w:right="3"/>
        <w:jc w:val="center"/>
        <w:rPr>
          <w:rFonts w:ascii="Times New Roman" w:hAnsi="Times New Roman" w:cs="Times New Roman"/>
          <w:sz w:val="24"/>
          <w:szCs w:val="24"/>
        </w:rPr>
      </w:pPr>
      <w:r w:rsidRPr="003F07D9">
        <w:rPr>
          <w:rFonts w:ascii="Times New Roman" w:hAnsi="Times New Roman" w:cs="Times New Roman"/>
          <w:sz w:val="24"/>
          <w:szCs w:val="24"/>
        </w:rPr>
        <w:t>zadávaná mimo režim zákona č. 134/2016 Sb., o zadávání veřejných zakázek (dále jen „</w:t>
      </w:r>
      <w:r w:rsidRPr="003F07D9">
        <w:rPr>
          <w:rFonts w:ascii="Times New Roman" w:hAnsi="Times New Roman" w:cs="Times New Roman"/>
          <w:b/>
          <w:sz w:val="24"/>
          <w:szCs w:val="24"/>
        </w:rPr>
        <w:t>zákon</w:t>
      </w:r>
      <w:r w:rsidRPr="003F07D9">
        <w:rPr>
          <w:rFonts w:ascii="Times New Roman" w:hAnsi="Times New Roman" w:cs="Times New Roman"/>
          <w:sz w:val="24"/>
          <w:szCs w:val="24"/>
        </w:rPr>
        <w:t xml:space="preserve">“) </w:t>
      </w:r>
    </w:p>
    <w:p w:rsidR="00806386" w:rsidRDefault="0026389F">
      <w:pPr>
        <w:spacing w:after="131" w:line="259" w:lineRule="auto"/>
        <w:ind w:left="0" w:right="0" w:firstLine="0"/>
        <w:jc w:val="left"/>
        <w:rPr>
          <w:rFonts w:ascii="Times New Roman" w:hAnsi="Times New Roman" w:cs="Times New Roman"/>
          <w:sz w:val="24"/>
          <w:szCs w:val="24"/>
        </w:rPr>
      </w:pPr>
      <w:r w:rsidRPr="003F07D9">
        <w:rPr>
          <w:rFonts w:ascii="Times New Roman" w:hAnsi="Times New Roman" w:cs="Times New Roman"/>
          <w:sz w:val="24"/>
          <w:szCs w:val="24"/>
        </w:rPr>
        <w:t xml:space="preserve"> </w:t>
      </w:r>
    </w:p>
    <w:p w:rsidR="003F07D9" w:rsidRDefault="003F07D9">
      <w:pPr>
        <w:spacing w:after="131" w:line="259" w:lineRule="auto"/>
        <w:ind w:left="0" w:right="0" w:firstLine="0"/>
        <w:jc w:val="left"/>
        <w:rPr>
          <w:rFonts w:ascii="Times New Roman" w:hAnsi="Times New Roman" w:cs="Times New Roman"/>
          <w:sz w:val="24"/>
          <w:szCs w:val="24"/>
        </w:rPr>
      </w:pPr>
    </w:p>
    <w:p w:rsidR="003F07D9" w:rsidRDefault="003F07D9">
      <w:pPr>
        <w:spacing w:after="131" w:line="259" w:lineRule="auto"/>
        <w:ind w:left="0" w:right="0" w:firstLine="0"/>
        <w:jc w:val="left"/>
        <w:rPr>
          <w:rFonts w:ascii="Times New Roman" w:hAnsi="Times New Roman" w:cs="Times New Roman"/>
          <w:sz w:val="24"/>
          <w:szCs w:val="24"/>
        </w:rPr>
      </w:pPr>
    </w:p>
    <w:p w:rsidR="003F07D9" w:rsidRPr="003F07D9" w:rsidRDefault="003F07D9">
      <w:pPr>
        <w:spacing w:after="131" w:line="259" w:lineRule="auto"/>
        <w:ind w:left="0" w:right="0" w:firstLine="0"/>
        <w:jc w:val="left"/>
        <w:rPr>
          <w:rFonts w:ascii="Times New Roman" w:hAnsi="Times New Roman" w:cs="Times New Roman"/>
          <w:sz w:val="24"/>
          <w:szCs w:val="24"/>
        </w:rPr>
      </w:pPr>
    </w:p>
    <w:p w:rsidR="00806386" w:rsidRPr="003F07D9" w:rsidRDefault="0026389F">
      <w:pPr>
        <w:spacing w:after="0" w:line="259" w:lineRule="auto"/>
        <w:ind w:left="0" w:right="0" w:firstLine="0"/>
        <w:jc w:val="left"/>
        <w:rPr>
          <w:rFonts w:ascii="Times New Roman" w:hAnsi="Times New Roman" w:cs="Times New Roman"/>
          <w:sz w:val="24"/>
          <w:szCs w:val="24"/>
        </w:rPr>
      </w:pPr>
      <w:r w:rsidRPr="003F07D9">
        <w:rPr>
          <w:rFonts w:ascii="Times New Roman" w:hAnsi="Times New Roman" w:cs="Times New Roman"/>
          <w:sz w:val="24"/>
          <w:szCs w:val="24"/>
        </w:rPr>
        <w:t xml:space="preserve"> </w:t>
      </w:r>
      <w:r w:rsidRPr="003F07D9">
        <w:rPr>
          <w:rFonts w:ascii="Times New Roman" w:hAnsi="Times New Roman" w:cs="Times New Roman"/>
          <w:sz w:val="24"/>
          <w:szCs w:val="24"/>
        </w:rPr>
        <w:tab/>
        <w:t xml:space="preserve"> </w:t>
      </w:r>
    </w:p>
    <w:p w:rsidR="00806386" w:rsidRPr="003F07D9" w:rsidRDefault="0026389F">
      <w:pPr>
        <w:pStyle w:val="Nadpis1"/>
        <w:tabs>
          <w:tab w:val="center" w:pos="2772"/>
        </w:tabs>
        <w:spacing w:after="290"/>
        <w:ind w:left="-15" w:right="0" w:firstLine="0"/>
        <w:rPr>
          <w:rFonts w:ascii="Times New Roman" w:hAnsi="Times New Roman" w:cs="Times New Roman"/>
          <w:sz w:val="24"/>
          <w:szCs w:val="24"/>
        </w:rPr>
      </w:pPr>
      <w:r w:rsidRPr="003F07D9">
        <w:rPr>
          <w:rFonts w:ascii="Times New Roman" w:hAnsi="Times New Roman" w:cs="Times New Roman"/>
          <w:sz w:val="24"/>
          <w:szCs w:val="24"/>
        </w:rPr>
        <w:lastRenderedPageBreak/>
        <w:t>1.</w:t>
      </w:r>
      <w:r w:rsidRPr="003F07D9">
        <w:rPr>
          <w:rFonts w:ascii="Times New Roman" w:eastAsia="Arial" w:hAnsi="Times New Roman" w:cs="Times New Roman"/>
          <w:sz w:val="24"/>
          <w:szCs w:val="24"/>
        </w:rPr>
        <w:t xml:space="preserve"> </w:t>
      </w:r>
      <w:r w:rsidRPr="003F07D9">
        <w:rPr>
          <w:rFonts w:ascii="Times New Roman" w:eastAsia="Arial" w:hAnsi="Times New Roman" w:cs="Times New Roman"/>
          <w:sz w:val="24"/>
          <w:szCs w:val="24"/>
        </w:rPr>
        <w:tab/>
      </w:r>
      <w:r w:rsidRPr="003F07D9">
        <w:rPr>
          <w:rFonts w:ascii="Times New Roman" w:hAnsi="Times New Roman" w:cs="Times New Roman"/>
          <w:sz w:val="24"/>
          <w:szCs w:val="24"/>
        </w:rPr>
        <w:t xml:space="preserve">OBECNÉ INFORMACE O VEŘEJNÉ ZAKÁZCE </w:t>
      </w:r>
    </w:p>
    <w:p w:rsidR="00806386" w:rsidRPr="003F07D9" w:rsidRDefault="0026389F">
      <w:pPr>
        <w:pStyle w:val="Nadpis2"/>
        <w:tabs>
          <w:tab w:val="center" w:pos="1893"/>
        </w:tabs>
        <w:spacing w:after="289"/>
        <w:ind w:left="-15" w:right="0" w:firstLine="0"/>
        <w:rPr>
          <w:rFonts w:ascii="Times New Roman" w:hAnsi="Times New Roman" w:cs="Times New Roman"/>
          <w:sz w:val="24"/>
          <w:szCs w:val="24"/>
        </w:rPr>
      </w:pPr>
      <w:r w:rsidRPr="003F07D9">
        <w:rPr>
          <w:rFonts w:ascii="Times New Roman" w:hAnsi="Times New Roman" w:cs="Times New Roman"/>
          <w:sz w:val="24"/>
          <w:szCs w:val="24"/>
        </w:rPr>
        <w:t>1.1</w:t>
      </w:r>
      <w:r w:rsidRPr="003F07D9">
        <w:rPr>
          <w:rFonts w:ascii="Times New Roman" w:eastAsia="Arial" w:hAnsi="Times New Roman" w:cs="Times New Roman"/>
          <w:sz w:val="24"/>
          <w:szCs w:val="24"/>
        </w:rPr>
        <w:t xml:space="preserve"> </w:t>
      </w:r>
      <w:r w:rsidRPr="003F07D9">
        <w:rPr>
          <w:rFonts w:ascii="Times New Roman" w:eastAsia="Arial" w:hAnsi="Times New Roman" w:cs="Times New Roman"/>
          <w:sz w:val="24"/>
          <w:szCs w:val="24"/>
        </w:rPr>
        <w:tab/>
      </w:r>
      <w:r w:rsidRPr="003F07D9">
        <w:rPr>
          <w:rFonts w:ascii="Times New Roman" w:hAnsi="Times New Roman" w:cs="Times New Roman"/>
          <w:sz w:val="24"/>
          <w:szCs w:val="24"/>
        </w:rPr>
        <w:t xml:space="preserve">Informace o zadavateli </w:t>
      </w:r>
    </w:p>
    <w:p w:rsidR="00806386" w:rsidRPr="003F07D9" w:rsidRDefault="0026389F">
      <w:pPr>
        <w:pStyle w:val="Nadpis3"/>
        <w:tabs>
          <w:tab w:val="center" w:pos="1441"/>
        </w:tabs>
        <w:spacing w:after="0"/>
        <w:ind w:left="0" w:right="0" w:firstLine="0"/>
        <w:rPr>
          <w:rFonts w:ascii="Times New Roman" w:hAnsi="Times New Roman" w:cs="Times New Roman"/>
          <w:sz w:val="24"/>
          <w:szCs w:val="24"/>
        </w:rPr>
      </w:pPr>
      <w:r w:rsidRPr="003F07D9">
        <w:rPr>
          <w:rFonts w:ascii="Times New Roman" w:hAnsi="Times New Roman" w:cs="Times New Roman"/>
          <w:sz w:val="24"/>
          <w:szCs w:val="24"/>
        </w:rPr>
        <w:t>1.1.1</w:t>
      </w:r>
      <w:r w:rsidRPr="003F07D9">
        <w:rPr>
          <w:rFonts w:ascii="Times New Roman" w:eastAsia="Arial" w:hAnsi="Times New Roman" w:cs="Times New Roman"/>
          <w:sz w:val="24"/>
          <w:szCs w:val="24"/>
        </w:rPr>
        <w:t xml:space="preserve"> </w:t>
      </w:r>
      <w:r w:rsidRPr="003F07D9">
        <w:rPr>
          <w:rFonts w:ascii="Times New Roman" w:eastAsia="Arial" w:hAnsi="Times New Roman" w:cs="Times New Roman"/>
          <w:sz w:val="24"/>
          <w:szCs w:val="24"/>
        </w:rPr>
        <w:tab/>
      </w:r>
      <w:r w:rsidRPr="003F07D9">
        <w:rPr>
          <w:rFonts w:ascii="Times New Roman" w:hAnsi="Times New Roman" w:cs="Times New Roman"/>
          <w:sz w:val="24"/>
          <w:szCs w:val="24"/>
        </w:rPr>
        <w:t xml:space="preserve">Zadavatel </w:t>
      </w:r>
    </w:p>
    <w:tbl>
      <w:tblPr>
        <w:tblStyle w:val="TableGrid"/>
        <w:tblW w:w="9969" w:type="dxa"/>
        <w:tblInd w:w="-221" w:type="dxa"/>
        <w:tblCellMar>
          <w:top w:w="146" w:type="dxa"/>
          <w:left w:w="108" w:type="dxa"/>
          <w:right w:w="145" w:type="dxa"/>
        </w:tblCellMar>
        <w:tblLook w:val="04A0" w:firstRow="1" w:lastRow="0" w:firstColumn="1" w:lastColumn="0" w:noHBand="0" w:noVBand="1"/>
      </w:tblPr>
      <w:tblGrid>
        <w:gridCol w:w="3188"/>
        <w:gridCol w:w="6781"/>
      </w:tblGrid>
      <w:tr w:rsidR="00806386" w:rsidRPr="003F07D9">
        <w:trPr>
          <w:trHeight w:val="746"/>
        </w:trPr>
        <w:tc>
          <w:tcPr>
            <w:tcW w:w="3188" w:type="dxa"/>
            <w:tcBorders>
              <w:top w:val="single" w:sz="4" w:space="0" w:color="000000"/>
              <w:left w:val="single" w:sz="4" w:space="0" w:color="000000"/>
              <w:bottom w:val="single" w:sz="4" w:space="0" w:color="000000"/>
              <w:right w:val="single" w:sz="4" w:space="0" w:color="000000"/>
            </w:tcBorders>
          </w:tcPr>
          <w:p w:rsidR="00806386" w:rsidRPr="003F07D9" w:rsidRDefault="0026389F">
            <w:pPr>
              <w:spacing w:after="0" w:line="259" w:lineRule="auto"/>
              <w:ind w:left="2" w:right="0" w:firstLine="0"/>
              <w:jc w:val="left"/>
              <w:rPr>
                <w:rFonts w:ascii="Times New Roman" w:hAnsi="Times New Roman" w:cs="Times New Roman"/>
                <w:sz w:val="24"/>
                <w:szCs w:val="24"/>
              </w:rPr>
            </w:pPr>
            <w:r w:rsidRPr="003F07D9">
              <w:rPr>
                <w:rFonts w:ascii="Times New Roman" w:hAnsi="Times New Roman" w:cs="Times New Roman"/>
                <w:b/>
                <w:sz w:val="24"/>
                <w:szCs w:val="24"/>
              </w:rPr>
              <w:t xml:space="preserve">Název: </w:t>
            </w:r>
          </w:p>
        </w:tc>
        <w:tc>
          <w:tcPr>
            <w:tcW w:w="6781" w:type="dxa"/>
            <w:tcBorders>
              <w:top w:val="single" w:sz="4" w:space="0" w:color="000000"/>
              <w:left w:val="single" w:sz="4" w:space="0" w:color="000000"/>
              <w:bottom w:val="single" w:sz="4" w:space="0" w:color="000000"/>
              <w:right w:val="single" w:sz="4" w:space="0" w:color="000000"/>
            </w:tcBorders>
            <w:vAlign w:val="center"/>
          </w:tcPr>
          <w:p w:rsidR="00806386" w:rsidRPr="003F07D9" w:rsidRDefault="00A6656F">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Domov Barbora Kutná Hora, poskytovatel sociálních služeb</w:t>
            </w:r>
            <w:r w:rsidR="0026389F" w:rsidRPr="003F07D9">
              <w:rPr>
                <w:rFonts w:ascii="Times New Roman" w:hAnsi="Times New Roman" w:cs="Times New Roman"/>
                <w:b/>
                <w:sz w:val="24"/>
                <w:szCs w:val="24"/>
              </w:rPr>
              <w:t xml:space="preserve"> </w:t>
            </w:r>
          </w:p>
        </w:tc>
      </w:tr>
      <w:tr w:rsidR="00806386" w:rsidRPr="003F07D9">
        <w:trPr>
          <w:trHeight w:val="481"/>
        </w:trPr>
        <w:tc>
          <w:tcPr>
            <w:tcW w:w="3188" w:type="dxa"/>
            <w:tcBorders>
              <w:top w:val="single" w:sz="4" w:space="0" w:color="000000"/>
              <w:left w:val="single" w:sz="4" w:space="0" w:color="000000"/>
              <w:bottom w:val="single" w:sz="4" w:space="0" w:color="000000"/>
              <w:right w:val="single" w:sz="4" w:space="0" w:color="000000"/>
            </w:tcBorders>
            <w:vAlign w:val="center"/>
          </w:tcPr>
          <w:p w:rsidR="00806386" w:rsidRPr="003F07D9" w:rsidRDefault="0026389F">
            <w:pPr>
              <w:spacing w:after="0" w:line="259" w:lineRule="auto"/>
              <w:ind w:left="2" w:right="0" w:firstLine="0"/>
              <w:jc w:val="left"/>
              <w:rPr>
                <w:rFonts w:ascii="Times New Roman" w:hAnsi="Times New Roman" w:cs="Times New Roman"/>
                <w:sz w:val="24"/>
                <w:szCs w:val="24"/>
              </w:rPr>
            </w:pPr>
            <w:r w:rsidRPr="003F07D9">
              <w:rPr>
                <w:rFonts w:ascii="Times New Roman" w:hAnsi="Times New Roman" w:cs="Times New Roman"/>
                <w:sz w:val="24"/>
                <w:szCs w:val="24"/>
              </w:rPr>
              <w:t xml:space="preserve">Sídlo: </w:t>
            </w:r>
          </w:p>
        </w:tc>
        <w:tc>
          <w:tcPr>
            <w:tcW w:w="6781" w:type="dxa"/>
            <w:tcBorders>
              <w:top w:val="single" w:sz="4" w:space="0" w:color="000000"/>
              <w:left w:val="single" w:sz="4" w:space="0" w:color="000000"/>
              <w:bottom w:val="single" w:sz="4" w:space="0" w:color="000000"/>
              <w:right w:val="single" w:sz="4" w:space="0" w:color="000000"/>
            </w:tcBorders>
            <w:vAlign w:val="center"/>
          </w:tcPr>
          <w:p w:rsidR="00806386" w:rsidRPr="003F07D9" w:rsidRDefault="00A6656F">
            <w:pPr>
              <w:spacing w:after="0" w:line="259" w:lineRule="auto"/>
              <w:ind w:left="0" w:right="0" w:firstLine="0"/>
              <w:jc w:val="left"/>
              <w:rPr>
                <w:rFonts w:ascii="Times New Roman" w:hAnsi="Times New Roman" w:cs="Times New Roman"/>
                <w:sz w:val="24"/>
                <w:szCs w:val="24"/>
              </w:rPr>
            </w:pPr>
            <w:proofErr w:type="spellStart"/>
            <w:r>
              <w:rPr>
                <w:rFonts w:ascii="Times New Roman" w:hAnsi="Times New Roman" w:cs="Times New Roman"/>
                <w:sz w:val="24"/>
                <w:szCs w:val="24"/>
              </w:rPr>
              <w:t>Pirknerovo</w:t>
            </w:r>
            <w:proofErr w:type="spellEnd"/>
            <w:r>
              <w:rPr>
                <w:rFonts w:ascii="Times New Roman" w:hAnsi="Times New Roman" w:cs="Times New Roman"/>
                <w:sz w:val="24"/>
                <w:szCs w:val="24"/>
              </w:rPr>
              <w:t xml:space="preserve"> nám. 228, 284 01</w:t>
            </w:r>
            <w:r w:rsidR="0026389F" w:rsidRPr="003F07D9">
              <w:rPr>
                <w:rFonts w:ascii="Times New Roman" w:hAnsi="Times New Roman" w:cs="Times New Roman"/>
                <w:sz w:val="24"/>
                <w:szCs w:val="24"/>
              </w:rPr>
              <w:t xml:space="preserve"> Kutná Hora </w:t>
            </w:r>
          </w:p>
        </w:tc>
      </w:tr>
      <w:tr w:rsidR="00806386" w:rsidRPr="003F07D9">
        <w:trPr>
          <w:trHeight w:val="478"/>
        </w:trPr>
        <w:tc>
          <w:tcPr>
            <w:tcW w:w="3188" w:type="dxa"/>
            <w:tcBorders>
              <w:top w:val="single" w:sz="4" w:space="0" w:color="000000"/>
              <w:left w:val="single" w:sz="4" w:space="0" w:color="000000"/>
              <w:bottom w:val="single" w:sz="4" w:space="0" w:color="000000"/>
              <w:right w:val="single" w:sz="4" w:space="0" w:color="000000"/>
            </w:tcBorders>
            <w:vAlign w:val="center"/>
          </w:tcPr>
          <w:p w:rsidR="00806386" w:rsidRPr="003F07D9" w:rsidRDefault="0026389F">
            <w:pPr>
              <w:spacing w:after="0" w:line="259" w:lineRule="auto"/>
              <w:ind w:left="2" w:right="0" w:firstLine="0"/>
              <w:jc w:val="left"/>
              <w:rPr>
                <w:rFonts w:ascii="Times New Roman" w:hAnsi="Times New Roman" w:cs="Times New Roman"/>
                <w:sz w:val="24"/>
                <w:szCs w:val="24"/>
              </w:rPr>
            </w:pPr>
            <w:r w:rsidRPr="003F07D9">
              <w:rPr>
                <w:rFonts w:ascii="Times New Roman" w:hAnsi="Times New Roman" w:cs="Times New Roman"/>
                <w:sz w:val="24"/>
                <w:szCs w:val="24"/>
              </w:rPr>
              <w:t xml:space="preserve">IČO: </w:t>
            </w:r>
          </w:p>
        </w:tc>
        <w:tc>
          <w:tcPr>
            <w:tcW w:w="6781" w:type="dxa"/>
            <w:tcBorders>
              <w:top w:val="single" w:sz="4" w:space="0" w:color="000000"/>
              <w:left w:val="single" w:sz="4" w:space="0" w:color="000000"/>
              <w:bottom w:val="single" w:sz="4" w:space="0" w:color="000000"/>
              <w:right w:val="single" w:sz="4" w:space="0" w:color="000000"/>
            </w:tcBorders>
            <w:vAlign w:val="center"/>
          </w:tcPr>
          <w:p w:rsidR="00806386" w:rsidRPr="003F07D9" w:rsidRDefault="00A6656F">
            <w:pPr>
              <w:spacing w:after="0"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48677752</w:t>
            </w:r>
          </w:p>
        </w:tc>
      </w:tr>
      <w:tr w:rsidR="00806386" w:rsidRPr="003F07D9">
        <w:trPr>
          <w:trHeight w:val="480"/>
        </w:trPr>
        <w:tc>
          <w:tcPr>
            <w:tcW w:w="3188" w:type="dxa"/>
            <w:tcBorders>
              <w:top w:val="single" w:sz="4" w:space="0" w:color="000000"/>
              <w:left w:val="single" w:sz="4" w:space="0" w:color="000000"/>
              <w:bottom w:val="single" w:sz="4" w:space="0" w:color="000000"/>
              <w:right w:val="single" w:sz="4" w:space="0" w:color="000000"/>
            </w:tcBorders>
            <w:vAlign w:val="center"/>
          </w:tcPr>
          <w:p w:rsidR="00806386" w:rsidRPr="003F07D9" w:rsidRDefault="0026389F">
            <w:pPr>
              <w:spacing w:after="0" w:line="259" w:lineRule="auto"/>
              <w:ind w:left="2" w:right="0" w:firstLine="0"/>
              <w:jc w:val="left"/>
              <w:rPr>
                <w:rFonts w:ascii="Times New Roman" w:hAnsi="Times New Roman" w:cs="Times New Roman"/>
                <w:sz w:val="24"/>
                <w:szCs w:val="24"/>
              </w:rPr>
            </w:pPr>
            <w:r w:rsidRPr="003F07D9">
              <w:rPr>
                <w:rFonts w:ascii="Times New Roman" w:hAnsi="Times New Roman" w:cs="Times New Roman"/>
                <w:sz w:val="24"/>
                <w:szCs w:val="24"/>
              </w:rPr>
              <w:t xml:space="preserve">DIČ: </w:t>
            </w:r>
          </w:p>
        </w:tc>
        <w:tc>
          <w:tcPr>
            <w:tcW w:w="6781" w:type="dxa"/>
            <w:tcBorders>
              <w:top w:val="single" w:sz="4" w:space="0" w:color="000000"/>
              <w:left w:val="single" w:sz="4" w:space="0" w:color="000000"/>
              <w:bottom w:val="single" w:sz="4" w:space="0" w:color="000000"/>
              <w:right w:val="single" w:sz="4" w:space="0" w:color="000000"/>
            </w:tcBorders>
            <w:vAlign w:val="center"/>
          </w:tcPr>
          <w:p w:rsidR="00806386" w:rsidRPr="003F07D9" w:rsidRDefault="0026389F" w:rsidP="00A6656F">
            <w:pPr>
              <w:spacing w:after="0" w:line="259" w:lineRule="auto"/>
              <w:ind w:left="0" w:right="0" w:firstLine="0"/>
              <w:jc w:val="left"/>
              <w:rPr>
                <w:rFonts w:ascii="Times New Roman" w:hAnsi="Times New Roman" w:cs="Times New Roman"/>
                <w:sz w:val="24"/>
                <w:szCs w:val="24"/>
              </w:rPr>
            </w:pPr>
            <w:r w:rsidRPr="003F07D9">
              <w:rPr>
                <w:rFonts w:ascii="Times New Roman" w:hAnsi="Times New Roman" w:cs="Times New Roman"/>
                <w:sz w:val="24"/>
                <w:szCs w:val="24"/>
              </w:rPr>
              <w:t>CZ</w:t>
            </w:r>
            <w:r w:rsidR="00A6656F">
              <w:rPr>
                <w:rFonts w:ascii="Times New Roman" w:hAnsi="Times New Roman" w:cs="Times New Roman"/>
                <w:sz w:val="24"/>
                <w:szCs w:val="24"/>
              </w:rPr>
              <w:t>48677752</w:t>
            </w:r>
          </w:p>
        </w:tc>
      </w:tr>
      <w:tr w:rsidR="00806386" w:rsidRPr="003F07D9">
        <w:trPr>
          <w:trHeight w:val="746"/>
        </w:trPr>
        <w:tc>
          <w:tcPr>
            <w:tcW w:w="3188" w:type="dxa"/>
            <w:tcBorders>
              <w:top w:val="single" w:sz="4" w:space="0" w:color="000000"/>
              <w:left w:val="single" w:sz="4" w:space="0" w:color="000000"/>
              <w:bottom w:val="single" w:sz="4" w:space="0" w:color="000000"/>
              <w:right w:val="single" w:sz="4" w:space="0" w:color="000000"/>
            </w:tcBorders>
            <w:vAlign w:val="center"/>
          </w:tcPr>
          <w:p w:rsidR="00806386" w:rsidRPr="003F07D9" w:rsidRDefault="0026389F">
            <w:pPr>
              <w:spacing w:after="0" w:line="259" w:lineRule="auto"/>
              <w:ind w:left="2" w:right="0" w:firstLine="0"/>
              <w:jc w:val="left"/>
              <w:rPr>
                <w:rFonts w:ascii="Times New Roman" w:hAnsi="Times New Roman" w:cs="Times New Roman"/>
                <w:sz w:val="24"/>
                <w:szCs w:val="24"/>
              </w:rPr>
            </w:pPr>
            <w:r w:rsidRPr="003F07D9">
              <w:rPr>
                <w:rFonts w:ascii="Times New Roman" w:hAnsi="Times New Roman" w:cs="Times New Roman"/>
                <w:sz w:val="24"/>
                <w:szCs w:val="24"/>
              </w:rPr>
              <w:t xml:space="preserve">Osoba oprávněná jednat za zadavatele: </w:t>
            </w:r>
          </w:p>
        </w:tc>
        <w:tc>
          <w:tcPr>
            <w:tcW w:w="6781" w:type="dxa"/>
            <w:tcBorders>
              <w:top w:val="single" w:sz="4" w:space="0" w:color="000000"/>
              <w:left w:val="single" w:sz="4" w:space="0" w:color="000000"/>
              <w:bottom w:val="single" w:sz="4" w:space="0" w:color="000000"/>
              <w:right w:val="single" w:sz="4" w:space="0" w:color="000000"/>
            </w:tcBorders>
            <w:vAlign w:val="center"/>
          </w:tcPr>
          <w:p w:rsidR="00806386" w:rsidRPr="003F07D9" w:rsidRDefault="00A6656F">
            <w:pPr>
              <w:spacing w:after="0"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M</w:t>
            </w:r>
            <w:r w:rsidR="00BC7DCE">
              <w:rPr>
                <w:rFonts w:ascii="Times New Roman" w:hAnsi="Times New Roman" w:cs="Times New Roman"/>
                <w:sz w:val="24"/>
                <w:szCs w:val="24"/>
              </w:rPr>
              <w:t>g</w:t>
            </w:r>
            <w:r>
              <w:rPr>
                <w:rFonts w:ascii="Times New Roman" w:hAnsi="Times New Roman" w:cs="Times New Roman"/>
                <w:sz w:val="24"/>
                <w:szCs w:val="24"/>
              </w:rPr>
              <w:t>r. Bc. Jitka Řepová, MBA, ředitelka</w:t>
            </w:r>
          </w:p>
        </w:tc>
      </w:tr>
    </w:tbl>
    <w:p w:rsidR="00806386" w:rsidRPr="003F07D9" w:rsidRDefault="0026389F">
      <w:pPr>
        <w:spacing w:after="284"/>
        <w:ind w:left="-5" w:right="0"/>
        <w:rPr>
          <w:rFonts w:ascii="Times New Roman" w:hAnsi="Times New Roman" w:cs="Times New Roman"/>
          <w:sz w:val="24"/>
          <w:szCs w:val="24"/>
        </w:rPr>
      </w:pPr>
      <w:r w:rsidRPr="003F07D9">
        <w:rPr>
          <w:rFonts w:ascii="Times New Roman" w:hAnsi="Times New Roman" w:cs="Times New Roman"/>
          <w:sz w:val="24"/>
          <w:szCs w:val="24"/>
        </w:rPr>
        <w:t>(dále jen „</w:t>
      </w:r>
      <w:r w:rsidRPr="003F07D9">
        <w:rPr>
          <w:rFonts w:ascii="Times New Roman" w:hAnsi="Times New Roman" w:cs="Times New Roman"/>
          <w:b/>
          <w:sz w:val="24"/>
          <w:szCs w:val="24"/>
        </w:rPr>
        <w:t>Zadavatel</w:t>
      </w:r>
      <w:r w:rsidRPr="003F07D9">
        <w:rPr>
          <w:rFonts w:ascii="Times New Roman" w:hAnsi="Times New Roman" w:cs="Times New Roman"/>
          <w:sz w:val="24"/>
          <w:szCs w:val="24"/>
        </w:rPr>
        <w:t xml:space="preserve">“) </w:t>
      </w:r>
    </w:p>
    <w:p w:rsidR="00806386" w:rsidRPr="003F07D9" w:rsidRDefault="0026389F">
      <w:pPr>
        <w:pStyle w:val="Nadpis3"/>
        <w:tabs>
          <w:tab w:val="center" w:pos="3039"/>
        </w:tabs>
        <w:spacing w:after="0"/>
        <w:ind w:left="-15" w:right="0" w:firstLine="0"/>
        <w:rPr>
          <w:rFonts w:ascii="Times New Roman" w:hAnsi="Times New Roman" w:cs="Times New Roman"/>
          <w:sz w:val="24"/>
          <w:szCs w:val="24"/>
        </w:rPr>
      </w:pPr>
      <w:r w:rsidRPr="003F07D9">
        <w:rPr>
          <w:rFonts w:ascii="Times New Roman" w:hAnsi="Times New Roman" w:cs="Times New Roman"/>
          <w:sz w:val="24"/>
          <w:szCs w:val="24"/>
        </w:rPr>
        <w:t>1.1.2</w:t>
      </w:r>
      <w:r w:rsidRPr="003F07D9">
        <w:rPr>
          <w:rFonts w:ascii="Times New Roman" w:eastAsia="Arial" w:hAnsi="Times New Roman" w:cs="Times New Roman"/>
          <w:sz w:val="24"/>
          <w:szCs w:val="24"/>
        </w:rPr>
        <w:t xml:space="preserve"> </w:t>
      </w:r>
      <w:r w:rsidRPr="003F07D9">
        <w:rPr>
          <w:rFonts w:ascii="Times New Roman" w:eastAsia="Arial" w:hAnsi="Times New Roman" w:cs="Times New Roman"/>
          <w:sz w:val="24"/>
          <w:szCs w:val="24"/>
        </w:rPr>
        <w:tab/>
      </w:r>
      <w:r w:rsidRPr="003F07D9">
        <w:rPr>
          <w:rFonts w:ascii="Times New Roman" w:hAnsi="Times New Roman" w:cs="Times New Roman"/>
          <w:sz w:val="24"/>
          <w:szCs w:val="24"/>
        </w:rPr>
        <w:t xml:space="preserve">Osoba zastupující Zadavatele v zadávacím řízení </w:t>
      </w:r>
    </w:p>
    <w:tbl>
      <w:tblPr>
        <w:tblStyle w:val="TableGrid"/>
        <w:tblW w:w="9753" w:type="dxa"/>
        <w:tblInd w:w="-108" w:type="dxa"/>
        <w:tblCellMar>
          <w:top w:w="146" w:type="dxa"/>
          <w:left w:w="108" w:type="dxa"/>
          <w:right w:w="115" w:type="dxa"/>
        </w:tblCellMar>
        <w:tblLook w:val="04A0" w:firstRow="1" w:lastRow="0" w:firstColumn="1" w:lastColumn="0" w:noHBand="0" w:noVBand="1"/>
      </w:tblPr>
      <w:tblGrid>
        <w:gridCol w:w="3270"/>
        <w:gridCol w:w="6483"/>
      </w:tblGrid>
      <w:tr w:rsidR="00806386" w:rsidRPr="003F07D9">
        <w:trPr>
          <w:trHeight w:val="747"/>
        </w:trPr>
        <w:tc>
          <w:tcPr>
            <w:tcW w:w="3270" w:type="dxa"/>
            <w:tcBorders>
              <w:top w:val="single" w:sz="4" w:space="0" w:color="000000"/>
              <w:left w:val="single" w:sz="4" w:space="0" w:color="000000"/>
              <w:bottom w:val="single" w:sz="4" w:space="0" w:color="000000"/>
              <w:right w:val="single" w:sz="4" w:space="0" w:color="000000"/>
            </w:tcBorders>
          </w:tcPr>
          <w:p w:rsidR="00806386" w:rsidRPr="003F07D9" w:rsidRDefault="0026389F">
            <w:pPr>
              <w:spacing w:after="0" w:line="259" w:lineRule="auto"/>
              <w:ind w:left="0" w:right="0" w:firstLine="0"/>
              <w:jc w:val="left"/>
              <w:rPr>
                <w:rFonts w:ascii="Times New Roman" w:hAnsi="Times New Roman" w:cs="Times New Roman"/>
                <w:sz w:val="24"/>
                <w:szCs w:val="24"/>
              </w:rPr>
            </w:pPr>
            <w:r w:rsidRPr="003F07D9">
              <w:rPr>
                <w:rFonts w:ascii="Times New Roman" w:hAnsi="Times New Roman" w:cs="Times New Roman"/>
                <w:b/>
                <w:sz w:val="24"/>
                <w:szCs w:val="24"/>
              </w:rPr>
              <w:t xml:space="preserve">Název: </w:t>
            </w:r>
          </w:p>
        </w:tc>
        <w:tc>
          <w:tcPr>
            <w:tcW w:w="6483" w:type="dxa"/>
            <w:tcBorders>
              <w:top w:val="single" w:sz="4" w:space="0" w:color="000000"/>
              <w:left w:val="single" w:sz="4" w:space="0" w:color="000000"/>
              <w:bottom w:val="single" w:sz="4" w:space="0" w:color="000000"/>
              <w:right w:val="single" w:sz="4" w:space="0" w:color="000000"/>
            </w:tcBorders>
            <w:vAlign w:val="center"/>
          </w:tcPr>
          <w:p w:rsidR="00806386" w:rsidRPr="003F07D9" w:rsidRDefault="00A6656F">
            <w:pPr>
              <w:spacing w:after="0" w:line="259" w:lineRule="auto"/>
              <w:ind w:left="0" w:right="516" w:firstLine="0"/>
              <w:jc w:val="left"/>
              <w:rPr>
                <w:rFonts w:ascii="Times New Roman" w:hAnsi="Times New Roman" w:cs="Times New Roman"/>
                <w:sz w:val="24"/>
                <w:szCs w:val="24"/>
              </w:rPr>
            </w:pPr>
            <w:r>
              <w:rPr>
                <w:rFonts w:ascii="Times New Roman" w:hAnsi="Times New Roman" w:cs="Times New Roman"/>
                <w:sz w:val="24"/>
                <w:szCs w:val="24"/>
              </w:rPr>
              <w:t>Domov Barbora Kutná Hora, poskytovatel sociálních služeb</w:t>
            </w:r>
          </w:p>
        </w:tc>
      </w:tr>
      <w:tr w:rsidR="00806386" w:rsidRPr="003F07D9">
        <w:trPr>
          <w:trHeight w:val="480"/>
        </w:trPr>
        <w:tc>
          <w:tcPr>
            <w:tcW w:w="3270" w:type="dxa"/>
            <w:tcBorders>
              <w:top w:val="single" w:sz="4" w:space="0" w:color="000000"/>
              <w:left w:val="single" w:sz="4" w:space="0" w:color="000000"/>
              <w:bottom w:val="single" w:sz="4" w:space="0" w:color="000000"/>
              <w:right w:val="single" w:sz="4" w:space="0" w:color="000000"/>
            </w:tcBorders>
            <w:vAlign w:val="center"/>
          </w:tcPr>
          <w:p w:rsidR="00806386" w:rsidRPr="003F07D9" w:rsidRDefault="0026389F">
            <w:pPr>
              <w:spacing w:after="0" w:line="259" w:lineRule="auto"/>
              <w:ind w:left="0" w:right="0" w:firstLine="0"/>
              <w:jc w:val="left"/>
              <w:rPr>
                <w:rFonts w:ascii="Times New Roman" w:hAnsi="Times New Roman" w:cs="Times New Roman"/>
                <w:sz w:val="24"/>
                <w:szCs w:val="24"/>
              </w:rPr>
            </w:pPr>
            <w:r w:rsidRPr="003F07D9">
              <w:rPr>
                <w:rFonts w:ascii="Times New Roman" w:hAnsi="Times New Roman" w:cs="Times New Roman"/>
                <w:sz w:val="24"/>
                <w:szCs w:val="24"/>
              </w:rPr>
              <w:t xml:space="preserve">Sídlo: </w:t>
            </w:r>
          </w:p>
        </w:tc>
        <w:tc>
          <w:tcPr>
            <w:tcW w:w="6483" w:type="dxa"/>
            <w:tcBorders>
              <w:top w:val="single" w:sz="4" w:space="0" w:color="000000"/>
              <w:left w:val="single" w:sz="4" w:space="0" w:color="000000"/>
              <w:bottom w:val="single" w:sz="4" w:space="0" w:color="000000"/>
              <w:right w:val="single" w:sz="4" w:space="0" w:color="000000"/>
            </w:tcBorders>
            <w:vAlign w:val="center"/>
          </w:tcPr>
          <w:p w:rsidR="00806386" w:rsidRPr="003F07D9" w:rsidRDefault="00A6656F">
            <w:pPr>
              <w:spacing w:after="0" w:line="259" w:lineRule="auto"/>
              <w:ind w:left="0" w:right="0" w:firstLine="0"/>
              <w:jc w:val="left"/>
              <w:rPr>
                <w:rFonts w:ascii="Times New Roman" w:hAnsi="Times New Roman" w:cs="Times New Roman"/>
                <w:sz w:val="24"/>
                <w:szCs w:val="24"/>
              </w:rPr>
            </w:pPr>
            <w:proofErr w:type="spellStart"/>
            <w:r>
              <w:rPr>
                <w:rFonts w:ascii="Times New Roman" w:hAnsi="Times New Roman" w:cs="Times New Roman"/>
                <w:sz w:val="24"/>
                <w:szCs w:val="24"/>
              </w:rPr>
              <w:t>Pirknerovo</w:t>
            </w:r>
            <w:proofErr w:type="spellEnd"/>
            <w:r>
              <w:rPr>
                <w:rFonts w:ascii="Times New Roman" w:hAnsi="Times New Roman" w:cs="Times New Roman"/>
                <w:sz w:val="24"/>
                <w:szCs w:val="24"/>
              </w:rPr>
              <w:t xml:space="preserve"> nám. 228, 284 01</w:t>
            </w:r>
            <w:r w:rsidRPr="003F07D9">
              <w:rPr>
                <w:rFonts w:ascii="Times New Roman" w:hAnsi="Times New Roman" w:cs="Times New Roman"/>
                <w:sz w:val="24"/>
                <w:szCs w:val="24"/>
              </w:rPr>
              <w:t xml:space="preserve"> Kutná Hora</w:t>
            </w:r>
          </w:p>
        </w:tc>
      </w:tr>
      <w:tr w:rsidR="00806386" w:rsidRPr="003F07D9">
        <w:trPr>
          <w:trHeight w:val="478"/>
        </w:trPr>
        <w:tc>
          <w:tcPr>
            <w:tcW w:w="3270" w:type="dxa"/>
            <w:tcBorders>
              <w:top w:val="single" w:sz="4" w:space="0" w:color="000000"/>
              <w:left w:val="single" w:sz="4" w:space="0" w:color="000000"/>
              <w:bottom w:val="single" w:sz="4" w:space="0" w:color="000000"/>
              <w:right w:val="single" w:sz="4" w:space="0" w:color="000000"/>
            </w:tcBorders>
            <w:vAlign w:val="center"/>
          </w:tcPr>
          <w:p w:rsidR="00806386" w:rsidRPr="003F07D9" w:rsidRDefault="0026389F">
            <w:pPr>
              <w:spacing w:after="0" w:line="259" w:lineRule="auto"/>
              <w:ind w:left="0" w:right="0" w:firstLine="0"/>
              <w:jc w:val="left"/>
              <w:rPr>
                <w:rFonts w:ascii="Times New Roman" w:hAnsi="Times New Roman" w:cs="Times New Roman"/>
                <w:sz w:val="24"/>
                <w:szCs w:val="24"/>
              </w:rPr>
            </w:pPr>
            <w:r w:rsidRPr="003F07D9">
              <w:rPr>
                <w:rFonts w:ascii="Times New Roman" w:hAnsi="Times New Roman" w:cs="Times New Roman"/>
                <w:sz w:val="24"/>
                <w:szCs w:val="24"/>
              </w:rPr>
              <w:t xml:space="preserve">IČO: </w:t>
            </w:r>
          </w:p>
        </w:tc>
        <w:tc>
          <w:tcPr>
            <w:tcW w:w="6483" w:type="dxa"/>
            <w:tcBorders>
              <w:top w:val="single" w:sz="4" w:space="0" w:color="000000"/>
              <w:left w:val="single" w:sz="4" w:space="0" w:color="000000"/>
              <w:bottom w:val="single" w:sz="4" w:space="0" w:color="000000"/>
              <w:right w:val="single" w:sz="4" w:space="0" w:color="000000"/>
            </w:tcBorders>
            <w:vAlign w:val="center"/>
          </w:tcPr>
          <w:p w:rsidR="00806386" w:rsidRPr="003F07D9" w:rsidRDefault="00A6656F">
            <w:pPr>
              <w:spacing w:after="0"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48677752</w:t>
            </w:r>
          </w:p>
        </w:tc>
      </w:tr>
      <w:tr w:rsidR="00806386" w:rsidRPr="003F07D9">
        <w:trPr>
          <w:trHeight w:val="746"/>
        </w:trPr>
        <w:tc>
          <w:tcPr>
            <w:tcW w:w="3270" w:type="dxa"/>
            <w:tcBorders>
              <w:top w:val="single" w:sz="4" w:space="0" w:color="000000"/>
              <w:left w:val="single" w:sz="4" w:space="0" w:color="000000"/>
              <w:bottom w:val="single" w:sz="4" w:space="0" w:color="000000"/>
              <w:right w:val="single" w:sz="4" w:space="0" w:color="000000"/>
            </w:tcBorders>
            <w:vAlign w:val="center"/>
          </w:tcPr>
          <w:p w:rsidR="00806386" w:rsidRPr="003F07D9" w:rsidRDefault="0026389F">
            <w:pPr>
              <w:spacing w:after="0" w:line="259" w:lineRule="auto"/>
              <w:ind w:left="0" w:right="0" w:firstLine="0"/>
              <w:jc w:val="left"/>
              <w:rPr>
                <w:rFonts w:ascii="Times New Roman" w:hAnsi="Times New Roman" w:cs="Times New Roman"/>
                <w:sz w:val="24"/>
                <w:szCs w:val="24"/>
              </w:rPr>
            </w:pPr>
            <w:r w:rsidRPr="003F07D9">
              <w:rPr>
                <w:rFonts w:ascii="Times New Roman" w:hAnsi="Times New Roman" w:cs="Times New Roman"/>
                <w:sz w:val="24"/>
                <w:szCs w:val="24"/>
              </w:rPr>
              <w:t xml:space="preserve">Kontaktní osoba zástupce Zadavatele: </w:t>
            </w:r>
          </w:p>
        </w:tc>
        <w:tc>
          <w:tcPr>
            <w:tcW w:w="6483" w:type="dxa"/>
            <w:tcBorders>
              <w:top w:val="single" w:sz="4" w:space="0" w:color="000000"/>
              <w:left w:val="single" w:sz="4" w:space="0" w:color="000000"/>
              <w:bottom w:val="single" w:sz="4" w:space="0" w:color="000000"/>
              <w:right w:val="single" w:sz="4" w:space="0" w:color="000000"/>
            </w:tcBorders>
            <w:vAlign w:val="center"/>
          </w:tcPr>
          <w:p w:rsidR="00806386" w:rsidRPr="003F07D9" w:rsidRDefault="0026389F">
            <w:pPr>
              <w:spacing w:after="0" w:line="259" w:lineRule="auto"/>
              <w:ind w:left="0" w:right="0" w:firstLine="0"/>
              <w:jc w:val="left"/>
              <w:rPr>
                <w:rFonts w:ascii="Times New Roman" w:hAnsi="Times New Roman" w:cs="Times New Roman"/>
                <w:sz w:val="24"/>
                <w:szCs w:val="24"/>
              </w:rPr>
            </w:pPr>
            <w:r w:rsidRPr="003F07D9">
              <w:rPr>
                <w:rFonts w:ascii="Times New Roman" w:hAnsi="Times New Roman" w:cs="Times New Roman"/>
                <w:sz w:val="24"/>
                <w:szCs w:val="24"/>
              </w:rPr>
              <w:t xml:space="preserve"> </w:t>
            </w:r>
            <w:r w:rsidR="00A6656F">
              <w:rPr>
                <w:rFonts w:ascii="Times New Roman" w:hAnsi="Times New Roman" w:cs="Times New Roman"/>
                <w:sz w:val="24"/>
                <w:szCs w:val="24"/>
              </w:rPr>
              <w:t>Ing. Jana Juklová, MBA, ekonomka</w:t>
            </w:r>
          </w:p>
        </w:tc>
      </w:tr>
      <w:tr w:rsidR="00806386" w:rsidRPr="003F07D9">
        <w:trPr>
          <w:trHeight w:val="480"/>
        </w:trPr>
        <w:tc>
          <w:tcPr>
            <w:tcW w:w="3270" w:type="dxa"/>
            <w:tcBorders>
              <w:top w:val="single" w:sz="4" w:space="0" w:color="000000"/>
              <w:left w:val="single" w:sz="4" w:space="0" w:color="000000"/>
              <w:bottom w:val="single" w:sz="4" w:space="0" w:color="000000"/>
              <w:right w:val="single" w:sz="4" w:space="0" w:color="000000"/>
            </w:tcBorders>
            <w:vAlign w:val="center"/>
          </w:tcPr>
          <w:p w:rsidR="00806386" w:rsidRPr="003F07D9" w:rsidRDefault="0026389F">
            <w:pPr>
              <w:spacing w:after="0" w:line="259" w:lineRule="auto"/>
              <w:ind w:left="0" w:right="0" w:firstLine="0"/>
              <w:jc w:val="left"/>
              <w:rPr>
                <w:rFonts w:ascii="Times New Roman" w:hAnsi="Times New Roman" w:cs="Times New Roman"/>
                <w:sz w:val="24"/>
                <w:szCs w:val="24"/>
              </w:rPr>
            </w:pPr>
            <w:r w:rsidRPr="003F07D9">
              <w:rPr>
                <w:rFonts w:ascii="Times New Roman" w:hAnsi="Times New Roman" w:cs="Times New Roman"/>
                <w:sz w:val="24"/>
                <w:szCs w:val="24"/>
              </w:rPr>
              <w:t xml:space="preserve">Email: </w:t>
            </w:r>
          </w:p>
        </w:tc>
        <w:tc>
          <w:tcPr>
            <w:tcW w:w="6483" w:type="dxa"/>
            <w:tcBorders>
              <w:top w:val="single" w:sz="4" w:space="0" w:color="000000"/>
              <w:left w:val="single" w:sz="4" w:space="0" w:color="000000"/>
              <w:bottom w:val="single" w:sz="4" w:space="0" w:color="000000"/>
              <w:right w:val="single" w:sz="4" w:space="0" w:color="000000"/>
            </w:tcBorders>
            <w:vAlign w:val="center"/>
          </w:tcPr>
          <w:p w:rsidR="00806386" w:rsidRPr="003F07D9" w:rsidRDefault="00A6656F">
            <w:pPr>
              <w:spacing w:after="0"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ekonom@domov-barbora.cz</w:t>
            </w:r>
            <w:r w:rsidR="0026389F" w:rsidRPr="003F07D9">
              <w:rPr>
                <w:rFonts w:ascii="Times New Roman" w:hAnsi="Times New Roman" w:cs="Times New Roman"/>
                <w:sz w:val="24"/>
                <w:szCs w:val="24"/>
              </w:rPr>
              <w:t xml:space="preserve"> </w:t>
            </w:r>
          </w:p>
        </w:tc>
      </w:tr>
      <w:tr w:rsidR="00806386" w:rsidRPr="003F07D9">
        <w:trPr>
          <w:trHeight w:val="478"/>
        </w:trPr>
        <w:tc>
          <w:tcPr>
            <w:tcW w:w="3270" w:type="dxa"/>
            <w:tcBorders>
              <w:top w:val="single" w:sz="4" w:space="0" w:color="000000"/>
              <w:left w:val="single" w:sz="4" w:space="0" w:color="000000"/>
              <w:bottom w:val="single" w:sz="4" w:space="0" w:color="000000"/>
              <w:right w:val="single" w:sz="4" w:space="0" w:color="000000"/>
            </w:tcBorders>
            <w:vAlign w:val="center"/>
          </w:tcPr>
          <w:p w:rsidR="00806386" w:rsidRPr="003F07D9" w:rsidRDefault="0026389F">
            <w:pPr>
              <w:spacing w:after="0" w:line="259" w:lineRule="auto"/>
              <w:ind w:left="0" w:right="0" w:firstLine="0"/>
              <w:jc w:val="left"/>
              <w:rPr>
                <w:rFonts w:ascii="Times New Roman" w:hAnsi="Times New Roman" w:cs="Times New Roman"/>
                <w:sz w:val="24"/>
                <w:szCs w:val="24"/>
              </w:rPr>
            </w:pPr>
            <w:r w:rsidRPr="003F07D9">
              <w:rPr>
                <w:rFonts w:ascii="Times New Roman" w:hAnsi="Times New Roman" w:cs="Times New Roman"/>
                <w:sz w:val="24"/>
                <w:szCs w:val="24"/>
              </w:rPr>
              <w:t xml:space="preserve">Tel.: </w:t>
            </w:r>
          </w:p>
        </w:tc>
        <w:tc>
          <w:tcPr>
            <w:tcW w:w="6483" w:type="dxa"/>
            <w:tcBorders>
              <w:top w:val="single" w:sz="4" w:space="0" w:color="000000"/>
              <w:left w:val="single" w:sz="4" w:space="0" w:color="000000"/>
              <w:bottom w:val="single" w:sz="4" w:space="0" w:color="000000"/>
              <w:right w:val="single" w:sz="4" w:space="0" w:color="000000"/>
            </w:tcBorders>
            <w:vAlign w:val="center"/>
          </w:tcPr>
          <w:p w:rsidR="00806386" w:rsidRPr="003F07D9" w:rsidRDefault="00A6656F">
            <w:pPr>
              <w:spacing w:after="0"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327 533 125</w:t>
            </w:r>
            <w:r w:rsidR="0026389F" w:rsidRPr="003F07D9">
              <w:rPr>
                <w:rFonts w:ascii="Times New Roman" w:hAnsi="Times New Roman" w:cs="Times New Roman"/>
                <w:sz w:val="24"/>
                <w:szCs w:val="24"/>
              </w:rPr>
              <w:t xml:space="preserve"> </w:t>
            </w:r>
          </w:p>
        </w:tc>
      </w:tr>
    </w:tbl>
    <w:p w:rsidR="00806386" w:rsidRPr="003F07D9" w:rsidRDefault="0026389F">
      <w:pPr>
        <w:pStyle w:val="Nadpis2"/>
        <w:tabs>
          <w:tab w:val="center" w:pos="2557"/>
        </w:tabs>
        <w:spacing w:after="292"/>
        <w:ind w:left="-15" w:right="0" w:firstLine="0"/>
        <w:rPr>
          <w:rFonts w:ascii="Times New Roman" w:hAnsi="Times New Roman" w:cs="Times New Roman"/>
          <w:sz w:val="24"/>
          <w:szCs w:val="24"/>
        </w:rPr>
      </w:pPr>
      <w:r w:rsidRPr="003F07D9">
        <w:rPr>
          <w:rFonts w:ascii="Times New Roman" w:hAnsi="Times New Roman" w:cs="Times New Roman"/>
          <w:sz w:val="24"/>
          <w:szCs w:val="24"/>
        </w:rPr>
        <w:lastRenderedPageBreak/>
        <w:t>1.2</w:t>
      </w:r>
      <w:r w:rsidRPr="003F07D9">
        <w:rPr>
          <w:rFonts w:ascii="Times New Roman" w:eastAsia="Arial" w:hAnsi="Times New Roman" w:cs="Times New Roman"/>
          <w:sz w:val="24"/>
          <w:szCs w:val="24"/>
        </w:rPr>
        <w:t xml:space="preserve"> </w:t>
      </w:r>
      <w:r w:rsidRPr="003F07D9">
        <w:rPr>
          <w:rFonts w:ascii="Times New Roman" w:eastAsia="Arial" w:hAnsi="Times New Roman" w:cs="Times New Roman"/>
          <w:sz w:val="24"/>
          <w:szCs w:val="24"/>
        </w:rPr>
        <w:tab/>
      </w:r>
      <w:r w:rsidRPr="003F07D9">
        <w:rPr>
          <w:rFonts w:ascii="Times New Roman" w:hAnsi="Times New Roman" w:cs="Times New Roman"/>
          <w:sz w:val="24"/>
          <w:szCs w:val="24"/>
        </w:rPr>
        <w:t xml:space="preserve">Základní informace o veřejné zakázce </w:t>
      </w:r>
    </w:p>
    <w:p w:rsidR="00806386" w:rsidRPr="003F07D9" w:rsidRDefault="0026389F">
      <w:pPr>
        <w:pStyle w:val="Nadpis3"/>
        <w:tabs>
          <w:tab w:val="center" w:pos="1812"/>
        </w:tabs>
        <w:ind w:left="0" w:right="0" w:firstLine="0"/>
        <w:rPr>
          <w:rFonts w:ascii="Times New Roman" w:hAnsi="Times New Roman" w:cs="Times New Roman"/>
          <w:sz w:val="24"/>
          <w:szCs w:val="24"/>
        </w:rPr>
      </w:pPr>
      <w:r w:rsidRPr="003F07D9">
        <w:rPr>
          <w:rFonts w:ascii="Times New Roman" w:hAnsi="Times New Roman" w:cs="Times New Roman"/>
          <w:sz w:val="24"/>
          <w:szCs w:val="24"/>
        </w:rPr>
        <w:t>1.2.1</w:t>
      </w:r>
      <w:r w:rsidRPr="003F07D9">
        <w:rPr>
          <w:rFonts w:ascii="Times New Roman" w:eastAsia="Arial" w:hAnsi="Times New Roman" w:cs="Times New Roman"/>
          <w:sz w:val="24"/>
          <w:szCs w:val="24"/>
        </w:rPr>
        <w:t xml:space="preserve"> </w:t>
      </w:r>
      <w:r w:rsidRPr="003F07D9">
        <w:rPr>
          <w:rFonts w:ascii="Times New Roman" w:eastAsia="Arial" w:hAnsi="Times New Roman" w:cs="Times New Roman"/>
          <w:sz w:val="24"/>
          <w:szCs w:val="24"/>
        </w:rPr>
        <w:tab/>
      </w:r>
      <w:r w:rsidRPr="003F07D9">
        <w:rPr>
          <w:rFonts w:ascii="Times New Roman" w:hAnsi="Times New Roman" w:cs="Times New Roman"/>
          <w:sz w:val="24"/>
          <w:szCs w:val="24"/>
        </w:rPr>
        <w:t xml:space="preserve">Poptávkové řízení </w:t>
      </w:r>
    </w:p>
    <w:p w:rsidR="00806386" w:rsidRPr="003F07D9" w:rsidRDefault="0026389F">
      <w:pPr>
        <w:ind w:left="-5" w:right="0"/>
        <w:rPr>
          <w:rFonts w:ascii="Times New Roman" w:hAnsi="Times New Roman" w:cs="Times New Roman"/>
          <w:sz w:val="24"/>
          <w:szCs w:val="24"/>
        </w:rPr>
      </w:pPr>
      <w:r w:rsidRPr="003F07D9">
        <w:rPr>
          <w:rFonts w:ascii="Times New Roman" w:hAnsi="Times New Roman" w:cs="Times New Roman"/>
          <w:sz w:val="24"/>
          <w:szCs w:val="24"/>
        </w:rPr>
        <w:t>Veřejná zakázka s názvem „</w:t>
      </w:r>
      <w:r w:rsidR="00A6656F" w:rsidRPr="003F07D9">
        <w:rPr>
          <w:rFonts w:ascii="Times New Roman" w:hAnsi="Times New Roman" w:cs="Times New Roman"/>
          <w:b/>
          <w:sz w:val="24"/>
          <w:szCs w:val="24"/>
        </w:rPr>
        <w:t>Sprchovací a transportní lehátko</w:t>
      </w:r>
      <w:r w:rsidRPr="003F07D9">
        <w:rPr>
          <w:rFonts w:ascii="Times New Roman" w:hAnsi="Times New Roman" w:cs="Times New Roman"/>
          <w:sz w:val="24"/>
          <w:szCs w:val="24"/>
        </w:rPr>
        <w:t xml:space="preserve">“ je veřejnou zakázkou malého rozsahu na dodávku </w:t>
      </w:r>
      <w:r w:rsidR="00A6656F">
        <w:rPr>
          <w:rFonts w:ascii="Times New Roman" w:hAnsi="Times New Roman" w:cs="Times New Roman"/>
          <w:sz w:val="24"/>
          <w:szCs w:val="24"/>
        </w:rPr>
        <w:t>zařízení</w:t>
      </w:r>
      <w:r w:rsidRPr="003F07D9">
        <w:rPr>
          <w:rFonts w:ascii="Times New Roman" w:hAnsi="Times New Roman" w:cs="Times New Roman"/>
          <w:sz w:val="24"/>
          <w:szCs w:val="24"/>
        </w:rPr>
        <w:t xml:space="preserve"> dle specifikací uvedených v kapitole 1.2.3. (dále jen „</w:t>
      </w:r>
      <w:r w:rsidRPr="003F07D9">
        <w:rPr>
          <w:rFonts w:ascii="Times New Roman" w:hAnsi="Times New Roman" w:cs="Times New Roman"/>
          <w:b/>
          <w:sz w:val="24"/>
          <w:szCs w:val="24"/>
        </w:rPr>
        <w:t>Veřejná zakázka</w:t>
      </w:r>
      <w:r w:rsidRPr="003F07D9">
        <w:rPr>
          <w:rFonts w:ascii="Times New Roman" w:hAnsi="Times New Roman" w:cs="Times New Roman"/>
          <w:sz w:val="24"/>
          <w:szCs w:val="24"/>
        </w:rPr>
        <w:t xml:space="preserve">“).   </w:t>
      </w:r>
    </w:p>
    <w:p w:rsidR="00D238AF" w:rsidRDefault="0026389F">
      <w:pPr>
        <w:spacing w:after="281"/>
        <w:ind w:left="-5" w:right="0"/>
        <w:rPr>
          <w:rFonts w:ascii="Times New Roman" w:hAnsi="Times New Roman" w:cs="Times New Roman"/>
          <w:sz w:val="24"/>
          <w:szCs w:val="24"/>
        </w:rPr>
      </w:pPr>
      <w:r w:rsidRPr="003F07D9">
        <w:rPr>
          <w:rFonts w:ascii="Times New Roman" w:hAnsi="Times New Roman" w:cs="Times New Roman"/>
          <w:sz w:val="24"/>
          <w:szCs w:val="24"/>
        </w:rPr>
        <w:t xml:space="preserve">Veřejná zakázka je v souladu s § 31 zákona zadávána mimo režim zákona. Obsahuje-li tato zadávací dokumentace odkaz na zákon, použije se příslušné ustanovení zákona analogicky. To však neznamená, že Zadavatel zadává Veřejnou zakázku v režimu zákona. Podkladem pro zpracování nabídky je tato zadávací dokumentace. Účastník je povinen zadavatele upozornit na případné nejasnosti a chyby v předaných podkladech, a to zejména pokud mají vliv na cenu zakázky. V případě, že popis předmětu plnění obsahuje požadavky nebo odkazy na určité dodavatele, obchodní firmy, názvy, nebo na patenty na vynálezy, užitné vzory, průmyslové vzory, ochranné známky nebo označení původu, umožňuje Zadavatel použití i jiných, kvalitativně a technicky rovnocenných řešení, které naplní Zadavatelem požadovanou funkcionalitu. </w:t>
      </w:r>
    </w:p>
    <w:p w:rsidR="00806386" w:rsidRPr="003F07D9" w:rsidRDefault="0026389F">
      <w:pPr>
        <w:spacing w:after="281"/>
        <w:ind w:left="-5" w:right="0"/>
        <w:rPr>
          <w:rFonts w:ascii="Times New Roman" w:hAnsi="Times New Roman" w:cs="Times New Roman"/>
          <w:sz w:val="24"/>
          <w:szCs w:val="24"/>
        </w:rPr>
      </w:pPr>
      <w:r w:rsidRPr="003F07D9">
        <w:rPr>
          <w:rFonts w:ascii="Times New Roman" w:hAnsi="Times New Roman" w:cs="Times New Roman"/>
          <w:sz w:val="24"/>
          <w:szCs w:val="24"/>
        </w:rPr>
        <w:t xml:space="preserve">  </w:t>
      </w:r>
    </w:p>
    <w:p w:rsidR="00806386" w:rsidRPr="003F07D9" w:rsidRDefault="0026389F">
      <w:pPr>
        <w:pStyle w:val="Nadpis3"/>
        <w:tabs>
          <w:tab w:val="center" w:pos="1955"/>
        </w:tabs>
        <w:ind w:left="0" w:right="0" w:firstLine="0"/>
        <w:rPr>
          <w:rFonts w:ascii="Times New Roman" w:hAnsi="Times New Roman" w:cs="Times New Roman"/>
          <w:sz w:val="24"/>
          <w:szCs w:val="24"/>
        </w:rPr>
      </w:pPr>
      <w:r w:rsidRPr="003F07D9">
        <w:rPr>
          <w:rFonts w:ascii="Times New Roman" w:hAnsi="Times New Roman" w:cs="Times New Roman"/>
          <w:sz w:val="24"/>
          <w:szCs w:val="24"/>
        </w:rPr>
        <w:t>1.2.2</w:t>
      </w:r>
      <w:r w:rsidRPr="003F07D9">
        <w:rPr>
          <w:rFonts w:ascii="Times New Roman" w:eastAsia="Arial" w:hAnsi="Times New Roman" w:cs="Times New Roman"/>
          <w:sz w:val="24"/>
          <w:szCs w:val="24"/>
        </w:rPr>
        <w:t xml:space="preserve"> </w:t>
      </w:r>
      <w:r w:rsidRPr="003F07D9">
        <w:rPr>
          <w:rFonts w:ascii="Times New Roman" w:eastAsia="Arial" w:hAnsi="Times New Roman" w:cs="Times New Roman"/>
          <w:sz w:val="24"/>
          <w:szCs w:val="24"/>
        </w:rPr>
        <w:tab/>
      </w:r>
      <w:r w:rsidRPr="003F07D9">
        <w:rPr>
          <w:rFonts w:ascii="Times New Roman" w:hAnsi="Times New Roman" w:cs="Times New Roman"/>
          <w:sz w:val="24"/>
          <w:szCs w:val="24"/>
        </w:rPr>
        <w:t xml:space="preserve">Účel Veřejné zakázky </w:t>
      </w:r>
    </w:p>
    <w:p w:rsidR="00806386" w:rsidRDefault="0026389F">
      <w:pPr>
        <w:spacing w:after="281"/>
        <w:ind w:left="-5" w:right="0"/>
        <w:rPr>
          <w:rFonts w:ascii="Times New Roman" w:hAnsi="Times New Roman" w:cs="Times New Roman"/>
          <w:sz w:val="24"/>
          <w:szCs w:val="24"/>
        </w:rPr>
      </w:pPr>
      <w:r w:rsidRPr="003F07D9">
        <w:rPr>
          <w:rFonts w:ascii="Times New Roman" w:hAnsi="Times New Roman" w:cs="Times New Roman"/>
          <w:sz w:val="24"/>
          <w:szCs w:val="24"/>
        </w:rPr>
        <w:t>Účelem Veřejné zakázky je uzavření smlouvy na plnění Veřejné zakázky s jedním vybraným dodavatelem, na jejímž</w:t>
      </w:r>
      <w:r w:rsidR="00A6656F">
        <w:rPr>
          <w:rFonts w:ascii="Times New Roman" w:hAnsi="Times New Roman" w:cs="Times New Roman"/>
          <w:sz w:val="24"/>
          <w:szCs w:val="24"/>
        </w:rPr>
        <w:t xml:space="preserve"> základě bud</w:t>
      </w:r>
      <w:r w:rsidR="00BC7DCE">
        <w:rPr>
          <w:rFonts w:ascii="Times New Roman" w:hAnsi="Times New Roman" w:cs="Times New Roman"/>
          <w:sz w:val="24"/>
          <w:szCs w:val="24"/>
        </w:rPr>
        <w:t>e</w:t>
      </w:r>
      <w:r w:rsidR="00A6656F">
        <w:rPr>
          <w:rFonts w:ascii="Times New Roman" w:hAnsi="Times New Roman" w:cs="Times New Roman"/>
          <w:sz w:val="24"/>
          <w:szCs w:val="24"/>
        </w:rPr>
        <w:t xml:space="preserve"> Zadavateli dodán</w:t>
      </w:r>
      <w:r w:rsidR="00BC7DCE">
        <w:rPr>
          <w:rFonts w:ascii="Times New Roman" w:hAnsi="Times New Roman" w:cs="Times New Roman"/>
          <w:sz w:val="24"/>
          <w:szCs w:val="24"/>
        </w:rPr>
        <w:t>o</w:t>
      </w:r>
      <w:r w:rsidRPr="003F07D9">
        <w:rPr>
          <w:rFonts w:ascii="Times New Roman" w:hAnsi="Times New Roman" w:cs="Times New Roman"/>
          <w:sz w:val="24"/>
          <w:szCs w:val="24"/>
        </w:rPr>
        <w:t xml:space="preserve"> </w:t>
      </w:r>
      <w:r w:rsidR="00BC7DCE">
        <w:rPr>
          <w:rFonts w:ascii="Times New Roman" w:hAnsi="Times New Roman" w:cs="Times New Roman"/>
          <w:sz w:val="24"/>
          <w:szCs w:val="24"/>
        </w:rPr>
        <w:t>předmětné</w:t>
      </w:r>
      <w:r w:rsidR="00A6656F">
        <w:rPr>
          <w:rFonts w:ascii="Times New Roman" w:hAnsi="Times New Roman" w:cs="Times New Roman"/>
          <w:sz w:val="24"/>
          <w:szCs w:val="24"/>
        </w:rPr>
        <w:t xml:space="preserve"> zařízení.</w:t>
      </w:r>
      <w:r w:rsidRPr="003F07D9">
        <w:rPr>
          <w:rFonts w:ascii="Times New Roman" w:hAnsi="Times New Roman" w:cs="Times New Roman"/>
          <w:sz w:val="24"/>
          <w:szCs w:val="24"/>
        </w:rPr>
        <w:t xml:space="preserve">  </w:t>
      </w:r>
    </w:p>
    <w:p w:rsidR="00D238AF" w:rsidRDefault="00D238AF">
      <w:pPr>
        <w:spacing w:after="281"/>
        <w:ind w:left="-5" w:right="0"/>
        <w:rPr>
          <w:rFonts w:ascii="Times New Roman" w:hAnsi="Times New Roman" w:cs="Times New Roman"/>
          <w:sz w:val="24"/>
          <w:szCs w:val="24"/>
        </w:rPr>
      </w:pPr>
    </w:p>
    <w:p w:rsidR="00D238AF" w:rsidRPr="003F07D9" w:rsidRDefault="00D238AF">
      <w:pPr>
        <w:spacing w:after="281"/>
        <w:ind w:left="-5" w:right="0"/>
        <w:rPr>
          <w:rFonts w:ascii="Times New Roman" w:hAnsi="Times New Roman" w:cs="Times New Roman"/>
          <w:sz w:val="24"/>
          <w:szCs w:val="24"/>
        </w:rPr>
      </w:pPr>
    </w:p>
    <w:p w:rsidR="00806386" w:rsidRPr="003F07D9" w:rsidRDefault="0026389F">
      <w:pPr>
        <w:pStyle w:val="Nadpis3"/>
        <w:tabs>
          <w:tab w:val="center" w:pos="2462"/>
        </w:tabs>
        <w:ind w:left="0" w:right="0" w:firstLine="0"/>
        <w:rPr>
          <w:rFonts w:ascii="Times New Roman" w:hAnsi="Times New Roman" w:cs="Times New Roman"/>
          <w:sz w:val="24"/>
          <w:szCs w:val="24"/>
        </w:rPr>
      </w:pPr>
      <w:r w:rsidRPr="003F07D9">
        <w:rPr>
          <w:rFonts w:ascii="Times New Roman" w:hAnsi="Times New Roman" w:cs="Times New Roman"/>
          <w:sz w:val="24"/>
          <w:szCs w:val="24"/>
        </w:rPr>
        <w:t>1.2.3</w:t>
      </w:r>
      <w:r w:rsidRPr="003F07D9">
        <w:rPr>
          <w:rFonts w:ascii="Times New Roman" w:eastAsia="Arial" w:hAnsi="Times New Roman" w:cs="Times New Roman"/>
          <w:sz w:val="24"/>
          <w:szCs w:val="24"/>
        </w:rPr>
        <w:t xml:space="preserve"> </w:t>
      </w:r>
      <w:r w:rsidRPr="003F07D9">
        <w:rPr>
          <w:rFonts w:ascii="Times New Roman" w:eastAsia="Arial" w:hAnsi="Times New Roman" w:cs="Times New Roman"/>
          <w:sz w:val="24"/>
          <w:szCs w:val="24"/>
        </w:rPr>
        <w:tab/>
      </w:r>
      <w:r w:rsidRPr="003F07D9">
        <w:rPr>
          <w:rFonts w:ascii="Times New Roman" w:hAnsi="Times New Roman" w:cs="Times New Roman"/>
          <w:sz w:val="24"/>
          <w:szCs w:val="24"/>
        </w:rPr>
        <w:t xml:space="preserve">Předmět plnění Veřejné zakázky </w:t>
      </w:r>
    </w:p>
    <w:p w:rsidR="00806386" w:rsidRPr="003F07D9" w:rsidRDefault="0026389F">
      <w:pPr>
        <w:ind w:left="-5" w:right="0"/>
        <w:rPr>
          <w:rFonts w:ascii="Times New Roman" w:hAnsi="Times New Roman" w:cs="Times New Roman"/>
          <w:sz w:val="24"/>
          <w:szCs w:val="24"/>
        </w:rPr>
      </w:pPr>
      <w:r w:rsidRPr="003F07D9">
        <w:rPr>
          <w:rFonts w:ascii="Times New Roman" w:hAnsi="Times New Roman" w:cs="Times New Roman"/>
          <w:sz w:val="24"/>
          <w:szCs w:val="24"/>
        </w:rPr>
        <w:t xml:space="preserve">Předmětem plnění Veřejné zakázky je dodávka </w:t>
      </w:r>
      <w:r w:rsidR="00A6656F">
        <w:rPr>
          <w:rFonts w:ascii="Times New Roman" w:hAnsi="Times New Roman" w:cs="Times New Roman"/>
          <w:sz w:val="24"/>
          <w:szCs w:val="24"/>
        </w:rPr>
        <w:t>zařízení</w:t>
      </w:r>
      <w:r w:rsidRPr="003F07D9">
        <w:rPr>
          <w:rFonts w:ascii="Times New Roman" w:hAnsi="Times New Roman" w:cs="Times New Roman"/>
          <w:sz w:val="24"/>
          <w:szCs w:val="24"/>
        </w:rPr>
        <w:t xml:space="preserve"> včetně dopravy do sídla zadavatele. </w:t>
      </w:r>
    </w:p>
    <w:p w:rsidR="00806386" w:rsidRPr="003F07D9" w:rsidRDefault="0026389F">
      <w:pPr>
        <w:spacing w:after="0"/>
        <w:ind w:left="-5" w:right="0"/>
        <w:rPr>
          <w:rFonts w:ascii="Times New Roman" w:hAnsi="Times New Roman" w:cs="Times New Roman"/>
          <w:sz w:val="24"/>
          <w:szCs w:val="24"/>
        </w:rPr>
      </w:pPr>
      <w:r w:rsidRPr="003F07D9">
        <w:rPr>
          <w:rFonts w:ascii="Times New Roman" w:hAnsi="Times New Roman" w:cs="Times New Roman"/>
          <w:sz w:val="24"/>
          <w:szCs w:val="24"/>
        </w:rPr>
        <w:t xml:space="preserve">Zadavatel požaduje tyto parametry: </w:t>
      </w:r>
    </w:p>
    <w:tbl>
      <w:tblPr>
        <w:tblStyle w:val="TableGrid"/>
        <w:tblW w:w="9698" w:type="dxa"/>
        <w:tblInd w:w="-58" w:type="dxa"/>
        <w:tblCellMar>
          <w:top w:w="46" w:type="dxa"/>
          <w:left w:w="58" w:type="dxa"/>
          <w:right w:w="7" w:type="dxa"/>
        </w:tblCellMar>
        <w:tblLook w:val="04A0" w:firstRow="1" w:lastRow="0" w:firstColumn="1" w:lastColumn="0" w:noHBand="0" w:noVBand="1"/>
      </w:tblPr>
      <w:tblGrid>
        <w:gridCol w:w="1760"/>
        <w:gridCol w:w="6805"/>
        <w:gridCol w:w="1133"/>
      </w:tblGrid>
      <w:tr w:rsidR="00806386" w:rsidRPr="003F07D9" w:rsidTr="00D238AF">
        <w:trPr>
          <w:trHeight w:val="578"/>
        </w:trPr>
        <w:tc>
          <w:tcPr>
            <w:tcW w:w="1760" w:type="dxa"/>
            <w:tcBorders>
              <w:top w:val="single" w:sz="4" w:space="0" w:color="000000"/>
              <w:left w:val="single" w:sz="4" w:space="0" w:color="000000"/>
              <w:bottom w:val="single" w:sz="4" w:space="0" w:color="000000"/>
              <w:right w:val="single" w:sz="4" w:space="0" w:color="000000"/>
            </w:tcBorders>
            <w:vAlign w:val="center"/>
          </w:tcPr>
          <w:p w:rsidR="00806386" w:rsidRPr="003F07D9" w:rsidRDefault="0026389F">
            <w:pPr>
              <w:spacing w:after="0" w:line="259" w:lineRule="auto"/>
              <w:ind w:left="0" w:right="0" w:firstLine="0"/>
              <w:jc w:val="left"/>
              <w:rPr>
                <w:rFonts w:ascii="Times New Roman" w:hAnsi="Times New Roman" w:cs="Times New Roman"/>
                <w:sz w:val="24"/>
                <w:szCs w:val="24"/>
              </w:rPr>
            </w:pPr>
            <w:r w:rsidRPr="003F07D9">
              <w:rPr>
                <w:rFonts w:ascii="Times New Roman" w:hAnsi="Times New Roman" w:cs="Times New Roman"/>
                <w:b/>
                <w:sz w:val="24"/>
                <w:szCs w:val="24"/>
              </w:rPr>
              <w:t xml:space="preserve">Název položky </w:t>
            </w:r>
          </w:p>
        </w:tc>
        <w:tc>
          <w:tcPr>
            <w:tcW w:w="6805" w:type="dxa"/>
            <w:tcBorders>
              <w:top w:val="single" w:sz="4" w:space="0" w:color="000000"/>
              <w:left w:val="single" w:sz="4" w:space="0" w:color="000000"/>
              <w:bottom w:val="single" w:sz="4" w:space="0" w:color="000000"/>
              <w:right w:val="single" w:sz="4" w:space="0" w:color="000000"/>
            </w:tcBorders>
            <w:vAlign w:val="center"/>
          </w:tcPr>
          <w:p w:rsidR="00806386" w:rsidRPr="003F07D9" w:rsidRDefault="0026389F">
            <w:pPr>
              <w:spacing w:after="0" w:line="259" w:lineRule="auto"/>
              <w:ind w:left="0" w:right="0" w:firstLine="0"/>
              <w:jc w:val="left"/>
              <w:rPr>
                <w:rFonts w:ascii="Times New Roman" w:hAnsi="Times New Roman" w:cs="Times New Roman"/>
                <w:sz w:val="24"/>
                <w:szCs w:val="24"/>
              </w:rPr>
            </w:pPr>
            <w:r w:rsidRPr="003F07D9">
              <w:rPr>
                <w:rFonts w:ascii="Times New Roman" w:hAnsi="Times New Roman" w:cs="Times New Roman"/>
                <w:b/>
                <w:sz w:val="24"/>
                <w:szCs w:val="24"/>
              </w:rPr>
              <w:t xml:space="preserve">Konfigurace </w:t>
            </w:r>
          </w:p>
        </w:tc>
        <w:tc>
          <w:tcPr>
            <w:tcW w:w="1133" w:type="dxa"/>
            <w:tcBorders>
              <w:top w:val="single" w:sz="4" w:space="0" w:color="000000"/>
              <w:left w:val="single" w:sz="4" w:space="0" w:color="000000"/>
              <w:bottom w:val="single" w:sz="4" w:space="0" w:color="000000"/>
              <w:right w:val="single" w:sz="4" w:space="0" w:color="000000"/>
            </w:tcBorders>
          </w:tcPr>
          <w:p w:rsidR="00806386" w:rsidRPr="003F07D9" w:rsidRDefault="0026389F" w:rsidP="00A6656F">
            <w:pPr>
              <w:spacing w:after="0" w:line="259" w:lineRule="auto"/>
              <w:ind w:left="0" w:right="0" w:firstLine="0"/>
              <w:jc w:val="center"/>
              <w:rPr>
                <w:rFonts w:ascii="Times New Roman" w:hAnsi="Times New Roman" w:cs="Times New Roman"/>
                <w:sz w:val="24"/>
                <w:szCs w:val="24"/>
              </w:rPr>
            </w:pPr>
            <w:r w:rsidRPr="003F07D9">
              <w:rPr>
                <w:rFonts w:ascii="Times New Roman" w:hAnsi="Times New Roman" w:cs="Times New Roman"/>
                <w:b/>
                <w:sz w:val="24"/>
                <w:szCs w:val="24"/>
              </w:rPr>
              <w:t xml:space="preserve">Počet kusů </w:t>
            </w:r>
          </w:p>
        </w:tc>
      </w:tr>
      <w:tr w:rsidR="00806386" w:rsidRPr="003F07D9" w:rsidTr="00D238AF">
        <w:trPr>
          <w:trHeight w:val="1078"/>
        </w:trPr>
        <w:tc>
          <w:tcPr>
            <w:tcW w:w="1760" w:type="dxa"/>
            <w:tcBorders>
              <w:top w:val="single" w:sz="4" w:space="0" w:color="000000"/>
              <w:left w:val="single" w:sz="4" w:space="0" w:color="000000"/>
              <w:bottom w:val="single" w:sz="4" w:space="0" w:color="000000"/>
              <w:right w:val="single" w:sz="4" w:space="0" w:color="000000"/>
            </w:tcBorders>
          </w:tcPr>
          <w:p w:rsidR="00806386" w:rsidRPr="003F07D9" w:rsidRDefault="00A6656F">
            <w:pPr>
              <w:spacing w:after="0" w:line="259" w:lineRule="auto"/>
              <w:ind w:left="0" w:right="0" w:firstLine="0"/>
              <w:jc w:val="left"/>
              <w:rPr>
                <w:rFonts w:ascii="Times New Roman" w:hAnsi="Times New Roman" w:cs="Times New Roman"/>
                <w:sz w:val="24"/>
                <w:szCs w:val="24"/>
              </w:rPr>
            </w:pPr>
            <w:r>
              <w:rPr>
                <w:rFonts w:ascii="Times New Roman" w:hAnsi="Times New Roman" w:cs="Times New Roman"/>
                <w:b/>
                <w:sz w:val="24"/>
                <w:szCs w:val="24"/>
              </w:rPr>
              <w:t>Sprchovací a transportní lehátko</w:t>
            </w:r>
            <w:r w:rsidR="0026389F" w:rsidRPr="003F07D9">
              <w:rPr>
                <w:rFonts w:ascii="Times New Roman" w:hAnsi="Times New Roman" w:cs="Times New Roman"/>
                <w:b/>
                <w:sz w:val="24"/>
                <w:szCs w:val="24"/>
              </w:rPr>
              <w:t xml:space="preserve"> </w:t>
            </w:r>
          </w:p>
        </w:tc>
        <w:tc>
          <w:tcPr>
            <w:tcW w:w="6805" w:type="dxa"/>
            <w:tcBorders>
              <w:top w:val="single" w:sz="4" w:space="0" w:color="000000"/>
              <w:left w:val="single" w:sz="4" w:space="0" w:color="000000"/>
              <w:bottom w:val="single" w:sz="4" w:space="0" w:color="000000"/>
              <w:right w:val="single" w:sz="4" w:space="0" w:color="000000"/>
            </w:tcBorders>
          </w:tcPr>
          <w:p w:rsidR="00806386" w:rsidRPr="003F07D9" w:rsidRDefault="0026389F">
            <w:pPr>
              <w:spacing w:after="0" w:line="259" w:lineRule="auto"/>
              <w:ind w:left="0" w:right="0" w:firstLine="0"/>
              <w:jc w:val="left"/>
              <w:rPr>
                <w:rFonts w:ascii="Times New Roman" w:hAnsi="Times New Roman" w:cs="Times New Roman"/>
                <w:sz w:val="24"/>
                <w:szCs w:val="24"/>
              </w:rPr>
            </w:pPr>
            <w:r w:rsidRPr="003F07D9">
              <w:rPr>
                <w:rFonts w:ascii="Times New Roman" w:hAnsi="Times New Roman" w:cs="Times New Roman"/>
                <w:sz w:val="24"/>
                <w:szCs w:val="24"/>
              </w:rPr>
              <w:t xml:space="preserve">Min. specifikace:  </w:t>
            </w:r>
          </w:p>
          <w:p w:rsidR="00A6656F" w:rsidRPr="00D238AF" w:rsidRDefault="00D238AF">
            <w:pPr>
              <w:spacing w:after="0" w:line="259" w:lineRule="auto"/>
              <w:ind w:left="0" w:right="0" w:firstLine="0"/>
              <w:jc w:val="left"/>
              <w:rPr>
                <w:rFonts w:ascii="Times New Roman" w:hAnsi="Times New Roman" w:cs="Times New Roman"/>
                <w:sz w:val="24"/>
                <w:szCs w:val="24"/>
              </w:rPr>
            </w:pPr>
            <w:proofErr w:type="spellStart"/>
            <w:r w:rsidRPr="00D238AF">
              <w:rPr>
                <w:rFonts w:ascii="Times New Roman" w:hAnsi="Times New Roman" w:cs="Times New Roman"/>
                <w:sz w:val="24"/>
                <w:szCs w:val="24"/>
              </w:rPr>
              <w:t>Trendelenburgův</w:t>
            </w:r>
            <w:proofErr w:type="spellEnd"/>
            <w:r w:rsidR="00A6656F" w:rsidRPr="00D238AF">
              <w:rPr>
                <w:rFonts w:ascii="Times New Roman" w:hAnsi="Times New Roman" w:cs="Times New Roman"/>
                <w:sz w:val="24"/>
                <w:szCs w:val="24"/>
              </w:rPr>
              <w:t xml:space="preserve"> náklon aktivní a pasivní, </w:t>
            </w:r>
          </w:p>
          <w:p w:rsidR="00806386" w:rsidRPr="00D238AF" w:rsidRDefault="00A6656F">
            <w:pPr>
              <w:spacing w:after="0" w:line="259" w:lineRule="auto"/>
              <w:ind w:left="0" w:right="0" w:firstLine="0"/>
              <w:jc w:val="left"/>
              <w:rPr>
                <w:rFonts w:ascii="Times New Roman" w:hAnsi="Times New Roman" w:cs="Times New Roman"/>
                <w:sz w:val="24"/>
                <w:szCs w:val="24"/>
              </w:rPr>
            </w:pPr>
            <w:r w:rsidRPr="00D238AF">
              <w:rPr>
                <w:rFonts w:ascii="Times New Roman" w:hAnsi="Times New Roman" w:cs="Times New Roman"/>
                <w:sz w:val="24"/>
                <w:szCs w:val="24"/>
              </w:rPr>
              <w:t>Pasivní odpad na obou stranách lehátka</w:t>
            </w:r>
            <w:r w:rsidR="0026389F" w:rsidRPr="00D238AF">
              <w:rPr>
                <w:rFonts w:ascii="Times New Roman" w:hAnsi="Times New Roman" w:cs="Times New Roman"/>
                <w:sz w:val="24"/>
                <w:szCs w:val="24"/>
              </w:rPr>
              <w:t xml:space="preserve"> </w:t>
            </w:r>
          </w:p>
          <w:p w:rsidR="00A6656F" w:rsidRPr="00D238AF" w:rsidRDefault="00A6656F">
            <w:pPr>
              <w:spacing w:after="0" w:line="259" w:lineRule="auto"/>
              <w:ind w:left="0" w:right="0" w:firstLine="0"/>
              <w:jc w:val="left"/>
              <w:rPr>
                <w:rFonts w:ascii="Times New Roman" w:hAnsi="Times New Roman" w:cs="Times New Roman"/>
                <w:sz w:val="24"/>
                <w:szCs w:val="24"/>
              </w:rPr>
            </w:pPr>
            <w:r w:rsidRPr="00D238AF">
              <w:rPr>
                <w:rFonts w:ascii="Times New Roman" w:hAnsi="Times New Roman" w:cs="Times New Roman"/>
                <w:sz w:val="24"/>
                <w:szCs w:val="24"/>
              </w:rPr>
              <w:t>Zvedací excentrický sloupek na jedné straně pro snadné zajetí do lůžka</w:t>
            </w:r>
          </w:p>
          <w:p w:rsidR="00A6656F" w:rsidRPr="00D238AF" w:rsidRDefault="00A6656F">
            <w:pPr>
              <w:spacing w:after="0" w:line="259" w:lineRule="auto"/>
              <w:ind w:left="0" w:right="0" w:firstLine="0"/>
              <w:jc w:val="left"/>
              <w:rPr>
                <w:rFonts w:ascii="Times New Roman" w:hAnsi="Times New Roman" w:cs="Times New Roman"/>
                <w:sz w:val="24"/>
                <w:szCs w:val="24"/>
              </w:rPr>
            </w:pPr>
            <w:r w:rsidRPr="00D238AF">
              <w:rPr>
                <w:rFonts w:ascii="Times New Roman" w:hAnsi="Times New Roman" w:cs="Times New Roman"/>
                <w:sz w:val="24"/>
                <w:szCs w:val="24"/>
              </w:rPr>
              <w:lastRenderedPageBreak/>
              <w:t>Min. 2 brzděná kolečka, 2 směrová</w:t>
            </w:r>
          </w:p>
          <w:p w:rsidR="00A6656F" w:rsidRPr="00D238AF" w:rsidRDefault="00A6656F">
            <w:pPr>
              <w:spacing w:after="0" w:line="259" w:lineRule="auto"/>
              <w:ind w:left="0" w:right="0" w:firstLine="0"/>
              <w:jc w:val="left"/>
              <w:rPr>
                <w:rFonts w:ascii="Times New Roman" w:hAnsi="Times New Roman" w:cs="Times New Roman"/>
                <w:sz w:val="24"/>
                <w:szCs w:val="24"/>
              </w:rPr>
            </w:pPr>
            <w:r w:rsidRPr="00D238AF">
              <w:rPr>
                <w:rFonts w:ascii="Times New Roman" w:hAnsi="Times New Roman" w:cs="Times New Roman"/>
                <w:sz w:val="24"/>
                <w:szCs w:val="24"/>
              </w:rPr>
              <w:t>Elektrický pohon</w:t>
            </w:r>
          </w:p>
          <w:p w:rsidR="00A6656F" w:rsidRPr="00D238AF" w:rsidRDefault="00A6656F">
            <w:pPr>
              <w:spacing w:after="0" w:line="259" w:lineRule="auto"/>
              <w:ind w:left="0" w:right="0" w:firstLine="0"/>
              <w:jc w:val="left"/>
              <w:rPr>
                <w:rFonts w:ascii="Times New Roman" w:hAnsi="Times New Roman" w:cs="Times New Roman"/>
                <w:sz w:val="24"/>
                <w:szCs w:val="24"/>
              </w:rPr>
            </w:pPr>
            <w:r w:rsidRPr="00D238AF">
              <w:rPr>
                <w:rFonts w:ascii="Times New Roman" w:hAnsi="Times New Roman" w:cs="Times New Roman"/>
                <w:sz w:val="24"/>
                <w:szCs w:val="24"/>
              </w:rPr>
              <w:t>Součástí lehátka je matrace s polštářem</w:t>
            </w:r>
          </w:p>
          <w:p w:rsidR="00A6656F" w:rsidRPr="00D238AF" w:rsidRDefault="00A6656F">
            <w:pPr>
              <w:spacing w:after="0" w:line="259" w:lineRule="auto"/>
              <w:ind w:left="0" w:right="0" w:firstLine="0"/>
              <w:jc w:val="left"/>
              <w:rPr>
                <w:rFonts w:ascii="Times New Roman" w:hAnsi="Times New Roman" w:cs="Times New Roman"/>
                <w:sz w:val="24"/>
                <w:szCs w:val="24"/>
              </w:rPr>
            </w:pPr>
            <w:r w:rsidRPr="00D238AF">
              <w:rPr>
                <w:rFonts w:ascii="Times New Roman" w:hAnsi="Times New Roman" w:cs="Times New Roman"/>
                <w:sz w:val="24"/>
                <w:szCs w:val="24"/>
              </w:rPr>
              <w:t>Matrace je se zakulacenými okraji</w:t>
            </w:r>
          </w:p>
          <w:p w:rsidR="00A6656F" w:rsidRPr="00D238AF" w:rsidRDefault="00A6656F">
            <w:pPr>
              <w:spacing w:after="0" w:line="259" w:lineRule="auto"/>
              <w:ind w:left="0" w:right="0" w:firstLine="0"/>
              <w:jc w:val="left"/>
              <w:rPr>
                <w:rFonts w:ascii="Times New Roman" w:hAnsi="Times New Roman" w:cs="Times New Roman"/>
                <w:sz w:val="24"/>
                <w:szCs w:val="24"/>
              </w:rPr>
            </w:pPr>
            <w:r w:rsidRPr="00D238AF">
              <w:rPr>
                <w:rFonts w:ascii="Times New Roman" w:hAnsi="Times New Roman" w:cs="Times New Roman"/>
                <w:sz w:val="24"/>
                <w:szCs w:val="24"/>
              </w:rPr>
              <w:t>Nosnost min. 150</w:t>
            </w:r>
            <w:r w:rsidR="00BC7DCE">
              <w:rPr>
                <w:rFonts w:ascii="Times New Roman" w:hAnsi="Times New Roman" w:cs="Times New Roman"/>
                <w:sz w:val="24"/>
                <w:szCs w:val="24"/>
              </w:rPr>
              <w:t xml:space="preserve"> kg</w:t>
            </w:r>
          </w:p>
          <w:p w:rsidR="00A6656F" w:rsidRDefault="00A6656F">
            <w:pPr>
              <w:spacing w:after="0"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Odpadní hadice</w:t>
            </w:r>
          </w:p>
          <w:p w:rsidR="00A6656F" w:rsidRPr="003F07D9" w:rsidRDefault="00A6656F">
            <w:pPr>
              <w:spacing w:after="0"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Dodání do 5 týdnů od odeslání objednávky</w:t>
            </w:r>
          </w:p>
          <w:p w:rsidR="00806386" w:rsidRPr="003F07D9" w:rsidRDefault="0026389F">
            <w:pPr>
              <w:spacing w:after="0" w:line="259" w:lineRule="auto"/>
              <w:ind w:left="0" w:right="0" w:firstLine="0"/>
              <w:jc w:val="left"/>
              <w:rPr>
                <w:rFonts w:ascii="Times New Roman" w:hAnsi="Times New Roman" w:cs="Times New Roman"/>
                <w:sz w:val="24"/>
                <w:szCs w:val="24"/>
              </w:rPr>
            </w:pPr>
            <w:r w:rsidRPr="003F07D9">
              <w:rPr>
                <w:rFonts w:ascii="Times New Roman" w:hAnsi="Times New Roman" w:cs="Times New Roman"/>
                <w:b/>
                <w:sz w:val="24"/>
                <w:szCs w:val="24"/>
              </w:rPr>
              <w:t>Záruční podmínky: min 24</w:t>
            </w:r>
            <w:r w:rsidRPr="003F07D9">
              <w:rPr>
                <w:rFonts w:ascii="Times New Roman" w:hAnsi="Times New Roman" w:cs="Times New Roman"/>
                <w:sz w:val="24"/>
                <w:szCs w:val="24"/>
              </w:rPr>
              <w:t xml:space="preserve"> </w:t>
            </w:r>
            <w:r w:rsidRPr="003F07D9">
              <w:rPr>
                <w:rFonts w:ascii="Times New Roman" w:hAnsi="Times New Roman" w:cs="Times New Roman"/>
                <w:b/>
                <w:sz w:val="24"/>
                <w:szCs w:val="24"/>
              </w:rPr>
              <w:t xml:space="preserve">měsíců </w:t>
            </w:r>
          </w:p>
          <w:p w:rsidR="00806386" w:rsidRPr="003F07D9" w:rsidRDefault="0026389F" w:rsidP="00D238AF">
            <w:pPr>
              <w:spacing w:after="0" w:line="259" w:lineRule="auto"/>
              <w:ind w:left="0" w:right="0" w:firstLine="0"/>
              <w:jc w:val="left"/>
              <w:rPr>
                <w:rFonts w:ascii="Times New Roman" w:hAnsi="Times New Roman" w:cs="Times New Roman"/>
                <w:sz w:val="24"/>
                <w:szCs w:val="24"/>
              </w:rPr>
            </w:pPr>
            <w:r w:rsidRPr="003F07D9">
              <w:rPr>
                <w:rFonts w:ascii="Times New Roman" w:hAnsi="Times New Roman" w:cs="Times New Roman"/>
                <w:b/>
                <w:sz w:val="24"/>
                <w:szCs w:val="24"/>
              </w:rPr>
              <w:t xml:space="preserve">Předpokládaná cena: </w:t>
            </w:r>
            <w:r w:rsidR="00D238AF">
              <w:rPr>
                <w:rFonts w:ascii="Times New Roman" w:hAnsi="Times New Roman" w:cs="Times New Roman"/>
                <w:b/>
                <w:sz w:val="24"/>
                <w:szCs w:val="24"/>
              </w:rPr>
              <w:t>130000</w:t>
            </w:r>
            <w:r w:rsidRPr="003F07D9">
              <w:rPr>
                <w:rFonts w:ascii="Times New Roman" w:hAnsi="Times New Roman" w:cs="Times New Roman"/>
                <w:b/>
                <w:sz w:val="24"/>
                <w:szCs w:val="24"/>
              </w:rPr>
              <w:t>,-Kč s DPH</w:t>
            </w:r>
            <w:r w:rsidRPr="003F07D9">
              <w:rPr>
                <w:rFonts w:ascii="Times New Roman" w:hAnsi="Times New Roman" w:cs="Times New Roman"/>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06386" w:rsidRPr="003F07D9" w:rsidRDefault="0026389F">
            <w:pPr>
              <w:spacing w:after="0" w:line="259" w:lineRule="auto"/>
              <w:ind w:left="0" w:right="48" w:firstLine="0"/>
              <w:jc w:val="center"/>
              <w:rPr>
                <w:rFonts w:ascii="Times New Roman" w:hAnsi="Times New Roman" w:cs="Times New Roman"/>
                <w:sz w:val="24"/>
                <w:szCs w:val="24"/>
              </w:rPr>
            </w:pPr>
            <w:r w:rsidRPr="003F07D9">
              <w:rPr>
                <w:rFonts w:ascii="Times New Roman" w:hAnsi="Times New Roman" w:cs="Times New Roman"/>
                <w:sz w:val="24"/>
                <w:szCs w:val="24"/>
              </w:rPr>
              <w:lastRenderedPageBreak/>
              <w:t xml:space="preserve">1ks </w:t>
            </w:r>
          </w:p>
        </w:tc>
      </w:tr>
    </w:tbl>
    <w:p w:rsidR="00806386" w:rsidRPr="003F07D9" w:rsidRDefault="00806386">
      <w:pPr>
        <w:spacing w:after="0" w:line="259" w:lineRule="auto"/>
        <w:ind w:left="-1133" w:right="3" w:firstLine="0"/>
        <w:jc w:val="left"/>
        <w:rPr>
          <w:rFonts w:ascii="Times New Roman" w:hAnsi="Times New Roman" w:cs="Times New Roman"/>
          <w:sz w:val="24"/>
          <w:szCs w:val="24"/>
        </w:rPr>
      </w:pPr>
    </w:p>
    <w:p w:rsidR="00806386" w:rsidRPr="003F07D9" w:rsidRDefault="0026389F">
      <w:pPr>
        <w:spacing w:after="0" w:line="259" w:lineRule="auto"/>
        <w:ind w:left="0" w:right="0" w:firstLine="0"/>
        <w:rPr>
          <w:rFonts w:ascii="Times New Roman" w:hAnsi="Times New Roman" w:cs="Times New Roman"/>
          <w:sz w:val="24"/>
          <w:szCs w:val="24"/>
        </w:rPr>
      </w:pPr>
      <w:r w:rsidRPr="003F07D9">
        <w:rPr>
          <w:rFonts w:ascii="Times New Roman" w:hAnsi="Times New Roman" w:cs="Times New Roman"/>
          <w:sz w:val="24"/>
          <w:szCs w:val="24"/>
        </w:rPr>
        <w:t xml:space="preserve"> </w:t>
      </w:r>
    </w:p>
    <w:p w:rsidR="00806386" w:rsidRPr="003F07D9" w:rsidRDefault="0026389F">
      <w:pPr>
        <w:spacing w:after="281"/>
        <w:ind w:left="-5" w:right="0"/>
        <w:rPr>
          <w:rFonts w:ascii="Times New Roman" w:hAnsi="Times New Roman" w:cs="Times New Roman"/>
          <w:sz w:val="24"/>
          <w:szCs w:val="24"/>
        </w:rPr>
      </w:pPr>
      <w:r w:rsidRPr="003F07D9">
        <w:rPr>
          <w:rFonts w:ascii="Times New Roman" w:hAnsi="Times New Roman" w:cs="Times New Roman"/>
          <w:sz w:val="24"/>
          <w:szCs w:val="24"/>
        </w:rPr>
        <w:t xml:space="preserve">Další informace o předmětu plnění Veřejné zakázky obsahuje závazný návrh smlouvy na plnění Veřejné zakázky (Příloha č. 3). </w:t>
      </w:r>
    </w:p>
    <w:p w:rsidR="00806386" w:rsidRPr="003F07D9" w:rsidRDefault="0026389F">
      <w:pPr>
        <w:tabs>
          <w:tab w:val="center" w:pos="2859"/>
        </w:tabs>
        <w:spacing w:after="258" w:line="259" w:lineRule="auto"/>
        <w:ind w:left="0" w:right="0" w:firstLine="0"/>
        <w:jc w:val="left"/>
        <w:rPr>
          <w:rFonts w:ascii="Times New Roman" w:hAnsi="Times New Roman" w:cs="Times New Roman"/>
          <w:sz w:val="24"/>
          <w:szCs w:val="24"/>
        </w:rPr>
      </w:pPr>
      <w:r w:rsidRPr="003F07D9">
        <w:rPr>
          <w:rFonts w:ascii="Times New Roman" w:hAnsi="Times New Roman" w:cs="Times New Roman"/>
          <w:b/>
          <w:sz w:val="24"/>
          <w:szCs w:val="24"/>
        </w:rPr>
        <w:t>1.2.4</w:t>
      </w:r>
      <w:r w:rsidRPr="003F07D9">
        <w:rPr>
          <w:rFonts w:ascii="Times New Roman" w:eastAsia="Arial" w:hAnsi="Times New Roman" w:cs="Times New Roman"/>
          <w:b/>
          <w:sz w:val="24"/>
          <w:szCs w:val="24"/>
        </w:rPr>
        <w:t xml:space="preserve"> </w:t>
      </w:r>
      <w:r w:rsidRPr="003F07D9">
        <w:rPr>
          <w:rFonts w:ascii="Times New Roman" w:eastAsia="Arial" w:hAnsi="Times New Roman" w:cs="Times New Roman"/>
          <w:b/>
          <w:sz w:val="24"/>
          <w:szCs w:val="24"/>
        </w:rPr>
        <w:tab/>
      </w:r>
      <w:r w:rsidRPr="003F07D9">
        <w:rPr>
          <w:rFonts w:ascii="Times New Roman" w:hAnsi="Times New Roman" w:cs="Times New Roman"/>
          <w:b/>
          <w:sz w:val="24"/>
          <w:szCs w:val="24"/>
        </w:rPr>
        <w:t xml:space="preserve">Předpokládaná hodnota Veřejné zakázky </w:t>
      </w:r>
    </w:p>
    <w:p w:rsidR="00806386" w:rsidRPr="003F07D9" w:rsidRDefault="0026389F">
      <w:pPr>
        <w:spacing w:after="284"/>
        <w:ind w:left="-5" w:right="0"/>
        <w:rPr>
          <w:rFonts w:ascii="Times New Roman" w:hAnsi="Times New Roman" w:cs="Times New Roman"/>
          <w:sz w:val="24"/>
          <w:szCs w:val="24"/>
        </w:rPr>
      </w:pPr>
      <w:r w:rsidRPr="003F07D9">
        <w:rPr>
          <w:rFonts w:ascii="Times New Roman" w:hAnsi="Times New Roman" w:cs="Times New Roman"/>
          <w:sz w:val="24"/>
          <w:szCs w:val="24"/>
        </w:rPr>
        <w:t xml:space="preserve">Předpokládaná hodnota části zakázky činí </w:t>
      </w:r>
      <w:r w:rsidR="00D238AF">
        <w:rPr>
          <w:rFonts w:ascii="Times New Roman" w:hAnsi="Times New Roman" w:cs="Times New Roman"/>
          <w:sz w:val="24"/>
          <w:szCs w:val="24"/>
        </w:rPr>
        <w:t>107438</w:t>
      </w:r>
      <w:r w:rsidRPr="003F07D9">
        <w:rPr>
          <w:rFonts w:ascii="Times New Roman" w:hAnsi="Times New Roman" w:cs="Times New Roman"/>
          <w:sz w:val="24"/>
          <w:szCs w:val="24"/>
        </w:rPr>
        <w:t xml:space="preserve">,- Kč bez DPH; tj. </w:t>
      </w:r>
      <w:r w:rsidR="00D238AF">
        <w:rPr>
          <w:rFonts w:ascii="Times New Roman" w:hAnsi="Times New Roman" w:cs="Times New Roman"/>
          <w:sz w:val="24"/>
          <w:szCs w:val="24"/>
        </w:rPr>
        <w:t>130000</w:t>
      </w:r>
      <w:r w:rsidRPr="003F07D9">
        <w:rPr>
          <w:rFonts w:ascii="Times New Roman" w:hAnsi="Times New Roman" w:cs="Times New Roman"/>
          <w:sz w:val="24"/>
          <w:szCs w:val="24"/>
        </w:rPr>
        <w:t xml:space="preserve">,- Kč včetně DPH.  </w:t>
      </w:r>
    </w:p>
    <w:p w:rsidR="00806386" w:rsidRPr="003F07D9" w:rsidRDefault="0026389F">
      <w:pPr>
        <w:pStyle w:val="Nadpis3"/>
        <w:tabs>
          <w:tab w:val="center" w:pos="1547"/>
        </w:tabs>
        <w:ind w:left="0" w:right="0" w:firstLine="0"/>
        <w:rPr>
          <w:rFonts w:ascii="Times New Roman" w:hAnsi="Times New Roman" w:cs="Times New Roman"/>
          <w:sz w:val="24"/>
          <w:szCs w:val="24"/>
        </w:rPr>
      </w:pPr>
      <w:r w:rsidRPr="003F07D9">
        <w:rPr>
          <w:rFonts w:ascii="Times New Roman" w:hAnsi="Times New Roman" w:cs="Times New Roman"/>
          <w:sz w:val="24"/>
          <w:szCs w:val="24"/>
        </w:rPr>
        <w:t>1.2.5</w:t>
      </w:r>
      <w:r w:rsidRPr="003F07D9">
        <w:rPr>
          <w:rFonts w:ascii="Times New Roman" w:eastAsia="Arial" w:hAnsi="Times New Roman" w:cs="Times New Roman"/>
          <w:sz w:val="24"/>
          <w:szCs w:val="24"/>
        </w:rPr>
        <w:t xml:space="preserve"> </w:t>
      </w:r>
      <w:r w:rsidRPr="003F07D9">
        <w:rPr>
          <w:rFonts w:ascii="Times New Roman" w:eastAsia="Arial" w:hAnsi="Times New Roman" w:cs="Times New Roman"/>
          <w:sz w:val="24"/>
          <w:szCs w:val="24"/>
        </w:rPr>
        <w:tab/>
      </w:r>
      <w:r w:rsidRPr="003F07D9">
        <w:rPr>
          <w:rFonts w:ascii="Times New Roman" w:hAnsi="Times New Roman" w:cs="Times New Roman"/>
          <w:sz w:val="24"/>
          <w:szCs w:val="24"/>
        </w:rPr>
        <w:t xml:space="preserve">Doba plnění </w:t>
      </w:r>
    </w:p>
    <w:p w:rsidR="00806386" w:rsidRPr="003F07D9" w:rsidRDefault="0026389F">
      <w:pPr>
        <w:ind w:left="-5" w:right="0"/>
        <w:rPr>
          <w:rFonts w:ascii="Times New Roman" w:hAnsi="Times New Roman" w:cs="Times New Roman"/>
          <w:sz w:val="24"/>
          <w:szCs w:val="24"/>
        </w:rPr>
      </w:pPr>
      <w:r w:rsidRPr="003F07D9">
        <w:rPr>
          <w:rFonts w:ascii="Times New Roman" w:hAnsi="Times New Roman" w:cs="Times New Roman"/>
          <w:sz w:val="24"/>
          <w:szCs w:val="24"/>
        </w:rPr>
        <w:t xml:space="preserve">Smlouva na plnění Veřejné zakázky bude uzavřena bezodkladně po výběru nejvhodnější nabídky. </w:t>
      </w:r>
    </w:p>
    <w:p w:rsidR="00806386" w:rsidRPr="003F07D9" w:rsidRDefault="0026389F">
      <w:pPr>
        <w:spacing w:after="284"/>
        <w:ind w:left="-5" w:right="0"/>
        <w:rPr>
          <w:rFonts w:ascii="Times New Roman" w:hAnsi="Times New Roman" w:cs="Times New Roman"/>
          <w:sz w:val="24"/>
          <w:szCs w:val="24"/>
        </w:rPr>
      </w:pPr>
      <w:r w:rsidRPr="003F07D9">
        <w:rPr>
          <w:rFonts w:ascii="Times New Roman" w:hAnsi="Times New Roman" w:cs="Times New Roman"/>
          <w:sz w:val="24"/>
          <w:szCs w:val="24"/>
        </w:rPr>
        <w:t xml:space="preserve">Dodání veřejné zakázky musí proběhnout </w:t>
      </w:r>
      <w:r w:rsidR="00BC7DCE">
        <w:rPr>
          <w:rFonts w:ascii="Times New Roman" w:hAnsi="Times New Roman" w:cs="Times New Roman"/>
          <w:b/>
          <w:sz w:val="24"/>
          <w:szCs w:val="24"/>
        </w:rPr>
        <w:t>do 3</w:t>
      </w:r>
      <w:r w:rsidR="00D238AF">
        <w:rPr>
          <w:rFonts w:ascii="Times New Roman" w:hAnsi="Times New Roman" w:cs="Times New Roman"/>
          <w:b/>
          <w:sz w:val="24"/>
          <w:szCs w:val="24"/>
        </w:rPr>
        <w:t>5</w:t>
      </w:r>
      <w:r w:rsidRPr="003F07D9">
        <w:rPr>
          <w:rFonts w:ascii="Times New Roman" w:hAnsi="Times New Roman" w:cs="Times New Roman"/>
          <w:b/>
          <w:sz w:val="24"/>
          <w:szCs w:val="24"/>
        </w:rPr>
        <w:t xml:space="preserve"> dnů od podpisu smlouvy.</w:t>
      </w:r>
      <w:r w:rsidRPr="003F07D9">
        <w:rPr>
          <w:rFonts w:ascii="Times New Roman" w:hAnsi="Times New Roman" w:cs="Times New Roman"/>
          <w:sz w:val="24"/>
          <w:szCs w:val="24"/>
        </w:rPr>
        <w:t xml:space="preserve"> </w:t>
      </w:r>
    </w:p>
    <w:p w:rsidR="00806386" w:rsidRPr="003F07D9" w:rsidRDefault="0026389F">
      <w:pPr>
        <w:tabs>
          <w:tab w:val="center" w:pos="1571"/>
        </w:tabs>
        <w:spacing w:after="258" w:line="259" w:lineRule="auto"/>
        <w:ind w:left="0" w:right="0" w:firstLine="0"/>
        <w:jc w:val="left"/>
        <w:rPr>
          <w:rFonts w:ascii="Times New Roman" w:hAnsi="Times New Roman" w:cs="Times New Roman"/>
          <w:sz w:val="24"/>
          <w:szCs w:val="24"/>
        </w:rPr>
      </w:pPr>
      <w:r w:rsidRPr="003F07D9">
        <w:rPr>
          <w:rFonts w:ascii="Times New Roman" w:hAnsi="Times New Roman" w:cs="Times New Roman"/>
          <w:b/>
          <w:sz w:val="24"/>
          <w:szCs w:val="24"/>
        </w:rPr>
        <w:t>1.2.6</w:t>
      </w:r>
      <w:r w:rsidRPr="003F07D9">
        <w:rPr>
          <w:rFonts w:ascii="Times New Roman" w:eastAsia="Arial" w:hAnsi="Times New Roman" w:cs="Times New Roman"/>
          <w:b/>
          <w:sz w:val="24"/>
          <w:szCs w:val="24"/>
        </w:rPr>
        <w:t xml:space="preserve"> </w:t>
      </w:r>
      <w:r w:rsidRPr="003F07D9">
        <w:rPr>
          <w:rFonts w:ascii="Times New Roman" w:eastAsia="Arial" w:hAnsi="Times New Roman" w:cs="Times New Roman"/>
          <w:b/>
          <w:sz w:val="24"/>
          <w:szCs w:val="24"/>
        </w:rPr>
        <w:tab/>
      </w:r>
      <w:r w:rsidRPr="003F07D9">
        <w:rPr>
          <w:rFonts w:ascii="Times New Roman" w:hAnsi="Times New Roman" w:cs="Times New Roman"/>
          <w:b/>
          <w:sz w:val="24"/>
          <w:szCs w:val="24"/>
        </w:rPr>
        <w:t xml:space="preserve">Místo plnění </w:t>
      </w:r>
    </w:p>
    <w:p w:rsidR="00806386" w:rsidRPr="003F07D9" w:rsidRDefault="0026389F">
      <w:pPr>
        <w:spacing w:after="284"/>
        <w:ind w:left="-5" w:right="0"/>
        <w:rPr>
          <w:rFonts w:ascii="Times New Roman" w:hAnsi="Times New Roman" w:cs="Times New Roman"/>
          <w:sz w:val="24"/>
          <w:szCs w:val="24"/>
        </w:rPr>
      </w:pPr>
      <w:r w:rsidRPr="003F07D9">
        <w:rPr>
          <w:rFonts w:ascii="Times New Roman" w:hAnsi="Times New Roman" w:cs="Times New Roman"/>
          <w:sz w:val="24"/>
          <w:szCs w:val="24"/>
        </w:rPr>
        <w:t xml:space="preserve">Místem plnění Veřejné zakázky je sídlo zadavatele, </w:t>
      </w:r>
      <w:proofErr w:type="spellStart"/>
      <w:r w:rsidR="00D238AF">
        <w:rPr>
          <w:rFonts w:ascii="Times New Roman" w:hAnsi="Times New Roman" w:cs="Times New Roman"/>
          <w:sz w:val="24"/>
          <w:szCs w:val="24"/>
        </w:rPr>
        <w:t>Pirknerovo</w:t>
      </w:r>
      <w:proofErr w:type="spellEnd"/>
      <w:r w:rsidR="00D238AF">
        <w:rPr>
          <w:rFonts w:ascii="Times New Roman" w:hAnsi="Times New Roman" w:cs="Times New Roman"/>
          <w:sz w:val="24"/>
          <w:szCs w:val="24"/>
        </w:rPr>
        <w:t xml:space="preserve"> nám. </w:t>
      </w:r>
      <w:proofErr w:type="gramStart"/>
      <w:r w:rsidR="00D238AF">
        <w:rPr>
          <w:rFonts w:ascii="Times New Roman" w:hAnsi="Times New Roman" w:cs="Times New Roman"/>
          <w:sz w:val="24"/>
          <w:szCs w:val="24"/>
        </w:rPr>
        <w:t xml:space="preserve">228, </w:t>
      </w:r>
      <w:r w:rsidRPr="003F07D9">
        <w:rPr>
          <w:rFonts w:ascii="Times New Roman" w:hAnsi="Times New Roman" w:cs="Times New Roman"/>
          <w:sz w:val="24"/>
          <w:szCs w:val="24"/>
        </w:rPr>
        <w:t xml:space="preserve"> Kutná</w:t>
      </w:r>
      <w:proofErr w:type="gramEnd"/>
      <w:r w:rsidRPr="003F07D9">
        <w:rPr>
          <w:rFonts w:ascii="Times New Roman" w:hAnsi="Times New Roman" w:cs="Times New Roman"/>
          <w:sz w:val="24"/>
          <w:szCs w:val="24"/>
        </w:rPr>
        <w:t xml:space="preserve"> Hora. </w:t>
      </w:r>
    </w:p>
    <w:p w:rsidR="00806386" w:rsidRPr="003F07D9" w:rsidRDefault="0026389F">
      <w:pPr>
        <w:pStyle w:val="Nadpis3"/>
        <w:tabs>
          <w:tab w:val="center" w:pos="2488"/>
        </w:tabs>
        <w:ind w:left="0" w:right="0" w:firstLine="0"/>
        <w:rPr>
          <w:rFonts w:ascii="Times New Roman" w:hAnsi="Times New Roman" w:cs="Times New Roman"/>
          <w:sz w:val="24"/>
          <w:szCs w:val="24"/>
        </w:rPr>
      </w:pPr>
      <w:r w:rsidRPr="003F07D9">
        <w:rPr>
          <w:rFonts w:ascii="Times New Roman" w:hAnsi="Times New Roman" w:cs="Times New Roman"/>
          <w:sz w:val="24"/>
          <w:szCs w:val="24"/>
        </w:rPr>
        <w:t>1.2.7</w:t>
      </w:r>
      <w:r w:rsidRPr="003F07D9">
        <w:rPr>
          <w:rFonts w:ascii="Times New Roman" w:eastAsia="Arial" w:hAnsi="Times New Roman" w:cs="Times New Roman"/>
          <w:sz w:val="24"/>
          <w:szCs w:val="24"/>
        </w:rPr>
        <w:t xml:space="preserve"> </w:t>
      </w:r>
      <w:r w:rsidRPr="003F07D9">
        <w:rPr>
          <w:rFonts w:ascii="Times New Roman" w:eastAsia="Arial" w:hAnsi="Times New Roman" w:cs="Times New Roman"/>
          <w:sz w:val="24"/>
          <w:szCs w:val="24"/>
        </w:rPr>
        <w:tab/>
      </w:r>
      <w:r w:rsidRPr="003F07D9">
        <w:rPr>
          <w:rFonts w:ascii="Times New Roman" w:hAnsi="Times New Roman" w:cs="Times New Roman"/>
          <w:sz w:val="24"/>
          <w:szCs w:val="24"/>
        </w:rPr>
        <w:t xml:space="preserve">Závaznost požadavků zadavatele </w:t>
      </w:r>
    </w:p>
    <w:p w:rsidR="00806386" w:rsidRPr="003F07D9" w:rsidRDefault="0026389F">
      <w:pPr>
        <w:spacing w:after="283"/>
        <w:ind w:left="-5" w:right="0"/>
        <w:rPr>
          <w:rFonts w:ascii="Times New Roman" w:hAnsi="Times New Roman" w:cs="Times New Roman"/>
          <w:sz w:val="24"/>
          <w:szCs w:val="24"/>
        </w:rPr>
      </w:pPr>
      <w:r w:rsidRPr="003F07D9">
        <w:rPr>
          <w:rFonts w:ascii="Times New Roman" w:hAnsi="Times New Roman" w:cs="Times New Roman"/>
          <w:sz w:val="24"/>
          <w:szCs w:val="24"/>
        </w:rPr>
        <w:t xml:space="preserve">Informace a údaje uvedené v jednotlivých částech této zadávací dokumentace a v jejích přílohách vymezují závazné požadavky Zadavatele na plnění této Veřejné zakázky, není-li uvedeno jinak. Tyto požadavky jsou účastníci povinni plně a bezvýhradně dodržet při zpracování své nabídky. Nedodržení závazných požadavků Zadavatele bude považováno za nesplnění zadávacích podmínek, jehož následkem může být vyloučení účastníka z poptávkového řízení. </w:t>
      </w:r>
    </w:p>
    <w:p w:rsidR="00806386" w:rsidRPr="003F07D9" w:rsidRDefault="0026389F">
      <w:pPr>
        <w:pStyle w:val="Nadpis1"/>
        <w:tabs>
          <w:tab w:val="center" w:pos="2002"/>
        </w:tabs>
        <w:spacing w:after="290"/>
        <w:ind w:left="-15" w:right="0" w:firstLine="0"/>
        <w:rPr>
          <w:rFonts w:ascii="Times New Roman" w:hAnsi="Times New Roman" w:cs="Times New Roman"/>
          <w:sz w:val="24"/>
          <w:szCs w:val="24"/>
        </w:rPr>
      </w:pPr>
      <w:r w:rsidRPr="003F07D9">
        <w:rPr>
          <w:rFonts w:ascii="Times New Roman" w:hAnsi="Times New Roman" w:cs="Times New Roman"/>
          <w:sz w:val="24"/>
          <w:szCs w:val="24"/>
        </w:rPr>
        <w:t>2.</w:t>
      </w:r>
      <w:r w:rsidRPr="003F07D9">
        <w:rPr>
          <w:rFonts w:ascii="Times New Roman" w:eastAsia="Arial" w:hAnsi="Times New Roman" w:cs="Times New Roman"/>
          <w:sz w:val="24"/>
          <w:szCs w:val="24"/>
        </w:rPr>
        <w:t xml:space="preserve"> </w:t>
      </w:r>
      <w:r w:rsidRPr="003F07D9">
        <w:rPr>
          <w:rFonts w:ascii="Times New Roman" w:eastAsia="Arial" w:hAnsi="Times New Roman" w:cs="Times New Roman"/>
          <w:sz w:val="24"/>
          <w:szCs w:val="24"/>
        </w:rPr>
        <w:tab/>
      </w:r>
      <w:r w:rsidRPr="003F07D9">
        <w:rPr>
          <w:rFonts w:ascii="Times New Roman" w:hAnsi="Times New Roman" w:cs="Times New Roman"/>
          <w:sz w:val="24"/>
          <w:szCs w:val="24"/>
        </w:rPr>
        <w:t xml:space="preserve">KVALIFIKACE ÚČASTNÍKŮ </w:t>
      </w:r>
    </w:p>
    <w:p w:rsidR="00806386" w:rsidRPr="003F07D9" w:rsidRDefault="0026389F">
      <w:pPr>
        <w:pStyle w:val="Nadpis2"/>
        <w:tabs>
          <w:tab w:val="center" w:pos="2910"/>
        </w:tabs>
        <w:ind w:left="-15" w:right="0" w:firstLine="0"/>
        <w:rPr>
          <w:rFonts w:ascii="Times New Roman" w:hAnsi="Times New Roman" w:cs="Times New Roman"/>
          <w:sz w:val="24"/>
          <w:szCs w:val="24"/>
        </w:rPr>
      </w:pPr>
      <w:r w:rsidRPr="003F07D9">
        <w:rPr>
          <w:rFonts w:ascii="Times New Roman" w:hAnsi="Times New Roman" w:cs="Times New Roman"/>
          <w:sz w:val="24"/>
          <w:szCs w:val="24"/>
        </w:rPr>
        <w:t>2.1</w:t>
      </w:r>
      <w:r w:rsidRPr="003F07D9">
        <w:rPr>
          <w:rFonts w:ascii="Times New Roman" w:eastAsia="Arial" w:hAnsi="Times New Roman" w:cs="Times New Roman"/>
          <w:sz w:val="24"/>
          <w:szCs w:val="24"/>
        </w:rPr>
        <w:t xml:space="preserve"> </w:t>
      </w:r>
      <w:r w:rsidRPr="003F07D9">
        <w:rPr>
          <w:rFonts w:ascii="Times New Roman" w:eastAsia="Arial" w:hAnsi="Times New Roman" w:cs="Times New Roman"/>
          <w:sz w:val="24"/>
          <w:szCs w:val="24"/>
        </w:rPr>
        <w:tab/>
      </w:r>
      <w:r w:rsidRPr="003F07D9">
        <w:rPr>
          <w:rFonts w:ascii="Times New Roman" w:hAnsi="Times New Roman" w:cs="Times New Roman"/>
          <w:sz w:val="24"/>
          <w:szCs w:val="24"/>
        </w:rPr>
        <w:t xml:space="preserve">Obecná ustanovení o prokazování kvalifikace </w:t>
      </w:r>
    </w:p>
    <w:p w:rsidR="00806386" w:rsidRPr="003F07D9" w:rsidRDefault="0026389F">
      <w:pPr>
        <w:ind w:left="-5" w:right="0"/>
        <w:rPr>
          <w:rFonts w:ascii="Times New Roman" w:hAnsi="Times New Roman" w:cs="Times New Roman"/>
          <w:sz w:val="24"/>
          <w:szCs w:val="24"/>
        </w:rPr>
      </w:pPr>
      <w:r w:rsidRPr="003F07D9">
        <w:rPr>
          <w:rFonts w:ascii="Times New Roman" w:hAnsi="Times New Roman" w:cs="Times New Roman"/>
          <w:sz w:val="24"/>
          <w:szCs w:val="24"/>
        </w:rPr>
        <w:t xml:space="preserve">Zadavatel stanovil požadavky na kvalifikaci analogicky k požadavkům uvedeným v § 73 zákona. </w:t>
      </w:r>
    </w:p>
    <w:p w:rsidR="00806386" w:rsidRPr="003F07D9" w:rsidRDefault="0026389F">
      <w:pPr>
        <w:spacing w:after="135"/>
        <w:ind w:left="-5" w:right="0"/>
        <w:rPr>
          <w:rFonts w:ascii="Times New Roman" w:hAnsi="Times New Roman" w:cs="Times New Roman"/>
          <w:sz w:val="24"/>
          <w:szCs w:val="24"/>
        </w:rPr>
      </w:pPr>
      <w:proofErr w:type="gramStart"/>
      <w:r w:rsidRPr="003F07D9">
        <w:rPr>
          <w:rFonts w:ascii="Times New Roman" w:hAnsi="Times New Roman" w:cs="Times New Roman"/>
          <w:sz w:val="24"/>
          <w:szCs w:val="24"/>
        </w:rPr>
        <w:lastRenderedPageBreak/>
        <w:t>Kvalifikovaným</w:t>
      </w:r>
      <w:proofErr w:type="gramEnd"/>
      <w:r w:rsidRPr="003F07D9">
        <w:rPr>
          <w:rFonts w:ascii="Times New Roman" w:hAnsi="Times New Roman" w:cs="Times New Roman"/>
          <w:sz w:val="24"/>
          <w:szCs w:val="24"/>
        </w:rPr>
        <w:t xml:space="preserve"> pro splnění Veřejné zakázky je účastník, </w:t>
      </w:r>
      <w:proofErr w:type="gramStart"/>
      <w:r w:rsidRPr="003F07D9">
        <w:rPr>
          <w:rFonts w:ascii="Times New Roman" w:hAnsi="Times New Roman" w:cs="Times New Roman"/>
          <w:sz w:val="24"/>
          <w:szCs w:val="24"/>
        </w:rPr>
        <w:t>který:</w:t>
      </w:r>
      <w:proofErr w:type="gramEnd"/>
      <w:r w:rsidRPr="003F07D9">
        <w:rPr>
          <w:rFonts w:ascii="Times New Roman" w:hAnsi="Times New Roman" w:cs="Times New Roman"/>
          <w:sz w:val="24"/>
          <w:szCs w:val="24"/>
        </w:rPr>
        <w:t xml:space="preserve"> </w:t>
      </w:r>
    </w:p>
    <w:p w:rsidR="00806386" w:rsidRPr="003F07D9" w:rsidRDefault="0026389F">
      <w:pPr>
        <w:numPr>
          <w:ilvl w:val="0"/>
          <w:numId w:val="1"/>
        </w:numPr>
        <w:spacing w:after="131"/>
        <w:ind w:right="0" w:hanging="720"/>
        <w:rPr>
          <w:rFonts w:ascii="Times New Roman" w:hAnsi="Times New Roman" w:cs="Times New Roman"/>
          <w:sz w:val="24"/>
          <w:szCs w:val="24"/>
        </w:rPr>
      </w:pPr>
      <w:r w:rsidRPr="003F07D9">
        <w:rPr>
          <w:rFonts w:ascii="Times New Roman" w:hAnsi="Times New Roman" w:cs="Times New Roman"/>
          <w:sz w:val="24"/>
          <w:szCs w:val="24"/>
        </w:rPr>
        <w:t xml:space="preserve">splní základní způsobilosti ve smyslu § 74 a násl. zákona, v rozsahu dle odst. 2.2 této zadávací dokumentace; </w:t>
      </w:r>
    </w:p>
    <w:p w:rsidR="00806386" w:rsidRPr="003F07D9" w:rsidRDefault="0026389F">
      <w:pPr>
        <w:numPr>
          <w:ilvl w:val="0"/>
          <w:numId w:val="1"/>
        </w:numPr>
        <w:spacing w:after="281"/>
        <w:ind w:right="0" w:hanging="720"/>
        <w:rPr>
          <w:rFonts w:ascii="Times New Roman" w:hAnsi="Times New Roman" w:cs="Times New Roman"/>
          <w:sz w:val="24"/>
          <w:szCs w:val="24"/>
        </w:rPr>
      </w:pPr>
      <w:r w:rsidRPr="003F07D9">
        <w:rPr>
          <w:rFonts w:ascii="Times New Roman" w:hAnsi="Times New Roman" w:cs="Times New Roman"/>
          <w:sz w:val="24"/>
          <w:szCs w:val="24"/>
        </w:rPr>
        <w:t xml:space="preserve">splní profesní způsobilosti ve smyslu § 77 zákona, v rozsahu dle odst. 2.3 této zadávací dokumentace; </w:t>
      </w:r>
    </w:p>
    <w:p w:rsidR="00806386" w:rsidRPr="003F07D9" w:rsidRDefault="0026389F">
      <w:pPr>
        <w:pStyle w:val="Nadpis2"/>
        <w:tabs>
          <w:tab w:val="center" w:pos="1783"/>
        </w:tabs>
        <w:ind w:left="-15" w:right="0" w:firstLine="0"/>
        <w:rPr>
          <w:rFonts w:ascii="Times New Roman" w:hAnsi="Times New Roman" w:cs="Times New Roman"/>
          <w:sz w:val="24"/>
          <w:szCs w:val="24"/>
        </w:rPr>
      </w:pPr>
      <w:r w:rsidRPr="003F07D9">
        <w:rPr>
          <w:rFonts w:ascii="Times New Roman" w:hAnsi="Times New Roman" w:cs="Times New Roman"/>
          <w:sz w:val="24"/>
          <w:szCs w:val="24"/>
        </w:rPr>
        <w:t>2.2</w:t>
      </w:r>
      <w:r w:rsidRPr="003F07D9">
        <w:rPr>
          <w:rFonts w:ascii="Times New Roman" w:eastAsia="Arial" w:hAnsi="Times New Roman" w:cs="Times New Roman"/>
          <w:sz w:val="24"/>
          <w:szCs w:val="24"/>
        </w:rPr>
        <w:t xml:space="preserve"> </w:t>
      </w:r>
      <w:r w:rsidRPr="003F07D9">
        <w:rPr>
          <w:rFonts w:ascii="Times New Roman" w:eastAsia="Arial" w:hAnsi="Times New Roman" w:cs="Times New Roman"/>
          <w:sz w:val="24"/>
          <w:szCs w:val="24"/>
        </w:rPr>
        <w:tab/>
      </w:r>
      <w:r w:rsidRPr="003F07D9">
        <w:rPr>
          <w:rFonts w:ascii="Times New Roman" w:hAnsi="Times New Roman" w:cs="Times New Roman"/>
          <w:sz w:val="24"/>
          <w:szCs w:val="24"/>
        </w:rPr>
        <w:t xml:space="preserve">Základní způsobilost </w:t>
      </w:r>
    </w:p>
    <w:p w:rsidR="00806386" w:rsidRPr="003F07D9" w:rsidRDefault="0026389F">
      <w:pPr>
        <w:ind w:left="-5" w:right="0"/>
        <w:rPr>
          <w:rFonts w:ascii="Times New Roman" w:hAnsi="Times New Roman" w:cs="Times New Roman"/>
          <w:sz w:val="24"/>
          <w:szCs w:val="24"/>
        </w:rPr>
      </w:pPr>
      <w:r w:rsidRPr="003F07D9">
        <w:rPr>
          <w:rFonts w:ascii="Times New Roman" w:hAnsi="Times New Roman" w:cs="Times New Roman"/>
          <w:sz w:val="24"/>
          <w:szCs w:val="24"/>
        </w:rPr>
        <w:t xml:space="preserve">Účastník je povinen prokázat základní způsobilost v rozsahu dle písm. a) až e) ustanovení § 74 odst. 1 zákona. Ustanovení § 74 odst. 2 a 3 zákona se aplikují obdobně. </w:t>
      </w:r>
    </w:p>
    <w:p w:rsidR="00806386" w:rsidRPr="003F07D9" w:rsidRDefault="0026389F">
      <w:pPr>
        <w:ind w:left="-5" w:right="0"/>
        <w:rPr>
          <w:rFonts w:ascii="Times New Roman" w:hAnsi="Times New Roman" w:cs="Times New Roman"/>
          <w:sz w:val="24"/>
          <w:szCs w:val="24"/>
        </w:rPr>
      </w:pPr>
      <w:r w:rsidRPr="003F07D9">
        <w:rPr>
          <w:rFonts w:ascii="Times New Roman" w:hAnsi="Times New Roman" w:cs="Times New Roman"/>
          <w:sz w:val="24"/>
          <w:szCs w:val="24"/>
        </w:rPr>
        <w:t xml:space="preserve">Účastník prokáže základní způsobilost následujícími způsoby: </w:t>
      </w:r>
    </w:p>
    <w:p w:rsidR="00806386" w:rsidRPr="00D238AF" w:rsidRDefault="0026389F" w:rsidP="00D238AF">
      <w:pPr>
        <w:numPr>
          <w:ilvl w:val="0"/>
          <w:numId w:val="2"/>
        </w:numPr>
        <w:spacing w:after="11"/>
        <w:ind w:right="0" w:hanging="720"/>
        <w:rPr>
          <w:rFonts w:ascii="Times New Roman" w:hAnsi="Times New Roman" w:cs="Times New Roman"/>
          <w:sz w:val="24"/>
          <w:szCs w:val="24"/>
        </w:rPr>
      </w:pPr>
      <w:r w:rsidRPr="003F07D9">
        <w:rPr>
          <w:rFonts w:ascii="Times New Roman" w:hAnsi="Times New Roman" w:cs="Times New Roman"/>
          <w:sz w:val="24"/>
          <w:szCs w:val="24"/>
        </w:rPr>
        <w:t xml:space="preserve">splnění základní způsobilosti podle § 74 odst. 1 písm. a) zákona předložením výpisu z evidence </w:t>
      </w:r>
      <w:r w:rsidRPr="00D238AF">
        <w:rPr>
          <w:rFonts w:ascii="Times New Roman" w:hAnsi="Times New Roman" w:cs="Times New Roman"/>
          <w:sz w:val="24"/>
          <w:szCs w:val="24"/>
        </w:rPr>
        <w:t xml:space="preserve">Rejstříků trestů, </w:t>
      </w:r>
    </w:p>
    <w:p w:rsidR="00806386" w:rsidRPr="003F07D9" w:rsidRDefault="0026389F">
      <w:pPr>
        <w:numPr>
          <w:ilvl w:val="0"/>
          <w:numId w:val="2"/>
        </w:numPr>
        <w:spacing w:after="131"/>
        <w:ind w:right="0" w:hanging="720"/>
        <w:rPr>
          <w:rFonts w:ascii="Times New Roman" w:hAnsi="Times New Roman" w:cs="Times New Roman"/>
          <w:sz w:val="24"/>
          <w:szCs w:val="24"/>
        </w:rPr>
      </w:pPr>
      <w:r w:rsidRPr="003F07D9">
        <w:rPr>
          <w:rFonts w:ascii="Times New Roman" w:hAnsi="Times New Roman" w:cs="Times New Roman"/>
          <w:sz w:val="24"/>
          <w:szCs w:val="24"/>
        </w:rPr>
        <w:t xml:space="preserve">splnění základní způsobilosti podle § 74 odst. 1 písm. b) zákona předložením potvrzení příslušného finančního úřadu, </w:t>
      </w:r>
    </w:p>
    <w:p w:rsidR="00806386" w:rsidRPr="003F07D9" w:rsidRDefault="0026389F">
      <w:pPr>
        <w:numPr>
          <w:ilvl w:val="0"/>
          <w:numId w:val="2"/>
        </w:numPr>
        <w:spacing w:after="131"/>
        <w:ind w:right="0" w:hanging="720"/>
        <w:rPr>
          <w:rFonts w:ascii="Times New Roman" w:hAnsi="Times New Roman" w:cs="Times New Roman"/>
          <w:sz w:val="24"/>
          <w:szCs w:val="24"/>
        </w:rPr>
      </w:pPr>
      <w:r w:rsidRPr="003F07D9">
        <w:rPr>
          <w:rFonts w:ascii="Times New Roman" w:hAnsi="Times New Roman" w:cs="Times New Roman"/>
          <w:sz w:val="24"/>
          <w:szCs w:val="24"/>
        </w:rPr>
        <w:t xml:space="preserve">splnění základní způsobilosti ve vztahu ke spotřební dani podle § 74 odst. 1 písm. b) předložením písemného čestného prohlášení, </w:t>
      </w:r>
    </w:p>
    <w:p w:rsidR="00806386" w:rsidRPr="003F07D9" w:rsidRDefault="0026389F">
      <w:pPr>
        <w:numPr>
          <w:ilvl w:val="0"/>
          <w:numId w:val="2"/>
        </w:numPr>
        <w:spacing w:after="135"/>
        <w:ind w:right="0" w:hanging="720"/>
        <w:rPr>
          <w:rFonts w:ascii="Times New Roman" w:hAnsi="Times New Roman" w:cs="Times New Roman"/>
          <w:sz w:val="24"/>
          <w:szCs w:val="24"/>
        </w:rPr>
      </w:pPr>
      <w:r w:rsidRPr="003F07D9">
        <w:rPr>
          <w:rFonts w:ascii="Times New Roman" w:hAnsi="Times New Roman" w:cs="Times New Roman"/>
          <w:sz w:val="24"/>
          <w:szCs w:val="24"/>
        </w:rPr>
        <w:t xml:space="preserve">splnění základní způsobilosti podle § 74 odst. 1 písm. c) předložením čestného prohlášení, </w:t>
      </w:r>
    </w:p>
    <w:p w:rsidR="00806386" w:rsidRPr="003F07D9" w:rsidRDefault="0026389F">
      <w:pPr>
        <w:numPr>
          <w:ilvl w:val="0"/>
          <w:numId w:val="2"/>
        </w:numPr>
        <w:spacing w:after="131"/>
        <w:ind w:right="0" w:hanging="720"/>
        <w:rPr>
          <w:rFonts w:ascii="Times New Roman" w:hAnsi="Times New Roman" w:cs="Times New Roman"/>
          <w:sz w:val="24"/>
          <w:szCs w:val="24"/>
        </w:rPr>
      </w:pPr>
      <w:r w:rsidRPr="003F07D9">
        <w:rPr>
          <w:rFonts w:ascii="Times New Roman" w:hAnsi="Times New Roman" w:cs="Times New Roman"/>
          <w:sz w:val="24"/>
          <w:szCs w:val="24"/>
        </w:rPr>
        <w:t xml:space="preserve">splnění základní způsobilosti podle § 74 odst. 1 písm. d) předložením potvrzení příslušné okresní správy sociálního zabezpečení, </w:t>
      </w:r>
    </w:p>
    <w:p w:rsidR="00806386" w:rsidRPr="003F07D9" w:rsidRDefault="0026389F">
      <w:pPr>
        <w:numPr>
          <w:ilvl w:val="0"/>
          <w:numId w:val="2"/>
        </w:numPr>
        <w:ind w:right="0" w:hanging="720"/>
        <w:rPr>
          <w:rFonts w:ascii="Times New Roman" w:hAnsi="Times New Roman" w:cs="Times New Roman"/>
          <w:sz w:val="24"/>
          <w:szCs w:val="24"/>
        </w:rPr>
      </w:pPr>
      <w:r w:rsidRPr="003F07D9">
        <w:rPr>
          <w:rFonts w:ascii="Times New Roman" w:hAnsi="Times New Roman" w:cs="Times New Roman"/>
          <w:sz w:val="24"/>
          <w:szCs w:val="24"/>
        </w:rPr>
        <w:t xml:space="preserve">splnění základní způsobilosti podle § 74 odst. 1 písm. e) předložením výpisu z obchodního rejstříku, nebo předložením písemného čestného prohlášení v případě, že není v obchodním rejstříku zapsán. </w:t>
      </w:r>
    </w:p>
    <w:p w:rsidR="00806386" w:rsidRPr="003F07D9" w:rsidRDefault="0026389F">
      <w:pPr>
        <w:spacing w:after="294" w:line="259" w:lineRule="auto"/>
        <w:ind w:left="-5" w:right="0"/>
        <w:jc w:val="left"/>
        <w:rPr>
          <w:rFonts w:ascii="Times New Roman" w:hAnsi="Times New Roman" w:cs="Times New Roman"/>
          <w:sz w:val="24"/>
          <w:szCs w:val="24"/>
        </w:rPr>
      </w:pPr>
      <w:r w:rsidRPr="003F07D9">
        <w:rPr>
          <w:rFonts w:ascii="Times New Roman" w:hAnsi="Times New Roman" w:cs="Times New Roman"/>
          <w:b/>
          <w:i/>
          <w:sz w:val="24"/>
          <w:szCs w:val="24"/>
        </w:rPr>
        <w:t xml:space="preserve">nebo předložením písemného čestného prohlášení </w:t>
      </w:r>
      <w:proofErr w:type="gramStart"/>
      <w:r w:rsidRPr="003F07D9">
        <w:rPr>
          <w:rFonts w:ascii="Times New Roman" w:hAnsi="Times New Roman" w:cs="Times New Roman"/>
          <w:b/>
          <w:i/>
          <w:sz w:val="24"/>
          <w:szCs w:val="24"/>
        </w:rPr>
        <w:t>viz. vzor</w:t>
      </w:r>
      <w:proofErr w:type="gramEnd"/>
      <w:r w:rsidRPr="003F07D9">
        <w:rPr>
          <w:rFonts w:ascii="Times New Roman" w:hAnsi="Times New Roman" w:cs="Times New Roman"/>
          <w:b/>
          <w:i/>
          <w:sz w:val="24"/>
          <w:szCs w:val="24"/>
        </w:rPr>
        <w:t xml:space="preserve"> Příloha č.2. </w:t>
      </w:r>
    </w:p>
    <w:p w:rsidR="00806386" w:rsidRPr="003F07D9" w:rsidRDefault="0026389F">
      <w:pPr>
        <w:pStyle w:val="Nadpis2"/>
        <w:tabs>
          <w:tab w:val="center" w:pos="1773"/>
        </w:tabs>
        <w:ind w:left="-15" w:right="0" w:firstLine="0"/>
        <w:rPr>
          <w:rFonts w:ascii="Times New Roman" w:hAnsi="Times New Roman" w:cs="Times New Roman"/>
          <w:sz w:val="24"/>
          <w:szCs w:val="24"/>
        </w:rPr>
      </w:pPr>
      <w:r w:rsidRPr="003F07D9">
        <w:rPr>
          <w:rFonts w:ascii="Times New Roman" w:hAnsi="Times New Roman" w:cs="Times New Roman"/>
          <w:sz w:val="24"/>
          <w:szCs w:val="24"/>
        </w:rPr>
        <w:t>2.3</w:t>
      </w:r>
      <w:r w:rsidRPr="003F07D9">
        <w:rPr>
          <w:rFonts w:ascii="Times New Roman" w:eastAsia="Arial" w:hAnsi="Times New Roman" w:cs="Times New Roman"/>
          <w:sz w:val="24"/>
          <w:szCs w:val="24"/>
        </w:rPr>
        <w:t xml:space="preserve"> </w:t>
      </w:r>
      <w:r w:rsidRPr="003F07D9">
        <w:rPr>
          <w:rFonts w:ascii="Times New Roman" w:eastAsia="Arial" w:hAnsi="Times New Roman" w:cs="Times New Roman"/>
          <w:sz w:val="24"/>
          <w:szCs w:val="24"/>
        </w:rPr>
        <w:tab/>
      </w:r>
      <w:r w:rsidRPr="003F07D9">
        <w:rPr>
          <w:rFonts w:ascii="Times New Roman" w:hAnsi="Times New Roman" w:cs="Times New Roman"/>
          <w:sz w:val="24"/>
          <w:szCs w:val="24"/>
        </w:rPr>
        <w:t xml:space="preserve">Profesní způsobilost </w:t>
      </w:r>
    </w:p>
    <w:p w:rsidR="00806386" w:rsidRPr="003F07D9" w:rsidRDefault="0026389F">
      <w:pPr>
        <w:spacing w:after="135"/>
        <w:ind w:left="-5" w:right="0"/>
        <w:rPr>
          <w:rFonts w:ascii="Times New Roman" w:hAnsi="Times New Roman" w:cs="Times New Roman"/>
          <w:sz w:val="24"/>
          <w:szCs w:val="24"/>
        </w:rPr>
      </w:pPr>
      <w:r w:rsidRPr="003F07D9">
        <w:rPr>
          <w:rFonts w:ascii="Times New Roman" w:hAnsi="Times New Roman" w:cs="Times New Roman"/>
          <w:sz w:val="24"/>
          <w:szCs w:val="24"/>
        </w:rPr>
        <w:t xml:space="preserve">Účastník je povinen prokázat profesní způsobilost předložením: </w:t>
      </w:r>
    </w:p>
    <w:p w:rsidR="00806386" w:rsidRPr="003F07D9" w:rsidRDefault="0026389F">
      <w:pPr>
        <w:numPr>
          <w:ilvl w:val="0"/>
          <w:numId w:val="3"/>
        </w:numPr>
        <w:spacing w:after="131"/>
        <w:ind w:right="0" w:hanging="720"/>
        <w:rPr>
          <w:rFonts w:ascii="Times New Roman" w:hAnsi="Times New Roman" w:cs="Times New Roman"/>
          <w:sz w:val="24"/>
          <w:szCs w:val="24"/>
        </w:rPr>
      </w:pPr>
      <w:r w:rsidRPr="003F07D9">
        <w:rPr>
          <w:rFonts w:ascii="Times New Roman" w:hAnsi="Times New Roman" w:cs="Times New Roman"/>
          <w:sz w:val="24"/>
          <w:szCs w:val="24"/>
        </w:rPr>
        <w:t xml:space="preserve">výpisu z obchodního rejstříku, pokud je v něm účastník zapsán, či výpisu z jiné obdobné evidence, pokud jiný právní předpis zápis do takové evidence vyžaduje; </w:t>
      </w:r>
    </w:p>
    <w:p w:rsidR="00806386" w:rsidRPr="003F07D9" w:rsidRDefault="0026389F">
      <w:pPr>
        <w:numPr>
          <w:ilvl w:val="0"/>
          <w:numId w:val="3"/>
        </w:numPr>
        <w:ind w:right="0" w:hanging="720"/>
        <w:rPr>
          <w:rFonts w:ascii="Times New Roman" w:hAnsi="Times New Roman" w:cs="Times New Roman"/>
          <w:sz w:val="24"/>
          <w:szCs w:val="24"/>
        </w:rPr>
      </w:pPr>
      <w:r w:rsidRPr="003F07D9">
        <w:rPr>
          <w:rFonts w:ascii="Times New Roman" w:hAnsi="Times New Roman" w:cs="Times New Roman"/>
          <w:sz w:val="24"/>
          <w:szCs w:val="24"/>
        </w:rPr>
        <w:t xml:space="preserve">dokladu o oprávnění k podnikání v rozsahu odpovídajícím předmětu Veřejné zakázky, zejména dokladu prokazujícího příslušné živnostenské oprávnění či licenci.  </w:t>
      </w:r>
    </w:p>
    <w:p w:rsidR="00806386" w:rsidRPr="003F07D9" w:rsidRDefault="0026389F">
      <w:pPr>
        <w:spacing w:after="294" w:line="259" w:lineRule="auto"/>
        <w:ind w:left="-5" w:right="0"/>
        <w:jc w:val="left"/>
        <w:rPr>
          <w:rFonts w:ascii="Times New Roman" w:hAnsi="Times New Roman" w:cs="Times New Roman"/>
          <w:sz w:val="24"/>
          <w:szCs w:val="24"/>
        </w:rPr>
      </w:pPr>
      <w:r w:rsidRPr="003F07D9">
        <w:rPr>
          <w:rFonts w:ascii="Times New Roman" w:hAnsi="Times New Roman" w:cs="Times New Roman"/>
          <w:b/>
          <w:i/>
          <w:sz w:val="24"/>
          <w:szCs w:val="24"/>
        </w:rPr>
        <w:t xml:space="preserve">nebo předložením písemného čestného prohlášení </w:t>
      </w:r>
      <w:proofErr w:type="gramStart"/>
      <w:r w:rsidRPr="003F07D9">
        <w:rPr>
          <w:rFonts w:ascii="Times New Roman" w:hAnsi="Times New Roman" w:cs="Times New Roman"/>
          <w:b/>
          <w:i/>
          <w:sz w:val="24"/>
          <w:szCs w:val="24"/>
        </w:rPr>
        <w:t>viz. vzor</w:t>
      </w:r>
      <w:proofErr w:type="gramEnd"/>
      <w:r w:rsidRPr="003F07D9">
        <w:rPr>
          <w:rFonts w:ascii="Times New Roman" w:hAnsi="Times New Roman" w:cs="Times New Roman"/>
          <w:b/>
          <w:i/>
          <w:sz w:val="24"/>
          <w:szCs w:val="24"/>
        </w:rPr>
        <w:t xml:space="preserve"> Příloha č.2. </w:t>
      </w:r>
    </w:p>
    <w:p w:rsidR="00806386" w:rsidRPr="003F07D9" w:rsidRDefault="0026389F" w:rsidP="00BC7DCE">
      <w:pPr>
        <w:tabs>
          <w:tab w:val="center" w:pos="1815"/>
        </w:tabs>
        <w:spacing w:after="258" w:line="259" w:lineRule="auto"/>
        <w:ind w:left="-15" w:right="0" w:firstLine="0"/>
        <w:jc w:val="left"/>
        <w:rPr>
          <w:rFonts w:ascii="Times New Roman" w:hAnsi="Times New Roman" w:cs="Times New Roman"/>
          <w:sz w:val="24"/>
          <w:szCs w:val="24"/>
        </w:rPr>
      </w:pPr>
      <w:r w:rsidRPr="003F07D9">
        <w:rPr>
          <w:rFonts w:ascii="Times New Roman" w:hAnsi="Times New Roman" w:cs="Times New Roman"/>
          <w:b/>
          <w:sz w:val="24"/>
          <w:szCs w:val="24"/>
        </w:rPr>
        <w:t>2.4</w:t>
      </w:r>
      <w:r w:rsidRPr="003F07D9">
        <w:rPr>
          <w:rFonts w:ascii="Times New Roman" w:eastAsia="Arial" w:hAnsi="Times New Roman" w:cs="Times New Roman"/>
          <w:b/>
          <w:sz w:val="24"/>
          <w:szCs w:val="24"/>
        </w:rPr>
        <w:t xml:space="preserve"> </w:t>
      </w:r>
      <w:r w:rsidRPr="003F07D9">
        <w:rPr>
          <w:rFonts w:ascii="Times New Roman" w:eastAsia="Arial" w:hAnsi="Times New Roman" w:cs="Times New Roman"/>
          <w:b/>
          <w:sz w:val="24"/>
          <w:szCs w:val="24"/>
        </w:rPr>
        <w:tab/>
      </w:r>
      <w:r w:rsidRPr="00BC7DCE">
        <w:rPr>
          <w:rFonts w:ascii="Times New Roman" w:hAnsi="Times New Roman" w:cs="Times New Roman"/>
          <w:b/>
          <w:sz w:val="24"/>
          <w:szCs w:val="24"/>
        </w:rPr>
        <w:t xml:space="preserve">Technická </w:t>
      </w:r>
      <w:proofErr w:type="gramStart"/>
      <w:r w:rsidRPr="00BC7DCE">
        <w:rPr>
          <w:rFonts w:ascii="Times New Roman" w:hAnsi="Times New Roman" w:cs="Times New Roman"/>
          <w:b/>
          <w:sz w:val="24"/>
          <w:szCs w:val="24"/>
        </w:rPr>
        <w:t>kvalifikace</w:t>
      </w:r>
      <w:r w:rsidRPr="003F07D9">
        <w:rPr>
          <w:rFonts w:ascii="Times New Roman" w:hAnsi="Times New Roman" w:cs="Times New Roman"/>
          <w:b/>
          <w:sz w:val="24"/>
          <w:szCs w:val="24"/>
        </w:rPr>
        <w:t xml:space="preserve"> </w:t>
      </w:r>
      <w:r w:rsidR="00BC7DCE">
        <w:rPr>
          <w:rFonts w:ascii="Times New Roman" w:hAnsi="Times New Roman" w:cs="Times New Roman"/>
          <w:b/>
          <w:sz w:val="24"/>
          <w:szCs w:val="24"/>
        </w:rPr>
        <w:t xml:space="preserve">: </w:t>
      </w:r>
      <w:r w:rsidRPr="003F07D9">
        <w:rPr>
          <w:rFonts w:ascii="Times New Roman" w:hAnsi="Times New Roman" w:cs="Times New Roman"/>
          <w:sz w:val="24"/>
          <w:szCs w:val="24"/>
        </w:rPr>
        <w:t>Není</w:t>
      </w:r>
      <w:proofErr w:type="gramEnd"/>
      <w:r w:rsidRPr="003F07D9">
        <w:rPr>
          <w:rFonts w:ascii="Times New Roman" w:hAnsi="Times New Roman" w:cs="Times New Roman"/>
          <w:sz w:val="24"/>
          <w:szCs w:val="24"/>
        </w:rPr>
        <w:t xml:space="preserve"> požadována. </w:t>
      </w:r>
    </w:p>
    <w:p w:rsidR="00806386" w:rsidRPr="003F07D9" w:rsidRDefault="0026389F">
      <w:pPr>
        <w:pStyle w:val="Nadpis2"/>
        <w:tabs>
          <w:tab w:val="center" w:pos="2974"/>
        </w:tabs>
        <w:spacing w:after="290"/>
        <w:ind w:left="-15" w:right="0" w:firstLine="0"/>
        <w:rPr>
          <w:rFonts w:ascii="Times New Roman" w:hAnsi="Times New Roman" w:cs="Times New Roman"/>
          <w:sz w:val="24"/>
          <w:szCs w:val="24"/>
        </w:rPr>
      </w:pPr>
      <w:r w:rsidRPr="003F07D9">
        <w:rPr>
          <w:rFonts w:ascii="Times New Roman" w:hAnsi="Times New Roman" w:cs="Times New Roman"/>
          <w:sz w:val="24"/>
          <w:szCs w:val="24"/>
        </w:rPr>
        <w:lastRenderedPageBreak/>
        <w:t>2.5</w:t>
      </w:r>
      <w:r w:rsidRPr="003F07D9">
        <w:rPr>
          <w:rFonts w:ascii="Times New Roman" w:eastAsia="Arial" w:hAnsi="Times New Roman" w:cs="Times New Roman"/>
          <w:sz w:val="24"/>
          <w:szCs w:val="24"/>
        </w:rPr>
        <w:t xml:space="preserve"> </w:t>
      </w:r>
      <w:r w:rsidRPr="003F07D9">
        <w:rPr>
          <w:rFonts w:ascii="Times New Roman" w:eastAsia="Arial" w:hAnsi="Times New Roman" w:cs="Times New Roman"/>
          <w:sz w:val="24"/>
          <w:szCs w:val="24"/>
        </w:rPr>
        <w:tab/>
      </w:r>
      <w:r w:rsidRPr="003F07D9">
        <w:rPr>
          <w:rFonts w:ascii="Times New Roman" w:hAnsi="Times New Roman" w:cs="Times New Roman"/>
          <w:sz w:val="24"/>
          <w:szCs w:val="24"/>
        </w:rPr>
        <w:t xml:space="preserve">Společná ustanovení o prokazování kvalifikace </w:t>
      </w:r>
    </w:p>
    <w:p w:rsidR="00806386" w:rsidRPr="003F07D9" w:rsidRDefault="0026389F">
      <w:pPr>
        <w:pStyle w:val="Nadpis3"/>
        <w:tabs>
          <w:tab w:val="center" w:pos="2041"/>
        </w:tabs>
        <w:ind w:left="0" w:right="0" w:firstLine="0"/>
        <w:rPr>
          <w:rFonts w:ascii="Times New Roman" w:hAnsi="Times New Roman" w:cs="Times New Roman"/>
          <w:sz w:val="24"/>
          <w:szCs w:val="24"/>
        </w:rPr>
      </w:pPr>
      <w:r w:rsidRPr="003F07D9">
        <w:rPr>
          <w:rFonts w:ascii="Times New Roman" w:hAnsi="Times New Roman" w:cs="Times New Roman"/>
          <w:sz w:val="24"/>
          <w:szCs w:val="24"/>
        </w:rPr>
        <w:t>2.5.1</w:t>
      </w:r>
      <w:r w:rsidRPr="003F07D9">
        <w:rPr>
          <w:rFonts w:ascii="Times New Roman" w:eastAsia="Arial" w:hAnsi="Times New Roman" w:cs="Times New Roman"/>
          <w:sz w:val="24"/>
          <w:szCs w:val="24"/>
        </w:rPr>
        <w:t xml:space="preserve"> </w:t>
      </w:r>
      <w:r w:rsidRPr="003F07D9">
        <w:rPr>
          <w:rFonts w:ascii="Times New Roman" w:eastAsia="Arial" w:hAnsi="Times New Roman" w:cs="Times New Roman"/>
          <w:sz w:val="24"/>
          <w:szCs w:val="24"/>
        </w:rPr>
        <w:tab/>
      </w:r>
      <w:r w:rsidRPr="003F07D9">
        <w:rPr>
          <w:rFonts w:ascii="Times New Roman" w:hAnsi="Times New Roman" w:cs="Times New Roman"/>
          <w:sz w:val="24"/>
          <w:szCs w:val="24"/>
        </w:rPr>
        <w:t xml:space="preserve">Pravost a stáří dokladů </w:t>
      </w:r>
    </w:p>
    <w:p w:rsidR="00806386" w:rsidRPr="003F07D9" w:rsidRDefault="0026389F">
      <w:pPr>
        <w:ind w:left="-5" w:right="0"/>
        <w:rPr>
          <w:rFonts w:ascii="Times New Roman" w:hAnsi="Times New Roman" w:cs="Times New Roman"/>
          <w:sz w:val="24"/>
          <w:szCs w:val="24"/>
        </w:rPr>
      </w:pPr>
      <w:r w:rsidRPr="003F07D9">
        <w:rPr>
          <w:rFonts w:ascii="Times New Roman" w:hAnsi="Times New Roman" w:cs="Times New Roman"/>
          <w:sz w:val="24"/>
          <w:szCs w:val="24"/>
        </w:rPr>
        <w:t xml:space="preserve">Účastník je oprávněn předložit kopie dokladů prokazujících splnění kvalifikace. Analogicky k § 86 odst. 3 zákona je účastník, se kterým má být uzavřena Smlouva, povinen předložit originály nebo ověřené kopie dokladů prokazujících splnění kvalifikace, pokud již nebyly v poptávkovém řízení předloženy. </w:t>
      </w:r>
    </w:p>
    <w:p w:rsidR="00806386" w:rsidRPr="003F07D9" w:rsidRDefault="0026389F">
      <w:pPr>
        <w:ind w:left="-5" w:right="0"/>
        <w:rPr>
          <w:rFonts w:ascii="Times New Roman" w:hAnsi="Times New Roman" w:cs="Times New Roman"/>
          <w:sz w:val="24"/>
          <w:szCs w:val="24"/>
        </w:rPr>
      </w:pPr>
      <w:r w:rsidRPr="003F07D9">
        <w:rPr>
          <w:rFonts w:ascii="Times New Roman" w:hAnsi="Times New Roman" w:cs="Times New Roman"/>
          <w:sz w:val="24"/>
          <w:szCs w:val="24"/>
        </w:rPr>
        <w:t xml:space="preserve">Doklady prokazující základní způsobilosti podle odst. 2.2 této zadávací dokumentace a profesní způsobilost podle odst. 2.3 této zadávací dokumentace musí prokazovat splnění požadovaného kritéria způsobilosti nejpozději v době 90 dní přede dnem zahájení poptávkového řízení (tj. před uveřejněním výzvy k podání nabídky nebo jejím doručením účastníkovi, nebyla-li uveřejněna).  </w:t>
      </w:r>
    </w:p>
    <w:p w:rsidR="00806386" w:rsidRPr="003F07D9" w:rsidRDefault="0026389F">
      <w:pPr>
        <w:spacing w:after="284"/>
        <w:ind w:left="-5" w:right="0"/>
        <w:rPr>
          <w:rFonts w:ascii="Times New Roman" w:hAnsi="Times New Roman" w:cs="Times New Roman"/>
          <w:sz w:val="24"/>
          <w:szCs w:val="24"/>
        </w:rPr>
      </w:pPr>
      <w:r w:rsidRPr="003F07D9">
        <w:rPr>
          <w:rFonts w:ascii="Times New Roman" w:hAnsi="Times New Roman" w:cs="Times New Roman"/>
          <w:sz w:val="24"/>
          <w:szCs w:val="24"/>
        </w:rPr>
        <w:t xml:space="preserve">V případě, že účastník předloží čestné prohlášení, musí být ze strany účastníka podepsáno statutárním orgánem nebo jinou osobou prokazatelně oprávněnou jednat za účastníka; v takovém případě doloží účastník toto oprávnění v originálu či v kopii v nabídce. </w:t>
      </w:r>
    </w:p>
    <w:p w:rsidR="00806386" w:rsidRPr="003F07D9" w:rsidRDefault="0026389F">
      <w:pPr>
        <w:pStyle w:val="Nadpis1"/>
        <w:tabs>
          <w:tab w:val="center" w:pos="2699"/>
        </w:tabs>
        <w:spacing w:after="290"/>
        <w:ind w:left="-15" w:right="0" w:firstLine="0"/>
        <w:rPr>
          <w:rFonts w:ascii="Times New Roman" w:hAnsi="Times New Roman" w:cs="Times New Roman"/>
          <w:sz w:val="24"/>
          <w:szCs w:val="24"/>
        </w:rPr>
      </w:pPr>
      <w:r w:rsidRPr="003F07D9">
        <w:rPr>
          <w:rFonts w:ascii="Times New Roman" w:hAnsi="Times New Roman" w:cs="Times New Roman"/>
          <w:sz w:val="24"/>
          <w:szCs w:val="24"/>
        </w:rPr>
        <w:t>3.</w:t>
      </w:r>
      <w:r w:rsidRPr="003F07D9">
        <w:rPr>
          <w:rFonts w:ascii="Times New Roman" w:eastAsia="Arial" w:hAnsi="Times New Roman" w:cs="Times New Roman"/>
          <w:sz w:val="24"/>
          <w:szCs w:val="24"/>
        </w:rPr>
        <w:t xml:space="preserve"> </w:t>
      </w:r>
      <w:r w:rsidRPr="003F07D9">
        <w:rPr>
          <w:rFonts w:ascii="Times New Roman" w:eastAsia="Arial" w:hAnsi="Times New Roman" w:cs="Times New Roman"/>
          <w:sz w:val="24"/>
          <w:szCs w:val="24"/>
        </w:rPr>
        <w:tab/>
      </w:r>
      <w:r w:rsidRPr="003F07D9">
        <w:rPr>
          <w:rFonts w:ascii="Times New Roman" w:hAnsi="Times New Roman" w:cs="Times New Roman"/>
          <w:sz w:val="24"/>
          <w:szCs w:val="24"/>
        </w:rPr>
        <w:t xml:space="preserve">ZPŮSOB ZPRACOVÁNÍ NABÍDKOVÉ CENY </w:t>
      </w:r>
    </w:p>
    <w:p w:rsidR="00806386" w:rsidRPr="003F07D9" w:rsidRDefault="0026389F">
      <w:pPr>
        <w:pStyle w:val="Nadpis2"/>
        <w:tabs>
          <w:tab w:val="center" w:pos="2268"/>
        </w:tabs>
        <w:ind w:left="-15" w:right="0" w:firstLine="0"/>
        <w:rPr>
          <w:rFonts w:ascii="Times New Roman" w:hAnsi="Times New Roman" w:cs="Times New Roman"/>
          <w:sz w:val="24"/>
          <w:szCs w:val="24"/>
        </w:rPr>
      </w:pPr>
      <w:r w:rsidRPr="003F07D9">
        <w:rPr>
          <w:rFonts w:ascii="Times New Roman" w:hAnsi="Times New Roman" w:cs="Times New Roman"/>
          <w:sz w:val="24"/>
          <w:szCs w:val="24"/>
        </w:rPr>
        <w:t>3.1</w:t>
      </w:r>
      <w:r w:rsidRPr="003F07D9">
        <w:rPr>
          <w:rFonts w:ascii="Times New Roman" w:eastAsia="Arial" w:hAnsi="Times New Roman" w:cs="Times New Roman"/>
          <w:sz w:val="24"/>
          <w:szCs w:val="24"/>
        </w:rPr>
        <w:t xml:space="preserve"> </w:t>
      </w:r>
      <w:r w:rsidRPr="003F07D9">
        <w:rPr>
          <w:rFonts w:ascii="Times New Roman" w:eastAsia="Arial" w:hAnsi="Times New Roman" w:cs="Times New Roman"/>
          <w:sz w:val="24"/>
          <w:szCs w:val="24"/>
        </w:rPr>
        <w:tab/>
      </w:r>
      <w:r w:rsidRPr="003F07D9">
        <w:rPr>
          <w:rFonts w:ascii="Times New Roman" w:hAnsi="Times New Roman" w:cs="Times New Roman"/>
          <w:sz w:val="24"/>
          <w:szCs w:val="24"/>
        </w:rPr>
        <w:t xml:space="preserve">Základní požadavky zadavatele </w:t>
      </w:r>
    </w:p>
    <w:p w:rsidR="00806386" w:rsidRPr="003F07D9" w:rsidRDefault="0026389F">
      <w:pPr>
        <w:ind w:left="-5" w:right="0"/>
        <w:rPr>
          <w:rFonts w:ascii="Times New Roman" w:hAnsi="Times New Roman" w:cs="Times New Roman"/>
          <w:sz w:val="24"/>
          <w:szCs w:val="24"/>
        </w:rPr>
      </w:pPr>
      <w:r w:rsidRPr="003F07D9">
        <w:rPr>
          <w:rFonts w:ascii="Times New Roman" w:hAnsi="Times New Roman" w:cs="Times New Roman"/>
          <w:sz w:val="24"/>
          <w:szCs w:val="24"/>
        </w:rPr>
        <w:t xml:space="preserve">Nabídková cena bude zpracována jako souhrnná částka bez DPH. Nabídková cena bude také uvedena v Krycím listu nabídky (Příloha </w:t>
      </w:r>
      <w:proofErr w:type="gramStart"/>
      <w:r w:rsidRPr="003F07D9">
        <w:rPr>
          <w:rFonts w:ascii="Times New Roman" w:hAnsi="Times New Roman" w:cs="Times New Roman"/>
          <w:sz w:val="24"/>
          <w:szCs w:val="24"/>
        </w:rPr>
        <w:t>č.1) ve</w:t>
      </w:r>
      <w:proofErr w:type="gramEnd"/>
      <w:r w:rsidRPr="003F07D9">
        <w:rPr>
          <w:rFonts w:ascii="Times New Roman" w:hAnsi="Times New Roman" w:cs="Times New Roman"/>
          <w:sz w:val="24"/>
          <w:szCs w:val="24"/>
        </w:rPr>
        <w:t xml:space="preserve"> struktuře bez DPH, výše DPH a včetně DPH.  </w:t>
      </w:r>
    </w:p>
    <w:p w:rsidR="00806386" w:rsidRPr="003F07D9" w:rsidRDefault="0026389F">
      <w:pPr>
        <w:ind w:left="-5" w:right="0"/>
        <w:rPr>
          <w:rFonts w:ascii="Times New Roman" w:hAnsi="Times New Roman" w:cs="Times New Roman"/>
          <w:sz w:val="24"/>
          <w:szCs w:val="24"/>
        </w:rPr>
      </w:pPr>
      <w:r w:rsidRPr="003F07D9">
        <w:rPr>
          <w:rFonts w:ascii="Times New Roman" w:hAnsi="Times New Roman" w:cs="Times New Roman"/>
          <w:sz w:val="24"/>
          <w:szCs w:val="24"/>
        </w:rPr>
        <w:t xml:space="preserve">Nabídková cena bude rovněž zapracována do návrhu Smlouvy o dílo (Příloha č. 3.). </w:t>
      </w:r>
    </w:p>
    <w:p w:rsidR="00806386" w:rsidRPr="003F07D9" w:rsidRDefault="0026389F">
      <w:pPr>
        <w:spacing w:after="117" w:line="259" w:lineRule="auto"/>
        <w:ind w:left="-5" w:right="0"/>
        <w:jc w:val="left"/>
        <w:rPr>
          <w:rFonts w:ascii="Times New Roman" w:hAnsi="Times New Roman" w:cs="Times New Roman"/>
          <w:sz w:val="24"/>
          <w:szCs w:val="24"/>
        </w:rPr>
      </w:pPr>
      <w:r w:rsidRPr="003F07D9">
        <w:rPr>
          <w:rFonts w:ascii="Times New Roman" w:hAnsi="Times New Roman" w:cs="Times New Roman"/>
          <w:b/>
          <w:sz w:val="24"/>
          <w:szCs w:val="24"/>
        </w:rPr>
        <w:t xml:space="preserve">Nabídková cena musí být včetně dopravy. </w:t>
      </w:r>
    </w:p>
    <w:p w:rsidR="00806386" w:rsidRPr="003F07D9" w:rsidRDefault="0026389F">
      <w:pPr>
        <w:ind w:left="-5" w:right="0"/>
        <w:rPr>
          <w:rFonts w:ascii="Times New Roman" w:hAnsi="Times New Roman" w:cs="Times New Roman"/>
          <w:sz w:val="24"/>
          <w:szCs w:val="24"/>
        </w:rPr>
      </w:pPr>
      <w:r w:rsidRPr="003F07D9">
        <w:rPr>
          <w:rFonts w:ascii="Times New Roman" w:hAnsi="Times New Roman" w:cs="Times New Roman"/>
          <w:sz w:val="24"/>
          <w:szCs w:val="24"/>
        </w:rPr>
        <w:t xml:space="preserve">Lhůta platnosti nabídky je 90 dnů. </w:t>
      </w:r>
    </w:p>
    <w:p w:rsidR="00806386" w:rsidRPr="003F07D9" w:rsidRDefault="0026389F">
      <w:pPr>
        <w:spacing w:after="292" w:line="259" w:lineRule="auto"/>
        <w:ind w:left="0" w:right="0" w:firstLine="0"/>
        <w:jc w:val="left"/>
        <w:rPr>
          <w:rFonts w:ascii="Times New Roman" w:hAnsi="Times New Roman" w:cs="Times New Roman"/>
          <w:sz w:val="24"/>
          <w:szCs w:val="24"/>
        </w:rPr>
      </w:pPr>
      <w:r w:rsidRPr="003F07D9">
        <w:rPr>
          <w:rFonts w:ascii="Times New Roman" w:hAnsi="Times New Roman" w:cs="Times New Roman"/>
          <w:sz w:val="24"/>
          <w:szCs w:val="24"/>
        </w:rPr>
        <w:t xml:space="preserve"> </w:t>
      </w:r>
    </w:p>
    <w:p w:rsidR="00806386" w:rsidRPr="003F07D9" w:rsidRDefault="0026389F">
      <w:pPr>
        <w:pStyle w:val="Nadpis2"/>
        <w:tabs>
          <w:tab w:val="center" w:pos="2306"/>
        </w:tabs>
        <w:ind w:left="-15" w:right="0" w:firstLine="0"/>
        <w:rPr>
          <w:rFonts w:ascii="Times New Roman" w:hAnsi="Times New Roman" w:cs="Times New Roman"/>
          <w:sz w:val="24"/>
          <w:szCs w:val="24"/>
        </w:rPr>
      </w:pPr>
      <w:r w:rsidRPr="003F07D9">
        <w:rPr>
          <w:rFonts w:ascii="Times New Roman" w:hAnsi="Times New Roman" w:cs="Times New Roman"/>
          <w:sz w:val="24"/>
          <w:szCs w:val="24"/>
        </w:rPr>
        <w:t>3.2</w:t>
      </w:r>
      <w:r w:rsidRPr="003F07D9">
        <w:rPr>
          <w:rFonts w:ascii="Times New Roman" w:eastAsia="Arial" w:hAnsi="Times New Roman" w:cs="Times New Roman"/>
          <w:sz w:val="24"/>
          <w:szCs w:val="24"/>
        </w:rPr>
        <w:t xml:space="preserve"> </w:t>
      </w:r>
      <w:r w:rsidRPr="003F07D9">
        <w:rPr>
          <w:rFonts w:ascii="Times New Roman" w:eastAsia="Arial" w:hAnsi="Times New Roman" w:cs="Times New Roman"/>
          <w:sz w:val="24"/>
          <w:szCs w:val="24"/>
        </w:rPr>
        <w:tab/>
      </w:r>
      <w:r w:rsidRPr="003F07D9">
        <w:rPr>
          <w:rFonts w:ascii="Times New Roman" w:hAnsi="Times New Roman" w:cs="Times New Roman"/>
          <w:sz w:val="24"/>
          <w:szCs w:val="24"/>
        </w:rPr>
        <w:t xml:space="preserve">Maximální výše nabídkové ceny </w:t>
      </w:r>
    </w:p>
    <w:p w:rsidR="00806386" w:rsidRPr="003F07D9" w:rsidRDefault="0026389F">
      <w:pPr>
        <w:ind w:left="-5" w:right="0"/>
        <w:rPr>
          <w:rFonts w:ascii="Times New Roman" w:hAnsi="Times New Roman" w:cs="Times New Roman"/>
          <w:sz w:val="24"/>
          <w:szCs w:val="24"/>
        </w:rPr>
      </w:pPr>
      <w:r w:rsidRPr="003F07D9">
        <w:rPr>
          <w:rFonts w:ascii="Times New Roman" w:hAnsi="Times New Roman" w:cs="Times New Roman"/>
          <w:sz w:val="24"/>
          <w:szCs w:val="24"/>
        </w:rPr>
        <w:t xml:space="preserve">Maximální výše nabídkové ceny, kterou jsou účastníci oprávněni v nabídce uvést, odpovídá výši předpokládané hodnoty Veřejné zakázky. </w:t>
      </w:r>
    </w:p>
    <w:p w:rsidR="00806386" w:rsidRPr="003F07D9" w:rsidRDefault="0026389F">
      <w:pPr>
        <w:spacing w:after="287"/>
        <w:ind w:left="-5" w:right="0"/>
        <w:rPr>
          <w:rFonts w:ascii="Times New Roman" w:hAnsi="Times New Roman" w:cs="Times New Roman"/>
          <w:sz w:val="24"/>
          <w:szCs w:val="24"/>
        </w:rPr>
      </w:pPr>
      <w:r w:rsidRPr="003F07D9">
        <w:rPr>
          <w:rFonts w:ascii="Times New Roman" w:hAnsi="Times New Roman" w:cs="Times New Roman"/>
          <w:sz w:val="24"/>
          <w:szCs w:val="24"/>
        </w:rPr>
        <w:t xml:space="preserve">Účastník, který podá nabídku obsahující vyšší nabídkovou cenu, bude ze zadávacího řízení vyloučen. </w:t>
      </w:r>
    </w:p>
    <w:p w:rsidR="00806386" w:rsidRPr="003F07D9" w:rsidRDefault="0026389F">
      <w:pPr>
        <w:pStyle w:val="Nadpis2"/>
        <w:tabs>
          <w:tab w:val="center" w:pos="2568"/>
        </w:tabs>
        <w:ind w:left="-15" w:right="0" w:firstLine="0"/>
        <w:rPr>
          <w:rFonts w:ascii="Times New Roman" w:hAnsi="Times New Roman" w:cs="Times New Roman"/>
          <w:sz w:val="24"/>
          <w:szCs w:val="24"/>
        </w:rPr>
      </w:pPr>
      <w:r w:rsidRPr="003F07D9">
        <w:rPr>
          <w:rFonts w:ascii="Times New Roman" w:hAnsi="Times New Roman" w:cs="Times New Roman"/>
          <w:sz w:val="24"/>
          <w:szCs w:val="24"/>
        </w:rPr>
        <w:t>3.3</w:t>
      </w:r>
      <w:r w:rsidRPr="003F07D9">
        <w:rPr>
          <w:rFonts w:ascii="Times New Roman" w:eastAsia="Arial" w:hAnsi="Times New Roman" w:cs="Times New Roman"/>
          <w:sz w:val="24"/>
          <w:szCs w:val="24"/>
        </w:rPr>
        <w:t xml:space="preserve"> </w:t>
      </w:r>
      <w:r w:rsidRPr="003F07D9">
        <w:rPr>
          <w:rFonts w:ascii="Times New Roman" w:eastAsia="Arial" w:hAnsi="Times New Roman" w:cs="Times New Roman"/>
          <w:sz w:val="24"/>
          <w:szCs w:val="24"/>
        </w:rPr>
        <w:tab/>
      </w:r>
      <w:r w:rsidRPr="003F07D9">
        <w:rPr>
          <w:rFonts w:ascii="Times New Roman" w:hAnsi="Times New Roman" w:cs="Times New Roman"/>
          <w:sz w:val="24"/>
          <w:szCs w:val="24"/>
        </w:rPr>
        <w:t xml:space="preserve">Podmínky překročení nabídkové ceny </w:t>
      </w:r>
    </w:p>
    <w:p w:rsidR="00806386" w:rsidRPr="003F07D9" w:rsidRDefault="0026389F">
      <w:pPr>
        <w:ind w:left="-5" w:right="0"/>
        <w:rPr>
          <w:rFonts w:ascii="Times New Roman" w:hAnsi="Times New Roman" w:cs="Times New Roman"/>
          <w:sz w:val="24"/>
          <w:szCs w:val="24"/>
        </w:rPr>
      </w:pPr>
      <w:r w:rsidRPr="003F07D9">
        <w:rPr>
          <w:rFonts w:ascii="Times New Roman" w:hAnsi="Times New Roman" w:cs="Times New Roman"/>
          <w:sz w:val="24"/>
          <w:szCs w:val="24"/>
        </w:rPr>
        <w:t xml:space="preserve">Nabídková cena a veškeré její položky musí být stanoveny jako nejvýše přípustné a neměnné. </w:t>
      </w:r>
    </w:p>
    <w:p w:rsidR="00806386" w:rsidRPr="003F07D9" w:rsidRDefault="0026389F">
      <w:pPr>
        <w:ind w:left="-5" w:right="0"/>
        <w:rPr>
          <w:rFonts w:ascii="Times New Roman" w:hAnsi="Times New Roman" w:cs="Times New Roman"/>
          <w:sz w:val="24"/>
          <w:szCs w:val="24"/>
        </w:rPr>
      </w:pPr>
      <w:r w:rsidRPr="003F07D9">
        <w:rPr>
          <w:rFonts w:ascii="Times New Roman" w:hAnsi="Times New Roman" w:cs="Times New Roman"/>
          <w:sz w:val="24"/>
          <w:szCs w:val="24"/>
        </w:rPr>
        <w:lastRenderedPageBreak/>
        <w:t xml:space="preserve">Nabídková cena bude stanovena jako cena konečná, tj. zahrnující jakékoliv případné dodatečné náklady účastníka, nepřekročitelná a ve smlouvě jako cena smluvní.  </w:t>
      </w:r>
    </w:p>
    <w:p w:rsidR="00806386" w:rsidRPr="003F07D9" w:rsidRDefault="0026389F">
      <w:pPr>
        <w:spacing w:after="283"/>
        <w:ind w:left="-5" w:right="0"/>
        <w:rPr>
          <w:rFonts w:ascii="Times New Roman" w:hAnsi="Times New Roman" w:cs="Times New Roman"/>
          <w:sz w:val="24"/>
          <w:szCs w:val="24"/>
        </w:rPr>
      </w:pPr>
      <w:r w:rsidRPr="003F07D9">
        <w:rPr>
          <w:rFonts w:ascii="Times New Roman" w:hAnsi="Times New Roman" w:cs="Times New Roman"/>
          <w:sz w:val="24"/>
          <w:szCs w:val="24"/>
        </w:rPr>
        <w:t xml:space="preserve">Překročení nabídkové ceny je možné pouze v případě, že po podání nabídky na Veřejnou zakázku a před termínem jejího plnění dojde ke změně relevantních sazeb DPH, a to pouze o hodnotu odpovídající této změně. </w:t>
      </w:r>
    </w:p>
    <w:p w:rsidR="00806386" w:rsidRPr="003F07D9" w:rsidRDefault="0026389F">
      <w:pPr>
        <w:pStyle w:val="Nadpis1"/>
        <w:tabs>
          <w:tab w:val="center" w:pos="2261"/>
        </w:tabs>
        <w:ind w:left="-15" w:right="0" w:firstLine="0"/>
        <w:rPr>
          <w:rFonts w:ascii="Times New Roman" w:hAnsi="Times New Roman" w:cs="Times New Roman"/>
          <w:sz w:val="24"/>
          <w:szCs w:val="24"/>
        </w:rPr>
      </w:pPr>
      <w:r w:rsidRPr="003F07D9">
        <w:rPr>
          <w:rFonts w:ascii="Times New Roman" w:hAnsi="Times New Roman" w:cs="Times New Roman"/>
          <w:sz w:val="24"/>
          <w:szCs w:val="24"/>
        </w:rPr>
        <w:t>4.</w:t>
      </w:r>
      <w:r w:rsidRPr="003F07D9">
        <w:rPr>
          <w:rFonts w:ascii="Times New Roman" w:eastAsia="Arial" w:hAnsi="Times New Roman" w:cs="Times New Roman"/>
          <w:sz w:val="24"/>
          <w:szCs w:val="24"/>
        </w:rPr>
        <w:t xml:space="preserve"> </w:t>
      </w:r>
      <w:r w:rsidRPr="003F07D9">
        <w:rPr>
          <w:rFonts w:ascii="Times New Roman" w:eastAsia="Arial" w:hAnsi="Times New Roman" w:cs="Times New Roman"/>
          <w:sz w:val="24"/>
          <w:szCs w:val="24"/>
        </w:rPr>
        <w:tab/>
      </w:r>
      <w:r w:rsidRPr="003F07D9">
        <w:rPr>
          <w:rFonts w:ascii="Times New Roman" w:hAnsi="Times New Roman" w:cs="Times New Roman"/>
          <w:sz w:val="24"/>
          <w:szCs w:val="24"/>
        </w:rPr>
        <w:t xml:space="preserve">ZPŮSOB HODNOCENÍ NABÍDEK </w:t>
      </w:r>
    </w:p>
    <w:p w:rsidR="00806386" w:rsidRPr="003F07D9" w:rsidRDefault="0026389F">
      <w:pPr>
        <w:ind w:left="-5" w:right="0"/>
        <w:rPr>
          <w:rFonts w:ascii="Times New Roman" w:hAnsi="Times New Roman" w:cs="Times New Roman"/>
          <w:sz w:val="24"/>
          <w:szCs w:val="24"/>
        </w:rPr>
      </w:pPr>
      <w:r w:rsidRPr="003F07D9">
        <w:rPr>
          <w:rFonts w:ascii="Times New Roman" w:hAnsi="Times New Roman" w:cs="Times New Roman"/>
          <w:sz w:val="24"/>
          <w:szCs w:val="24"/>
        </w:rPr>
        <w:t xml:space="preserve">Základní kritérium pro hodnocení nabídek je ekonomická výhodnost nabídky ve smyslu § 114 odst. 1 zákona. Hodnocení ekonomické výhodnosti nabídek bude provedeno podle jediného kritéria hodnocení – nejnižší nabídkové ceny.  </w:t>
      </w:r>
    </w:p>
    <w:p w:rsidR="00806386" w:rsidRPr="003F07D9" w:rsidRDefault="0026389F">
      <w:pPr>
        <w:ind w:left="-5" w:right="0"/>
        <w:rPr>
          <w:rFonts w:ascii="Times New Roman" w:hAnsi="Times New Roman" w:cs="Times New Roman"/>
          <w:sz w:val="24"/>
          <w:szCs w:val="24"/>
        </w:rPr>
      </w:pPr>
      <w:r w:rsidRPr="003F07D9">
        <w:rPr>
          <w:rFonts w:ascii="Times New Roman" w:hAnsi="Times New Roman" w:cs="Times New Roman"/>
          <w:sz w:val="24"/>
          <w:szCs w:val="24"/>
        </w:rPr>
        <w:t>Jako ekonomicky nejvýhodnější bude vyhodnocena taková nabídková cena, která bude nižší oproti nabídkovým cenám ostatních účastníků.</w:t>
      </w:r>
      <w:r w:rsidRPr="003F07D9">
        <w:rPr>
          <w:rFonts w:ascii="Times New Roman" w:hAnsi="Times New Roman" w:cs="Times New Roman"/>
          <w:b/>
          <w:sz w:val="24"/>
          <w:szCs w:val="24"/>
        </w:rPr>
        <w:t xml:space="preserve"> </w:t>
      </w:r>
    </w:p>
    <w:p w:rsidR="00806386" w:rsidRPr="003F07D9" w:rsidRDefault="0026389F">
      <w:pPr>
        <w:ind w:left="-5" w:right="0"/>
        <w:rPr>
          <w:rFonts w:ascii="Times New Roman" w:hAnsi="Times New Roman" w:cs="Times New Roman"/>
          <w:sz w:val="24"/>
          <w:szCs w:val="24"/>
        </w:rPr>
      </w:pPr>
      <w:r w:rsidRPr="003F07D9">
        <w:rPr>
          <w:rFonts w:ascii="Times New Roman" w:hAnsi="Times New Roman" w:cs="Times New Roman"/>
          <w:sz w:val="24"/>
          <w:szCs w:val="24"/>
        </w:rPr>
        <w:t xml:space="preserve">Hodnocena bude celková výše nabídkové cena v Kč </w:t>
      </w:r>
      <w:r w:rsidR="007C00FC">
        <w:rPr>
          <w:rFonts w:ascii="Times New Roman" w:hAnsi="Times New Roman" w:cs="Times New Roman"/>
          <w:sz w:val="24"/>
          <w:szCs w:val="24"/>
        </w:rPr>
        <w:t>bez DPH</w:t>
      </w:r>
      <w:r w:rsidRPr="003F07D9">
        <w:rPr>
          <w:rFonts w:ascii="Times New Roman" w:hAnsi="Times New Roman" w:cs="Times New Roman"/>
          <w:sz w:val="24"/>
          <w:szCs w:val="24"/>
        </w:rPr>
        <w:t xml:space="preserve">. </w:t>
      </w:r>
    </w:p>
    <w:p w:rsidR="00806386" w:rsidRPr="003F07D9" w:rsidRDefault="0026389F">
      <w:pPr>
        <w:pStyle w:val="Nadpis1"/>
        <w:tabs>
          <w:tab w:val="center" w:pos="3007"/>
        </w:tabs>
        <w:spacing w:after="290"/>
        <w:ind w:left="-15" w:right="0" w:firstLine="0"/>
        <w:rPr>
          <w:rFonts w:ascii="Times New Roman" w:hAnsi="Times New Roman" w:cs="Times New Roman"/>
          <w:sz w:val="24"/>
          <w:szCs w:val="24"/>
        </w:rPr>
      </w:pPr>
      <w:r w:rsidRPr="003F07D9">
        <w:rPr>
          <w:rFonts w:ascii="Times New Roman" w:hAnsi="Times New Roman" w:cs="Times New Roman"/>
          <w:sz w:val="24"/>
          <w:szCs w:val="24"/>
        </w:rPr>
        <w:t>5.</w:t>
      </w:r>
      <w:r w:rsidRPr="003F07D9">
        <w:rPr>
          <w:rFonts w:ascii="Times New Roman" w:eastAsia="Arial" w:hAnsi="Times New Roman" w:cs="Times New Roman"/>
          <w:sz w:val="24"/>
          <w:szCs w:val="24"/>
        </w:rPr>
        <w:t xml:space="preserve"> </w:t>
      </w:r>
      <w:r w:rsidRPr="003F07D9">
        <w:rPr>
          <w:rFonts w:ascii="Times New Roman" w:eastAsia="Arial" w:hAnsi="Times New Roman" w:cs="Times New Roman"/>
          <w:sz w:val="24"/>
          <w:szCs w:val="24"/>
        </w:rPr>
        <w:tab/>
      </w:r>
      <w:r w:rsidRPr="003F07D9">
        <w:rPr>
          <w:rFonts w:ascii="Times New Roman" w:hAnsi="Times New Roman" w:cs="Times New Roman"/>
          <w:sz w:val="24"/>
          <w:szCs w:val="24"/>
        </w:rPr>
        <w:t xml:space="preserve">OBCHODNÍ PODMÍNKY A PLATEBNÍ PODMÍNKY </w:t>
      </w:r>
    </w:p>
    <w:p w:rsidR="00806386" w:rsidRPr="003F07D9" w:rsidRDefault="0026389F">
      <w:pPr>
        <w:pStyle w:val="Nadpis2"/>
        <w:tabs>
          <w:tab w:val="center" w:pos="1778"/>
        </w:tabs>
        <w:ind w:left="-15" w:right="0" w:firstLine="0"/>
        <w:rPr>
          <w:rFonts w:ascii="Times New Roman" w:hAnsi="Times New Roman" w:cs="Times New Roman"/>
          <w:sz w:val="24"/>
          <w:szCs w:val="24"/>
        </w:rPr>
      </w:pPr>
      <w:r w:rsidRPr="003F07D9">
        <w:rPr>
          <w:rFonts w:ascii="Times New Roman" w:hAnsi="Times New Roman" w:cs="Times New Roman"/>
          <w:sz w:val="24"/>
          <w:szCs w:val="24"/>
        </w:rPr>
        <w:t>5.1</w:t>
      </w:r>
      <w:r w:rsidRPr="003F07D9">
        <w:rPr>
          <w:rFonts w:ascii="Times New Roman" w:eastAsia="Arial" w:hAnsi="Times New Roman" w:cs="Times New Roman"/>
          <w:sz w:val="24"/>
          <w:szCs w:val="24"/>
        </w:rPr>
        <w:t xml:space="preserve"> </w:t>
      </w:r>
      <w:r w:rsidRPr="003F07D9">
        <w:rPr>
          <w:rFonts w:ascii="Times New Roman" w:eastAsia="Arial" w:hAnsi="Times New Roman" w:cs="Times New Roman"/>
          <w:sz w:val="24"/>
          <w:szCs w:val="24"/>
        </w:rPr>
        <w:tab/>
      </w:r>
      <w:r w:rsidRPr="003F07D9">
        <w:rPr>
          <w:rFonts w:ascii="Times New Roman" w:hAnsi="Times New Roman" w:cs="Times New Roman"/>
          <w:sz w:val="24"/>
          <w:szCs w:val="24"/>
        </w:rPr>
        <w:t xml:space="preserve">Obchodní podmínky </w:t>
      </w:r>
    </w:p>
    <w:p w:rsidR="00806386" w:rsidRPr="003F07D9" w:rsidRDefault="0026389F">
      <w:pPr>
        <w:ind w:left="-5" w:right="0"/>
        <w:rPr>
          <w:rFonts w:ascii="Times New Roman" w:hAnsi="Times New Roman" w:cs="Times New Roman"/>
          <w:sz w:val="24"/>
          <w:szCs w:val="24"/>
        </w:rPr>
      </w:pPr>
      <w:r w:rsidRPr="003F07D9">
        <w:rPr>
          <w:rFonts w:ascii="Times New Roman" w:hAnsi="Times New Roman" w:cs="Times New Roman"/>
          <w:sz w:val="24"/>
          <w:szCs w:val="24"/>
        </w:rPr>
        <w:t xml:space="preserve">Návrh smlouvy musí být ze strany účastníka podepsán statutárním orgánem nebo jinou osobou prokazatelně oprávněnou jednat za účastníka; v takovém případě doloží účastník toto oprávnění v originálu či v úředně ověřené kopii v nabídce. Předložení nepodepsaného návrhu smlouvy není předložením řádného návrhu požadované smlouvy. Podává-li nabídku více účastníků společně (jako konsorcium dodavatelů), návrh smlouvy musí být podepsán statutárními orgány nebo jinými osobami prokazatelně oprávněnými jednat za všechny účastníky podávající nabídku, nebo účastníkem, který byl ostatními účastníky k tomuto úkonu výslovně zmocněn.  </w:t>
      </w:r>
    </w:p>
    <w:p w:rsidR="00806386" w:rsidRPr="003F07D9" w:rsidRDefault="0026389F">
      <w:pPr>
        <w:ind w:left="-5" w:right="0"/>
        <w:rPr>
          <w:rFonts w:ascii="Times New Roman" w:hAnsi="Times New Roman" w:cs="Times New Roman"/>
          <w:sz w:val="24"/>
          <w:szCs w:val="24"/>
        </w:rPr>
      </w:pPr>
      <w:r w:rsidRPr="003F07D9">
        <w:rPr>
          <w:rFonts w:ascii="Times New Roman" w:hAnsi="Times New Roman" w:cs="Times New Roman"/>
          <w:sz w:val="24"/>
          <w:szCs w:val="24"/>
        </w:rPr>
        <w:t xml:space="preserve">Obchodní podmínky jsou specifikovány v závazném návrhu smlouvy, který je přiložen k této Zadávací dokumentaci jako Příloha č. 3. </w:t>
      </w:r>
    </w:p>
    <w:p w:rsidR="00806386" w:rsidRPr="003F07D9" w:rsidRDefault="0026389F">
      <w:pPr>
        <w:ind w:left="-5" w:right="0"/>
        <w:rPr>
          <w:rFonts w:ascii="Times New Roman" w:hAnsi="Times New Roman" w:cs="Times New Roman"/>
          <w:sz w:val="24"/>
          <w:szCs w:val="24"/>
        </w:rPr>
      </w:pPr>
      <w:r w:rsidRPr="003F07D9">
        <w:rPr>
          <w:rFonts w:ascii="Times New Roman" w:hAnsi="Times New Roman" w:cs="Times New Roman"/>
          <w:sz w:val="24"/>
          <w:szCs w:val="24"/>
        </w:rPr>
        <w:t xml:space="preserve">Účastník pouze doplní požadované chybějící údaje (údaje v textu podbarvené žlutě znakem [DOPLNÍ ÚČASTNÍK]) včetně požadovaných příloh a smlouvu podepsanou osobou oprávněnou jednat jménem či za účastníka učiní součástí nabídky jako NÁVRH smlouvy. Návrh smlouvy musí po obsahové stránce odpovídat údajům uvedeným v této zadávací dokumentaci včetně příloh a obsahu nabídky účastníka. Návrh smlouvy je pro účastníka závazný. </w:t>
      </w:r>
      <w:r w:rsidR="00BC7DCE">
        <w:rPr>
          <w:rFonts w:ascii="Times New Roman" w:hAnsi="Times New Roman" w:cs="Times New Roman"/>
          <w:sz w:val="24"/>
          <w:szCs w:val="24"/>
        </w:rPr>
        <w:t>V</w:t>
      </w:r>
      <w:r w:rsidRPr="003F07D9">
        <w:rPr>
          <w:rFonts w:ascii="Times New Roman" w:hAnsi="Times New Roman" w:cs="Times New Roman"/>
          <w:sz w:val="24"/>
          <w:szCs w:val="24"/>
        </w:rPr>
        <w:t xml:space="preserve"> případě, že návrh smlouvy nebude odpovídat specifikaci v této výzvě a ostatním částem nabídky účastníka, může být tato skutečnost důvodem pro vyřazení nabídky a vyloučením účastníka z další účasti v zadávacím řízení. </w:t>
      </w:r>
    </w:p>
    <w:p w:rsidR="00806386" w:rsidRPr="003F07D9" w:rsidRDefault="0026389F">
      <w:pPr>
        <w:spacing w:after="281"/>
        <w:ind w:left="-5" w:right="0"/>
        <w:rPr>
          <w:rFonts w:ascii="Times New Roman" w:hAnsi="Times New Roman" w:cs="Times New Roman"/>
          <w:sz w:val="24"/>
          <w:szCs w:val="24"/>
        </w:rPr>
      </w:pPr>
      <w:r w:rsidRPr="003F07D9">
        <w:rPr>
          <w:rFonts w:ascii="Times New Roman" w:hAnsi="Times New Roman" w:cs="Times New Roman"/>
          <w:sz w:val="24"/>
          <w:szCs w:val="24"/>
        </w:rPr>
        <w:t xml:space="preserve">Vybraný účastník bude uskutečňovat svou součinnost po podpisu smlouvy podle pokynů zadavatele a v souladu s jeho zájmy, pokud tyto nebudou v rozporu s obecně platnými právními předpisy. </w:t>
      </w:r>
    </w:p>
    <w:p w:rsidR="00806386" w:rsidRPr="003F07D9" w:rsidRDefault="0026389F">
      <w:pPr>
        <w:tabs>
          <w:tab w:val="center" w:pos="1713"/>
        </w:tabs>
        <w:spacing w:after="258" w:line="259" w:lineRule="auto"/>
        <w:ind w:left="-15" w:right="0" w:firstLine="0"/>
        <w:jc w:val="left"/>
        <w:rPr>
          <w:rFonts w:ascii="Times New Roman" w:hAnsi="Times New Roman" w:cs="Times New Roman"/>
          <w:sz w:val="24"/>
          <w:szCs w:val="24"/>
        </w:rPr>
      </w:pPr>
      <w:r w:rsidRPr="003F07D9">
        <w:rPr>
          <w:rFonts w:ascii="Times New Roman" w:hAnsi="Times New Roman" w:cs="Times New Roman"/>
          <w:b/>
          <w:sz w:val="24"/>
          <w:szCs w:val="24"/>
        </w:rPr>
        <w:lastRenderedPageBreak/>
        <w:t>5.2</w:t>
      </w:r>
      <w:r w:rsidRPr="003F07D9">
        <w:rPr>
          <w:rFonts w:ascii="Times New Roman" w:eastAsia="Arial" w:hAnsi="Times New Roman" w:cs="Times New Roman"/>
          <w:b/>
          <w:sz w:val="24"/>
          <w:szCs w:val="24"/>
        </w:rPr>
        <w:t xml:space="preserve"> </w:t>
      </w:r>
      <w:r w:rsidRPr="003F07D9">
        <w:rPr>
          <w:rFonts w:ascii="Times New Roman" w:eastAsia="Arial" w:hAnsi="Times New Roman" w:cs="Times New Roman"/>
          <w:b/>
          <w:sz w:val="24"/>
          <w:szCs w:val="24"/>
        </w:rPr>
        <w:tab/>
      </w:r>
      <w:r w:rsidRPr="003F07D9">
        <w:rPr>
          <w:rFonts w:ascii="Times New Roman" w:hAnsi="Times New Roman" w:cs="Times New Roman"/>
          <w:b/>
          <w:sz w:val="24"/>
          <w:szCs w:val="24"/>
        </w:rPr>
        <w:t xml:space="preserve">Platební podmínky </w:t>
      </w:r>
    </w:p>
    <w:p w:rsidR="00806386" w:rsidRPr="003F07D9" w:rsidRDefault="0026389F">
      <w:pPr>
        <w:spacing w:after="287"/>
        <w:ind w:left="-5" w:right="0"/>
        <w:rPr>
          <w:rFonts w:ascii="Times New Roman" w:hAnsi="Times New Roman" w:cs="Times New Roman"/>
          <w:sz w:val="24"/>
          <w:szCs w:val="24"/>
        </w:rPr>
      </w:pPr>
      <w:r w:rsidRPr="003F07D9">
        <w:rPr>
          <w:rFonts w:ascii="Times New Roman" w:hAnsi="Times New Roman" w:cs="Times New Roman"/>
          <w:sz w:val="24"/>
          <w:szCs w:val="24"/>
        </w:rPr>
        <w:t xml:space="preserve">Platební podmínky budou obsaženy v návrhu smlouvy na plnění Veřejné zakázky. </w:t>
      </w:r>
    </w:p>
    <w:p w:rsidR="00806386" w:rsidRPr="003F07D9" w:rsidRDefault="0026389F">
      <w:pPr>
        <w:pStyle w:val="Nadpis1"/>
        <w:tabs>
          <w:tab w:val="center" w:pos="3106"/>
        </w:tabs>
        <w:spacing w:after="290"/>
        <w:ind w:left="-15" w:right="0" w:firstLine="0"/>
        <w:rPr>
          <w:rFonts w:ascii="Times New Roman" w:hAnsi="Times New Roman" w:cs="Times New Roman"/>
          <w:sz w:val="24"/>
          <w:szCs w:val="24"/>
        </w:rPr>
      </w:pPr>
      <w:r w:rsidRPr="003F07D9">
        <w:rPr>
          <w:rFonts w:ascii="Times New Roman" w:hAnsi="Times New Roman" w:cs="Times New Roman"/>
          <w:sz w:val="24"/>
          <w:szCs w:val="24"/>
        </w:rPr>
        <w:t>6.</w:t>
      </w:r>
      <w:r w:rsidRPr="003F07D9">
        <w:rPr>
          <w:rFonts w:ascii="Times New Roman" w:eastAsia="Arial" w:hAnsi="Times New Roman" w:cs="Times New Roman"/>
          <w:sz w:val="24"/>
          <w:szCs w:val="24"/>
        </w:rPr>
        <w:t xml:space="preserve"> </w:t>
      </w:r>
      <w:r w:rsidRPr="003F07D9">
        <w:rPr>
          <w:rFonts w:ascii="Times New Roman" w:eastAsia="Arial" w:hAnsi="Times New Roman" w:cs="Times New Roman"/>
          <w:sz w:val="24"/>
          <w:szCs w:val="24"/>
        </w:rPr>
        <w:tab/>
      </w:r>
      <w:r w:rsidRPr="003F07D9">
        <w:rPr>
          <w:rFonts w:ascii="Times New Roman" w:hAnsi="Times New Roman" w:cs="Times New Roman"/>
          <w:sz w:val="24"/>
          <w:szCs w:val="24"/>
        </w:rPr>
        <w:t xml:space="preserve">VYSVĚTLENÍ A ZMĚNY ZADÁVACÍ DOKUMENTACE </w:t>
      </w:r>
    </w:p>
    <w:p w:rsidR="00806386" w:rsidRPr="003F07D9" w:rsidRDefault="0026389F">
      <w:pPr>
        <w:pStyle w:val="Nadpis2"/>
        <w:tabs>
          <w:tab w:val="center" w:pos="2396"/>
        </w:tabs>
        <w:ind w:left="-15" w:right="0" w:firstLine="0"/>
        <w:rPr>
          <w:rFonts w:ascii="Times New Roman" w:hAnsi="Times New Roman" w:cs="Times New Roman"/>
          <w:sz w:val="24"/>
          <w:szCs w:val="24"/>
        </w:rPr>
      </w:pPr>
      <w:r w:rsidRPr="003F07D9">
        <w:rPr>
          <w:rFonts w:ascii="Times New Roman" w:hAnsi="Times New Roman" w:cs="Times New Roman"/>
          <w:sz w:val="24"/>
          <w:szCs w:val="24"/>
        </w:rPr>
        <w:t>6.1</w:t>
      </w:r>
      <w:r w:rsidRPr="003F07D9">
        <w:rPr>
          <w:rFonts w:ascii="Times New Roman" w:eastAsia="Arial" w:hAnsi="Times New Roman" w:cs="Times New Roman"/>
          <w:sz w:val="24"/>
          <w:szCs w:val="24"/>
        </w:rPr>
        <w:t xml:space="preserve"> </w:t>
      </w:r>
      <w:r w:rsidRPr="003F07D9">
        <w:rPr>
          <w:rFonts w:ascii="Times New Roman" w:eastAsia="Arial" w:hAnsi="Times New Roman" w:cs="Times New Roman"/>
          <w:sz w:val="24"/>
          <w:szCs w:val="24"/>
        </w:rPr>
        <w:tab/>
      </w:r>
      <w:r w:rsidRPr="003F07D9">
        <w:rPr>
          <w:rFonts w:ascii="Times New Roman" w:hAnsi="Times New Roman" w:cs="Times New Roman"/>
          <w:sz w:val="24"/>
          <w:szCs w:val="24"/>
        </w:rPr>
        <w:t xml:space="preserve">Vysvětlení zadávací dokumentace </w:t>
      </w:r>
    </w:p>
    <w:p w:rsidR="00806386" w:rsidRPr="003F07D9" w:rsidRDefault="0026389F">
      <w:pPr>
        <w:ind w:left="-5" w:right="0"/>
        <w:rPr>
          <w:rFonts w:ascii="Times New Roman" w:hAnsi="Times New Roman" w:cs="Times New Roman"/>
          <w:sz w:val="24"/>
          <w:szCs w:val="24"/>
        </w:rPr>
      </w:pPr>
      <w:r w:rsidRPr="003F07D9">
        <w:rPr>
          <w:rFonts w:ascii="Times New Roman" w:hAnsi="Times New Roman" w:cs="Times New Roman"/>
          <w:sz w:val="24"/>
          <w:szCs w:val="24"/>
        </w:rPr>
        <w:t xml:space="preserve">Účastníci jsou oprávněni po zadavateli písemně požadovat vysvětlení zadávací dokumentace. Písemná žádost musí být doručena kontaktní osobě zadavatele dle bodu 1.1.2 na uvedenou emailovou adresu nejpozději 5 dnů před uplynutím lhůty pro podání nabídek. Na později doručené žádosti není Zadavatel povinen reagovat. </w:t>
      </w:r>
    </w:p>
    <w:p w:rsidR="00806386" w:rsidRPr="003F07D9" w:rsidRDefault="0026389F">
      <w:pPr>
        <w:ind w:left="-5" w:right="0"/>
        <w:rPr>
          <w:rFonts w:ascii="Times New Roman" w:hAnsi="Times New Roman" w:cs="Times New Roman"/>
          <w:sz w:val="24"/>
          <w:szCs w:val="24"/>
        </w:rPr>
      </w:pPr>
      <w:r w:rsidRPr="003F07D9">
        <w:rPr>
          <w:rFonts w:ascii="Times New Roman" w:hAnsi="Times New Roman" w:cs="Times New Roman"/>
          <w:sz w:val="24"/>
          <w:szCs w:val="24"/>
        </w:rPr>
        <w:t xml:space="preserve">Vysvětlení zadávací dokumentace Zadavatel poskytne všem dodavatelům, a to stejným způsobem jako výzvu k podání nabídky.  </w:t>
      </w:r>
    </w:p>
    <w:p w:rsidR="007D26E2" w:rsidRDefault="0026389F" w:rsidP="007D26E2">
      <w:pPr>
        <w:ind w:left="-5" w:right="0"/>
        <w:rPr>
          <w:rFonts w:ascii="Times New Roman" w:hAnsi="Times New Roman" w:cs="Times New Roman"/>
          <w:sz w:val="24"/>
          <w:szCs w:val="24"/>
        </w:rPr>
      </w:pPr>
      <w:r w:rsidRPr="003F07D9">
        <w:rPr>
          <w:rFonts w:ascii="Times New Roman" w:hAnsi="Times New Roman" w:cs="Times New Roman"/>
          <w:sz w:val="24"/>
          <w:szCs w:val="24"/>
        </w:rPr>
        <w:t xml:space="preserve">Zadavatel může poskytnout účastníkům vysvětlení zadávací dokumentace i bez předchozí žádosti.  </w:t>
      </w:r>
    </w:p>
    <w:p w:rsidR="00806386" w:rsidRPr="003F07D9" w:rsidRDefault="0026389F" w:rsidP="007D26E2">
      <w:pPr>
        <w:ind w:left="-5" w:right="0"/>
        <w:rPr>
          <w:rFonts w:ascii="Times New Roman" w:hAnsi="Times New Roman" w:cs="Times New Roman"/>
          <w:sz w:val="24"/>
          <w:szCs w:val="24"/>
        </w:rPr>
      </w:pPr>
      <w:r w:rsidRPr="007D26E2">
        <w:rPr>
          <w:rFonts w:ascii="Times New Roman" w:hAnsi="Times New Roman" w:cs="Times New Roman"/>
          <w:b/>
          <w:sz w:val="24"/>
          <w:szCs w:val="24"/>
        </w:rPr>
        <w:t>6.2</w:t>
      </w:r>
      <w:r w:rsidRPr="007D26E2">
        <w:rPr>
          <w:rFonts w:ascii="Times New Roman" w:eastAsia="Arial" w:hAnsi="Times New Roman" w:cs="Times New Roman"/>
          <w:b/>
          <w:sz w:val="24"/>
          <w:szCs w:val="24"/>
        </w:rPr>
        <w:t xml:space="preserve"> </w:t>
      </w:r>
      <w:r w:rsidRPr="007D26E2">
        <w:rPr>
          <w:rFonts w:ascii="Times New Roman" w:eastAsia="Arial" w:hAnsi="Times New Roman" w:cs="Times New Roman"/>
          <w:b/>
          <w:sz w:val="24"/>
          <w:szCs w:val="24"/>
        </w:rPr>
        <w:tab/>
      </w:r>
      <w:r w:rsidRPr="007D26E2">
        <w:rPr>
          <w:rFonts w:ascii="Times New Roman" w:hAnsi="Times New Roman" w:cs="Times New Roman"/>
          <w:b/>
          <w:sz w:val="24"/>
          <w:szCs w:val="24"/>
        </w:rPr>
        <w:t>Změny a doplnění zadávací dokumentace</w:t>
      </w:r>
      <w:r w:rsidRPr="003F07D9">
        <w:rPr>
          <w:rFonts w:ascii="Times New Roman" w:hAnsi="Times New Roman" w:cs="Times New Roman"/>
          <w:sz w:val="24"/>
          <w:szCs w:val="24"/>
        </w:rPr>
        <w:t xml:space="preserve"> </w:t>
      </w:r>
    </w:p>
    <w:p w:rsidR="00806386" w:rsidRPr="003F07D9" w:rsidRDefault="0026389F">
      <w:pPr>
        <w:spacing w:after="284"/>
        <w:ind w:left="-5" w:right="0"/>
        <w:rPr>
          <w:rFonts w:ascii="Times New Roman" w:hAnsi="Times New Roman" w:cs="Times New Roman"/>
          <w:sz w:val="24"/>
          <w:szCs w:val="24"/>
        </w:rPr>
      </w:pPr>
      <w:r w:rsidRPr="003F07D9">
        <w:rPr>
          <w:rFonts w:ascii="Times New Roman" w:hAnsi="Times New Roman" w:cs="Times New Roman"/>
          <w:sz w:val="24"/>
          <w:szCs w:val="24"/>
        </w:rPr>
        <w:t xml:space="preserve">Kdykoli v průběhu lhůty pro podání nabídek může Zadavatel přistoupit ke změně nebo doplnění zadávací dokumentace. </w:t>
      </w:r>
    </w:p>
    <w:p w:rsidR="00806386" w:rsidRPr="003F07D9" w:rsidRDefault="0026389F">
      <w:pPr>
        <w:pStyle w:val="Nadpis1"/>
        <w:tabs>
          <w:tab w:val="center" w:pos="2656"/>
        </w:tabs>
        <w:spacing w:after="289"/>
        <w:ind w:left="-15" w:right="0" w:firstLine="0"/>
        <w:rPr>
          <w:rFonts w:ascii="Times New Roman" w:hAnsi="Times New Roman" w:cs="Times New Roman"/>
          <w:sz w:val="24"/>
          <w:szCs w:val="24"/>
        </w:rPr>
      </w:pPr>
      <w:r w:rsidRPr="003F07D9">
        <w:rPr>
          <w:rFonts w:ascii="Times New Roman" w:hAnsi="Times New Roman" w:cs="Times New Roman"/>
          <w:sz w:val="24"/>
          <w:szCs w:val="24"/>
        </w:rPr>
        <w:t>7.</w:t>
      </w:r>
      <w:r w:rsidRPr="003F07D9">
        <w:rPr>
          <w:rFonts w:ascii="Times New Roman" w:eastAsia="Arial" w:hAnsi="Times New Roman" w:cs="Times New Roman"/>
          <w:sz w:val="24"/>
          <w:szCs w:val="24"/>
        </w:rPr>
        <w:t xml:space="preserve"> </w:t>
      </w:r>
      <w:r w:rsidRPr="003F07D9">
        <w:rPr>
          <w:rFonts w:ascii="Times New Roman" w:eastAsia="Arial" w:hAnsi="Times New Roman" w:cs="Times New Roman"/>
          <w:sz w:val="24"/>
          <w:szCs w:val="24"/>
        </w:rPr>
        <w:tab/>
      </w:r>
      <w:r w:rsidRPr="003F07D9">
        <w:rPr>
          <w:rFonts w:ascii="Times New Roman" w:hAnsi="Times New Roman" w:cs="Times New Roman"/>
          <w:sz w:val="24"/>
          <w:szCs w:val="24"/>
        </w:rPr>
        <w:t xml:space="preserve">POŽADAVKY NA ZPRACOVÁNÍ NABÍDEK </w:t>
      </w:r>
    </w:p>
    <w:p w:rsidR="00806386" w:rsidRPr="003F07D9" w:rsidRDefault="0026389F">
      <w:pPr>
        <w:pStyle w:val="Nadpis2"/>
        <w:tabs>
          <w:tab w:val="center" w:pos="1558"/>
        </w:tabs>
        <w:ind w:left="-15" w:right="0" w:firstLine="0"/>
        <w:rPr>
          <w:rFonts w:ascii="Times New Roman" w:hAnsi="Times New Roman" w:cs="Times New Roman"/>
          <w:sz w:val="24"/>
          <w:szCs w:val="24"/>
        </w:rPr>
      </w:pPr>
      <w:r w:rsidRPr="003F07D9">
        <w:rPr>
          <w:rFonts w:ascii="Times New Roman" w:hAnsi="Times New Roman" w:cs="Times New Roman"/>
          <w:sz w:val="24"/>
          <w:szCs w:val="24"/>
        </w:rPr>
        <w:t>7.1</w:t>
      </w:r>
      <w:r w:rsidRPr="003F07D9">
        <w:rPr>
          <w:rFonts w:ascii="Times New Roman" w:eastAsia="Arial" w:hAnsi="Times New Roman" w:cs="Times New Roman"/>
          <w:sz w:val="24"/>
          <w:szCs w:val="24"/>
        </w:rPr>
        <w:t xml:space="preserve"> </w:t>
      </w:r>
      <w:r w:rsidRPr="003F07D9">
        <w:rPr>
          <w:rFonts w:ascii="Times New Roman" w:eastAsia="Arial" w:hAnsi="Times New Roman" w:cs="Times New Roman"/>
          <w:sz w:val="24"/>
          <w:szCs w:val="24"/>
        </w:rPr>
        <w:tab/>
      </w:r>
      <w:r w:rsidRPr="003F07D9">
        <w:rPr>
          <w:rFonts w:ascii="Times New Roman" w:hAnsi="Times New Roman" w:cs="Times New Roman"/>
          <w:sz w:val="24"/>
          <w:szCs w:val="24"/>
        </w:rPr>
        <w:t xml:space="preserve">Podání nabídky </w:t>
      </w:r>
    </w:p>
    <w:p w:rsidR="00806386" w:rsidRPr="003F07D9" w:rsidRDefault="0026389F">
      <w:pPr>
        <w:ind w:left="-5" w:right="0"/>
        <w:rPr>
          <w:rFonts w:ascii="Times New Roman" w:hAnsi="Times New Roman" w:cs="Times New Roman"/>
          <w:sz w:val="24"/>
          <w:szCs w:val="24"/>
        </w:rPr>
      </w:pPr>
      <w:r w:rsidRPr="003F07D9">
        <w:rPr>
          <w:rFonts w:ascii="Times New Roman" w:hAnsi="Times New Roman" w:cs="Times New Roman"/>
          <w:sz w:val="24"/>
          <w:szCs w:val="24"/>
        </w:rPr>
        <w:t xml:space="preserve">Nabídky na Veřejnou zakázku se podávají písemně v listinné formě v uzavřené obálce opatřené na uzavřeních razítkem či podpisem osoby oprávněné jednat za účastníka a označené </w:t>
      </w:r>
      <w:r w:rsidRPr="003F07D9">
        <w:rPr>
          <w:rFonts w:ascii="Times New Roman" w:hAnsi="Times New Roman" w:cs="Times New Roman"/>
          <w:b/>
          <w:sz w:val="24"/>
          <w:szCs w:val="24"/>
        </w:rPr>
        <w:t>„Veřejná zakázka „S</w:t>
      </w:r>
      <w:r w:rsidR="00F90AEA">
        <w:rPr>
          <w:rFonts w:ascii="Times New Roman" w:hAnsi="Times New Roman" w:cs="Times New Roman"/>
          <w:b/>
          <w:sz w:val="24"/>
          <w:szCs w:val="24"/>
        </w:rPr>
        <w:t>prchovací a transportní lehátko</w:t>
      </w:r>
      <w:r w:rsidRPr="003F07D9">
        <w:rPr>
          <w:rFonts w:ascii="Times New Roman" w:hAnsi="Times New Roman" w:cs="Times New Roman"/>
          <w:b/>
          <w:sz w:val="24"/>
          <w:szCs w:val="24"/>
        </w:rPr>
        <w:t>“ – NEOTVÍRAT“</w:t>
      </w:r>
      <w:r w:rsidRPr="003F07D9">
        <w:rPr>
          <w:rFonts w:ascii="Times New Roman" w:hAnsi="Times New Roman" w:cs="Times New Roman"/>
          <w:sz w:val="24"/>
          <w:szCs w:val="24"/>
        </w:rPr>
        <w:t xml:space="preserve">, na které musí být uvedena adresa, na niž je možné vyrozumět účastníka o tom, že jeho nabídka byla podána po uplynutí lhůty pro podání nabídek.  </w:t>
      </w:r>
    </w:p>
    <w:p w:rsidR="00806386" w:rsidRPr="003F07D9" w:rsidRDefault="0026389F">
      <w:pPr>
        <w:ind w:left="-5" w:right="0"/>
        <w:rPr>
          <w:rFonts w:ascii="Times New Roman" w:hAnsi="Times New Roman" w:cs="Times New Roman"/>
          <w:sz w:val="24"/>
          <w:szCs w:val="24"/>
        </w:rPr>
      </w:pPr>
      <w:r w:rsidRPr="003F07D9">
        <w:rPr>
          <w:rFonts w:ascii="Times New Roman" w:hAnsi="Times New Roman" w:cs="Times New Roman"/>
          <w:sz w:val="24"/>
          <w:szCs w:val="24"/>
        </w:rPr>
        <w:t xml:space="preserve">V nabídce musí být uvedeny identifikační údaje účastníka.  </w:t>
      </w:r>
    </w:p>
    <w:p w:rsidR="00806386" w:rsidRPr="003F07D9" w:rsidRDefault="0026389F">
      <w:pPr>
        <w:spacing w:after="281"/>
        <w:ind w:left="-5" w:right="0"/>
        <w:rPr>
          <w:rFonts w:ascii="Times New Roman" w:hAnsi="Times New Roman" w:cs="Times New Roman"/>
          <w:sz w:val="24"/>
          <w:szCs w:val="24"/>
        </w:rPr>
      </w:pPr>
      <w:r w:rsidRPr="003F07D9">
        <w:rPr>
          <w:rFonts w:ascii="Times New Roman" w:hAnsi="Times New Roman" w:cs="Times New Roman"/>
          <w:sz w:val="24"/>
          <w:szCs w:val="24"/>
        </w:rPr>
        <w:t xml:space="preserve">Účastník může v poptávkovém řízení podat pouze jedinou nabídku, a pokud podá nabídku, nesmí být současně osobou, jejímž prostřednictvím jiný účastník v tomtéž poptávkovém řízení prokazuje kvalifikaci.  </w:t>
      </w:r>
    </w:p>
    <w:p w:rsidR="00806386" w:rsidRPr="003F07D9" w:rsidRDefault="0026389F">
      <w:pPr>
        <w:pStyle w:val="Nadpis2"/>
        <w:tabs>
          <w:tab w:val="center" w:pos="2165"/>
        </w:tabs>
        <w:ind w:left="-15" w:right="0" w:firstLine="0"/>
        <w:rPr>
          <w:rFonts w:ascii="Times New Roman" w:hAnsi="Times New Roman" w:cs="Times New Roman"/>
          <w:sz w:val="24"/>
          <w:szCs w:val="24"/>
        </w:rPr>
      </w:pPr>
      <w:r w:rsidRPr="003F07D9">
        <w:rPr>
          <w:rFonts w:ascii="Times New Roman" w:hAnsi="Times New Roman" w:cs="Times New Roman"/>
          <w:sz w:val="24"/>
          <w:szCs w:val="24"/>
        </w:rPr>
        <w:t>7.2</w:t>
      </w:r>
      <w:r w:rsidRPr="003F07D9">
        <w:rPr>
          <w:rFonts w:ascii="Times New Roman" w:eastAsia="Arial" w:hAnsi="Times New Roman" w:cs="Times New Roman"/>
          <w:sz w:val="24"/>
          <w:szCs w:val="24"/>
        </w:rPr>
        <w:t xml:space="preserve"> </w:t>
      </w:r>
      <w:r w:rsidRPr="003F07D9">
        <w:rPr>
          <w:rFonts w:ascii="Times New Roman" w:eastAsia="Arial" w:hAnsi="Times New Roman" w:cs="Times New Roman"/>
          <w:sz w:val="24"/>
          <w:szCs w:val="24"/>
        </w:rPr>
        <w:tab/>
      </w:r>
      <w:r w:rsidRPr="003F07D9">
        <w:rPr>
          <w:rFonts w:ascii="Times New Roman" w:hAnsi="Times New Roman" w:cs="Times New Roman"/>
          <w:sz w:val="24"/>
          <w:szCs w:val="24"/>
        </w:rPr>
        <w:t xml:space="preserve">Požadavky na obsah nabídky </w:t>
      </w:r>
    </w:p>
    <w:p w:rsidR="00806386" w:rsidRPr="003F07D9" w:rsidRDefault="0026389F">
      <w:pPr>
        <w:ind w:left="-5" w:right="0"/>
        <w:rPr>
          <w:rFonts w:ascii="Times New Roman" w:hAnsi="Times New Roman" w:cs="Times New Roman"/>
          <w:sz w:val="24"/>
          <w:szCs w:val="24"/>
        </w:rPr>
      </w:pPr>
      <w:r w:rsidRPr="003F07D9">
        <w:rPr>
          <w:rFonts w:ascii="Times New Roman" w:hAnsi="Times New Roman" w:cs="Times New Roman"/>
          <w:sz w:val="24"/>
          <w:szCs w:val="24"/>
        </w:rPr>
        <w:t xml:space="preserve">Účastník předloží nabídku na Veřejnou zakázku v jednom výtisku. Všechny listy nabídky budou navzájem pevně spojeny či sešity tak, aby byly dostatečně zabezpečeny před jejich vyjmutím z nabídky. Všechny výtisky budou řádně čitelné, bez škrtů a přepisů.  </w:t>
      </w:r>
    </w:p>
    <w:p w:rsidR="00806386" w:rsidRPr="003F07D9" w:rsidRDefault="0026389F">
      <w:pPr>
        <w:spacing w:after="135"/>
        <w:ind w:left="-5" w:right="0"/>
        <w:rPr>
          <w:rFonts w:ascii="Times New Roman" w:hAnsi="Times New Roman" w:cs="Times New Roman"/>
          <w:sz w:val="24"/>
          <w:szCs w:val="24"/>
        </w:rPr>
      </w:pPr>
      <w:r w:rsidRPr="003F07D9">
        <w:rPr>
          <w:rFonts w:ascii="Times New Roman" w:hAnsi="Times New Roman" w:cs="Times New Roman"/>
          <w:sz w:val="24"/>
          <w:szCs w:val="24"/>
        </w:rPr>
        <w:t xml:space="preserve">Nabídka na Veřejnou zakázku bude předložena v následující struktuře: </w:t>
      </w:r>
    </w:p>
    <w:p w:rsidR="00806386" w:rsidRPr="003F07D9" w:rsidRDefault="0026389F">
      <w:pPr>
        <w:numPr>
          <w:ilvl w:val="0"/>
          <w:numId w:val="4"/>
        </w:numPr>
        <w:spacing w:after="137"/>
        <w:ind w:right="0" w:hanging="708"/>
        <w:rPr>
          <w:rFonts w:ascii="Times New Roman" w:hAnsi="Times New Roman" w:cs="Times New Roman"/>
          <w:sz w:val="24"/>
          <w:szCs w:val="24"/>
        </w:rPr>
      </w:pPr>
      <w:r w:rsidRPr="003F07D9">
        <w:rPr>
          <w:rFonts w:ascii="Times New Roman" w:hAnsi="Times New Roman" w:cs="Times New Roman"/>
          <w:sz w:val="24"/>
          <w:szCs w:val="24"/>
        </w:rPr>
        <w:lastRenderedPageBreak/>
        <w:t xml:space="preserve">Krycí list nabídky podepsaný osobou oprávněnou jednat jménem či za dodavatele (Příloha </w:t>
      </w:r>
      <w:proofErr w:type="gramStart"/>
      <w:r w:rsidRPr="003F07D9">
        <w:rPr>
          <w:rFonts w:ascii="Times New Roman" w:hAnsi="Times New Roman" w:cs="Times New Roman"/>
          <w:sz w:val="24"/>
          <w:szCs w:val="24"/>
        </w:rPr>
        <w:t>č.1).</w:t>
      </w:r>
      <w:proofErr w:type="gramEnd"/>
      <w:r w:rsidRPr="003F07D9">
        <w:rPr>
          <w:rFonts w:ascii="Times New Roman" w:hAnsi="Times New Roman" w:cs="Times New Roman"/>
          <w:sz w:val="24"/>
          <w:szCs w:val="24"/>
        </w:rPr>
        <w:t xml:space="preserve"> </w:t>
      </w:r>
    </w:p>
    <w:p w:rsidR="00806386" w:rsidRPr="003F07D9" w:rsidRDefault="0026389F">
      <w:pPr>
        <w:numPr>
          <w:ilvl w:val="0"/>
          <w:numId w:val="4"/>
        </w:numPr>
        <w:spacing w:after="135"/>
        <w:ind w:right="0" w:hanging="708"/>
        <w:rPr>
          <w:rFonts w:ascii="Times New Roman" w:hAnsi="Times New Roman" w:cs="Times New Roman"/>
          <w:sz w:val="24"/>
          <w:szCs w:val="24"/>
        </w:rPr>
      </w:pPr>
      <w:r w:rsidRPr="003F07D9">
        <w:rPr>
          <w:rFonts w:ascii="Times New Roman" w:hAnsi="Times New Roman" w:cs="Times New Roman"/>
          <w:sz w:val="24"/>
          <w:szCs w:val="24"/>
        </w:rPr>
        <w:t xml:space="preserve">Doklady prokazující splnění kvalifikačních předpokladů (dle čl. 2 Zadávací dokumentace). </w:t>
      </w:r>
    </w:p>
    <w:p w:rsidR="00806386" w:rsidRPr="003F07D9" w:rsidRDefault="0026389F">
      <w:pPr>
        <w:numPr>
          <w:ilvl w:val="0"/>
          <w:numId w:val="4"/>
        </w:numPr>
        <w:spacing w:after="131"/>
        <w:ind w:right="0" w:hanging="708"/>
        <w:rPr>
          <w:rFonts w:ascii="Times New Roman" w:hAnsi="Times New Roman" w:cs="Times New Roman"/>
          <w:sz w:val="24"/>
          <w:szCs w:val="24"/>
        </w:rPr>
      </w:pPr>
      <w:r w:rsidRPr="003F07D9">
        <w:rPr>
          <w:rFonts w:ascii="Times New Roman" w:hAnsi="Times New Roman" w:cs="Times New Roman"/>
          <w:sz w:val="24"/>
          <w:szCs w:val="24"/>
        </w:rPr>
        <w:t xml:space="preserve">Návrh Smlouvy o dílo doplněný dle nabídky účastníka a podepsaný osobou oprávněnou jednat jménem či za účastníka (Příloha </w:t>
      </w:r>
      <w:proofErr w:type="gramStart"/>
      <w:r w:rsidRPr="003F07D9">
        <w:rPr>
          <w:rFonts w:ascii="Times New Roman" w:hAnsi="Times New Roman" w:cs="Times New Roman"/>
          <w:sz w:val="24"/>
          <w:szCs w:val="24"/>
        </w:rPr>
        <w:t>č.3).</w:t>
      </w:r>
      <w:proofErr w:type="gramEnd"/>
      <w:r w:rsidRPr="003F07D9">
        <w:rPr>
          <w:rFonts w:ascii="Times New Roman" w:hAnsi="Times New Roman" w:cs="Times New Roman"/>
          <w:sz w:val="24"/>
          <w:szCs w:val="24"/>
        </w:rPr>
        <w:t xml:space="preserve"> </w:t>
      </w:r>
    </w:p>
    <w:p w:rsidR="00806386" w:rsidRPr="003F07D9" w:rsidRDefault="0026389F">
      <w:pPr>
        <w:numPr>
          <w:ilvl w:val="0"/>
          <w:numId w:val="4"/>
        </w:numPr>
        <w:spacing w:after="135"/>
        <w:ind w:right="0" w:hanging="708"/>
        <w:rPr>
          <w:rFonts w:ascii="Times New Roman" w:hAnsi="Times New Roman" w:cs="Times New Roman"/>
          <w:sz w:val="24"/>
          <w:szCs w:val="24"/>
        </w:rPr>
      </w:pPr>
      <w:r w:rsidRPr="003F07D9">
        <w:rPr>
          <w:rFonts w:ascii="Times New Roman" w:hAnsi="Times New Roman" w:cs="Times New Roman"/>
          <w:sz w:val="24"/>
          <w:szCs w:val="24"/>
        </w:rPr>
        <w:t xml:space="preserve">Vlastní nabídka zpracovaná dle podmínek specifikace. </w:t>
      </w:r>
    </w:p>
    <w:p w:rsidR="00806386" w:rsidRPr="003F07D9" w:rsidRDefault="0026389F">
      <w:pPr>
        <w:numPr>
          <w:ilvl w:val="0"/>
          <w:numId w:val="4"/>
        </w:numPr>
        <w:ind w:right="0" w:hanging="708"/>
        <w:rPr>
          <w:rFonts w:ascii="Times New Roman" w:hAnsi="Times New Roman" w:cs="Times New Roman"/>
          <w:sz w:val="24"/>
          <w:szCs w:val="24"/>
        </w:rPr>
      </w:pPr>
      <w:r w:rsidRPr="003F07D9">
        <w:rPr>
          <w:rFonts w:ascii="Times New Roman" w:hAnsi="Times New Roman" w:cs="Times New Roman"/>
          <w:sz w:val="24"/>
          <w:szCs w:val="24"/>
        </w:rPr>
        <w:t xml:space="preserve">Další dokumenty dle uvážení účastníka. </w:t>
      </w:r>
    </w:p>
    <w:p w:rsidR="00806386" w:rsidRPr="003F07D9" w:rsidRDefault="0026389F">
      <w:pPr>
        <w:spacing w:after="284"/>
        <w:ind w:left="-5" w:right="0"/>
        <w:rPr>
          <w:rFonts w:ascii="Times New Roman" w:hAnsi="Times New Roman" w:cs="Times New Roman"/>
          <w:sz w:val="24"/>
          <w:szCs w:val="24"/>
        </w:rPr>
      </w:pPr>
      <w:r w:rsidRPr="003F07D9">
        <w:rPr>
          <w:rFonts w:ascii="Times New Roman" w:hAnsi="Times New Roman" w:cs="Times New Roman"/>
          <w:sz w:val="24"/>
          <w:szCs w:val="24"/>
        </w:rPr>
        <w:t xml:space="preserve">Požadavky na členění nabídky dle výše uvedeného mají doporučující charakter. </w:t>
      </w:r>
    </w:p>
    <w:p w:rsidR="00806386" w:rsidRPr="003F07D9" w:rsidRDefault="0026389F">
      <w:pPr>
        <w:pStyle w:val="Nadpis2"/>
        <w:tabs>
          <w:tab w:val="center" w:pos="1481"/>
        </w:tabs>
        <w:ind w:left="-15" w:right="0" w:firstLine="0"/>
        <w:rPr>
          <w:rFonts w:ascii="Times New Roman" w:hAnsi="Times New Roman" w:cs="Times New Roman"/>
          <w:sz w:val="24"/>
          <w:szCs w:val="24"/>
        </w:rPr>
      </w:pPr>
      <w:r w:rsidRPr="003F07D9">
        <w:rPr>
          <w:rFonts w:ascii="Times New Roman" w:hAnsi="Times New Roman" w:cs="Times New Roman"/>
          <w:sz w:val="24"/>
          <w:szCs w:val="24"/>
        </w:rPr>
        <w:t>7.3</w:t>
      </w:r>
      <w:r w:rsidRPr="003F07D9">
        <w:rPr>
          <w:rFonts w:ascii="Times New Roman" w:eastAsia="Arial" w:hAnsi="Times New Roman" w:cs="Times New Roman"/>
          <w:sz w:val="24"/>
          <w:szCs w:val="24"/>
        </w:rPr>
        <w:t xml:space="preserve"> </w:t>
      </w:r>
      <w:r w:rsidRPr="003F07D9">
        <w:rPr>
          <w:rFonts w:ascii="Times New Roman" w:eastAsia="Arial" w:hAnsi="Times New Roman" w:cs="Times New Roman"/>
          <w:sz w:val="24"/>
          <w:szCs w:val="24"/>
        </w:rPr>
        <w:tab/>
      </w:r>
      <w:r w:rsidRPr="003F07D9">
        <w:rPr>
          <w:rFonts w:ascii="Times New Roman" w:hAnsi="Times New Roman" w:cs="Times New Roman"/>
          <w:sz w:val="24"/>
          <w:szCs w:val="24"/>
        </w:rPr>
        <w:t xml:space="preserve">Jazyk nabídky </w:t>
      </w:r>
    </w:p>
    <w:p w:rsidR="00806386" w:rsidRPr="003F07D9" w:rsidRDefault="0026389F">
      <w:pPr>
        <w:ind w:left="-5" w:right="0"/>
        <w:rPr>
          <w:rFonts w:ascii="Times New Roman" w:hAnsi="Times New Roman" w:cs="Times New Roman"/>
          <w:sz w:val="24"/>
          <w:szCs w:val="24"/>
        </w:rPr>
      </w:pPr>
      <w:r w:rsidRPr="003F07D9">
        <w:rPr>
          <w:rFonts w:ascii="Times New Roman" w:hAnsi="Times New Roman" w:cs="Times New Roman"/>
          <w:sz w:val="24"/>
          <w:szCs w:val="24"/>
        </w:rPr>
        <w:t xml:space="preserve">Nabídka musí být zpracována ve všech svých částech v českém jazyce (výjimku tvoří odborné údaje a názvy). </w:t>
      </w:r>
    </w:p>
    <w:p w:rsidR="00806386" w:rsidRPr="003F07D9" w:rsidRDefault="0026389F">
      <w:pPr>
        <w:pStyle w:val="Nadpis1"/>
        <w:tabs>
          <w:tab w:val="center" w:pos="3277"/>
        </w:tabs>
        <w:spacing w:after="290"/>
        <w:ind w:left="-15" w:right="0" w:firstLine="0"/>
        <w:rPr>
          <w:rFonts w:ascii="Times New Roman" w:hAnsi="Times New Roman" w:cs="Times New Roman"/>
          <w:sz w:val="24"/>
          <w:szCs w:val="24"/>
        </w:rPr>
      </w:pPr>
      <w:r w:rsidRPr="003F07D9">
        <w:rPr>
          <w:rFonts w:ascii="Times New Roman" w:hAnsi="Times New Roman" w:cs="Times New Roman"/>
          <w:sz w:val="24"/>
          <w:szCs w:val="24"/>
        </w:rPr>
        <w:t>8.</w:t>
      </w:r>
      <w:r w:rsidRPr="003F07D9">
        <w:rPr>
          <w:rFonts w:ascii="Times New Roman" w:eastAsia="Arial" w:hAnsi="Times New Roman" w:cs="Times New Roman"/>
          <w:sz w:val="24"/>
          <w:szCs w:val="24"/>
        </w:rPr>
        <w:t xml:space="preserve"> </w:t>
      </w:r>
      <w:r w:rsidRPr="003F07D9">
        <w:rPr>
          <w:rFonts w:ascii="Times New Roman" w:eastAsia="Arial" w:hAnsi="Times New Roman" w:cs="Times New Roman"/>
          <w:sz w:val="24"/>
          <w:szCs w:val="24"/>
        </w:rPr>
        <w:tab/>
      </w:r>
      <w:r w:rsidRPr="003F07D9">
        <w:rPr>
          <w:rFonts w:ascii="Times New Roman" w:hAnsi="Times New Roman" w:cs="Times New Roman"/>
          <w:sz w:val="24"/>
          <w:szCs w:val="24"/>
        </w:rPr>
        <w:t xml:space="preserve">LHŮTA PRO PODÁNÍ NABÍDEK A OTEVÍRÁNÍ NABÍDEK </w:t>
      </w:r>
    </w:p>
    <w:p w:rsidR="00806386" w:rsidRPr="003F07D9" w:rsidRDefault="0026389F">
      <w:pPr>
        <w:pStyle w:val="Nadpis2"/>
        <w:tabs>
          <w:tab w:val="center" w:pos="2387"/>
        </w:tabs>
        <w:ind w:left="-15" w:right="0" w:firstLine="0"/>
        <w:rPr>
          <w:rFonts w:ascii="Times New Roman" w:hAnsi="Times New Roman" w:cs="Times New Roman"/>
          <w:sz w:val="24"/>
          <w:szCs w:val="24"/>
        </w:rPr>
      </w:pPr>
      <w:r w:rsidRPr="003F07D9">
        <w:rPr>
          <w:rFonts w:ascii="Times New Roman" w:hAnsi="Times New Roman" w:cs="Times New Roman"/>
          <w:sz w:val="24"/>
          <w:szCs w:val="24"/>
        </w:rPr>
        <w:t>8.1</w:t>
      </w:r>
      <w:r w:rsidRPr="003F07D9">
        <w:rPr>
          <w:rFonts w:ascii="Times New Roman" w:eastAsia="Arial" w:hAnsi="Times New Roman" w:cs="Times New Roman"/>
          <w:sz w:val="24"/>
          <w:szCs w:val="24"/>
        </w:rPr>
        <w:t xml:space="preserve"> </w:t>
      </w:r>
      <w:r w:rsidRPr="003F07D9">
        <w:rPr>
          <w:rFonts w:ascii="Times New Roman" w:eastAsia="Arial" w:hAnsi="Times New Roman" w:cs="Times New Roman"/>
          <w:sz w:val="24"/>
          <w:szCs w:val="24"/>
        </w:rPr>
        <w:tab/>
      </w:r>
      <w:r w:rsidRPr="003F07D9">
        <w:rPr>
          <w:rFonts w:ascii="Times New Roman" w:hAnsi="Times New Roman" w:cs="Times New Roman"/>
          <w:sz w:val="24"/>
          <w:szCs w:val="24"/>
        </w:rPr>
        <w:t xml:space="preserve">Lhůta a místo pro podání nabídek </w:t>
      </w:r>
    </w:p>
    <w:p w:rsidR="00806386" w:rsidRPr="003F07D9" w:rsidRDefault="0026389F">
      <w:pPr>
        <w:ind w:left="-5" w:right="0"/>
        <w:rPr>
          <w:rFonts w:ascii="Times New Roman" w:hAnsi="Times New Roman" w:cs="Times New Roman"/>
          <w:sz w:val="24"/>
          <w:szCs w:val="24"/>
        </w:rPr>
      </w:pPr>
      <w:r w:rsidRPr="003F07D9">
        <w:rPr>
          <w:rFonts w:ascii="Times New Roman" w:hAnsi="Times New Roman" w:cs="Times New Roman"/>
          <w:sz w:val="24"/>
          <w:szCs w:val="24"/>
        </w:rPr>
        <w:t xml:space="preserve">Nabídky na Veřejnou zakázku se podávají v listinné podobě osobně nebo poštou na adresu sídla Zadavatele dle odst. 1.1.1 této zadávací dokumentace ve lhůtě pro podání nabídek. </w:t>
      </w:r>
    </w:p>
    <w:p w:rsidR="00806386" w:rsidRPr="003F07D9" w:rsidRDefault="0026389F">
      <w:pPr>
        <w:spacing w:after="119" w:line="259" w:lineRule="auto"/>
        <w:ind w:left="-5" w:right="0"/>
        <w:jc w:val="left"/>
        <w:rPr>
          <w:rFonts w:ascii="Times New Roman" w:hAnsi="Times New Roman" w:cs="Times New Roman"/>
          <w:sz w:val="24"/>
          <w:szCs w:val="24"/>
        </w:rPr>
      </w:pPr>
      <w:r w:rsidRPr="003F07D9">
        <w:rPr>
          <w:rFonts w:ascii="Times New Roman" w:hAnsi="Times New Roman" w:cs="Times New Roman"/>
          <w:b/>
          <w:sz w:val="24"/>
          <w:szCs w:val="24"/>
        </w:rPr>
        <w:t xml:space="preserve">Lhůta pro podání nabídek končí dne </w:t>
      </w:r>
      <w:r w:rsidR="007C00FC">
        <w:rPr>
          <w:rFonts w:ascii="Times New Roman" w:hAnsi="Times New Roman" w:cs="Times New Roman"/>
          <w:b/>
          <w:sz w:val="24"/>
          <w:szCs w:val="24"/>
        </w:rPr>
        <w:t>18. 4</w:t>
      </w:r>
      <w:r w:rsidR="007C00FC" w:rsidRPr="007C00FC">
        <w:rPr>
          <w:rFonts w:ascii="Times New Roman" w:hAnsi="Times New Roman" w:cs="Times New Roman"/>
          <w:b/>
          <w:sz w:val="24"/>
          <w:szCs w:val="24"/>
        </w:rPr>
        <w:t xml:space="preserve">. </w:t>
      </w:r>
      <w:r w:rsidRPr="007C00FC">
        <w:rPr>
          <w:rFonts w:ascii="Times New Roman" w:hAnsi="Times New Roman" w:cs="Times New Roman"/>
          <w:b/>
          <w:sz w:val="24"/>
          <w:szCs w:val="24"/>
        </w:rPr>
        <w:t>2019 v 13 hodin.</w:t>
      </w:r>
      <w:r w:rsidRPr="003F07D9">
        <w:rPr>
          <w:rFonts w:ascii="Times New Roman" w:hAnsi="Times New Roman" w:cs="Times New Roman"/>
          <w:b/>
          <w:sz w:val="24"/>
          <w:szCs w:val="24"/>
        </w:rPr>
        <w:t xml:space="preserve"> </w:t>
      </w:r>
    </w:p>
    <w:p w:rsidR="00806386" w:rsidRPr="003F07D9" w:rsidRDefault="0026389F">
      <w:pPr>
        <w:ind w:left="-5" w:right="0"/>
        <w:rPr>
          <w:rFonts w:ascii="Times New Roman" w:hAnsi="Times New Roman" w:cs="Times New Roman"/>
          <w:sz w:val="24"/>
          <w:szCs w:val="24"/>
        </w:rPr>
      </w:pPr>
      <w:r w:rsidRPr="003F07D9">
        <w:rPr>
          <w:rFonts w:ascii="Times New Roman" w:hAnsi="Times New Roman" w:cs="Times New Roman"/>
          <w:sz w:val="24"/>
          <w:szCs w:val="24"/>
        </w:rPr>
        <w:t xml:space="preserve">Nabídky v listinné podobě je možné odevzdat na </w:t>
      </w:r>
      <w:r w:rsidR="00727944">
        <w:rPr>
          <w:rFonts w:ascii="Times New Roman" w:hAnsi="Times New Roman" w:cs="Times New Roman"/>
          <w:sz w:val="24"/>
          <w:szCs w:val="24"/>
        </w:rPr>
        <w:t>podatelně Domova Barbora.</w:t>
      </w:r>
    </w:p>
    <w:p w:rsidR="00806386" w:rsidRPr="003F07D9" w:rsidRDefault="0026389F">
      <w:pPr>
        <w:ind w:left="-5" w:right="0"/>
        <w:rPr>
          <w:rFonts w:ascii="Times New Roman" w:hAnsi="Times New Roman" w:cs="Times New Roman"/>
          <w:sz w:val="24"/>
          <w:szCs w:val="24"/>
        </w:rPr>
      </w:pPr>
      <w:r w:rsidRPr="003F07D9">
        <w:rPr>
          <w:rFonts w:ascii="Times New Roman" w:hAnsi="Times New Roman" w:cs="Times New Roman"/>
          <w:sz w:val="24"/>
          <w:szCs w:val="24"/>
        </w:rPr>
        <w:t xml:space="preserve">Na nabídku podanou po uplynutí lhůty pro podání nabídek se pohlíží, jako by nebyla podána. Zadavatel bezodkladně vyrozumí účastníka o tom, že jeho nabídka byla podána po uplynutí lhůta pro podání nabídek. </w:t>
      </w:r>
    </w:p>
    <w:p w:rsidR="00806386" w:rsidRPr="003F07D9" w:rsidRDefault="0026389F">
      <w:pPr>
        <w:ind w:left="-5" w:right="0"/>
        <w:rPr>
          <w:rFonts w:ascii="Times New Roman" w:hAnsi="Times New Roman" w:cs="Times New Roman"/>
          <w:sz w:val="24"/>
          <w:szCs w:val="24"/>
        </w:rPr>
      </w:pPr>
      <w:r w:rsidRPr="003F07D9">
        <w:rPr>
          <w:rFonts w:ascii="Times New Roman" w:hAnsi="Times New Roman" w:cs="Times New Roman"/>
          <w:sz w:val="24"/>
          <w:szCs w:val="24"/>
        </w:rPr>
        <w:t xml:space="preserve">V případě osobního odevzdání nabídky po stanovené lhůtě pro podání nabídek, nebude taková nabídka vůbec převzata. </w:t>
      </w:r>
    </w:p>
    <w:p w:rsidR="00806386" w:rsidRPr="003F07D9" w:rsidRDefault="0026389F">
      <w:pPr>
        <w:ind w:left="-5" w:right="0"/>
        <w:rPr>
          <w:rFonts w:ascii="Times New Roman" w:hAnsi="Times New Roman" w:cs="Times New Roman"/>
          <w:sz w:val="24"/>
          <w:szCs w:val="24"/>
        </w:rPr>
      </w:pPr>
      <w:r w:rsidRPr="003F07D9">
        <w:rPr>
          <w:rFonts w:ascii="Times New Roman" w:hAnsi="Times New Roman" w:cs="Times New Roman"/>
          <w:sz w:val="24"/>
          <w:szCs w:val="24"/>
        </w:rPr>
        <w:t>V případě zaslání nabídky poštou je pro termín přijetí nabídky rozhodující datum a čas převzetí nabídky</w:t>
      </w:r>
      <w:r w:rsidR="00727944">
        <w:rPr>
          <w:rFonts w:ascii="Times New Roman" w:hAnsi="Times New Roman" w:cs="Times New Roman"/>
          <w:sz w:val="24"/>
          <w:szCs w:val="24"/>
        </w:rPr>
        <w:t>.</w:t>
      </w:r>
      <w:r w:rsidRPr="003F07D9">
        <w:rPr>
          <w:rFonts w:ascii="Times New Roman" w:hAnsi="Times New Roman" w:cs="Times New Roman"/>
          <w:sz w:val="24"/>
          <w:szCs w:val="24"/>
        </w:rPr>
        <w:t xml:space="preserve"> </w:t>
      </w:r>
    </w:p>
    <w:p w:rsidR="00806386" w:rsidRPr="003F07D9" w:rsidRDefault="0026389F">
      <w:pPr>
        <w:tabs>
          <w:tab w:val="center" w:pos="1671"/>
        </w:tabs>
        <w:spacing w:after="258" w:line="259" w:lineRule="auto"/>
        <w:ind w:left="-15" w:right="0" w:firstLine="0"/>
        <w:jc w:val="left"/>
        <w:rPr>
          <w:rFonts w:ascii="Times New Roman" w:hAnsi="Times New Roman" w:cs="Times New Roman"/>
          <w:sz w:val="24"/>
          <w:szCs w:val="24"/>
        </w:rPr>
      </w:pPr>
      <w:r w:rsidRPr="003F07D9">
        <w:rPr>
          <w:rFonts w:ascii="Times New Roman" w:hAnsi="Times New Roman" w:cs="Times New Roman"/>
          <w:b/>
          <w:sz w:val="24"/>
          <w:szCs w:val="24"/>
        </w:rPr>
        <w:t>8.2</w:t>
      </w:r>
      <w:r w:rsidRPr="003F07D9">
        <w:rPr>
          <w:rFonts w:ascii="Times New Roman" w:eastAsia="Arial" w:hAnsi="Times New Roman" w:cs="Times New Roman"/>
          <w:b/>
          <w:sz w:val="24"/>
          <w:szCs w:val="24"/>
        </w:rPr>
        <w:t xml:space="preserve"> </w:t>
      </w:r>
      <w:r w:rsidRPr="003F07D9">
        <w:rPr>
          <w:rFonts w:ascii="Times New Roman" w:eastAsia="Arial" w:hAnsi="Times New Roman" w:cs="Times New Roman"/>
          <w:b/>
          <w:sz w:val="24"/>
          <w:szCs w:val="24"/>
        </w:rPr>
        <w:tab/>
      </w:r>
      <w:r w:rsidRPr="003F07D9">
        <w:rPr>
          <w:rFonts w:ascii="Times New Roman" w:hAnsi="Times New Roman" w:cs="Times New Roman"/>
          <w:b/>
          <w:sz w:val="24"/>
          <w:szCs w:val="24"/>
        </w:rPr>
        <w:t xml:space="preserve">Otevírání nabídek </w:t>
      </w:r>
    </w:p>
    <w:p w:rsidR="00806386" w:rsidRPr="003F07D9" w:rsidRDefault="0026389F">
      <w:pPr>
        <w:spacing w:after="287"/>
        <w:ind w:left="-5" w:right="0"/>
        <w:rPr>
          <w:rFonts w:ascii="Times New Roman" w:hAnsi="Times New Roman" w:cs="Times New Roman"/>
          <w:sz w:val="24"/>
          <w:szCs w:val="24"/>
        </w:rPr>
      </w:pPr>
      <w:r w:rsidRPr="003F07D9">
        <w:rPr>
          <w:rFonts w:ascii="Times New Roman" w:hAnsi="Times New Roman" w:cs="Times New Roman"/>
          <w:sz w:val="24"/>
          <w:szCs w:val="24"/>
        </w:rPr>
        <w:t xml:space="preserve">Otevírání nabídek je neveřejné.  </w:t>
      </w:r>
    </w:p>
    <w:p w:rsidR="00806386" w:rsidRPr="003F07D9" w:rsidRDefault="0026389F">
      <w:pPr>
        <w:pStyle w:val="Nadpis1"/>
        <w:tabs>
          <w:tab w:val="center" w:pos="2356"/>
        </w:tabs>
        <w:ind w:left="-15" w:right="0" w:firstLine="0"/>
        <w:rPr>
          <w:rFonts w:ascii="Times New Roman" w:hAnsi="Times New Roman" w:cs="Times New Roman"/>
          <w:sz w:val="24"/>
          <w:szCs w:val="24"/>
        </w:rPr>
      </w:pPr>
      <w:r w:rsidRPr="003F07D9">
        <w:rPr>
          <w:rFonts w:ascii="Times New Roman" w:hAnsi="Times New Roman" w:cs="Times New Roman"/>
          <w:sz w:val="24"/>
          <w:szCs w:val="24"/>
        </w:rPr>
        <w:lastRenderedPageBreak/>
        <w:t>9.</w:t>
      </w:r>
      <w:r w:rsidRPr="003F07D9">
        <w:rPr>
          <w:rFonts w:ascii="Times New Roman" w:eastAsia="Arial" w:hAnsi="Times New Roman" w:cs="Times New Roman"/>
          <w:sz w:val="24"/>
          <w:szCs w:val="24"/>
        </w:rPr>
        <w:t xml:space="preserve"> </w:t>
      </w:r>
      <w:r w:rsidRPr="003F07D9">
        <w:rPr>
          <w:rFonts w:ascii="Times New Roman" w:eastAsia="Arial" w:hAnsi="Times New Roman" w:cs="Times New Roman"/>
          <w:sz w:val="24"/>
          <w:szCs w:val="24"/>
        </w:rPr>
        <w:tab/>
      </w:r>
      <w:r w:rsidRPr="003F07D9">
        <w:rPr>
          <w:rFonts w:ascii="Times New Roman" w:hAnsi="Times New Roman" w:cs="Times New Roman"/>
          <w:sz w:val="24"/>
          <w:szCs w:val="24"/>
        </w:rPr>
        <w:t xml:space="preserve">PRÁVA A VÝHRADY ZADAVATELE </w:t>
      </w:r>
    </w:p>
    <w:p w:rsidR="00806386" w:rsidRPr="003F07D9" w:rsidRDefault="0026389F">
      <w:pPr>
        <w:ind w:left="-5" w:right="0"/>
        <w:rPr>
          <w:rFonts w:ascii="Times New Roman" w:hAnsi="Times New Roman" w:cs="Times New Roman"/>
          <w:sz w:val="24"/>
          <w:szCs w:val="24"/>
        </w:rPr>
      </w:pPr>
      <w:r w:rsidRPr="003F07D9">
        <w:rPr>
          <w:rFonts w:ascii="Times New Roman" w:hAnsi="Times New Roman" w:cs="Times New Roman"/>
          <w:sz w:val="24"/>
          <w:szCs w:val="24"/>
        </w:rPr>
        <w:t xml:space="preserve">Na vyloučení účastníka z poptávkového řízení se přiměřeně aplikuje ustanovení § 48 zákona, s výjimkou § 48 odst. 7, 9 a 10 zákona. Okamžikem doručení rozhodnutí o vyloučení zaniká účastníkovi účast v poptávkovém řízení. </w:t>
      </w:r>
    </w:p>
    <w:p w:rsidR="00806386" w:rsidRPr="003F07D9" w:rsidRDefault="0026389F">
      <w:pPr>
        <w:ind w:left="-5" w:right="0"/>
        <w:rPr>
          <w:rFonts w:ascii="Times New Roman" w:hAnsi="Times New Roman" w:cs="Times New Roman"/>
          <w:sz w:val="24"/>
          <w:szCs w:val="24"/>
        </w:rPr>
      </w:pPr>
      <w:r w:rsidRPr="003F07D9">
        <w:rPr>
          <w:rFonts w:ascii="Times New Roman" w:hAnsi="Times New Roman" w:cs="Times New Roman"/>
          <w:sz w:val="24"/>
          <w:szCs w:val="24"/>
        </w:rPr>
        <w:t xml:space="preserve">Zadavatel nepřipouští varianty nabídek ani dodatečné plnění nabídnuté nad rámec požadavků stanovených v této zadávací dokumentaci.  </w:t>
      </w:r>
    </w:p>
    <w:p w:rsidR="00806386" w:rsidRPr="003F07D9" w:rsidRDefault="0026389F">
      <w:pPr>
        <w:ind w:left="-5" w:right="0"/>
        <w:rPr>
          <w:rFonts w:ascii="Times New Roman" w:hAnsi="Times New Roman" w:cs="Times New Roman"/>
          <w:sz w:val="24"/>
          <w:szCs w:val="24"/>
        </w:rPr>
      </w:pPr>
      <w:r w:rsidRPr="003F07D9">
        <w:rPr>
          <w:rFonts w:ascii="Times New Roman" w:hAnsi="Times New Roman" w:cs="Times New Roman"/>
          <w:sz w:val="24"/>
          <w:szCs w:val="24"/>
        </w:rPr>
        <w:t xml:space="preserve">Zadavatel nabídky ani jejich části účastníkům nevrací. </w:t>
      </w:r>
    </w:p>
    <w:p w:rsidR="00806386" w:rsidRPr="003F07D9" w:rsidRDefault="0026389F">
      <w:pPr>
        <w:ind w:left="-5" w:right="0"/>
        <w:rPr>
          <w:rFonts w:ascii="Times New Roman" w:hAnsi="Times New Roman" w:cs="Times New Roman"/>
          <w:sz w:val="24"/>
          <w:szCs w:val="24"/>
        </w:rPr>
      </w:pPr>
      <w:r w:rsidRPr="003F07D9">
        <w:rPr>
          <w:rFonts w:ascii="Times New Roman" w:hAnsi="Times New Roman" w:cs="Times New Roman"/>
          <w:sz w:val="24"/>
          <w:szCs w:val="24"/>
        </w:rPr>
        <w:t xml:space="preserve">Zadavatel nehradí náklady spojené se zpracováním nabídek účastníků a s účastí v poptávkovém řízení.  </w:t>
      </w:r>
    </w:p>
    <w:p w:rsidR="00806386" w:rsidRPr="003F07D9" w:rsidRDefault="0026389F">
      <w:pPr>
        <w:ind w:left="-5" w:right="0"/>
        <w:rPr>
          <w:rFonts w:ascii="Times New Roman" w:hAnsi="Times New Roman" w:cs="Times New Roman"/>
          <w:sz w:val="24"/>
          <w:szCs w:val="24"/>
        </w:rPr>
      </w:pPr>
      <w:r w:rsidRPr="003F07D9">
        <w:rPr>
          <w:rFonts w:ascii="Times New Roman" w:hAnsi="Times New Roman" w:cs="Times New Roman"/>
          <w:sz w:val="24"/>
          <w:szCs w:val="24"/>
        </w:rPr>
        <w:t xml:space="preserve">Zadavatel si vyhrazuje právo ověřit informace obsažené v nabídce účastníka u třetích osob a účastník je povinen mu v tomto ohledu poskytnout veškerou potřebnou součinnost. </w:t>
      </w:r>
    </w:p>
    <w:p w:rsidR="00806386" w:rsidRPr="003F07D9" w:rsidRDefault="0026389F">
      <w:pPr>
        <w:ind w:left="-5" w:right="0"/>
        <w:rPr>
          <w:rFonts w:ascii="Times New Roman" w:hAnsi="Times New Roman" w:cs="Times New Roman"/>
          <w:sz w:val="24"/>
          <w:szCs w:val="24"/>
        </w:rPr>
      </w:pPr>
      <w:r w:rsidRPr="003F07D9">
        <w:rPr>
          <w:rFonts w:ascii="Times New Roman" w:hAnsi="Times New Roman" w:cs="Times New Roman"/>
          <w:sz w:val="24"/>
          <w:szCs w:val="24"/>
        </w:rPr>
        <w:t xml:space="preserve">Zadavatel si vyhrazuje právo toto poptávkové řízení kdykoli až do uzavření smlouvy zrušit, popřípadě odmítnout všechny předložené nabídky, a to i bez udání důvodu. </w:t>
      </w:r>
    </w:p>
    <w:p w:rsidR="00806386" w:rsidRPr="003F07D9" w:rsidRDefault="0026389F">
      <w:pPr>
        <w:ind w:left="-5" w:right="0"/>
        <w:rPr>
          <w:rFonts w:ascii="Times New Roman" w:hAnsi="Times New Roman" w:cs="Times New Roman"/>
          <w:sz w:val="24"/>
          <w:szCs w:val="24"/>
        </w:rPr>
      </w:pPr>
      <w:r w:rsidRPr="003F07D9">
        <w:rPr>
          <w:rFonts w:ascii="Times New Roman" w:hAnsi="Times New Roman" w:cs="Times New Roman"/>
          <w:sz w:val="24"/>
          <w:szCs w:val="24"/>
        </w:rPr>
        <w:t xml:space="preserve">Zadavatel upozorňuje, že veškeré údaje účastníka mohou být předmětem zveřejnění ze strany zadavatele za podmínek vyplývajících z příslušných právních předpisů. </w:t>
      </w:r>
    </w:p>
    <w:p w:rsidR="00806386" w:rsidRPr="003F07D9" w:rsidRDefault="0026389F">
      <w:pPr>
        <w:spacing w:after="281"/>
        <w:ind w:left="-5" w:right="0"/>
        <w:rPr>
          <w:rFonts w:ascii="Times New Roman" w:hAnsi="Times New Roman" w:cs="Times New Roman"/>
          <w:sz w:val="24"/>
          <w:szCs w:val="24"/>
        </w:rPr>
      </w:pPr>
      <w:r w:rsidRPr="003F07D9">
        <w:rPr>
          <w:rFonts w:ascii="Times New Roman" w:hAnsi="Times New Roman" w:cs="Times New Roman"/>
          <w:sz w:val="24"/>
          <w:szCs w:val="24"/>
        </w:rPr>
        <w:t xml:space="preserve">Zadavatel upozorňuje, že dodavatel se musí řídit platnými předpisy pro ochranu osobních údajů dle Nařízení (EU) 2016/679 (GDPR). </w:t>
      </w:r>
    </w:p>
    <w:p w:rsidR="00806386" w:rsidRPr="003F07D9" w:rsidRDefault="0026389F">
      <w:pPr>
        <w:pStyle w:val="Nadpis1"/>
        <w:tabs>
          <w:tab w:val="center" w:pos="2867"/>
        </w:tabs>
        <w:ind w:left="-15" w:right="0" w:firstLine="0"/>
        <w:rPr>
          <w:rFonts w:ascii="Times New Roman" w:hAnsi="Times New Roman" w:cs="Times New Roman"/>
          <w:sz w:val="24"/>
          <w:szCs w:val="24"/>
        </w:rPr>
      </w:pPr>
      <w:r w:rsidRPr="003F07D9">
        <w:rPr>
          <w:rFonts w:ascii="Times New Roman" w:hAnsi="Times New Roman" w:cs="Times New Roman"/>
          <w:sz w:val="24"/>
          <w:szCs w:val="24"/>
        </w:rPr>
        <w:t>10.</w:t>
      </w:r>
      <w:r w:rsidRPr="003F07D9">
        <w:rPr>
          <w:rFonts w:ascii="Times New Roman" w:eastAsia="Arial" w:hAnsi="Times New Roman" w:cs="Times New Roman"/>
          <w:sz w:val="24"/>
          <w:szCs w:val="24"/>
        </w:rPr>
        <w:t xml:space="preserve"> </w:t>
      </w:r>
      <w:r w:rsidRPr="003F07D9">
        <w:rPr>
          <w:rFonts w:ascii="Times New Roman" w:eastAsia="Arial" w:hAnsi="Times New Roman" w:cs="Times New Roman"/>
          <w:sz w:val="24"/>
          <w:szCs w:val="24"/>
        </w:rPr>
        <w:tab/>
      </w:r>
      <w:r w:rsidRPr="003F07D9">
        <w:rPr>
          <w:rFonts w:ascii="Times New Roman" w:hAnsi="Times New Roman" w:cs="Times New Roman"/>
          <w:sz w:val="24"/>
          <w:szCs w:val="24"/>
        </w:rPr>
        <w:t xml:space="preserve">SEZNAM PŘÍLOH ZADÁVACÍ DOKUMENTACE </w:t>
      </w:r>
    </w:p>
    <w:p w:rsidR="00806386" w:rsidRPr="003F07D9" w:rsidRDefault="0026389F">
      <w:pPr>
        <w:spacing w:after="0"/>
        <w:ind w:left="-5" w:right="0"/>
        <w:rPr>
          <w:rFonts w:ascii="Times New Roman" w:hAnsi="Times New Roman" w:cs="Times New Roman"/>
          <w:sz w:val="24"/>
          <w:szCs w:val="24"/>
        </w:rPr>
      </w:pPr>
      <w:r w:rsidRPr="003F07D9">
        <w:rPr>
          <w:rFonts w:ascii="Times New Roman" w:hAnsi="Times New Roman" w:cs="Times New Roman"/>
          <w:sz w:val="24"/>
          <w:szCs w:val="24"/>
        </w:rPr>
        <w:t xml:space="preserve">Nedílnou součástí této zadávací dokumentace jsou následující přílohy: </w:t>
      </w:r>
    </w:p>
    <w:tbl>
      <w:tblPr>
        <w:tblStyle w:val="TableGrid"/>
        <w:tblW w:w="9074" w:type="dxa"/>
        <w:tblInd w:w="284" w:type="dxa"/>
        <w:tblCellMar>
          <w:top w:w="46" w:type="dxa"/>
          <w:left w:w="108" w:type="dxa"/>
          <w:right w:w="115" w:type="dxa"/>
        </w:tblCellMar>
        <w:tblLook w:val="04A0" w:firstRow="1" w:lastRow="0" w:firstColumn="1" w:lastColumn="0" w:noHBand="0" w:noVBand="1"/>
      </w:tblPr>
      <w:tblGrid>
        <w:gridCol w:w="1529"/>
        <w:gridCol w:w="7545"/>
      </w:tblGrid>
      <w:tr w:rsidR="00806386" w:rsidRPr="003F07D9">
        <w:trPr>
          <w:trHeight w:val="319"/>
        </w:trPr>
        <w:tc>
          <w:tcPr>
            <w:tcW w:w="1529" w:type="dxa"/>
            <w:tcBorders>
              <w:top w:val="single" w:sz="4" w:space="0" w:color="000000"/>
              <w:left w:val="single" w:sz="4" w:space="0" w:color="000000"/>
              <w:bottom w:val="single" w:sz="4" w:space="0" w:color="000000"/>
              <w:right w:val="single" w:sz="4" w:space="0" w:color="000000"/>
            </w:tcBorders>
          </w:tcPr>
          <w:p w:rsidR="00806386" w:rsidRPr="003F07D9" w:rsidRDefault="0026389F">
            <w:pPr>
              <w:spacing w:after="0" w:line="259" w:lineRule="auto"/>
              <w:ind w:left="0" w:right="0" w:firstLine="0"/>
              <w:jc w:val="left"/>
              <w:rPr>
                <w:rFonts w:ascii="Times New Roman" w:hAnsi="Times New Roman" w:cs="Times New Roman"/>
                <w:sz w:val="24"/>
                <w:szCs w:val="24"/>
              </w:rPr>
            </w:pPr>
            <w:r w:rsidRPr="003F07D9">
              <w:rPr>
                <w:rFonts w:ascii="Times New Roman" w:hAnsi="Times New Roman" w:cs="Times New Roman"/>
                <w:sz w:val="24"/>
                <w:szCs w:val="24"/>
              </w:rPr>
              <w:t xml:space="preserve">Příloha č. 1 </w:t>
            </w:r>
          </w:p>
        </w:tc>
        <w:tc>
          <w:tcPr>
            <w:tcW w:w="7545" w:type="dxa"/>
            <w:tcBorders>
              <w:top w:val="single" w:sz="4" w:space="0" w:color="000000"/>
              <w:left w:val="single" w:sz="4" w:space="0" w:color="000000"/>
              <w:bottom w:val="single" w:sz="4" w:space="0" w:color="000000"/>
              <w:right w:val="single" w:sz="4" w:space="0" w:color="000000"/>
            </w:tcBorders>
          </w:tcPr>
          <w:p w:rsidR="00806386" w:rsidRPr="003F07D9" w:rsidRDefault="0026389F">
            <w:pPr>
              <w:spacing w:after="0" w:line="259" w:lineRule="auto"/>
              <w:ind w:left="2" w:right="0" w:firstLine="0"/>
              <w:jc w:val="left"/>
              <w:rPr>
                <w:rFonts w:ascii="Times New Roman" w:hAnsi="Times New Roman" w:cs="Times New Roman"/>
                <w:sz w:val="24"/>
                <w:szCs w:val="24"/>
              </w:rPr>
            </w:pPr>
            <w:r w:rsidRPr="003F07D9">
              <w:rPr>
                <w:rFonts w:ascii="Times New Roman" w:hAnsi="Times New Roman" w:cs="Times New Roman"/>
                <w:sz w:val="24"/>
                <w:szCs w:val="24"/>
              </w:rPr>
              <w:t xml:space="preserve">Krycí list nabídky </w:t>
            </w:r>
          </w:p>
        </w:tc>
      </w:tr>
      <w:tr w:rsidR="00806386" w:rsidRPr="003F07D9">
        <w:trPr>
          <w:trHeight w:val="319"/>
        </w:trPr>
        <w:tc>
          <w:tcPr>
            <w:tcW w:w="1529" w:type="dxa"/>
            <w:tcBorders>
              <w:top w:val="single" w:sz="4" w:space="0" w:color="000000"/>
              <w:left w:val="single" w:sz="4" w:space="0" w:color="000000"/>
              <w:bottom w:val="single" w:sz="4" w:space="0" w:color="000000"/>
              <w:right w:val="single" w:sz="4" w:space="0" w:color="000000"/>
            </w:tcBorders>
          </w:tcPr>
          <w:p w:rsidR="00806386" w:rsidRPr="003F07D9" w:rsidRDefault="0026389F">
            <w:pPr>
              <w:spacing w:after="0" w:line="259" w:lineRule="auto"/>
              <w:ind w:left="0" w:right="0" w:firstLine="0"/>
              <w:jc w:val="left"/>
              <w:rPr>
                <w:rFonts w:ascii="Times New Roman" w:hAnsi="Times New Roman" w:cs="Times New Roman"/>
                <w:sz w:val="24"/>
                <w:szCs w:val="24"/>
              </w:rPr>
            </w:pPr>
            <w:r w:rsidRPr="003F07D9">
              <w:rPr>
                <w:rFonts w:ascii="Times New Roman" w:hAnsi="Times New Roman" w:cs="Times New Roman"/>
                <w:sz w:val="24"/>
                <w:szCs w:val="24"/>
              </w:rPr>
              <w:t xml:space="preserve">Příloha č. 2 </w:t>
            </w:r>
          </w:p>
        </w:tc>
        <w:tc>
          <w:tcPr>
            <w:tcW w:w="7545" w:type="dxa"/>
            <w:tcBorders>
              <w:top w:val="single" w:sz="4" w:space="0" w:color="000000"/>
              <w:left w:val="single" w:sz="4" w:space="0" w:color="000000"/>
              <w:bottom w:val="single" w:sz="4" w:space="0" w:color="000000"/>
              <w:right w:val="single" w:sz="4" w:space="0" w:color="000000"/>
            </w:tcBorders>
          </w:tcPr>
          <w:p w:rsidR="00806386" w:rsidRPr="003F07D9" w:rsidRDefault="0026389F">
            <w:pPr>
              <w:spacing w:after="0" w:line="259" w:lineRule="auto"/>
              <w:ind w:left="2" w:right="0" w:firstLine="0"/>
              <w:jc w:val="left"/>
              <w:rPr>
                <w:rFonts w:ascii="Times New Roman" w:hAnsi="Times New Roman" w:cs="Times New Roman"/>
                <w:sz w:val="24"/>
                <w:szCs w:val="24"/>
              </w:rPr>
            </w:pPr>
            <w:r w:rsidRPr="003F07D9">
              <w:rPr>
                <w:rFonts w:ascii="Times New Roman" w:hAnsi="Times New Roman" w:cs="Times New Roman"/>
                <w:sz w:val="24"/>
                <w:szCs w:val="24"/>
              </w:rPr>
              <w:t xml:space="preserve">Čestné prohlášení k prokázání způsobilosti </w:t>
            </w:r>
          </w:p>
        </w:tc>
      </w:tr>
      <w:tr w:rsidR="00806386" w:rsidRPr="003F07D9">
        <w:trPr>
          <w:trHeight w:val="319"/>
        </w:trPr>
        <w:tc>
          <w:tcPr>
            <w:tcW w:w="1529" w:type="dxa"/>
            <w:tcBorders>
              <w:top w:val="single" w:sz="4" w:space="0" w:color="000000"/>
              <w:left w:val="single" w:sz="4" w:space="0" w:color="000000"/>
              <w:bottom w:val="single" w:sz="4" w:space="0" w:color="000000"/>
              <w:right w:val="single" w:sz="4" w:space="0" w:color="000000"/>
            </w:tcBorders>
          </w:tcPr>
          <w:p w:rsidR="00806386" w:rsidRPr="003F07D9" w:rsidRDefault="0026389F">
            <w:pPr>
              <w:spacing w:after="0" w:line="259" w:lineRule="auto"/>
              <w:ind w:left="0" w:right="0" w:firstLine="0"/>
              <w:jc w:val="left"/>
              <w:rPr>
                <w:rFonts w:ascii="Times New Roman" w:hAnsi="Times New Roman" w:cs="Times New Roman"/>
                <w:sz w:val="24"/>
                <w:szCs w:val="24"/>
              </w:rPr>
            </w:pPr>
            <w:r w:rsidRPr="003F07D9">
              <w:rPr>
                <w:rFonts w:ascii="Times New Roman" w:hAnsi="Times New Roman" w:cs="Times New Roman"/>
                <w:sz w:val="24"/>
                <w:szCs w:val="24"/>
              </w:rPr>
              <w:t xml:space="preserve">Příloha č. 3 </w:t>
            </w:r>
          </w:p>
        </w:tc>
        <w:tc>
          <w:tcPr>
            <w:tcW w:w="7545" w:type="dxa"/>
            <w:tcBorders>
              <w:top w:val="single" w:sz="4" w:space="0" w:color="000000"/>
              <w:left w:val="single" w:sz="4" w:space="0" w:color="000000"/>
              <w:bottom w:val="single" w:sz="4" w:space="0" w:color="000000"/>
              <w:right w:val="single" w:sz="4" w:space="0" w:color="000000"/>
            </w:tcBorders>
          </w:tcPr>
          <w:p w:rsidR="00806386" w:rsidRPr="003F07D9" w:rsidRDefault="0026389F">
            <w:pPr>
              <w:spacing w:after="0" w:line="259" w:lineRule="auto"/>
              <w:ind w:left="2" w:right="0" w:firstLine="0"/>
              <w:jc w:val="left"/>
              <w:rPr>
                <w:rFonts w:ascii="Times New Roman" w:hAnsi="Times New Roman" w:cs="Times New Roman"/>
                <w:sz w:val="24"/>
                <w:szCs w:val="24"/>
              </w:rPr>
            </w:pPr>
            <w:r w:rsidRPr="003F07D9">
              <w:rPr>
                <w:rFonts w:ascii="Times New Roman" w:hAnsi="Times New Roman" w:cs="Times New Roman"/>
                <w:sz w:val="24"/>
                <w:szCs w:val="24"/>
              </w:rPr>
              <w:t xml:space="preserve">Návrh smlouvy o dílo / Kupní smlouvy </w:t>
            </w:r>
          </w:p>
        </w:tc>
      </w:tr>
    </w:tbl>
    <w:p w:rsidR="00806386" w:rsidRPr="003F07D9" w:rsidRDefault="0026389F">
      <w:pPr>
        <w:spacing w:after="119" w:line="259" w:lineRule="auto"/>
        <w:ind w:left="0" w:right="0" w:firstLine="0"/>
        <w:jc w:val="left"/>
        <w:rPr>
          <w:rFonts w:ascii="Times New Roman" w:hAnsi="Times New Roman" w:cs="Times New Roman"/>
          <w:sz w:val="24"/>
          <w:szCs w:val="24"/>
        </w:rPr>
      </w:pPr>
      <w:r w:rsidRPr="003F07D9">
        <w:rPr>
          <w:rFonts w:ascii="Times New Roman" w:hAnsi="Times New Roman" w:cs="Times New Roman"/>
          <w:sz w:val="24"/>
          <w:szCs w:val="24"/>
        </w:rPr>
        <w:t xml:space="preserve"> </w:t>
      </w:r>
    </w:p>
    <w:p w:rsidR="00806386" w:rsidRDefault="0026389F">
      <w:pPr>
        <w:ind w:left="-5" w:right="0"/>
        <w:rPr>
          <w:rFonts w:ascii="Times New Roman" w:hAnsi="Times New Roman" w:cs="Times New Roman"/>
          <w:sz w:val="24"/>
          <w:szCs w:val="24"/>
        </w:rPr>
      </w:pPr>
      <w:r w:rsidRPr="003F07D9">
        <w:rPr>
          <w:rFonts w:ascii="Times New Roman" w:hAnsi="Times New Roman" w:cs="Times New Roman"/>
          <w:sz w:val="24"/>
          <w:szCs w:val="24"/>
        </w:rPr>
        <w:t xml:space="preserve">V Kutné Hoře </w:t>
      </w:r>
      <w:r w:rsidRPr="007C00FC">
        <w:rPr>
          <w:rFonts w:ascii="Times New Roman" w:hAnsi="Times New Roman" w:cs="Times New Roman"/>
          <w:sz w:val="24"/>
          <w:szCs w:val="24"/>
        </w:rPr>
        <w:t>dne</w:t>
      </w:r>
      <w:r w:rsidR="007C00FC" w:rsidRPr="007C00FC">
        <w:rPr>
          <w:rFonts w:ascii="Times New Roman" w:hAnsi="Times New Roman" w:cs="Times New Roman"/>
          <w:sz w:val="24"/>
          <w:szCs w:val="24"/>
        </w:rPr>
        <w:t xml:space="preserve"> 10.</w:t>
      </w:r>
      <w:r w:rsidR="007D26E2" w:rsidRPr="007C00FC">
        <w:rPr>
          <w:rFonts w:ascii="Times New Roman" w:hAnsi="Times New Roman" w:cs="Times New Roman"/>
          <w:sz w:val="24"/>
          <w:szCs w:val="24"/>
        </w:rPr>
        <w:t xml:space="preserve"> 4.</w:t>
      </w:r>
      <w:r w:rsidRPr="003F07D9">
        <w:rPr>
          <w:rFonts w:ascii="Times New Roman" w:hAnsi="Times New Roman" w:cs="Times New Roman"/>
          <w:sz w:val="24"/>
          <w:szCs w:val="24"/>
        </w:rPr>
        <w:t xml:space="preserve"> 2019 </w:t>
      </w:r>
    </w:p>
    <w:p w:rsidR="007D26E2" w:rsidRDefault="007D26E2">
      <w:pPr>
        <w:ind w:left="-5" w:right="0"/>
        <w:rPr>
          <w:rFonts w:ascii="Times New Roman" w:hAnsi="Times New Roman" w:cs="Times New Roman"/>
          <w:sz w:val="24"/>
          <w:szCs w:val="24"/>
        </w:rPr>
      </w:pPr>
    </w:p>
    <w:p w:rsidR="007D26E2" w:rsidRDefault="007D26E2" w:rsidP="007D26E2">
      <w:pPr>
        <w:spacing w:after="0" w:line="240" w:lineRule="auto"/>
        <w:ind w:left="4242" w:right="0" w:firstLine="714"/>
        <w:rPr>
          <w:rFonts w:ascii="Times New Roman" w:hAnsi="Times New Roman" w:cs="Times New Roman"/>
          <w:sz w:val="24"/>
          <w:szCs w:val="24"/>
        </w:rPr>
      </w:pPr>
      <w:r>
        <w:rPr>
          <w:rFonts w:ascii="Times New Roman" w:hAnsi="Times New Roman" w:cs="Times New Roman"/>
          <w:sz w:val="24"/>
          <w:szCs w:val="24"/>
        </w:rPr>
        <w:t>Mgr. Bc. Jitka Řepová, MBA</w:t>
      </w:r>
    </w:p>
    <w:p w:rsidR="007D26E2" w:rsidRPr="003F07D9" w:rsidRDefault="007D26E2" w:rsidP="007D26E2">
      <w:pPr>
        <w:spacing w:after="0" w:line="240" w:lineRule="auto"/>
        <w:ind w:left="4950" w:right="0" w:firstLine="714"/>
        <w:rPr>
          <w:rFonts w:ascii="Times New Roman" w:hAnsi="Times New Roman" w:cs="Times New Roman"/>
          <w:sz w:val="24"/>
          <w:szCs w:val="24"/>
        </w:rPr>
      </w:pPr>
      <w:bookmarkStart w:id="0" w:name="_GoBack"/>
      <w:bookmarkEnd w:id="0"/>
      <w:r>
        <w:rPr>
          <w:rFonts w:ascii="Times New Roman" w:hAnsi="Times New Roman" w:cs="Times New Roman"/>
          <w:sz w:val="24"/>
          <w:szCs w:val="24"/>
        </w:rPr>
        <w:t>ředitelka</w:t>
      </w:r>
    </w:p>
    <w:sectPr w:rsidR="007D26E2" w:rsidRPr="003F07D9">
      <w:headerReference w:type="even" r:id="rId8"/>
      <w:headerReference w:type="default" r:id="rId9"/>
      <w:footerReference w:type="even" r:id="rId10"/>
      <w:footerReference w:type="default" r:id="rId11"/>
      <w:headerReference w:type="first" r:id="rId12"/>
      <w:footerReference w:type="first" r:id="rId13"/>
      <w:pgSz w:w="11906" w:h="16838"/>
      <w:pgMar w:top="2261" w:right="1131" w:bottom="2454" w:left="1133" w:header="737" w:footer="73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82E" w:rsidRDefault="0026389F">
      <w:pPr>
        <w:spacing w:after="0" w:line="240" w:lineRule="auto"/>
      </w:pPr>
      <w:r>
        <w:separator/>
      </w:r>
    </w:p>
  </w:endnote>
  <w:endnote w:type="continuationSeparator" w:id="0">
    <w:p w:rsidR="002B782E" w:rsidRDefault="0026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386" w:rsidRDefault="0026389F">
    <w:pPr>
      <w:spacing w:after="0" w:line="259" w:lineRule="auto"/>
      <w:ind w:left="0" w:right="3" w:firstLine="0"/>
      <w:jc w:val="right"/>
    </w:pPr>
    <w:r>
      <w:rPr>
        <w:noProof/>
      </w:rPr>
      <w:drawing>
        <wp:anchor distT="0" distB="0" distL="114300" distR="114300" simplePos="0" relativeHeight="251667456" behindDoc="0" locked="0" layoutInCell="1" allowOverlap="0">
          <wp:simplePos x="0" y="0"/>
          <wp:positionH relativeFrom="page">
            <wp:posOffset>720090</wp:posOffset>
          </wp:positionH>
          <wp:positionV relativeFrom="page">
            <wp:posOffset>9368803</wp:posOffset>
          </wp:positionV>
          <wp:extent cx="6115177" cy="715010"/>
          <wp:effectExtent l="0" t="0" r="0" b="0"/>
          <wp:wrapSquare wrapText="bothSides"/>
          <wp:docPr id="2091" name="Picture 2091"/>
          <wp:cNvGraphicFramePr/>
          <a:graphic xmlns:a="http://schemas.openxmlformats.org/drawingml/2006/main">
            <a:graphicData uri="http://schemas.openxmlformats.org/drawingml/2006/picture">
              <pic:pic xmlns:pic="http://schemas.openxmlformats.org/drawingml/2006/picture">
                <pic:nvPicPr>
                  <pic:cNvPr id="2091" name="Picture 2091"/>
                  <pic:cNvPicPr/>
                </pic:nvPicPr>
                <pic:blipFill>
                  <a:blip r:embed="rId1"/>
                  <a:stretch>
                    <a:fillRect/>
                  </a:stretch>
                </pic:blipFill>
                <pic:spPr>
                  <a:xfrm>
                    <a:off x="0" y="0"/>
                    <a:ext cx="6115177" cy="715010"/>
                  </a:xfrm>
                  <a:prstGeom prst="rect">
                    <a:avLst/>
                  </a:prstGeom>
                </pic:spPr>
              </pic:pic>
            </a:graphicData>
          </a:graphic>
        </wp:anchor>
      </w:drawing>
    </w:r>
    <w:r>
      <w:rPr>
        <w:rFonts w:ascii="Arial" w:eastAsia="Arial" w:hAnsi="Arial" w:cs="Arial"/>
        <w:i/>
        <w:sz w:val="18"/>
      </w:rPr>
      <w:t xml:space="preserve">Strana </w:t>
    </w:r>
    <w:r>
      <w:rPr>
        <w:rFonts w:ascii="Arial" w:eastAsia="Arial" w:hAnsi="Arial" w:cs="Arial"/>
        <w:i/>
        <w:sz w:val="18"/>
      </w:rPr>
      <w:fldChar w:fldCharType="begin"/>
    </w:r>
    <w:r>
      <w:rPr>
        <w:rFonts w:ascii="Arial" w:eastAsia="Arial" w:hAnsi="Arial" w:cs="Arial"/>
        <w:i/>
        <w:sz w:val="18"/>
      </w:rPr>
      <w:instrText xml:space="preserve"> PAGE   \* MERGEFORMAT </w:instrText>
    </w:r>
    <w:r>
      <w:rPr>
        <w:rFonts w:ascii="Arial" w:eastAsia="Arial" w:hAnsi="Arial" w:cs="Arial"/>
        <w:i/>
        <w:sz w:val="18"/>
      </w:rPr>
      <w:fldChar w:fldCharType="separate"/>
    </w:r>
    <w:r>
      <w:rPr>
        <w:rFonts w:ascii="Arial" w:eastAsia="Arial" w:hAnsi="Arial" w:cs="Arial"/>
        <w:i/>
        <w:sz w:val="18"/>
      </w:rPr>
      <w:t>10</w:t>
    </w:r>
    <w:r>
      <w:rPr>
        <w:rFonts w:ascii="Arial" w:eastAsia="Arial" w:hAnsi="Arial" w:cs="Arial"/>
        <w:i/>
        <w:sz w:val="18"/>
      </w:rPr>
      <w:fldChar w:fldCharType="end"/>
    </w:r>
    <w:r>
      <w:rPr>
        <w:rFonts w:ascii="Arial" w:eastAsia="Arial" w:hAnsi="Arial" w:cs="Arial"/>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944" w:rsidRDefault="00727944" w:rsidP="00727944">
    <w:pPr>
      <w:spacing w:after="0" w:line="259" w:lineRule="auto"/>
      <w:ind w:left="0" w:firstLine="0"/>
      <w:jc w:val="right"/>
    </w:pPr>
    <w:r>
      <w:rPr>
        <w:rFonts w:ascii="Arial" w:eastAsia="Arial" w:hAnsi="Arial" w:cs="Arial"/>
        <w:i/>
        <w:sz w:val="18"/>
      </w:rPr>
      <w:t>ČSOB 3605555360/0300</w:t>
    </w:r>
    <w:r w:rsidRPr="003F07D9">
      <w:rPr>
        <w:rFonts w:ascii="Arial" w:eastAsia="Arial" w:hAnsi="Arial" w:cs="Arial"/>
        <w:i/>
        <w:sz w:val="18"/>
      </w:rPr>
      <w:ptab w:relativeTo="margin" w:alignment="center" w:leader="none"/>
    </w:r>
    <w:r>
      <w:rPr>
        <w:rFonts w:ascii="Arial" w:eastAsia="Arial" w:hAnsi="Arial" w:cs="Arial"/>
        <w:i/>
        <w:sz w:val="18"/>
      </w:rPr>
      <w:t>IČ:48677752</w:t>
    </w:r>
    <w:r w:rsidRPr="003F07D9">
      <w:rPr>
        <w:rFonts w:ascii="Arial" w:eastAsia="Arial" w:hAnsi="Arial" w:cs="Arial"/>
        <w:i/>
        <w:sz w:val="18"/>
      </w:rPr>
      <w:ptab w:relativeTo="margin" w:alignment="right" w:leader="none"/>
    </w:r>
    <w:hyperlink r:id="rId1" w:history="1">
      <w:r w:rsidRPr="005C0ADC">
        <w:rPr>
          <w:rStyle w:val="Hypertextovodkaz"/>
          <w:rFonts w:ascii="Arial" w:eastAsia="Arial" w:hAnsi="Arial" w:cs="Arial"/>
          <w:i/>
          <w:color w:val="auto"/>
          <w:sz w:val="18"/>
          <w:u w:val="none"/>
        </w:rPr>
        <w:t>tel:</w:t>
      </w:r>
      <w:r>
        <w:rPr>
          <w:rStyle w:val="Hypertextovodkaz"/>
          <w:rFonts w:ascii="Arial" w:eastAsia="Arial" w:hAnsi="Arial" w:cs="Arial"/>
          <w:i/>
          <w:color w:val="auto"/>
          <w:sz w:val="18"/>
          <w:u w:val="none"/>
        </w:rPr>
        <w:t xml:space="preserve"> </w:t>
      </w:r>
      <w:r w:rsidRPr="005C0ADC">
        <w:rPr>
          <w:rStyle w:val="Hypertextovodkaz"/>
          <w:rFonts w:ascii="Arial" w:eastAsia="Arial" w:hAnsi="Arial" w:cs="Arial"/>
          <w:i/>
          <w:color w:val="auto"/>
          <w:sz w:val="18"/>
          <w:u w:val="none"/>
        </w:rPr>
        <w:t>327</w:t>
      </w:r>
    </w:hyperlink>
    <w:r w:rsidRPr="005C0ADC">
      <w:rPr>
        <w:rFonts w:ascii="Arial" w:eastAsia="Arial" w:hAnsi="Arial" w:cs="Arial"/>
        <w:i/>
        <w:color w:val="auto"/>
        <w:sz w:val="18"/>
      </w:rPr>
      <w:t xml:space="preserve"> 533</w:t>
    </w:r>
    <w:r>
      <w:rPr>
        <w:rFonts w:ascii="Arial" w:eastAsia="Arial" w:hAnsi="Arial" w:cs="Arial"/>
        <w:i/>
        <w:sz w:val="18"/>
      </w:rPr>
      <w:t xml:space="preserve"> 111</w:t>
    </w:r>
  </w:p>
  <w:p w:rsidR="00806386" w:rsidRDefault="0026389F">
    <w:pPr>
      <w:spacing w:after="0" w:line="259" w:lineRule="auto"/>
      <w:ind w:left="0" w:right="3" w:firstLine="0"/>
      <w:jc w:val="right"/>
    </w:pPr>
    <w:r>
      <w:rPr>
        <w:rFonts w:ascii="Arial" w:eastAsia="Arial" w:hAnsi="Arial" w:cs="Arial"/>
        <w:i/>
        <w:sz w:val="18"/>
      </w:rPr>
      <w:t xml:space="preserve">Strana </w:t>
    </w:r>
    <w:r>
      <w:rPr>
        <w:rFonts w:ascii="Arial" w:eastAsia="Arial" w:hAnsi="Arial" w:cs="Arial"/>
        <w:i/>
        <w:sz w:val="18"/>
      </w:rPr>
      <w:fldChar w:fldCharType="begin"/>
    </w:r>
    <w:r>
      <w:rPr>
        <w:rFonts w:ascii="Arial" w:eastAsia="Arial" w:hAnsi="Arial" w:cs="Arial"/>
        <w:i/>
        <w:sz w:val="18"/>
      </w:rPr>
      <w:instrText xml:space="preserve"> PAGE   \* MERGEFORMAT </w:instrText>
    </w:r>
    <w:r>
      <w:rPr>
        <w:rFonts w:ascii="Arial" w:eastAsia="Arial" w:hAnsi="Arial" w:cs="Arial"/>
        <w:i/>
        <w:sz w:val="18"/>
      </w:rPr>
      <w:fldChar w:fldCharType="separate"/>
    </w:r>
    <w:r w:rsidR="007C00FC">
      <w:rPr>
        <w:rFonts w:ascii="Arial" w:eastAsia="Arial" w:hAnsi="Arial" w:cs="Arial"/>
        <w:i/>
        <w:noProof/>
        <w:sz w:val="18"/>
      </w:rPr>
      <w:t>10</w:t>
    </w:r>
    <w:r>
      <w:rPr>
        <w:rFonts w:ascii="Arial" w:eastAsia="Arial" w:hAnsi="Arial" w:cs="Arial"/>
        <w:i/>
        <w:sz w:val="18"/>
      </w:rPr>
      <w:fldChar w:fldCharType="end"/>
    </w:r>
    <w:r>
      <w:rPr>
        <w:rFonts w:ascii="Arial" w:eastAsia="Arial" w:hAnsi="Arial" w:cs="Arial"/>
        <w:i/>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386" w:rsidRDefault="0026389F">
    <w:pPr>
      <w:spacing w:after="0" w:line="259" w:lineRule="auto"/>
      <w:ind w:left="0" w:right="3" w:firstLine="0"/>
      <w:jc w:val="right"/>
    </w:pPr>
    <w:r>
      <w:rPr>
        <w:noProof/>
      </w:rPr>
      <w:drawing>
        <wp:anchor distT="0" distB="0" distL="114300" distR="114300" simplePos="0" relativeHeight="251669504" behindDoc="0" locked="0" layoutInCell="1" allowOverlap="0">
          <wp:simplePos x="0" y="0"/>
          <wp:positionH relativeFrom="page">
            <wp:posOffset>720090</wp:posOffset>
          </wp:positionH>
          <wp:positionV relativeFrom="page">
            <wp:posOffset>9368803</wp:posOffset>
          </wp:positionV>
          <wp:extent cx="6115177" cy="715010"/>
          <wp:effectExtent l="0" t="0" r="0" b="0"/>
          <wp:wrapSquare wrapText="bothSides"/>
          <wp:docPr id="9" name="Picture 2091"/>
          <wp:cNvGraphicFramePr/>
          <a:graphic xmlns:a="http://schemas.openxmlformats.org/drawingml/2006/main">
            <a:graphicData uri="http://schemas.openxmlformats.org/drawingml/2006/picture">
              <pic:pic xmlns:pic="http://schemas.openxmlformats.org/drawingml/2006/picture">
                <pic:nvPicPr>
                  <pic:cNvPr id="2091" name="Picture 2091"/>
                  <pic:cNvPicPr/>
                </pic:nvPicPr>
                <pic:blipFill>
                  <a:blip r:embed="rId1"/>
                  <a:stretch>
                    <a:fillRect/>
                  </a:stretch>
                </pic:blipFill>
                <pic:spPr>
                  <a:xfrm>
                    <a:off x="0" y="0"/>
                    <a:ext cx="6115177" cy="715010"/>
                  </a:xfrm>
                  <a:prstGeom prst="rect">
                    <a:avLst/>
                  </a:prstGeom>
                </pic:spPr>
              </pic:pic>
            </a:graphicData>
          </a:graphic>
        </wp:anchor>
      </w:drawing>
    </w:r>
    <w:r>
      <w:rPr>
        <w:rFonts w:ascii="Arial" w:eastAsia="Arial" w:hAnsi="Arial" w:cs="Arial"/>
        <w:i/>
        <w:sz w:val="18"/>
      </w:rPr>
      <w:t xml:space="preserve">Strana </w:t>
    </w:r>
    <w:r>
      <w:rPr>
        <w:rFonts w:ascii="Arial" w:eastAsia="Arial" w:hAnsi="Arial" w:cs="Arial"/>
        <w:i/>
        <w:sz w:val="18"/>
      </w:rPr>
      <w:fldChar w:fldCharType="begin"/>
    </w:r>
    <w:r>
      <w:rPr>
        <w:rFonts w:ascii="Arial" w:eastAsia="Arial" w:hAnsi="Arial" w:cs="Arial"/>
        <w:i/>
        <w:sz w:val="18"/>
      </w:rPr>
      <w:instrText xml:space="preserve"> PAGE   \* MERGEFORMAT </w:instrText>
    </w:r>
    <w:r>
      <w:rPr>
        <w:rFonts w:ascii="Arial" w:eastAsia="Arial" w:hAnsi="Arial" w:cs="Arial"/>
        <w:i/>
        <w:sz w:val="18"/>
      </w:rPr>
      <w:fldChar w:fldCharType="separate"/>
    </w:r>
    <w:r>
      <w:rPr>
        <w:rFonts w:ascii="Arial" w:eastAsia="Arial" w:hAnsi="Arial" w:cs="Arial"/>
        <w:i/>
        <w:sz w:val="18"/>
      </w:rPr>
      <w:t>10</w:t>
    </w:r>
    <w:r>
      <w:rPr>
        <w:rFonts w:ascii="Arial" w:eastAsia="Arial" w:hAnsi="Arial" w:cs="Arial"/>
        <w:i/>
        <w:sz w:val="18"/>
      </w:rPr>
      <w:fldChar w:fldCharType="end"/>
    </w:r>
    <w:r>
      <w:rPr>
        <w:rFonts w:ascii="Arial" w:eastAsia="Arial" w:hAnsi="Arial" w:cs="Arial"/>
        <w:i/>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82E" w:rsidRDefault="0026389F">
      <w:pPr>
        <w:spacing w:after="0" w:line="240" w:lineRule="auto"/>
      </w:pPr>
      <w:r>
        <w:separator/>
      </w:r>
    </w:p>
  </w:footnote>
  <w:footnote w:type="continuationSeparator" w:id="0">
    <w:p w:rsidR="002B782E" w:rsidRDefault="002638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386" w:rsidRDefault="0026389F">
    <w:pPr>
      <w:spacing w:after="0" w:line="259" w:lineRule="auto"/>
      <w:ind w:left="0" w:right="490" w:firstLine="0"/>
      <w:jc w:val="right"/>
    </w:pPr>
    <w:r>
      <w:rPr>
        <w:noProof/>
      </w:rPr>
      <w:drawing>
        <wp:anchor distT="0" distB="0" distL="114300" distR="114300" simplePos="0" relativeHeight="251664384" behindDoc="0" locked="0" layoutInCell="1" allowOverlap="0">
          <wp:simplePos x="0" y="0"/>
          <wp:positionH relativeFrom="page">
            <wp:posOffset>720090</wp:posOffset>
          </wp:positionH>
          <wp:positionV relativeFrom="page">
            <wp:posOffset>467995</wp:posOffset>
          </wp:positionV>
          <wp:extent cx="5762625" cy="781050"/>
          <wp:effectExtent l="0" t="0" r="0" b="0"/>
          <wp:wrapSquare wrapText="bothSides"/>
          <wp:docPr id="5"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5762625" cy="781050"/>
                  </a:xfrm>
                  <a:prstGeom prst="rect">
                    <a:avLst/>
                  </a:prstGeom>
                </pic:spPr>
              </pic:pic>
            </a:graphicData>
          </a:graphic>
        </wp:anchor>
      </w:drawing>
    </w:r>
    <w:r>
      <w:rPr>
        <w:rFonts w:ascii="Arial" w:eastAsia="Arial" w:hAnsi="Arial" w:cs="Arial"/>
        <w:i/>
      </w:rPr>
      <w:t xml:space="preserve"> </w:t>
    </w:r>
  </w:p>
  <w:p w:rsidR="00806386" w:rsidRDefault="0026389F">
    <w:pPr>
      <w:spacing w:after="0" w:line="259" w:lineRule="auto"/>
      <w:ind w:left="0" w:right="0" w:firstLine="0"/>
      <w:jc w:val="left"/>
    </w:pPr>
    <w:r>
      <w:rPr>
        <w:rFonts w:ascii="Arial" w:eastAsia="Arial" w:hAnsi="Arial" w:cs="Arial"/>
        <w: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944" w:rsidRPr="003F07D9" w:rsidRDefault="00727944" w:rsidP="00727944">
    <w:pPr>
      <w:spacing w:after="0" w:line="259" w:lineRule="auto"/>
      <w:ind w:left="708" w:right="491" w:firstLine="0"/>
      <w:jc w:val="center"/>
      <w:rPr>
        <w:rFonts w:ascii="Times New Roman" w:hAnsi="Times New Roman" w:cs="Times New Roman"/>
        <w:b/>
        <w:sz w:val="24"/>
        <w:szCs w:val="24"/>
      </w:rPr>
    </w:pPr>
    <w:r w:rsidRPr="003F07D9">
      <w:rPr>
        <w:b/>
        <w:noProof/>
      </w:rPr>
      <w:drawing>
        <wp:anchor distT="0" distB="0" distL="114300" distR="114300" simplePos="0" relativeHeight="251672576" behindDoc="0" locked="0" layoutInCell="1" allowOverlap="1" wp14:anchorId="459387E3" wp14:editId="47D0EE40">
          <wp:simplePos x="0" y="0"/>
          <wp:positionH relativeFrom="margin">
            <wp:posOffset>7620</wp:posOffset>
          </wp:positionH>
          <wp:positionV relativeFrom="margin">
            <wp:posOffset>-1028700</wp:posOffset>
          </wp:positionV>
          <wp:extent cx="342900" cy="815340"/>
          <wp:effectExtent l="0" t="0" r="0" b="3810"/>
          <wp:wrapSquare wrapText="bothSides"/>
          <wp:docPr id="11" name="Obrázek 11" descr="C:\Users\Juklova\AppData\Local\Microsoft\Windows\Temporary Internet Files\Content.Outlook\YP5P2MXE\logo_zmenšen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klova\AppData\Local\Microsoft\Windows\Temporary Internet Files\Content.Outlook\YP5P2MXE\logo_zmenšen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815340"/>
                  </a:xfrm>
                  <a:prstGeom prst="rect">
                    <a:avLst/>
                  </a:prstGeom>
                  <a:noFill/>
                  <a:ln>
                    <a:noFill/>
                  </a:ln>
                </pic:spPr>
              </pic:pic>
            </a:graphicData>
          </a:graphic>
        </wp:anchor>
      </w:drawing>
    </w:r>
    <w:r w:rsidRPr="003F07D9">
      <w:rPr>
        <w:rFonts w:ascii="Times New Roman" w:eastAsia="Arial" w:hAnsi="Times New Roman" w:cs="Times New Roman"/>
        <w:b/>
        <w:sz w:val="24"/>
        <w:szCs w:val="24"/>
      </w:rPr>
      <w:t xml:space="preserve">Domov Barbora Kutná Hora, poskytovatel sociálních služeb, </w:t>
    </w:r>
    <w:proofErr w:type="spellStart"/>
    <w:r w:rsidRPr="003F07D9">
      <w:rPr>
        <w:rFonts w:ascii="Times New Roman" w:eastAsia="Arial" w:hAnsi="Times New Roman" w:cs="Times New Roman"/>
        <w:b/>
        <w:sz w:val="24"/>
        <w:szCs w:val="24"/>
      </w:rPr>
      <w:t>Pirknerovo</w:t>
    </w:r>
    <w:proofErr w:type="spellEnd"/>
    <w:r w:rsidRPr="003F07D9">
      <w:rPr>
        <w:rFonts w:ascii="Times New Roman" w:eastAsia="Arial" w:hAnsi="Times New Roman" w:cs="Times New Roman"/>
        <w:b/>
        <w:sz w:val="24"/>
        <w:szCs w:val="24"/>
      </w:rPr>
      <w:t xml:space="preserve"> nám. 228, Kutná Hora, IČ: 48677752</w:t>
    </w:r>
  </w:p>
  <w:p w:rsidR="00727944" w:rsidRDefault="00727944" w:rsidP="00727944">
    <w:pPr>
      <w:spacing w:after="0" w:line="259" w:lineRule="auto"/>
      <w:ind w:left="0" w:right="0" w:firstLine="0"/>
      <w:jc w:val="left"/>
    </w:pPr>
    <w:r>
      <w:rPr>
        <w:rFonts w:ascii="Arial" w:eastAsia="Arial" w:hAnsi="Arial" w:cs="Arial"/>
        <w:i/>
      </w:rPr>
      <w:t xml:space="preserve"> </w:t>
    </w:r>
  </w:p>
  <w:p w:rsidR="00806386" w:rsidRDefault="00806386">
    <w:pPr>
      <w:spacing w:after="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386" w:rsidRDefault="0026389F">
    <w:pPr>
      <w:spacing w:after="0" w:line="259" w:lineRule="auto"/>
      <w:ind w:left="0" w:right="490" w:firstLine="0"/>
      <w:jc w:val="right"/>
    </w:pPr>
    <w:r>
      <w:rPr>
        <w:noProof/>
      </w:rPr>
      <w:drawing>
        <wp:anchor distT="0" distB="0" distL="114300" distR="114300" simplePos="0" relativeHeight="251666432" behindDoc="0" locked="0" layoutInCell="1" allowOverlap="0">
          <wp:simplePos x="0" y="0"/>
          <wp:positionH relativeFrom="page">
            <wp:posOffset>720090</wp:posOffset>
          </wp:positionH>
          <wp:positionV relativeFrom="page">
            <wp:posOffset>467995</wp:posOffset>
          </wp:positionV>
          <wp:extent cx="5762625" cy="781050"/>
          <wp:effectExtent l="0" t="0" r="0" b="0"/>
          <wp:wrapSquare wrapText="bothSides"/>
          <wp:docPr id="7"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5762625" cy="781050"/>
                  </a:xfrm>
                  <a:prstGeom prst="rect">
                    <a:avLst/>
                  </a:prstGeom>
                </pic:spPr>
              </pic:pic>
            </a:graphicData>
          </a:graphic>
        </wp:anchor>
      </w:drawing>
    </w:r>
    <w:r>
      <w:rPr>
        <w:rFonts w:ascii="Arial" w:eastAsia="Arial" w:hAnsi="Arial" w:cs="Arial"/>
        <w:i/>
      </w:rPr>
      <w:t xml:space="preserve"> </w:t>
    </w:r>
  </w:p>
  <w:p w:rsidR="00806386" w:rsidRDefault="0026389F">
    <w:pPr>
      <w:spacing w:after="0" w:line="259" w:lineRule="auto"/>
      <w:ind w:left="0" w:right="0" w:firstLine="0"/>
      <w:jc w:val="left"/>
    </w:pPr>
    <w:r>
      <w:rPr>
        <w:rFonts w:ascii="Arial" w:eastAsia="Arial" w:hAnsi="Arial" w:cs="Arial"/>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C5FE0"/>
    <w:multiLevelType w:val="hybridMultilevel"/>
    <w:tmpl w:val="D5525370"/>
    <w:lvl w:ilvl="0" w:tplc="62A01CC4">
      <w:start w:val="1"/>
      <w:numFmt w:val="lowerLetter"/>
      <w:lvlText w:val="%1)"/>
      <w:lvlJc w:val="left"/>
      <w:pPr>
        <w:ind w:left="7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08B0CA18">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B5BEB7B8">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A5E9EC6">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036AEB6">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1924F2BA">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4547B38">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847AB9F2">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22B85E3C">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90A25FD"/>
    <w:multiLevelType w:val="hybridMultilevel"/>
    <w:tmpl w:val="2166CCAE"/>
    <w:lvl w:ilvl="0" w:tplc="EAAC60B6">
      <w:start w:val="1"/>
      <w:numFmt w:val="lowerLetter"/>
      <w:lvlText w:val="%1)"/>
      <w:lvlJc w:val="left"/>
      <w:pPr>
        <w:ind w:left="7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8DA65DA">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DA80E3C">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997235B6">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EC2A99A2">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4DE252F0">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896A27A">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C16A93B6">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240AD678">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11F3527"/>
    <w:multiLevelType w:val="hybridMultilevel"/>
    <w:tmpl w:val="A412BD78"/>
    <w:lvl w:ilvl="0" w:tplc="3B244E00">
      <w:start w:val="1"/>
      <w:numFmt w:val="lowerLetter"/>
      <w:lvlText w:val="%1)"/>
      <w:lvlJc w:val="left"/>
      <w:pPr>
        <w:ind w:left="7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DCA64A2C">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55E6642">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620AB038">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D6AD010">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38E3ED0">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A080CB4">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CEDA072E">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EB8E4F22">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51C36368"/>
    <w:multiLevelType w:val="hybridMultilevel"/>
    <w:tmpl w:val="C2360284"/>
    <w:lvl w:ilvl="0" w:tplc="DE2A8A4C">
      <w:start w:val="1"/>
      <w:numFmt w:val="bullet"/>
      <w:lvlText w:val="•"/>
      <w:lvlJc w:val="left"/>
      <w:pPr>
        <w:ind w:left="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6835CE">
      <w:start w:val="1"/>
      <w:numFmt w:val="bullet"/>
      <w:lvlText w:val="o"/>
      <w:lvlJc w:val="left"/>
      <w:pPr>
        <w:ind w:left="1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045548">
      <w:start w:val="1"/>
      <w:numFmt w:val="bullet"/>
      <w:lvlText w:val="▪"/>
      <w:lvlJc w:val="left"/>
      <w:pPr>
        <w:ind w:left="18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0C6E3A8">
      <w:start w:val="1"/>
      <w:numFmt w:val="bullet"/>
      <w:lvlText w:val="•"/>
      <w:lvlJc w:val="left"/>
      <w:pPr>
        <w:ind w:left="2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64B718">
      <w:start w:val="1"/>
      <w:numFmt w:val="bullet"/>
      <w:lvlText w:val="o"/>
      <w:lvlJc w:val="left"/>
      <w:pPr>
        <w:ind w:left="3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F6DDBA">
      <w:start w:val="1"/>
      <w:numFmt w:val="bullet"/>
      <w:lvlText w:val="▪"/>
      <w:lvlJc w:val="left"/>
      <w:pPr>
        <w:ind w:left="40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5FCFD3A">
      <w:start w:val="1"/>
      <w:numFmt w:val="bullet"/>
      <w:lvlText w:val="•"/>
      <w:lvlJc w:val="left"/>
      <w:pPr>
        <w:ind w:left="47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D4FC48">
      <w:start w:val="1"/>
      <w:numFmt w:val="bullet"/>
      <w:lvlText w:val="o"/>
      <w:lvlJc w:val="left"/>
      <w:pPr>
        <w:ind w:left="5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7C6440">
      <w:start w:val="1"/>
      <w:numFmt w:val="bullet"/>
      <w:lvlText w:val="▪"/>
      <w:lvlJc w:val="left"/>
      <w:pPr>
        <w:ind w:left="6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9931ED5"/>
    <w:multiLevelType w:val="hybridMultilevel"/>
    <w:tmpl w:val="0E3A1C20"/>
    <w:lvl w:ilvl="0" w:tplc="7BC827AC">
      <w:start w:val="1"/>
      <w:numFmt w:val="lowerLetter"/>
      <w:lvlText w:val="%1)"/>
      <w:lvlJc w:val="left"/>
      <w:pPr>
        <w:ind w:left="70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59E65638">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345E4732">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1F45E7C">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19C69E8">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454E2490">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041E48E4">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CB7025A6">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1BC19FE">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86"/>
    <w:rsid w:val="0026389F"/>
    <w:rsid w:val="002B782E"/>
    <w:rsid w:val="003F07D9"/>
    <w:rsid w:val="005C0ADC"/>
    <w:rsid w:val="00727944"/>
    <w:rsid w:val="007C00FC"/>
    <w:rsid w:val="007D26E2"/>
    <w:rsid w:val="00806386"/>
    <w:rsid w:val="00934B61"/>
    <w:rsid w:val="00945F22"/>
    <w:rsid w:val="00A17542"/>
    <w:rsid w:val="00A6656F"/>
    <w:rsid w:val="00BC7DCE"/>
    <w:rsid w:val="00D238AF"/>
    <w:rsid w:val="00F90A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3C73067-8344-47A0-8DFA-665AA4FE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09" w:line="268" w:lineRule="auto"/>
      <w:ind w:left="10" w:right="1" w:hanging="10"/>
      <w:jc w:val="both"/>
    </w:pPr>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258"/>
      <w:ind w:left="10" w:right="3" w:hanging="10"/>
      <w:outlineLvl w:val="0"/>
    </w:pPr>
    <w:rPr>
      <w:rFonts w:ascii="Calibri" w:eastAsia="Calibri" w:hAnsi="Calibri" w:cs="Calibri"/>
      <w:b/>
      <w:color w:val="000000"/>
    </w:rPr>
  </w:style>
  <w:style w:type="paragraph" w:styleId="Nadpis2">
    <w:name w:val="heading 2"/>
    <w:next w:val="Normln"/>
    <w:link w:val="Nadpis2Char"/>
    <w:uiPriority w:val="9"/>
    <w:unhideWhenUsed/>
    <w:qFormat/>
    <w:pPr>
      <w:keepNext/>
      <w:keepLines/>
      <w:spacing w:after="258"/>
      <w:ind w:left="10" w:right="3" w:hanging="10"/>
      <w:outlineLvl w:val="1"/>
    </w:pPr>
    <w:rPr>
      <w:rFonts w:ascii="Calibri" w:eastAsia="Calibri" w:hAnsi="Calibri" w:cs="Calibri"/>
      <w:b/>
      <w:color w:val="000000"/>
    </w:rPr>
  </w:style>
  <w:style w:type="paragraph" w:styleId="Nadpis3">
    <w:name w:val="heading 3"/>
    <w:next w:val="Normln"/>
    <w:link w:val="Nadpis3Char"/>
    <w:uiPriority w:val="9"/>
    <w:unhideWhenUsed/>
    <w:qFormat/>
    <w:pPr>
      <w:keepNext/>
      <w:keepLines/>
      <w:spacing w:after="258"/>
      <w:ind w:left="10" w:right="3" w:hanging="10"/>
      <w:outlineLvl w:val="2"/>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2"/>
    </w:rPr>
  </w:style>
  <w:style w:type="character" w:customStyle="1" w:styleId="Nadpis2Char">
    <w:name w:val="Nadpis 2 Char"/>
    <w:link w:val="Nadpis2"/>
    <w:rPr>
      <w:rFonts w:ascii="Calibri" w:eastAsia="Calibri" w:hAnsi="Calibri" w:cs="Calibri"/>
      <w:b/>
      <w:color w:val="000000"/>
      <w:sz w:val="22"/>
    </w:rPr>
  </w:style>
  <w:style w:type="character" w:customStyle="1" w:styleId="Nadpis3Char">
    <w:name w:val="Nadpis 3 Char"/>
    <w:link w:val="Nadpis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pat">
    <w:name w:val="footer"/>
    <w:basedOn w:val="Normln"/>
    <w:link w:val="ZpatChar"/>
    <w:uiPriority w:val="99"/>
    <w:unhideWhenUsed/>
    <w:rsid w:val="003F07D9"/>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ZpatChar">
    <w:name w:val="Zápatí Char"/>
    <w:basedOn w:val="Standardnpsmoodstavce"/>
    <w:link w:val="Zpat"/>
    <w:uiPriority w:val="99"/>
    <w:rsid w:val="003F07D9"/>
    <w:rPr>
      <w:rFonts w:cs="Times New Roman"/>
    </w:rPr>
  </w:style>
  <w:style w:type="character" w:styleId="Hypertextovodkaz">
    <w:name w:val="Hyperlink"/>
    <w:basedOn w:val="Standardnpsmoodstavce"/>
    <w:uiPriority w:val="99"/>
    <w:unhideWhenUsed/>
    <w:rsid w:val="005C0ADC"/>
    <w:rPr>
      <w:color w:val="0563C1" w:themeColor="hyperlink"/>
      <w:u w:val="single"/>
    </w:rPr>
  </w:style>
  <w:style w:type="paragraph" w:styleId="Textbubliny">
    <w:name w:val="Balloon Text"/>
    <w:basedOn w:val="Normln"/>
    <w:link w:val="TextbublinyChar"/>
    <w:uiPriority w:val="99"/>
    <w:semiHidden/>
    <w:unhideWhenUsed/>
    <w:rsid w:val="007C00F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C00F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hyperlink" Target="tel:327"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9625A-DC8B-41D7-8F82-1A3DB3521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2220</Words>
  <Characters>13104</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Juklova</dc:creator>
  <cp:keywords/>
  <cp:lastModifiedBy>Jana Juklova</cp:lastModifiedBy>
  <cp:revision>6</cp:revision>
  <cp:lastPrinted>2019-04-11T08:20:00Z</cp:lastPrinted>
  <dcterms:created xsi:type="dcterms:W3CDTF">2019-03-27T12:42:00Z</dcterms:created>
  <dcterms:modified xsi:type="dcterms:W3CDTF">2019-04-11T08:20:00Z</dcterms:modified>
</cp:coreProperties>
</file>