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C72E" w14:textId="04D3097C" w:rsidR="00420C61" w:rsidRDefault="00420C61" w:rsidP="0044474C">
      <w:pPr>
        <w:rPr>
          <w:rFonts w:asciiTheme="minorHAnsi" w:hAnsiTheme="minorHAnsi" w:cstheme="minorHAnsi"/>
          <w:b/>
          <w:u w:val="single"/>
        </w:rPr>
      </w:pPr>
      <w:r w:rsidRPr="005C4275">
        <w:rPr>
          <w:rFonts w:asciiTheme="minorHAnsi" w:hAnsiTheme="minorHAnsi" w:cstheme="minorHAnsi"/>
        </w:rPr>
        <w:t>Příloha</w:t>
      </w:r>
      <w:r w:rsidR="0044474C">
        <w:rPr>
          <w:rFonts w:asciiTheme="minorHAnsi" w:hAnsiTheme="minorHAnsi" w:cstheme="minorHAnsi"/>
        </w:rPr>
        <w:t xml:space="preserve"> </w:t>
      </w:r>
      <w:r w:rsidRPr="005C4275">
        <w:rPr>
          <w:rFonts w:asciiTheme="minorHAnsi" w:hAnsiTheme="minorHAnsi" w:cstheme="minorHAnsi"/>
        </w:rPr>
        <w:t>č</w:t>
      </w:r>
      <w:r w:rsidR="0044474C">
        <w:rPr>
          <w:rFonts w:asciiTheme="minorHAnsi" w:hAnsiTheme="minorHAnsi" w:cstheme="minorHAnsi"/>
        </w:rPr>
        <w:t>.</w:t>
      </w:r>
      <w:r w:rsidRPr="005C4275">
        <w:rPr>
          <w:rFonts w:asciiTheme="minorHAnsi" w:hAnsiTheme="minorHAnsi" w:cstheme="minorHAnsi"/>
        </w:rPr>
        <w:t xml:space="preserve">  5</w:t>
      </w:r>
      <w:r w:rsidR="0044474C">
        <w:rPr>
          <w:rFonts w:asciiTheme="minorHAnsi" w:hAnsiTheme="minorHAnsi" w:cstheme="minorHAnsi"/>
        </w:rPr>
        <w:t xml:space="preserve">    </w:t>
      </w:r>
      <w:r w:rsidR="008C22E3" w:rsidRPr="005C4275">
        <w:rPr>
          <w:rFonts w:asciiTheme="minorHAnsi" w:hAnsiTheme="minorHAnsi" w:cstheme="minorHAnsi"/>
          <w:b/>
          <w:u w:val="single"/>
        </w:rPr>
        <w:t>S</w:t>
      </w:r>
      <w:r w:rsidR="00E73AAF" w:rsidRPr="005C4275">
        <w:rPr>
          <w:rFonts w:asciiTheme="minorHAnsi" w:hAnsiTheme="minorHAnsi" w:cstheme="minorHAnsi"/>
          <w:b/>
          <w:u w:val="single"/>
        </w:rPr>
        <w:t>pecifikace</w:t>
      </w:r>
      <w:r w:rsidR="005C4275" w:rsidRPr="005C4275">
        <w:rPr>
          <w:rFonts w:asciiTheme="minorHAnsi" w:hAnsiTheme="minorHAnsi" w:cstheme="minorHAnsi"/>
          <w:b/>
          <w:u w:val="single"/>
        </w:rPr>
        <w:t xml:space="preserve"> veřejné zakázky</w:t>
      </w:r>
      <w:r w:rsidR="0044474C">
        <w:rPr>
          <w:rFonts w:asciiTheme="minorHAnsi" w:hAnsiTheme="minorHAnsi" w:cstheme="minorHAnsi"/>
          <w:b/>
          <w:u w:val="single"/>
        </w:rPr>
        <w:t xml:space="preserve"> a nabídkový list jako příloha </w:t>
      </w:r>
      <w:proofErr w:type="gramStart"/>
      <w:r w:rsidR="0044474C">
        <w:rPr>
          <w:rFonts w:asciiTheme="minorHAnsi" w:hAnsiTheme="minorHAnsi" w:cstheme="minorHAnsi"/>
          <w:b/>
          <w:u w:val="single"/>
        </w:rPr>
        <w:t>č.1  ke</w:t>
      </w:r>
      <w:proofErr w:type="gramEnd"/>
      <w:r w:rsidR="0044474C">
        <w:rPr>
          <w:rFonts w:asciiTheme="minorHAnsi" w:hAnsiTheme="minorHAnsi" w:cstheme="minorHAnsi"/>
          <w:b/>
          <w:u w:val="single"/>
        </w:rPr>
        <w:t xml:space="preserve"> kupní smlouvě</w:t>
      </w:r>
      <w:r w:rsidR="0080692A" w:rsidRPr="005C4275">
        <w:rPr>
          <w:rFonts w:asciiTheme="minorHAnsi" w:hAnsiTheme="minorHAnsi" w:cstheme="minorHAnsi"/>
          <w:b/>
          <w:u w:val="single"/>
        </w:rPr>
        <w:t xml:space="preserve">:  </w:t>
      </w:r>
    </w:p>
    <w:p w14:paraId="49277E1B" w14:textId="0B1DA907" w:rsidR="0044474C" w:rsidRDefault="0044474C" w:rsidP="0044474C">
      <w:pPr>
        <w:rPr>
          <w:rFonts w:asciiTheme="minorHAnsi" w:hAnsiTheme="minorHAnsi" w:cstheme="minorHAnsi"/>
          <w:b/>
          <w:u w:val="single"/>
        </w:rPr>
      </w:pPr>
    </w:p>
    <w:p w14:paraId="0BEA3582" w14:textId="77777777" w:rsidR="0044474C" w:rsidRPr="005C4275" w:rsidRDefault="0044474C" w:rsidP="0044474C">
      <w:pPr>
        <w:rPr>
          <w:rFonts w:asciiTheme="minorHAnsi" w:hAnsiTheme="minorHAnsi" w:cstheme="minorHAnsi"/>
          <w:b/>
          <w:u w:val="single"/>
        </w:rPr>
      </w:pPr>
    </w:p>
    <w:p w14:paraId="292AEE94" w14:textId="77777777" w:rsidR="00420C61" w:rsidRPr="005C4275" w:rsidRDefault="00420C61" w:rsidP="00420C61">
      <w:pPr>
        <w:pStyle w:val="Nadpis4"/>
        <w:rPr>
          <w:rFonts w:asciiTheme="minorHAnsi" w:hAnsiTheme="minorHAnsi" w:cstheme="minorHAnsi"/>
          <w:b/>
        </w:rPr>
      </w:pPr>
      <w:r w:rsidRPr="005C4275">
        <w:rPr>
          <w:rFonts w:asciiTheme="minorHAnsi" w:hAnsiTheme="minorHAnsi" w:cstheme="minorHAnsi"/>
          <w:b/>
        </w:rPr>
        <w:t xml:space="preserve">Název, druh veřejné zakázky a popis předmětu </w:t>
      </w:r>
    </w:p>
    <w:p w14:paraId="6F0F6674" w14:textId="77777777" w:rsidR="00420C61" w:rsidRPr="005C4275" w:rsidRDefault="00420C61" w:rsidP="00420C6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 xml:space="preserve">Název: </w:t>
      </w:r>
      <w:r w:rsidRPr="005C4275">
        <w:rPr>
          <w:rFonts w:asciiTheme="minorHAnsi" w:hAnsiTheme="minorHAnsi" w:cstheme="minorHAnsi"/>
          <w:b/>
          <w:bCs/>
        </w:rPr>
        <w:t xml:space="preserve">Dodávka </w:t>
      </w:r>
      <w:proofErr w:type="spellStart"/>
      <w:r w:rsidRPr="005C4275">
        <w:rPr>
          <w:rFonts w:asciiTheme="minorHAnsi" w:hAnsiTheme="minorHAnsi" w:cstheme="minorHAnsi"/>
          <w:b/>
          <w:bCs/>
        </w:rPr>
        <w:t>konvektomatu</w:t>
      </w:r>
      <w:proofErr w:type="spellEnd"/>
      <w:r w:rsidRPr="005C4275">
        <w:rPr>
          <w:rFonts w:asciiTheme="minorHAnsi" w:hAnsiTheme="minorHAnsi" w:cstheme="minorHAnsi"/>
          <w:b/>
          <w:bCs/>
        </w:rPr>
        <w:t xml:space="preserve"> do školní jídelny 2026 </w:t>
      </w:r>
    </w:p>
    <w:p w14:paraId="7641FD18" w14:textId="2DEF8C14" w:rsidR="00502745" w:rsidRDefault="00420C61" w:rsidP="00420C6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 xml:space="preserve">Druh veřejné zakázky: </w:t>
      </w:r>
      <w:r w:rsidRPr="005C4275">
        <w:rPr>
          <w:rFonts w:asciiTheme="minorHAnsi" w:hAnsiTheme="minorHAnsi" w:cstheme="minorHAnsi"/>
          <w:b/>
          <w:bCs/>
        </w:rPr>
        <w:t>Dodávky</w:t>
      </w:r>
      <w:r w:rsidR="00502745" w:rsidRPr="005C4275">
        <w:rPr>
          <w:rFonts w:asciiTheme="minorHAnsi" w:hAnsiTheme="minorHAnsi" w:cstheme="minorHAnsi"/>
        </w:rPr>
        <w:t xml:space="preserve"> </w:t>
      </w:r>
    </w:p>
    <w:p w14:paraId="59DDA72B" w14:textId="560831FE" w:rsidR="005D2E70" w:rsidRPr="005C4275" w:rsidRDefault="00CC1A36" w:rsidP="00420C61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Nové a nepoužité zboží</w:t>
      </w:r>
      <w:bookmarkStart w:id="0" w:name="_GoBack"/>
      <w:bookmarkEnd w:id="0"/>
    </w:p>
    <w:p w14:paraId="2916A927" w14:textId="6BF72315" w:rsidR="00420C61" w:rsidRPr="005C4275" w:rsidRDefault="00420C61" w:rsidP="00041F48">
      <w:pPr>
        <w:rPr>
          <w:rFonts w:asciiTheme="minorHAnsi" w:hAnsiTheme="minorHAnsi" w:cstheme="minorHAnsi"/>
          <w:color w:val="4472C4" w:themeColor="accent1"/>
        </w:rPr>
      </w:pPr>
    </w:p>
    <w:p w14:paraId="6F65319D" w14:textId="4C67D485" w:rsidR="00523587" w:rsidRPr="005C4275" w:rsidRDefault="00523587" w:rsidP="005C4275">
      <w:pPr>
        <w:rPr>
          <w:rFonts w:asciiTheme="minorHAnsi" w:eastAsia="NotoSans-SemiBold" w:hAnsiTheme="minorHAnsi" w:cstheme="minorHAnsi"/>
          <w:b/>
          <w:bCs/>
          <w:color w:val="FF0033"/>
          <w:szCs w:val="24"/>
        </w:rPr>
      </w:pPr>
      <w:r w:rsidRPr="005C4275">
        <w:rPr>
          <w:rFonts w:asciiTheme="minorHAnsi" w:hAnsiTheme="minorHAnsi" w:cstheme="minorHAnsi"/>
        </w:rPr>
        <w:t xml:space="preserve">Specifikace požadavku: </w:t>
      </w:r>
      <w:r w:rsidR="005C4275" w:rsidRPr="005C4275">
        <w:rPr>
          <w:rFonts w:asciiTheme="minorHAnsi" w:hAnsiTheme="minorHAnsi" w:cstheme="minorHAnsi"/>
        </w:rPr>
        <w:t xml:space="preserve"> </w:t>
      </w:r>
      <w:r w:rsidRPr="005C4275">
        <w:rPr>
          <w:rFonts w:asciiTheme="minorHAnsi" w:eastAsia="NotoSans-SemiBold" w:hAnsiTheme="minorHAnsi" w:cstheme="minorHAnsi"/>
          <w:b/>
          <w:bCs/>
          <w:color w:val="FF0033"/>
          <w:szCs w:val="24"/>
        </w:rPr>
        <w:t xml:space="preserve">Elektrický </w:t>
      </w:r>
      <w:proofErr w:type="spellStart"/>
      <w:r w:rsidRPr="005C4275">
        <w:rPr>
          <w:rFonts w:asciiTheme="minorHAnsi" w:eastAsia="NotoSans-SemiBold" w:hAnsiTheme="minorHAnsi" w:cstheme="minorHAnsi"/>
          <w:b/>
          <w:bCs/>
          <w:color w:val="FF0033"/>
          <w:szCs w:val="24"/>
        </w:rPr>
        <w:t>konvektomat</w:t>
      </w:r>
      <w:proofErr w:type="spellEnd"/>
      <w:r w:rsidRPr="005C4275">
        <w:rPr>
          <w:rFonts w:asciiTheme="minorHAnsi" w:eastAsia="NotoSans-SemiBold" w:hAnsiTheme="minorHAnsi" w:cstheme="minorHAnsi"/>
          <w:b/>
          <w:bCs/>
          <w:color w:val="FF0033"/>
          <w:szCs w:val="24"/>
        </w:rPr>
        <w:t xml:space="preserve"> </w:t>
      </w:r>
    </w:p>
    <w:p w14:paraId="60733790" w14:textId="332D7344" w:rsidR="00523587" w:rsidRPr="005C4275" w:rsidRDefault="00523587" w:rsidP="00523587">
      <w:pPr>
        <w:autoSpaceDE w:val="0"/>
        <w:autoSpaceDN w:val="0"/>
        <w:adjustRightInd w:val="0"/>
        <w:rPr>
          <w:rFonts w:asciiTheme="minorHAnsi" w:eastAsia="NotoSans-Light" w:hAnsiTheme="minorHAnsi" w:cstheme="minorHAnsi"/>
          <w:color w:val="000000"/>
          <w:sz w:val="17"/>
          <w:szCs w:val="17"/>
        </w:rPr>
      </w:pPr>
      <w:r w:rsidRPr="005C4275">
        <w:rPr>
          <w:rFonts w:asciiTheme="minorHAnsi" w:hAnsiTheme="minorHAnsi" w:cstheme="minorHAnsi"/>
          <w:color w:val="4472C4" w:themeColor="accent1"/>
        </w:rPr>
        <w:tab/>
      </w:r>
    </w:p>
    <w:p w14:paraId="6BBB2E35" w14:textId="10C8399E" w:rsidR="001C285D" w:rsidRPr="005C4275" w:rsidRDefault="001C285D" w:rsidP="001C285D">
      <w:pPr>
        <w:autoSpaceDE w:val="0"/>
        <w:autoSpaceDN w:val="0"/>
        <w:adjustRightInd w:val="0"/>
        <w:rPr>
          <w:rFonts w:asciiTheme="minorHAnsi" w:eastAsia="NotoSans-Light" w:hAnsiTheme="minorHAnsi" w:cstheme="minorHAnsi"/>
          <w:b/>
          <w:color w:val="000000"/>
          <w:sz w:val="17"/>
          <w:szCs w:val="17"/>
        </w:rPr>
      </w:pPr>
      <w:r w:rsidRPr="005C4275">
        <w:rPr>
          <w:rFonts w:asciiTheme="minorHAnsi" w:eastAsia="NotoSans-SemiBold" w:hAnsiTheme="minorHAnsi" w:cstheme="minorHAnsi"/>
          <w:b/>
          <w:bCs/>
          <w:color w:val="FF0033"/>
          <w:szCs w:val="24"/>
        </w:rPr>
        <w:t>Popis</w:t>
      </w:r>
      <w:r w:rsidRPr="005C4275">
        <w:rPr>
          <w:rFonts w:asciiTheme="minorHAnsi" w:eastAsia="NotoSans-Light" w:hAnsiTheme="minorHAnsi" w:cstheme="minorHAnsi"/>
          <w:color w:val="000000"/>
          <w:szCs w:val="24"/>
        </w:rPr>
        <w:t xml:space="preserve"> :</w:t>
      </w:r>
      <w:r w:rsidR="00F472C5" w:rsidRPr="005C4275">
        <w:rPr>
          <w:rFonts w:asciiTheme="minorHAnsi" w:eastAsia="NotoSans-Light" w:hAnsiTheme="minorHAnsi" w:cstheme="minorHAnsi"/>
          <w:color w:val="000000"/>
          <w:sz w:val="17"/>
          <w:szCs w:val="17"/>
        </w:rPr>
        <w:t xml:space="preserve">  </w:t>
      </w:r>
      <w:r w:rsidRPr="005C4275">
        <w:rPr>
          <w:rFonts w:asciiTheme="minorHAnsi" w:eastAsia="NotoSans-Light" w:hAnsiTheme="minorHAnsi" w:cstheme="minorHAnsi"/>
          <w:color w:val="000000"/>
          <w:sz w:val="17"/>
          <w:szCs w:val="17"/>
        </w:rPr>
        <w:t xml:space="preserve"> </w:t>
      </w:r>
      <w:r w:rsidR="00F472C5" w:rsidRPr="002851BC">
        <w:rPr>
          <w:rFonts w:asciiTheme="minorHAnsi" w:hAnsiTheme="minorHAnsi" w:cstheme="minorHAnsi"/>
          <w:b/>
        </w:rPr>
        <w:t>Kapacita: 200-250 jídel</w:t>
      </w:r>
    </w:p>
    <w:p w14:paraId="4CB33C65" w14:textId="44A0B70D" w:rsidR="000F3F2C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 xml:space="preserve">Napájení: </w:t>
      </w:r>
      <w:r w:rsidR="00523587" w:rsidRPr="005C4275">
        <w:rPr>
          <w:rFonts w:asciiTheme="minorHAnsi" w:hAnsiTheme="minorHAnsi" w:cstheme="minorHAnsi"/>
        </w:rPr>
        <w:t xml:space="preserve"> 380</w:t>
      </w:r>
      <w:r w:rsidR="00D3448E">
        <w:rPr>
          <w:rFonts w:asciiTheme="minorHAnsi" w:hAnsiTheme="minorHAnsi" w:cstheme="minorHAnsi"/>
        </w:rPr>
        <w:t xml:space="preserve"> </w:t>
      </w:r>
      <w:r w:rsidR="00523587" w:rsidRPr="005C4275">
        <w:rPr>
          <w:rFonts w:asciiTheme="minorHAnsi" w:hAnsiTheme="minorHAnsi" w:cstheme="minorHAnsi"/>
        </w:rPr>
        <w:t>-</w:t>
      </w:r>
      <w:r w:rsidR="00D3448E">
        <w:rPr>
          <w:rFonts w:asciiTheme="minorHAnsi" w:hAnsiTheme="minorHAnsi" w:cstheme="minorHAnsi"/>
        </w:rPr>
        <w:t xml:space="preserve"> </w:t>
      </w:r>
      <w:r w:rsidR="00523587" w:rsidRPr="005C4275">
        <w:rPr>
          <w:rFonts w:asciiTheme="minorHAnsi" w:hAnsiTheme="minorHAnsi" w:cstheme="minorHAnsi"/>
        </w:rPr>
        <w:t>415V 3</w:t>
      </w:r>
      <w:r w:rsidRPr="005C4275">
        <w:rPr>
          <w:rFonts w:asciiTheme="minorHAnsi" w:hAnsiTheme="minorHAnsi" w:cstheme="minorHAnsi"/>
        </w:rPr>
        <w:t xml:space="preserve"> fázové</w:t>
      </w:r>
      <w:r w:rsidR="00523587" w:rsidRPr="005C4275">
        <w:rPr>
          <w:rFonts w:asciiTheme="minorHAnsi" w:hAnsiTheme="minorHAnsi" w:cstheme="minorHAnsi"/>
        </w:rPr>
        <w:t xml:space="preserve"> </w:t>
      </w:r>
      <w:r w:rsidR="008D50E8">
        <w:rPr>
          <w:rFonts w:asciiTheme="minorHAnsi" w:hAnsiTheme="minorHAnsi" w:cstheme="minorHAnsi"/>
        </w:rPr>
        <w:t>, max. 20 kW</w:t>
      </w:r>
    </w:p>
    <w:p w14:paraId="5427DEF7" w14:textId="3800917B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 xml:space="preserve">Formát : </w:t>
      </w:r>
      <w:r w:rsidRPr="005C4275">
        <w:rPr>
          <w:rFonts w:asciiTheme="minorHAnsi" w:hAnsiTheme="minorHAnsi" w:cstheme="minorHAnsi"/>
          <w:b/>
        </w:rPr>
        <w:t>na výšku</w:t>
      </w:r>
    </w:p>
    <w:p w14:paraId="18A18598" w14:textId="3E0DCC25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Ovládání:  dotykový nebo tlačítkový ovládací panel</w:t>
      </w:r>
    </w:p>
    <w:p w14:paraId="325D79F0" w14:textId="3CBC213E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Možnost řízení křivkou varného procesu</w:t>
      </w:r>
    </w:p>
    <w:p w14:paraId="4B371E8C" w14:textId="185420D7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Předdefinované programy schopností</w:t>
      </w:r>
    </w:p>
    <w:p w14:paraId="72BFFEAE" w14:textId="2E3DA32A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Kontrolní informační nebo dotykový display</w:t>
      </w:r>
    </w:p>
    <w:p w14:paraId="0DA95369" w14:textId="4E735925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Možnost řízení vlhkosti vzduchu</w:t>
      </w:r>
    </w:p>
    <w:p w14:paraId="3A2FD2C8" w14:textId="6E388D7E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Vaření s využitím sondy jádra</w:t>
      </w:r>
    </w:p>
    <w:p w14:paraId="5D9FEB5D" w14:textId="77777777" w:rsidR="00F9301D" w:rsidRDefault="00510D94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NotoSans-Light" w:hAnsiTheme="minorHAnsi" w:cstheme="minorHAnsi"/>
          <w:color w:val="000000"/>
          <w:sz w:val="17"/>
          <w:szCs w:val="17"/>
        </w:rPr>
      </w:pPr>
      <w:r w:rsidRPr="005C4275">
        <w:rPr>
          <w:rFonts w:asciiTheme="minorHAnsi" w:hAnsiTheme="minorHAnsi" w:cstheme="minorHAnsi"/>
        </w:rPr>
        <w:t>Možný manuální režim vaření</w:t>
      </w:r>
      <w:r w:rsidRPr="005C4275">
        <w:rPr>
          <w:rFonts w:asciiTheme="minorHAnsi" w:eastAsia="NotoSans-Light" w:hAnsiTheme="minorHAnsi" w:cstheme="minorHAnsi"/>
          <w:color w:val="000000"/>
          <w:sz w:val="17"/>
          <w:szCs w:val="17"/>
        </w:rPr>
        <w:t xml:space="preserve"> </w:t>
      </w:r>
    </w:p>
    <w:p w14:paraId="628641DF" w14:textId="56079AEC" w:rsidR="00F9301D" w:rsidRPr="00F9301D" w:rsidRDefault="00F9301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NotoSans-Light" w:hAnsiTheme="minorHAnsi" w:cstheme="minorHAnsi"/>
          <w:color w:val="000000"/>
          <w:sz w:val="17"/>
          <w:szCs w:val="17"/>
        </w:rPr>
      </w:pPr>
      <w:r w:rsidRPr="00F9301D">
        <w:rPr>
          <w:rFonts w:asciiTheme="minorHAnsi" w:hAnsiTheme="minorHAnsi" w:cstheme="minorHAnsi"/>
        </w:rPr>
        <w:t>Výrobek s prohlášením o shodě, certifikovaný zkušebnou pro provoz v prostředí školní jídelny</w:t>
      </w:r>
      <w:r w:rsidR="00D3448E">
        <w:rPr>
          <w:rFonts w:asciiTheme="minorHAnsi" w:hAnsiTheme="minorHAnsi" w:cstheme="minorHAnsi"/>
        </w:rPr>
        <w:t xml:space="preserve"> – doložit do nabídky !</w:t>
      </w:r>
    </w:p>
    <w:p w14:paraId="1022CF8F" w14:textId="06A7B54D" w:rsidR="001C285D" w:rsidRPr="005C4275" w:rsidRDefault="00F9301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NotoSans-Light" w:hAnsiTheme="minorHAnsi" w:cstheme="minorHAnsi"/>
          <w:color w:val="000000"/>
          <w:sz w:val="17"/>
          <w:szCs w:val="17"/>
        </w:rPr>
      </w:pPr>
      <w:r w:rsidRPr="00F9301D">
        <w:rPr>
          <w:rFonts w:asciiTheme="minorHAnsi" w:hAnsiTheme="minorHAnsi" w:cstheme="minorHAnsi"/>
        </w:rPr>
        <w:t>Včetně revize zapojení a odtahu páry</w:t>
      </w:r>
      <w:r w:rsidR="00510D94" w:rsidRPr="005C4275">
        <w:rPr>
          <w:rFonts w:asciiTheme="minorHAnsi" w:eastAsia="NotoSans-Light" w:hAnsiTheme="minorHAnsi" w:cstheme="minorHAnsi"/>
          <w:color w:val="000000"/>
          <w:sz w:val="17"/>
          <w:szCs w:val="17"/>
        </w:rPr>
        <w:br/>
      </w:r>
    </w:p>
    <w:p w14:paraId="7BBA8E79" w14:textId="34B5C34C" w:rsidR="001C285D" w:rsidRPr="005C4275" w:rsidRDefault="001C285D" w:rsidP="001C285D">
      <w:pPr>
        <w:autoSpaceDE w:val="0"/>
        <w:autoSpaceDN w:val="0"/>
        <w:adjustRightInd w:val="0"/>
        <w:rPr>
          <w:rFonts w:asciiTheme="minorHAnsi" w:eastAsia="NotoSans-SemiBold" w:hAnsiTheme="minorHAnsi" w:cstheme="minorHAnsi"/>
          <w:b/>
          <w:bCs/>
          <w:color w:val="FF0033"/>
          <w:szCs w:val="24"/>
        </w:rPr>
      </w:pPr>
      <w:r w:rsidRPr="005C4275">
        <w:rPr>
          <w:rFonts w:asciiTheme="minorHAnsi" w:eastAsia="NotoSans-SemiBold" w:hAnsiTheme="minorHAnsi" w:cstheme="minorHAnsi"/>
          <w:b/>
          <w:bCs/>
          <w:color w:val="FF0033"/>
          <w:szCs w:val="24"/>
        </w:rPr>
        <w:t>Požadované schopnosti:</w:t>
      </w:r>
    </w:p>
    <w:p w14:paraId="228152EE" w14:textId="2BD8964C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sušení,</w:t>
      </w:r>
    </w:p>
    <w:p w14:paraId="4EFB170B" w14:textId="77777777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vaření v páře, pozvolné vaření při snížené teplotě</w:t>
      </w:r>
    </w:p>
    <w:p w14:paraId="56572DDB" w14:textId="6DDE4658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vaření ve sníženém tlaku,</w:t>
      </w:r>
    </w:p>
    <w:p w14:paraId="285D11DD" w14:textId="77777777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 xml:space="preserve">pečení, grilování, smažení, </w:t>
      </w:r>
    </w:p>
    <w:p w14:paraId="209EC550" w14:textId="77777777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regenerace</w:t>
      </w:r>
    </w:p>
    <w:p w14:paraId="708381A8" w14:textId="77777777" w:rsidR="001C285D" w:rsidRPr="005C4275" w:rsidRDefault="001C285D" w:rsidP="00F472C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 xml:space="preserve">pečení - přípravu čerstvých i mražených produktů. </w:t>
      </w:r>
    </w:p>
    <w:p w14:paraId="147094EC" w14:textId="63E3D3AA" w:rsidR="001C285D" w:rsidRPr="005C4275" w:rsidRDefault="005C4275" w:rsidP="005C4275">
      <w:pPr>
        <w:autoSpaceDE w:val="0"/>
        <w:autoSpaceDN w:val="0"/>
        <w:adjustRightInd w:val="0"/>
        <w:rPr>
          <w:rFonts w:asciiTheme="minorHAnsi" w:eastAsia="NotoSans-SemiBold" w:hAnsiTheme="minorHAnsi" w:cstheme="minorHAnsi"/>
          <w:b/>
          <w:bCs/>
          <w:color w:val="FF0033"/>
          <w:szCs w:val="24"/>
        </w:rPr>
      </w:pPr>
      <w:r w:rsidRPr="005C4275">
        <w:rPr>
          <w:rFonts w:asciiTheme="minorHAnsi" w:eastAsia="NotoSans-SemiBold" w:hAnsiTheme="minorHAnsi" w:cstheme="minorHAnsi"/>
          <w:b/>
          <w:bCs/>
          <w:color w:val="FF0033"/>
          <w:szCs w:val="24"/>
        </w:rPr>
        <w:t xml:space="preserve">Ostatní požadavky: </w:t>
      </w:r>
    </w:p>
    <w:p w14:paraId="54206ECF" w14:textId="77777777" w:rsidR="005C4275" w:rsidRPr="005C4275" w:rsidRDefault="00510D94" w:rsidP="004F60F9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 xml:space="preserve">Český návod </w:t>
      </w:r>
      <w:r w:rsidR="005C4275" w:rsidRPr="005C4275">
        <w:rPr>
          <w:rFonts w:asciiTheme="minorHAnsi" w:hAnsiTheme="minorHAnsi" w:cstheme="minorHAnsi"/>
        </w:rPr>
        <w:t>a receptář</w:t>
      </w:r>
    </w:p>
    <w:p w14:paraId="1629E24D" w14:textId="315C7043" w:rsidR="00510D94" w:rsidRPr="005C4275" w:rsidRDefault="00510D94" w:rsidP="004F60F9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 xml:space="preserve">Zaškolení obsluhy min </w:t>
      </w:r>
      <w:r w:rsidR="005C4275" w:rsidRPr="005C4275">
        <w:rPr>
          <w:rFonts w:asciiTheme="minorHAnsi" w:hAnsiTheme="minorHAnsi" w:cstheme="minorHAnsi"/>
        </w:rPr>
        <w:t>6</w:t>
      </w:r>
      <w:r w:rsidRPr="005C4275">
        <w:rPr>
          <w:rFonts w:asciiTheme="minorHAnsi" w:hAnsiTheme="minorHAnsi" w:cstheme="minorHAnsi"/>
        </w:rPr>
        <w:t xml:space="preserve"> hodin</w:t>
      </w:r>
    </w:p>
    <w:p w14:paraId="7C2FB5F2" w14:textId="0A1622DA" w:rsidR="00420C61" w:rsidRPr="005C4275" w:rsidRDefault="00E6031D" w:rsidP="005C427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Záruka</w:t>
      </w:r>
      <w:r w:rsidR="00F472C5" w:rsidRPr="005C4275">
        <w:rPr>
          <w:rFonts w:asciiTheme="minorHAnsi" w:hAnsiTheme="minorHAnsi" w:cstheme="minorHAnsi"/>
        </w:rPr>
        <w:t xml:space="preserve"> minimálně </w:t>
      </w:r>
      <w:r w:rsidR="00642C8A">
        <w:rPr>
          <w:rFonts w:asciiTheme="minorHAnsi" w:hAnsiTheme="minorHAnsi" w:cstheme="minorHAnsi"/>
        </w:rPr>
        <w:t>3</w:t>
      </w:r>
      <w:r w:rsidR="00F472C5" w:rsidRPr="005C4275">
        <w:rPr>
          <w:rFonts w:asciiTheme="minorHAnsi" w:hAnsiTheme="minorHAnsi" w:cstheme="minorHAnsi"/>
        </w:rPr>
        <w:t xml:space="preserve"> roky</w:t>
      </w:r>
    </w:p>
    <w:p w14:paraId="083E0460" w14:textId="7A8B228E" w:rsidR="005C4275" w:rsidRDefault="005C4275" w:rsidP="005C427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C4275">
        <w:rPr>
          <w:rFonts w:asciiTheme="minorHAnsi" w:hAnsiTheme="minorHAnsi" w:cstheme="minorHAnsi"/>
        </w:rPr>
        <w:t>Servis do 48 hodin od nahlášení</w:t>
      </w:r>
    </w:p>
    <w:p w14:paraId="46B99E57" w14:textId="111D52B3" w:rsidR="00FD05DF" w:rsidRDefault="00FD05DF" w:rsidP="005C427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Instalace na místě, zapojení</w:t>
      </w:r>
      <w:r w:rsidR="00FF7A09">
        <w:rPr>
          <w:rFonts w:asciiTheme="minorHAnsi" w:hAnsiTheme="minorHAnsi" w:cstheme="minorHAnsi"/>
        </w:rPr>
        <w:t>, drobný instalační materiál</w:t>
      </w:r>
      <w:r w:rsidR="00100910">
        <w:rPr>
          <w:rFonts w:asciiTheme="minorHAnsi" w:hAnsiTheme="minorHAnsi" w:cstheme="minorHAnsi"/>
        </w:rPr>
        <w:t xml:space="preserve"> (určení dle prohlídky na místě)</w:t>
      </w:r>
    </w:p>
    <w:p w14:paraId="5CC99393" w14:textId="77777777" w:rsidR="00420C61" w:rsidRPr="005C4275" w:rsidRDefault="00420C61" w:rsidP="00041F48">
      <w:pPr>
        <w:pBdr>
          <w:bottom w:val="single" w:sz="6" w:space="1" w:color="auto"/>
        </w:pBdr>
        <w:rPr>
          <w:rFonts w:asciiTheme="minorHAnsi" w:hAnsiTheme="minorHAnsi" w:cstheme="minorHAnsi"/>
          <w:color w:val="4472C4" w:themeColor="accent1"/>
        </w:rPr>
      </w:pPr>
    </w:p>
    <w:p w14:paraId="36B08D3F" w14:textId="77777777" w:rsidR="005C4275" w:rsidRPr="005C4275" w:rsidRDefault="005C4275" w:rsidP="00B43767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099D3509" w14:textId="5D9B0194" w:rsidR="00B43767" w:rsidRPr="000B3D4B" w:rsidRDefault="000F3F2C" w:rsidP="00B43767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0B3D4B">
        <w:rPr>
          <w:rFonts w:asciiTheme="minorHAnsi" w:hAnsiTheme="minorHAnsi" w:cstheme="minorHAnsi"/>
          <w:b/>
        </w:rPr>
        <w:t>Shrnutí Vaší nabídky</w:t>
      </w:r>
      <w:r w:rsidR="005822DF">
        <w:rPr>
          <w:rFonts w:asciiTheme="minorHAnsi" w:hAnsiTheme="minorHAnsi" w:cstheme="minorHAnsi"/>
          <w:b/>
        </w:rPr>
        <w:t xml:space="preserve"> (vyplní zájemce) </w:t>
      </w:r>
      <w:r w:rsidRPr="000B3D4B">
        <w:rPr>
          <w:rFonts w:asciiTheme="minorHAnsi" w:hAnsiTheme="minorHAnsi" w:cstheme="minorHAnsi"/>
          <w:b/>
        </w:rPr>
        <w:t xml:space="preserve">: </w:t>
      </w:r>
    </w:p>
    <w:p w14:paraId="6F084D4B" w14:textId="77777777" w:rsidR="00B43767" w:rsidRPr="005C4275" w:rsidRDefault="00B43767" w:rsidP="00B43767">
      <w:pPr>
        <w:rPr>
          <w:rFonts w:asciiTheme="minorHAnsi" w:hAnsiTheme="minorHAnsi" w:cstheme="minorHAnsi"/>
          <w:color w:val="4472C4" w:themeColor="accent1"/>
        </w:rPr>
      </w:pPr>
    </w:p>
    <w:p w14:paraId="5C8F4073" w14:textId="6D5B3BDD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  <w:r w:rsidRPr="005C4275">
        <w:rPr>
          <w:rFonts w:asciiTheme="minorHAnsi" w:hAnsiTheme="minorHAnsi" w:cstheme="minorHAnsi"/>
          <w:color w:val="4472C4" w:themeColor="accent1"/>
        </w:rPr>
        <w:t xml:space="preserve">Název a typ výrobku: </w:t>
      </w:r>
    </w:p>
    <w:p w14:paraId="60146E3E" w14:textId="0AD61C2A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32AE14FC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5303305A" w14:textId="6119B7D3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  <w:r w:rsidRPr="005C4275">
        <w:rPr>
          <w:rFonts w:asciiTheme="minorHAnsi" w:hAnsiTheme="minorHAnsi" w:cstheme="minorHAnsi"/>
          <w:color w:val="4472C4" w:themeColor="accent1"/>
        </w:rPr>
        <w:t>Stručná specifikace:</w:t>
      </w:r>
    </w:p>
    <w:p w14:paraId="329FAF39" w14:textId="3311F8E5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1D2E05F3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3B21A5EE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0EE7D882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7AA7921C" w14:textId="14E777B3" w:rsidR="00B43767" w:rsidRPr="005C4275" w:rsidRDefault="00B43767" w:rsidP="00041F48">
      <w:pPr>
        <w:rPr>
          <w:rFonts w:asciiTheme="minorHAnsi" w:hAnsiTheme="minorHAnsi" w:cstheme="minorHAnsi"/>
          <w:color w:val="4472C4" w:themeColor="accent1"/>
        </w:rPr>
      </w:pPr>
      <w:r w:rsidRPr="005C4275">
        <w:rPr>
          <w:rFonts w:asciiTheme="minorHAnsi" w:hAnsiTheme="minorHAnsi" w:cstheme="minorHAnsi"/>
          <w:color w:val="4472C4" w:themeColor="accent1"/>
        </w:rPr>
        <w:t>Nabídka celkem:              …………………</w:t>
      </w:r>
      <w:proofErr w:type="gramStart"/>
      <w:r w:rsidRPr="005C4275">
        <w:rPr>
          <w:rFonts w:asciiTheme="minorHAnsi" w:hAnsiTheme="minorHAnsi" w:cstheme="minorHAnsi"/>
          <w:color w:val="4472C4" w:themeColor="accent1"/>
        </w:rPr>
        <w:t>…</w:t>
      </w:r>
      <w:r w:rsidR="00420C61" w:rsidRPr="005C4275">
        <w:rPr>
          <w:rFonts w:asciiTheme="minorHAnsi" w:hAnsiTheme="minorHAnsi" w:cstheme="minorHAnsi"/>
          <w:color w:val="4472C4" w:themeColor="accent1"/>
        </w:rPr>
        <w:t>….</w:t>
      </w:r>
      <w:proofErr w:type="gramEnd"/>
      <w:r w:rsidRPr="005C4275">
        <w:rPr>
          <w:rFonts w:asciiTheme="minorHAnsi" w:hAnsiTheme="minorHAnsi" w:cstheme="minorHAnsi"/>
          <w:color w:val="4472C4" w:themeColor="accent1"/>
        </w:rPr>
        <w:t>……………………….   Kč bez DPH</w:t>
      </w:r>
    </w:p>
    <w:p w14:paraId="152DE3B8" w14:textId="4167567A" w:rsidR="00B43767" w:rsidRPr="005C4275" w:rsidRDefault="00B43767" w:rsidP="00041F48">
      <w:pPr>
        <w:rPr>
          <w:rFonts w:asciiTheme="minorHAnsi" w:hAnsiTheme="minorHAnsi" w:cstheme="minorHAnsi"/>
          <w:color w:val="4472C4" w:themeColor="accent1"/>
        </w:rPr>
      </w:pPr>
      <w:r w:rsidRPr="005C4275">
        <w:rPr>
          <w:rFonts w:asciiTheme="minorHAnsi" w:hAnsiTheme="minorHAnsi" w:cstheme="minorHAnsi"/>
          <w:color w:val="4472C4" w:themeColor="accent1"/>
        </w:rPr>
        <w:tab/>
      </w:r>
      <w:r w:rsidRPr="005C4275">
        <w:rPr>
          <w:rFonts w:asciiTheme="minorHAnsi" w:hAnsiTheme="minorHAnsi" w:cstheme="minorHAnsi"/>
          <w:color w:val="4472C4" w:themeColor="accent1"/>
        </w:rPr>
        <w:tab/>
      </w:r>
      <w:r w:rsidRPr="005C4275">
        <w:rPr>
          <w:rFonts w:asciiTheme="minorHAnsi" w:hAnsiTheme="minorHAnsi" w:cstheme="minorHAnsi"/>
          <w:color w:val="4472C4" w:themeColor="accent1"/>
        </w:rPr>
        <w:tab/>
      </w:r>
    </w:p>
    <w:p w14:paraId="346D6E8C" w14:textId="4E19FF2A" w:rsidR="00B43767" w:rsidRPr="005C4275" w:rsidRDefault="00B43767" w:rsidP="00041F48">
      <w:pPr>
        <w:rPr>
          <w:rFonts w:asciiTheme="minorHAnsi" w:hAnsiTheme="minorHAnsi" w:cstheme="minorHAnsi"/>
          <w:color w:val="4472C4" w:themeColor="accent1"/>
        </w:rPr>
      </w:pPr>
      <w:r w:rsidRPr="005C4275">
        <w:rPr>
          <w:rFonts w:asciiTheme="minorHAnsi" w:hAnsiTheme="minorHAnsi" w:cstheme="minorHAnsi"/>
          <w:color w:val="4472C4" w:themeColor="accent1"/>
        </w:rPr>
        <w:tab/>
      </w:r>
      <w:r w:rsidRPr="005C4275">
        <w:rPr>
          <w:rFonts w:asciiTheme="minorHAnsi" w:hAnsiTheme="minorHAnsi" w:cstheme="minorHAnsi"/>
          <w:color w:val="4472C4" w:themeColor="accent1"/>
        </w:rPr>
        <w:tab/>
      </w:r>
      <w:r w:rsidRPr="005C4275">
        <w:rPr>
          <w:rFonts w:asciiTheme="minorHAnsi" w:hAnsiTheme="minorHAnsi" w:cstheme="minorHAnsi"/>
          <w:color w:val="4472C4" w:themeColor="accent1"/>
        </w:rPr>
        <w:tab/>
        <w:t xml:space="preserve">       ……………………………………………... Kč včetně DPH</w:t>
      </w:r>
      <w:r w:rsidRPr="005C4275">
        <w:rPr>
          <w:rFonts w:asciiTheme="minorHAnsi" w:hAnsiTheme="minorHAnsi" w:cstheme="minorHAnsi"/>
          <w:color w:val="4472C4" w:themeColor="accent1"/>
        </w:rPr>
        <w:tab/>
      </w:r>
    </w:p>
    <w:p w14:paraId="565EC267" w14:textId="0C54C296" w:rsidR="006B7427" w:rsidRPr="005C4275" w:rsidRDefault="006B7427" w:rsidP="00041F48">
      <w:pPr>
        <w:rPr>
          <w:rFonts w:asciiTheme="minorHAnsi" w:hAnsiTheme="minorHAnsi" w:cstheme="minorHAnsi"/>
          <w:color w:val="4472C4" w:themeColor="accent1"/>
        </w:rPr>
      </w:pPr>
    </w:p>
    <w:p w14:paraId="4657B498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2734C61D" w14:textId="64EE7260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7544617A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05EE8947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63E1B520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2AB9ADD0" w14:textId="2B151C0C" w:rsidR="006B7427" w:rsidRPr="005C4275" w:rsidRDefault="006B7427" w:rsidP="00041F48">
      <w:pPr>
        <w:rPr>
          <w:rFonts w:asciiTheme="minorHAnsi" w:hAnsiTheme="minorHAnsi" w:cstheme="minorHAnsi"/>
          <w:color w:val="4472C4" w:themeColor="accent1"/>
        </w:rPr>
      </w:pPr>
      <w:r w:rsidRPr="005C4275">
        <w:rPr>
          <w:rFonts w:asciiTheme="minorHAnsi" w:hAnsiTheme="minorHAnsi" w:cstheme="minorHAnsi"/>
          <w:color w:val="4472C4" w:themeColor="accent1"/>
        </w:rPr>
        <w:t xml:space="preserve">Dodavatel:   </w:t>
      </w:r>
    </w:p>
    <w:p w14:paraId="4CF41423" w14:textId="4AB563E6" w:rsidR="006B7427" w:rsidRPr="005C4275" w:rsidRDefault="006B7427" w:rsidP="00041F48">
      <w:pPr>
        <w:rPr>
          <w:rFonts w:asciiTheme="minorHAnsi" w:hAnsiTheme="minorHAnsi" w:cstheme="minorHAnsi"/>
          <w:color w:val="4472C4" w:themeColor="accent1"/>
        </w:rPr>
      </w:pPr>
    </w:p>
    <w:p w14:paraId="05E6764D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2BC63896" w14:textId="2DB7F95F" w:rsidR="006B7427" w:rsidRPr="005C4275" w:rsidRDefault="006B7427" w:rsidP="00041F48">
      <w:pPr>
        <w:rPr>
          <w:rFonts w:asciiTheme="minorHAnsi" w:hAnsiTheme="minorHAnsi" w:cstheme="minorHAnsi"/>
          <w:color w:val="4472C4" w:themeColor="accent1"/>
        </w:rPr>
      </w:pPr>
      <w:r w:rsidRPr="005C4275">
        <w:rPr>
          <w:rFonts w:asciiTheme="minorHAnsi" w:hAnsiTheme="minorHAnsi" w:cstheme="minorHAnsi"/>
          <w:color w:val="4472C4" w:themeColor="accent1"/>
        </w:rPr>
        <w:t xml:space="preserve">Dne: </w:t>
      </w:r>
    </w:p>
    <w:p w14:paraId="16029DFE" w14:textId="7D73D8CF" w:rsidR="006B7427" w:rsidRPr="005C4275" w:rsidRDefault="006B7427" w:rsidP="00041F48">
      <w:pPr>
        <w:rPr>
          <w:rFonts w:asciiTheme="minorHAnsi" w:hAnsiTheme="minorHAnsi" w:cstheme="minorHAnsi"/>
          <w:color w:val="4472C4" w:themeColor="accent1"/>
        </w:rPr>
      </w:pPr>
    </w:p>
    <w:p w14:paraId="5B952D43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7550E27C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148AD8B6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323484BA" w14:textId="77777777" w:rsidR="000F3F2C" w:rsidRPr="005C4275" w:rsidRDefault="000F3F2C" w:rsidP="00041F48">
      <w:pPr>
        <w:rPr>
          <w:rFonts w:asciiTheme="minorHAnsi" w:hAnsiTheme="minorHAnsi" w:cstheme="minorHAnsi"/>
          <w:color w:val="4472C4" w:themeColor="accent1"/>
        </w:rPr>
      </w:pPr>
    </w:p>
    <w:p w14:paraId="60517E99" w14:textId="2DA87245" w:rsidR="006B7427" w:rsidRPr="005C4275" w:rsidRDefault="006B7427" w:rsidP="00041F48">
      <w:pPr>
        <w:rPr>
          <w:rFonts w:asciiTheme="minorHAnsi" w:hAnsiTheme="minorHAnsi" w:cstheme="minorHAnsi"/>
          <w:color w:val="4472C4" w:themeColor="accent1"/>
        </w:rPr>
      </w:pPr>
      <w:r w:rsidRPr="005C4275">
        <w:rPr>
          <w:rFonts w:asciiTheme="minorHAnsi" w:hAnsiTheme="minorHAnsi" w:cstheme="minorHAnsi"/>
          <w:color w:val="4472C4" w:themeColor="accent1"/>
        </w:rPr>
        <w:t xml:space="preserve">Razítko + podpis:  </w:t>
      </w:r>
    </w:p>
    <w:sectPr w:rsidR="006B7427" w:rsidRPr="005C4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Sans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Sans-Semi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73B2"/>
    <w:multiLevelType w:val="hybridMultilevel"/>
    <w:tmpl w:val="3796C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3CCC"/>
    <w:multiLevelType w:val="multilevel"/>
    <w:tmpl w:val="238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0676"/>
    <w:multiLevelType w:val="hybridMultilevel"/>
    <w:tmpl w:val="8B6059C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592C"/>
    <w:multiLevelType w:val="hybridMultilevel"/>
    <w:tmpl w:val="3DD8E1C6"/>
    <w:lvl w:ilvl="0" w:tplc="0B02A00A">
      <w:numFmt w:val="bullet"/>
      <w:lvlText w:val="-"/>
      <w:lvlJc w:val="left"/>
      <w:pPr>
        <w:ind w:left="720" w:hanging="360"/>
      </w:pPr>
      <w:rPr>
        <w:rFonts w:ascii="NotoSans-Light" w:eastAsia="NotoSans-Light" w:hAnsi="Times New Roman" w:cs="NotoSans-Ligh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44A6D"/>
    <w:multiLevelType w:val="multilevel"/>
    <w:tmpl w:val="E2E8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3398E"/>
    <w:multiLevelType w:val="multilevel"/>
    <w:tmpl w:val="33D4C1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21B60E3"/>
    <w:multiLevelType w:val="multilevel"/>
    <w:tmpl w:val="6D18B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5D"/>
    <w:rsid w:val="00040278"/>
    <w:rsid w:val="00041F48"/>
    <w:rsid w:val="000876B5"/>
    <w:rsid w:val="000B3D4B"/>
    <w:rsid w:val="000F3F2C"/>
    <w:rsid w:val="00100910"/>
    <w:rsid w:val="001651FA"/>
    <w:rsid w:val="001C285D"/>
    <w:rsid w:val="001E14F0"/>
    <w:rsid w:val="00263416"/>
    <w:rsid w:val="002851BC"/>
    <w:rsid w:val="002957F5"/>
    <w:rsid w:val="002B2A48"/>
    <w:rsid w:val="002B72CE"/>
    <w:rsid w:val="002C28E1"/>
    <w:rsid w:val="002C29D8"/>
    <w:rsid w:val="0033104E"/>
    <w:rsid w:val="0039349A"/>
    <w:rsid w:val="003D625D"/>
    <w:rsid w:val="00420C61"/>
    <w:rsid w:val="004345FE"/>
    <w:rsid w:val="0044474C"/>
    <w:rsid w:val="0045595F"/>
    <w:rsid w:val="004C46D1"/>
    <w:rsid w:val="00502745"/>
    <w:rsid w:val="00510D94"/>
    <w:rsid w:val="00523587"/>
    <w:rsid w:val="005822DF"/>
    <w:rsid w:val="005C4275"/>
    <w:rsid w:val="005D2E70"/>
    <w:rsid w:val="0060007E"/>
    <w:rsid w:val="00642C8A"/>
    <w:rsid w:val="006B7427"/>
    <w:rsid w:val="007154CF"/>
    <w:rsid w:val="00726DFB"/>
    <w:rsid w:val="007B1324"/>
    <w:rsid w:val="007B14B1"/>
    <w:rsid w:val="007C2DCE"/>
    <w:rsid w:val="0080692A"/>
    <w:rsid w:val="00820916"/>
    <w:rsid w:val="00834F41"/>
    <w:rsid w:val="008C22E3"/>
    <w:rsid w:val="008D50E8"/>
    <w:rsid w:val="0098672B"/>
    <w:rsid w:val="009B3A0E"/>
    <w:rsid w:val="00A65AAE"/>
    <w:rsid w:val="00AB4BA6"/>
    <w:rsid w:val="00B101C8"/>
    <w:rsid w:val="00B232B9"/>
    <w:rsid w:val="00B43767"/>
    <w:rsid w:val="00B43DE6"/>
    <w:rsid w:val="00C01E17"/>
    <w:rsid w:val="00C070D3"/>
    <w:rsid w:val="00C11422"/>
    <w:rsid w:val="00C33325"/>
    <w:rsid w:val="00CA32BD"/>
    <w:rsid w:val="00CC1A36"/>
    <w:rsid w:val="00CF1247"/>
    <w:rsid w:val="00D01F4D"/>
    <w:rsid w:val="00D05C47"/>
    <w:rsid w:val="00D06CB9"/>
    <w:rsid w:val="00D3448E"/>
    <w:rsid w:val="00D41FF4"/>
    <w:rsid w:val="00D75641"/>
    <w:rsid w:val="00D87152"/>
    <w:rsid w:val="00DB429B"/>
    <w:rsid w:val="00DF1B33"/>
    <w:rsid w:val="00E37746"/>
    <w:rsid w:val="00E51CCB"/>
    <w:rsid w:val="00E6031D"/>
    <w:rsid w:val="00E73AAF"/>
    <w:rsid w:val="00E86E62"/>
    <w:rsid w:val="00ED6A53"/>
    <w:rsid w:val="00EE7664"/>
    <w:rsid w:val="00F472C5"/>
    <w:rsid w:val="00F633D4"/>
    <w:rsid w:val="00F9301D"/>
    <w:rsid w:val="00FA0C5D"/>
    <w:rsid w:val="00FA6610"/>
    <w:rsid w:val="00FD05DF"/>
    <w:rsid w:val="00FF30F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1BDC"/>
  <w15:chartTrackingRefBased/>
  <w15:docId w15:val="{F120E1A5-5F27-4B0B-82EC-960E2B51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101C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9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0C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6E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6E6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B14B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101C8"/>
    <w:rPr>
      <w:rFonts w:eastAsia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B101C8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ED6A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0C6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Mertová</dc:creator>
  <cp:keywords/>
  <dc:description/>
  <cp:lastModifiedBy>Vladimír Kebert</cp:lastModifiedBy>
  <cp:revision>23</cp:revision>
  <cp:lastPrinted>2023-06-02T09:42:00Z</cp:lastPrinted>
  <dcterms:created xsi:type="dcterms:W3CDTF">2023-06-08T09:04:00Z</dcterms:created>
  <dcterms:modified xsi:type="dcterms:W3CDTF">2026-02-19T09:21:00Z</dcterms:modified>
</cp:coreProperties>
</file>