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6814AC4F" w14:textId="7C233407" w:rsidR="00DB29D1" w:rsidRPr="00DB29D1" w:rsidRDefault="00032493" w:rsidP="00DB29D1">
      <w:pPr>
        <w:autoSpaceDE w:val="0"/>
        <w:spacing w:line="280" w:lineRule="atLeast"/>
        <w:jc w:val="center"/>
        <w:rPr>
          <w:rFonts w:ascii="Arial" w:hAnsi="Arial" w:cs="Arial"/>
          <w:sz w:val="22"/>
          <w:szCs w:val="22"/>
        </w:rPr>
      </w:pPr>
      <w:r>
        <w:rPr>
          <w:rFonts w:ascii="Arial" w:hAnsi="Arial" w:cs="Arial"/>
          <w:sz w:val="22"/>
          <w:szCs w:val="22"/>
        </w:rPr>
        <w:t>číslo objednatele</w:t>
      </w:r>
      <w:r w:rsidR="00FD2C09">
        <w:rPr>
          <w:rFonts w:ascii="Arial" w:hAnsi="Arial" w:cs="Arial"/>
          <w:sz w:val="22"/>
          <w:szCs w:val="22"/>
        </w:rPr>
        <w:t>: ……</w:t>
      </w:r>
      <w:r w:rsidR="002279DD">
        <w:rPr>
          <w:rFonts w:ascii="Arial" w:hAnsi="Arial" w:cs="Arial"/>
          <w:sz w:val="22"/>
          <w:szCs w:val="22"/>
        </w:rPr>
        <w:t>…</w:t>
      </w:r>
      <w:r w:rsidR="00DB29D1">
        <w:rPr>
          <w:rFonts w:ascii="Arial" w:hAnsi="Arial" w:cs="Arial"/>
          <w:sz w:val="22"/>
          <w:szCs w:val="22"/>
        </w:rPr>
        <w:t>………</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7CD23AA5" w14:textId="77777777" w:rsidR="002279DD" w:rsidRPr="002279DD" w:rsidRDefault="002279DD" w:rsidP="002279DD">
      <w:pPr>
        <w:autoSpaceDE w:val="0"/>
        <w:ind w:left="360"/>
        <w:jc w:val="center"/>
        <w:rPr>
          <w:rFonts w:ascii="Arial" w:hAnsi="Arial" w:cs="Arial"/>
          <w:b/>
          <w:bCs/>
          <w:sz w:val="28"/>
          <w:szCs w:val="22"/>
        </w:rPr>
      </w:pPr>
    </w:p>
    <w:p w14:paraId="7E5553AE" w14:textId="77777777" w:rsidR="00007882" w:rsidRPr="00007882" w:rsidRDefault="002279DD" w:rsidP="00007882">
      <w:pPr>
        <w:jc w:val="center"/>
        <w:rPr>
          <w:rFonts w:ascii="Arial" w:hAnsi="Arial" w:cs="Arial"/>
          <w:b/>
          <w:sz w:val="28"/>
        </w:rPr>
      </w:pPr>
      <w:r w:rsidRPr="00007882">
        <w:rPr>
          <w:rFonts w:ascii="Arial" w:hAnsi="Arial" w:cs="Arial"/>
          <w:b/>
          <w:bCs/>
          <w:sz w:val="28"/>
          <w:szCs w:val="22"/>
        </w:rPr>
        <w:t>„</w:t>
      </w:r>
      <w:r w:rsidR="00007882" w:rsidRPr="00007882">
        <w:rPr>
          <w:rFonts w:ascii="Arial" w:hAnsi="Arial" w:cs="Arial"/>
          <w:b/>
          <w:sz w:val="28"/>
        </w:rPr>
        <w:t xml:space="preserve">Revitalizace zahrady a výstavba parkovacích míst </w:t>
      </w:r>
    </w:p>
    <w:p w14:paraId="566F9EE0" w14:textId="2A78425B" w:rsidR="00FD2C09" w:rsidRPr="00007882" w:rsidRDefault="00007882" w:rsidP="00007882">
      <w:pPr>
        <w:autoSpaceDE w:val="0"/>
        <w:ind w:left="360"/>
        <w:jc w:val="center"/>
        <w:rPr>
          <w:rFonts w:ascii="Arial" w:hAnsi="Arial" w:cs="Arial"/>
          <w:b/>
          <w:bCs/>
          <w:sz w:val="28"/>
          <w:szCs w:val="22"/>
        </w:rPr>
      </w:pPr>
      <w:r w:rsidRPr="00007882">
        <w:rPr>
          <w:rFonts w:ascii="Arial" w:hAnsi="Arial" w:cs="Arial"/>
          <w:b/>
          <w:sz w:val="28"/>
        </w:rPr>
        <w:t>v Památníku Josefa Lady a jeho dcery Aleny</w:t>
      </w:r>
      <w:r w:rsidR="002279DD" w:rsidRPr="00007882">
        <w:rPr>
          <w:rFonts w:ascii="Arial" w:hAnsi="Arial" w:cs="Arial"/>
          <w:b/>
          <w:bCs/>
          <w:sz w:val="28"/>
          <w:szCs w:val="22"/>
        </w:rPr>
        <w:t>“</w:t>
      </w:r>
    </w:p>
    <w:p w14:paraId="133E3BA6" w14:textId="77777777" w:rsidR="002279DD" w:rsidRDefault="002279DD" w:rsidP="002279DD">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9E25C58" w14:textId="1490EC13" w:rsidR="002279DD" w:rsidRPr="00B4128B" w:rsidRDefault="002279DD" w:rsidP="002279DD">
      <w:pPr>
        <w:autoSpaceDE w:val="0"/>
        <w:spacing w:line="276" w:lineRule="auto"/>
        <w:rPr>
          <w:rFonts w:ascii="Arial" w:hAnsi="Arial" w:cs="Arial"/>
          <w:b/>
          <w:bCs/>
          <w:sz w:val="22"/>
          <w:szCs w:val="22"/>
        </w:rPr>
      </w:pPr>
      <w:r w:rsidRPr="00B4128B">
        <w:rPr>
          <w:rFonts w:ascii="Arial" w:hAnsi="Arial" w:cs="Arial"/>
          <w:sz w:val="22"/>
          <w:szCs w:val="22"/>
        </w:rPr>
        <w:t>Objednatel:</w:t>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b/>
          <w:sz w:val="22"/>
          <w:szCs w:val="22"/>
        </w:rPr>
        <w:t>Oblastní muzeum Praha-východ, příspěvková organizace</w:t>
      </w:r>
    </w:p>
    <w:p w14:paraId="7B23BD89" w14:textId="77777777" w:rsidR="00B4128B" w:rsidRDefault="002279DD" w:rsidP="00B4128B">
      <w:pPr>
        <w:autoSpaceDE w:val="0"/>
        <w:autoSpaceDN w:val="0"/>
        <w:adjustRightInd w:val="0"/>
        <w:spacing w:line="276" w:lineRule="auto"/>
        <w:rPr>
          <w:rFonts w:ascii="Arial" w:hAnsi="Arial" w:cs="Arial"/>
          <w:sz w:val="22"/>
          <w:szCs w:val="22"/>
        </w:rPr>
      </w:pPr>
      <w:r w:rsidRPr="00B4128B">
        <w:rPr>
          <w:rFonts w:ascii="Arial" w:hAnsi="Arial" w:cs="Arial"/>
          <w:sz w:val="22"/>
          <w:szCs w:val="22"/>
        </w:rPr>
        <w:t>Sídlo:</w:t>
      </w:r>
      <w:r w:rsidRPr="00B4128B">
        <w:rPr>
          <w:rFonts w:ascii="Arial" w:hAnsi="Arial" w:cs="Arial"/>
          <w:sz w:val="22"/>
          <w:szCs w:val="22"/>
        </w:rPr>
        <w:tab/>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sz w:val="22"/>
          <w:szCs w:val="22"/>
        </w:rPr>
        <w:t>Masarykovo náměstí 97, 250 01 Brandýs nad Labem</w:t>
      </w:r>
    </w:p>
    <w:p w14:paraId="427CB545" w14:textId="02E4FAAB" w:rsidR="00B4128B" w:rsidRPr="00B4128B" w:rsidRDefault="002279DD" w:rsidP="00B4128B">
      <w:pPr>
        <w:autoSpaceDE w:val="0"/>
        <w:autoSpaceDN w:val="0"/>
        <w:adjustRightInd w:val="0"/>
        <w:spacing w:line="276" w:lineRule="auto"/>
        <w:rPr>
          <w:rFonts w:ascii="Arial" w:hAnsi="Arial" w:cs="Arial"/>
          <w:sz w:val="22"/>
          <w:szCs w:val="22"/>
        </w:rPr>
      </w:pPr>
      <w:r w:rsidRPr="00B4128B">
        <w:rPr>
          <w:rFonts w:ascii="Arial" w:hAnsi="Arial" w:cs="Arial"/>
          <w:sz w:val="22"/>
          <w:szCs w:val="22"/>
        </w:rPr>
        <w:t>Zastoupený:</w:t>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sz w:val="22"/>
          <w:szCs w:val="22"/>
        </w:rPr>
        <w:t>Ing. Vlastislav</w:t>
      </w:r>
      <w:r w:rsidR="00B4128B">
        <w:rPr>
          <w:rFonts w:ascii="Arial" w:hAnsi="Arial" w:cs="Arial"/>
          <w:sz w:val="22"/>
          <w:szCs w:val="22"/>
        </w:rPr>
        <w:t>em</w:t>
      </w:r>
      <w:r w:rsidR="00B4128B" w:rsidRPr="00B4128B">
        <w:rPr>
          <w:rFonts w:ascii="Arial" w:hAnsi="Arial" w:cs="Arial"/>
          <w:sz w:val="22"/>
          <w:szCs w:val="22"/>
        </w:rPr>
        <w:t xml:space="preserve"> Janík</w:t>
      </w:r>
      <w:r w:rsidR="00B4128B">
        <w:rPr>
          <w:rFonts w:ascii="Arial" w:hAnsi="Arial" w:cs="Arial"/>
          <w:sz w:val="22"/>
          <w:szCs w:val="22"/>
        </w:rPr>
        <w:t>em</w:t>
      </w:r>
      <w:r w:rsidR="00B4128B" w:rsidRPr="00B4128B">
        <w:rPr>
          <w:rFonts w:ascii="Arial" w:hAnsi="Arial" w:cs="Arial"/>
          <w:sz w:val="22"/>
          <w:szCs w:val="22"/>
        </w:rPr>
        <w:t>, ředitel PO</w:t>
      </w:r>
    </w:p>
    <w:p w14:paraId="226EB7B5" w14:textId="6E75B7D2" w:rsidR="002279DD" w:rsidRPr="00B4128B" w:rsidRDefault="002279DD" w:rsidP="002279DD">
      <w:pPr>
        <w:autoSpaceDE w:val="0"/>
        <w:autoSpaceDN w:val="0"/>
        <w:adjustRightInd w:val="0"/>
        <w:spacing w:line="276" w:lineRule="auto"/>
        <w:rPr>
          <w:rFonts w:ascii="Arial" w:hAnsi="Arial" w:cs="Arial"/>
          <w:sz w:val="22"/>
          <w:szCs w:val="22"/>
        </w:rPr>
      </w:pPr>
      <w:r w:rsidRPr="00B4128B">
        <w:rPr>
          <w:rFonts w:ascii="Arial" w:hAnsi="Arial" w:cs="Arial"/>
          <w:sz w:val="22"/>
          <w:szCs w:val="22"/>
        </w:rPr>
        <w:t xml:space="preserve">IČ: </w:t>
      </w:r>
      <w:r w:rsidRPr="00B4128B">
        <w:rPr>
          <w:rFonts w:ascii="Arial" w:hAnsi="Arial" w:cs="Arial"/>
          <w:sz w:val="22"/>
          <w:szCs w:val="22"/>
        </w:rPr>
        <w:tab/>
      </w:r>
      <w:r w:rsidRPr="00B4128B">
        <w:rPr>
          <w:rFonts w:ascii="Arial" w:hAnsi="Arial" w:cs="Arial"/>
          <w:sz w:val="22"/>
          <w:szCs w:val="22"/>
        </w:rPr>
        <w:tab/>
      </w:r>
      <w:r w:rsidRPr="00B4128B">
        <w:rPr>
          <w:rFonts w:ascii="Arial" w:hAnsi="Arial" w:cs="Arial"/>
          <w:sz w:val="22"/>
          <w:szCs w:val="22"/>
        </w:rPr>
        <w:tab/>
      </w:r>
      <w:r w:rsidR="00B4128B" w:rsidRPr="00B4128B">
        <w:rPr>
          <w:rStyle w:val="platne1"/>
          <w:rFonts w:ascii="Arial" w:hAnsi="Arial" w:cs="Arial"/>
          <w:sz w:val="22"/>
          <w:szCs w:val="22"/>
        </w:rPr>
        <w:t>00067539</w:t>
      </w:r>
      <w:r w:rsidRPr="00B4128B">
        <w:rPr>
          <w:rFonts w:ascii="Arial" w:hAnsi="Arial" w:cs="Arial"/>
          <w:sz w:val="22"/>
          <w:szCs w:val="22"/>
        </w:rPr>
        <w:t xml:space="preserve">         </w:t>
      </w:r>
      <w:r w:rsidRPr="00B4128B">
        <w:rPr>
          <w:rFonts w:ascii="Arial" w:hAnsi="Arial" w:cs="Arial"/>
          <w:sz w:val="22"/>
          <w:szCs w:val="22"/>
        </w:rPr>
        <w:tab/>
      </w:r>
      <w:r w:rsidRPr="00B4128B">
        <w:rPr>
          <w:rFonts w:ascii="Arial" w:hAnsi="Arial" w:cs="Arial"/>
          <w:sz w:val="22"/>
          <w:szCs w:val="22"/>
        </w:rPr>
        <w:tab/>
        <w:t xml:space="preserve"> </w:t>
      </w:r>
    </w:p>
    <w:p w14:paraId="1B28BCE7" w14:textId="77777777" w:rsidR="00B4128B" w:rsidRDefault="002279DD" w:rsidP="00B4128B">
      <w:pPr>
        <w:spacing w:line="276" w:lineRule="auto"/>
        <w:rPr>
          <w:rFonts w:ascii="Arial" w:hAnsi="Arial" w:cs="Arial"/>
          <w:sz w:val="22"/>
          <w:szCs w:val="22"/>
        </w:rPr>
      </w:pPr>
      <w:r w:rsidRPr="00B4128B">
        <w:rPr>
          <w:rFonts w:ascii="Arial" w:hAnsi="Arial" w:cs="Arial"/>
          <w:bCs/>
          <w:sz w:val="22"/>
          <w:szCs w:val="22"/>
        </w:rPr>
        <w:t>Bankovní spojení:</w:t>
      </w:r>
      <w:r w:rsidRPr="00B4128B">
        <w:rPr>
          <w:rFonts w:ascii="Arial" w:hAnsi="Arial" w:cs="Arial"/>
          <w:sz w:val="22"/>
          <w:szCs w:val="22"/>
        </w:rPr>
        <w:t xml:space="preserve"> </w:t>
      </w:r>
      <w:r w:rsidRPr="00B4128B">
        <w:rPr>
          <w:rFonts w:ascii="Arial" w:hAnsi="Arial" w:cs="Arial"/>
          <w:sz w:val="22"/>
          <w:szCs w:val="22"/>
        </w:rPr>
        <w:tab/>
        <w:t>Komerční banka, a.s.</w:t>
      </w:r>
    </w:p>
    <w:p w14:paraId="18BC8485" w14:textId="06E85C47" w:rsidR="00B4128B" w:rsidRPr="00B4128B" w:rsidRDefault="002279DD" w:rsidP="00B4128B">
      <w:pPr>
        <w:spacing w:line="276" w:lineRule="auto"/>
        <w:rPr>
          <w:rFonts w:ascii="Arial" w:hAnsi="Arial" w:cs="Arial"/>
          <w:sz w:val="22"/>
          <w:szCs w:val="22"/>
          <w:lang w:eastAsia="en-US"/>
        </w:rPr>
      </w:pPr>
      <w:r w:rsidRPr="00B4128B">
        <w:rPr>
          <w:rFonts w:ascii="Arial" w:hAnsi="Arial" w:cs="Arial"/>
          <w:sz w:val="22"/>
          <w:szCs w:val="22"/>
        </w:rPr>
        <w:t>Číslo účtu:</w:t>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sz w:val="22"/>
          <w:szCs w:val="22"/>
        </w:rPr>
        <w:t>2236201/0100</w:t>
      </w:r>
    </w:p>
    <w:p w14:paraId="31131D2B" w14:textId="13349DE3" w:rsidR="002279DD" w:rsidRDefault="002279DD" w:rsidP="002279DD">
      <w:pPr>
        <w:spacing w:line="276" w:lineRule="auto"/>
        <w:rPr>
          <w:rFonts w:ascii="Arial" w:hAnsi="Arial" w:cs="Arial"/>
          <w:sz w:val="22"/>
          <w:szCs w:val="22"/>
        </w:rPr>
      </w:pPr>
    </w:p>
    <w:p w14:paraId="4552BC8F" w14:textId="77777777" w:rsidR="002279DD" w:rsidRPr="003777D1" w:rsidRDefault="002279DD" w:rsidP="002279DD">
      <w:pPr>
        <w:spacing w:line="276" w:lineRule="auto"/>
        <w:rPr>
          <w:rFonts w:ascii="Arial" w:hAnsi="Arial" w:cs="Arial"/>
          <w:b/>
          <w:bCs/>
          <w:sz w:val="22"/>
          <w:szCs w:val="22"/>
        </w:rPr>
      </w:pPr>
      <w:r w:rsidRPr="003777D1">
        <w:rPr>
          <w:rFonts w:ascii="Arial" w:hAnsi="Arial" w:cs="Arial"/>
          <w:sz w:val="22"/>
          <w:szCs w:val="22"/>
        </w:rPr>
        <w:t xml:space="preserve">dále jen </w:t>
      </w:r>
      <w:r w:rsidRPr="003777D1">
        <w:rPr>
          <w:rFonts w:ascii="Arial" w:hAnsi="Arial" w:cs="Arial"/>
          <w:b/>
          <w:sz w:val="22"/>
          <w:szCs w:val="22"/>
        </w:rPr>
        <w:t>„objednatel“</w:t>
      </w:r>
    </w:p>
    <w:p w14:paraId="026B5CDD" w14:textId="77777777" w:rsidR="00B4128B" w:rsidRDefault="00B4128B">
      <w:pPr>
        <w:rPr>
          <w:rFonts w:ascii="Arial" w:hAnsi="Arial" w:cs="Arial"/>
          <w:bCs/>
          <w:sz w:val="22"/>
          <w:szCs w:val="22"/>
        </w:rPr>
      </w:pPr>
    </w:p>
    <w:p w14:paraId="50ECB4C7" w14:textId="257130D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3389AEA3" w14:textId="77777777" w:rsidR="000E102E" w:rsidRPr="002B76B5" w:rsidRDefault="000E102E" w:rsidP="007D5756">
      <w:pPr>
        <w:autoSpaceDE w:val="0"/>
        <w:spacing w:line="320" w:lineRule="atLeast"/>
        <w:ind w:left="360" w:hanging="360"/>
        <w:rPr>
          <w:rFonts w:ascii="Arial" w:hAnsi="Arial" w:cs="Arial"/>
          <w:color w:val="FF0000"/>
          <w:sz w:val="22"/>
          <w:szCs w:val="22"/>
        </w:rPr>
      </w:pPr>
      <w:r w:rsidRPr="002B76B5">
        <w:rPr>
          <w:rFonts w:ascii="Arial" w:hAnsi="Arial" w:cs="Arial"/>
          <w:color w:val="FF0000"/>
          <w:sz w:val="22"/>
          <w:szCs w:val="22"/>
          <w:shd w:val="clear" w:color="auto" w:fill="FFFF00"/>
        </w:rPr>
        <w:t>..……………………………………….</w:t>
      </w:r>
    </w:p>
    <w:p w14:paraId="43FD708A"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proofErr w:type="gramStart"/>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r w:rsidR="00FD2C09">
        <w:rPr>
          <w:rFonts w:ascii="Arial" w:hAnsi="Arial" w:cs="Arial"/>
          <w:sz w:val="22"/>
          <w:szCs w:val="22"/>
          <w:shd w:val="clear" w:color="auto" w:fill="FFFF00"/>
        </w:rPr>
        <w:t>…</w:t>
      </w:r>
    </w:p>
    <w:p w14:paraId="6CD3495A"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zapsaný v obchodním rejstříku vedeném </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 xml:space="preserve"> </w:t>
      </w:r>
      <w:r w:rsidRPr="00746FCA">
        <w:rPr>
          <w:rFonts w:ascii="Arial" w:hAnsi="Arial" w:cs="Arial"/>
          <w:sz w:val="22"/>
          <w:szCs w:val="22"/>
        </w:rPr>
        <w:t xml:space="preserve">soudem v </w:t>
      </w:r>
      <w:r w:rsidRPr="00746FCA">
        <w:rPr>
          <w:rFonts w:ascii="Arial" w:hAnsi="Arial" w:cs="Arial"/>
          <w:sz w:val="22"/>
          <w:szCs w:val="22"/>
          <w:shd w:val="clear" w:color="auto" w:fill="FFFF00"/>
        </w:rPr>
        <w:t>…………</w:t>
      </w:r>
      <w:r w:rsidRPr="00746FCA">
        <w:rPr>
          <w:rFonts w:ascii="Arial" w:hAnsi="Arial" w:cs="Arial"/>
          <w:sz w:val="22"/>
          <w:szCs w:val="22"/>
        </w:rPr>
        <w:t xml:space="preserve"> v oddíle</w:t>
      </w:r>
      <w:proofErr w:type="gramStart"/>
      <w:r w:rsidRPr="00746FCA">
        <w:rPr>
          <w:rFonts w:ascii="Arial" w:hAnsi="Arial" w:cs="Arial"/>
          <w:sz w:val="22"/>
          <w:szCs w:val="22"/>
        </w:rPr>
        <w:t xml:space="preserve"> </w:t>
      </w:r>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r w:rsidRPr="00746FCA">
        <w:rPr>
          <w:rFonts w:ascii="Arial" w:hAnsi="Arial" w:cs="Arial"/>
          <w:sz w:val="22"/>
          <w:szCs w:val="22"/>
        </w:rPr>
        <w:t xml:space="preserve"> vložka  </w:t>
      </w:r>
    </w:p>
    <w:p w14:paraId="00B1FF21"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 xml:space="preserve">jednající </w:t>
      </w:r>
      <w:r w:rsidRPr="00746FCA">
        <w:rPr>
          <w:rFonts w:ascii="Arial" w:hAnsi="Arial" w:cs="Arial"/>
          <w:sz w:val="22"/>
          <w:szCs w:val="22"/>
          <w:shd w:val="clear" w:color="auto" w:fill="FFFF00"/>
        </w:rPr>
        <w:t>……………………………………………</w:t>
      </w:r>
    </w:p>
    <w:p w14:paraId="47954B29" w14:textId="77777777" w:rsidR="000E102E" w:rsidRPr="00746FCA" w:rsidRDefault="000E102E" w:rsidP="007D5756">
      <w:pPr>
        <w:autoSpaceDE w:val="0"/>
        <w:spacing w:line="320" w:lineRule="atLeast"/>
        <w:ind w:left="360" w:hanging="360"/>
        <w:rPr>
          <w:rFonts w:ascii="Arial" w:hAnsi="Arial" w:cs="Arial"/>
          <w:sz w:val="22"/>
          <w:szCs w:val="22"/>
        </w:rPr>
      </w:pPr>
      <w:proofErr w:type="gramStart"/>
      <w:r w:rsidRPr="00746FCA">
        <w:rPr>
          <w:rFonts w:ascii="Arial" w:hAnsi="Arial" w:cs="Arial"/>
          <w:sz w:val="22"/>
          <w:szCs w:val="22"/>
        </w:rPr>
        <w:t>IČ</w:t>
      </w:r>
      <w:r w:rsidR="00120649" w:rsidRPr="00746FCA">
        <w:rPr>
          <w:rFonts w:ascii="Arial" w:hAnsi="Arial" w:cs="Arial"/>
          <w:sz w:val="22"/>
          <w:szCs w:val="22"/>
        </w:rPr>
        <w:t>O</w:t>
      </w:r>
      <w:r w:rsidRPr="00746FCA">
        <w:rPr>
          <w:rFonts w:ascii="Arial" w:hAnsi="Arial" w:cs="Arial"/>
          <w:sz w:val="22"/>
          <w:szCs w:val="22"/>
          <w:shd w:val="clear" w:color="auto" w:fill="FFFF00"/>
        </w:rPr>
        <w:t xml:space="preserve">:   </w:t>
      </w:r>
      <w:proofErr w:type="gramEnd"/>
      <w:r w:rsidRPr="00746FCA">
        <w:rPr>
          <w:rFonts w:ascii="Arial" w:hAnsi="Arial" w:cs="Arial"/>
          <w:sz w:val="22"/>
          <w:szCs w:val="22"/>
          <w:shd w:val="clear" w:color="auto" w:fill="FFFF00"/>
        </w:rPr>
        <w:t xml:space="preserve"> ………………</w:t>
      </w:r>
      <w:r w:rsidRPr="00746FCA">
        <w:rPr>
          <w:rFonts w:ascii="Arial" w:hAnsi="Arial" w:cs="Arial"/>
          <w:sz w:val="22"/>
          <w:szCs w:val="22"/>
        </w:rPr>
        <w:t xml:space="preserve"> </w:t>
      </w:r>
      <w:proofErr w:type="gramStart"/>
      <w:r w:rsidRPr="00746FCA">
        <w:rPr>
          <w:rFonts w:ascii="Arial" w:hAnsi="Arial" w:cs="Arial"/>
          <w:sz w:val="22"/>
          <w:szCs w:val="22"/>
        </w:rPr>
        <w:t xml:space="preserve">DIČ:  </w:t>
      </w:r>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p>
    <w:p w14:paraId="45714A3F"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Bankovní spojení: </w:t>
      </w:r>
      <w:r w:rsidRPr="00746FCA">
        <w:rPr>
          <w:rFonts w:ascii="Arial" w:hAnsi="Arial" w:cs="Arial"/>
          <w:sz w:val="22"/>
          <w:szCs w:val="22"/>
          <w:shd w:val="clear" w:color="auto" w:fill="FFFF00"/>
        </w:rPr>
        <w:t>…………………………</w:t>
      </w:r>
      <w:r w:rsidRPr="00746FCA">
        <w:rPr>
          <w:rFonts w:ascii="Arial" w:hAnsi="Arial" w:cs="Arial"/>
          <w:sz w:val="22"/>
          <w:szCs w:val="22"/>
        </w:rPr>
        <w:t xml:space="preserve"> číslo účtu </w:t>
      </w:r>
      <w:r w:rsidRPr="00746FCA">
        <w:rPr>
          <w:rFonts w:ascii="Arial" w:hAnsi="Arial" w:cs="Arial"/>
          <w:sz w:val="22"/>
          <w:szCs w:val="22"/>
          <w:shd w:val="clear" w:color="auto" w:fill="FFFF00"/>
        </w:rPr>
        <w:t>………………….</w:t>
      </w:r>
    </w:p>
    <w:p w14:paraId="263A3CD6" w14:textId="36549E17"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785390B7" w14:textId="77777777" w:rsidR="00274C71" w:rsidRPr="00746FCA" w:rsidRDefault="00274C71">
      <w:pPr>
        <w:autoSpaceDE w:val="0"/>
        <w:jc w:val="center"/>
        <w:rPr>
          <w:rFonts w:ascii="Arial" w:hAnsi="Arial" w:cs="Arial"/>
          <w:bCs/>
          <w:sz w:val="22"/>
          <w:szCs w:val="22"/>
        </w:rPr>
      </w:pPr>
    </w:p>
    <w:p w14:paraId="332688E2" w14:textId="38E3B15F" w:rsidR="002774DE" w:rsidRDefault="00274C71" w:rsidP="00274C71">
      <w:pPr>
        <w:tabs>
          <w:tab w:val="left" w:pos="5070"/>
        </w:tabs>
        <w:autoSpaceDE w:val="0"/>
        <w:jc w:val="center"/>
        <w:rPr>
          <w:rFonts w:ascii="Arial" w:hAnsi="Arial" w:cs="Arial"/>
          <w:b/>
          <w:sz w:val="22"/>
          <w:szCs w:val="22"/>
        </w:rPr>
      </w:pPr>
      <w:r>
        <w:rPr>
          <w:rFonts w:ascii="Arial" w:hAnsi="Arial" w:cs="Arial"/>
          <w:b/>
          <w:sz w:val="22"/>
          <w:szCs w:val="22"/>
        </w:rPr>
        <w:t xml:space="preserve">    </w:t>
      </w:r>
      <w:r w:rsidRPr="00274C71">
        <w:rPr>
          <w:rFonts w:ascii="Arial" w:hAnsi="Arial" w:cs="Arial"/>
          <w:b/>
          <w:sz w:val="22"/>
          <w:szCs w:val="22"/>
        </w:rPr>
        <w:t>Preambule</w:t>
      </w:r>
    </w:p>
    <w:p w14:paraId="75A58A9D" w14:textId="77777777" w:rsidR="005A5E91" w:rsidRPr="005A5E91" w:rsidRDefault="005A5E91" w:rsidP="005A5E91">
      <w:pPr>
        <w:jc w:val="center"/>
        <w:rPr>
          <w:rFonts w:ascii="Arial" w:hAnsi="Arial" w:cs="Arial"/>
          <w:sz w:val="22"/>
          <w:szCs w:val="22"/>
        </w:rPr>
      </w:pPr>
    </w:p>
    <w:p w14:paraId="6AC39CDF" w14:textId="77777777" w:rsidR="005A5E91" w:rsidRPr="005A5E91" w:rsidRDefault="005A5E91" w:rsidP="00191415">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 xml:space="preserve">Dodavatel prohlašuje, že není osobou nebo </w:t>
      </w:r>
      <w:proofErr w:type="gramStart"/>
      <w:r w:rsidRPr="005A5E91">
        <w:rPr>
          <w:rFonts w:ascii="Arial" w:hAnsi="Arial" w:cs="Arial"/>
          <w:sz w:val="22"/>
          <w:szCs w:val="22"/>
        </w:rPr>
        <w:t>subjektem</w:t>
      </w:r>
      <w:r w:rsidRPr="005A5E91">
        <w:rPr>
          <w:rFonts w:ascii="Arial" w:hAnsi="Arial" w:cs="Arial"/>
          <w:sz w:val="22"/>
          <w:szCs w:val="22"/>
          <w:vertAlign w:val="superscript"/>
        </w:rPr>
        <w:footnoteReference w:customMarkFollows="1" w:id="2"/>
        <w:t>[</w:t>
      </w:r>
      <w:proofErr w:type="gramEnd"/>
      <w:r w:rsidRPr="005A5E91">
        <w:rPr>
          <w:rFonts w:ascii="Arial" w:hAnsi="Arial" w:cs="Arial"/>
          <w:sz w:val="22"/>
          <w:szCs w:val="22"/>
          <w:vertAlign w:val="superscript"/>
        </w:rPr>
        <w:t>1]</w:t>
      </w:r>
      <w:r w:rsidRPr="005A5E91">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6D661051" w14:textId="77777777" w:rsidR="005A5E91" w:rsidRPr="005A5E91" w:rsidRDefault="005A5E91" w:rsidP="00191415">
      <w:pPr>
        <w:pStyle w:val="Odstavecseseznamem"/>
        <w:spacing w:line="360" w:lineRule="auto"/>
        <w:ind w:left="450"/>
        <w:rPr>
          <w:rFonts w:ascii="Arial" w:hAnsi="Arial" w:cs="Arial"/>
          <w:sz w:val="22"/>
          <w:szCs w:val="22"/>
        </w:rPr>
      </w:pPr>
    </w:p>
    <w:p w14:paraId="7F8CF68C"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2926B14E" w14:textId="77777777"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5A5E91">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5CC5462C" w14:textId="77777777" w:rsidR="005A5E91" w:rsidRPr="005A5E91" w:rsidRDefault="005A5E91" w:rsidP="00191415">
      <w:pPr>
        <w:pStyle w:val="Odstavecseseznamem"/>
        <w:spacing w:line="360" w:lineRule="auto"/>
        <w:ind w:left="1276" w:right="796"/>
        <w:rPr>
          <w:rFonts w:ascii="Arial" w:hAnsi="Arial" w:cs="Arial"/>
          <w:sz w:val="22"/>
          <w:szCs w:val="22"/>
        </w:rPr>
      </w:pPr>
    </w:p>
    <w:p w14:paraId="44E720D6" w14:textId="22AF1BAE" w:rsidR="00274C71" w:rsidRPr="00135487" w:rsidRDefault="005A5E91" w:rsidP="00191415">
      <w:pPr>
        <w:pStyle w:val="Odstavecseseznamem"/>
        <w:numPr>
          <w:ilvl w:val="1"/>
          <w:numId w:val="3"/>
        </w:numPr>
        <w:tabs>
          <w:tab w:val="clear" w:pos="450"/>
        </w:tabs>
        <w:suppressAutoHyphens w:val="0"/>
        <w:autoSpaceDE w:val="0"/>
        <w:autoSpaceDN w:val="0"/>
        <w:spacing w:line="360" w:lineRule="auto"/>
        <w:ind w:left="426" w:right="-2"/>
        <w:textAlignment w:val="auto"/>
        <w:rPr>
          <w:rFonts w:ascii="Arial" w:hAnsi="Arial" w:cs="Arial"/>
          <w:sz w:val="22"/>
          <w:szCs w:val="22"/>
        </w:rPr>
      </w:pPr>
      <w:r w:rsidRPr="005A5E91">
        <w:rPr>
          <w:rFonts w:ascii="Arial" w:hAnsi="Arial" w:cs="Arial"/>
          <w:sz w:val="22"/>
          <w:szCs w:val="22"/>
        </w:rPr>
        <w:t xml:space="preserve">Zjistí-li Objednatel, že Dodavatel je Sankcionovanou osobou, porušil či porušuje Sankce, je ve Střetu zájmů či jakýmkoliv jiným způsobem Dodavatel porušil či porušuje prohlášení uvedená v článku </w:t>
      </w:r>
      <w:r>
        <w:rPr>
          <w:rFonts w:ascii="Arial" w:hAnsi="Arial" w:cs="Arial"/>
          <w:sz w:val="22"/>
          <w:szCs w:val="22"/>
        </w:rPr>
        <w:t xml:space="preserve">Preambule </w:t>
      </w:r>
      <w:r w:rsidRPr="005A5E91">
        <w:rPr>
          <w:rFonts w:ascii="Arial" w:hAnsi="Arial" w:cs="Arial"/>
          <w:sz w:val="22"/>
          <w:szCs w:val="22"/>
        </w:rPr>
        <w:t>1.1 až 1.3 této Smlouvy, je Objednatel oprávněn od této Smlouvy odstoupit.</w:t>
      </w:r>
    </w:p>
    <w:p w14:paraId="0E641AAD" w14:textId="17F4BD09" w:rsidR="00274C71" w:rsidRDefault="00274C71" w:rsidP="00274C71">
      <w:pPr>
        <w:tabs>
          <w:tab w:val="left" w:pos="5070"/>
        </w:tabs>
        <w:autoSpaceDE w:val="0"/>
        <w:jc w:val="center"/>
        <w:rPr>
          <w:rFonts w:ascii="Arial" w:hAnsi="Arial" w:cs="Arial"/>
          <w:b/>
          <w:sz w:val="22"/>
          <w:szCs w:val="22"/>
        </w:rPr>
      </w:pPr>
    </w:p>
    <w:p w14:paraId="2304C02A" w14:textId="084CC016" w:rsidR="00FF5ABF" w:rsidRDefault="00FF5ABF" w:rsidP="00274C71">
      <w:pPr>
        <w:tabs>
          <w:tab w:val="left" w:pos="5070"/>
        </w:tabs>
        <w:autoSpaceDE w:val="0"/>
        <w:jc w:val="center"/>
        <w:rPr>
          <w:rFonts w:ascii="Arial" w:hAnsi="Arial" w:cs="Arial"/>
          <w:b/>
          <w:sz w:val="22"/>
          <w:szCs w:val="22"/>
        </w:rPr>
      </w:pPr>
    </w:p>
    <w:p w14:paraId="0371C1A5" w14:textId="1488CED4" w:rsidR="00FF5ABF" w:rsidRDefault="00FF5ABF" w:rsidP="00274C71">
      <w:pPr>
        <w:tabs>
          <w:tab w:val="left" w:pos="5070"/>
        </w:tabs>
        <w:autoSpaceDE w:val="0"/>
        <w:jc w:val="center"/>
        <w:rPr>
          <w:rFonts w:ascii="Arial" w:hAnsi="Arial" w:cs="Arial"/>
          <w:b/>
          <w:sz w:val="22"/>
          <w:szCs w:val="22"/>
        </w:rPr>
      </w:pPr>
    </w:p>
    <w:p w14:paraId="5F734D5E" w14:textId="77777777" w:rsidR="00FF5ABF" w:rsidRPr="00274C71" w:rsidRDefault="00FF5ABF" w:rsidP="00274C71">
      <w:pPr>
        <w:tabs>
          <w:tab w:val="left" w:pos="5070"/>
        </w:tabs>
        <w:autoSpaceDE w:val="0"/>
        <w:jc w:val="center"/>
        <w:rPr>
          <w:rFonts w:ascii="Arial" w:hAnsi="Arial" w:cs="Arial"/>
          <w:b/>
          <w:sz w:val="22"/>
          <w:szCs w:val="22"/>
        </w:rPr>
      </w:pPr>
    </w:p>
    <w:p w14:paraId="685E2615" w14:textId="77777777" w:rsidR="000E102E" w:rsidRPr="00CE0C2B" w:rsidRDefault="000E102E">
      <w:pPr>
        <w:autoSpaceDE w:val="0"/>
        <w:ind w:left="360"/>
        <w:jc w:val="center"/>
        <w:rPr>
          <w:rFonts w:ascii="Arial" w:hAnsi="Arial" w:cs="Arial"/>
          <w:b/>
          <w:bCs/>
          <w:sz w:val="22"/>
          <w:szCs w:val="22"/>
        </w:rPr>
      </w:pPr>
      <w:bookmarkStart w:id="0" w:name="_Hlk76029747"/>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0"/>
    <w:p w14:paraId="21AD7922" w14:textId="77777777" w:rsidR="000E102E" w:rsidRPr="00CE0C2B" w:rsidRDefault="000E102E">
      <w:pPr>
        <w:keepNext/>
        <w:autoSpaceDE w:val="0"/>
        <w:ind w:left="360"/>
        <w:jc w:val="center"/>
        <w:rPr>
          <w:rFonts w:ascii="Arial" w:hAnsi="Arial" w:cs="Arial"/>
          <w:b/>
          <w:bCs/>
          <w:sz w:val="22"/>
          <w:szCs w:val="22"/>
        </w:rPr>
      </w:pPr>
    </w:p>
    <w:p w14:paraId="170CD403" w14:textId="31D01B02" w:rsidR="006574A5" w:rsidRPr="00293711" w:rsidRDefault="0087231C" w:rsidP="006118A4">
      <w:pPr>
        <w:widowControl/>
        <w:numPr>
          <w:ilvl w:val="1"/>
          <w:numId w:val="3"/>
        </w:numPr>
        <w:tabs>
          <w:tab w:val="left" w:pos="-180"/>
        </w:tabs>
        <w:spacing w:line="360" w:lineRule="auto"/>
        <w:textAlignment w:val="auto"/>
        <w:rPr>
          <w:rFonts w:ascii="Arial" w:hAnsi="Arial"/>
          <w:sz w:val="22"/>
          <w:szCs w:val="22"/>
        </w:rPr>
      </w:pPr>
      <w:bookmarkStart w:id="1" w:name="_Hlk76029435"/>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díla - stavby </w:t>
      </w:r>
      <w:r w:rsidR="002279DD" w:rsidRPr="0083537E">
        <w:rPr>
          <w:rFonts w:ascii="Arial" w:hAnsi="Arial" w:cs="Arial"/>
          <w:b/>
        </w:rPr>
        <w:t>„</w:t>
      </w:r>
      <w:r w:rsidR="00007882">
        <w:rPr>
          <w:rFonts w:ascii="Arial" w:hAnsi="Arial" w:cs="Arial"/>
          <w:b/>
          <w:bCs/>
          <w:sz w:val="22"/>
          <w:szCs w:val="22"/>
        </w:rPr>
        <w:t>Revitalizace zahrady a výstavba parkovacích míst v Památníku Josefa Lady a jeho dcery Aleny</w:t>
      </w:r>
      <w:r w:rsidR="002279DD" w:rsidRPr="0083537E">
        <w:rPr>
          <w:rFonts w:ascii="Arial" w:hAnsi="Arial" w:cs="Arial"/>
          <w:b/>
        </w:rPr>
        <w:t>“</w:t>
      </w:r>
      <w:r w:rsidR="002279DD">
        <w:rPr>
          <w:rFonts w:ascii="Arial" w:hAnsi="Arial" w:cs="Arial"/>
          <w:b/>
        </w:rPr>
        <w:t xml:space="preserve"> </w:t>
      </w:r>
      <w:r w:rsidR="008E72C0" w:rsidRPr="0086600E">
        <w:rPr>
          <w:rFonts w:ascii="Arial" w:hAnsi="Arial"/>
          <w:sz w:val="22"/>
          <w:szCs w:val="22"/>
        </w:rPr>
        <w:t xml:space="preserve">podle </w:t>
      </w:r>
      <w:r w:rsidR="008E72C0" w:rsidRPr="00C522FA">
        <w:rPr>
          <w:rFonts w:ascii="Arial" w:hAnsi="Arial"/>
          <w:sz w:val="22"/>
          <w:szCs w:val="22"/>
        </w:rPr>
        <w:t xml:space="preserve">prováděcí </w:t>
      </w:r>
      <w:r w:rsidR="008E72C0" w:rsidRPr="00C522FA">
        <w:rPr>
          <w:rFonts w:ascii="Arial" w:hAnsi="Arial"/>
          <w:sz w:val="22"/>
          <w:szCs w:val="22"/>
        </w:rPr>
        <w:lastRenderedPageBreak/>
        <w:t>projektové dokumentace</w:t>
      </w:r>
      <w:r w:rsidR="00D71E00" w:rsidRPr="00C522FA">
        <w:rPr>
          <w:rFonts w:ascii="Arial" w:hAnsi="Arial"/>
          <w:sz w:val="22"/>
          <w:szCs w:val="22"/>
        </w:rPr>
        <w:t xml:space="preserve"> pro provádění stavby</w:t>
      </w:r>
      <w:r w:rsidR="008E72C0" w:rsidRPr="00C522FA">
        <w:rPr>
          <w:rFonts w:ascii="Arial" w:hAnsi="Arial"/>
          <w:sz w:val="22"/>
          <w:szCs w:val="22"/>
        </w:rPr>
        <w:t xml:space="preserve"> vč. výkazu výměr, kterou vypracoval</w:t>
      </w:r>
      <w:r w:rsidR="00F61AA5">
        <w:rPr>
          <w:rFonts w:ascii="Arial" w:hAnsi="Arial"/>
          <w:sz w:val="22"/>
          <w:szCs w:val="22"/>
        </w:rPr>
        <w:t xml:space="preserve"> </w:t>
      </w:r>
      <w:r w:rsidR="00E3072D" w:rsidRPr="00E3072D">
        <w:rPr>
          <w:rFonts w:ascii="Arial" w:hAnsi="Arial"/>
          <w:sz w:val="22"/>
          <w:szCs w:val="22"/>
        </w:rPr>
        <w:t>Ing. arch. Jan Albrecht</w:t>
      </w:r>
      <w:r w:rsidR="00F61AA5">
        <w:rPr>
          <w:rFonts w:ascii="Arial" w:hAnsi="Arial"/>
          <w:sz w:val="22"/>
          <w:szCs w:val="22"/>
        </w:rPr>
        <w:t xml:space="preserve">, </w:t>
      </w:r>
      <w:r w:rsidR="00E3072D" w:rsidRPr="00E3072D">
        <w:rPr>
          <w:rFonts w:ascii="Arial" w:hAnsi="Arial"/>
          <w:sz w:val="22"/>
          <w:szCs w:val="22"/>
        </w:rPr>
        <w:t>Závěrka 473/8, 169 00 Praha 6</w:t>
      </w:r>
      <w:r w:rsidR="00F61AA5">
        <w:rPr>
          <w:rFonts w:ascii="Arial" w:hAnsi="Arial"/>
          <w:sz w:val="22"/>
          <w:szCs w:val="22"/>
        </w:rPr>
        <w:t xml:space="preserve">, IČO: </w:t>
      </w:r>
      <w:r w:rsidR="00E3072D" w:rsidRPr="00E3072D">
        <w:rPr>
          <w:rFonts w:ascii="Arial" w:hAnsi="Arial"/>
          <w:sz w:val="22"/>
          <w:szCs w:val="22"/>
        </w:rPr>
        <w:t>01213067</w:t>
      </w:r>
      <w:r w:rsidR="00E51893" w:rsidRPr="006118A4">
        <w:rPr>
          <w:rFonts w:ascii="Arial" w:hAnsi="Arial"/>
          <w:sz w:val="22"/>
          <w:szCs w:val="22"/>
        </w:rPr>
        <w:t>,</w:t>
      </w:r>
      <w:r w:rsidR="008E72C0" w:rsidRPr="006118A4">
        <w:rPr>
          <w:rFonts w:ascii="Arial" w:hAnsi="Arial"/>
          <w:sz w:val="22"/>
          <w:szCs w:val="22"/>
        </w:rPr>
        <w:t xml:space="preserve"> v rozsahu specifikovaném v oceněném výkazu výměr (položkovém rozpočtu), </w:t>
      </w:r>
      <w:r w:rsidR="0071602B" w:rsidRPr="006118A4">
        <w:rPr>
          <w:rFonts w:ascii="Arial" w:hAnsi="Arial"/>
          <w:sz w:val="22"/>
          <w:szCs w:val="22"/>
        </w:rPr>
        <w:t xml:space="preserve">který tvoří přílohu </w:t>
      </w:r>
      <w:r w:rsidR="00EB186C" w:rsidRPr="006118A4">
        <w:rPr>
          <w:rFonts w:ascii="Arial" w:hAnsi="Arial"/>
          <w:sz w:val="22"/>
          <w:szCs w:val="22"/>
        </w:rPr>
        <w:t>č. 3</w:t>
      </w:r>
      <w:r w:rsidR="00C02048" w:rsidRPr="006118A4">
        <w:rPr>
          <w:rFonts w:ascii="Arial" w:hAnsi="Arial"/>
          <w:sz w:val="22"/>
          <w:szCs w:val="22"/>
        </w:rPr>
        <w:t xml:space="preserve"> </w:t>
      </w:r>
      <w:r w:rsidR="0071602B" w:rsidRPr="006118A4">
        <w:rPr>
          <w:rFonts w:ascii="Arial" w:hAnsi="Arial"/>
          <w:sz w:val="22"/>
          <w:szCs w:val="22"/>
        </w:rPr>
        <w:t>S</w:t>
      </w:r>
      <w:r w:rsidR="006574A5" w:rsidRPr="006118A4">
        <w:rPr>
          <w:rFonts w:ascii="Arial" w:hAnsi="Arial"/>
          <w:sz w:val="22"/>
          <w:szCs w:val="22"/>
        </w:rPr>
        <w:t>mlouvy</w:t>
      </w:r>
      <w:r w:rsidR="006574A5" w:rsidRPr="006118A4">
        <w:rPr>
          <w:rFonts w:ascii="Arial" w:hAnsi="Arial" w:cs="Arial"/>
          <w:sz w:val="22"/>
          <w:szCs w:val="22"/>
        </w:rPr>
        <w:t xml:space="preserve"> a byl součástí nabídky </w:t>
      </w:r>
      <w:r w:rsidRPr="006118A4">
        <w:rPr>
          <w:rFonts w:ascii="Arial" w:hAnsi="Arial" w:cs="Arial"/>
          <w:sz w:val="22"/>
          <w:szCs w:val="22"/>
        </w:rPr>
        <w:t>dodavatele</w:t>
      </w:r>
      <w:r w:rsidR="006574A5" w:rsidRPr="006118A4">
        <w:rPr>
          <w:rFonts w:ascii="Arial" w:hAnsi="Arial" w:cs="Arial"/>
          <w:sz w:val="22"/>
          <w:szCs w:val="22"/>
        </w:rPr>
        <w:t xml:space="preserve"> podané v rámci zadávacího řízení na výběr </w:t>
      </w:r>
      <w:r w:rsidRPr="006118A4">
        <w:rPr>
          <w:rFonts w:ascii="Arial" w:hAnsi="Arial" w:cs="Arial"/>
          <w:sz w:val="22"/>
          <w:szCs w:val="22"/>
        </w:rPr>
        <w:t>dodavatele</w:t>
      </w:r>
      <w:r w:rsidR="006574A5" w:rsidRPr="006118A4">
        <w:rPr>
          <w:rFonts w:ascii="Arial" w:hAnsi="Arial" w:cs="Arial"/>
          <w:sz w:val="22"/>
          <w:szCs w:val="22"/>
        </w:rPr>
        <w:t xml:space="preserve"> předmětu díla.</w:t>
      </w:r>
      <w:r w:rsidR="008B07D3" w:rsidRPr="008B07D3">
        <w:t xml:space="preserve"> </w:t>
      </w:r>
      <w:r w:rsidR="008B07D3" w:rsidRPr="006118A4">
        <w:rPr>
          <w:rFonts w:ascii="Arial" w:hAnsi="Arial" w:cs="Arial"/>
          <w:sz w:val="22"/>
          <w:szCs w:val="22"/>
        </w:rPr>
        <w:t>Součástí provedení díla je i vypracování nezbytné výrobní a dílenské dokumentace</w:t>
      </w:r>
      <w:r w:rsidR="006574A5" w:rsidRPr="006118A4">
        <w:rPr>
          <w:rFonts w:ascii="Arial" w:hAnsi="Arial" w:cs="Arial"/>
          <w:sz w:val="22"/>
          <w:szCs w:val="22"/>
        </w:rPr>
        <w:t>.</w:t>
      </w:r>
    </w:p>
    <w:p w14:paraId="34F667D2" w14:textId="77777777" w:rsidR="00293711" w:rsidRDefault="00293711" w:rsidP="00293711">
      <w:pPr>
        <w:widowControl/>
        <w:tabs>
          <w:tab w:val="left" w:pos="-180"/>
        </w:tabs>
        <w:spacing w:line="360" w:lineRule="auto"/>
        <w:ind w:left="450"/>
        <w:textAlignment w:val="auto"/>
        <w:rPr>
          <w:rFonts w:ascii="Arial" w:hAnsi="Arial" w:cs="Arial"/>
          <w:sz w:val="22"/>
          <w:szCs w:val="22"/>
        </w:rPr>
      </w:pPr>
    </w:p>
    <w:p w14:paraId="3E63B1A0" w14:textId="3B528991" w:rsidR="00581B40" w:rsidRDefault="001D6C1C" w:rsidP="0004153F">
      <w:pPr>
        <w:widowControl/>
        <w:tabs>
          <w:tab w:val="left" w:pos="-180"/>
        </w:tabs>
        <w:spacing w:line="360" w:lineRule="auto"/>
        <w:ind w:left="426"/>
        <w:textAlignment w:val="auto"/>
        <w:rPr>
          <w:rFonts w:ascii="Arial" w:eastAsia="Calibri" w:hAnsi="Arial" w:cs="Arial"/>
          <w:sz w:val="22"/>
          <w:szCs w:val="22"/>
          <w:lang w:eastAsia="en-US"/>
        </w:rPr>
      </w:pPr>
      <w:r w:rsidRPr="00007882">
        <w:rPr>
          <w:rFonts w:ascii="Arial" w:hAnsi="Arial" w:cs="Arial"/>
          <w:sz w:val="22"/>
          <w:szCs w:val="22"/>
        </w:rPr>
        <w:t xml:space="preserve">Místem plnění </w:t>
      </w:r>
      <w:r w:rsidR="004B5F4D" w:rsidRPr="00007882">
        <w:rPr>
          <w:rFonts w:ascii="Arial" w:eastAsia="Calibri" w:hAnsi="Arial" w:cs="Arial"/>
          <w:sz w:val="22"/>
          <w:szCs w:val="22"/>
          <w:lang w:eastAsia="en-US"/>
        </w:rPr>
        <w:t>je</w:t>
      </w:r>
      <w:bookmarkStart w:id="2" w:name="_Hlk72320812"/>
      <w:r w:rsidR="006B6B27" w:rsidRPr="00007882">
        <w:rPr>
          <w:rFonts w:ascii="Arial" w:eastAsiaTheme="minorHAnsi" w:hAnsi="Arial" w:cs="Arial"/>
          <w:sz w:val="22"/>
          <w:szCs w:val="22"/>
          <w:lang w:eastAsia="en-US"/>
        </w:rPr>
        <w:t xml:space="preserve"> </w:t>
      </w:r>
      <w:bookmarkEnd w:id="2"/>
      <w:r w:rsidR="00E3072D" w:rsidRPr="00007882">
        <w:rPr>
          <w:rFonts w:ascii="Arial" w:hAnsi="Arial" w:cs="Arial"/>
          <w:sz w:val="22"/>
          <w:szCs w:val="22"/>
        </w:rPr>
        <w:t>Památník Josefa Lady a jeho dcery Aleny, Josefa Lady 115, 251 66 Hrusice</w:t>
      </w:r>
      <w:r w:rsidR="00F61AA5" w:rsidRPr="00007882">
        <w:rPr>
          <w:rFonts w:ascii="Arial" w:eastAsiaTheme="minorHAnsi" w:hAnsi="Arial" w:cs="Arial"/>
          <w:sz w:val="22"/>
          <w:szCs w:val="22"/>
          <w:lang w:eastAsia="en-US"/>
        </w:rPr>
        <w:t>,</w:t>
      </w:r>
      <w:r w:rsidR="00C00BCB" w:rsidRPr="00007882">
        <w:rPr>
          <w:rFonts w:ascii="Arial" w:eastAsiaTheme="minorHAnsi" w:hAnsi="Arial" w:cs="Arial"/>
          <w:sz w:val="22"/>
          <w:szCs w:val="22"/>
          <w:lang w:eastAsia="en-US"/>
        </w:rPr>
        <w:t xml:space="preserve"> </w:t>
      </w:r>
      <w:r w:rsidR="00B33842" w:rsidRPr="00007882">
        <w:rPr>
          <w:rFonts w:ascii="Arial" w:eastAsia="Calibri" w:hAnsi="Arial" w:cs="Arial"/>
          <w:sz w:val="22"/>
          <w:szCs w:val="22"/>
          <w:lang w:eastAsia="en-US"/>
        </w:rPr>
        <w:t>v rozsahu projektové dokumentace a podle uvedeného výkazu výměr a požadovaného soupisu prací.</w:t>
      </w:r>
    </w:p>
    <w:p w14:paraId="016651CA" w14:textId="77777777" w:rsidR="00923227" w:rsidRDefault="00923227" w:rsidP="0004153F">
      <w:pPr>
        <w:widowControl/>
        <w:tabs>
          <w:tab w:val="left" w:pos="-180"/>
        </w:tabs>
        <w:spacing w:line="360" w:lineRule="auto"/>
        <w:ind w:left="426"/>
        <w:textAlignment w:val="auto"/>
        <w:rPr>
          <w:rFonts w:ascii="Arial" w:eastAsia="Calibri" w:hAnsi="Arial" w:cs="Arial"/>
          <w:sz w:val="22"/>
          <w:szCs w:val="22"/>
          <w:lang w:eastAsia="en-US"/>
        </w:rPr>
      </w:pPr>
    </w:p>
    <w:p w14:paraId="36F9B088" w14:textId="77777777" w:rsidR="00923227" w:rsidRPr="00923227" w:rsidRDefault="00923227" w:rsidP="00923227">
      <w:pPr>
        <w:widowControl/>
        <w:tabs>
          <w:tab w:val="left" w:pos="-180"/>
        </w:tabs>
        <w:spacing w:line="360" w:lineRule="auto"/>
        <w:ind w:left="426"/>
        <w:textAlignment w:val="auto"/>
        <w:rPr>
          <w:rFonts w:ascii="Arial" w:eastAsiaTheme="minorHAnsi" w:hAnsi="Arial" w:cs="Arial"/>
          <w:sz w:val="22"/>
          <w:szCs w:val="22"/>
          <w:lang w:eastAsia="en-US"/>
        </w:rPr>
      </w:pPr>
      <w:r w:rsidRPr="00923227">
        <w:rPr>
          <w:rFonts w:ascii="Arial" w:eastAsiaTheme="minorHAnsi" w:hAnsi="Arial" w:cs="Arial"/>
          <w:sz w:val="22"/>
          <w:szCs w:val="22"/>
          <w:lang w:eastAsia="en-US"/>
        </w:rPr>
        <w:t>Vyhlašovatelem Výzvy a Poskytovatelem finančních prostředků dle Výzvy je Středočeský kraj, který je zároveň příjemcem podpory z Výzvy Ministerstva pro místní rozvoj k předkládání žádostí o poskytnutí dotace v roce 2025 z programu Podpora obnovy a rozvoje regionů, podprogramu Oživení cestovního ruchu podporou infrastruktury ČR, číslo výzvy: 1/2025/117D7640</w:t>
      </w:r>
    </w:p>
    <w:p w14:paraId="007B0E74" w14:textId="77777777" w:rsidR="00923227" w:rsidRPr="0004153F" w:rsidRDefault="00923227" w:rsidP="0004153F">
      <w:pPr>
        <w:widowControl/>
        <w:tabs>
          <w:tab w:val="left" w:pos="-180"/>
        </w:tabs>
        <w:spacing w:line="360" w:lineRule="auto"/>
        <w:ind w:left="426"/>
        <w:textAlignment w:val="auto"/>
        <w:rPr>
          <w:rFonts w:ascii="Arial" w:eastAsiaTheme="minorHAnsi" w:hAnsi="Arial" w:cs="Arial"/>
          <w:sz w:val="22"/>
          <w:szCs w:val="22"/>
          <w:lang w:eastAsia="en-US"/>
        </w:rPr>
      </w:pPr>
    </w:p>
    <w:bookmarkEnd w:id="1"/>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006E73B9"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w:t>
      </w:r>
      <w:proofErr w:type="gramStart"/>
      <w:r w:rsidR="00975190" w:rsidRPr="008C4CBA">
        <w:rPr>
          <w:rFonts w:ascii="Arial" w:hAnsi="Arial" w:cs="Arial"/>
          <w:sz w:val="22"/>
          <w:szCs w:val="22"/>
        </w:rPr>
        <w:t>podmínka - má</w:t>
      </w:r>
      <w:proofErr w:type="gramEnd"/>
      <w:r w:rsidR="00975190" w:rsidRPr="008C4CBA">
        <w:rPr>
          <w:rFonts w:ascii="Arial" w:hAnsi="Arial" w:cs="Arial"/>
          <w:sz w:val="22"/>
          <w:szCs w:val="22"/>
        </w:rPr>
        <w:t xml:space="preserve">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7DAAA8A5" w14:textId="77777777" w:rsidR="00607BAB" w:rsidRDefault="00607BAB" w:rsidP="00607BAB">
      <w:pPr>
        <w:pStyle w:val="Odstavecseseznamem"/>
        <w:rPr>
          <w:rFonts w:ascii="Arial" w:hAnsi="Arial" w:cs="Arial"/>
          <w:sz w:val="22"/>
          <w:szCs w:val="22"/>
        </w:rPr>
      </w:pPr>
    </w:p>
    <w:p w14:paraId="4CD499EA" w14:textId="5AFF744C" w:rsidR="00293711"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ostatních případech každ</w:t>
      </w:r>
      <w:r w:rsidR="00F61AA5">
        <w:rPr>
          <w:rFonts w:ascii="Arial" w:hAnsi="Arial" w:cs="Arial"/>
          <w:sz w:val="22"/>
          <w:szCs w:val="22"/>
        </w:rPr>
        <w:t>ý</w:t>
      </w:r>
      <w:r w:rsidRPr="008C4CBA">
        <w:rPr>
          <w:rFonts w:ascii="Arial" w:hAnsi="Arial" w:cs="Arial"/>
          <w:sz w:val="22"/>
          <w:szCs w:val="22"/>
        </w:rPr>
        <w:t xml:space="preserve"> </w:t>
      </w:r>
      <w:r w:rsidR="00F61AA5">
        <w:rPr>
          <w:rFonts w:ascii="Arial" w:hAnsi="Arial" w:cs="Arial"/>
          <w:sz w:val="22"/>
          <w:szCs w:val="22"/>
        </w:rPr>
        <w:t>1</w:t>
      </w:r>
      <w:r w:rsidRPr="008C4CBA">
        <w:rPr>
          <w:rFonts w:ascii="Arial" w:hAnsi="Arial" w:cs="Arial"/>
          <w:sz w:val="22"/>
          <w:szCs w:val="22"/>
        </w:rPr>
        <w:t xml:space="preserve"> měsíce);</w:t>
      </w:r>
    </w:p>
    <w:p w14:paraId="08017032"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3A39EB62"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5B07D170"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55FA906D"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dodání materiálů a dílců v požadované kvalitě, včetně jejich certifikátů a atestů;</w:t>
      </w:r>
    </w:p>
    <w:p w14:paraId="08837E2B"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378BDF8F"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0C0C43AC"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4D8CE557"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p>
    <w:p w14:paraId="31471BDD"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zimní opatření;</w:t>
      </w:r>
    </w:p>
    <w:p w14:paraId="1004BE49"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2104B78F"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4D02B5E6" w14:textId="517F4D43"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zajištění pracoviště proti všem vlivům znemožňujícím nebo znesnadňujícím práci (čerpání vody, přístřešky, zazimování </w:t>
      </w:r>
      <w:proofErr w:type="gramStart"/>
      <w:r w:rsidRPr="001F1C5E">
        <w:rPr>
          <w:rFonts w:ascii="Arial" w:hAnsi="Arial" w:cs="Arial"/>
          <w:sz w:val="22"/>
          <w:szCs w:val="22"/>
        </w:rPr>
        <w:t>stavby,</w:t>
      </w:r>
      <w:proofErr w:type="gramEnd"/>
      <w:r w:rsidRPr="001F1C5E">
        <w:rPr>
          <w:rFonts w:ascii="Arial" w:hAnsi="Arial" w:cs="Arial"/>
          <w:sz w:val="22"/>
          <w:szCs w:val="22"/>
        </w:rPr>
        <w:t xml:space="preserve"> apod.);</w:t>
      </w:r>
    </w:p>
    <w:p w14:paraId="7C09274C"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6357A49"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4CA0F6BE"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6BA9639B"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zpracování havarijního plánu, který stanoví způsob ochrany díla během stavby, včetně zajištění odsouhlasení příslušnými orgány, zajištění odsouhlasení je nutné před zahájením stavebních prací;</w:t>
      </w:r>
    </w:p>
    <w:p w14:paraId="5C5F2692" w14:textId="07119678"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přístupu záchranným složkám organizací ČR;</w:t>
      </w:r>
    </w:p>
    <w:p w14:paraId="3FB79F90"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02713773"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r>
        <w:rPr>
          <w:rFonts w:ascii="Arial" w:hAnsi="Arial" w:cs="Arial"/>
          <w:sz w:val="22"/>
          <w:szCs w:val="22"/>
        </w:rPr>
        <w:t>;</w:t>
      </w:r>
    </w:p>
    <w:p w14:paraId="7031AE4F"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předložení technologických postup</w:t>
      </w:r>
      <w:r>
        <w:rPr>
          <w:rFonts w:ascii="Arial" w:hAnsi="Arial" w:cs="Arial"/>
          <w:sz w:val="22"/>
          <w:szCs w:val="22"/>
        </w:rPr>
        <w:t>ů</w:t>
      </w:r>
      <w:r w:rsidRPr="001F1C5E">
        <w:rPr>
          <w:rFonts w:ascii="Arial" w:hAnsi="Arial" w:cs="Arial"/>
          <w:sz w:val="22"/>
          <w:szCs w:val="22"/>
        </w:rPr>
        <w:t xml:space="preserve"> k prováděným pracím, a to alespoň 8 dní před zahájením prací</w:t>
      </w:r>
      <w:r>
        <w:rPr>
          <w:rFonts w:ascii="Arial" w:hAnsi="Arial" w:cs="Arial"/>
          <w:sz w:val="22"/>
          <w:szCs w:val="22"/>
        </w:rPr>
        <w:t>;</w:t>
      </w:r>
    </w:p>
    <w:p w14:paraId="3CF91166" w14:textId="77777777" w:rsidR="00293711"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Pr>
          <w:rFonts w:ascii="Arial" w:hAnsi="Arial" w:cs="Arial"/>
          <w:sz w:val="22"/>
          <w:szCs w:val="22"/>
        </w:rPr>
        <w:t>;</w:t>
      </w:r>
    </w:p>
    <w:p w14:paraId="3A1D43E8" w14:textId="77777777" w:rsidR="00293711" w:rsidRDefault="00293711" w:rsidP="00293711">
      <w:pPr>
        <w:pStyle w:val="Odstavecseseznamem"/>
        <w:numPr>
          <w:ilvl w:val="0"/>
          <w:numId w:val="7"/>
        </w:numPr>
        <w:rPr>
          <w:rFonts w:ascii="Arial" w:hAnsi="Arial" w:cs="Arial"/>
          <w:sz w:val="22"/>
          <w:szCs w:val="22"/>
        </w:rPr>
      </w:pPr>
      <w:r w:rsidRPr="002B5810">
        <w:rPr>
          <w:rFonts w:ascii="Arial" w:hAnsi="Arial" w:cs="Arial"/>
          <w:sz w:val="22"/>
          <w:szCs w:val="22"/>
        </w:rPr>
        <w:t xml:space="preserve">vyzvání zástupce </w:t>
      </w:r>
      <w:r>
        <w:rPr>
          <w:rFonts w:ascii="Arial" w:hAnsi="Arial" w:cs="Arial"/>
          <w:sz w:val="22"/>
          <w:szCs w:val="22"/>
        </w:rPr>
        <w:t>o</w:t>
      </w:r>
      <w:r w:rsidRPr="002B5810">
        <w:rPr>
          <w:rFonts w:ascii="Arial" w:hAnsi="Arial" w:cs="Arial"/>
          <w:sz w:val="22"/>
          <w:szCs w:val="22"/>
        </w:rPr>
        <w:t>bjednatele (technického dozoru stavebníka) ke kontrole jednotlivých technologických kroků, zakrývaných vrstev a konstrukcí, a to ale</w:t>
      </w:r>
      <w:r>
        <w:rPr>
          <w:rFonts w:ascii="Arial" w:hAnsi="Arial" w:cs="Arial"/>
          <w:sz w:val="22"/>
          <w:szCs w:val="22"/>
        </w:rPr>
        <w:t>spoň 5 dnů před jejich zakrytím.</w:t>
      </w:r>
    </w:p>
    <w:p w14:paraId="79BD4F3B" w14:textId="77777777" w:rsidR="000E102E" w:rsidRPr="008C4CBA" w:rsidRDefault="000E102E" w:rsidP="00BC3FCC">
      <w:pPr>
        <w:pStyle w:val="Odstavecseseznamem1"/>
        <w:autoSpaceDE w:val="0"/>
        <w:spacing w:line="360" w:lineRule="auto"/>
        <w:ind w:left="0"/>
      </w:pPr>
    </w:p>
    <w:p w14:paraId="6E957A60" w14:textId="44855FEC"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4D8CB40A" w14:textId="785395D8" w:rsidR="00BF5553" w:rsidRDefault="0087231C" w:rsidP="00357C90">
      <w:pPr>
        <w:widowControl/>
        <w:numPr>
          <w:ilvl w:val="1"/>
          <w:numId w:val="3"/>
        </w:numPr>
        <w:tabs>
          <w:tab w:val="left" w:pos="-180"/>
        </w:tabs>
        <w:autoSpaceDE w:val="0"/>
        <w:spacing w:line="360" w:lineRule="auto"/>
        <w:textAlignment w:val="auto"/>
        <w:rPr>
          <w:rFonts w:ascii="Arial" w:hAnsi="Arial" w:cs="Arial"/>
          <w:sz w:val="22"/>
          <w:szCs w:val="22"/>
        </w:rPr>
      </w:pPr>
      <w:r w:rsidRPr="006047EA">
        <w:rPr>
          <w:rFonts w:ascii="Arial" w:hAnsi="Arial" w:cs="Arial"/>
          <w:sz w:val="22"/>
          <w:szCs w:val="22"/>
        </w:rPr>
        <w:t xml:space="preserve">Dodavatel </w:t>
      </w:r>
      <w:r w:rsidR="000E102E" w:rsidRPr="006047EA">
        <w:rPr>
          <w:rFonts w:ascii="Arial" w:hAnsi="Arial" w:cs="Arial"/>
          <w:sz w:val="22"/>
          <w:szCs w:val="22"/>
        </w:rPr>
        <w:t>bere na vědomí, že</w:t>
      </w:r>
      <w:r w:rsidR="00A32D72">
        <w:rPr>
          <w:rFonts w:ascii="Arial" w:hAnsi="Arial" w:cs="Arial"/>
          <w:sz w:val="22"/>
          <w:szCs w:val="22"/>
        </w:rPr>
        <w:t xml:space="preserve"> realizace</w:t>
      </w:r>
      <w:r w:rsidR="000E102E" w:rsidRPr="006047EA">
        <w:rPr>
          <w:rFonts w:ascii="Arial" w:hAnsi="Arial" w:cs="Arial"/>
          <w:sz w:val="22"/>
          <w:szCs w:val="22"/>
        </w:rPr>
        <w:t xml:space="preserve"> díla bude financováno ze strany objednatele prostřednictvím</w:t>
      </w:r>
      <w:r w:rsidR="00A32D72">
        <w:rPr>
          <w:rFonts w:ascii="Arial" w:hAnsi="Arial" w:cs="Arial"/>
          <w:sz w:val="22"/>
          <w:szCs w:val="22"/>
        </w:rPr>
        <w:t xml:space="preserve"> dotací z</w:t>
      </w:r>
      <w:r w:rsidR="00F12A0B" w:rsidRPr="006047EA">
        <w:rPr>
          <w:rFonts w:ascii="Arial" w:hAnsi="Arial" w:cs="Arial"/>
          <w:sz w:val="22"/>
          <w:szCs w:val="22"/>
        </w:rPr>
        <w:t xml:space="preserve"> veřejných prostředků</w:t>
      </w:r>
      <w:r w:rsidR="00A32D72">
        <w:rPr>
          <w:rFonts w:ascii="Arial" w:hAnsi="Arial" w:cs="Arial"/>
          <w:sz w:val="22"/>
          <w:szCs w:val="22"/>
        </w:rPr>
        <w:t xml:space="preserve"> České republiky</w:t>
      </w:r>
      <w:r w:rsidR="00F12A0B" w:rsidRPr="006047EA">
        <w:rPr>
          <w:rFonts w:ascii="Arial" w:hAnsi="Arial" w:cs="Arial"/>
          <w:sz w:val="22"/>
          <w:szCs w:val="22"/>
        </w:rPr>
        <w:t xml:space="preserve">, kterými jsou </w:t>
      </w:r>
      <w:r w:rsidR="00A32D72">
        <w:rPr>
          <w:rFonts w:ascii="Arial" w:hAnsi="Arial" w:cs="Arial"/>
          <w:sz w:val="22"/>
          <w:szCs w:val="22"/>
        </w:rPr>
        <w:t xml:space="preserve">zejména </w:t>
      </w:r>
      <w:r w:rsidR="00F12A0B" w:rsidRPr="006047EA">
        <w:rPr>
          <w:rFonts w:ascii="Arial" w:hAnsi="Arial" w:cs="Arial"/>
          <w:sz w:val="22"/>
          <w:szCs w:val="22"/>
        </w:rPr>
        <w:lastRenderedPageBreak/>
        <w:t>finanční prostředky</w:t>
      </w:r>
      <w:r w:rsidR="00354D13" w:rsidRPr="006047EA">
        <w:rPr>
          <w:rFonts w:ascii="Arial" w:hAnsi="Arial" w:cs="Arial"/>
          <w:sz w:val="22"/>
          <w:szCs w:val="22"/>
        </w:rPr>
        <w:t xml:space="preserve"> z</w:t>
      </w:r>
      <w:r w:rsidR="00F12A0B" w:rsidRPr="006047EA">
        <w:rPr>
          <w:rFonts w:ascii="Arial" w:hAnsi="Arial" w:cs="Arial"/>
          <w:sz w:val="22"/>
          <w:szCs w:val="22"/>
        </w:rPr>
        <w:t xml:space="preserve"> rozpočtu Středočeského kraje</w:t>
      </w:r>
      <w:r w:rsidR="00B06E73">
        <w:rPr>
          <w:rFonts w:ascii="Arial" w:hAnsi="Arial" w:cs="Arial"/>
          <w:sz w:val="22"/>
          <w:szCs w:val="22"/>
        </w:rPr>
        <w:t xml:space="preserve">. </w:t>
      </w:r>
      <w:r w:rsidR="00A32D72">
        <w:rPr>
          <w:rFonts w:ascii="Arial" w:hAnsi="Arial" w:cs="Arial"/>
          <w:sz w:val="22"/>
          <w:szCs w:val="22"/>
        </w:rPr>
        <w:t>Obě smluvní strany se tedy zavazují dodržet povinnosti, které jim vzhledem k této skutečnosti plynou z platných právních předpisů České republiky.</w:t>
      </w:r>
    </w:p>
    <w:p w14:paraId="5E747A62" w14:textId="77777777" w:rsidR="005C294F" w:rsidRDefault="005C294F" w:rsidP="005C294F">
      <w:pPr>
        <w:pStyle w:val="Odstavecseseznamem"/>
        <w:rPr>
          <w:rFonts w:ascii="Arial" w:hAnsi="Arial" w:cs="Arial"/>
          <w:sz w:val="22"/>
          <w:szCs w:val="22"/>
        </w:rPr>
      </w:pPr>
    </w:p>
    <w:p w14:paraId="2ABAC7C6" w14:textId="6A081591" w:rsidR="00BA3D57" w:rsidRDefault="005C294F" w:rsidP="00BA3D57">
      <w:pPr>
        <w:pStyle w:val="Odstavecseseznamem"/>
        <w:numPr>
          <w:ilvl w:val="1"/>
          <w:numId w:val="3"/>
        </w:numPr>
        <w:rPr>
          <w:rFonts w:ascii="Arial" w:hAnsi="Arial" w:cs="Arial"/>
          <w:sz w:val="22"/>
          <w:szCs w:val="22"/>
        </w:rPr>
      </w:pPr>
      <w:r w:rsidRPr="005C294F">
        <w:rPr>
          <w:rFonts w:ascii="Arial" w:hAnsi="Arial" w:cs="Arial"/>
          <w:sz w:val="22"/>
          <w:szCs w:val="22"/>
        </w:rPr>
        <w:t xml:space="preserve">Dodavatel je povinen poskytovat </w:t>
      </w:r>
      <w:r w:rsidR="00B06E73">
        <w:rPr>
          <w:rFonts w:ascii="Arial" w:hAnsi="Arial" w:cs="Arial"/>
          <w:sz w:val="22"/>
          <w:szCs w:val="22"/>
        </w:rPr>
        <w:t xml:space="preserve">dle platné legislativy </w:t>
      </w:r>
      <w:r w:rsidRPr="005C294F">
        <w:rPr>
          <w:rFonts w:ascii="Arial" w:hAnsi="Arial" w:cs="Arial"/>
          <w:sz w:val="22"/>
          <w:szCs w:val="22"/>
        </w:rPr>
        <w:t>požadované informace a dokumentaci související s plněním předmětu této Smlouvy zaměstnancům nebo zmocněncům pověřených orgánů,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8EBBA4" w14:textId="77777777" w:rsidR="00BA3D57" w:rsidRPr="00BA3D57" w:rsidRDefault="00BA3D57" w:rsidP="00BA3D57">
      <w:pPr>
        <w:pStyle w:val="Odstavecseseznamem"/>
        <w:rPr>
          <w:rFonts w:ascii="Arial" w:hAnsi="Arial" w:cs="Arial"/>
          <w:sz w:val="22"/>
          <w:szCs w:val="22"/>
        </w:rPr>
      </w:pPr>
    </w:p>
    <w:p w14:paraId="2E967D5A" w14:textId="0A821C01" w:rsidR="00BA3D57" w:rsidRPr="00BA3D57" w:rsidRDefault="00BA3D57" w:rsidP="00BA3D57">
      <w:pPr>
        <w:pStyle w:val="Odstavecseseznamem"/>
        <w:numPr>
          <w:ilvl w:val="1"/>
          <w:numId w:val="3"/>
        </w:numPr>
        <w:rPr>
          <w:rFonts w:ascii="Arial" w:hAnsi="Arial" w:cs="Arial"/>
          <w:sz w:val="22"/>
          <w:szCs w:val="22"/>
        </w:rPr>
      </w:pPr>
      <w:r w:rsidRPr="00BA3D57">
        <w:rPr>
          <w:rFonts w:ascii="Arial" w:hAnsi="Arial" w:cs="Arial"/>
          <w:sz w:val="22"/>
          <w:szCs w:val="22"/>
        </w:rPr>
        <w:t xml:space="preserve">Dodavatel je povinen uchovávat veškeré dokumenty související s plněním předmětu této Smlouvy. Všechny dokumenty musí příjemce archivovat a uchovávat </w:t>
      </w:r>
      <w:r w:rsidR="00B06E73">
        <w:rPr>
          <w:rFonts w:ascii="Arial" w:hAnsi="Arial" w:cs="Arial"/>
          <w:sz w:val="22"/>
          <w:szCs w:val="22"/>
        </w:rPr>
        <w:t>dle platné legislativy</w:t>
      </w:r>
      <w:r w:rsidRPr="00BA3D57">
        <w:rPr>
          <w:rFonts w:ascii="Arial" w:hAnsi="Arial" w:cs="Arial"/>
          <w:sz w:val="22"/>
          <w:szCs w:val="22"/>
        </w:rPr>
        <w:t>. Lhůta se staví také z důvodu dalších objektivních překážek (např. zahájené řízení či kontrola jiným správním úřadem, šetření Policií ČR či trestní řízení apod.).</w:t>
      </w:r>
    </w:p>
    <w:p w14:paraId="0F172DB3" w14:textId="77777777" w:rsidR="00AE2CFB" w:rsidRPr="00AE2CFB" w:rsidRDefault="00AE2CFB" w:rsidP="00AE2CFB">
      <w:pPr>
        <w:widowControl/>
        <w:tabs>
          <w:tab w:val="left" w:pos="-180"/>
        </w:tabs>
        <w:autoSpaceDE w:val="0"/>
        <w:spacing w:line="360" w:lineRule="auto"/>
        <w:textAlignment w:val="auto"/>
        <w:rPr>
          <w:rFonts w:ascii="Arial" w:hAnsi="Arial" w:cs="Arial"/>
          <w:sz w:val="22"/>
          <w:szCs w:val="22"/>
        </w:rPr>
      </w:pP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6A27B090" w14:textId="0D2E62E7" w:rsidR="00BA3D57" w:rsidRDefault="000E102E" w:rsidP="00BA3D57">
      <w:pPr>
        <w:tabs>
          <w:tab w:val="left" w:pos="-180"/>
          <w:tab w:val="left" w:pos="360"/>
        </w:tabs>
        <w:ind w:left="360" w:hanging="360"/>
        <w:rPr>
          <w:rFonts w:ascii="Arial" w:hAnsi="Arial" w:cs="Arial"/>
          <w:sz w:val="22"/>
          <w:szCs w:val="22"/>
        </w:rPr>
      </w:pPr>
      <w:r w:rsidRPr="008C4CBA">
        <w:rPr>
          <w:rFonts w:ascii="Arial" w:hAnsi="Arial" w:cs="Arial"/>
          <w:sz w:val="22"/>
          <w:szCs w:val="22"/>
        </w:rPr>
        <w:lastRenderedPageBreak/>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bookmarkStart w:id="3" w:name="_Hlk145342492"/>
      <w:r w:rsidR="00AE111F" w:rsidRPr="0083537E">
        <w:rPr>
          <w:rFonts w:ascii="Arial" w:hAnsi="Arial" w:cs="Arial"/>
          <w:b/>
        </w:rPr>
        <w:t>„</w:t>
      </w:r>
      <w:r w:rsidR="00007882">
        <w:rPr>
          <w:rFonts w:ascii="Arial" w:hAnsi="Arial" w:cs="Arial"/>
          <w:b/>
          <w:bCs/>
          <w:sz w:val="22"/>
          <w:szCs w:val="22"/>
        </w:rPr>
        <w:t>Revitalizace zahrady a výstavba parkovacích míst v Památníku Josefa Lady a jeho dcery Aleny</w:t>
      </w:r>
      <w:r w:rsidR="00AE111F" w:rsidRPr="0083537E">
        <w:rPr>
          <w:rFonts w:ascii="Arial" w:hAnsi="Arial" w:cs="Arial"/>
          <w:b/>
        </w:rPr>
        <w:t>“</w:t>
      </w:r>
      <w:bookmarkEnd w:id="3"/>
      <w:r w:rsidR="00AE111F" w:rsidRPr="008A18F6">
        <w:rPr>
          <w:rFonts w:ascii="Arial" w:hAnsi="Arial" w:cs="Arial"/>
          <w:sz w:val="22"/>
          <w:szCs w:val="22"/>
        </w:rPr>
        <w:t xml:space="preserve"> </w:t>
      </w:r>
      <w:r w:rsidRPr="008A18F6">
        <w:rPr>
          <w:rFonts w:ascii="Arial" w:hAnsi="Arial" w:cs="Arial"/>
          <w:sz w:val="22"/>
          <w:szCs w:val="22"/>
        </w:rPr>
        <w:t>(dále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0CBF04C7" w14:textId="77777777" w:rsidR="00BA3D57" w:rsidRDefault="00BA3D57" w:rsidP="00BA3D57">
      <w:pPr>
        <w:tabs>
          <w:tab w:val="left" w:pos="-180"/>
          <w:tab w:val="left" w:pos="360"/>
        </w:tabs>
        <w:ind w:left="360" w:hanging="360"/>
        <w:rPr>
          <w:rFonts w:ascii="Arial" w:hAnsi="Arial" w:cs="Arial"/>
          <w:sz w:val="22"/>
          <w:szCs w:val="22"/>
        </w:rPr>
      </w:pPr>
    </w:p>
    <w:p w14:paraId="1424CAA1" w14:textId="538884A1" w:rsidR="00BA3D57" w:rsidRPr="0081191A" w:rsidRDefault="0081191A" w:rsidP="0081191A">
      <w:pPr>
        <w:pStyle w:val="Odstavecseseznamem"/>
        <w:numPr>
          <w:ilvl w:val="1"/>
          <w:numId w:val="3"/>
        </w:numPr>
        <w:tabs>
          <w:tab w:val="left" w:pos="-180"/>
          <w:tab w:val="left" w:pos="360"/>
        </w:tabs>
        <w:rPr>
          <w:rFonts w:ascii="Arial" w:hAnsi="Arial" w:cs="Arial"/>
          <w:sz w:val="22"/>
          <w:szCs w:val="22"/>
        </w:rPr>
      </w:pPr>
      <w:r w:rsidRPr="008C4CBA">
        <w:rPr>
          <w:rFonts w:ascii="Arial" w:hAnsi="Arial" w:cs="Arial"/>
          <w:sz w:val="22"/>
          <w:szCs w:val="22"/>
        </w:rPr>
        <w:t xml:space="preserve">Dodavatel prohlašuje, že vypracoval nabídku na dílo úplně a beze zbytku a že provedl kontrolu součtů jednotlivých položek soupisu prací. Jeho nabídka obsahuje všechny materiály, práce a postupy a technologie, které jsou potřebné k dohotovení díla. </w:t>
      </w:r>
      <w:r>
        <w:rPr>
          <w:rFonts w:ascii="Arial" w:hAnsi="Arial" w:cs="Arial"/>
          <w:sz w:val="22"/>
          <w:szCs w:val="22"/>
        </w:rPr>
        <w:t xml:space="preserve"> </w:t>
      </w:r>
      <w:r w:rsidR="00BA3D57" w:rsidRPr="0081191A">
        <w:rPr>
          <w:rFonts w:ascii="Arial" w:hAnsi="Arial" w:cs="Arial"/>
          <w:sz w:val="22"/>
          <w:szCs w:val="22"/>
        </w:rPr>
        <w:t>Vyskytnou-li se v průběhu realizace díla dodatečné stavební práce, které se nepovažují za změnu závazku ze smlouvy dle § 222 zákona č. 134/2016 Sb., o zadávání veřejných zakázek, v platném znění, (dále také „ZZVZ“), může objednatel uzavřít dodatek na tyto dodatečné stavební práce. Postup pro zadávání dodatečných stavebních prací je stanoven v článku III. bodu 3.4 Smlouvy. Existenci a naplnění těchto okolností prokazuje dodavatel.</w:t>
      </w:r>
    </w:p>
    <w:p w14:paraId="627E519D" w14:textId="77777777" w:rsidR="00BA3D57" w:rsidRPr="00BA3D57" w:rsidRDefault="00BA3D57" w:rsidP="00BA3D57">
      <w:pPr>
        <w:tabs>
          <w:tab w:val="left" w:pos="-180"/>
          <w:tab w:val="left" w:pos="360"/>
        </w:tabs>
        <w:ind w:left="360" w:hanging="360"/>
        <w:rPr>
          <w:rFonts w:ascii="Arial" w:hAnsi="Arial" w:cs="Arial"/>
          <w:sz w:val="22"/>
          <w:szCs w:val="22"/>
        </w:rPr>
      </w:pPr>
    </w:p>
    <w:p w14:paraId="230DDDB0" w14:textId="77777777" w:rsidR="00BA3D57" w:rsidRPr="00BA3D57" w:rsidRDefault="00BA3D57" w:rsidP="00BA3D57">
      <w:pPr>
        <w:tabs>
          <w:tab w:val="left" w:pos="-180"/>
          <w:tab w:val="left" w:pos="360"/>
        </w:tabs>
        <w:ind w:left="360" w:hanging="360"/>
        <w:rPr>
          <w:rFonts w:ascii="Arial" w:hAnsi="Arial" w:cs="Arial"/>
          <w:sz w:val="22"/>
          <w:szCs w:val="22"/>
        </w:rPr>
      </w:pPr>
      <w:r w:rsidRPr="00BA3D57">
        <w:rPr>
          <w:rFonts w:ascii="Arial" w:hAnsi="Arial" w:cs="Arial"/>
          <w:sz w:val="22"/>
          <w:szCs w:val="22"/>
        </w:rPr>
        <w:t>1.17.</w:t>
      </w:r>
      <w:r w:rsidRPr="00BA3D57">
        <w:rPr>
          <w:rFonts w:ascii="Arial" w:hAnsi="Arial" w:cs="Arial"/>
          <w:sz w:val="22"/>
          <w:szCs w:val="22"/>
        </w:rPr>
        <w:tab/>
        <w:t>Dodavatel bere na vědomí, že zadá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Dodavatel dále prohlašuje, že při plnění předmětu veřejné zakázky zajistí legální zaměstnávání, férové pracovní podmínky a odpovídající úroveň bezpečnosti práce pro všechny osoby, které se na plnění veřejné zakázky podílejí. Dodavatel je povinen zajistit tento požadavek i u svých poddodavatelů.</w:t>
      </w:r>
    </w:p>
    <w:p w14:paraId="65FE60C2" w14:textId="77777777" w:rsidR="00BA3D57" w:rsidRPr="00BA3D57" w:rsidRDefault="00BA3D57" w:rsidP="00BA3D57">
      <w:pPr>
        <w:tabs>
          <w:tab w:val="left" w:pos="-180"/>
          <w:tab w:val="left" w:pos="360"/>
        </w:tabs>
        <w:ind w:left="360" w:hanging="360"/>
        <w:rPr>
          <w:rFonts w:ascii="Arial" w:hAnsi="Arial" w:cs="Arial"/>
          <w:sz w:val="22"/>
          <w:szCs w:val="22"/>
        </w:rPr>
      </w:pPr>
    </w:p>
    <w:p w14:paraId="6AD2D8AD" w14:textId="77777777" w:rsidR="00BA3D57" w:rsidRPr="00BA3D57" w:rsidRDefault="00BA3D57" w:rsidP="00BA3D57">
      <w:pPr>
        <w:tabs>
          <w:tab w:val="left" w:pos="-180"/>
          <w:tab w:val="left" w:pos="360"/>
        </w:tabs>
        <w:ind w:left="360" w:hanging="360"/>
        <w:rPr>
          <w:rFonts w:ascii="Arial" w:hAnsi="Arial" w:cs="Arial"/>
          <w:sz w:val="22"/>
          <w:szCs w:val="22"/>
        </w:rPr>
      </w:pPr>
      <w:r w:rsidRPr="00BA3D57">
        <w:rPr>
          <w:rFonts w:ascii="Arial" w:hAnsi="Arial" w:cs="Arial"/>
          <w:sz w:val="22"/>
          <w:szCs w:val="22"/>
        </w:rPr>
        <w:t>1.18.</w:t>
      </w:r>
      <w:r w:rsidRPr="00BA3D57">
        <w:rPr>
          <w:rFonts w:ascii="Arial" w:hAnsi="Arial" w:cs="Arial"/>
          <w:sz w:val="22"/>
          <w:szCs w:val="22"/>
        </w:rPr>
        <w:tab/>
        <w:t xml:space="preserve"> Dodavatel bere na vědomí a výslovně souhlasí s tím, že Objednatel je v souladu s principy sociálně odpovědného veřejného zadávání oprávněn provést platby přímo konkrétnímu poddodavateli dodavatele, a to dle § 106 Zákona</w:t>
      </w:r>
    </w:p>
    <w:p w14:paraId="35CF5BC3" w14:textId="77777777" w:rsidR="00BA3D57" w:rsidRPr="00BA3D57" w:rsidRDefault="00BA3D57" w:rsidP="00BA3D57">
      <w:pPr>
        <w:tabs>
          <w:tab w:val="left" w:pos="-180"/>
          <w:tab w:val="left" w:pos="360"/>
        </w:tabs>
        <w:ind w:left="360" w:hanging="360"/>
        <w:rPr>
          <w:rFonts w:ascii="Arial" w:hAnsi="Arial" w:cs="Arial"/>
          <w:sz w:val="22"/>
          <w:szCs w:val="22"/>
        </w:rPr>
      </w:pPr>
    </w:p>
    <w:p w14:paraId="43CA9D45" w14:textId="6F000581" w:rsidR="00BA3D57" w:rsidRPr="008C4CBA" w:rsidRDefault="00BA3D57" w:rsidP="00BA3D57">
      <w:pPr>
        <w:tabs>
          <w:tab w:val="left" w:pos="-180"/>
          <w:tab w:val="left" w:pos="360"/>
        </w:tabs>
        <w:ind w:left="360" w:hanging="360"/>
        <w:rPr>
          <w:rFonts w:ascii="Arial" w:hAnsi="Arial" w:cs="Arial"/>
          <w:sz w:val="22"/>
          <w:szCs w:val="22"/>
        </w:rPr>
      </w:pPr>
      <w:r w:rsidRPr="00BA3D57">
        <w:rPr>
          <w:rFonts w:ascii="Arial" w:hAnsi="Arial" w:cs="Arial"/>
          <w:sz w:val="22"/>
          <w:szCs w:val="22"/>
        </w:rPr>
        <w:t>1.19.</w:t>
      </w:r>
      <w:r w:rsidRPr="00BA3D57">
        <w:rPr>
          <w:rFonts w:ascii="Arial" w:hAnsi="Arial" w:cs="Arial"/>
          <w:sz w:val="22"/>
          <w:szCs w:val="22"/>
        </w:rPr>
        <w:tab/>
        <w:t xml:space="preserve"> Dodavatel se zavazuje, že s ohledem na ochranu životního prostředí, se zaváže k minimální produkci všech druhů odpadů, vzniklých v souvislosti s realizací předmětu této veřejné zakázky. V případě jejich vzniku bude přednostně a v co největší míře usilovat o jejich další využití, recyklaci a další ekologicky šetrná řešení, a to i nad rámec povinností stanovených zákonem č. 541/2020 Sb., o odpadech, v platném a účinném znění.</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lastRenderedPageBreak/>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6F978D76"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 xml:space="preserve">Dodavatel </w:t>
      </w:r>
      <w:r w:rsidRPr="00582994">
        <w:rPr>
          <w:rFonts w:ascii="Arial" w:hAnsi="Arial" w:cs="Arial"/>
          <w:sz w:val="22"/>
          <w:szCs w:val="22"/>
        </w:rPr>
        <w:t>provede (tj. dokončí a předá) dílo specifikované v</w:t>
      </w:r>
      <w:r w:rsidR="000C660B" w:rsidRPr="00582994">
        <w:rPr>
          <w:rFonts w:ascii="Arial" w:hAnsi="Arial" w:cs="Arial"/>
          <w:sz w:val="22"/>
          <w:szCs w:val="22"/>
        </w:rPr>
        <w:t xml:space="preserve"> </w:t>
      </w:r>
      <w:r w:rsidRPr="00582994">
        <w:rPr>
          <w:rFonts w:ascii="Arial" w:hAnsi="Arial" w:cs="Arial"/>
          <w:sz w:val="22"/>
          <w:szCs w:val="22"/>
        </w:rPr>
        <w:t>článku I. odst. 1.</w:t>
      </w:r>
      <w:r w:rsidR="001214D5">
        <w:rPr>
          <w:rFonts w:ascii="Arial" w:hAnsi="Arial" w:cs="Arial"/>
          <w:sz w:val="22"/>
          <w:szCs w:val="22"/>
        </w:rPr>
        <w:t>5</w:t>
      </w:r>
      <w:r w:rsidRPr="00582994">
        <w:rPr>
          <w:rFonts w:ascii="Arial" w:hAnsi="Arial" w:cs="Arial"/>
          <w:sz w:val="22"/>
          <w:szCs w:val="22"/>
        </w:rPr>
        <w:t>. a 1.</w:t>
      </w:r>
      <w:r w:rsidR="001214D5">
        <w:rPr>
          <w:rFonts w:ascii="Arial" w:hAnsi="Arial" w:cs="Arial"/>
          <w:sz w:val="22"/>
          <w:szCs w:val="22"/>
        </w:rPr>
        <w:t>8</w:t>
      </w:r>
      <w:r w:rsidRPr="00582994">
        <w:rPr>
          <w:rFonts w:ascii="Arial" w:hAnsi="Arial" w:cs="Arial"/>
          <w:sz w:val="22"/>
          <w:szCs w:val="22"/>
        </w:rPr>
        <w:t xml:space="preserve">. smlouvy v termínu do </w:t>
      </w:r>
      <w:r w:rsidR="00007882" w:rsidRPr="00582994">
        <w:rPr>
          <w:rFonts w:ascii="Arial" w:hAnsi="Arial" w:cs="Arial"/>
          <w:b/>
          <w:sz w:val="22"/>
          <w:szCs w:val="22"/>
        </w:rPr>
        <w:t>30. 6. 2026</w:t>
      </w:r>
      <w:r w:rsidR="000C660B">
        <w:rPr>
          <w:rFonts w:ascii="Arial" w:hAnsi="Arial" w:cs="Arial"/>
          <w:sz w:val="22"/>
          <w:szCs w:val="22"/>
        </w:rPr>
        <w:t xml:space="preserve"> </w:t>
      </w:r>
      <w:r w:rsidRPr="009F32DE">
        <w:rPr>
          <w:rFonts w:ascii="Arial" w:hAnsi="Arial" w:cs="Arial"/>
          <w:sz w:val="22"/>
          <w:szCs w:val="22"/>
        </w:rPr>
        <w:t>a v</w:t>
      </w:r>
      <w:r w:rsidR="000C660B">
        <w:rPr>
          <w:rFonts w:ascii="Arial" w:hAnsi="Arial" w:cs="Arial"/>
          <w:sz w:val="22"/>
          <w:szCs w:val="22"/>
        </w:rPr>
        <w:t xml:space="preserve"> </w:t>
      </w:r>
      <w:r w:rsidRPr="009F32DE">
        <w:rPr>
          <w:rFonts w:ascii="Arial" w:hAnsi="Arial" w:cs="Arial"/>
          <w:sz w:val="22"/>
          <w:szCs w:val="22"/>
        </w:rPr>
        <w:t>souladu s</w:t>
      </w:r>
      <w:r w:rsidR="000C660B">
        <w:rPr>
          <w:rFonts w:ascii="Arial" w:hAnsi="Arial" w:cs="Arial"/>
          <w:sz w:val="22"/>
          <w:szCs w:val="22"/>
        </w:rPr>
        <w:t xml:space="preserve">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853D26">
        <w:rPr>
          <w:rFonts w:ascii="Arial" w:hAnsi="Arial" w:cs="Arial"/>
          <w:sz w:val="22"/>
          <w:szCs w:val="22"/>
        </w:rPr>
        <w:t>.</w:t>
      </w:r>
    </w:p>
    <w:p w14:paraId="045245DF" w14:textId="49517300" w:rsidR="00DE69A6" w:rsidRPr="008C4CBA" w:rsidRDefault="00DE69A6" w:rsidP="009F32DE"/>
    <w:p w14:paraId="634F3DA6" w14:textId="493CF470"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 písemně</w:t>
      </w:r>
      <w:r w:rsidR="000D07E0">
        <w:rPr>
          <w:rFonts w:ascii="Arial" w:hAnsi="Arial" w:cs="Arial"/>
          <w:sz w:val="22"/>
          <w:szCs w:val="22"/>
        </w:rPr>
        <w:t xml:space="preserve"> </w:t>
      </w:r>
      <w:r w:rsidR="00453BDF" w:rsidRPr="00453BDF">
        <w:rPr>
          <w:rFonts w:ascii="Arial" w:hAnsi="Arial" w:cs="Arial"/>
          <w:sz w:val="22"/>
          <w:szCs w:val="22"/>
        </w:rPr>
        <w:t>e-</w:t>
      </w:r>
      <w:r w:rsidR="00453BDF">
        <w:rPr>
          <w:rFonts w:ascii="Arial" w:hAnsi="Arial" w:cs="Arial"/>
          <w:sz w:val="22"/>
          <w:szCs w:val="22"/>
        </w:rPr>
        <w:t>m</w:t>
      </w:r>
      <w:r w:rsidR="00453BDF" w:rsidRPr="00453BDF">
        <w:rPr>
          <w:rFonts w:ascii="Arial" w:hAnsi="Arial" w:cs="Arial"/>
          <w:sz w:val="22"/>
          <w:szCs w:val="22"/>
        </w:rPr>
        <w:t xml:space="preserve">ailem a to nejméně 7 kalendářních dnů před požadovaným započetím prací, přičemž dodavatel je povinen potvrdit převzetí této výzvy, písemně, e-mailem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V případě, že dodavatel nezahájí 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6E6842F7"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 xml:space="preserve">ve </w:t>
      </w:r>
      <w:r w:rsidR="00F745B6" w:rsidRPr="00A46F1B">
        <w:rPr>
          <w:rFonts w:ascii="Arial" w:hAnsi="Arial" w:cs="Arial"/>
          <w:b/>
          <w:bCs/>
          <w:sz w:val="22"/>
          <w:szCs w:val="22"/>
        </w:rPr>
        <w:t>výši 1</w:t>
      </w:r>
      <w:r w:rsidR="00F55E1E" w:rsidRPr="00A46F1B">
        <w:rPr>
          <w:rFonts w:ascii="Arial" w:hAnsi="Arial" w:cs="Arial"/>
          <w:b/>
          <w:bCs/>
          <w:sz w:val="22"/>
          <w:szCs w:val="22"/>
        </w:rPr>
        <w:t>0</w:t>
      </w:r>
      <w:r w:rsidR="00F745B6" w:rsidRPr="00A46F1B">
        <w:rPr>
          <w:rFonts w:ascii="Arial" w:hAnsi="Arial" w:cs="Arial"/>
          <w:b/>
          <w:bCs/>
          <w:sz w:val="22"/>
          <w:szCs w:val="22"/>
        </w:rPr>
        <w:t>.000,00 Kč</w:t>
      </w:r>
      <w:r w:rsidR="00F745B6" w:rsidRPr="004B636D">
        <w:rPr>
          <w:rFonts w:ascii="Arial" w:hAnsi="Arial" w:cs="Arial"/>
          <w:b/>
          <w:bCs/>
          <w:sz w:val="22"/>
          <w:szCs w:val="22"/>
        </w:rPr>
        <w:t xml:space="preserve"> za každý i započatý den prodlení se splněním této povinnosti</w:t>
      </w:r>
      <w:r w:rsidR="000E102E" w:rsidRPr="004B636D">
        <w:rPr>
          <w:rFonts w:ascii="Arial" w:hAnsi="Arial" w:cs="Arial"/>
          <w:b/>
          <w:bCs/>
          <w:sz w:val="22"/>
          <w:szCs w:val="22"/>
        </w:rPr>
        <w:t>.</w:t>
      </w:r>
    </w:p>
    <w:p w14:paraId="2A6AFEDE" w14:textId="77777777" w:rsidR="00B73F35" w:rsidRPr="008C4CBA"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5AB33BFA" w14:textId="01D7267C" w:rsidR="008D2A9B" w:rsidRPr="00F55E1E" w:rsidRDefault="00DD732B" w:rsidP="0046689E">
      <w:pPr>
        <w:numPr>
          <w:ilvl w:val="1"/>
          <w:numId w:val="14"/>
        </w:numPr>
        <w:rPr>
          <w:rFonts w:ascii="Arial" w:hAnsi="Arial" w:cs="Arial"/>
          <w:sz w:val="22"/>
          <w:szCs w:val="22"/>
        </w:rPr>
      </w:pPr>
      <w:r w:rsidRPr="00F55E1E">
        <w:rPr>
          <w:rFonts w:ascii="Arial" w:hAnsi="Arial" w:cs="Arial"/>
          <w:bCs/>
          <w:sz w:val="22"/>
          <w:szCs w:val="22"/>
        </w:rPr>
        <w:t xml:space="preserve">Provádění díla se v rámci zimního období </w:t>
      </w:r>
      <w:r w:rsidR="00F55E1E" w:rsidRPr="00F55E1E">
        <w:rPr>
          <w:rFonts w:ascii="Arial" w:hAnsi="Arial" w:cs="Arial"/>
          <w:bCs/>
          <w:sz w:val="22"/>
          <w:szCs w:val="22"/>
        </w:rPr>
        <w:t>ne</w:t>
      </w:r>
      <w:r w:rsidRPr="00F55E1E">
        <w:rPr>
          <w:rFonts w:ascii="Arial" w:hAnsi="Arial" w:cs="Arial"/>
          <w:bCs/>
          <w:sz w:val="22"/>
          <w:szCs w:val="22"/>
        </w:rPr>
        <w:t>přerušuje</w:t>
      </w:r>
      <w:r w:rsidR="00F55E1E">
        <w:rPr>
          <w:rFonts w:ascii="Arial" w:hAnsi="Arial" w:cs="Arial"/>
          <w:bCs/>
          <w:sz w:val="22"/>
          <w:szCs w:val="22"/>
        </w:rPr>
        <w:t>.</w:t>
      </w: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67F3289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 xml:space="preserve">dojde-li během výstavby ke změně rozsahu a druhu prací na žádost objednatele, tyto </w:t>
      </w:r>
      <w:r w:rsidRPr="00AB6944">
        <w:rPr>
          <w:rFonts w:ascii="Arial" w:hAnsi="Arial" w:cs="Arial"/>
          <w:sz w:val="22"/>
          <w:szCs w:val="22"/>
        </w:rPr>
        <w:lastRenderedPageBreak/>
        <w:t>budou mít vždy písemnou formu a budou vždy před jejich provedením odsouhlaseny Radou kraje; a to postupem v souladu se ZZVZ;</w:t>
      </w:r>
    </w:p>
    <w:p w14:paraId="35547415" w14:textId="57A671C8"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Pr>
          <w:rFonts w:ascii="Arial" w:hAnsi="Arial" w:cs="Arial"/>
          <w:sz w:val="22"/>
          <w:szCs w:val="22"/>
        </w:rPr>
        <w:t>4</w:t>
      </w:r>
      <w:r w:rsidRPr="00AB6944">
        <w:rPr>
          <w:rFonts w:ascii="Arial" w:hAnsi="Arial" w:cs="Arial"/>
          <w:sz w:val="22"/>
          <w:szCs w:val="22"/>
        </w:rPr>
        <w:t xml:space="preserve">.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0062273A" w14:textId="77777777" w:rsidR="00F55E1E" w:rsidRPr="00AB6944" w:rsidRDefault="00F55E1E" w:rsidP="00F55E1E">
      <w:pPr>
        <w:pStyle w:val="Odstavecseseznamem"/>
        <w:autoSpaceDE w:val="0"/>
        <w:ind w:left="720"/>
        <w:rPr>
          <w:rFonts w:ascii="Arial" w:hAnsi="Arial" w:cs="Arial"/>
          <w:sz w:val="22"/>
          <w:szCs w:val="22"/>
        </w:rPr>
      </w:pPr>
    </w:p>
    <w:p w14:paraId="38967BFF" w14:textId="1A2A217F" w:rsidR="00522D87" w:rsidRPr="00522D87" w:rsidRDefault="00E20CE2" w:rsidP="00522D87">
      <w:pPr>
        <w:autoSpaceDE w:val="0"/>
        <w:rPr>
          <w:rFonts w:ascii="Arial" w:hAnsi="Arial" w:cs="Arial"/>
          <w:sz w:val="22"/>
          <w:szCs w:val="22"/>
        </w:rPr>
      </w:pPr>
      <w:r>
        <w:rPr>
          <w:rFonts w:ascii="Arial" w:hAnsi="Arial" w:cs="Arial"/>
          <w:sz w:val="22"/>
          <w:szCs w:val="22"/>
        </w:rPr>
        <w:t xml:space="preserve">2.8 </w:t>
      </w:r>
      <w:r w:rsidR="00522D87" w:rsidRPr="00522D87">
        <w:rPr>
          <w:rFonts w:ascii="Arial" w:hAnsi="Arial" w:cs="Arial"/>
          <w:sz w:val="22"/>
          <w:szCs w:val="22"/>
        </w:rPr>
        <w:t xml:space="preserve">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si v souladu s </w:t>
      </w:r>
      <w:proofErr w:type="spellStart"/>
      <w:r w:rsidR="00522D87" w:rsidRPr="00522D87">
        <w:rPr>
          <w:rFonts w:ascii="Arial" w:hAnsi="Arial" w:cs="Arial"/>
          <w:sz w:val="22"/>
          <w:szCs w:val="22"/>
        </w:rPr>
        <w:t>ust</w:t>
      </w:r>
      <w:proofErr w:type="spellEnd"/>
      <w:r w:rsidR="00522D87" w:rsidRPr="00522D87">
        <w:rPr>
          <w:rFonts w:ascii="Arial" w:hAnsi="Arial" w:cs="Arial"/>
          <w:sz w:val="22"/>
          <w:szCs w:val="22"/>
        </w:rPr>
        <w:t xml:space="preserve">. § 100 odst. 1 ZZVZ vyhrazuje změnu závazku ze </w:t>
      </w:r>
      <w:r w:rsidR="0057467F">
        <w:rPr>
          <w:rFonts w:ascii="Arial" w:hAnsi="Arial" w:cs="Arial"/>
          <w:sz w:val="22"/>
          <w:szCs w:val="22"/>
        </w:rPr>
        <w:t>S</w:t>
      </w:r>
      <w:r w:rsidR="00522D87" w:rsidRPr="00522D87">
        <w:rPr>
          <w:rFonts w:ascii="Arial" w:hAnsi="Arial" w:cs="Arial"/>
          <w:sz w:val="22"/>
          <w:szCs w:val="22"/>
        </w:rPr>
        <w:t xml:space="preserve">mlouvy spočívající v prodloužení doby plnění </w:t>
      </w:r>
      <w:r w:rsidR="0057467F">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sidR="0057467F">
        <w:rPr>
          <w:rFonts w:ascii="Arial" w:hAnsi="Arial" w:cs="Arial"/>
          <w:sz w:val="22"/>
          <w:szCs w:val="22"/>
        </w:rPr>
        <w:t>d</w:t>
      </w:r>
      <w:r w:rsidR="00522D87" w:rsidRPr="00522D87">
        <w:rPr>
          <w:rFonts w:ascii="Arial" w:hAnsi="Arial" w:cs="Arial"/>
          <w:sz w:val="22"/>
          <w:szCs w:val="22"/>
        </w:rPr>
        <w:t xml:space="preserve">odavateli v řádném plnění </w:t>
      </w:r>
      <w:r w:rsidR="0057467F">
        <w:rPr>
          <w:rFonts w:ascii="Arial" w:hAnsi="Arial" w:cs="Arial"/>
          <w:sz w:val="22"/>
          <w:szCs w:val="22"/>
        </w:rPr>
        <w:t>S</w:t>
      </w:r>
      <w:r w:rsidR="00522D87" w:rsidRPr="00522D87">
        <w:rPr>
          <w:rFonts w:ascii="Arial" w:hAnsi="Arial" w:cs="Arial"/>
          <w:sz w:val="22"/>
          <w:szCs w:val="22"/>
        </w:rPr>
        <w:t xml:space="preserve">mlouvy. Tato překážka může spočívat zejména: </w:t>
      </w:r>
    </w:p>
    <w:p w14:paraId="001FBAC2" w14:textId="23D77CF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a)      na straně správních orgánů, kdy je plnění </w:t>
      </w:r>
      <w:r w:rsidR="0057467F">
        <w:rPr>
          <w:rFonts w:ascii="Arial" w:hAnsi="Arial" w:cs="Arial"/>
          <w:sz w:val="22"/>
          <w:szCs w:val="22"/>
        </w:rPr>
        <w:t>d</w:t>
      </w:r>
      <w:r w:rsidRPr="00522D87">
        <w:rPr>
          <w:rFonts w:ascii="Arial" w:hAnsi="Arial" w:cs="Arial"/>
          <w:sz w:val="22"/>
          <w:szCs w:val="22"/>
        </w:rPr>
        <w:t xml:space="preserve">odavatele na jednání těchto orgánů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správních orgánů zabránit,</w:t>
      </w:r>
    </w:p>
    <w:p w14:paraId="5C4C6523" w14:textId="0921F3B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b)      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p>
    <w:p w14:paraId="5E299A98" w14:textId="480E7AB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c)       ve vzniku mimořádných nepředvídatelných a neodvratitelných okolností, ohledně kterých nebylo možno rozumně očekávat, že by s nimi strany počítaly v době uzavření </w:t>
      </w:r>
      <w:r w:rsidR="0057467F">
        <w:rPr>
          <w:rFonts w:ascii="Arial" w:hAnsi="Arial" w:cs="Arial"/>
          <w:sz w:val="22"/>
          <w:szCs w:val="22"/>
        </w:rPr>
        <w:t>S</w:t>
      </w:r>
      <w:r w:rsidRPr="00522D87">
        <w:rPr>
          <w:rFonts w:ascii="Arial" w:hAnsi="Arial" w:cs="Arial"/>
          <w:sz w:val="22"/>
          <w:szCs w:val="22"/>
        </w:rPr>
        <w:t xml:space="preserve">mlouvy, a kterými jsou zejména </w:t>
      </w:r>
      <w:proofErr w:type="gramStart"/>
      <w:r w:rsidRPr="00522D87">
        <w:rPr>
          <w:rFonts w:ascii="Arial" w:hAnsi="Arial" w:cs="Arial"/>
          <w:sz w:val="22"/>
          <w:szCs w:val="22"/>
        </w:rPr>
        <w:t>živelné</w:t>
      </w:r>
      <w:proofErr w:type="gramEnd"/>
      <w:r w:rsidRPr="00522D87">
        <w:rPr>
          <w:rFonts w:ascii="Arial" w:hAnsi="Arial" w:cs="Arial"/>
          <w:sz w:val="22"/>
          <w:szCs w:val="22"/>
        </w:rPr>
        <w:t xml:space="preserve"> pohromy, epidemie či závažné společenské události (vis maior),</w:t>
      </w:r>
    </w:p>
    <w:p w14:paraId="7D1C9E4B" w14:textId="265B7324" w:rsidR="00522D87" w:rsidRPr="00522D87" w:rsidRDefault="00F17460" w:rsidP="00522D87">
      <w:pPr>
        <w:autoSpaceDE w:val="0"/>
        <w:rPr>
          <w:rFonts w:ascii="Arial" w:hAnsi="Arial" w:cs="Arial"/>
          <w:sz w:val="22"/>
          <w:szCs w:val="22"/>
        </w:rPr>
      </w:pPr>
      <w:r>
        <w:rPr>
          <w:rFonts w:ascii="Arial" w:hAnsi="Arial" w:cs="Arial"/>
          <w:sz w:val="22"/>
          <w:szCs w:val="22"/>
        </w:rPr>
        <w:t>d</w:t>
      </w:r>
      <w:r w:rsidR="00522D87" w:rsidRPr="00522D87">
        <w:rPr>
          <w:rFonts w:ascii="Arial" w:hAnsi="Arial" w:cs="Arial"/>
          <w:sz w:val="22"/>
          <w:szCs w:val="22"/>
        </w:rPr>
        <w:t>)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4720CF17" w:rsidR="00DF6107" w:rsidRDefault="00F17460" w:rsidP="00522D87">
      <w:pPr>
        <w:autoSpaceDE w:val="0"/>
        <w:rPr>
          <w:rFonts w:ascii="Arial" w:hAnsi="Arial" w:cs="Arial"/>
          <w:sz w:val="22"/>
          <w:szCs w:val="22"/>
        </w:rPr>
      </w:pPr>
      <w:r>
        <w:rPr>
          <w:rFonts w:ascii="Arial" w:hAnsi="Arial" w:cs="Arial"/>
          <w:sz w:val="22"/>
          <w:szCs w:val="22"/>
        </w:rPr>
        <w:t>e</w:t>
      </w:r>
      <w:r w:rsidR="00522D87" w:rsidRPr="00522D87">
        <w:rPr>
          <w:rFonts w:ascii="Arial" w:hAnsi="Arial" w:cs="Arial"/>
          <w:sz w:val="22"/>
          <w:szCs w:val="22"/>
        </w:rPr>
        <w:t xml:space="preserve">)     v okolnosti/okolnostech, které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ani </w:t>
      </w:r>
      <w:r w:rsidR="0057467F">
        <w:rPr>
          <w:rFonts w:ascii="Arial" w:hAnsi="Arial" w:cs="Arial"/>
          <w:sz w:val="22"/>
          <w:szCs w:val="22"/>
        </w:rPr>
        <w:t>d</w:t>
      </w:r>
      <w:r w:rsidR="00522D87" w:rsidRPr="00522D87">
        <w:rPr>
          <w:rFonts w:ascii="Arial" w:hAnsi="Arial" w:cs="Arial"/>
          <w:sz w:val="22"/>
          <w:szCs w:val="22"/>
        </w:rPr>
        <w:t>odavatel nemohli rozumně předpokládat a které nezávisí na jejich vůli (např. objev archeologického naleziště).</w:t>
      </w:r>
    </w:p>
    <w:p w14:paraId="05DF9A1F" w14:textId="6E283C0D" w:rsidR="00944ED4" w:rsidRDefault="00944ED4" w:rsidP="00522D87">
      <w:pPr>
        <w:autoSpaceDE w:val="0"/>
        <w:rPr>
          <w:rFonts w:ascii="Arial" w:hAnsi="Arial" w:cs="Arial"/>
          <w:sz w:val="22"/>
          <w:szCs w:val="22"/>
        </w:rPr>
      </w:pPr>
    </w:p>
    <w:p w14:paraId="18949FAF" w14:textId="5B53D010" w:rsidR="00944ED4" w:rsidRPr="00DF6107" w:rsidRDefault="00944ED4" w:rsidP="00522D87">
      <w:pPr>
        <w:autoSpaceDE w:val="0"/>
        <w:rPr>
          <w:rFonts w:ascii="Arial" w:hAnsi="Arial" w:cs="Arial"/>
          <w:sz w:val="22"/>
          <w:szCs w:val="22"/>
        </w:rPr>
      </w:pPr>
      <w:r>
        <w:rPr>
          <w:rFonts w:ascii="Arial" w:hAnsi="Arial" w:cs="Arial"/>
          <w:sz w:val="22"/>
          <w:szCs w:val="22"/>
        </w:rPr>
        <w:t>2.9. 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smlouvy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lastRenderedPageBreak/>
        <w:t>Cena za dílo</w:t>
      </w:r>
    </w:p>
    <w:p w14:paraId="02484034" w14:textId="3961D9D8"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1D16BF" w:rsidRPr="00746FCA">
        <w:rPr>
          <w:rFonts w:ascii="Arial" w:hAnsi="Arial" w:cs="Arial"/>
          <w:sz w:val="22"/>
          <w:szCs w:val="22"/>
          <w:shd w:val="clear" w:color="auto" w:fill="FFFF00"/>
        </w:rPr>
        <w:t>[k doplnění]</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77777777"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r w:rsidR="001D16BF" w:rsidRPr="00746FCA">
        <w:rPr>
          <w:rFonts w:ascii="Arial" w:hAnsi="Arial" w:cs="Arial"/>
          <w:sz w:val="22"/>
          <w:szCs w:val="22"/>
          <w:shd w:val="clear" w:color="auto" w:fill="FFFF00"/>
        </w:rPr>
        <w:t>[k doplnění]</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77777777"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1D16BF" w:rsidRPr="00746FCA">
        <w:rPr>
          <w:rFonts w:ascii="Arial" w:hAnsi="Arial" w:cs="Arial"/>
          <w:sz w:val="22"/>
          <w:szCs w:val="22"/>
          <w:shd w:val="clear" w:color="auto" w:fill="FFFF00"/>
        </w:rPr>
        <w:t>[k doplnění]</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7108198E"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49905117"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si v tomto směru vyhrazuje právo omezit rozsah prováděného díla dle vlastní úvahy.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p>
    <w:p w14:paraId="299BEC24" w14:textId="77777777" w:rsidR="00FA79CD" w:rsidRPr="008C4CBA" w:rsidRDefault="00FA79CD" w:rsidP="00FA79CD">
      <w:pPr>
        <w:autoSpaceDE w:val="0"/>
        <w:autoSpaceDN w:val="0"/>
        <w:rPr>
          <w:rFonts w:ascii="Arial" w:hAnsi="Arial" w:cs="Arial"/>
          <w:sz w:val="22"/>
          <w:szCs w:val="22"/>
        </w:rPr>
      </w:pPr>
    </w:p>
    <w:p w14:paraId="5DBEF4EC" w14:textId="50878F19"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w:t>
      </w:r>
    </w:p>
    <w:p w14:paraId="01C6E565" w14:textId="77777777" w:rsidR="00FF5613" w:rsidRPr="008C4CBA" w:rsidRDefault="00FF5613" w:rsidP="00FF5613">
      <w:pPr>
        <w:pStyle w:val="Odstavecseseznamem"/>
        <w:rPr>
          <w:rFonts w:ascii="Arial" w:hAnsi="Arial" w:cs="Arial"/>
          <w:sz w:val="22"/>
          <w:szCs w:val="22"/>
        </w:rPr>
      </w:pPr>
    </w:p>
    <w:p w14:paraId="2AC7A9F9" w14:textId="2D72B48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7CCFD583" w14:textId="77777777" w:rsidR="00543B3F" w:rsidRDefault="00543B3F" w:rsidP="00543B3F">
      <w:pPr>
        <w:pStyle w:val="Odstavecseseznamem"/>
        <w:rPr>
          <w:rFonts w:ascii="Arial" w:hAnsi="Arial" w:cs="Arial"/>
          <w:sz w:val="22"/>
          <w:szCs w:val="22"/>
        </w:rPr>
      </w:pP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2836FD3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smlouvy známy, a </w:t>
      </w:r>
      <w:r w:rsidR="00EE2C6B">
        <w:rPr>
          <w:rFonts w:ascii="Arial" w:hAnsi="Arial" w:cs="Arial"/>
          <w:sz w:val="22"/>
          <w:szCs w:val="22"/>
        </w:rPr>
        <w:t>dodavatel</w:t>
      </w:r>
      <w:r w:rsidRPr="00543B3F">
        <w:rPr>
          <w:rFonts w:ascii="Arial" w:hAnsi="Arial" w:cs="Arial"/>
          <w:sz w:val="22"/>
          <w:szCs w:val="22"/>
        </w:rPr>
        <w:t xml:space="preserve"> je nezavinil ani nemohl předvídat a mají vliv na cenu díla </w:t>
      </w:r>
    </w:p>
    <w:p w14:paraId="248426C3" w14:textId="0DF266FA" w:rsidR="00543B3F" w:rsidRDefault="00543B3F" w:rsidP="00543B3F">
      <w:pPr>
        <w:ind w:left="709"/>
        <w:rPr>
          <w:rFonts w:ascii="Arial" w:hAnsi="Arial" w:cs="Arial"/>
          <w:sz w:val="22"/>
          <w:szCs w:val="22"/>
        </w:rPr>
      </w:pPr>
      <w:r w:rsidRPr="00543B3F">
        <w:rPr>
          <w:rFonts w:ascii="Arial" w:hAnsi="Arial" w:cs="Arial"/>
          <w:sz w:val="22"/>
          <w:szCs w:val="22"/>
        </w:rPr>
        <w:t xml:space="preserve">d) při realizaci se zjistí skutečnosti odlišné od dokumentace předané objednatelem (neodpovídající geologické </w:t>
      </w:r>
      <w:proofErr w:type="gramStart"/>
      <w:r w:rsidRPr="00543B3F">
        <w:rPr>
          <w:rFonts w:ascii="Arial" w:hAnsi="Arial" w:cs="Arial"/>
          <w:sz w:val="22"/>
          <w:szCs w:val="22"/>
        </w:rPr>
        <w:t>údaje,</w:t>
      </w:r>
      <w:proofErr w:type="gramEnd"/>
      <w:r w:rsidRPr="00543B3F">
        <w:rPr>
          <w:rFonts w:ascii="Arial" w:hAnsi="Arial" w:cs="Arial"/>
          <w:sz w:val="22"/>
          <w:szCs w:val="22"/>
        </w:rPr>
        <w:t xml:space="preserve"> apod.).</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6EFC2A66" w14:textId="77777777" w:rsidR="00AB4A95" w:rsidRDefault="000E102E" w:rsidP="00AB4A95">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48891EE2" w14:textId="77777777" w:rsidR="00AB4A95" w:rsidRDefault="00AB4A95" w:rsidP="00AB4A95">
      <w:pPr>
        <w:ind w:left="450"/>
        <w:rPr>
          <w:rFonts w:ascii="Arial" w:hAnsi="Arial" w:cs="Arial"/>
          <w:sz w:val="22"/>
          <w:szCs w:val="22"/>
        </w:rPr>
      </w:pPr>
    </w:p>
    <w:p w14:paraId="472B10C6" w14:textId="58CF33B7" w:rsidR="00AB4A95" w:rsidRDefault="0005053B" w:rsidP="00AB4A95">
      <w:pPr>
        <w:numPr>
          <w:ilvl w:val="1"/>
          <w:numId w:val="18"/>
        </w:numPr>
        <w:rPr>
          <w:rFonts w:ascii="Arial" w:hAnsi="Arial" w:cs="Arial"/>
          <w:sz w:val="22"/>
          <w:szCs w:val="22"/>
        </w:rPr>
      </w:pPr>
      <w:r w:rsidRPr="00AB4A95">
        <w:rPr>
          <w:rFonts w:ascii="Arial" w:hAnsi="Arial" w:cs="Arial"/>
          <w:sz w:val="22"/>
          <w:szCs w:val="22"/>
        </w:rPr>
        <w:t xml:space="preserve">Realizované práce a dodávky budou dodavatelem účtovány objednateli na základě skutečně řádně provedených prací a dodávek písemně odsouhlasených </w:t>
      </w:r>
      <w:r w:rsidR="00294C2D" w:rsidRPr="00AB4A95">
        <w:rPr>
          <w:rFonts w:ascii="Arial" w:hAnsi="Arial" w:cs="Arial"/>
          <w:sz w:val="22"/>
          <w:szCs w:val="22"/>
        </w:rPr>
        <w:t>TDS</w:t>
      </w:r>
      <w:r w:rsidRPr="00AB4A95">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sidRPr="00AB4A95">
        <w:rPr>
          <w:rFonts w:ascii="Arial" w:hAnsi="Arial" w:cs="Arial"/>
          <w:sz w:val="22"/>
          <w:szCs w:val="22"/>
        </w:rPr>
        <w:t>,</w:t>
      </w:r>
      <w:r w:rsidRPr="00AB4A95">
        <w:rPr>
          <w:rFonts w:ascii="Arial" w:hAnsi="Arial" w:cs="Arial"/>
          <w:sz w:val="22"/>
          <w:szCs w:val="22"/>
        </w:rPr>
        <w:t xml:space="preserve"> a bude v nich uveden název </w:t>
      </w:r>
      <w:r w:rsidR="001E5E69" w:rsidRPr="00AB4A95">
        <w:rPr>
          <w:rFonts w:ascii="Arial" w:hAnsi="Arial" w:cs="Arial"/>
          <w:b/>
        </w:rPr>
        <w:t>„</w:t>
      </w:r>
      <w:r w:rsidR="00410B62">
        <w:rPr>
          <w:rFonts w:ascii="Arial" w:hAnsi="Arial" w:cs="Arial"/>
          <w:b/>
          <w:bCs/>
          <w:sz w:val="22"/>
          <w:szCs w:val="22"/>
        </w:rPr>
        <w:t>Revitalizace zahrady a výstavba parkovacích míst v Památníku Josefa Lady a jeho dcery Aleny</w:t>
      </w:r>
      <w:r w:rsidR="001E5E69" w:rsidRPr="00AB4A95">
        <w:rPr>
          <w:rFonts w:ascii="Arial" w:hAnsi="Arial" w:cs="Arial"/>
          <w:b/>
        </w:rPr>
        <w:t>“</w:t>
      </w:r>
      <w:r w:rsidRPr="00AB4A95">
        <w:rPr>
          <w:rFonts w:ascii="Arial" w:hAnsi="Arial" w:cs="Arial"/>
          <w:sz w:val="22"/>
          <w:szCs w:val="22"/>
        </w:rPr>
        <w:t>,</w:t>
      </w:r>
      <w:r w:rsidRPr="00AB4A95">
        <w:rPr>
          <w:rFonts w:ascii="Arial" w:hAnsi="Arial" w:cs="Arial"/>
          <w:b/>
          <w:bCs/>
          <w:sz w:val="22"/>
          <w:szCs w:val="22"/>
        </w:rPr>
        <w:t xml:space="preserve"> </w:t>
      </w:r>
      <w:r w:rsidRPr="00AB4A95">
        <w:rPr>
          <w:rFonts w:ascii="Arial" w:hAnsi="Arial" w:cs="Arial"/>
          <w:sz w:val="22"/>
          <w:szCs w:val="22"/>
        </w:rPr>
        <w:t xml:space="preserve">číslo </w:t>
      </w:r>
      <w:r w:rsidR="00072529" w:rsidRPr="00AB4A95">
        <w:rPr>
          <w:rFonts w:ascii="Arial" w:hAnsi="Arial" w:cs="Arial"/>
          <w:sz w:val="22"/>
          <w:szCs w:val="22"/>
        </w:rPr>
        <w:t>Smlouvy dodavatele</w:t>
      </w:r>
      <w:r w:rsidRPr="00AB4A95">
        <w:rPr>
          <w:rFonts w:ascii="Arial" w:hAnsi="Arial" w:cs="Arial"/>
          <w:sz w:val="22"/>
          <w:szCs w:val="22"/>
        </w:rPr>
        <w:t xml:space="preserve">, číslo </w:t>
      </w:r>
      <w:r w:rsidR="00072529" w:rsidRPr="00AB4A95">
        <w:rPr>
          <w:rFonts w:ascii="Arial" w:hAnsi="Arial" w:cs="Arial"/>
          <w:sz w:val="22"/>
          <w:szCs w:val="22"/>
        </w:rPr>
        <w:t>S</w:t>
      </w:r>
      <w:r w:rsidRPr="00AB4A95">
        <w:rPr>
          <w:rFonts w:ascii="Arial" w:hAnsi="Arial" w:cs="Arial"/>
          <w:sz w:val="22"/>
          <w:szCs w:val="22"/>
        </w:rPr>
        <w:t>mlouvy objednatel</w:t>
      </w:r>
      <w:r w:rsidR="00072529" w:rsidRPr="00AB4A95">
        <w:rPr>
          <w:rFonts w:ascii="Arial" w:hAnsi="Arial" w:cs="Arial"/>
          <w:sz w:val="22"/>
          <w:szCs w:val="22"/>
        </w:rPr>
        <w:t>e</w:t>
      </w:r>
      <w:r w:rsidR="00F17460" w:rsidRPr="00AB4A95">
        <w:rPr>
          <w:rFonts w:ascii="Arial" w:hAnsi="Arial" w:cs="Arial"/>
          <w:sz w:val="22"/>
          <w:szCs w:val="22"/>
        </w:rPr>
        <w:t xml:space="preserve"> a </w:t>
      </w:r>
      <w:r w:rsidR="007E4C79" w:rsidRPr="00AB4A95">
        <w:rPr>
          <w:rFonts w:ascii="Arial" w:hAnsi="Arial" w:cs="Arial"/>
          <w:sz w:val="22"/>
          <w:szCs w:val="22"/>
        </w:rPr>
        <w:t xml:space="preserve">název a číslo </w:t>
      </w:r>
      <w:r w:rsidR="001E5E69" w:rsidRPr="00AB4A95">
        <w:rPr>
          <w:rFonts w:ascii="Arial" w:hAnsi="Arial" w:cs="Arial"/>
          <w:sz w:val="22"/>
          <w:szCs w:val="22"/>
        </w:rPr>
        <w:t xml:space="preserve">z projektu. </w:t>
      </w:r>
      <w:r w:rsidRPr="00AB4A95">
        <w:rPr>
          <w:rFonts w:ascii="Arial" w:hAnsi="Arial" w:cs="Arial"/>
          <w:sz w:val="22"/>
          <w:szCs w:val="22"/>
        </w:rPr>
        <w:t>Nedílnou součástí každé faktury musí být soupis provedených prací a dodávek za kalendářní měsíc</w:t>
      </w:r>
      <w:r w:rsidR="00F55E1E">
        <w:rPr>
          <w:rFonts w:ascii="Arial" w:hAnsi="Arial" w:cs="Arial"/>
          <w:sz w:val="22"/>
          <w:szCs w:val="22"/>
        </w:rPr>
        <w:t>, písemně odsouhlasený TDS Objednatele</w:t>
      </w:r>
      <w:r w:rsidRPr="00AB4A95">
        <w:rPr>
          <w:rFonts w:ascii="Arial" w:hAnsi="Arial" w:cs="Arial"/>
          <w:sz w:val="22"/>
          <w:szCs w:val="22"/>
        </w:rPr>
        <w:t>, a fotodokumentace dle ustanovení článku I. odst. 1.</w:t>
      </w:r>
      <w:r w:rsidR="00274C71" w:rsidRPr="00AB4A95">
        <w:rPr>
          <w:rFonts w:ascii="Arial" w:hAnsi="Arial" w:cs="Arial"/>
          <w:sz w:val="22"/>
          <w:szCs w:val="22"/>
        </w:rPr>
        <w:t>10</w:t>
      </w:r>
      <w:r w:rsidRPr="00AB4A95">
        <w:rPr>
          <w:rFonts w:ascii="Arial" w:hAnsi="Arial" w:cs="Arial"/>
          <w:sz w:val="22"/>
          <w:szCs w:val="22"/>
        </w:rPr>
        <w:t>. a odst. 1.</w:t>
      </w:r>
      <w:r w:rsidR="00274C71" w:rsidRPr="00AB4A95">
        <w:rPr>
          <w:rFonts w:ascii="Arial" w:hAnsi="Arial" w:cs="Arial"/>
          <w:sz w:val="22"/>
          <w:szCs w:val="22"/>
        </w:rPr>
        <w:t>11</w:t>
      </w:r>
      <w:r w:rsidRPr="00AB4A95">
        <w:rPr>
          <w:rFonts w:ascii="Arial" w:hAnsi="Arial" w:cs="Arial"/>
          <w:sz w:val="22"/>
          <w:szCs w:val="22"/>
        </w:rPr>
        <w:t xml:space="preserve">. </w:t>
      </w:r>
      <w:r w:rsidR="005A3082" w:rsidRPr="00AB4A95">
        <w:rPr>
          <w:rFonts w:ascii="Arial" w:hAnsi="Arial" w:cs="Arial"/>
          <w:sz w:val="22"/>
          <w:szCs w:val="22"/>
        </w:rPr>
        <w:t>S</w:t>
      </w:r>
      <w:r w:rsidRPr="00AB4A95">
        <w:rPr>
          <w:rFonts w:ascii="Arial" w:hAnsi="Arial" w:cs="Arial"/>
          <w:sz w:val="22"/>
          <w:szCs w:val="22"/>
        </w:rPr>
        <w:t>mlouvy</w:t>
      </w:r>
      <w:r w:rsidR="000E102E" w:rsidRPr="00AB4A95">
        <w:rPr>
          <w:rFonts w:ascii="Arial" w:hAnsi="Arial" w:cs="Arial"/>
          <w:sz w:val="22"/>
          <w:szCs w:val="22"/>
        </w:rPr>
        <w:t>.</w:t>
      </w:r>
    </w:p>
    <w:p w14:paraId="5A2F4FC6" w14:textId="77777777" w:rsidR="00AB4A95" w:rsidRDefault="00AB4A95" w:rsidP="00AB4A95">
      <w:pPr>
        <w:pStyle w:val="Odstavecseseznamem"/>
        <w:rPr>
          <w:rFonts w:ascii="Arial" w:hAnsi="Arial" w:cs="Arial"/>
          <w:sz w:val="22"/>
          <w:szCs w:val="22"/>
        </w:rPr>
      </w:pPr>
    </w:p>
    <w:p w14:paraId="06EAF08D" w14:textId="6BFC3FDE" w:rsidR="000E102E" w:rsidRPr="0083676B" w:rsidRDefault="007E4C79" w:rsidP="00AB4A95">
      <w:pPr>
        <w:numPr>
          <w:ilvl w:val="1"/>
          <w:numId w:val="18"/>
        </w:numPr>
        <w:rPr>
          <w:rFonts w:ascii="Arial" w:hAnsi="Arial" w:cs="Arial"/>
          <w:sz w:val="22"/>
          <w:szCs w:val="22"/>
        </w:rPr>
      </w:pPr>
      <w:r w:rsidRPr="0083676B">
        <w:rPr>
          <w:rFonts w:ascii="Arial" w:hAnsi="Arial" w:cs="Arial"/>
          <w:sz w:val="22"/>
          <w:szCs w:val="22"/>
        </w:rPr>
        <w:t xml:space="preserve">Dodavatel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 celkové ceny díla bez DPH (základu daně) vznikne Dodavateli po řádném a úplném dokončení díla </w:t>
      </w:r>
      <w:r w:rsidRPr="0083676B">
        <w:rPr>
          <w:rFonts w:ascii="Arial" w:hAnsi="Arial" w:cs="Arial"/>
          <w:sz w:val="22"/>
          <w:szCs w:val="22"/>
        </w:rPr>
        <w:lastRenderedPageBreak/>
        <w:t>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D2B974B" w14:textId="77777777" w:rsidR="00EE2C6B" w:rsidRPr="0083676B" w:rsidRDefault="00EE2C6B" w:rsidP="00EE2C6B">
      <w:pPr>
        <w:ind w:left="450"/>
        <w:rPr>
          <w:rFonts w:ascii="Arial" w:hAnsi="Arial" w:cs="Arial"/>
          <w:sz w:val="22"/>
          <w:szCs w:val="22"/>
        </w:rPr>
      </w:pPr>
    </w:p>
    <w:p w14:paraId="70F41A21" w14:textId="47328010" w:rsidR="00EE2C6B" w:rsidRPr="00BA6449" w:rsidRDefault="0039284F" w:rsidP="00EE2C6B">
      <w:pPr>
        <w:numPr>
          <w:ilvl w:val="1"/>
          <w:numId w:val="18"/>
        </w:numPr>
        <w:rPr>
          <w:rFonts w:ascii="Arial" w:hAnsi="Arial" w:cs="Arial"/>
          <w:sz w:val="22"/>
          <w:szCs w:val="22"/>
        </w:rPr>
      </w:pPr>
      <w:r w:rsidRPr="00A46F1B">
        <w:rPr>
          <w:rFonts w:ascii="Arial" w:hAnsi="Arial" w:cs="Arial"/>
          <w:sz w:val="22"/>
          <w:szCs w:val="22"/>
        </w:rPr>
        <w:t>Faktura je splatná ve lhůtě 30 kalendářních dnů od jejího vystavení, přičemž</w:t>
      </w:r>
      <w:r w:rsidRPr="0039284F">
        <w:rPr>
          <w:rFonts w:ascii="Arial" w:hAnsi="Arial" w:cs="Arial"/>
          <w:sz w:val="22"/>
          <w:szCs w:val="22"/>
        </w:rPr>
        <w:t xml:space="preserve"> musí být </w:t>
      </w:r>
      <w:r w:rsidR="00294C2D">
        <w:rPr>
          <w:rFonts w:ascii="Arial" w:hAnsi="Arial" w:cs="Arial"/>
          <w:sz w:val="22"/>
          <w:szCs w:val="22"/>
        </w:rPr>
        <w:t>o</w:t>
      </w:r>
      <w:r w:rsidRPr="0039284F">
        <w:rPr>
          <w:rFonts w:ascii="Arial" w:hAnsi="Arial" w:cs="Arial"/>
          <w:sz w:val="22"/>
          <w:szCs w:val="22"/>
        </w:rPr>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1B6E70C9" w14:textId="77777777" w:rsidR="00EE2C6B" w:rsidRPr="00294C2D" w:rsidRDefault="00EE2C6B" w:rsidP="00EE2C6B">
      <w:pPr>
        <w:rPr>
          <w:rFonts w:ascii="Arial" w:hAnsi="Arial" w:cs="Arial"/>
          <w:sz w:val="22"/>
          <w:szCs w:val="22"/>
        </w:rPr>
      </w:pPr>
    </w:p>
    <w:p w14:paraId="2F162750" w14:textId="4C7D896C"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498D4B18"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kontrole,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 xml:space="preserve">umožnit vstup kontrolou pověřeným </w:t>
      </w:r>
      <w:r w:rsidR="000E102E" w:rsidRPr="008C4CBA">
        <w:rPr>
          <w:rFonts w:ascii="Arial" w:hAnsi="Arial" w:cs="Arial"/>
          <w:sz w:val="22"/>
          <w:szCs w:val="22"/>
        </w:rPr>
        <w:lastRenderedPageBreak/>
        <w:t>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dodavatelských subjektů. Dodavatel se dále zavazuje uchovávat veškerou dokumentaci související se smlouvou a realizací projekt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tab/>
      </w:r>
    </w:p>
    <w:p w14:paraId="609E08E6" w14:textId="0D60CB50"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w:t>
      </w:r>
      <w:r w:rsidR="00331B0B">
        <w:rPr>
          <w:rFonts w:ascii="Arial" w:hAnsi="Arial" w:cs="Arial"/>
          <w:sz w:val="22"/>
          <w:szCs w:val="22"/>
        </w:rPr>
        <w:t xml:space="preserve"> </w:t>
      </w:r>
      <w:r w:rsidRPr="008C4CBA">
        <w:rPr>
          <w:rFonts w:ascii="Arial" w:hAnsi="Arial" w:cs="Arial"/>
          <w:sz w:val="22"/>
          <w:szCs w:val="22"/>
        </w:rPr>
        <w:t xml:space="preserve">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206BF0E8" w14:textId="77777777" w:rsidR="00EE2C6B" w:rsidRDefault="00EE2C6B" w:rsidP="00EE2C6B">
      <w:pPr>
        <w:pStyle w:val="Odstavecseseznamem"/>
        <w:rPr>
          <w:rFonts w:ascii="Arial" w:hAnsi="Arial" w:cs="Arial"/>
          <w:sz w:val="22"/>
          <w:szCs w:val="22"/>
        </w:rPr>
      </w:pPr>
    </w:p>
    <w:p w14:paraId="437FFF24" w14:textId="64144295" w:rsidR="00EE2C6B" w:rsidRPr="008C4CBA" w:rsidRDefault="00EE2C6B" w:rsidP="00AB4A95">
      <w:pPr>
        <w:ind w:left="450"/>
        <w:rPr>
          <w:rFonts w:ascii="Arial" w:hAnsi="Arial" w:cs="Arial"/>
          <w:sz w:val="22"/>
          <w:szCs w:val="22"/>
        </w:rPr>
      </w:pPr>
      <w:r>
        <w:rPr>
          <w:rFonts w:ascii="Arial" w:hAnsi="Arial" w:cs="Arial"/>
          <w:sz w:val="22"/>
          <w:szCs w:val="22"/>
        </w:rPr>
        <w:t xml:space="preserve">Pokud by </w:t>
      </w:r>
      <w:r w:rsidRPr="003E713E">
        <w:rPr>
          <w:rFonts w:ascii="Arial" w:hAnsi="Arial" w:cs="Arial"/>
          <w:sz w:val="22"/>
          <w:szCs w:val="22"/>
        </w:rPr>
        <w:t>překročení provedených částí díla a souvisejícího objemu ročního čerpání finančních prostředků znamenalo dřívější termín ukončení realizace díla, mohou se smluvní 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lastRenderedPageBreak/>
        <w:t>Dodavatel není bez předchozího písemného souhlasu objednatele oprávněn postoupit 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realizaci díla prostor větší, zajistí si jej 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Pr="008C4CBA" w:rsidRDefault="00C24B17" w:rsidP="00896968">
      <w:pPr>
        <w:numPr>
          <w:ilvl w:val="1"/>
          <w:numId w:val="20"/>
        </w:numPr>
        <w:rPr>
          <w:rFonts w:ascii="Arial" w:hAnsi="Arial" w:cs="Arial"/>
          <w:sz w:val="22"/>
          <w:szCs w:val="22"/>
        </w:rPr>
      </w:pPr>
      <w:r w:rsidRPr="00E22FE7">
        <w:rPr>
          <w:rFonts w:ascii="Arial" w:hAnsi="Arial" w:cs="Arial"/>
          <w:sz w:val="22"/>
          <w:szCs w:val="22"/>
        </w:rPr>
        <w:t>Nejpozději při</w:t>
      </w:r>
      <w:r w:rsidRPr="00C24B17">
        <w:rPr>
          <w:rFonts w:ascii="Arial" w:hAnsi="Arial" w:cs="Arial"/>
          <w:sz w:val="22"/>
          <w:szCs w:val="22"/>
        </w:rPr>
        <w:t xml:space="preserve">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v souladu s</w:t>
      </w:r>
      <w:r w:rsidR="00231CB3" w:rsidRPr="008C4CBA">
        <w:rPr>
          <w:rFonts w:ascii="Arial" w:hAnsi="Arial" w:cs="Arial"/>
          <w:sz w:val="22"/>
          <w:szCs w:val="22"/>
        </w:rPr>
        <w:t xml:space="preserve"> § 14 vyhlášky</w:t>
      </w:r>
      <w:r w:rsidR="000E102E" w:rsidRPr="008C4CBA">
        <w:rPr>
          <w:rFonts w:ascii="Arial" w:hAnsi="Arial" w:cs="Arial"/>
          <w:sz w:val="22"/>
          <w:szCs w:val="22"/>
        </w:rPr>
        <w:t xml:space="preserve"> č. 268/2009 Sb., o technických požadavcích na </w:t>
      </w:r>
      <w:r w:rsidR="00146D4D" w:rsidRPr="008C4CBA">
        <w:rPr>
          <w:rFonts w:ascii="Arial" w:hAnsi="Arial" w:cs="Arial"/>
          <w:sz w:val="22"/>
          <w:szCs w:val="22"/>
        </w:rPr>
        <w:t>stavby</w:t>
      </w:r>
      <w:r w:rsidR="000E102E" w:rsidRPr="008C4CBA">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w:t>
      </w:r>
      <w:r w:rsidR="000E102E" w:rsidRPr="008C4CBA">
        <w:rPr>
          <w:rFonts w:ascii="Arial" w:hAnsi="Arial" w:cs="Arial"/>
          <w:sz w:val="22"/>
          <w:szCs w:val="22"/>
        </w:rPr>
        <w:lastRenderedPageBreak/>
        <w:t xml:space="preserve">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65C0B12A" w14:textId="77777777" w:rsidR="000E102E" w:rsidRPr="008C4CBA" w:rsidRDefault="000E102E">
      <w:pPr>
        <w:autoSpaceDE w:val="0"/>
        <w:spacing w:line="240" w:lineRule="auto"/>
        <w:rPr>
          <w:rFonts w:ascii="Arial" w:hAnsi="Arial" w:cs="Arial"/>
          <w:sz w:val="22"/>
          <w:szCs w:val="22"/>
        </w:rPr>
      </w:pP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58C70C2F"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77777777" w:rsidR="00AA1921" w:rsidRDefault="00AA1921" w:rsidP="00896968">
      <w:pPr>
        <w:numPr>
          <w:ilvl w:val="1"/>
          <w:numId w:val="22"/>
        </w:numPr>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p>
    <w:p w14:paraId="4E2379C5" w14:textId="77777777" w:rsidR="001E5E69" w:rsidRDefault="001E5E69" w:rsidP="001E5E69">
      <w:pPr>
        <w:autoSpaceDE w:val="0"/>
        <w:autoSpaceDN w:val="0"/>
        <w:spacing w:line="276" w:lineRule="auto"/>
        <w:ind w:left="360"/>
        <w:rPr>
          <w:rFonts w:ascii="Arial" w:hAnsi="Arial" w:cs="Arial"/>
          <w:sz w:val="22"/>
          <w:szCs w:val="22"/>
        </w:rPr>
      </w:pPr>
    </w:p>
    <w:p w14:paraId="0433ABA3" w14:textId="21255A7F" w:rsidR="00E22FE7" w:rsidRPr="00E22FE7" w:rsidRDefault="00E22FE7" w:rsidP="00E22FE7">
      <w:pPr>
        <w:ind w:firstLine="360"/>
        <w:rPr>
          <w:rFonts w:ascii="Arial" w:hAnsi="Arial" w:cs="Arial"/>
          <w:sz w:val="22"/>
          <w:szCs w:val="22"/>
        </w:rPr>
      </w:pPr>
      <w:r w:rsidRPr="00E22FE7">
        <w:rPr>
          <w:rFonts w:ascii="Arial" w:hAnsi="Arial" w:cs="Arial"/>
          <w:sz w:val="22"/>
          <w:szCs w:val="22"/>
        </w:rPr>
        <w:t xml:space="preserve">Ing. Vlastislav Janík, ředitel PO, tel. 737 283 305, </w:t>
      </w:r>
      <w:hyperlink r:id="rId11" w:history="1">
        <w:r w:rsidRPr="00E22FE7">
          <w:rPr>
            <w:rStyle w:val="Hypertextovodkaz"/>
            <w:rFonts w:ascii="Arial" w:hAnsi="Arial" w:cs="Arial"/>
            <w:sz w:val="22"/>
            <w:szCs w:val="22"/>
          </w:rPr>
          <w:t>vlastislav.janik@ompv.cz</w:t>
        </w:r>
      </w:hyperlink>
    </w:p>
    <w:p w14:paraId="27F96C17" w14:textId="325483B4" w:rsidR="00E22FE7" w:rsidRDefault="00E22FE7" w:rsidP="00E22FE7">
      <w:pPr>
        <w:ind w:firstLine="360"/>
        <w:rPr>
          <w:rFonts w:ascii="Arial" w:hAnsi="Arial" w:cs="Arial"/>
          <w:sz w:val="22"/>
          <w:szCs w:val="22"/>
        </w:rPr>
      </w:pPr>
      <w:r w:rsidRPr="00E22FE7">
        <w:rPr>
          <w:rFonts w:ascii="Arial" w:hAnsi="Arial" w:cs="Arial"/>
          <w:sz w:val="22"/>
          <w:szCs w:val="22"/>
        </w:rPr>
        <w:t xml:space="preserve">Ondřej Parez, tel. 604 612 216, </w:t>
      </w:r>
      <w:hyperlink r:id="rId12" w:history="1">
        <w:r w:rsidRPr="00543C72">
          <w:rPr>
            <w:rStyle w:val="Hypertextovodkaz"/>
            <w:rFonts w:ascii="Arial" w:hAnsi="Arial" w:cs="Arial"/>
            <w:sz w:val="22"/>
            <w:szCs w:val="22"/>
          </w:rPr>
          <w:t>ondrej.parez@ompv.cz</w:t>
        </w:r>
      </w:hyperlink>
    </w:p>
    <w:p w14:paraId="36847CDE" w14:textId="77777777" w:rsidR="00E22FE7" w:rsidRPr="00E22FE7" w:rsidRDefault="00E22FE7" w:rsidP="00E22FE7">
      <w:pPr>
        <w:ind w:firstLine="360"/>
        <w:rPr>
          <w:rFonts w:ascii="Arial" w:hAnsi="Arial" w:cs="Arial"/>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5431B98" w14:textId="6A8667E3" w:rsidR="00B21A66" w:rsidRDefault="00747067" w:rsidP="002662E8">
      <w:pPr>
        <w:autoSpaceDE w:val="0"/>
        <w:autoSpaceDN w:val="0"/>
        <w:spacing w:line="276" w:lineRule="auto"/>
        <w:ind w:firstLine="360"/>
        <w:rPr>
          <w:rFonts w:ascii="Arial" w:hAnsi="Arial" w:cs="Arial"/>
          <w:iCs/>
          <w:sz w:val="22"/>
          <w:szCs w:val="22"/>
        </w:rPr>
      </w:pPr>
      <w:r w:rsidRPr="00E8159D">
        <w:rPr>
          <w:rFonts w:ascii="Arial" w:hAnsi="Arial" w:cs="Arial"/>
          <w:iCs/>
          <w:sz w:val="22"/>
          <w:szCs w:val="22"/>
        </w:rPr>
        <w:t>Ve věcech smluvních zastupuje objednatele</w:t>
      </w:r>
      <w:r w:rsidR="00B21A66">
        <w:rPr>
          <w:rFonts w:ascii="Arial" w:hAnsi="Arial" w:cs="Arial"/>
          <w:iCs/>
          <w:sz w:val="22"/>
          <w:szCs w:val="22"/>
        </w:rPr>
        <w:t xml:space="preserve">: </w:t>
      </w:r>
    </w:p>
    <w:p w14:paraId="4CF9110B" w14:textId="77777777" w:rsidR="00E22FE7" w:rsidRPr="00E22FE7" w:rsidRDefault="00E22FE7" w:rsidP="00E22FE7">
      <w:pPr>
        <w:ind w:firstLine="360"/>
        <w:rPr>
          <w:rFonts w:ascii="Arial" w:hAnsi="Arial" w:cs="Arial"/>
          <w:sz w:val="22"/>
          <w:szCs w:val="22"/>
        </w:rPr>
      </w:pPr>
      <w:r w:rsidRPr="00E22FE7">
        <w:rPr>
          <w:rFonts w:ascii="Arial" w:hAnsi="Arial" w:cs="Arial"/>
          <w:sz w:val="22"/>
          <w:szCs w:val="22"/>
        </w:rPr>
        <w:t xml:space="preserve">Ing. Vlastislav Janík, ředitel PO, tel. 737 283 305, </w:t>
      </w:r>
      <w:hyperlink r:id="rId13" w:history="1">
        <w:r w:rsidRPr="00E22FE7">
          <w:rPr>
            <w:rStyle w:val="Hypertextovodkaz"/>
            <w:rFonts w:ascii="Arial" w:hAnsi="Arial" w:cs="Arial"/>
            <w:sz w:val="22"/>
            <w:szCs w:val="22"/>
          </w:rPr>
          <w:t>vlastislav.janik@ompv.cz</w:t>
        </w:r>
      </w:hyperlink>
    </w:p>
    <w:p w14:paraId="7F5A79A1" w14:textId="77777777" w:rsidR="00E22FE7" w:rsidRDefault="00E22FE7" w:rsidP="002662E8">
      <w:pPr>
        <w:autoSpaceDE w:val="0"/>
        <w:autoSpaceDN w:val="0"/>
        <w:spacing w:line="276" w:lineRule="auto"/>
        <w:ind w:firstLine="360"/>
        <w:rPr>
          <w:rFonts w:ascii="Arial" w:hAnsi="Arial" w:cs="Arial"/>
          <w:iCs/>
          <w:sz w:val="22"/>
          <w:szCs w:val="22"/>
        </w:rPr>
      </w:pPr>
    </w:p>
    <w:p w14:paraId="4BDBC432" w14:textId="77777777" w:rsidR="000406CC" w:rsidRDefault="000406CC" w:rsidP="00135D03">
      <w:pPr>
        <w:autoSpaceDE w:val="0"/>
        <w:autoSpaceDN w:val="0"/>
        <w:rPr>
          <w:rFonts w:ascii="Arial" w:hAnsi="Arial" w:cs="Arial"/>
          <w:sz w:val="22"/>
          <w:szCs w:val="22"/>
        </w:rPr>
      </w:pPr>
    </w:p>
    <w:p w14:paraId="67217177" w14:textId="77777777"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p>
    <w:p w14:paraId="4EA32E85" w14:textId="65B6E835" w:rsidR="00BB3E38" w:rsidRPr="00BB3E38" w:rsidRDefault="00975A16"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t>Hlavní s</w:t>
      </w:r>
      <w:r w:rsidR="00BB3E38" w:rsidRPr="00EE2C6B">
        <w:rPr>
          <w:rFonts w:ascii="Arial" w:hAnsi="Arial" w:cs="Arial"/>
          <w:iCs/>
          <w:sz w:val="22"/>
          <w:szCs w:val="22"/>
        </w:rPr>
        <w:t>tavbyvedoucí:</w:t>
      </w:r>
      <w:r w:rsidR="00EE2C6B" w:rsidRPr="00EE2C6B">
        <w:rPr>
          <w:rFonts w:ascii="Arial" w:hAnsi="Arial" w:cs="Arial"/>
          <w:iCs/>
          <w:sz w:val="22"/>
          <w:szCs w:val="22"/>
        </w:rPr>
        <w:t xml:space="preserve"> </w:t>
      </w:r>
      <w:r w:rsidR="00EE2C6B" w:rsidRPr="00746FCA">
        <w:rPr>
          <w:rFonts w:ascii="Arial" w:hAnsi="Arial" w:cs="Arial"/>
          <w:sz w:val="22"/>
          <w:szCs w:val="22"/>
          <w:shd w:val="clear" w:color="auto" w:fill="FFFF00"/>
        </w:rPr>
        <w:t>[k doplnění, vč. tel. kontaktů, emailových adres]</w:t>
      </w:r>
    </w:p>
    <w:p w14:paraId="2952ADE1" w14:textId="551E7C01" w:rsidR="004C25CE" w:rsidRDefault="00D60B2E" w:rsidP="00D60B2E">
      <w:pPr>
        <w:autoSpaceDE w:val="0"/>
        <w:autoSpaceDN w:val="0"/>
        <w:spacing w:line="276" w:lineRule="auto"/>
        <w:ind w:left="720"/>
        <w:rPr>
          <w:rFonts w:ascii="Arial" w:hAnsi="Arial" w:cs="Arial"/>
          <w:sz w:val="22"/>
          <w:szCs w:val="22"/>
          <w:highlight w:val="yellow"/>
        </w:rPr>
      </w:pPr>
      <w:r w:rsidRPr="00EE2C6B">
        <w:rPr>
          <w:rFonts w:ascii="Arial" w:hAnsi="Arial" w:cs="Arial"/>
          <w:sz w:val="22"/>
          <w:szCs w:val="22"/>
        </w:rPr>
        <w:t>Osoba poskytující služby v oboru tvorby a kontroly rozpočtů</w:t>
      </w:r>
      <w:r w:rsidR="00EE2C6B" w:rsidRPr="00EE2C6B">
        <w:rPr>
          <w:rFonts w:ascii="Arial" w:hAnsi="Arial" w:cs="Arial"/>
          <w:sz w:val="22"/>
          <w:szCs w:val="22"/>
        </w:rPr>
        <w:t xml:space="preserve">: </w:t>
      </w:r>
      <w:r w:rsidR="00EE2C6B" w:rsidRPr="00746FCA">
        <w:rPr>
          <w:rFonts w:ascii="Arial" w:hAnsi="Arial" w:cs="Arial"/>
          <w:sz w:val="22"/>
          <w:szCs w:val="22"/>
          <w:shd w:val="clear" w:color="auto" w:fill="FFFF00"/>
        </w:rPr>
        <w:t>[k doplnění, vč. tel. kontaktů, emailových adres]</w:t>
      </w:r>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lastRenderedPageBreak/>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2882B1E" w14:textId="4AB3A7AE" w:rsidR="000406CC" w:rsidRDefault="002662E8" w:rsidP="00BB3E38">
      <w:pPr>
        <w:tabs>
          <w:tab w:val="left" w:pos="360"/>
        </w:tabs>
        <w:suppressAutoHyphens w:val="0"/>
        <w:autoSpaceDE w:val="0"/>
        <w:autoSpaceDN w:val="0"/>
        <w:adjustRightInd w:val="0"/>
        <w:rPr>
          <w:rFonts w:ascii="Arial" w:hAnsi="Arial" w:cs="Arial"/>
          <w:sz w:val="22"/>
          <w:szCs w:val="22"/>
        </w:rPr>
      </w:pPr>
      <w:r>
        <w:rPr>
          <w:rFonts w:ascii="Arial" w:hAnsi="Arial" w:cs="Arial"/>
          <w:sz w:val="22"/>
          <w:szCs w:val="22"/>
        </w:rPr>
        <w:tab/>
      </w:r>
      <w:r w:rsidR="00BB3E38" w:rsidRPr="00BB3E38">
        <w:rPr>
          <w:rFonts w:ascii="Arial" w:hAnsi="Arial" w:cs="Arial"/>
          <w:sz w:val="22"/>
          <w:szCs w:val="22"/>
        </w:rPr>
        <w:t>Ve věcech smluvních zastupuje dodavatele: [</w:t>
      </w:r>
      <w:r w:rsidR="00BB3E38" w:rsidRPr="00BB3E38">
        <w:rPr>
          <w:rFonts w:ascii="Arial" w:hAnsi="Arial" w:cs="Arial"/>
          <w:sz w:val="22"/>
          <w:szCs w:val="22"/>
          <w:highlight w:val="yellow"/>
        </w:rPr>
        <w:t>k doplnění, vč. kontaktů, emailových adres</w:t>
      </w:r>
      <w:r w:rsidR="00BB3E38" w:rsidRPr="00BB3E38">
        <w:rPr>
          <w:rFonts w:ascii="Arial" w:hAnsi="Arial" w:cs="Arial"/>
          <w:sz w:val="22"/>
          <w:szCs w:val="22"/>
        </w:rPr>
        <w:t>].</w:t>
      </w:r>
    </w:p>
    <w:p w14:paraId="2933AEC0" w14:textId="77777777"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3CEAC11E"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49A453C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w:t>
      </w:r>
      <w:proofErr w:type="gramStart"/>
      <w:r w:rsidRPr="005A636C">
        <w:rPr>
          <w:rFonts w:ascii="Arial" w:hAnsi="Arial" w:cs="Arial"/>
          <w:sz w:val="22"/>
          <w:szCs w:val="22"/>
        </w:rPr>
        <w:t xml:space="preserve">nedohodnou - </w:t>
      </w:r>
      <w:proofErr w:type="spellStart"/>
      <w:r w:rsidRPr="005A636C">
        <w:rPr>
          <w:rFonts w:ascii="Arial" w:hAnsi="Arial" w:cs="Arial"/>
          <w:sz w:val="22"/>
          <w:szCs w:val="22"/>
        </w:rPr>
        <w:t>li</w:t>
      </w:r>
      <w:proofErr w:type="spellEnd"/>
      <w:proofErr w:type="gramEnd"/>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3F5EB316"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w:t>
      </w:r>
      <w:r w:rsidR="00274C71">
        <w:rPr>
          <w:rFonts w:ascii="Arial" w:hAnsi="Arial" w:cs="Arial"/>
          <w:sz w:val="22"/>
          <w:szCs w:val="22"/>
        </w:rPr>
        <w:t>4</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0F0D93D0"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w:t>
      </w:r>
      <w:r w:rsidR="001D16D2">
        <w:rPr>
          <w:rFonts w:ascii="Arial" w:hAnsi="Arial" w:cs="Arial"/>
          <w:sz w:val="22"/>
          <w:szCs w:val="22"/>
        </w:rPr>
        <w:t>2</w:t>
      </w:r>
      <w:r w:rsidR="001D16D2" w:rsidRPr="005A636C">
        <w:rPr>
          <w:rFonts w:ascii="Arial" w:hAnsi="Arial" w:cs="Arial"/>
          <w:sz w:val="22"/>
          <w:szCs w:val="22"/>
        </w:rPr>
        <w:t>83</w:t>
      </w:r>
      <w:r w:rsidRPr="005A636C">
        <w:rPr>
          <w:rFonts w:ascii="Arial" w:hAnsi="Arial" w:cs="Arial"/>
          <w:sz w:val="22"/>
          <w:szCs w:val="22"/>
        </w:rPr>
        <w:t xml:space="preserve">/2006 Sb., </w:t>
      </w:r>
      <w:r w:rsidR="001D16D2">
        <w:rPr>
          <w:rFonts w:ascii="Arial" w:hAnsi="Arial" w:cs="Arial"/>
          <w:sz w:val="22"/>
          <w:szCs w:val="22"/>
        </w:rPr>
        <w:t>S</w:t>
      </w:r>
      <w:r w:rsidR="001D16D2" w:rsidRPr="005A636C">
        <w:rPr>
          <w:rFonts w:ascii="Arial" w:hAnsi="Arial" w:cs="Arial"/>
          <w:sz w:val="22"/>
          <w:szCs w:val="22"/>
        </w:rPr>
        <w:t xml:space="preserve">tavební </w:t>
      </w:r>
      <w:r w:rsidRPr="005A636C">
        <w:rPr>
          <w:rFonts w:ascii="Arial" w:hAnsi="Arial" w:cs="Arial"/>
          <w:sz w:val="22"/>
          <w:szCs w:val="22"/>
        </w:rPr>
        <w:t>zákon, ve znění pozdějších předpisů (dále jen „</w:t>
      </w:r>
      <w:r w:rsidRPr="00813E85">
        <w:rPr>
          <w:rFonts w:ascii="Arial" w:hAnsi="Arial" w:cs="Arial"/>
          <w:b/>
          <w:sz w:val="22"/>
          <w:szCs w:val="22"/>
        </w:rPr>
        <w:t>stavební zákon</w:t>
      </w:r>
      <w:r w:rsidRPr="005A636C">
        <w:rPr>
          <w:rFonts w:ascii="Arial" w:hAnsi="Arial" w:cs="Arial"/>
          <w:sz w:val="22"/>
          <w:szCs w:val="22"/>
        </w:rPr>
        <w:t>“).</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3.1. této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w:t>
      </w:r>
      <w:r w:rsidRPr="005A636C">
        <w:rPr>
          <w:rFonts w:ascii="Arial" w:hAnsi="Arial" w:cs="Arial"/>
          <w:sz w:val="22"/>
          <w:szCs w:val="22"/>
        </w:rPr>
        <w:lastRenderedPageBreak/>
        <w:t>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103FAE6A"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4A82238"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lastRenderedPageBreak/>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0BD65267"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w:t>
      </w:r>
      <w:r w:rsidR="00274C71">
        <w:rPr>
          <w:rFonts w:ascii="Arial" w:hAnsi="Arial" w:cs="Arial"/>
          <w:sz w:val="22"/>
          <w:szCs w:val="22"/>
        </w:rPr>
        <w:t>4</w:t>
      </w:r>
      <w:r w:rsidRPr="0099084D">
        <w:rPr>
          <w:rFonts w:ascii="Arial" w:hAnsi="Arial" w:cs="Arial"/>
          <w:sz w:val="22"/>
          <w:szCs w:val="22"/>
        </w:rPr>
        <w:t xml:space="preserve">.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23C4E890"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lastRenderedPageBreak/>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366FB6BA" w14:textId="7A9D0CFD" w:rsidR="005A636C" w:rsidRPr="005A636C" w:rsidRDefault="005A636C" w:rsidP="00B21D84">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76C1DD67" w14:textId="038B29FC"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6A674A91" w14:textId="03FD87C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odstoupit. Objednatel je rovněž oprávněn kdykoliv snížit rozsah prováděného díla o konkrétní položky a části. </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0CD647B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bude splňovat veškeré kvalifikační p</w:t>
      </w:r>
      <w:r w:rsidR="004B636D">
        <w:rPr>
          <w:rFonts w:ascii="Arial" w:hAnsi="Arial" w:cs="Arial"/>
          <w:sz w:val="22"/>
          <w:szCs w:val="22"/>
        </w:rPr>
        <w:t>ožadavky, které splňovala nahrazovaná osoba.</w:t>
      </w:r>
    </w:p>
    <w:p w14:paraId="5B5465BA" w14:textId="77777777" w:rsidR="005A636C" w:rsidRPr="005A636C" w:rsidRDefault="005A636C" w:rsidP="00F05E2D">
      <w:pPr>
        <w:autoSpaceDE w:val="0"/>
        <w:ind w:left="567" w:hanging="567"/>
        <w:rPr>
          <w:rFonts w:ascii="Arial" w:hAnsi="Arial" w:cs="Arial"/>
          <w:sz w:val="22"/>
          <w:szCs w:val="22"/>
        </w:rPr>
      </w:pPr>
    </w:p>
    <w:p w14:paraId="10E9AFCA" w14:textId="015B6873" w:rsidR="001628CF" w:rsidRDefault="005A636C" w:rsidP="00F05E2D">
      <w:pPr>
        <w:autoSpaceDE w:val="0"/>
        <w:ind w:left="567" w:hanging="567"/>
        <w:rPr>
          <w:rFonts w:ascii="Arial" w:hAnsi="Arial" w:cs="Arial"/>
          <w:sz w:val="22"/>
          <w:szCs w:val="22"/>
        </w:rPr>
      </w:pPr>
      <w:r w:rsidRPr="005A636C">
        <w:rPr>
          <w:rFonts w:ascii="Arial" w:hAnsi="Arial" w:cs="Arial"/>
          <w:sz w:val="22"/>
          <w:szCs w:val="22"/>
        </w:rPr>
        <w:t>8.24</w:t>
      </w:r>
      <w:r w:rsidRPr="005A636C">
        <w:rPr>
          <w:rFonts w:ascii="Arial" w:hAnsi="Arial" w:cs="Arial"/>
          <w:sz w:val="22"/>
          <w:szCs w:val="22"/>
        </w:rPr>
        <w:tab/>
        <w:t>Při provádění díla bude vždy v době od 8:00 do 16:00 přítomen</w:t>
      </w:r>
      <w:r w:rsidR="004F6124">
        <w:rPr>
          <w:rFonts w:ascii="Arial" w:hAnsi="Arial" w:cs="Arial"/>
          <w:sz w:val="22"/>
          <w:szCs w:val="22"/>
        </w:rPr>
        <w:t xml:space="preserve"> hlavní stavbyvedoucí</w:t>
      </w:r>
      <w:r w:rsidRPr="005A636C">
        <w:rPr>
          <w:rFonts w:ascii="Arial" w:hAnsi="Arial" w:cs="Arial"/>
          <w:sz w:val="22"/>
          <w:szCs w:val="22"/>
        </w:rPr>
        <w:t xml:space="preserve"> v místě stavby.</w:t>
      </w:r>
    </w:p>
    <w:p w14:paraId="57FB6B00" w14:textId="77777777" w:rsidR="00625AA5" w:rsidRDefault="00625AA5" w:rsidP="004F7758">
      <w:pPr>
        <w:autoSpaceDE w:val="0"/>
        <w:spacing w:line="276" w:lineRule="auto"/>
        <w:rPr>
          <w:rFonts w:ascii="Arial" w:hAnsi="Arial" w:cs="Arial"/>
          <w:sz w:val="22"/>
          <w:szCs w:val="22"/>
        </w:rPr>
      </w:pP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59C7A6F9"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xml:space="preserve">, a jejíž prostá kopie nebo prostá kopie pojistného certifikátu je přílohou č. 4 této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6A9854AF" w:rsidR="000E102E" w:rsidRPr="008C4CBA" w:rsidRDefault="00B54170" w:rsidP="00627828">
      <w:pPr>
        <w:numPr>
          <w:ilvl w:val="1"/>
          <w:numId w:val="4"/>
        </w:numPr>
        <w:tabs>
          <w:tab w:val="clear" w:pos="1080"/>
        </w:tabs>
        <w:autoSpaceDE w:val="0"/>
        <w:ind w:left="567" w:hanging="567"/>
        <w:rPr>
          <w:rFonts w:ascii="Arial" w:hAnsi="Arial" w:cs="Arial"/>
          <w:sz w:val="22"/>
          <w:szCs w:val="22"/>
        </w:rPr>
      </w:pPr>
      <w:r>
        <w:rPr>
          <w:rFonts w:ascii="Arial" w:hAnsi="Arial" w:cs="Arial"/>
          <w:sz w:val="22"/>
          <w:szCs w:val="22"/>
        </w:rPr>
        <w:t>K</w:t>
      </w:r>
      <w:r w:rsidR="009D29D5" w:rsidRPr="009D29D5">
        <w:rPr>
          <w:rFonts w:ascii="Arial" w:hAnsi="Arial" w:cs="Arial"/>
          <w:sz w:val="22"/>
          <w:szCs w:val="22"/>
        </w:rPr>
        <w:t xml:space="preserve">opie pojistné smlouvy (pojistných smluv) dodavatele, resp. akceptované návrhy na </w:t>
      </w:r>
      <w:r w:rsidR="009D29D5" w:rsidRPr="009D29D5">
        <w:rPr>
          <w:rFonts w:ascii="Arial" w:hAnsi="Arial" w:cs="Arial"/>
          <w:sz w:val="22"/>
          <w:szCs w:val="22"/>
        </w:rPr>
        <w:lastRenderedPageBreak/>
        <w:t>uzavření pojistné smlouvy ze strany pojišťovny dle tohoto článku musí být doručeny objednateli nejpozději při převzetí staveniště, pokud je již objednatel neobdržel od dodavatele v rámci zadávacího řízení.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23B5AEE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xml:space="preserve">, nebo </w:t>
      </w:r>
      <w:proofErr w:type="gramStart"/>
      <w:r w:rsidR="00B231E1" w:rsidRPr="008C4CBA">
        <w:rPr>
          <w:rFonts w:ascii="Arial" w:hAnsi="Arial" w:cs="Arial"/>
          <w:sz w:val="22"/>
          <w:szCs w:val="22"/>
        </w:rPr>
        <w:t>jiné nekvalitní provedení díla</w:t>
      </w:r>
      <w:proofErr w:type="gramEnd"/>
      <w:r w:rsidR="00B231E1" w:rsidRPr="008C4CBA">
        <w:rPr>
          <w:rFonts w:ascii="Arial" w:hAnsi="Arial" w:cs="Arial"/>
          <w:sz w:val="22"/>
          <w:szCs w:val="22"/>
        </w:rPr>
        <w:t>.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w:t>
      </w:r>
      <w:r w:rsidRPr="008C4CBA">
        <w:rPr>
          <w:rFonts w:ascii="Arial" w:hAnsi="Arial" w:cs="Arial"/>
          <w:sz w:val="22"/>
          <w:szCs w:val="22"/>
        </w:rPr>
        <w:lastRenderedPageBreak/>
        <w:t xml:space="preserve">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5E281C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 xml:space="preserve">více než 30 dnů </w:t>
      </w:r>
      <w:proofErr w:type="gramStart"/>
      <w:r w:rsidRPr="008C4CBA">
        <w:rPr>
          <w:rFonts w:ascii="Arial" w:hAnsi="Arial" w:cs="Arial"/>
          <w:sz w:val="22"/>
          <w:szCs w:val="22"/>
        </w:rPr>
        <w:t>dříve,</w:t>
      </w:r>
      <w:proofErr w:type="gramEnd"/>
      <w:r w:rsidRPr="008C4CBA">
        <w:rPr>
          <w:rFonts w:ascii="Arial" w:hAnsi="Arial" w:cs="Arial"/>
          <w:sz w:val="22"/>
          <w:szCs w:val="22"/>
        </w:rPr>
        <w:t xml:space="preser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74D94B08" w14:textId="2844C6C1"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Délka záruční doby za jakost díla je sjednána na dobu </w:t>
      </w:r>
      <w:r w:rsidRPr="00EE2C6B">
        <w:rPr>
          <w:rFonts w:ascii="Arial" w:hAnsi="Arial" w:cs="Arial"/>
          <w:sz w:val="22"/>
          <w:szCs w:val="22"/>
        </w:rPr>
        <w:t>60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02EB5AC7"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274C71">
        <w:rPr>
          <w:rFonts w:ascii="Arial" w:hAnsi="Arial" w:cs="Arial"/>
          <w:sz w:val="22"/>
          <w:szCs w:val="22"/>
        </w:rPr>
        <w:t>5.</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2E93CB88"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w:t>
      </w:r>
      <w:r w:rsidRPr="00F63E39">
        <w:rPr>
          <w:rFonts w:ascii="Arial" w:hAnsi="Arial" w:cs="Arial"/>
          <w:sz w:val="22"/>
          <w:szCs w:val="22"/>
        </w:rPr>
        <w:lastRenderedPageBreak/>
        <w:t xml:space="preserve">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34CF7098"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48AA1C6"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w:t>
      </w:r>
      <w:proofErr w:type="spellStart"/>
      <w:r w:rsidR="003F5870">
        <w:rPr>
          <w:rFonts w:ascii="Arial" w:hAnsi="Arial" w:cs="Arial"/>
          <w:sz w:val="22"/>
          <w:szCs w:val="22"/>
        </w:rPr>
        <w:t>odst</w:t>
      </w:r>
      <w:proofErr w:type="spellEnd"/>
      <w:r w:rsidR="003F5870">
        <w:rPr>
          <w:rFonts w:ascii="Arial" w:hAnsi="Arial" w:cs="Arial"/>
          <w:sz w:val="22"/>
          <w:szCs w:val="22"/>
        </w:rPr>
        <w:t xml:space="preserve">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4"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4"/>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lastRenderedPageBreak/>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13F678E" w14:textId="0EA85264" w:rsidR="00944ED4" w:rsidRDefault="00235A0B" w:rsidP="00944ED4">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6A6D8929" w14:textId="77777777" w:rsidR="00944ED4" w:rsidRPr="00944ED4" w:rsidRDefault="00944ED4" w:rsidP="00944ED4">
      <w:pPr>
        <w:autoSpaceDE w:val="0"/>
        <w:rPr>
          <w:rFonts w:ascii="Arial" w:hAnsi="Arial" w:cs="Arial"/>
          <w:sz w:val="22"/>
          <w:szCs w:val="22"/>
        </w:rPr>
      </w:pPr>
    </w:p>
    <w:p w14:paraId="37808D2E" w14:textId="6DFBC83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smlouvy,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3CC853EE" w14:textId="77777777" w:rsidR="00274C71" w:rsidRDefault="00274C71" w:rsidP="00274C71">
      <w:pPr>
        <w:pStyle w:val="Odstavecseseznamem"/>
        <w:rPr>
          <w:rFonts w:ascii="Arial" w:hAnsi="Arial" w:cs="Arial"/>
          <w:sz w:val="22"/>
          <w:szCs w:val="22"/>
        </w:rPr>
      </w:pPr>
    </w:p>
    <w:p w14:paraId="6F3E1C15" w14:textId="77777777" w:rsidR="00274C71" w:rsidRPr="00944ED4" w:rsidRDefault="00274C71" w:rsidP="00274C71">
      <w:pPr>
        <w:autoSpaceDE w:val="0"/>
        <w:ind w:left="567"/>
        <w:rPr>
          <w:rFonts w:ascii="Arial" w:hAnsi="Arial" w:cs="Arial"/>
          <w:sz w:val="22"/>
          <w:szCs w:val="22"/>
        </w:rPr>
      </w:pPr>
    </w:p>
    <w:p w14:paraId="6C806B94" w14:textId="77777777" w:rsidR="00274C71" w:rsidRP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032A3415" w14:textId="77777777" w:rsidR="000E102E" w:rsidRPr="008C4CBA" w:rsidRDefault="000E102E" w:rsidP="001504C3">
      <w:pPr>
        <w:tabs>
          <w:tab w:val="left" w:pos="360"/>
        </w:tabs>
        <w:autoSpaceDE w:val="0"/>
        <w:rPr>
          <w:rFonts w:ascii="Arial" w:hAnsi="Arial" w:cs="Arial"/>
          <w:bCs/>
          <w:sz w:val="22"/>
          <w:szCs w:val="22"/>
        </w:rPr>
      </w:pPr>
    </w:p>
    <w:p w14:paraId="051CCE58"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3FF94651"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EA0307">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7DC4A0B0" w14:textId="77777777" w:rsidR="00BA35A1" w:rsidRPr="008C4CBA" w:rsidRDefault="00BA35A1" w:rsidP="00BA35A1">
      <w:pPr>
        <w:pStyle w:val="Odstavecseseznamem"/>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4B20E472"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001C59D9">
        <w:rPr>
          <w:rFonts w:ascii="Arial" w:hAnsi="Arial" w:cs="Arial"/>
          <w:sz w:val="22"/>
          <w:szCs w:val="22"/>
        </w:rPr>
        <w:t xml:space="preserve"> nebo dotace </w:t>
      </w:r>
      <w:r w:rsidR="00587EB2">
        <w:rPr>
          <w:rFonts w:ascii="Arial" w:hAnsi="Arial" w:cs="Arial"/>
          <w:sz w:val="22"/>
          <w:szCs w:val="22"/>
        </w:rPr>
        <w:t>MPSV</w:t>
      </w:r>
      <w:r w:rsidRPr="008C4CBA">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 xml:space="preserve">prodlení stanovený nařízením vlády č. 351/2013 Sb. od uplynutí </w:t>
      </w:r>
      <w:proofErr w:type="gramStart"/>
      <w:r w:rsidR="003F5870" w:rsidRPr="003F5870">
        <w:rPr>
          <w:rFonts w:ascii="Arial" w:hAnsi="Arial" w:cs="Arial"/>
          <w:sz w:val="22"/>
          <w:szCs w:val="22"/>
        </w:rPr>
        <w:t>10</w:t>
      </w:r>
      <w:r w:rsidR="000D07E0">
        <w:rPr>
          <w:rFonts w:ascii="Arial" w:hAnsi="Arial" w:cs="Arial"/>
          <w:sz w:val="22"/>
          <w:szCs w:val="22"/>
        </w:rPr>
        <w:t xml:space="preserve"> </w:t>
      </w:r>
      <w:r w:rsidR="003F5870" w:rsidRPr="003F5870">
        <w:rPr>
          <w:rFonts w:ascii="Arial" w:hAnsi="Arial" w:cs="Arial"/>
          <w:sz w:val="22"/>
          <w:szCs w:val="22"/>
        </w:rPr>
        <w:t>denní</w:t>
      </w:r>
      <w:proofErr w:type="gramEnd"/>
      <w:r w:rsidR="003F5870" w:rsidRPr="003F5870">
        <w:rPr>
          <w:rFonts w:ascii="Arial" w:hAnsi="Arial" w:cs="Arial"/>
          <w:sz w:val="22"/>
          <w:szCs w:val="22"/>
        </w:rPr>
        <w:t xml:space="preserve"> lhůty 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2559F9B3" w14:textId="60A9CD26"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4DFF58EE" w14:textId="77777777" w:rsidR="00A63BD9" w:rsidRDefault="00A63BD9" w:rsidP="004E07BF">
      <w:pPr>
        <w:pStyle w:val="Odstavecseseznamem"/>
        <w:rPr>
          <w:rFonts w:ascii="Arial" w:hAnsi="Arial" w:cs="Arial"/>
          <w:sz w:val="22"/>
          <w:szCs w:val="22"/>
        </w:rPr>
      </w:pPr>
    </w:p>
    <w:p w14:paraId="4A80E5DE" w14:textId="0737F673" w:rsidR="00A63BD9" w:rsidRDefault="00A63BD9" w:rsidP="00627828">
      <w:pPr>
        <w:numPr>
          <w:ilvl w:val="1"/>
          <w:numId w:val="5"/>
        </w:numPr>
        <w:tabs>
          <w:tab w:val="clear" w:pos="1080"/>
          <w:tab w:val="left" w:pos="360"/>
        </w:tabs>
        <w:autoSpaceDE w:val="0"/>
        <w:ind w:left="567" w:hanging="567"/>
        <w:rPr>
          <w:rFonts w:ascii="Arial" w:hAnsi="Arial" w:cs="Arial"/>
          <w:sz w:val="22"/>
          <w:szCs w:val="22"/>
        </w:rPr>
      </w:pPr>
      <w:r w:rsidRPr="00A63BD9">
        <w:rPr>
          <w:rFonts w:ascii="Arial" w:hAnsi="Arial" w:cs="Arial"/>
          <w:sz w:val="22"/>
          <w:szCs w:val="22"/>
        </w:rPr>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r>
        <w:rPr>
          <w:rFonts w:ascii="Arial" w:hAnsi="Arial" w:cs="Arial"/>
          <w:sz w:val="22"/>
          <w:szCs w:val="22"/>
        </w:rPr>
        <w:t>.</w:t>
      </w:r>
    </w:p>
    <w:p w14:paraId="253A9599" w14:textId="77777777" w:rsidR="00A63BD9" w:rsidRDefault="00A63BD9" w:rsidP="004E07BF">
      <w:pPr>
        <w:pStyle w:val="Odstavecseseznamem"/>
        <w:rPr>
          <w:rFonts w:ascii="Arial" w:hAnsi="Arial" w:cs="Arial"/>
          <w:sz w:val="22"/>
          <w:szCs w:val="22"/>
        </w:rPr>
      </w:pPr>
    </w:p>
    <w:p w14:paraId="58B4A569" w14:textId="4FA4A81D" w:rsidR="00A63BD9" w:rsidRDefault="00A63BD9" w:rsidP="00627828">
      <w:pPr>
        <w:numPr>
          <w:ilvl w:val="1"/>
          <w:numId w:val="5"/>
        </w:numPr>
        <w:tabs>
          <w:tab w:val="clear" w:pos="1080"/>
          <w:tab w:val="left" w:pos="360"/>
        </w:tabs>
        <w:autoSpaceDE w:val="0"/>
        <w:ind w:left="567" w:hanging="567"/>
        <w:rPr>
          <w:rFonts w:ascii="Arial" w:hAnsi="Arial" w:cs="Arial"/>
          <w:sz w:val="22"/>
          <w:szCs w:val="22"/>
        </w:rPr>
      </w:pPr>
      <w:r w:rsidRPr="00A63BD9">
        <w:rPr>
          <w:rFonts w:ascii="Arial" w:hAnsi="Arial" w:cs="Arial"/>
          <w:sz w:val="22"/>
          <w:szCs w:val="22"/>
        </w:rPr>
        <w:t>Smluvní pokuta za nedodržení povinnosti provádět dílo za přímé účasti osob, kterými byla prokázána kvalifikace, je stanovena ve výši 50.000 Kč za každý případ takového porušení.</w:t>
      </w:r>
    </w:p>
    <w:p w14:paraId="6ED394D6" w14:textId="77777777" w:rsidR="00A63BD9" w:rsidRDefault="00A63BD9" w:rsidP="004E07BF">
      <w:pPr>
        <w:pStyle w:val="Odstavecseseznamem"/>
        <w:rPr>
          <w:rFonts w:ascii="Arial" w:hAnsi="Arial" w:cs="Arial"/>
          <w:sz w:val="22"/>
          <w:szCs w:val="22"/>
        </w:rPr>
      </w:pPr>
    </w:p>
    <w:p w14:paraId="21C0719F" w14:textId="2AD85036" w:rsidR="00A63BD9" w:rsidRDefault="00A63BD9" w:rsidP="00627828">
      <w:pPr>
        <w:numPr>
          <w:ilvl w:val="1"/>
          <w:numId w:val="5"/>
        </w:numPr>
        <w:tabs>
          <w:tab w:val="clear" w:pos="1080"/>
          <w:tab w:val="left" w:pos="360"/>
        </w:tabs>
        <w:autoSpaceDE w:val="0"/>
        <w:ind w:left="567" w:hanging="567"/>
        <w:rPr>
          <w:rFonts w:ascii="Arial" w:hAnsi="Arial" w:cs="Arial"/>
          <w:sz w:val="22"/>
          <w:szCs w:val="22"/>
        </w:rPr>
      </w:pPr>
      <w:r w:rsidRPr="00A63BD9">
        <w:rPr>
          <w:rFonts w:ascii="Arial" w:hAnsi="Arial" w:cs="Arial"/>
          <w:sz w:val="22"/>
          <w:szCs w:val="22"/>
        </w:rPr>
        <w:t>Smluvní pokuta za nedodržení povinnosti zajištění přítomnosti hlavního stavbyvedoucí na staveništi při vždy v době od 8:00 do 16:00 podle odst. 8.24 je stanovena ve výši 50.000 Kč za každý případ takového porušení.</w:t>
      </w:r>
    </w:p>
    <w:p w14:paraId="6D300BD6" w14:textId="77777777" w:rsidR="00E710C3" w:rsidRPr="008C4CBA" w:rsidRDefault="00E710C3" w:rsidP="00E710C3">
      <w:pPr>
        <w:tabs>
          <w:tab w:val="left" w:pos="360"/>
        </w:tabs>
        <w:autoSpaceDE w:val="0"/>
        <w:rPr>
          <w:rFonts w:ascii="Arial" w:hAnsi="Arial" w:cs="Arial"/>
          <w:sz w:val="22"/>
          <w:szCs w:val="22"/>
        </w:rPr>
      </w:pPr>
    </w:p>
    <w:p w14:paraId="7C1FCFA9" w14:textId="77777777" w:rsidR="0040031D" w:rsidRPr="008C4CBA" w:rsidRDefault="00AE6BF0" w:rsidP="00BF0F4C">
      <w:pPr>
        <w:tabs>
          <w:tab w:val="left" w:pos="360"/>
        </w:tabs>
        <w:autoSpaceDE w:val="0"/>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r w:rsidR="007D1F3F" w:rsidRPr="008C4CBA">
        <w:rPr>
          <w:rFonts w:ascii="Arial" w:hAnsi="Arial" w:cs="Arial"/>
          <w:sz w:val="22"/>
          <w:szCs w:val="22"/>
        </w:rPr>
        <w:tab/>
      </w:r>
    </w:p>
    <w:p w14:paraId="6B6E72BD"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rPr>
      </w:pPr>
      <w:r w:rsidRPr="008C4CBA">
        <w:rPr>
          <w:rFonts w:ascii="Arial" w:hAnsi="Arial" w:cs="Arial"/>
          <w:b/>
          <w:sz w:val="22"/>
          <w:szCs w:val="22"/>
        </w:rPr>
        <w:t>Článek XIV.</w:t>
      </w:r>
    </w:p>
    <w:p w14:paraId="0734AFAE"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lang w:eastAsia="cs-CZ"/>
        </w:rPr>
      </w:pPr>
      <w:r w:rsidRPr="008C4CBA">
        <w:rPr>
          <w:rFonts w:ascii="Arial" w:hAnsi="Arial" w:cs="Arial"/>
          <w:b/>
          <w:sz w:val="22"/>
          <w:szCs w:val="22"/>
        </w:rPr>
        <w:lastRenderedPageBreak/>
        <w:t xml:space="preserve">Bankovní záruka </w:t>
      </w:r>
    </w:p>
    <w:p w14:paraId="0B4452CC" w14:textId="77777777" w:rsidR="00D86A0D" w:rsidRPr="008C4CBA" w:rsidRDefault="00D86A0D" w:rsidP="00D86A0D">
      <w:pPr>
        <w:autoSpaceDE w:val="0"/>
        <w:autoSpaceDN w:val="0"/>
        <w:adjustRightInd w:val="0"/>
        <w:spacing w:line="276" w:lineRule="auto"/>
        <w:ind w:left="540" w:hanging="540"/>
        <w:rPr>
          <w:rFonts w:ascii="Arial" w:hAnsi="Arial" w:cs="Arial"/>
          <w:sz w:val="22"/>
          <w:szCs w:val="22"/>
        </w:rPr>
      </w:pPr>
    </w:p>
    <w:p w14:paraId="57291282" w14:textId="08CBEF3D"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Dodavatel poskytne při podpisu Konečného protokolu o předání a převzetí díl</w:t>
      </w:r>
      <w:r w:rsidR="008A5AA9" w:rsidRPr="008C4CBA">
        <w:rPr>
          <w:rFonts w:ascii="Arial" w:hAnsi="Arial" w:cs="Arial"/>
          <w:sz w:val="22"/>
          <w:szCs w:val="22"/>
        </w:rPr>
        <w:t>a objednateli bankovní záruku, v minimální</w:t>
      </w:r>
      <w:r w:rsidRPr="008C4CBA">
        <w:rPr>
          <w:rFonts w:ascii="Arial" w:hAnsi="Arial" w:cs="Arial"/>
          <w:sz w:val="22"/>
          <w:szCs w:val="22"/>
        </w:rPr>
        <w:t xml:space="preserve"> výši </w:t>
      </w:r>
      <w:r w:rsidR="00553BD3">
        <w:rPr>
          <w:rFonts w:ascii="Arial" w:hAnsi="Arial" w:cs="Arial"/>
          <w:b/>
          <w:sz w:val="22"/>
          <w:szCs w:val="22"/>
        </w:rPr>
        <w:t>2</w:t>
      </w:r>
      <w:r w:rsidR="00553BD3" w:rsidRPr="008C4CBA">
        <w:rPr>
          <w:rFonts w:ascii="Arial" w:hAnsi="Arial" w:cs="Arial"/>
          <w:b/>
          <w:sz w:val="22"/>
          <w:szCs w:val="22"/>
        </w:rPr>
        <w:t xml:space="preserve"> </w:t>
      </w:r>
      <w:r w:rsidR="009D6DB4" w:rsidRPr="008C4CBA">
        <w:rPr>
          <w:rFonts w:ascii="Arial" w:hAnsi="Arial" w:cs="Arial"/>
          <w:b/>
          <w:sz w:val="22"/>
          <w:szCs w:val="22"/>
        </w:rPr>
        <w:t xml:space="preserve">% z celkové ceny </w:t>
      </w:r>
      <w:r w:rsidR="00F76B20" w:rsidRPr="008C4CBA">
        <w:rPr>
          <w:rFonts w:ascii="Arial" w:hAnsi="Arial" w:cs="Arial"/>
          <w:b/>
          <w:sz w:val="22"/>
          <w:szCs w:val="22"/>
        </w:rPr>
        <w:t xml:space="preserve">díla </w:t>
      </w:r>
      <w:r w:rsidR="008A5AA9" w:rsidRPr="008C4CBA">
        <w:rPr>
          <w:rFonts w:ascii="Arial" w:hAnsi="Arial" w:cs="Arial"/>
          <w:sz w:val="22"/>
          <w:szCs w:val="22"/>
        </w:rPr>
        <w:t>bez DPH uvedené v článku III. odst. 3.1 Smlouvy,</w:t>
      </w:r>
      <w:r w:rsidR="00D51358" w:rsidRPr="008C4CBA">
        <w:rPr>
          <w:rFonts w:ascii="Arial" w:hAnsi="Arial" w:cs="Arial"/>
          <w:b/>
          <w:sz w:val="22"/>
          <w:szCs w:val="22"/>
        </w:rPr>
        <w:t xml:space="preserve"> </w:t>
      </w:r>
      <w:r w:rsidRPr="008C4CBA">
        <w:rPr>
          <w:rFonts w:ascii="Arial" w:hAnsi="Arial" w:cs="Arial"/>
          <w:sz w:val="22"/>
          <w:szCs w:val="22"/>
        </w:rPr>
        <w:t xml:space="preserve">za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 xml:space="preserve">odavateli z titulu odpovědnosti za vady díla v záruční době. Bankovní záruka musí být platná minimálně po dobu </w:t>
      </w:r>
      <w:r w:rsidR="00553BD3">
        <w:rPr>
          <w:rFonts w:ascii="Arial" w:hAnsi="Arial" w:cs="Arial"/>
          <w:sz w:val="22"/>
          <w:szCs w:val="22"/>
        </w:rPr>
        <w:t>1 roku</w:t>
      </w:r>
      <w:r w:rsidRPr="008C4CBA">
        <w:rPr>
          <w:rFonts w:ascii="Arial" w:hAnsi="Arial" w:cs="Arial"/>
          <w:sz w:val="22"/>
          <w:szCs w:val="22"/>
        </w:rPr>
        <w:t>.</w:t>
      </w:r>
    </w:p>
    <w:p w14:paraId="5DB7DA1E"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7137A961"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Právo z bankovní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odavatel nebude plnit své povinnosti vyplývající ze z</w:t>
      </w:r>
      <w:r w:rsidR="00EE534B" w:rsidRPr="008C4CBA">
        <w:rPr>
          <w:rFonts w:ascii="Arial" w:hAnsi="Arial" w:cs="Arial"/>
          <w:sz w:val="22"/>
          <w:szCs w:val="22"/>
        </w:rPr>
        <w:t>áruky za dílo, ke kterým je ze S</w:t>
      </w:r>
      <w:r w:rsidRPr="008C4CBA">
        <w:rPr>
          <w:rFonts w:ascii="Arial" w:hAnsi="Arial" w:cs="Arial"/>
          <w:sz w:val="22"/>
          <w:szCs w:val="22"/>
        </w:rPr>
        <w:t>mlouvy povinen.</w:t>
      </w:r>
    </w:p>
    <w:p w14:paraId="7F69F16F"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1E6031A0" w14:textId="1C5744DD"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Před uplatněním plnění z bankovní záruky oznámí objednatel písemně </w:t>
      </w:r>
      <w:r w:rsidR="00620CE1" w:rsidRPr="008C4CBA">
        <w:rPr>
          <w:rFonts w:ascii="Arial" w:hAnsi="Arial" w:cs="Arial"/>
          <w:sz w:val="22"/>
          <w:szCs w:val="22"/>
        </w:rPr>
        <w:t>d</w:t>
      </w:r>
      <w:r w:rsidRPr="008C4CBA">
        <w:rPr>
          <w:rFonts w:ascii="Arial" w:hAnsi="Arial" w:cs="Arial"/>
          <w:sz w:val="22"/>
          <w:szCs w:val="22"/>
        </w:rPr>
        <w:t xml:space="preserve">odavateli výši požadovaného plnění ze strany banky. Dodavatel je povinen doručit objednateli novou záruční listinu ve znění shodném s předchozí záruční listinou, v původní výši nejpozději do 7 </w:t>
      </w:r>
      <w:r w:rsidR="00E112E3">
        <w:rPr>
          <w:rFonts w:ascii="Arial" w:hAnsi="Arial" w:cs="Arial"/>
          <w:sz w:val="22"/>
          <w:szCs w:val="22"/>
        </w:rPr>
        <w:t>pracovních</w:t>
      </w:r>
      <w:r w:rsidRPr="008C4CBA">
        <w:rPr>
          <w:rFonts w:ascii="Arial" w:hAnsi="Arial" w:cs="Arial"/>
          <w:sz w:val="22"/>
          <w:szCs w:val="22"/>
        </w:rPr>
        <w:t xml:space="preserve"> dnů od jejího úplného vyčerpání. Bankovní záruka bude uvolněna objednatelem do 10 dnů po uplynutí záruční</w:t>
      </w:r>
      <w:r w:rsidR="004C46DC">
        <w:rPr>
          <w:rFonts w:ascii="Arial" w:hAnsi="Arial" w:cs="Arial"/>
          <w:sz w:val="22"/>
          <w:szCs w:val="22"/>
        </w:rPr>
        <w:t xml:space="preserve"> doby a vypořádání všech závazků</w:t>
      </w:r>
      <w:r w:rsidRPr="008C4CBA">
        <w:rPr>
          <w:rFonts w:ascii="Arial" w:hAnsi="Arial" w:cs="Arial"/>
          <w:sz w:val="22"/>
          <w:szCs w:val="22"/>
        </w:rPr>
        <w:t xml:space="preserve"> mezi </w:t>
      </w:r>
      <w:r w:rsidR="00620CE1" w:rsidRPr="008C4CBA">
        <w:rPr>
          <w:rFonts w:ascii="Arial" w:hAnsi="Arial" w:cs="Arial"/>
          <w:sz w:val="22"/>
          <w:szCs w:val="22"/>
        </w:rPr>
        <w:t>d</w:t>
      </w:r>
      <w:r w:rsidRPr="008C4CBA">
        <w:rPr>
          <w:rFonts w:ascii="Arial" w:hAnsi="Arial" w:cs="Arial"/>
          <w:sz w:val="22"/>
          <w:szCs w:val="22"/>
        </w:rPr>
        <w:t>odavatelem a objednatelem.</w:t>
      </w:r>
    </w:p>
    <w:p w14:paraId="6B5C9C2B"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5ADFFDAE"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Bankovní záruka zajišťuje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přičemž platí, že:</w:t>
      </w:r>
    </w:p>
    <w:p w14:paraId="5E13D0F4"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v případě jakékoli změny záruční lhůty je </w:t>
      </w:r>
      <w:r w:rsidR="00620CE1" w:rsidRPr="008C4CBA">
        <w:rPr>
          <w:rFonts w:ascii="Arial" w:hAnsi="Arial" w:cs="Arial"/>
          <w:sz w:val="22"/>
          <w:szCs w:val="22"/>
        </w:rPr>
        <w:t>d</w:t>
      </w:r>
      <w:r w:rsidRPr="008C4CBA">
        <w:rPr>
          <w:rFonts w:ascii="Arial" w:hAnsi="Arial" w:cs="Arial"/>
          <w:sz w:val="22"/>
          <w:szCs w:val="22"/>
        </w:rPr>
        <w:t>odavatel povinen platnost bankovní záruky prodloužit tak, aby trvala po celou dobu záruční lhůty;</w:t>
      </w:r>
    </w:p>
    <w:p w14:paraId="39440B30"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právo ze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 xml:space="preserve">odavatel neodstranil vadu díla způsobem a v době, k nimž je podle příslušných ustanovení </w:t>
      </w:r>
      <w:r w:rsidR="00620CE1" w:rsidRPr="008C4CBA">
        <w:rPr>
          <w:rFonts w:ascii="Arial" w:hAnsi="Arial" w:cs="Arial"/>
          <w:sz w:val="22"/>
          <w:szCs w:val="22"/>
        </w:rPr>
        <w:t>Smlouvy</w:t>
      </w:r>
      <w:r w:rsidRPr="008C4CBA">
        <w:rPr>
          <w:rFonts w:ascii="Arial" w:hAnsi="Arial" w:cs="Arial"/>
          <w:sz w:val="22"/>
          <w:szCs w:val="22"/>
        </w:rPr>
        <w:t xml:space="preserve"> k odstraňování vad v záruční lhůtě povinen;</w:t>
      </w:r>
    </w:p>
    <w:p w14:paraId="026E1585"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nepředložení bankovní záruky v požadovaném termínu je důvodem </w:t>
      </w:r>
      <w:r w:rsidRPr="008C4CBA">
        <w:rPr>
          <w:rFonts w:ascii="Arial" w:hAnsi="Arial" w:cs="Arial"/>
          <w:sz w:val="22"/>
          <w:szCs w:val="22"/>
        </w:rPr>
        <w:br/>
        <w:t>k nepřevzetí dokončeného díla a uplatnění sankcí pro nedodržení termínu dokončení a předání díla.</w:t>
      </w:r>
    </w:p>
    <w:p w14:paraId="543C4411"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270C1539" w14:textId="77777777" w:rsidR="009F3B44"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Náklady na poskytnutí bankovní záruky a veškeré další výdaje vzniklé v souvislosti </w:t>
      </w:r>
      <w:r w:rsidRPr="008C4CBA">
        <w:rPr>
          <w:rFonts w:ascii="Arial" w:hAnsi="Arial" w:cs="Arial"/>
          <w:sz w:val="22"/>
          <w:szCs w:val="22"/>
        </w:rPr>
        <w:br/>
        <w:t xml:space="preserve">s plněním povinností dle tohoto článku nese </w:t>
      </w:r>
      <w:r w:rsidR="00620CE1" w:rsidRPr="008C4CBA">
        <w:rPr>
          <w:rFonts w:ascii="Arial" w:hAnsi="Arial" w:cs="Arial"/>
          <w:sz w:val="22"/>
          <w:szCs w:val="22"/>
        </w:rPr>
        <w:t>d</w:t>
      </w:r>
      <w:r w:rsidRPr="008C4CBA">
        <w:rPr>
          <w:rFonts w:ascii="Arial" w:hAnsi="Arial" w:cs="Arial"/>
          <w:sz w:val="22"/>
          <w:szCs w:val="22"/>
        </w:rPr>
        <w:t>odavatel.</w:t>
      </w:r>
    </w:p>
    <w:p w14:paraId="1596FC68" w14:textId="77777777" w:rsidR="009F3B44" w:rsidRPr="008C4CBA" w:rsidRDefault="009F3B44" w:rsidP="007D1F3F">
      <w:pPr>
        <w:tabs>
          <w:tab w:val="left" w:pos="360"/>
          <w:tab w:val="left" w:pos="3930"/>
          <w:tab w:val="center" w:pos="4606"/>
        </w:tabs>
        <w:autoSpaceDE w:val="0"/>
        <w:rPr>
          <w:rFonts w:ascii="Arial" w:hAnsi="Arial" w:cs="Arial"/>
          <w:sz w:val="22"/>
          <w:szCs w:val="22"/>
        </w:rPr>
      </w:pPr>
    </w:p>
    <w:p w14:paraId="5C5DED4F" w14:textId="77777777" w:rsidR="00BF5553" w:rsidRDefault="00BF5553">
      <w:pPr>
        <w:autoSpaceDE w:val="0"/>
        <w:spacing w:line="240" w:lineRule="auto"/>
        <w:ind w:left="360" w:hanging="360"/>
        <w:jc w:val="center"/>
        <w:rPr>
          <w:rFonts w:ascii="Arial" w:hAnsi="Arial" w:cs="Arial"/>
          <w:b/>
          <w:bCs/>
          <w:sz w:val="22"/>
          <w:szCs w:val="22"/>
        </w:rPr>
      </w:pPr>
    </w:p>
    <w:p w14:paraId="1A65CD23" w14:textId="77777777"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a postupem popsaným v čl. III odst. 3.3.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4BCEE99B" w14:textId="77777777" w:rsidR="000E102E" w:rsidRPr="008C4CBA" w:rsidRDefault="000E102E">
      <w:pPr>
        <w:tabs>
          <w:tab w:val="left" w:pos="360"/>
        </w:tabs>
        <w:autoSpaceDE w:val="0"/>
        <w:ind w:left="567" w:hanging="567"/>
        <w:rPr>
          <w:rFonts w:ascii="Arial" w:hAnsi="Arial" w:cs="Arial"/>
          <w:sz w:val="22"/>
          <w:szCs w:val="22"/>
        </w:rPr>
      </w:pPr>
    </w:p>
    <w:p w14:paraId="5BE4B6AC"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0B30CCCC" w:rsidR="000E102E" w:rsidRPr="008C4CBA"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47C632A7" w14:textId="77777777" w:rsidR="000E102E" w:rsidRPr="008C4CBA" w:rsidRDefault="000E102E">
      <w:pPr>
        <w:autoSpaceDE w:val="0"/>
        <w:spacing w:line="240" w:lineRule="auto"/>
        <w:ind w:left="567" w:hanging="567"/>
        <w:rPr>
          <w:rFonts w:ascii="Arial" w:hAnsi="Arial" w:cs="Arial"/>
          <w:sz w:val="22"/>
          <w:szCs w:val="22"/>
        </w:rPr>
      </w:pPr>
    </w:p>
    <w:p w14:paraId="10B8A546" w14:textId="70D8AA88" w:rsidR="006B1A51" w:rsidRPr="00E95799" w:rsidRDefault="000E102E" w:rsidP="00E95799">
      <w:pPr>
        <w:numPr>
          <w:ilvl w:val="1"/>
          <w:numId w:val="11"/>
        </w:numPr>
        <w:tabs>
          <w:tab w:val="clear" w:pos="1080"/>
        </w:tabs>
        <w:autoSpaceDE w:val="0"/>
        <w:ind w:left="567" w:hanging="567"/>
        <w:rPr>
          <w:rFonts w:ascii="Arial" w:hAnsi="Arial" w:cs="Arial"/>
          <w:sz w:val="22"/>
          <w:szCs w:val="22"/>
          <w:shd w:val="clear" w:color="auto" w:fill="FFFF00"/>
        </w:rPr>
      </w:pPr>
      <w:r w:rsidRPr="00E95799">
        <w:rPr>
          <w:rFonts w:ascii="Arial" w:hAnsi="Arial" w:cs="Arial"/>
          <w:sz w:val="22"/>
          <w:szCs w:val="22"/>
        </w:rPr>
        <w:t xml:space="preserve">Smluvní strany prohlašují, že si </w:t>
      </w:r>
      <w:r w:rsidR="00D168EF" w:rsidRPr="00E95799">
        <w:rPr>
          <w:rFonts w:ascii="Arial" w:hAnsi="Arial" w:cs="Arial"/>
          <w:sz w:val="22"/>
          <w:szCs w:val="22"/>
        </w:rPr>
        <w:t>S</w:t>
      </w:r>
      <w:r w:rsidRPr="00E95799">
        <w:rPr>
          <w:rFonts w:ascii="Arial" w:hAnsi="Arial" w:cs="Arial"/>
          <w:sz w:val="22"/>
          <w:szCs w:val="22"/>
        </w:rPr>
        <w:t>mlouvu přečetly, s obsahem souhlasí a na důkaz jejich svobodné, pravé a vážné vůle připoj</w:t>
      </w:r>
      <w:r w:rsidR="00D168EF" w:rsidRPr="00E95799">
        <w:rPr>
          <w:rFonts w:ascii="Arial" w:hAnsi="Arial" w:cs="Arial"/>
          <w:sz w:val="22"/>
          <w:szCs w:val="22"/>
        </w:rPr>
        <w:t xml:space="preserve">ují své podpisy. </w:t>
      </w: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rsidP="00A913AF">
      <w:pPr>
        <w:tabs>
          <w:tab w:val="left" w:pos="360"/>
        </w:tabs>
        <w:autoSpaceDE w:val="0"/>
        <w:rPr>
          <w:rFonts w:ascii="Arial" w:hAnsi="Arial" w:cs="Arial"/>
          <w:sz w:val="22"/>
          <w:szCs w:val="22"/>
        </w:rPr>
      </w:pP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71349E78" w:rsidR="00E46223" w:rsidRPr="008C4CBA"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 xml:space="preserve">mlouvu uzavřenou na veřejnou zakázku včetně všech jejích změn, dodatků a příloh. Dále Dodavatel souhlasí se zveřejněním této Smlouvy </w:t>
      </w:r>
      <w:r w:rsidRPr="00E46223">
        <w:rPr>
          <w:rFonts w:ascii="Arial" w:hAnsi="Arial" w:cs="Arial"/>
          <w:sz w:val="22"/>
          <w:szCs w:val="22"/>
        </w:rPr>
        <w:lastRenderedPageBreak/>
        <w:t>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plnění /</w:t>
      </w:r>
      <w:r w:rsidR="00786EAE" w:rsidRPr="008768A9">
        <w:rPr>
          <w:rFonts w:ascii="Arial" w:hAnsi="Arial" w:cs="Arial"/>
          <w:sz w:val="22"/>
          <w:szCs w:val="22"/>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786EAE" w:rsidRPr="008768A9">
        <w:rPr>
          <w:rFonts w:ascii="Arial" w:hAnsi="Arial" w:cs="Arial"/>
          <w:sz w:val="22"/>
          <w:szCs w:val="22"/>
        </w:rPr>
        <w:t>/</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5"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5"/>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98F0C6E" w14:textId="5311DCF6" w:rsidR="00A82CA0" w:rsidRDefault="00786EAE"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1FDC89F1" w14:textId="77777777" w:rsidR="000406CC" w:rsidRPr="00746FCA" w:rsidRDefault="000406CC">
      <w:pPr>
        <w:autoSpaceDE w:val="0"/>
        <w:rPr>
          <w:rFonts w:ascii="Arial" w:hAnsi="Arial" w:cs="Arial"/>
          <w:sz w:val="22"/>
          <w:szCs w:val="22"/>
        </w:rPr>
      </w:pPr>
    </w:p>
    <w:p w14:paraId="6AA49BF2" w14:textId="69829FFF" w:rsidR="000E102E" w:rsidRPr="00746FCA" w:rsidRDefault="000E102E" w:rsidP="00F2026F">
      <w:pPr>
        <w:autoSpaceDE w:val="0"/>
        <w:rPr>
          <w:rFonts w:ascii="Arial" w:hAnsi="Arial" w:cs="Arial"/>
          <w:sz w:val="22"/>
          <w:szCs w:val="22"/>
        </w:rPr>
      </w:pPr>
      <w:r w:rsidRPr="00746FCA">
        <w:rPr>
          <w:rFonts w:ascii="Arial" w:hAnsi="Arial" w:cs="Arial"/>
          <w:sz w:val="22"/>
          <w:szCs w:val="22"/>
        </w:rPr>
        <w:t>V </w:t>
      </w:r>
      <w:r w:rsidR="00E91D66">
        <w:rPr>
          <w:rFonts w:ascii="Arial" w:hAnsi="Arial" w:cs="Arial"/>
          <w:sz w:val="22"/>
          <w:szCs w:val="22"/>
        </w:rPr>
        <w:t>…….</w:t>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F2026F" w:rsidRPr="00746FCA">
        <w:rPr>
          <w:rFonts w:ascii="Arial" w:hAnsi="Arial" w:cs="Arial"/>
          <w:sz w:val="22"/>
          <w:szCs w:val="22"/>
        </w:rPr>
        <w:tab/>
      </w:r>
      <w:r w:rsidR="00F2026F" w:rsidRPr="00746FCA">
        <w:rPr>
          <w:rFonts w:ascii="Arial" w:hAnsi="Arial" w:cs="Arial"/>
          <w:sz w:val="22"/>
          <w:szCs w:val="22"/>
        </w:rPr>
        <w:tab/>
      </w:r>
      <w:r w:rsidRPr="00746FCA">
        <w:rPr>
          <w:rFonts w:ascii="Arial" w:hAnsi="Arial" w:cs="Arial"/>
          <w:sz w:val="22"/>
          <w:szCs w:val="22"/>
        </w:rPr>
        <w:t xml:space="preserve">V Praze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0A0FC112" w:rsidR="002774DE" w:rsidRPr="00746FCA" w:rsidRDefault="00042138" w:rsidP="002774DE">
      <w:pPr>
        <w:autoSpaceDE w:val="0"/>
        <w:jc w:val="left"/>
        <w:rPr>
          <w:rFonts w:ascii="Arial" w:hAnsi="Arial" w:cs="Arial"/>
          <w:sz w:val="22"/>
          <w:szCs w:val="22"/>
        </w:rPr>
      </w:pPr>
      <w:r w:rsidRPr="00042138">
        <w:rPr>
          <w:rFonts w:ascii="Arial" w:hAnsi="Arial" w:cs="Arial"/>
          <w:sz w:val="22"/>
          <w:szCs w:val="22"/>
          <w:highlight w:val="yellow"/>
        </w:rPr>
        <w:t>doplní</w:t>
      </w:r>
      <w:r w:rsidR="00DA2526" w:rsidRPr="00042138">
        <w:rPr>
          <w:rFonts w:ascii="Arial" w:hAnsi="Arial" w:cs="Arial"/>
          <w:sz w:val="22"/>
          <w:szCs w:val="22"/>
          <w:highlight w:val="yellow"/>
        </w:rPr>
        <w:t xml:space="preserve"> </w:t>
      </w:r>
      <w:r w:rsidRPr="00042138">
        <w:rPr>
          <w:rFonts w:ascii="Arial" w:hAnsi="Arial" w:cs="Arial"/>
          <w:sz w:val="22"/>
          <w:szCs w:val="22"/>
          <w:highlight w:val="yellow"/>
        </w:rPr>
        <w:t>dodavatel</w:t>
      </w:r>
      <w:r w:rsidR="000E102E" w:rsidRPr="00042138">
        <w:rPr>
          <w:rFonts w:ascii="Arial" w:hAnsi="Arial" w:cs="Arial"/>
          <w:bCs/>
          <w:sz w:val="22"/>
          <w:szCs w:val="22"/>
        </w:rPr>
        <w:tab/>
      </w:r>
      <w:r w:rsidR="00F302CB" w:rsidRPr="00042138">
        <w:rPr>
          <w:rFonts w:ascii="Arial" w:hAnsi="Arial" w:cs="Arial"/>
          <w:bCs/>
          <w:sz w:val="22"/>
          <w:szCs w:val="22"/>
        </w:rPr>
        <w:t xml:space="preserve">                          </w:t>
      </w:r>
      <w:r w:rsidR="000E102E"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p>
    <w:p w14:paraId="6D4DBA66" w14:textId="5660F75C" w:rsidR="00C06B2C" w:rsidRDefault="00C06B2C" w:rsidP="002774DE">
      <w:pPr>
        <w:autoSpaceDE w:val="0"/>
        <w:jc w:val="left"/>
        <w:rPr>
          <w:rFonts w:ascii="Arial" w:hAnsi="Arial" w:cs="Arial"/>
          <w:sz w:val="22"/>
          <w:szCs w:val="22"/>
        </w:rPr>
      </w:pPr>
    </w:p>
    <w:p w14:paraId="60FE7018" w14:textId="1C1F233C" w:rsidR="00C06B2C" w:rsidRDefault="00C06B2C" w:rsidP="002774DE">
      <w:pPr>
        <w:autoSpaceDE w:val="0"/>
        <w:jc w:val="left"/>
        <w:rPr>
          <w:rFonts w:ascii="Arial" w:hAnsi="Arial" w:cs="Arial"/>
          <w:sz w:val="22"/>
          <w:szCs w:val="22"/>
        </w:rPr>
      </w:pPr>
    </w:p>
    <w:p w14:paraId="71977874" w14:textId="5AF4FB2A" w:rsidR="00C06B2C" w:rsidRDefault="00C06B2C" w:rsidP="002774DE">
      <w:pPr>
        <w:autoSpaceDE w:val="0"/>
        <w:jc w:val="left"/>
        <w:rPr>
          <w:rFonts w:ascii="Arial" w:hAnsi="Arial" w:cs="Arial"/>
          <w:sz w:val="22"/>
          <w:szCs w:val="22"/>
        </w:rPr>
      </w:pPr>
    </w:p>
    <w:p w14:paraId="0354725F" w14:textId="59B46081" w:rsidR="00C06B2C" w:rsidRDefault="00C06B2C" w:rsidP="002774DE">
      <w:pPr>
        <w:autoSpaceDE w:val="0"/>
        <w:jc w:val="left"/>
        <w:rPr>
          <w:rFonts w:ascii="Arial" w:hAnsi="Arial" w:cs="Arial"/>
          <w:sz w:val="22"/>
          <w:szCs w:val="22"/>
        </w:rPr>
      </w:pPr>
    </w:p>
    <w:p w14:paraId="26E95F8E" w14:textId="77777777" w:rsidR="00C06B2C" w:rsidRPr="00746FCA"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00AE2B5D" w14:textId="78762455" w:rsidR="00374E0F" w:rsidRDefault="00374E0F" w:rsidP="006B3EF2">
      <w:pPr>
        <w:spacing w:line="276" w:lineRule="auto"/>
        <w:ind w:left="4254"/>
        <w:jc w:val="center"/>
        <w:rPr>
          <w:rFonts w:ascii="Arial" w:hAnsi="Arial" w:cs="Arial"/>
          <w:sz w:val="22"/>
          <w:szCs w:val="22"/>
        </w:rPr>
      </w:pPr>
      <w:r>
        <w:rPr>
          <w:rFonts w:ascii="Arial" w:hAnsi="Arial" w:cs="Arial"/>
          <w:sz w:val="22"/>
          <w:szCs w:val="22"/>
        </w:rPr>
        <w:t xml:space="preserve">Ing. </w:t>
      </w:r>
      <w:r w:rsidR="00E22FE7">
        <w:rPr>
          <w:rFonts w:ascii="Arial" w:hAnsi="Arial" w:cs="Arial"/>
          <w:sz w:val="22"/>
          <w:szCs w:val="22"/>
        </w:rPr>
        <w:t>Vlastislav Janík</w:t>
      </w:r>
    </w:p>
    <w:p w14:paraId="04E8E558" w14:textId="46814430" w:rsidR="00374E0F" w:rsidRDefault="00374E0F" w:rsidP="006B3EF2">
      <w:pPr>
        <w:spacing w:line="276" w:lineRule="auto"/>
        <w:ind w:left="4254"/>
        <w:jc w:val="center"/>
        <w:rPr>
          <w:rFonts w:ascii="Arial" w:hAnsi="Arial" w:cs="Arial"/>
          <w:bCs/>
          <w:sz w:val="22"/>
          <w:szCs w:val="22"/>
        </w:rPr>
      </w:pPr>
      <w:r>
        <w:rPr>
          <w:rFonts w:ascii="Arial" w:hAnsi="Arial" w:cs="Arial"/>
          <w:sz w:val="22"/>
          <w:szCs w:val="22"/>
        </w:rPr>
        <w:t xml:space="preserve">Ředitel </w:t>
      </w:r>
      <w:r w:rsidR="00E22FE7">
        <w:rPr>
          <w:rFonts w:ascii="Arial" w:hAnsi="Arial" w:cs="Arial"/>
          <w:sz w:val="22"/>
          <w:szCs w:val="22"/>
        </w:rPr>
        <w:t>PO</w:t>
      </w:r>
    </w:p>
    <w:p w14:paraId="7077DE5A" w14:textId="77777777" w:rsidR="00374E0F" w:rsidRDefault="00374E0F" w:rsidP="006B3EF2">
      <w:pPr>
        <w:spacing w:line="276" w:lineRule="auto"/>
        <w:ind w:left="4254"/>
        <w:jc w:val="center"/>
        <w:rPr>
          <w:rFonts w:ascii="Arial" w:hAnsi="Arial" w:cs="Arial"/>
          <w:bCs/>
          <w:sz w:val="22"/>
          <w:szCs w:val="22"/>
        </w:rPr>
      </w:pPr>
    </w:p>
    <w:p w14:paraId="5133E38F" w14:textId="77777777" w:rsidR="00374E0F" w:rsidRDefault="00374E0F" w:rsidP="006B3EF2">
      <w:pPr>
        <w:spacing w:line="276" w:lineRule="auto"/>
        <w:ind w:left="4254"/>
        <w:jc w:val="center"/>
        <w:rPr>
          <w:rFonts w:ascii="Arial" w:hAnsi="Arial" w:cs="Arial"/>
          <w:bCs/>
          <w:sz w:val="22"/>
          <w:szCs w:val="22"/>
        </w:rPr>
      </w:pPr>
    </w:p>
    <w:p w14:paraId="7CB36393" w14:textId="77777777" w:rsidR="00374E0F" w:rsidRDefault="00374E0F" w:rsidP="006B3EF2">
      <w:pPr>
        <w:spacing w:line="276" w:lineRule="auto"/>
        <w:ind w:left="4254"/>
        <w:jc w:val="center"/>
        <w:rPr>
          <w:rFonts w:ascii="Arial" w:hAnsi="Arial" w:cs="Arial"/>
          <w:bCs/>
          <w:sz w:val="22"/>
          <w:szCs w:val="22"/>
        </w:rPr>
      </w:pPr>
    </w:p>
    <w:p w14:paraId="5ED77DA4" w14:textId="77777777" w:rsidR="00374E0F" w:rsidRDefault="00374E0F" w:rsidP="006B3EF2">
      <w:pPr>
        <w:spacing w:line="276" w:lineRule="auto"/>
        <w:ind w:left="4254"/>
        <w:jc w:val="center"/>
        <w:rPr>
          <w:rFonts w:ascii="Arial" w:hAnsi="Arial" w:cs="Arial"/>
          <w:bCs/>
          <w:sz w:val="22"/>
          <w:szCs w:val="22"/>
        </w:rPr>
      </w:pPr>
    </w:p>
    <w:p w14:paraId="56DC3E5D" w14:textId="77777777" w:rsidR="00374E0F" w:rsidRDefault="00374E0F" w:rsidP="006B3EF2">
      <w:pPr>
        <w:spacing w:line="276" w:lineRule="auto"/>
        <w:ind w:left="4254"/>
        <w:jc w:val="center"/>
        <w:rPr>
          <w:rFonts w:ascii="Arial" w:hAnsi="Arial" w:cs="Arial"/>
          <w:bCs/>
          <w:sz w:val="22"/>
          <w:szCs w:val="22"/>
        </w:rPr>
      </w:pPr>
    </w:p>
    <w:p w14:paraId="7B62EA90" w14:textId="77777777" w:rsidR="00374E0F" w:rsidRDefault="00374E0F" w:rsidP="006B3EF2">
      <w:pPr>
        <w:spacing w:line="276" w:lineRule="auto"/>
        <w:ind w:left="4254"/>
        <w:jc w:val="center"/>
        <w:rPr>
          <w:rFonts w:ascii="Arial" w:hAnsi="Arial" w:cs="Arial"/>
          <w:bCs/>
          <w:sz w:val="22"/>
          <w:szCs w:val="22"/>
        </w:rPr>
      </w:pPr>
    </w:p>
    <w:p w14:paraId="14B8476D" w14:textId="77777777" w:rsidR="00374E0F" w:rsidRDefault="00374E0F" w:rsidP="006B3EF2">
      <w:pPr>
        <w:spacing w:line="276" w:lineRule="auto"/>
        <w:ind w:left="4254"/>
        <w:jc w:val="center"/>
        <w:rPr>
          <w:rFonts w:ascii="Arial" w:hAnsi="Arial" w:cs="Arial"/>
          <w:bCs/>
          <w:sz w:val="22"/>
          <w:szCs w:val="22"/>
        </w:rPr>
      </w:pPr>
    </w:p>
    <w:p w14:paraId="100F376E" w14:textId="77777777" w:rsidR="00374E0F" w:rsidRDefault="00374E0F" w:rsidP="006B3EF2">
      <w:pPr>
        <w:spacing w:line="276" w:lineRule="auto"/>
        <w:ind w:left="4254"/>
        <w:jc w:val="center"/>
        <w:rPr>
          <w:rFonts w:ascii="Arial" w:hAnsi="Arial" w:cs="Arial"/>
          <w:bCs/>
          <w:sz w:val="22"/>
          <w:szCs w:val="22"/>
        </w:rPr>
      </w:pPr>
    </w:p>
    <w:p w14:paraId="28E02C24" w14:textId="77777777" w:rsidR="00374E0F" w:rsidRDefault="00374E0F" w:rsidP="006B3EF2">
      <w:pPr>
        <w:spacing w:line="276" w:lineRule="auto"/>
        <w:ind w:left="4254"/>
        <w:jc w:val="center"/>
        <w:rPr>
          <w:rFonts w:ascii="Arial" w:hAnsi="Arial" w:cs="Arial"/>
          <w:bCs/>
          <w:sz w:val="22"/>
          <w:szCs w:val="22"/>
        </w:rPr>
      </w:pPr>
    </w:p>
    <w:p w14:paraId="0D4D570E" w14:textId="77777777" w:rsidR="00374E0F" w:rsidRDefault="00374E0F" w:rsidP="006B3EF2">
      <w:pPr>
        <w:spacing w:line="276" w:lineRule="auto"/>
        <w:ind w:left="4254"/>
        <w:jc w:val="center"/>
        <w:rPr>
          <w:rFonts w:ascii="Arial" w:hAnsi="Arial" w:cs="Arial"/>
          <w:bCs/>
          <w:sz w:val="22"/>
          <w:szCs w:val="22"/>
        </w:rPr>
      </w:pPr>
    </w:p>
    <w:p w14:paraId="14C79C1C" w14:textId="77777777" w:rsidR="00374E0F" w:rsidRDefault="00374E0F" w:rsidP="006B3EF2">
      <w:pPr>
        <w:spacing w:line="276" w:lineRule="auto"/>
        <w:ind w:left="4254"/>
        <w:jc w:val="center"/>
        <w:rPr>
          <w:rFonts w:ascii="Arial" w:hAnsi="Arial" w:cs="Arial"/>
          <w:bCs/>
          <w:sz w:val="22"/>
          <w:szCs w:val="22"/>
        </w:rPr>
      </w:pPr>
    </w:p>
    <w:p w14:paraId="0679CFFB" w14:textId="77777777" w:rsidR="00374E0F" w:rsidRDefault="00374E0F" w:rsidP="006B3EF2">
      <w:pPr>
        <w:spacing w:line="276" w:lineRule="auto"/>
        <w:ind w:left="4254"/>
        <w:jc w:val="center"/>
        <w:rPr>
          <w:rFonts w:ascii="Arial" w:hAnsi="Arial" w:cs="Arial"/>
          <w:bCs/>
          <w:sz w:val="22"/>
          <w:szCs w:val="22"/>
        </w:rPr>
      </w:pPr>
    </w:p>
    <w:p w14:paraId="660C1B5C" w14:textId="77777777" w:rsidR="00374E0F" w:rsidRDefault="00374E0F" w:rsidP="006B3EF2">
      <w:pPr>
        <w:spacing w:line="276" w:lineRule="auto"/>
        <w:ind w:left="4254"/>
        <w:jc w:val="center"/>
        <w:rPr>
          <w:rFonts w:ascii="Arial" w:hAnsi="Arial" w:cs="Arial"/>
          <w:bCs/>
          <w:sz w:val="22"/>
          <w:szCs w:val="22"/>
        </w:rPr>
      </w:pPr>
    </w:p>
    <w:p w14:paraId="220F04D5" w14:textId="62316433" w:rsidR="00374E0F" w:rsidRDefault="00D9674F" w:rsidP="006B3EF2">
      <w:pPr>
        <w:spacing w:line="276" w:lineRule="auto"/>
        <w:ind w:left="4254"/>
        <w:jc w:val="center"/>
        <w:rPr>
          <w:rFonts w:ascii="Arial" w:hAnsi="Arial" w:cs="Arial"/>
          <w:bCs/>
          <w:sz w:val="22"/>
          <w:szCs w:val="22"/>
        </w:rPr>
      </w:pPr>
      <w:r>
        <w:rPr>
          <w:rFonts w:ascii="Arial" w:hAnsi="Arial" w:cs="Arial"/>
          <w:bCs/>
          <w:sz w:val="22"/>
          <w:szCs w:val="22"/>
        </w:rPr>
        <w:br w:type="column"/>
      </w:r>
    </w:p>
    <w:p w14:paraId="6E7A74D8" w14:textId="77777777" w:rsidR="00374E0F" w:rsidRDefault="00374E0F" w:rsidP="006B3EF2">
      <w:pPr>
        <w:spacing w:line="276" w:lineRule="auto"/>
        <w:ind w:left="4254"/>
        <w:jc w:val="center"/>
        <w:rPr>
          <w:rFonts w:ascii="Arial" w:hAnsi="Arial" w:cs="Arial"/>
          <w:bCs/>
          <w:sz w:val="22"/>
          <w:szCs w:val="22"/>
        </w:rPr>
      </w:pPr>
    </w:p>
    <w:p w14:paraId="637F4A5B" w14:textId="77777777" w:rsidR="00374E0F" w:rsidRDefault="00374E0F" w:rsidP="006B3EF2">
      <w:pPr>
        <w:spacing w:line="276" w:lineRule="auto"/>
        <w:ind w:left="4254"/>
        <w:jc w:val="center"/>
        <w:rPr>
          <w:rFonts w:ascii="Arial" w:hAnsi="Arial" w:cs="Arial"/>
          <w:bCs/>
          <w:sz w:val="22"/>
          <w:szCs w:val="22"/>
        </w:rPr>
      </w:pPr>
    </w:p>
    <w:p w14:paraId="19E3D477" w14:textId="6AE16226" w:rsidR="00786EAE" w:rsidRPr="00786EAE" w:rsidRDefault="00786EAE" w:rsidP="00374E0F">
      <w:pPr>
        <w:spacing w:line="276" w:lineRule="auto"/>
        <w:ind w:left="-142"/>
        <w:jc w:val="center"/>
        <w:rPr>
          <w:rFonts w:ascii="Arial" w:hAnsi="Arial" w:cs="Arial"/>
          <w:b/>
          <w:bCs/>
          <w:sz w:val="22"/>
          <w:szCs w:val="22"/>
        </w:rPr>
      </w:pPr>
      <w:r w:rsidRPr="00786EAE">
        <w:rPr>
          <w:rFonts w:ascii="Arial" w:hAnsi="Arial" w:cs="Arial"/>
          <w:b/>
          <w:bCs/>
          <w:sz w:val="22"/>
          <w:szCs w:val="22"/>
        </w:rPr>
        <w:t xml:space="preserve">F O R M U L Á Ř   P R O     </w:t>
      </w:r>
      <w:proofErr w:type="spellStart"/>
      <w:r w:rsidRPr="00786EAE">
        <w:rPr>
          <w:rFonts w:ascii="Arial" w:hAnsi="Arial" w:cs="Arial"/>
          <w:b/>
          <w:bCs/>
          <w:sz w:val="22"/>
          <w:szCs w:val="22"/>
        </w:rPr>
        <w:t>O</w:t>
      </w:r>
      <w:proofErr w:type="spellEnd"/>
      <w:r w:rsidRPr="00786EAE">
        <w:rPr>
          <w:rFonts w:ascii="Arial" w:hAnsi="Arial" w:cs="Arial"/>
          <w:b/>
          <w:bCs/>
          <w:sz w:val="22"/>
          <w:szCs w:val="22"/>
        </w:rPr>
        <w:t xml:space="preserve"> H L Á Š E N Í    Z M Ě N    S T A V B Y</w:t>
      </w:r>
    </w:p>
    <w:p w14:paraId="341947CB" w14:textId="758083D4" w:rsidR="00786EAE" w:rsidRDefault="00374E0F" w:rsidP="00374E0F">
      <w:pPr>
        <w:spacing w:line="276" w:lineRule="auto"/>
        <w:ind w:left="-142"/>
        <w:jc w:val="center"/>
        <w:rPr>
          <w:rFonts w:ascii="Arial" w:hAnsi="Arial" w:cs="Arial"/>
          <w:b/>
        </w:rPr>
      </w:pPr>
      <w:r w:rsidRPr="0083537E">
        <w:rPr>
          <w:rFonts w:ascii="Arial" w:hAnsi="Arial" w:cs="Arial"/>
          <w:b/>
        </w:rPr>
        <w:t>„</w:t>
      </w:r>
      <w:r w:rsidRPr="00BB762E">
        <w:rPr>
          <w:rFonts w:ascii="Arial" w:hAnsi="Arial" w:cs="Arial"/>
          <w:b/>
          <w:bCs/>
          <w:sz w:val="22"/>
          <w:szCs w:val="22"/>
        </w:rPr>
        <w:t>CNC centrum a svářečská škola v SOU Nové Strašecí – stavební úpravy</w:t>
      </w:r>
      <w:r w:rsidR="00331B0B">
        <w:rPr>
          <w:rFonts w:ascii="Arial" w:hAnsi="Arial" w:cs="Arial"/>
          <w:b/>
          <w:bCs/>
          <w:sz w:val="22"/>
          <w:szCs w:val="22"/>
        </w:rPr>
        <w:t xml:space="preserve"> </w:t>
      </w:r>
      <w:r w:rsidR="00331B0B" w:rsidRPr="00331B0B">
        <w:rPr>
          <w:rFonts w:ascii="Arial" w:hAnsi="Arial" w:cs="Arial"/>
          <w:b/>
          <w:bCs/>
          <w:sz w:val="22"/>
          <w:szCs w:val="22"/>
        </w:rPr>
        <w:t>OPAKOVÁNÍ</w:t>
      </w:r>
      <w:r w:rsidRPr="0083537E">
        <w:rPr>
          <w:rFonts w:ascii="Arial" w:hAnsi="Arial" w:cs="Arial"/>
          <w:b/>
        </w:rPr>
        <w:t>“</w:t>
      </w:r>
    </w:p>
    <w:p w14:paraId="5D28F1A1" w14:textId="77777777" w:rsidR="00374E0F" w:rsidRDefault="00374E0F" w:rsidP="00374E0F">
      <w:pPr>
        <w:spacing w:line="276" w:lineRule="auto"/>
        <w:ind w:left="-142"/>
        <w:jc w:val="center"/>
        <w:rPr>
          <w:rFonts w:ascii="Arial" w:hAnsi="Arial" w:cs="Arial"/>
          <w:b/>
        </w:rPr>
      </w:pPr>
    </w:p>
    <w:p w14:paraId="23B647AE" w14:textId="77777777" w:rsidR="00374E0F" w:rsidRPr="00786EAE" w:rsidRDefault="00374E0F" w:rsidP="00374E0F">
      <w:pPr>
        <w:spacing w:line="276" w:lineRule="auto"/>
        <w:ind w:left="-142"/>
        <w:jc w:val="center"/>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 xml:space="preserve">               (v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4D5E38">
      <w:headerReference w:type="default" r:id="rId14"/>
      <w:footerReference w:type="default" r:id="rId15"/>
      <w:footnotePr>
        <w:numFmt w:val="chicago"/>
      </w:footnotePr>
      <w:pgSz w:w="11906" w:h="16838"/>
      <w:pgMar w:top="1384"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B498" w14:textId="77777777" w:rsidR="00CC5483" w:rsidRDefault="00CC5483">
      <w:pPr>
        <w:spacing w:line="240" w:lineRule="auto"/>
      </w:pPr>
      <w:r>
        <w:separator/>
      </w:r>
    </w:p>
  </w:endnote>
  <w:endnote w:type="continuationSeparator" w:id="0">
    <w:p w14:paraId="077C1A4B" w14:textId="77777777" w:rsidR="00CC5483" w:rsidRDefault="00CC5483">
      <w:pPr>
        <w:spacing w:line="240" w:lineRule="auto"/>
      </w:pPr>
      <w:r>
        <w:continuationSeparator/>
      </w:r>
    </w:p>
  </w:endnote>
  <w:endnote w:type="continuationNotice" w:id="1">
    <w:p w14:paraId="68A9A785" w14:textId="77777777" w:rsidR="00CC5483" w:rsidRDefault="00CC54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7083FEA0" w:rsidR="00E65FC2" w:rsidRDefault="00E65FC2" w:rsidP="009F76EA">
    <w:pPr>
      <w:pStyle w:val="Zpat"/>
      <w:jc w:val="center"/>
    </w:pPr>
    <w:r>
      <w:t xml:space="preserve">- </w:t>
    </w:r>
    <w:r>
      <w:fldChar w:fldCharType="begin"/>
    </w:r>
    <w:r>
      <w:instrText>PAGE   \* MERGEFORMAT</w:instrText>
    </w:r>
    <w:r>
      <w:fldChar w:fldCharType="separate"/>
    </w:r>
    <w:r w:rsidR="00B83EC4" w:rsidRPr="00B83EC4">
      <w:rPr>
        <w:noProof/>
        <w:lang w:val="cs-CZ"/>
      </w:rPr>
      <w:t>23</w:t>
    </w:r>
    <w:r>
      <w:fldChar w:fldCharType="end"/>
    </w:r>
    <w:r>
      <w:rPr>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10C1" w14:textId="77777777" w:rsidR="00CC5483" w:rsidRDefault="00CC5483">
      <w:pPr>
        <w:spacing w:line="240" w:lineRule="auto"/>
      </w:pPr>
      <w:r>
        <w:separator/>
      </w:r>
    </w:p>
  </w:footnote>
  <w:footnote w:type="continuationSeparator" w:id="0">
    <w:p w14:paraId="1C54B20F" w14:textId="77777777" w:rsidR="00CC5483" w:rsidRDefault="00CC5483">
      <w:pPr>
        <w:spacing w:line="240" w:lineRule="auto"/>
      </w:pPr>
      <w:r>
        <w:continuationSeparator/>
      </w:r>
    </w:p>
  </w:footnote>
  <w:footnote w:type="continuationNotice" w:id="1">
    <w:p w14:paraId="3FE92E6D" w14:textId="77777777" w:rsidR="00CC5483" w:rsidRDefault="00CC5483">
      <w:pPr>
        <w:spacing w:line="240" w:lineRule="auto"/>
      </w:pPr>
    </w:p>
  </w:footnote>
  <w:footnote w:id="2">
    <w:p w14:paraId="0C93F0CC" w14:textId="77777777" w:rsidR="005A5E91" w:rsidRPr="00B07CC3" w:rsidRDefault="005A5E91" w:rsidP="005A5E91">
      <w:pPr>
        <w:pStyle w:val="Textpoznpodarou"/>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Pojem subjekt zahrnuje, ale není omezen na jakoukoli vládu, skupinu nebo teroristickou organizaci.</w:t>
      </w:r>
    </w:p>
  </w:footnote>
  <w:footnote w:id="3">
    <w:p w14:paraId="2289815A" w14:textId="77777777" w:rsidR="005A5E91" w:rsidRPr="00B03FF7" w:rsidRDefault="005A5E91"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1B99" w14:textId="3DFFC16A" w:rsidR="000A761B" w:rsidRDefault="000A761B">
    <w:pPr>
      <w:pStyle w:val="Zhlav"/>
    </w:pPr>
    <w:r>
      <w:rPr>
        <w:noProof/>
      </w:rPr>
      <w:drawing>
        <wp:anchor distT="0" distB="0" distL="114300" distR="114300" simplePos="0" relativeHeight="251658240" behindDoc="0" locked="0" layoutInCell="1" allowOverlap="1" wp14:anchorId="109A4BE9" wp14:editId="2D7B06AF">
          <wp:simplePos x="0" y="0"/>
          <wp:positionH relativeFrom="column">
            <wp:posOffset>-276225</wp:posOffset>
          </wp:positionH>
          <wp:positionV relativeFrom="paragraph">
            <wp:posOffset>-191135</wp:posOffset>
          </wp:positionV>
          <wp:extent cx="1432560" cy="307975"/>
          <wp:effectExtent l="0" t="0" r="0" b="0"/>
          <wp:wrapNone/>
          <wp:docPr id="1218764523" name="Obrázek 1" descr="Obsah obrázku text, Písmo, Grafika,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text, Písmo, Grafika, grafický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307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B8DCB50" wp14:editId="57BA30C6">
          <wp:simplePos x="0" y="0"/>
          <wp:positionH relativeFrom="page">
            <wp:align>center</wp:align>
          </wp:positionH>
          <wp:positionV relativeFrom="paragraph">
            <wp:posOffset>-165735</wp:posOffset>
          </wp:positionV>
          <wp:extent cx="1539240" cy="269875"/>
          <wp:effectExtent l="0" t="0" r="3810" b="0"/>
          <wp:wrapNone/>
          <wp:docPr id="360315981" name="Obrázek 2" descr="Obsah obrázku text, Písmo, vlajka,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vlajka, Grafika&#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9240" cy="269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3893182">
    <w:abstractNumId w:val="1"/>
  </w:num>
  <w:num w:numId="2" w16cid:durableId="101999026">
    <w:abstractNumId w:val="3"/>
  </w:num>
  <w:num w:numId="3" w16cid:durableId="678973191">
    <w:abstractNumId w:val="34"/>
  </w:num>
  <w:num w:numId="4" w16cid:durableId="38630155">
    <w:abstractNumId w:val="45"/>
  </w:num>
  <w:num w:numId="5" w16cid:durableId="240335934">
    <w:abstractNumId w:val="46"/>
  </w:num>
  <w:num w:numId="6" w16cid:durableId="631449522">
    <w:abstractNumId w:val="47"/>
  </w:num>
  <w:num w:numId="7" w16cid:durableId="743718234">
    <w:abstractNumId w:val="60"/>
  </w:num>
  <w:num w:numId="8" w16cid:durableId="1741710450">
    <w:abstractNumId w:val="54"/>
  </w:num>
  <w:num w:numId="9" w16cid:durableId="950748759">
    <w:abstractNumId w:val="67"/>
  </w:num>
  <w:num w:numId="10" w16cid:durableId="1327975095">
    <w:abstractNumId w:val="48"/>
  </w:num>
  <w:num w:numId="11" w16cid:durableId="229930758">
    <w:abstractNumId w:val="64"/>
  </w:num>
  <w:num w:numId="12" w16cid:durableId="2681264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7586917">
    <w:abstractNumId w:val="58"/>
  </w:num>
  <w:num w:numId="14" w16cid:durableId="42606087">
    <w:abstractNumId w:val="63"/>
  </w:num>
  <w:num w:numId="15" w16cid:durableId="1649170854">
    <w:abstractNumId w:val="62"/>
  </w:num>
  <w:num w:numId="16" w16cid:durableId="855851607">
    <w:abstractNumId w:val="61"/>
  </w:num>
  <w:num w:numId="17" w16cid:durableId="1816292982">
    <w:abstractNumId w:val="71"/>
  </w:num>
  <w:num w:numId="18" w16cid:durableId="1317030287">
    <w:abstractNumId w:val="53"/>
  </w:num>
  <w:num w:numId="19" w16cid:durableId="2083678816">
    <w:abstractNumId w:val="72"/>
  </w:num>
  <w:num w:numId="20" w16cid:durableId="652104536">
    <w:abstractNumId w:val="65"/>
  </w:num>
  <w:num w:numId="21" w16cid:durableId="1622303416">
    <w:abstractNumId w:val="69"/>
  </w:num>
  <w:num w:numId="22" w16cid:durableId="1123504306">
    <w:abstractNumId w:val="68"/>
  </w:num>
  <w:num w:numId="23" w16cid:durableId="419790582">
    <w:abstractNumId w:val="59"/>
  </w:num>
  <w:num w:numId="24" w16cid:durableId="1607544241">
    <w:abstractNumId w:val="10"/>
  </w:num>
  <w:num w:numId="25" w16cid:durableId="1871453570">
    <w:abstractNumId w:val="14"/>
  </w:num>
  <w:num w:numId="26" w16cid:durableId="1574438029">
    <w:abstractNumId w:val="70"/>
  </w:num>
  <w:num w:numId="27" w16cid:durableId="526333266">
    <w:abstractNumId w:val="0"/>
  </w:num>
  <w:num w:numId="28" w16cid:durableId="309287048">
    <w:abstractNumId w:val="49"/>
  </w:num>
  <w:num w:numId="29" w16cid:durableId="1572080226">
    <w:abstractNumId w:val="50"/>
  </w:num>
  <w:num w:numId="30" w16cid:durableId="1473594972">
    <w:abstractNumId w:val="11"/>
  </w:num>
  <w:num w:numId="31" w16cid:durableId="30688874">
    <w:abstractNumId w:val="12"/>
  </w:num>
  <w:num w:numId="32" w16cid:durableId="1689602206">
    <w:abstractNumId w:val="19"/>
  </w:num>
  <w:num w:numId="33" w16cid:durableId="532962935">
    <w:abstractNumId w:val="25"/>
  </w:num>
  <w:num w:numId="34" w16cid:durableId="1147088077">
    <w:abstractNumId w:val="26"/>
  </w:num>
  <w:num w:numId="35" w16cid:durableId="269438090">
    <w:abstractNumId w:val="28"/>
  </w:num>
  <w:num w:numId="36" w16cid:durableId="1308240440">
    <w:abstractNumId w:val="29"/>
  </w:num>
  <w:num w:numId="37" w16cid:durableId="1807812618">
    <w:abstractNumId w:val="30"/>
  </w:num>
  <w:num w:numId="38" w16cid:durableId="165901150">
    <w:abstractNumId w:val="38"/>
  </w:num>
  <w:num w:numId="39" w16cid:durableId="1593123070">
    <w:abstractNumId w:val="43"/>
  </w:num>
  <w:num w:numId="40" w16cid:durableId="922683106">
    <w:abstractNumId w:val="66"/>
  </w:num>
  <w:num w:numId="41" w16cid:durableId="1216239897">
    <w:abstractNumId w:val="52"/>
  </w:num>
  <w:num w:numId="42" w16cid:durableId="745686923">
    <w:abstractNumId w:val="57"/>
  </w:num>
  <w:num w:numId="43" w16cid:durableId="1119377049">
    <w:abstractNumId w:val="27"/>
  </w:num>
  <w:num w:numId="44" w16cid:durableId="4530160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4377233">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07882"/>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429"/>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A761B"/>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60B"/>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2F77"/>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14D5"/>
    <w:rsid w:val="001225C7"/>
    <w:rsid w:val="0012328B"/>
    <w:rsid w:val="00123407"/>
    <w:rsid w:val="001266D7"/>
    <w:rsid w:val="00126AE4"/>
    <w:rsid w:val="00126C03"/>
    <w:rsid w:val="00127040"/>
    <w:rsid w:val="001278F4"/>
    <w:rsid w:val="00127EC8"/>
    <w:rsid w:val="00130025"/>
    <w:rsid w:val="0013289C"/>
    <w:rsid w:val="00133748"/>
    <w:rsid w:val="00134165"/>
    <w:rsid w:val="00135487"/>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FC"/>
    <w:rsid w:val="001D0F52"/>
    <w:rsid w:val="001D16BF"/>
    <w:rsid w:val="001D16D2"/>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5E69"/>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279DD"/>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711"/>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3B1F"/>
    <w:rsid w:val="002C4291"/>
    <w:rsid w:val="002C4FC9"/>
    <w:rsid w:val="002C5149"/>
    <w:rsid w:val="002C688B"/>
    <w:rsid w:val="002C68E0"/>
    <w:rsid w:val="002C6AF6"/>
    <w:rsid w:val="002C6FF7"/>
    <w:rsid w:val="002C7D3D"/>
    <w:rsid w:val="002D0067"/>
    <w:rsid w:val="002D045D"/>
    <w:rsid w:val="002D095A"/>
    <w:rsid w:val="002D16DB"/>
    <w:rsid w:val="002D190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1B0B"/>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9C3"/>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4E0F"/>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0B62"/>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0C1"/>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34FE"/>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5E32"/>
    <w:rsid w:val="004C74B9"/>
    <w:rsid w:val="004C78DC"/>
    <w:rsid w:val="004C7A39"/>
    <w:rsid w:val="004D0462"/>
    <w:rsid w:val="004D10EE"/>
    <w:rsid w:val="004D193D"/>
    <w:rsid w:val="004D1B70"/>
    <w:rsid w:val="004D26D8"/>
    <w:rsid w:val="004D4C81"/>
    <w:rsid w:val="004D4DC0"/>
    <w:rsid w:val="004D5A98"/>
    <w:rsid w:val="004D5E38"/>
    <w:rsid w:val="004D6257"/>
    <w:rsid w:val="004D736A"/>
    <w:rsid w:val="004D767A"/>
    <w:rsid w:val="004D7A77"/>
    <w:rsid w:val="004D7BEA"/>
    <w:rsid w:val="004D7D45"/>
    <w:rsid w:val="004E065B"/>
    <w:rsid w:val="004E07BF"/>
    <w:rsid w:val="004E3C15"/>
    <w:rsid w:val="004E47B0"/>
    <w:rsid w:val="004E4C85"/>
    <w:rsid w:val="004E6707"/>
    <w:rsid w:val="004E6AC2"/>
    <w:rsid w:val="004E6DE7"/>
    <w:rsid w:val="004F06B9"/>
    <w:rsid w:val="004F0853"/>
    <w:rsid w:val="004F0A11"/>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1E3"/>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620"/>
    <w:rsid w:val="0053070A"/>
    <w:rsid w:val="00531236"/>
    <w:rsid w:val="00531386"/>
    <w:rsid w:val="00531D34"/>
    <w:rsid w:val="005326FA"/>
    <w:rsid w:val="00532B45"/>
    <w:rsid w:val="00532C33"/>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BD3"/>
    <w:rsid w:val="00553F29"/>
    <w:rsid w:val="00556F14"/>
    <w:rsid w:val="00557152"/>
    <w:rsid w:val="005618AC"/>
    <w:rsid w:val="0056327D"/>
    <w:rsid w:val="00563AD5"/>
    <w:rsid w:val="00563D3C"/>
    <w:rsid w:val="00564910"/>
    <w:rsid w:val="00564BD0"/>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994"/>
    <w:rsid w:val="00582ECE"/>
    <w:rsid w:val="0058363B"/>
    <w:rsid w:val="00584C38"/>
    <w:rsid w:val="005857B8"/>
    <w:rsid w:val="00586C81"/>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94F"/>
    <w:rsid w:val="005C2D65"/>
    <w:rsid w:val="005C30FB"/>
    <w:rsid w:val="005C3C5E"/>
    <w:rsid w:val="005C4B0D"/>
    <w:rsid w:val="005C50A0"/>
    <w:rsid w:val="005C51DB"/>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7EA"/>
    <w:rsid w:val="00604D29"/>
    <w:rsid w:val="0060678B"/>
    <w:rsid w:val="00606CA9"/>
    <w:rsid w:val="00607BAB"/>
    <w:rsid w:val="006104F2"/>
    <w:rsid w:val="00610830"/>
    <w:rsid w:val="00610DC7"/>
    <w:rsid w:val="006116C7"/>
    <w:rsid w:val="006118A4"/>
    <w:rsid w:val="00611CB1"/>
    <w:rsid w:val="00612877"/>
    <w:rsid w:val="00612BAC"/>
    <w:rsid w:val="006136F9"/>
    <w:rsid w:val="0061444F"/>
    <w:rsid w:val="00614E59"/>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5102"/>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56EA"/>
    <w:rsid w:val="006A7429"/>
    <w:rsid w:val="006B033C"/>
    <w:rsid w:val="006B0F71"/>
    <w:rsid w:val="006B13F5"/>
    <w:rsid w:val="006B13F9"/>
    <w:rsid w:val="006B1A51"/>
    <w:rsid w:val="006B1D32"/>
    <w:rsid w:val="006B20D7"/>
    <w:rsid w:val="006B22DD"/>
    <w:rsid w:val="006B2F89"/>
    <w:rsid w:val="006B3EF2"/>
    <w:rsid w:val="006B4BC2"/>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0CDF"/>
    <w:rsid w:val="00711489"/>
    <w:rsid w:val="0071211A"/>
    <w:rsid w:val="00712520"/>
    <w:rsid w:val="0071289E"/>
    <w:rsid w:val="0071451C"/>
    <w:rsid w:val="00714C9D"/>
    <w:rsid w:val="0071555E"/>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33C4"/>
    <w:rsid w:val="007B3D22"/>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91A"/>
    <w:rsid w:val="00811E5F"/>
    <w:rsid w:val="008127DD"/>
    <w:rsid w:val="0081299C"/>
    <w:rsid w:val="00812F88"/>
    <w:rsid w:val="00813126"/>
    <w:rsid w:val="00813565"/>
    <w:rsid w:val="00813E85"/>
    <w:rsid w:val="008141DC"/>
    <w:rsid w:val="00814211"/>
    <w:rsid w:val="00814472"/>
    <w:rsid w:val="00814564"/>
    <w:rsid w:val="00814681"/>
    <w:rsid w:val="00814A22"/>
    <w:rsid w:val="00814DAE"/>
    <w:rsid w:val="008173B7"/>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3676B"/>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3409"/>
    <w:rsid w:val="0086418C"/>
    <w:rsid w:val="00864C54"/>
    <w:rsid w:val="008653FC"/>
    <w:rsid w:val="0086594B"/>
    <w:rsid w:val="0086600E"/>
    <w:rsid w:val="00866217"/>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97F4A"/>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227"/>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220B"/>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2C2"/>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3DD9"/>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4AB"/>
    <w:rsid w:val="00A2454B"/>
    <w:rsid w:val="00A24F4D"/>
    <w:rsid w:val="00A2770A"/>
    <w:rsid w:val="00A27A25"/>
    <w:rsid w:val="00A3082F"/>
    <w:rsid w:val="00A3104F"/>
    <w:rsid w:val="00A3132D"/>
    <w:rsid w:val="00A3137C"/>
    <w:rsid w:val="00A3156D"/>
    <w:rsid w:val="00A32A80"/>
    <w:rsid w:val="00A32D72"/>
    <w:rsid w:val="00A33017"/>
    <w:rsid w:val="00A333DE"/>
    <w:rsid w:val="00A3453C"/>
    <w:rsid w:val="00A34C2D"/>
    <w:rsid w:val="00A34E2B"/>
    <w:rsid w:val="00A35E05"/>
    <w:rsid w:val="00A36034"/>
    <w:rsid w:val="00A375BF"/>
    <w:rsid w:val="00A41B58"/>
    <w:rsid w:val="00A4210A"/>
    <w:rsid w:val="00A45E2A"/>
    <w:rsid w:val="00A46052"/>
    <w:rsid w:val="00A4691C"/>
    <w:rsid w:val="00A46F1B"/>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3BD9"/>
    <w:rsid w:val="00A64EC3"/>
    <w:rsid w:val="00A6516F"/>
    <w:rsid w:val="00A669DD"/>
    <w:rsid w:val="00A674DC"/>
    <w:rsid w:val="00A67F76"/>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4D7"/>
    <w:rsid w:val="00A84A07"/>
    <w:rsid w:val="00A84A57"/>
    <w:rsid w:val="00A85C9A"/>
    <w:rsid w:val="00A8661C"/>
    <w:rsid w:val="00A867DB"/>
    <w:rsid w:val="00A86C98"/>
    <w:rsid w:val="00A8790F"/>
    <w:rsid w:val="00A9065D"/>
    <w:rsid w:val="00A90F13"/>
    <w:rsid w:val="00A913AF"/>
    <w:rsid w:val="00A92CD1"/>
    <w:rsid w:val="00A93C6E"/>
    <w:rsid w:val="00A9401C"/>
    <w:rsid w:val="00A9575A"/>
    <w:rsid w:val="00A95887"/>
    <w:rsid w:val="00A95B41"/>
    <w:rsid w:val="00A976F9"/>
    <w:rsid w:val="00A97EA8"/>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A95"/>
    <w:rsid w:val="00AB4F13"/>
    <w:rsid w:val="00AB53AC"/>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11F"/>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06E73"/>
    <w:rsid w:val="00B10D2C"/>
    <w:rsid w:val="00B11FDA"/>
    <w:rsid w:val="00B12535"/>
    <w:rsid w:val="00B13F07"/>
    <w:rsid w:val="00B13FE6"/>
    <w:rsid w:val="00B14171"/>
    <w:rsid w:val="00B14BB4"/>
    <w:rsid w:val="00B14E6F"/>
    <w:rsid w:val="00B155AF"/>
    <w:rsid w:val="00B157EA"/>
    <w:rsid w:val="00B16809"/>
    <w:rsid w:val="00B177D2"/>
    <w:rsid w:val="00B1791C"/>
    <w:rsid w:val="00B2031C"/>
    <w:rsid w:val="00B203A6"/>
    <w:rsid w:val="00B2075D"/>
    <w:rsid w:val="00B213DE"/>
    <w:rsid w:val="00B21957"/>
    <w:rsid w:val="00B21A66"/>
    <w:rsid w:val="00B21D84"/>
    <w:rsid w:val="00B21E29"/>
    <w:rsid w:val="00B22B31"/>
    <w:rsid w:val="00B231E1"/>
    <w:rsid w:val="00B23A1B"/>
    <w:rsid w:val="00B23C26"/>
    <w:rsid w:val="00B261C0"/>
    <w:rsid w:val="00B2779E"/>
    <w:rsid w:val="00B27E33"/>
    <w:rsid w:val="00B30108"/>
    <w:rsid w:val="00B301E9"/>
    <w:rsid w:val="00B3156C"/>
    <w:rsid w:val="00B32922"/>
    <w:rsid w:val="00B32BA4"/>
    <w:rsid w:val="00B332DA"/>
    <w:rsid w:val="00B33842"/>
    <w:rsid w:val="00B34106"/>
    <w:rsid w:val="00B34DB7"/>
    <w:rsid w:val="00B35D0D"/>
    <w:rsid w:val="00B36A16"/>
    <w:rsid w:val="00B37291"/>
    <w:rsid w:val="00B3738A"/>
    <w:rsid w:val="00B373AC"/>
    <w:rsid w:val="00B3785C"/>
    <w:rsid w:val="00B37BBD"/>
    <w:rsid w:val="00B40258"/>
    <w:rsid w:val="00B40877"/>
    <w:rsid w:val="00B4128B"/>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2924"/>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3D57"/>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3A89"/>
    <w:rsid w:val="00BF4792"/>
    <w:rsid w:val="00BF50BD"/>
    <w:rsid w:val="00BF5553"/>
    <w:rsid w:val="00BF5AE8"/>
    <w:rsid w:val="00BF5BD1"/>
    <w:rsid w:val="00BF78CF"/>
    <w:rsid w:val="00C004E4"/>
    <w:rsid w:val="00C0082F"/>
    <w:rsid w:val="00C00BCB"/>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4EC2"/>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483"/>
    <w:rsid w:val="00CC59E2"/>
    <w:rsid w:val="00CC74B7"/>
    <w:rsid w:val="00CC7DBB"/>
    <w:rsid w:val="00CD134F"/>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74F"/>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9D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3C7"/>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2FE7"/>
    <w:rsid w:val="00E23727"/>
    <w:rsid w:val="00E23976"/>
    <w:rsid w:val="00E2418A"/>
    <w:rsid w:val="00E247D1"/>
    <w:rsid w:val="00E26187"/>
    <w:rsid w:val="00E261C5"/>
    <w:rsid w:val="00E26C0B"/>
    <w:rsid w:val="00E2768C"/>
    <w:rsid w:val="00E3072D"/>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6A4"/>
    <w:rsid w:val="00E95799"/>
    <w:rsid w:val="00E96627"/>
    <w:rsid w:val="00E96849"/>
    <w:rsid w:val="00EA0307"/>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33B"/>
    <w:rsid w:val="00ED3588"/>
    <w:rsid w:val="00ED3697"/>
    <w:rsid w:val="00ED3BA6"/>
    <w:rsid w:val="00ED3C2C"/>
    <w:rsid w:val="00ED407F"/>
    <w:rsid w:val="00ED41AB"/>
    <w:rsid w:val="00ED4317"/>
    <w:rsid w:val="00ED632E"/>
    <w:rsid w:val="00ED690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0695"/>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5E1E"/>
    <w:rsid w:val="00F566F5"/>
    <w:rsid w:val="00F56BFA"/>
    <w:rsid w:val="00F57383"/>
    <w:rsid w:val="00F57D6E"/>
    <w:rsid w:val="00F602C3"/>
    <w:rsid w:val="00F608E3"/>
    <w:rsid w:val="00F60D1D"/>
    <w:rsid w:val="00F610CB"/>
    <w:rsid w:val="00F61AA5"/>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33D"/>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D46"/>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17A"/>
    <w:rsid w:val="00FD3578"/>
    <w:rsid w:val="00FD3C6A"/>
    <w:rsid w:val="00FD56FB"/>
    <w:rsid w:val="00FD584E"/>
    <w:rsid w:val="00FD5921"/>
    <w:rsid w:val="00FD5DD9"/>
    <w:rsid w:val="00FD6174"/>
    <w:rsid w:val="00FD75B2"/>
    <w:rsid w:val="00FD7778"/>
    <w:rsid w:val="00FE13CE"/>
    <w:rsid w:val="00FE17AE"/>
    <w:rsid w:val="00FE1F0A"/>
    <w:rsid w:val="00FE4121"/>
    <w:rsid w:val="00FE421F"/>
    <w:rsid w:val="00FE4B79"/>
    <w:rsid w:val="00FE4CF2"/>
    <w:rsid w:val="00FE52AC"/>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platne1">
    <w:name w:val="platne1"/>
    <w:basedOn w:val="Standardnpsmoodstavce"/>
    <w:rsid w:val="00B4128B"/>
  </w:style>
  <w:style w:type="character" w:styleId="Nevyeenzmnka">
    <w:name w:val="Unresolved Mention"/>
    <w:basedOn w:val="Standardnpsmoodstavce"/>
    <w:uiPriority w:val="99"/>
    <w:semiHidden/>
    <w:unhideWhenUsed/>
    <w:rsid w:val="00E22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645936977">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stislav.janik@omp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ndrej.parez@omp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stislav.janik@omp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3.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4.xml><?xml version="1.0" encoding="utf-8"?>
<ds:datastoreItem xmlns:ds="http://schemas.openxmlformats.org/officeDocument/2006/customXml" ds:itemID="{FBB530DD-95E4-4EE3-8785-2A3F503C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9485</Words>
  <Characters>55965</Characters>
  <Application>Microsoft Office Word</Application>
  <DocSecurity>4</DocSecurity>
  <Lines>466</Lines>
  <Paragraphs>130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65320</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Parez Ondřej - OMPV</cp:lastModifiedBy>
  <cp:revision>2</cp:revision>
  <cp:lastPrinted>2018-08-27T08:58:00Z</cp:lastPrinted>
  <dcterms:created xsi:type="dcterms:W3CDTF">2026-02-16T12:55:00Z</dcterms:created>
  <dcterms:modified xsi:type="dcterms:W3CDTF">2026-02-16T12:55:00Z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