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2C48842" w:rsidR="00F82573" w:rsidRDefault="00F82573" w:rsidP="00FF786D">
      <w:pPr>
        <w:pStyle w:val="Nadpis1"/>
      </w:pPr>
      <w:r w:rsidRPr="005E450C">
        <w:t>SMLOUVA O DÍLO</w:t>
      </w:r>
      <w:r w:rsidR="00E14264">
        <w:t xml:space="preserve"> - návrh</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p>
    <w:p w14:paraId="4BD0EB7A" w14:textId="76884599" w:rsidR="008A0C16" w:rsidRPr="005E450C" w:rsidRDefault="009F4C44" w:rsidP="00AD6751">
      <w:pPr>
        <w:autoSpaceDE w:val="0"/>
        <w:autoSpaceDN w:val="0"/>
        <w:adjustRightInd w:val="0"/>
        <w:spacing w:after="0"/>
        <w:jc w:val="center"/>
        <w:rPr>
          <w:rFonts w:ascii="Arial" w:hAnsi="Arial" w:cs="Arial"/>
          <w:b/>
          <w:bCs/>
          <w:sz w:val="28"/>
          <w:szCs w:val="28"/>
        </w:rPr>
      </w:pPr>
      <w:r w:rsidRPr="009F4C44">
        <w:rPr>
          <w:rFonts w:ascii="Arial" w:hAnsi="Arial" w:cs="Arial"/>
          <w:b/>
          <w:bCs/>
          <w:sz w:val="28"/>
          <w:szCs w:val="28"/>
        </w:rPr>
        <w:t xml:space="preserve">Projektová dokumentace </w:t>
      </w:r>
      <w:r w:rsidR="008218B8">
        <w:rPr>
          <w:rFonts w:ascii="Arial" w:hAnsi="Arial" w:cs="Arial"/>
          <w:b/>
          <w:bCs/>
          <w:sz w:val="28"/>
          <w:szCs w:val="28"/>
        </w:rPr>
        <w:t>pro Nový vjezd a kompost v parku PAD</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4C0A7DBF" w:rsidR="008A0C16" w:rsidRPr="005E450C" w:rsidRDefault="00FF786D" w:rsidP="008A0C16">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8218B8">
        <w:rPr>
          <w:rFonts w:ascii="Arial" w:hAnsi="Arial" w:cs="Arial"/>
          <w:sz w:val="20"/>
          <w:szCs w:val="20"/>
        </w:rPr>
        <w:t>Památník A. Dvořáka ve Vysoké u Příbrami</w:t>
      </w:r>
    </w:p>
    <w:p w14:paraId="42D9560E" w14:textId="759595B8" w:rsidR="00FF786D" w:rsidRPr="005E450C" w:rsidRDefault="00FF786D" w:rsidP="008A0C16">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8218B8">
        <w:rPr>
          <w:rFonts w:ascii="Arial" w:hAnsi="Arial" w:cs="Arial"/>
          <w:sz w:val="20"/>
          <w:szCs w:val="20"/>
        </w:rPr>
        <w:t>Vysoká u Příbramě 69, 262 42 Rožmitál p. Tř.</w:t>
      </w:r>
    </w:p>
    <w:p w14:paraId="26C7350C" w14:textId="163410DF"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8218B8">
        <w:rPr>
          <w:rFonts w:ascii="Arial" w:hAnsi="Arial" w:cs="Arial"/>
          <w:sz w:val="20"/>
          <w:szCs w:val="20"/>
        </w:rPr>
        <w:t>Mgr. Vojtěchem Poláčkem, ředitelem</w:t>
      </w:r>
    </w:p>
    <w:p w14:paraId="434ADEA8" w14:textId="530C6053"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8218B8">
        <w:rPr>
          <w:rFonts w:ascii="Arial" w:hAnsi="Arial" w:cs="Arial"/>
          <w:sz w:val="20"/>
          <w:szCs w:val="20"/>
        </w:rPr>
        <w:t>48956341</w:t>
      </w:r>
    </w:p>
    <w:p w14:paraId="2A4CAFF2" w14:textId="372A493C"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8218B8">
        <w:rPr>
          <w:rFonts w:ascii="Arial" w:hAnsi="Arial" w:cs="Arial"/>
          <w:sz w:val="20"/>
          <w:szCs w:val="20"/>
        </w:rPr>
        <w:t>Komerční banka</w:t>
      </w:r>
    </w:p>
    <w:p w14:paraId="5B069361" w14:textId="7F5AA33C"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8218B8">
        <w:rPr>
          <w:rFonts w:ascii="Arial" w:hAnsi="Arial" w:cs="Arial"/>
          <w:sz w:val="20"/>
          <w:szCs w:val="20"/>
        </w:rPr>
        <w:t>883470267/0100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sp.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3A929A82" w14:textId="77777777" w:rsidR="008218B8" w:rsidRDefault="008218B8"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lastRenderedPageBreak/>
        <w:t>Preambule</w:t>
      </w:r>
    </w:p>
    <w:p w14:paraId="283FE0C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2BAC494B"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w:t>
      </w:r>
      <w:r w:rsidR="00492BD4">
        <w:rPr>
          <w:rFonts w:ascii="Arial" w:hAnsi="Arial" w:cs="Arial"/>
          <w:sz w:val="20"/>
          <w:szCs w:val="22"/>
        </w:rPr>
        <w:t xml:space="preserve"> Preambuli  v </w:t>
      </w:r>
      <w:r w:rsidRPr="005E450C">
        <w:rPr>
          <w:rFonts w:ascii="Arial" w:hAnsi="Arial" w:cs="Arial"/>
          <w:sz w:val="20"/>
          <w:szCs w:val="22"/>
        </w:rPr>
        <w:t xml:space="preserve">článku 1 až </w:t>
      </w:r>
      <w:r w:rsidR="00492BD4">
        <w:rPr>
          <w:rFonts w:ascii="Arial" w:hAnsi="Arial" w:cs="Arial"/>
          <w:sz w:val="20"/>
          <w:szCs w:val="22"/>
        </w:rPr>
        <w:t>3</w:t>
      </w:r>
      <w:r w:rsidRPr="005E450C">
        <w:rPr>
          <w:rFonts w:ascii="Arial" w:hAnsi="Arial" w:cs="Arial"/>
          <w:sz w:val="20"/>
          <w:szCs w:val="22"/>
        </w:rPr>
        <w:t xml:space="preserve"> této Smlouvy, je Objednatel oprávněn od této Smlouvy odstoupit.</w:t>
      </w: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5F31115D" w:rsidR="00F82573" w:rsidRPr="00AD6751" w:rsidRDefault="00C90F79" w:rsidP="002D344A">
      <w:pPr>
        <w:pStyle w:val="AKFZFPreambule"/>
        <w:numPr>
          <w:ilvl w:val="0"/>
          <w:numId w:val="0"/>
        </w:numPr>
        <w:rPr>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1C53D9" w:rsidRPr="00AD6751">
        <w:rPr>
          <w:sz w:val="20"/>
          <w:szCs w:val="20"/>
        </w:rPr>
        <w:t>„</w:t>
      </w:r>
      <w:r w:rsidR="009F4C44" w:rsidRPr="009F4C44">
        <w:rPr>
          <w:b/>
          <w:bCs/>
          <w:sz w:val="20"/>
          <w:szCs w:val="20"/>
        </w:rPr>
        <w:t xml:space="preserve">Projektová dokumentace </w:t>
      </w:r>
      <w:r w:rsidR="008218B8">
        <w:rPr>
          <w:b/>
          <w:bCs/>
          <w:sz w:val="20"/>
          <w:szCs w:val="20"/>
        </w:rPr>
        <w:t>pro Nový vjezd a kompost v parku PAD</w:t>
      </w:r>
      <w:r w:rsidR="001C53D9" w:rsidRPr="00AD6751">
        <w:rPr>
          <w:b/>
          <w:sz w:val="20"/>
          <w:szCs w:val="20"/>
        </w:rPr>
        <w:t>“</w:t>
      </w:r>
      <w:r w:rsidR="00F82573" w:rsidRPr="00AD6751">
        <w:rPr>
          <w:sz w:val="20"/>
          <w:szCs w:val="20"/>
        </w:rPr>
        <w:t xml:space="preserve">, jejímž předmětem je </w:t>
      </w:r>
      <w:r w:rsidR="00E977D7" w:rsidRPr="00AD6751">
        <w:rPr>
          <w:sz w:val="20"/>
          <w:szCs w:val="20"/>
        </w:rPr>
        <w:t>zpracování projektové dokumentace</w:t>
      </w:r>
      <w:r w:rsidR="00E977D7" w:rsidRPr="00AD6751">
        <w:rPr>
          <w:bCs/>
          <w:sz w:val="20"/>
          <w:szCs w:val="20"/>
        </w:rPr>
        <w:t xml:space="preserve">, </w:t>
      </w:r>
      <w:r w:rsidR="00014447" w:rsidRPr="00AD6751">
        <w:rPr>
          <w:bCs/>
          <w:sz w:val="20"/>
          <w:szCs w:val="20"/>
        </w:rPr>
        <w:t>z</w:t>
      </w:r>
      <w:r w:rsidR="00F82573" w:rsidRPr="00AD6751">
        <w:rPr>
          <w:sz w:val="20"/>
          <w:szCs w:val="20"/>
        </w:rPr>
        <w:t xml:space="preserve">pracování položkového rozpočtu, podkladů pro stavební úřad, výkaz </w:t>
      </w:r>
      <w:r w:rsidR="00014447" w:rsidRPr="00AD6751">
        <w:rPr>
          <w:sz w:val="20"/>
          <w:szCs w:val="20"/>
        </w:rPr>
        <w:t xml:space="preserve">výměr, plán organizace výstavby, technická pomoc objednateli </w:t>
      </w:r>
      <w:r w:rsidR="00F82573" w:rsidRPr="00AD6751">
        <w:rPr>
          <w:sz w:val="20"/>
          <w:szCs w:val="20"/>
        </w:rPr>
        <w:t>a následné zajištění autorského dozoru pro Objednatele (dále jen „</w:t>
      </w:r>
      <w:r w:rsidR="00F82573" w:rsidRPr="00AD6751">
        <w:rPr>
          <w:b/>
          <w:bCs/>
          <w:sz w:val="20"/>
          <w:szCs w:val="20"/>
        </w:rPr>
        <w:t>Veřejná zakázka</w:t>
      </w:r>
      <w:r w:rsidR="00F82573" w:rsidRPr="00AD6751">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Pr="005E450C" w:rsidRDefault="00F82573" w:rsidP="00D50BBB">
      <w:pPr>
        <w:pStyle w:val="AKFZFnormln"/>
        <w:rPr>
          <w:sz w:val="20"/>
          <w:szCs w:val="20"/>
        </w:rPr>
      </w:pPr>
      <w:r w:rsidRPr="005E450C">
        <w:rPr>
          <w:sz w:val="20"/>
          <w:szCs w:val="20"/>
        </w:rPr>
        <w:lastRenderedPageBreak/>
        <w:t>se Smluvní strany, vědomy si svých závazků v této Smlouvě obsažených a s úmyslem být touto Smlouvou vázány, dohodly na následujícím znění Smlouvy:</w:t>
      </w: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14BDDF4A"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2B75F0">
        <w:rPr>
          <w:b/>
          <w:bCs/>
          <w:sz w:val="20"/>
          <w:szCs w:val="20"/>
        </w:rPr>
        <w:t>„</w:t>
      </w:r>
      <w:r w:rsidR="002B75F0" w:rsidRPr="002B75F0">
        <w:rPr>
          <w:b/>
          <w:bCs/>
          <w:sz w:val="20"/>
          <w:szCs w:val="20"/>
        </w:rPr>
        <w:t>Nový vjezd a kompost v parku PAD</w:t>
      </w:r>
      <w:r w:rsidR="001C53D9" w:rsidRPr="002B75F0">
        <w:rPr>
          <w:b/>
          <w:bCs/>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0" w:name="_Ref422995988"/>
      <w:r w:rsidRPr="005E450C">
        <w:rPr>
          <w:sz w:val="20"/>
          <w:szCs w:val="20"/>
        </w:rPr>
        <w:t>PŘEDMĚT SMLOUVY</w:t>
      </w:r>
      <w:bookmarkEnd w:id="0"/>
    </w:p>
    <w:p w14:paraId="33DB6E81" w14:textId="6EE30222" w:rsidR="00F82573" w:rsidRDefault="002A5596" w:rsidP="00A416FC">
      <w:pPr>
        <w:pStyle w:val="lneksmlouvy"/>
        <w:rPr>
          <w:sz w:val="20"/>
          <w:szCs w:val="20"/>
        </w:rPr>
      </w:pPr>
      <w:bookmarkStart w:id="1"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2B75F0">
        <w:rPr>
          <w:b/>
          <w:bCs/>
          <w:sz w:val="20"/>
          <w:szCs w:val="20"/>
        </w:rPr>
        <w:t>Nový vjezd a kompost v parku PAD</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r w:rsidR="006A40E1">
        <w:rPr>
          <w:sz w:val="20"/>
          <w:szCs w:val="20"/>
        </w:rPr>
        <w:t xml:space="preserve"> </w:t>
      </w:r>
      <w:r w:rsidR="00630DE7">
        <w:rPr>
          <w:sz w:val="20"/>
          <w:szCs w:val="20"/>
        </w:rPr>
        <w:t>Nový vstup položkově</w:t>
      </w:r>
      <w:r w:rsidR="003017DC">
        <w:rPr>
          <w:sz w:val="20"/>
          <w:szCs w:val="20"/>
        </w:rPr>
        <w:t xml:space="preserve"> (příloha 6)</w:t>
      </w:r>
      <w:r w:rsidR="006A40E1">
        <w:rPr>
          <w:sz w:val="20"/>
          <w:szCs w:val="20"/>
        </w:rPr>
        <w:t>, Detail nového východního vstupu + kompostárna</w:t>
      </w:r>
      <w:r w:rsidR="003017DC">
        <w:rPr>
          <w:sz w:val="20"/>
          <w:szCs w:val="20"/>
        </w:rPr>
        <w:t xml:space="preserve"> (příloha 5)</w:t>
      </w:r>
      <w:r w:rsidR="006A40E1">
        <w:rPr>
          <w:sz w:val="20"/>
          <w:szCs w:val="20"/>
        </w:rPr>
        <w:t>.</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4AD485A8" w:rsidR="00F82573" w:rsidRDefault="00DA5050" w:rsidP="00587D6C">
      <w:pPr>
        <w:pStyle w:val="lneksmlouvy"/>
        <w:numPr>
          <w:ilvl w:val="2"/>
          <w:numId w:val="13"/>
        </w:numPr>
        <w:rPr>
          <w:sz w:val="20"/>
          <w:szCs w:val="20"/>
        </w:rPr>
      </w:pPr>
      <w:bookmarkStart w:id="2" w:name="_Ref429487399"/>
      <w:bookmarkEnd w:id="1"/>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5E450C">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64203E18" w:rsidR="00F40911" w:rsidRPr="00063858" w:rsidRDefault="00F40911" w:rsidP="00063858">
      <w:pPr>
        <w:pStyle w:val="lneksmlouvy"/>
        <w:numPr>
          <w:ilvl w:val="2"/>
          <w:numId w:val="13"/>
        </w:numPr>
        <w:rPr>
          <w:sz w:val="20"/>
          <w:szCs w:val="20"/>
        </w:rPr>
      </w:pPr>
      <w:r>
        <w:rPr>
          <w:sz w:val="20"/>
          <w:szCs w:val="20"/>
        </w:rPr>
        <w:t xml:space="preserve">vypracování projektové </w:t>
      </w:r>
      <w:r w:rsidRPr="009F4C44">
        <w:rPr>
          <w:sz w:val="20"/>
          <w:szCs w:val="20"/>
        </w:rPr>
        <w:t>dokumentace pro povolení</w:t>
      </w:r>
      <w:r w:rsidR="00654A8A" w:rsidRPr="009F4C44">
        <w:rPr>
          <w:sz w:val="20"/>
          <w:szCs w:val="20"/>
        </w:rPr>
        <w:t xml:space="preserve"> stavby</w:t>
      </w:r>
      <w:r>
        <w:rPr>
          <w:sz w:val="20"/>
          <w:szCs w:val="20"/>
        </w:rPr>
        <w:t>, která bude obsahovat náležitosti</w:t>
      </w:r>
      <w:r w:rsidR="00063858">
        <w:rPr>
          <w:sz w:val="20"/>
          <w:szCs w:val="20"/>
        </w:rPr>
        <w:t xml:space="preserve"> </w:t>
      </w:r>
      <w:bookmarkStart w:id="3" w:name="_Hlk166064503"/>
      <w:r w:rsidRPr="00063858">
        <w:rPr>
          <w:sz w:val="20"/>
          <w:szCs w:val="20"/>
        </w:rPr>
        <w:t>v souladu se zákonem č. 283/2021 Sb., stavební zákon ve znění pozdějších předpisů a přechodného období (dále jen „Stavební zákon“)</w:t>
      </w:r>
      <w:r w:rsidR="003E3768">
        <w:rPr>
          <w:sz w:val="20"/>
          <w:szCs w:val="20"/>
        </w:rPr>
        <w:t xml:space="preserve"> </w:t>
      </w:r>
      <w:r w:rsidR="003E3768" w:rsidRPr="003E3768">
        <w:rPr>
          <w:sz w:val="20"/>
          <w:szCs w:val="20"/>
        </w:rPr>
        <w:t>a vyhlášky č. 131/2024Sb., o dokumentaci staveb (dále jen „Vyhláška č. 131/2024Sb.“)</w:t>
      </w:r>
      <w:r w:rsidRPr="00063858">
        <w:rPr>
          <w:sz w:val="20"/>
          <w:szCs w:val="20"/>
        </w:rPr>
        <w:t xml:space="preserve">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3"/>
    <w:p w14:paraId="28C7915E" w14:textId="7A1CFBBB"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31EAFB4E"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3E3768">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odtrhové zkoušky, sondy k ověření složení konstrukcí, geologický, hydrogeologický, mykologický, restaurátorský průzkum, měření vlhkosti konstrukcí atd.) dále bude projektová dokumentace obsahovat předpokládaný harmonogram realizace Stavby</w:t>
      </w:r>
      <w:r w:rsidR="009F4C44">
        <w:rPr>
          <w:sz w:val="20"/>
          <w:szCs w:val="20"/>
        </w:rPr>
        <w:t xml:space="preserve"> </w:t>
      </w:r>
      <w:r w:rsidR="009F4C44" w:rsidRPr="005E450C">
        <w:rPr>
          <w:sz w:val="20"/>
          <w:szCs w:val="20"/>
        </w:rPr>
        <w:t>(dále jen „</w:t>
      </w:r>
      <w:r w:rsidR="009F4C44" w:rsidRPr="005E450C">
        <w:rPr>
          <w:b/>
          <w:bCs/>
          <w:sz w:val="20"/>
          <w:szCs w:val="20"/>
        </w:rPr>
        <w:t>Projektová dokumentace pro provádění stavby</w:t>
      </w:r>
      <w:r w:rsidR="009F4C44" w:rsidRPr="005E450C">
        <w:rPr>
          <w:sz w:val="20"/>
          <w:szCs w:val="20"/>
        </w:rPr>
        <w:t>“);</w:t>
      </w:r>
      <w:r w:rsidRPr="005E450C">
        <w:rPr>
          <w:sz w:val="20"/>
          <w:szCs w:val="20"/>
        </w:rPr>
        <w:t>;</w:t>
      </w:r>
    </w:p>
    <w:p w14:paraId="21D60FE8" w14:textId="1006BBBF"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pdf a v elektronickém výstupu ze softwaru pro rozpočtování. Doporučené elektronické formáty jsou .kz, .kza, .unixml, .rts, .xc4, .utf, StavData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dodavatel na pokyn objednavatele </w:t>
      </w:r>
      <w:r w:rsidR="009F751B" w:rsidRPr="005E450C">
        <w:rPr>
          <w:sz w:val="20"/>
          <w:szCs w:val="20"/>
        </w:rPr>
        <w:lastRenderedPageBreak/>
        <w:t>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15071A41"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4C86DA19" w14:textId="72FAD0C1" w:rsidR="00891A7B" w:rsidRPr="005E450C" w:rsidRDefault="00891A7B" w:rsidP="00891A7B">
      <w:pPr>
        <w:pStyle w:val="lneksmlouvy"/>
        <w:numPr>
          <w:ilvl w:val="2"/>
          <w:numId w:val="6"/>
        </w:numPr>
        <w:rPr>
          <w:sz w:val="20"/>
          <w:szCs w:val="20"/>
        </w:rPr>
      </w:pPr>
      <w:r w:rsidRPr="005E450C">
        <w:rPr>
          <w:sz w:val="20"/>
          <w:szCs w:val="20"/>
        </w:rPr>
        <w:t>zastupování Objednatele na základě zvláštní plné moci v řízení</w:t>
      </w:r>
      <w:r w:rsidR="00F40911">
        <w:rPr>
          <w:sz w:val="20"/>
          <w:szCs w:val="20"/>
        </w:rPr>
        <w:t>ch</w:t>
      </w:r>
      <w:r w:rsidRPr="005E450C">
        <w:rPr>
          <w:sz w:val="20"/>
          <w:szCs w:val="20"/>
        </w:rPr>
        <w:t xml:space="preserve">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F40911">
        <w:rPr>
          <w:sz w:val="20"/>
          <w:szCs w:val="20"/>
        </w:rPr>
        <w:t>povolení</w:t>
      </w:r>
      <w:r w:rsidR="009F4C44">
        <w:rPr>
          <w:sz w:val="20"/>
          <w:szCs w:val="20"/>
        </w:rPr>
        <w:t xml:space="preserve"> záměru</w:t>
      </w:r>
      <w:r w:rsidRPr="005E450C">
        <w:rPr>
          <w:sz w:val="20"/>
          <w:szCs w:val="20"/>
        </w:rPr>
        <w:t xml:space="preserve"> s doložkou nabytí právní moci Objednateli (dále jen „</w:t>
      </w:r>
      <w:r w:rsidRPr="005E450C">
        <w:rPr>
          <w:b/>
          <w:bCs/>
          <w:sz w:val="20"/>
          <w:szCs w:val="20"/>
        </w:rPr>
        <w:t>Zastupování v řízení</w:t>
      </w:r>
      <w:r w:rsidR="009F4C44">
        <w:rPr>
          <w:b/>
          <w:bCs/>
          <w:sz w:val="20"/>
          <w:szCs w:val="20"/>
        </w:rPr>
        <w:t>ch</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55EFD48D" w:rsidR="00F82573" w:rsidRPr="005E450C" w:rsidRDefault="00F82573" w:rsidP="004E7326">
      <w:pPr>
        <w:pStyle w:val="lneksmlouvy"/>
        <w:rPr>
          <w:sz w:val="20"/>
          <w:szCs w:val="20"/>
        </w:rPr>
      </w:pPr>
      <w:bookmarkStart w:id="4" w:name="_Ref423607475"/>
      <w:bookmarkStart w:id="5" w:name="_Ref422991826"/>
      <w:bookmarkStart w:id="6" w:name="_Ref423016672"/>
      <w:bookmarkEnd w:id="2"/>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9F4C44">
        <w:rPr>
          <w:sz w:val="20"/>
          <w:szCs w:val="20"/>
        </w:rPr>
        <w:t>6</w:t>
      </w:r>
      <w:r w:rsidR="00F40911" w:rsidRPr="005E450C">
        <w:rPr>
          <w:sz w:val="20"/>
          <w:szCs w:val="20"/>
        </w:rPr>
        <w:t xml:space="preserve"> </w:t>
      </w:r>
      <w:r w:rsidRPr="005E450C">
        <w:rPr>
          <w:sz w:val="20"/>
          <w:szCs w:val="20"/>
        </w:rPr>
        <w:t xml:space="preserve">a její součásti musí být předány ve formátu pdf a dwg. Výkaz výměr musí odpovídat </w:t>
      </w:r>
      <w:bookmarkEnd w:id="4"/>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lastRenderedPageBreak/>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5"/>
    <w:bookmarkEnd w:id="6"/>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38E9BDF9" w14:textId="58A597E7" w:rsidR="008A0C16" w:rsidRPr="00F6208D" w:rsidRDefault="00790472" w:rsidP="00F6208D">
      <w:pPr>
        <w:pStyle w:val="lneksmlouvy"/>
        <w:numPr>
          <w:ilvl w:val="2"/>
          <w:numId w:val="6"/>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w:t>
      </w:r>
      <w:r w:rsidR="000D43F0">
        <w:rPr>
          <w:sz w:val="20"/>
          <w:szCs w:val="20"/>
        </w:rPr>
        <w:t>povin</w:t>
      </w:r>
      <w:r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7"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7"/>
    </w:p>
    <w:p w14:paraId="596FBE96" w14:textId="77777777" w:rsidR="00F82573" w:rsidRDefault="002A5596" w:rsidP="00D50BBB">
      <w:pPr>
        <w:pStyle w:val="lneksmlouvy"/>
        <w:rPr>
          <w:sz w:val="20"/>
          <w:szCs w:val="20"/>
        </w:rPr>
      </w:pPr>
      <w:bookmarkStart w:id="8"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8"/>
    </w:p>
    <w:p w14:paraId="339BE323" w14:textId="07F4D3C3" w:rsidR="0001276A" w:rsidRDefault="0001276A" w:rsidP="00E4668C">
      <w:pPr>
        <w:pStyle w:val="lneksmlouvy"/>
        <w:numPr>
          <w:ilvl w:val="0"/>
          <w:numId w:val="0"/>
        </w:numPr>
        <w:rPr>
          <w:sz w:val="20"/>
          <w:szCs w:val="20"/>
        </w:rPr>
      </w:pPr>
      <w:r>
        <w:rPr>
          <w:sz w:val="20"/>
          <w:szCs w:val="20"/>
        </w:rPr>
        <w:t xml:space="preserve"> </w:t>
      </w:r>
    </w:p>
    <w:p w14:paraId="66E5779A" w14:textId="5295B182" w:rsidR="0001276A" w:rsidRDefault="000837B1" w:rsidP="0001276A">
      <w:pPr>
        <w:pStyle w:val="lneksmlouvy"/>
        <w:numPr>
          <w:ilvl w:val="2"/>
          <w:numId w:val="6"/>
        </w:numPr>
        <w:rPr>
          <w:sz w:val="20"/>
          <w:szCs w:val="20"/>
        </w:rPr>
      </w:pPr>
      <w:r w:rsidRPr="005E450C">
        <w:rPr>
          <w:sz w:val="20"/>
          <w:szCs w:val="20"/>
        </w:rPr>
        <w:t xml:space="preserve">Předprojektová příprava, </w:t>
      </w:r>
      <w:r w:rsidR="00041AE7">
        <w:rPr>
          <w:sz w:val="20"/>
          <w:szCs w:val="20"/>
        </w:rPr>
        <w:t>projektová dokumentace pro povolení stavby</w:t>
      </w:r>
      <w:r w:rsidRPr="005E450C">
        <w:rPr>
          <w:sz w:val="20"/>
          <w:szCs w:val="20"/>
        </w:rPr>
        <w:t xml:space="preserve"> – do </w:t>
      </w:r>
      <w:r w:rsidR="003E3768">
        <w:rPr>
          <w:b/>
          <w:bCs/>
          <w:sz w:val="20"/>
          <w:szCs w:val="20"/>
        </w:rPr>
        <w:t>80</w:t>
      </w:r>
      <w:r w:rsidR="003E3768" w:rsidRPr="005E450C">
        <w:rPr>
          <w:b/>
          <w:bCs/>
          <w:sz w:val="20"/>
          <w:szCs w:val="20"/>
        </w:rPr>
        <w:t xml:space="preserve"> </w:t>
      </w:r>
      <w:r w:rsidRPr="005E450C">
        <w:rPr>
          <w:b/>
          <w:bCs/>
          <w:sz w:val="20"/>
          <w:szCs w:val="20"/>
        </w:rPr>
        <w:t>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790472" w:rsidRPr="005E450C">
        <w:rPr>
          <w:sz w:val="20"/>
          <w:szCs w:val="20"/>
        </w:rPr>
        <w:t>;</w:t>
      </w:r>
    </w:p>
    <w:p w14:paraId="32715DA2" w14:textId="399FCEAF"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r w:rsidR="0004604C">
        <w:rPr>
          <w:b/>
          <w:bCs/>
          <w:sz w:val="20"/>
          <w:szCs w:val="20"/>
        </w:rPr>
        <w:t>60</w:t>
      </w:r>
      <w:r w:rsidRPr="00051C14">
        <w:rPr>
          <w:b/>
          <w:bCs/>
          <w:sz w:val="20"/>
          <w:szCs w:val="20"/>
        </w:rPr>
        <w:t xml:space="preserve"> dnů</w:t>
      </w:r>
      <w:r w:rsidRPr="00051C14">
        <w:rPr>
          <w:sz w:val="20"/>
          <w:szCs w:val="20"/>
        </w:rPr>
        <w:t>, tento termín je předpokládaný, není závazný</w:t>
      </w:r>
      <w:r w:rsidR="00790472" w:rsidRPr="005E450C">
        <w:rPr>
          <w:sz w:val="20"/>
          <w:szCs w:val="20"/>
        </w:rPr>
        <w:t>;</w:t>
      </w:r>
    </w:p>
    <w:p w14:paraId="4221E917" w14:textId="3E3272C0"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041AE7">
        <w:rPr>
          <w:sz w:val="20"/>
          <w:szCs w:val="20"/>
        </w:rPr>
        <w:t>á</w:t>
      </w:r>
      <w:r w:rsidRPr="005E450C">
        <w:rPr>
          <w:sz w:val="20"/>
          <w:szCs w:val="20"/>
        </w:rPr>
        <w:t>d</w:t>
      </w:r>
      <w:r w:rsidR="00041AE7">
        <w:rPr>
          <w:sz w:val="20"/>
          <w:szCs w:val="20"/>
        </w:rPr>
        <w:t>ě</w:t>
      </w:r>
      <w:r w:rsidRPr="005E450C">
        <w:rPr>
          <w:sz w:val="20"/>
          <w:szCs w:val="20"/>
        </w:rPr>
        <w:t xml:space="preserve">ní stavby vč. výkazu výměr, oceněného a neoceněného soupisu stavebních prací – do </w:t>
      </w:r>
      <w:r w:rsidR="003E3768">
        <w:rPr>
          <w:b/>
          <w:sz w:val="20"/>
          <w:szCs w:val="20"/>
        </w:rPr>
        <w:t>50</w:t>
      </w:r>
      <w:r w:rsidR="003E3768" w:rsidRPr="005E450C">
        <w:rPr>
          <w:b/>
          <w:sz w:val="20"/>
          <w:szCs w:val="20"/>
        </w:rPr>
        <w:t xml:space="preserve"> </w:t>
      </w:r>
      <w:r w:rsidRPr="005E450C">
        <w:rPr>
          <w:b/>
          <w:sz w:val="20"/>
          <w:szCs w:val="20"/>
        </w:rPr>
        <w:t>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77777777"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6B67EBE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w:t>
      </w:r>
      <w:r w:rsidRPr="00366456">
        <w:rPr>
          <w:sz w:val="20"/>
          <w:szCs w:val="20"/>
        </w:rPr>
        <w:lastRenderedPageBreak/>
        <w:t xml:space="preserve">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7764369A" w14:textId="49CE1309" w:rsidR="003E3768" w:rsidRPr="005E450C" w:rsidRDefault="003E3768" w:rsidP="008952F0">
      <w:pPr>
        <w:pStyle w:val="lneksmlouvy"/>
        <w:numPr>
          <w:ilvl w:val="2"/>
          <w:numId w:val="6"/>
        </w:numPr>
        <w:rPr>
          <w:sz w:val="20"/>
          <w:szCs w:val="20"/>
        </w:rPr>
      </w:pPr>
      <w:r w:rsidRPr="003E3768">
        <w:rPr>
          <w:sz w:val="20"/>
          <w:szCs w:val="20"/>
        </w:rPr>
        <w:t xml:space="preserve">Aktualizace oceněného položkového rozpočtu Stavby v aktuální cenové úrovni před vyhlášením veřejné zakázky na dodavatele stavebních prací – </w:t>
      </w:r>
      <w:r w:rsidRPr="008952F0">
        <w:rPr>
          <w:sz w:val="20"/>
          <w:szCs w:val="20"/>
        </w:rPr>
        <w:t xml:space="preserve">do 15 pracovních dní </w:t>
      </w:r>
      <w:r w:rsidRPr="003E3768">
        <w:rPr>
          <w:sz w:val="20"/>
          <w:szCs w:val="20"/>
        </w:rPr>
        <w:t>ode dne, kdy mu bude ze strany Objednatele zaslán požadavek;</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9"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9"/>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29270803" w:rsidR="00E74FBE" w:rsidRPr="00F6208D"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77777777" w:rsidR="00F82573" w:rsidRPr="005E450C" w:rsidRDefault="00F82573" w:rsidP="002C1C1A">
      <w:pPr>
        <w:pStyle w:val="lneksmlouvynadpis"/>
        <w:jc w:val="center"/>
        <w:rPr>
          <w:b w:val="0"/>
          <w:bCs w:val="0"/>
          <w:sz w:val="20"/>
          <w:szCs w:val="20"/>
        </w:rPr>
      </w:pPr>
      <w:bookmarkStart w:id="10" w:name="_Ref423389781"/>
      <w:r w:rsidRPr="005E450C">
        <w:rPr>
          <w:sz w:val="20"/>
          <w:szCs w:val="20"/>
        </w:rPr>
        <w:t>PŘEDÁNÍ A PŘEVZETÍ DÍLA</w:t>
      </w:r>
      <w:bookmarkEnd w:id="10"/>
    </w:p>
    <w:p w14:paraId="775712B5" w14:textId="77777777" w:rsidR="00F82573" w:rsidRPr="005E450C" w:rsidRDefault="002A5596" w:rsidP="00D50BBB">
      <w:pPr>
        <w:pStyle w:val="lneksmlouvy"/>
        <w:rPr>
          <w:sz w:val="20"/>
          <w:szCs w:val="20"/>
        </w:rPr>
      </w:pPr>
      <w:bookmarkStart w:id="11" w:name="_Ref423002897"/>
      <w:bookmarkStart w:id="12"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1"/>
      <w:r w:rsidR="00F82573" w:rsidRPr="005E450C">
        <w:rPr>
          <w:sz w:val="20"/>
          <w:szCs w:val="20"/>
        </w:rPr>
        <w:t>Dílo (či jeho část) je dokončeno, pokud je v souladu s:</w:t>
      </w:r>
      <w:bookmarkEnd w:id="12"/>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lastRenderedPageBreak/>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3"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3"/>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78EC2364" w:rsidR="003B3CFD" w:rsidRPr="005E450C" w:rsidRDefault="00041AE7" w:rsidP="003B3CFD">
            <w:pPr>
              <w:pStyle w:val="Bezmezer"/>
              <w:numPr>
                <w:ilvl w:val="0"/>
                <w:numId w:val="0"/>
              </w:numPr>
              <w:spacing w:before="40" w:after="40"/>
            </w:pPr>
            <w:r>
              <w:t xml:space="preserve">Předprojektová příprava, </w:t>
            </w:r>
            <w:r w:rsidR="00051C14" w:rsidRPr="00051C14">
              <w:t xml:space="preserve">Projektová dokumentace pro </w:t>
            </w:r>
            <w:r w:rsidR="0004604C">
              <w:t>povolení stavby</w:t>
            </w:r>
            <w:r w:rsidR="00051C14" w:rsidRPr="00051C14">
              <w:t xml:space="preserve"> z toho 1x potvrzená stavebním úřadem</w:t>
            </w:r>
          </w:p>
        </w:tc>
        <w:tc>
          <w:tcPr>
            <w:tcW w:w="1985" w:type="dxa"/>
          </w:tcPr>
          <w:p w14:paraId="46A0DF54" w14:textId="4FF344CB" w:rsidR="003B3CFD" w:rsidRPr="005E450C" w:rsidRDefault="003E3768" w:rsidP="003B3CFD">
            <w:pPr>
              <w:pStyle w:val="Bezmezer"/>
              <w:numPr>
                <w:ilvl w:val="0"/>
                <w:numId w:val="0"/>
              </w:numPr>
              <w:spacing w:before="40" w:after="40"/>
              <w:jc w:val="center"/>
            </w:pPr>
            <w:r>
              <w:t>jedenkrát (1)</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58B9BD18" w14:textId="77777777" w:rsidTr="0034630E">
        <w:tc>
          <w:tcPr>
            <w:tcW w:w="6662" w:type="dxa"/>
          </w:tcPr>
          <w:p w14:paraId="2113B3F3" w14:textId="77777777" w:rsidR="003B3CFD" w:rsidRPr="005E450C" w:rsidRDefault="003B3CFD" w:rsidP="003B3CFD">
            <w:pPr>
              <w:pStyle w:val="Bezmezer"/>
              <w:numPr>
                <w:ilvl w:val="0"/>
                <w:numId w:val="0"/>
              </w:numPr>
              <w:spacing w:before="40" w:after="40"/>
            </w:pPr>
            <w:r w:rsidRPr="005E450C">
              <w:t>Záborový elaborát</w:t>
            </w:r>
          </w:p>
        </w:tc>
        <w:tc>
          <w:tcPr>
            <w:tcW w:w="1985" w:type="dxa"/>
          </w:tcPr>
          <w:p w14:paraId="0BEB30BF" w14:textId="77777777" w:rsidR="003B3CFD" w:rsidRPr="005E450C" w:rsidRDefault="003B3CFD" w:rsidP="003B3CFD">
            <w:pPr>
              <w:pStyle w:val="Bezmezer"/>
              <w:numPr>
                <w:ilvl w:val="0"/>
                <w:numId w:val="0"/>
              </w:numPr>
              <w:spacing w:before="40" w:after="40"/>
              <w:jc w:val="center"/>
            </w:pPr>
            <w:r w:rsidRPr="005E450C">
              <w:t>dvakrát (2)</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77777777" w:rsidR="003B3CFD" w:rsidRPr="005E450C" w:rsidRDefault="003B3CFD" w:rsidP="003B3CFD">
            <w:pPr>
              <w:pStyle w:val="Bezmezer"/>
              <w:numPr>
                <w:ilvl w:val="0"/>
                <w:numId w:val="0"/>
              </w:numPr>
              <w:spacing w:before="40" w:after="40"/>
              <w:jc w:val="center"/>
            </w:pPr>
            <w:r w:rsidRPr="005E450C">
              <w:t xml:space="preserve">pětkrát (5) </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77777777" w:rsidR="003B3CFD" w:rsidRPr="005E450C" w:rsidRDefault="003B3CFD" w:rsidP="003B3CFD">
            <w:pPr>
              <w:pStyle w:val="Bezmezer"/>
              <w:numPr>
                <w:ilvl w:val="0"/>
                <w:numId w:val="0"/>
              </w:numPr>
              <w:spacing w:before="40" w:after="40"/>
              <w:jc w:val="center"/>
            </w:pPr>
            <w:r w:rsidRPr="005E450C">
              <w:t xml:space="preserve">dvakrát (2) </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34F5F4D3" w:rsidR="00051C14" w:rsidRPr="005E450C" w:rsidRDefault="00051C14" w:rsidP="00051C14">
            <w:pPr>
              <w:pStyle w:val="Bezmezer"/>
              <w:numPr>
                <w:ilvl w:val="0"/>
                <w:numId w:val="0"/>
              </w:numPr>
              <w:spacing w:before="40" w:after="40"/>
            </w:pPr>
            <w:r>
              <w:t>O</w:t>
            </w:r>
            <w:r w:rsidRPr="005E450C">
              <w:t xml:space="preserve">riginál </w:t>
            </w:r>
            <w:r w:rsidR="00041AE7">
              <w:t>povolení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flash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4"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4"/>
    </w:p>
    <w:p w14:paraId="638F5A4E" w14:textId="77777777"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 xml:space="preserve">eli přiměřený náhradní termín pro provedení Díla (dokončení a předání). Ustanovení tohoto </w:t>
      </w:r>
      <w:r w:rsidRPr="005E450C">
        <w:rPr>
          <w:sz w:val="20"/>
          <w:szCs w:val="20"/>
        </w:rPr>
        <w:lastRenderedPageBreak/>
        <w:t>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5" w:name="_Ref423387404"/>
      <w:r w:rsidRPr="005E450C">
        <w:rPr>
          <w:sz w:val="20"/>
          <w:szCs w:val="20"/>
        </w:rPr>
        <w:t>CENA DÍLA</w:t>
      </w:r>
      <w:bookmarkEnd w:id="15"/>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372F632F" w14:textId="77777777" w:rsidTr="00D000BC">
        <w:trPr>
          <w:jc w:val="center"/>
        </w:trPr>
        <w:tc>
          <w:tcPr>
            <w:tcW w:w="5527" w:type="dxa"/>
            <w:vAlign w:val="center"/>
          </w:tcPr>
          <w:p w14:paraId="1A140312" w14:textId="51148EE3" w:rsidR="003B3CFD" w:rsidRPr="005E450C" w:rsidRDefault="00041AE7" w:rsidP="003B3CFD">
            <w:pPr>
              <w:pStyle w:val="Bezmezer"/>
              <w:numPr>
                <w:ilvl w:val="0"/>
                <w:numId w:val="0"/>
              </w:numPr>
              <w:spacing w:beforeLines="40" w:before="96" w:after="40"/>
              <w:jc w:val="left"/>
            </w:pPr>
            <w:r w:rsidRPr="005E450C">
              <w:t>Předprojektová příprava</w:t>
            </w:r>
            <w:r>
              <w:t>,</w:t>
            </w:r>
            <w:r w:rsidRPr="00051C14">
              <w:t xml:space="preserve"> </w:t>
            </w:r>
            <w:r w:rsidR="00051C14" w:rsidRPr="00051C14">
              <w:t>Projektová dokumentace pro povolení</w:t>
            </w:r>
            <w:r w:rsidR="000E3B4D">
              <w:t xml:space="preserve"> stavby</w:t>
            </w:r>
          </w:p>
        </w:tc>
        <w:tc>
          <w:tcPr>
            <w:tcW w:w="2406" w:type="dxa"/>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D000BC">
        <w:trPr>
          <w:jc w:val="center"/>
        </w:trPr>
        <w:tc>
          <w:tcPr>
            <w:tcW w:w="5527" w:type="dxa"/>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D000BC">
        <w:trPr>
          <w:jc w:val="center"/>
        </w:trPr>
        <w:tc>
          <w:tcPr>
            <w:tcW w:w="5527" w:type="dxa"/>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D000BC">
        <w:trPr>
          <w:jc w:val="center"/>
        </w:trPr>
        <w:tc>
          <w:tcPr>
            <w:tcW w:w="5527" w:type="dxa"/>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D000BC">
        <w:trPr>
          <w:jc w:val="center"/>
        </w:trPr>
        <w:tc>
          <w:tcPr>
            <w:tcW w:w="5527" w:type="dxa"/>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D000BC">
        <w:trPr>
          <w:jc w:val="center"/>
        </w:trPr>
        <w:tc>
          <w:tcPr>
            <w:tcW w:w="5527" w:type="dxa"/>
            <w:vAlign w:val="center"/>
          </w:tcPr>
          <w:p w14:paraId="36714DCA" w14:textId="2CF541B9" w:rsidR="003B3CFD" w:rsidRPr="005E450C" w:rsidRDefault="003B3CFD" w:rsidP="003B3CFD">
            <w:pPr>
              <w:pStyle w:val="Bezmezer"/>
              <w:numPr>
                <w:ilvl w:val="0"/>
                <w:numId w:val="0"/>
              </w:numPr>
              <w:spacing w:beforeLines="40" w:before="96" w:after="40"/>
              <w:jc w:val="left"/>
            </w:pPr>
            <w:r w:rsidRPr="005E450C">
              <w:t>Zastupování v řízení</w:t>
            </w:r>
            <w:r w:rsidR="00051C14">
              <w:t>ch</w:t>
            </w:r>
          </w:p>
        </w:tc>
        <w:tc>
          <w:tcPr>
            <w:tcW w:w="2406" w:type="dxa"/>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D000BC">
        <w:trPr>
          <w:jc w:val="center"/>
        </w:trPr>
        <w:tc>
          <w:tcPr>
            <w:tcW w:w="5527" w:type="dxa"/>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D000BC">
        <w:trPr>
          <w:jc w:val="center"/>
        </w:trPr>
        <w:tc>
          <w:tcPr>
            <w:tcW w:w="5527" w:type="dxa"/>
            <w:tcBorders>
              <w:bottom w:val="single" w:sz="4"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bottom w:val="single" w:sz="4"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16"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6"/>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Pr="00F6208D" w:rsidRDefault="002A5596" w:rsidP="00F6208D">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lastRenderedPageBreak/>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17"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17"/>
      <w:r w:rsidR="000F7EB0" w:rsidRPr="005E450C">
        <w:rPr>
          <w:sz w:val="20"/>
          <w:szCs w:val="20"/>
        </w:rPr>
        <w:t>.</w:t>
      </w:r>
    </w:p>
    <w:p w14:paraId="3044A08C" w14:textId="6149CAA1"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2B75F0">
        <w:rPr>
          <w:b/>
          <w:bCs/>
          <w:sz w:val="20"/>
          <w:szCs w:val="20"/>
        </w:rPr>
        <w:t>Nový vjezd a kompost v parku PAD</w:t>
      </w:r>
      <w:r w:rsidR="001C53D9" w:rsidRPr="00AD6751">
        <w:rPr>
          <w:b/>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 adresu sídla Objednatele, nedohodou-li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75D46374" w:rsidR="0034630E" w:rsidRPr="00F6208D" w:rsidRDefault="00F82573" w:rsidP="00F6208D">
      <w:pPr>
        <w:pStyle w:val="lneksmlouvy"/>
        <w:rPr>
          <w:sz w:val="20"/>
          <w:szCs w:val="20"/>
        </w:rPr>
      </w:pPr>
      <w:r w:rsidRPr="0034630E">
        <w:rPr>
          <w:sz w:val="20"/>
          <w:szCs w:val="20"/>
        </w:rPr>
        <w:t xml:space="preserve">Je-li úhrada faktury objednatelem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381A68" w:rsidRPr="0034630E">
        <w:rPr>
          <w:sz w:val="20"/>
          <w:szCs w:val="20"/>
        </w:rPr>
        <w:t>sto osmdesát (</w:t>
      </w:r>
      <w:r w:rsidRPr="0034630E">
        <w:rPr>
          <w:sz w:val="20"/>
          <w:szCs w:val="20"/>
        </w:rPr>
        <w:t>180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5E450C" w:rsidRDefault="002A5596" w:rsidP="007174F3">
      <w:pPr>
        <w:pStyle w:val="lneksmlouvy"/>
        <w:rPr>
          <w:sz w:val="20"/>
          <w:szCs w:val="20"/>
        </w:rPr>
      </w:pPr>
      <w:r w:rsidRPr="005E450C">
        <w:rPr>
          <w:sz w:val="20"/>
          <w:szCs w:val="20"/>
        </w:rPr>
        <w:lastRenderedPageBreak/>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lastRenderedPageBreak/>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ust.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1452D0BE" w14:textId="2020C505" w:rsidR="00FE07A1" w:rsidRPr="005E450C" w:rsidRDefault="001D7C7C" w:rsidP="00F6208D">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0AF8BFAA"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w:t>
      </w:r>
      <w:r w:rsidRPr="005E450C">
        <w:rPr>
          <w:sz w:val="20"/>
          <w:szCs w:val="20"/>
        </w:rPr>
        <w:lastRenderedPageBreak/>
        <w:t>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ust.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F6208D">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18"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19"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8"/>
      <w:bookmarkEnd w:id="19"/>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w:t>
      </w:r>
      <w:r w:rsidRPr="005E450C">
        <w:rPr>
          <w:sz w:val="20"/>
          <w:szCs w:val="20"/>
        </w:rPr>
        <w:lastRenderedPageBreak/>
        <w:t xml:space="preserve">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8BEA189"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0"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0"/>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1"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lastRenderedPageBreak/>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1"/>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2" w:name="_Ref379203582"/>
      <w:r w:rsidRPr="005E450C">
        <w:rPr>
          <w:sz w:val="20"/>
          <w:szCs w:val="20"/>
        </w:rPr>
        <w:t>Odstoupí-li některá ze Smluvních stran oprávněně od této Smlouvy, Smluvní strany se vypořádají následujícím způsobem (nestanoví-li tato Smlouva jinak):</w:t>
      </w:r>
      <w:bookmarkEnd w:id="22"/>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0B0B8DC8" w14:textId="77777777" w:rsidR="002B75F0" w:rsidRDefault="002B75F0" w:rsidP="002B75F0">
      <w:pPr>
        <w:pStyle w:val="lneksmlouvy"/>
        <w:numPr>
          <w:ilvl w:val="0"/>
          <w:numId w:val="0"/>
        </w:numPr>
        <w:ind w:left="680"/>
        <w:rPr>
          <w:sz w:val="20"/>
          <w:szCs w:val="20"/>
        </w:rPr>
      </w:pPr>
    </w:p>
    <w:p w14:paraId="35C0B577" w14:textId="77777777" w:rsidR="002B75F0" w:rsidRPr="005E450C" w:rsidRDefault="002B75F0" w:rsidP="002B75F0">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18846C64"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041AE7">
        <w:rPr>
          <w:sz w:val="20"/>
          <w:szCs w:val="20"/>
        </w:rPr>
        <w:t>4</w:t>
      </w:r>
      <w:r w:rsidR="003E3768">
        <w:rPr>
          <w:sz w:val="20"/>
          <w:szCs w:val="20"/>
        </w:rPr>
        <w:t xml:space="preserve"> a 3.1.5</w:t>
      </w:r>
      <w:r w:rsidR="00D30F16">
        <w:rPr>
          <w:sz w:val="20"/>
          <w:szCs w:val="20"/>
        </w:rPr>
        <w:t xml:space="preserve"> 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3EAC6056"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041AE7">
        <w:rPr>
          <w:sz w:val="20"/>
          <w:szCs w:val="20"/>
        </w:rPr>
        <w:t>4</w:t>
      </w:r>
      <w:r w:rsidR="003E3768">
        <w:rPr>
          <w:sz w:val="20"/>
          <w:szCs w:val="20"/>
        </w:rPr>
        <w:t xml:space="preserve"> a 3.1.5</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77777777"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eli uplatňovat i náhradu škody, která Objednateli v důsledku vad nebo nedodělků Díla vznikne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6403D4D7" w14:textId="614B5521" w:rsidR="001C53D9" w:rsidRPr="001C53D9" w:rsidRDefault="00F27AAF" w:rsidP="008A0C16">
      <w:pPr>
        <w:pStyle w:val="lneksmlouvy"/>
        <w:numPr>
          <w:ilvl w:val="2"/>
          <w:numId w:val="6"/>
        </w:numPr>
        <w:rPr>
          <w:rStyle w:val="Hypertextovodkaz"/>
          <w:color w:val="auto"/>
          <w:sz w:val="20"/>
          <w:szCs w:val="20"/>
          <w:u w:val="none"/>
        </w:rPr>
      </w:pPr>
      <w:r w:rsidRPr="005E450C">
        <w:rPr>
          <w:sz w:val="20"/>
          <w:szCs w:val="20"/>
        </w:rPr>
        <w:t>ve věcech technických je</w:t>
      </w:r>
      <w:r w:rsidRPr="005E450C">
        <w:rPr>
          <w:b/>
          <w:bCs/>
          <w:sz w:val="20"/>
          <w:szCs w:val="20"/>
        </w:rPr>
        <w:t xml:space="preserve"> </w:t>
      </w: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257 280 </w:t>
      </w:r>
      <w:r w:rsidR="00EB4D8F" w:rsidRPr="005E450C">
        <w:rPr>
          <w:sz w:val="20"/>
          <w:szCs w:val="20"/>
        </w:rPr>
        <w:t>140</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8" w:history="1">
        <w:r w:rsidRPr="005E450C">
          <w:rPr>
            <w:rStyle w:val="Hypertextovodkaz"/>
            <w:color w:val="auto"/>
            <w:sz w:val="20"/>
            <w:szCs w:val="20"/>
          </w:rPr>
          <w:t>@kr-s.cz</w:t>
        </w:r>
      </w:hyperlink>
      <w:r w:rsidRPr="005E450C">
        <w:rPr>
          <w:sz w:val="20"/>
          <w:szCs w:val="20"/>
        </w:rPr>
        <w:t>.</w:t>
      </w:r>
      <w:r w:rsidR="009F1EB2">
        <w:rPr>
          <w:sz w:val="20"/>
          <w:szCs w:val="20"/>
        </w:rPr>
        <w:t xml:space="preserve"> </w:t>
      </w:r>
      <w:r w:rsidR="002B75F0">
        <w:rPr>
          <w:sz w:val="20"/>
          <w:szCs w:val="20"/>
        </w:rPr>
        <w:t xml:space="preserve">a Jan Hájek, </w:t>
      </w:r>
      <w:r w:rsidR="002B75F0" w:rsidRPr="005E450C">
        <w:rPr>
          <w:sz w:val="20"/>
          <w:szCs w:val="20"/>
        </w:rPr>
        <w:sym w:font="Wingdings" w:char="F028"/>
      </w:r>
      <w:r w:rsidR="002B75F0">
        <w:rPr>
          <w:sz w:val="20"/>
          <w:szCs w:val="20"/>
        </w:rPr>
        <w:t xml:space="preserve"> 608 498 889, </w:t>
      </w:r>
      <w:r w:rsidR="002B75F0" w:rsidRPr="005E450C">
        <w:rPr>
          <w:sz w:val="20"/>
          <w:szCs w:val="20"/>
        </w:rPr>
        <w:sym w:font="Wingdings" w:char="F02A"/>
      </w:r>
      <w:r w:rsidR="002B75F0">
        <w:rPr>
          <w:sz w:val="20"/>
          <w:szCs w:val="20"/>
        </w:rPr>
        <w:t xml:space="preserve"> hajek@antonindvorak.cz</w:t>
      </w:r>
      <w:r w:rsidR="001C53D9">
        <w:rPr>
          <w:rStyle w:val="Hypertextovodkaz"/>
          <w:color w:val="auto"/>
          <w:sz w:val="20"/>
          <w:szCs w:val="20"/>
        </w:rPr>
        <w:t>;</w:t>
      </w:r>
    </w:p>
    <w:p w14:paraId="79DC83F5" w14:textId="7C8AA9E0"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187F14" w:rsidRPr="00187F14">
        <w:rPr>
          <w:sz w:val="20"/>
          <w:szCs w:val="20"/>
        </w:rPr>
        <w:t>Mgr.</w:t>
      </w:r>
      <w:r w:rsidR="00492BD4">
        <w:rPr>
          <w:sz w:val="20"/>
          <w:szCs w:val="20"/>
        </w:rPr>
        <w:t xml:space="preserve"> </w:t>
      </w:r>
      <w:r w:rsidR="002B75F0">
        <w:rPr>
          <w:sz w:val="20"/>
          <w:szCs w:val="20"/>
        </w:rPr>
        <w:t>Vojtěch Poláček, reditel@antonindvorak.cz</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1EFC7C68" w14:textId="77777777" w:rsidR="00041AE7" w:rsidRPr="005E450C" w:rsidRDefault="00041AE7" w:rsidP="000E3B4D">
      <w:pPr>
        <w:pStyle w:val="lneksmlouvy"/>
        <w:numPr>
          <w:ilvl w:val="0"/>
          <w:numId w:val="0"/>
        </w:numPr>
        <w:spacing w:after="120"/>
        <w:rPr>
          <w:sz w:val="20"/>
          <w:szCs w:val="20"/>
        </w:rPr>
      </w:pP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 xml:space="preserve">Pokud by se kterékoliv ustanovení této Smlouvy ukázalo být neplatným nebo nevynutitelným, nebo se jím stalo po uzavření této Smlouvy, pak tato skutečnost nepůsobí neplatnost ani nevynutitelnost </w:t>
      </w:r>
      <w:r w:rsidRPr="005E450C">
        <w:rPr>
          <w:sz w:val="20"/>
          <w:szCs w:val="20"/>
        </w:rPr>
        <w:lastRenderedPageBreak/>
        <w:t>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523BEE27" w:rsidR="00F82573" w:rsidRPr="005E450C" w:rsidRDefault="00C77860" w:rsidP="00D50BBB">
      <w:pPr>
        <w:pStyle w:val="lneksmlouvy"/>
        <w:rPr>
          <w:sz w:val="20"/>
          <w:szCs w:val="20"/>
        </w:rPr>
      </w:pPr>
      <w:r w:rsidRPr="005E450C">
        <w:rPr>
          <w:sz w:val="20"/>
          <w:szCs w:val="20"/>
        </w:rPr>
        <w:lastRenderedPageBreak/>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77777777" w:rsidR="002A5596" w:rsidRPr="005E450C" w:rsidRDefault="002A5596" w:rsidP="007B5B79">
            <w:pPr>
              <w:pStyle w:val="RLProhlensmluvnchstran"/>
              <w:rPr>
                <w:b w:val="0"/>
                <w:bCs w:val="0"/>
                <w:sz w:val="20"/>
                <w:szCs w:val="20"/>
              </w:rPr>
            </w:pP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E450C" w14:paraId="669174D5" w14:textId="77777777">
        <w:tc>
          <w:tcPr>
            <w:tcW w:w="4605" w:type="dxa"/>
          </w:tcPr>
          <w:p w14:paraId="5260A11B" w14:textId="345CD5A7" w:rsidR="002A5596" w:rsidRDefault="002A5596" w:rsidP="002A5596">
            <w:pPr>
              <w:pStyle w:val="RLProhlensmluvnchstran"/>
              <w:rPr>
                <w:b w:val="0"/>
                <w:bCs w:val="0"/>
                <w:sz w:val="20"/>
                <w:szCs w:val="20"/>
              </w:rPr>
            </w:pPr>
          </w:p>
          <w:p w14:paraId="687D28B4" w14:textId="248F74B5" w:rsidR="003F28DF" w:rsidRDefault="003F28DF" w:rsidP="002A5596">
            <w:pPr>
              <w:pStyle w:val="RLProhlensmluvnchstran"/>
              <w:rPr>
                <w:b w:val="0"/>
                <w:bCs w:val="0"/>
                <w:sz w:val="20"/>
                <w:szCs w:val="20"/>
              </w:rPr>
            </w:pPr>
          </w:p>
          <w:p w14:paraId="2E7D0C23" w14:textId="0E476007" w:rsidR="003F28DF" w:rsidRDefault="003F28DF" w:rsidP="002A5596">
            <w:pPr>
              <w:pStyle w:val="RLProhlensmluvnchstran"/>
              <w:rPr>
                <w:b w:val="0"/>
                <w:bCs w:val="0"/>
                <w:sz w:val="20"/>
                <w:szCs w:val="20"/>
              </w:rPr>
            </w:pPr>
          </w:p>
          <w:p w14:paraId="633BA0B1" w14:textId="01909054" w:rsidR="003F28DF" w:rsidRDefault="003F28DF"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22A7A685" w14:textId="6376C4FD" w:rsidR="00187F14" w:rsidRPr="005E450C" w:rsidRDefault="00187F14" w:rsidP="009F2660">
            <w:pPr>
              <w:pStyle w:val="Zkladntext2"/>
              <w:spacing w:before="0"/>
              <w:jc w:val="center"/>
              <w:rPr>
                <w:b/>
                <w:bCs/>
                <w:sz w:val="20"/>
                <w:szCs w:val="20"/>
              </w:rPr>
            </w:pPr>
          </w:p>
        </w:tc>
        <w:tc>
          <w:tcPr>
            <w:tcW w:w="4605" w:type="dxa"/>
          </w:tcPr>
          <w:p w14:paraId="14ABFC75" w14:textId="1ACA5BF1" w:rsidR="002A5596" w:rsidRDefault="002A5596" w:rsidP="0099124C">
            <w:pPr>
              <w:pStyle w:val="RLProhlensmluvnchstran"/>
              <w:rPr>
                <w:b w:val="0"/>
                <w:bCs w:val="0"/>
                <w:sz w:val="20"/>
                <w:szCs w:val="20"/>
              </w:rPr>
            </w:pPr>
          </w:p>
          <w:p w14:paraId="6035F860" w14:textId="11867430" w:rsidR="003F28DF" w:rsidRDefault="003F28DF" w:rsidP="0099124C">
            <w:pPr>
              <w:pStyle w:val="RLProhlensmluvnchstran"/>
              <w:rPr>
                <w:b w:val="0"/>
                <w:bCs w:val="0"/>
                <w:sz w:val="20"/>
                <w:szCs w:val="20"/>
              </w:rPr>
            </w:pPr>
          </w:p>
          <w:p w14:paraId="6E240BD5" w14:textId="77E6E5A2" w:rsidR="003F28DF" w:rsidRDefault="003F28DF" w:rsidP="0099124C">
            <w:pPr>
              <w:pStyle w:val="RLProhlensmluvnchstran"/>
              <w:rPr>
                <w:b w:val="0"/>
                <w:bCs w:val="0"/>
                <w:sz w:val="20"/>
                <w:szCs w:val="20"/>
              </w:rPr>
            </w:pPr>
          </w:p>
          <w:p w14:paraId="70047069" w14:textId="75595005" w:rsidR="003F28DF" w:rsidRDefault="003F28DF" w:rsidP="0099124C">
            <w:pPr>
              <w:pStyle w:val="RLProhlensmluvnchstran"/>
              <w:rPr>
                <w:b w:val="0"/>
                <w:bCs w:val="0"/>
                <w:sz w:val="20"/>
                <w:szCs w:val="20"/>
              </w:rPr>
            </w:pPr>
          </w:p>
          <w:p w14:paraId="7E5FD4F6" w14:textId="3D79D907" w:rsidR="003F28DF" w:rsidRDefault="003F28DF" w:rsidP="0099124C">
            <w:pPr>
              <w:pStyle w:val="RLProhlensmluvnchstran"/>
              <w:rPr>
                <w:b w:val="0"/>
                <w:bCs w:val="0"/>
                <w:sz w:val="20"/>
                <w:szCs w:val="20"/>
              </w:rPr>
            </w:pPr>
          </w:p>
          <w:p w14:paraId="0687BE88" w14:textId="77777777" w:rsidR="003F28DF" w:rsidRPr="005E450C" w:rsidRDefault="003F28DF" w:rsidP="0099124C">
            <w:pPr>
              <w:pStyle w:val="RLProhlensmluvnchstran"/>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753BEDC9" w14:textId="77777777" w:rsidR="00F82573" w:rsidRDefault="00F82573" w:rsidP="0099124C">
      <w:pPr>
        <w:pStyle w:val="Zkladntext2"/>
        <w:spacing w:before="0" w:after="120"/>
        <w:rPr>
          <w:sz w:val="20"/>
          <w:szCs w:val="20"/>
        </w:rPr>
      </w:pPr>
    </w:p>
    <w:p w14:paraId="15182155" w14:textId="77777777" w:rsidR="003E26AF" w:rsidRPr="003E26AF" w:rsidRDefault="003E26AF" w:rsidP="003E26AF"/>
    <w:p w14:paraId="3ADC5B7F" w14:textId="77777777" w:rsidR="003E26AF" w:rsidRPr="003E26AF" w:rsidRDefault="003E26AF" w:rsidP="003E26AF"/>
    <w:p w14:paraId="7B76A2F7" w14:textId="77777777" w:rsidR="003E26AF" w:rsidRPr="003E26AF" w:rsidRDefault="003E26AF" w:rsidP="003E26AF"/>
    <w:p w14:paraId="4AC3E00F" w14:textId="77777777" w:rsidR="003E26AF" w:rsidRPr="003E26AF" w:rsidRDefault="003E26AF" w:rsidP="003E26AF"/>
    <w:p w14:paraId="1DD97908" w14:textId="77777777" w:rsidR="003E26AF" w:rsidRPr="003E26AF" w:rsidRDefault="003E26AF" w:rsidP="003E26AF"/>
    <w:p w14:paraId="45B16124" w14:textId="77777777" w:rsidR="003E26AF" w:rsidRPr="003E26AF" w:rsidRDefault="003E26AF" w:rsidP="003E26AF"/>
    <w:p w14:paraId="3450BC3D" w14:textId="77777777" w:rsidR="003E26AF" w:rsidRPr="003E26AF" w:rsidRDefault="003E26AF" w:rsidP="003E26AF">
      <w:pPr>
        <w:jc w:val="center"/>
      </w:pPr>
    </w:p>
    <w:sectPr w:rsidR="003E26AF" w:rsidRPr="003E26AF" w:rsidSect="005E450C">
      <w:footerReference w:type="default" r:id="rId9"/>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A67A" w14:textId="77777777" w:rsidR="008D10E3" w:rsidRDefault="008D10E3">
      <w:r>
        <w:separator/>
      </w:r>
    </w:p>
  </w:endnote>
  <w:endnote w:type="continuationSeparator" w:id="0">
    <w:p w14:paraId="41F04948" w14:textId="77777777" w:rsidR="008D10E3" w:rsidRDefault="008D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2B6D7E" w:rsidRPr="003E26AF">
      <w:rPr>
        <w:rFonts w:ascii="Arial" w:hAnsi="Arial" w:cs="Arial"/>
        <w:noProof/>
        <w:sz w:val="20"/>
        <w:szCs w:val="20"/>
      </w:rPr>
      <w:t>17</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9255" w14:textId="77777777" w:rsidR="008D10E3" w:rsidRDefault="008D10E3">
      <w:r>
        <w:separator/>
      </w:r>
    </w:p>
  </w:footnote>
  <w:footnote w:type="continuationSeparator" w:id="0">
    <w:p w14:paraId="6B2C3BCF" w14:textId="77777777" w:rsidR="008D10E3" w:rsidRDefault="008D10E3">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25899638">
    <w:abstractNumId w:val="12"/>
  </w:num>
  <w:num w:numId="2" w16cid:durableId="73016839">
    <w:abstractNumId w:val="1"/>
  </w:num>
  <w:num w:numId="3" w16cid:durableId="1788700749">
    <w:abstractNumId w:val="13"/>
  </w:num>
  <w:num w:numId="4" w16cid:durableId="39212625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477062657">
    <w:abstractNumId w:val="11"/>
  </w:num>
  <w:num w:numId="6" w16cid:durableId="897937557">
    <w:abstractNumId w:val="6"/>
  </w:num>
  <w:num w:numId="7" w16cid:durableId="71510309">
    <w:abstractNumId w:val="8"/>
  </w:num>
  <w:num w:numId="8" w16cid:durableId="395587520">
    <w:abstractNumId w:val="10"/>
  </w:num>
  <w:num w:numId="9" w16cid:durableId="1535653997">
    <w:abstractNumId w:val="9"/>
  </w:num>
  <w:num w:numId="10" w16cid:durableId="663702343">
    <w:abstractNumId w:val="2"/>
  </w:num>
  <w:num w:numId="11" w16cid:durableId="807209229">
    <w:abstractNumId w:val="4"/>
  </w:num>
  <w:num w:numId="12" w16cid:durableId="1693458077">
    <w:abstractNumId w:val="5"/>
  </w:num>
  <w:num w:numId="13" w16cid:durableId="1823041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920301">
    <w:abstractNumId w:val="6"/>
  </w:num>
  <w:num w:numId="15" w16cid:durableId="2029014860">
    <w:abstractNumId w:val="6"/>
  </w:num>
  <w:num w:numId="16" w16cid:durableId="557742244">
    <w:abstractNumId w:val="6"/>
  </w:num>
  <w:num w:numId="17" w16cid:durableId="236138773">
    <w:abstractNumId w:val="6"/>
  </w:num>
  <w:num w:numId="18" w16cid:durableId="344598714">
    <w:abstractNumId w:val="0"/>
  </w:num>
  <w:num w:numId="19" w16cid:durableId="1517116866">
    <w:abstractNumId w:val="3"/>
  </w:num>
  <w:num w:numId="20" w16cid:durableId="240722901">
    <w:abstractNumId w:val="7"/>
  </w:num>
  <w:num w:numId="21" w16cid:durableId="15082474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AE7"/>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7592"/>
    <w:rsid w:val="0007089E"/>
    <w:rsid w:val="000749B7"/>
    <w:rsid w:val="00075176"/>
    <w:rsid w:val="0007686F"/>
    <w:rsid w:val="00082847"/>
    <w:rsid w:val="000837B1"/>
    <w:rsid w:val="0008494C"/>
    <w:rsid w:val="00084B70"/>
    <w:rsid w:val="00085717"/>
    <w:rsid w:val="00085CCB"/>
    <w:rsid w:val="000870EB"/>
    <w:rsid w:val="000902ED"/>
    <w:rsid w:val="000930D1"/>
    <w:rsid w:val="000936AF"/>
    <w:rsid w:val="00093CC7"/>
    <w:rsid w:val="00096D2C"/>
    <w:rsid w:val="00097A4A"/>
    <w:rsid w:val="000A10FF"/>
    <w:rsid w:val="000A12E4"/>
    <w:rsid w:val="000A3035"/>
    <w:rsid w:val="000A5459"/>
    <w:rsid w:val="000A5674"/>
    <w:rsid w:val="000B3408"/>
    <w:rsid w:val="000B42A0"/>
    <w:rsid w:val="000C0595"/>
    <w:rsid w:val="000C1A99"/>
    <w:rsid w:val="000C236F"/>
    <w:rsid w:val="000C3BAB"/>
    <w:rsid w:val="000C3CB4"/>
    <w:rsid w:val="000C58CF"/>
    <w:rsid w:val="000C7B15"/>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553"/>
    <w:rsid w:val="00131B13"/>
    <w:rsid w:val="00132C0D"/>
    <w:rsid w:val="001343C1"/>
    <w:rsid w:val="00136A13"/>
    <w:rsid w:val="0014636B"/>
    <w:rsid w:val="00146DF3"/>
    <w:rsid w:val="00147FA9"/>
    <w:rsid w:val="0015075E"/>
    <w:rsid w:val="00152D12"/>
    <w:rsid w:val="0015487A"/>
    <w:rsid w:val="00155079"/>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F00"/>
    <w:rsid w:val="001C6F22"/>
    <w:rsid w:val="001D0C3A"/>
    <w:rsid w:val="001D2A90"/>
    <w:rsid w:val="001D2F0D"/>
    <w:rsid w:val="001D7C7C"/>
    <w:rsid w:val="001E27E4"/>
    <w:rsid w:val="001E3781"/>
    <w:rsid w:val="001E47A6"/>
    <w:rsid w:val="001F096C"/>
    <w:rsid w:val="001F0CB1"/>
    <w:rsid w:val="001F1E60"/>
    <w:rsid w:val="001F2544"/>
    <w:rsid w:val="001F48D6"/>
    <w:rsid w:val="001F5CE0"/>
    <w:rsid w:val="001F621C"/>
    <w:rsid w:val="00200E8D"/>
    <w:rsid w:val="002020C8"/>
    <w:rsid w:val="00202F0E"/>
    <w:rsid w:val="002037C7"/>
    <w:rsid w:val="00207048"/>
    <w:rsid w:val="00207B0E"/>
    <w:rsid w:val="00207D09"/>
    <w:rsid w:val="002104B7"/>
    <w:rsid w:val="002119F3"/>
    <w:rsid w:val="002129E0"/>
    <w:rsid w:val="0021498F"/>
    <w:rsid w:val="00215A40"/>
    <w:rsid w:val="0021661B"/>
    <w:rsid w:val="002168EE"/>
    <w:rsid w:val="00216A99"/>
    <w:rsid w:val="002179BD"/>
    <w:rsid w:val="0022118A"/>
    <w:rsid w:val="00223A3A"/>
    <w:rsid w:val="002240F1"/>
    <w:rsid w:val="0022449A"/>
    <w:rsid w:val="00224760"/>
    <w:rsid w:val="00224E39"/>
    <w:rsid w:val="00226CFE"/>
    <w:rsid w:val="002272DA"/>
    <w:rsid w:val="00233846"/>
    <w:rsid w:val="00234416"/>
    <w:rsid w:val="00243151"/>
    <w:rsid w:val="002458FD"/>
    <w:rsid w:val="00246638"/>
    <w:rsid w:val="00250245"/>
    <w:rsid w:val="00251709"/>
    <w:rsid w:val="00252412"/>
    <w:rsid w:val="0025348D"/>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628B"/>
    <w:rsid w:val="002974AE"/>
    <w:rsid w:val="00297951"/>
    <w:rsid w:val="002A52D2"/>
    <w:rsid w:val="002A5596"/>
    <w:rsid w:val="002A5F5D"/>
    <w:rsid w:val="002A6B5A"/>
    <w:rsid w:val="002B04EB"/>
    <w:rsid w:val="002B1AD9"/>
    <w:rsid w:val="002B333E"/>
    <w:rsid w:val="002B4D1C"/>
    <w:rsid w:val="002B65C0"/>
    <w:rsid w:val="002B667C"/>
    <w:rsid w:val="002B6D7E"/>
    <w:rsid w:val="002B7465"/>
    <w:rsid w:val="002B75F0"/>
    <w:rsid w:val="002B7DC0"/>
    <w:rsid w:val="002C03B7"/>
    <w:rsid w:val="002C0834"/>
    <w:rsid w:val="002C1C1A"/>
    <w:rsid w:val="002C28A8"/>
    <w:rsid w:val="002C32C4"/>
    <w:rsid w:val="002C361C"/>
    <w:rsid w:val="002C614A"/>
    <w:rsid w:val="002D1573"/>
    <w:rsid w:val="002D23E9"/>
    <w:rsid w:val="002D4CB4"/>
    <w:rsid w:val="002E3F53"/>
    <w:rsid w:val="002E5882"/>
    <w:rsid w:val="002F0F03"/>
    <w:rsid w:val="002F16E2"/>
    <w:rsid w:val="002F4EE5"/>
    <w:rsid w:val="002F50FC"/>
    <w:rsid w:val="002F5D6E"/>
    <w:rsid w:val="002F65DF"/>
    <w:rsid w:val="002F6670"/>
    <w:rsid w:val="002F6824"/>
    <w:rsid w:val="002F6C8F"/>
    <w:rsid w:val="002F70AA"/>
    <w:rsid w:val="00300E83"/>
    <w:rsid w:val="003017B2"/>
    <w:rsid w:val="003017DC"/>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A4"/>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3152"/>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69B3"/>
    <w:rsid w:val="0037720F"/>
    <w:rsid w:val="0037753F"/>
    <w:rsid w:val="00381A68"/>
    <w:rsid w:val="003878D2"/>
    <w:rsid w:val="00390DBB"/>
    <w:rsid w:val="0039147E"/>
    <w:rsid w:val="00392F8B"/>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3768"/>
    <w:rsid w:val="003E7D9D"/>
    <w:rsid w:val="003F0715"/>
    <w:rsid w:val="003F0C14"/>
    <w:rsid w:val="003F15EB"/>
    <w:rsid w:val="003F1CA9"/>
    <w:rsid w:val="003F28DF"/>
    <w:rsid w:val="003F6DEF"/>
    <w:rsid w:val="00402247"/>
    <w:rsid w:val="00404887"/>
    <w:rsid w:val="00404CFE"/>
    <w:rsid w:val="0040750B"/>
    <w:rsid w:val="0040751C"/>
    <w:rsid w:val="00407A34"/>
    <w:rsid w:val="0041048C"/>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352"/>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75F"/>
    <w:rsid w:val="004A2E57"/>
    <w:rsid w:val="004A49AC"/>
    <w:rsid w:val="004A79B1"/>
    <w:rsid w:val="004B09F8"/>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779D"/>
    <w:rsid w:val="004D7830"/>
    <w:rsid w:val="004E5676"/>
    <w:rsid w:val="004E6189"/>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669DA"/>
    <w:rsid w:val="00570856"/>
    <w:rsid w:val="0057280A"/>
    <w:rsid w:val="00577797"/>
    <w:rsid w:val="005779F9"/>
    <w:rsid w:val="00580967"/>
    <w:rsid w:val="00581C0B"/>
    <w:rsid w:val="0058304F"/>
    <w:rsid w:val="00585B97"/>
    <w:rsid w:val="00587D22"/>
    <w:rsid w:val="00587D6C"/>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60262F"/>
    <w:rsid w:val="00604770"/>
    <w:rsid w:val="006052AD"/>
    <w:rsid w:val="006054A0"/>
    <w:rsid w:val="006105D6"/>
    <w:rsid w:val="00615167"/>
    <w:rsid w:val="00620727"/>
    <w:rsid w:val="00620F35"/>
    <w:rsid w:val="006224D8"/>
    <w:rsid w:val="006226BD"/>
    <w:rsid w:val="00623E04"/>
    <w:rsid w:val="00625BBA"/>
    <w:rsid w:val="00630DE7"/>
    <w:rsid w:val="00632D60"/>
    <w:rsid w:val="00634F7D"/>
    <w:rsid w:val="00636A46"/>
    <w:rsid w:val="006371E5"/>
    <w:rsid w:val="00642703"/>
    <w:rsid w:val="006437FD"/>
    <w:rsid w:val="006503F7"/>
    <w:rsid w:val="006505BF"/>
    <w:rsid w:val="00650D70"/>
    <w:rsid w:val="00652FCE"/>
    <w:rsid w:val="00654A8A"/>
    <w:rsid w:val="0065666E"/>
    <w:rsid w:val="00661D61"/>
    <w:rsid w:val="00662878"/>
    <w:rsid w:val="00666DEC"/>
    <w:rsid w:val="00667C5A"/>
    <w:rsid w:val="00670AAA"/>
    <w:rsid w:val="00670DF0"/>
    <w:rsid w:val="00674524"/>
    <w:rsid w:val="00674AB3"/>
    <w:rsid w:val="00681785"/>
    <w:rsid w:val="0068332F"/>
    <w:rsid w:val="006872E1"/>
    <w:rsid w:val="00691936"/>
    <w:rsid w:val="00695912"/>
    <w:rsid w:val="00695DD3"/>
    <w:rsid w:val="0069763C"/>
    <w:rsid w:val="006A0EED"/>
    <w:rsid w:val="006A1E03"/>
    <w:rsid w:val="006A2311"/>
    <w:rsid w:val="006A40E1"/>
    <w:rsid w:val="006A62CA"/>
    <w:rsid w:val="006A6BC7"/>
    <w:rsid w:val="006B347F"/>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397E"/>
    <w:rsid w:val="00785592"/>
    <w:rsid w:val="007855C2"/>
    <w:rsid w:val="007856AF"/>
    <w:rsid w:val="0078790C"/>
    <w:rsid w:val="00790472"/>
    <w:rsid w:val="0079496D"/>
    <w:rsid w:val="00794E2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8B8"/>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71E96"/>
    <w:rsid w:val="0087334E"/>
    <w:rsid w:val="00873C42"/>
    <w:rsid w:val="008803B6"/>
    <w:rsid w:val="008819DC"/>
    <w:rsid w:val="00884B24"/>
    <w:rsid w:val="00884BCD"/>
    <w:rsid w:val="00885C95"/>
    <w:rsid w:val="00886392"/>
    <w:rsid w:val="008904DC"/>
    <w:rsid w:val="00890D36"/>
    <w:rsid w:val="0089118A"/>
    <w:rsid w:val="00891A7B"/>
    <w:rsid w:val="008952F0"/>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2D2D"/>
    <w:rsid w:val="008C33A5"/>
    <w:rsid w:val="008C4CBA"/>
    <w:rsid w:val="008C7F06"/>
    <w:rsid w:val="008D042D"/>
    <w:rsid w:val="008D10E3"/>
    <w:rsid w:val="008D1D70"/>
    <w:rsid w:val="008D37F8"/>
    <w:rsid w:val="008D47AB"/>
    <w:rsid w:val="008D7BE2"/>
    <w:rsid w:val="008E02BE"/>
    <w:rsid w:val="008E070F"/>
    <w:rsid w:val="008E1BDB"/>
    <w:rsid w:val="008E2146"/>
    <w:rsid w:val="008E2207"/>
    <w:rsid w:val="008E494B"/>
    <w:rsid w:val="008F14CA"/>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666"/>
    <w:rsid w:val="00962DD7"/>
    <w:rsid w:val="0096448B"/>
    <w:rsid w:val="00971FD2"/>
    <w:rsid w:val="009722DE"/>
    <w:rsid w:val="00972C6A"/>
    <w:rsid w:val="00974B17"/>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4C44"/>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168C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0F"/>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51"/>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C00D5D"/>
    <w:rsid w:val="00C0134C"/>
    <w:rsid w:val="00C130AB"/>
    <w:rsid w:val="00C1441D"/>
    <w:rsid w:val="00C14906"/>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2C94"/>
    <w:rsid w:val="00CA3425"/>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34B2"/>
    <w:rsid w:val="00CD47DC"/>
    <w:rsid w:val="00CD4F9C"/>
    <w:rsid w:val="00CD59F6"/>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6CE"/>
    <w:rsid w:val="00E027C0"/>
    <w:rsid w:val="00E03823"/>
    <w:rsid w:val="00E049C3"/>
    <w:rsid w:val="00E04AD9"/>
    <w:rsid w:val="00E07010"/>
    <w:rsid w:val="00E11595"/>
    <w:rsid w:val="00E12C5E"/>
    <w:rsid w:val="00E14264"/>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3EEB"/>
    <w:rsid w:val="00E544E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F00F70"/>
    <w:rsid w:val="00F03DF8"/>
    <w:rsid w:val="00F05245"/>
    <w:rsid w:val="00F05BF7"/>
    <w:rsid w:val="00F06483"/>
    <w:rsid w:val="00F0775F"/>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22D"/>
    <w:rsid w:val="00F55A76"/>
    <w:rsid w:val="00F560C1"/>
    <w:rsid w:val="00F60406"/>
    <w:rsid w:val="00F60F6B"/>
    <w:rsid w:val="00F61B83"/>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tocil@kr-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7610</Words>
  <Characters>44900</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Památník Antonína Dvořáka</cp:lastModifiedBy>
  <cp:revision>6</cp:revision>
  <cp:lastPrinted>2019-04-29T14:08:00Z</cp:lastPrinted>
  <dcterms:created xsi:type="dcterms:W3CDTF">2026-02-06T10:42:00Z</dcterms:created>
  <dcterms:modified xsi:type="dcterms:W3CDTF">2026-02-16T08:09:00Z</dcterms:modified>
</cp:coreProperties>
</file>