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38A26" w14:textId="77777777" w:rsidR="00F96F24" w:rsidRDefault="00F96F24" w:rsidP="00D52712">
      <w:pPr>
        <w:pStyle w:val="Nzev"/>
        <w:rPr>
          <w:rFonts w:ascii="Times New Roman" w:hAnsi="Times New Roman" w:cs="Times New Roman"/>
          <w:szCs w:val="28"/>
        </w:rPr>
      </w:pPr>
    </w:p>
    <w:p w14:paraId="45E0F927" w14:textId="2CC66A4A" w:rsidR="00F96F24" w:rsidRPr="00830E6D" w:rsidRDefault="00F96F24" w:rsidP="00F96F24">
      <w:pPr>
        <w:pStyle w:val="Nzev"/>
        <w:rPr>
          <w:rFonts w:ascii="Times New Roman" w:hAnsi="Times New Roman" w:cs="Times New Roman"/>
          <w:b w:val="0"/>
        </w:rPr>
      </w:pPr>
      <w:r w:rsidRPr="00830E6D">
        <w:rPr>
          <w:rFonts w:ascii="Times New Roman" w:hAnsi="Times New Roman" w:cs="Times New Roman"/>
          <w:b w:val="0"/>
          <w:noProof/>
          <w:sz w:val="18"/>
          <w:szCs w:val="19"/>
        </w:rPr>
        <w:drawing>
          <wp:anchor distT="0" distB="0" distL="114300" distR="114300" simplePos="0" relativeHeight="251660288" behindDoc="1" locked="0" layoutInCell="1" allowOverlap="1" wp14:anchorId="7368ED25" wp14:editId="1B5EA89E">
            <wp:simplePos x="0" y="0"/>
            <wp:positionH relativeFrom="margin">
              <wp:posOffset>5259600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E6D">
        <w:rPr>
          <w:rFonts w:ascii="Times New Roman" w:hAnsi="Times New Roman" w:cs="Times New Roman"/>
          <w:b w:val="0"/>
          <w:noProof/>
          <w:sz w:val="18"/>
          <w:szCs w:val="19"/>
        </w:rPr>
        <w:drawing>
          <wp:anchor distT="0" distB="0" distL="114300" distR="114300" simplePos="0" relativeHeight="251659264" behindDoc="1" locked="0" layoutInCell="1" allowOverlap="1" wp14:anchorId="197778C3" wp14:editId="17608FA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3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E6D">
        <w:rPr>
          <w:rFonts w:ascii="Times New Roman" w:hAnsi="Times New Roman" w:cs="Times New Roman"/>
        </w:rPr>
        <w:t>Odborné učiliště, Praktická škola</w:t>
      </w:r>
      <w:r w:rsidR="009458A9">
        <w:rPr>
          <w:rFonts w:ascii="Times New Roman" w:hAnsi="Times New Roman" w:cs="Times New Roman"/>
        </w:rPr>
        <w:t xml:space="preserve"> a</w:t>
      </w:r>
      <w:r w:rsidRPr="00830E6D">
        <w:rPr>
          <w:rFonts w:ascii="Times New Roman" w:hAnsi="Times New Roman" w:cs="Times New Roman"/>
        </w:rPr>
        <w:t xml:space="preserve"> Základní škola Příbram IV, příspěvková organizace</w:t>
      </w:r>
    </w:p>
    <w:p w14:paraId="62C324D5" w14:textId="77777777" w:rsidR="00F96F24" w:rsidRPr="00EC0EBC" w:rsidRDefault="00F96F24" w:rsidP="00F96F24">
      <w:pPr>
        <w:pStyle w:val="Podnadpis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r w:rsidRPr="00EC0EBC">
        <w:rPr>
          <w:rFonts w:ascii="Times New Roman" w:hAnsi="Times New Roman" w:cs="Times New Roman"/>
          <w:b/>
          <w:color w:val="auto"/>
          <w:sz w:val="28"/>
          <w:szCs w:val="32"/>
        </w:rPr>
        <w:t>Pod Šachtami 335, Příbram IV, 261 01 Příbram</w:t>
      </w:r>
    </w:p>
    <w:p w14:paraId="28648FD7" w14:textId="77777777" w:rsidR="00CF212A" w:rsidRDefault="00CF212A" w:rsidP="00D52712">
      <w:pPr>
        <w:pStyle w:val="Nzev"/>
        <w:rPr>
          <w:rFonts w:ascii="Times New Roman" w:hAnsi="Times New Roman" w:cs="Times New Roman"/>
          <w:szCs w:val="28"/>
        </w:rPr>
      </w:pPr>
    </w:p>
    <w:p w14:paraId="393B775A" w14:textId="070A1216" w:rsidR="00872064" w:rsidRPr="007A6EB1" w:rsidRDefault="007B2203" w:rsidP="00D52712">
      <w:pPr>
        <w:pStyle w:val="Nzev"/>
        <w:rPr>
          <w:rFonts w:ascii="Times New Roman" w:hAnsi="Times New Roman" w:cs="Times New Roman"/>
          <w:szCs w:val="28"/>
        </w:rPr>
      </w:pPr>
      <w:r w:rsidRPr="007A6EB1">
        <w:rPr>
          <w:rFonts w:ascii="Times New Roman" w:hAnsi="Times New Roman" w:cs="Times New Roman"/>
          <w:szCs w:val="28"/>
        </w:rPr>
        <w:t>S M L O U V A   O   D Í L O</w:t>
      </w:r>
    </w:p>
    <w:p w14:paraId="146A5803" w14:textId="77777777" w:rsidR="00D52712" w:rsidRPr="007A6EB1" w:rsidRDefault="00D52712" w:rsidP="00D52712">
      <w:pPr>
        <w:pStyle w:val="Nzev"/>
        <w:rPr>
          <w:rFonts w:ascii="Times New Roman" w:hAnsi="Times New Roman" w:cs="Times New Roman"/>
          <w:sz w:val="24"/>
        </w:rPr>
      </w:pPr>
    </w:p>
    <w:p w14:paraId="125C2C8A" w14:textId="7BC836E2" w:rsidR="00002440" w:rsidRDefault="00D52712" w:rsidP="00002440">
      <w:pPr>
        <w:jc w:val="center"/>
        <w:rPr>
          <w:b/>
        </w:rPr>
      </w:pPr>
      <w:r w:rsidRPr="002373BB">
        <w:rPr>
          <w:b/>
        </w:rPr>
        <w:t>Evidenční číslo smlouvy</w:t>
      </w:r>
      <w:r w:rsidR="002373BB">
        <w:rPr>
          <w:b/>
        </w:rPr>
        <w:t xml:space="preserve">: </w:t>
      </w:r>
      <w:r w:rsidR="000B601B">
        <w:rPr>
          <w:b/>
        </w:rPr>
        <w:t>431</w:t>
      </w:r>
      <w:r w:rsidR="002373BB">
        <w:rPr>
          <w:b/>
        </w:rPr>
        <w:t>/00873489/202</w:t>
      </w:r>
      <w:r w:rsidR="008D2440">
        <w:rPr>
          <w:b/>
        </w:rPr>
        <w:t>5</w:t>
      </w:r>
    </w:p>
    <w:p w14:paraId="7A509CDE" w14:textId="75256C4B" w:rsidR="004F2598" w:rsidRPr="00A40B85" w:rsidRDefault="004F2598" w:rsidP="00002440">
      <w:pPr>
        <w:jc w:val="center"/>
      </w:pPr>
      <w:r w:rsidRPr="00A40B85">
        <w:t xml:space="preserve">zavřená dle § 2586 a násl. </w:t>
      </w:r>
      <w:r w:rsidR="008F05BC">
        <w:t xml:space="preserve">zákona 89/2012 Sb., </w:t>
      </w:r>
      <w:r w:rsidRPr="00A40B85">
        <w:t>občansk</w:t>
      </w:r>
      <w:r w:rsidR="008F05BC">
        <w:t>ého</w:t>
      </w:r>
      <w:r w:rsidRPr="00A40B85">
        <w:t xml:space="preserve"> zákoníku</w:t>
      </w:r>
    </w:p>
    <w:p w14:paraId="019EDB47" w14:textId="3B6A40DE" w:rsidR="004F2598" w:rsidRDefault="004F2598" w:rsidP="004F2598">
      <w:pPr>
        <w:keepNext/>
        <w:spacing w:after="60"/>
        <w:jc w:val="center"/>
        <w:outlineLvl w:val="1"/>
      </w:pPr>
      <w:r w:rsidRPr="00DC1F8E">
        <w:t>na veřejnou zakázku</w:t>
      </w:r>
      <w:r>
        <w:t xml:space="preserve">: </w:t>
      </w:r>
    </w:p>
    <w:p w14:paraId="76476B13" w14:textId="77777777" w:rsidR="00862F4E" w:rsidRDefault="00862F4E" w:rsidP="004F2598">
      <w:pPr>
        <w:keepNext/>
        <w:spacing w:after="60"/>
        <w:jc w:val="center"/>
        <w:outlineLvl w:val="1"/>
      </w:pPr>
    </w:p>
    <w:p w14:paraId="29EEF60D" w14:textId="77777777" w:rsidR="000B601B" w:rsidRDefault="00886474" w:rsidP="008D244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86474">
        <w:rPr>
          <w:rFonts w:eastAsia="Calibri"/>
          <w:b/>
          <w:sz w:val="28"/>
          <w:szCs w:val="28"/>
          <w:lang w:eastAsia="en-US"/>
        </w:rPr>
        <w:t xml:space="preserve"> </w:t>
      </w:r>
      <w:bookmarkStart w:id="0" w:name="_Hlk209424123"/>
      <w:r w:rsidRPr="00F25E6C">
        <w:rPr>
          <w:rFonts w:eastAsia="Calibri"/>
          <w:b/>
          <w:sz w:val="28"/>
          <w:szCs w:val="28"/>
          <w:lang w:eastAsia="en-US"/>
        </w:rPr>
        <w:t>„</w:t>
      </w:r>
      <w:r>
        <w:rPr>
          <w:rFonts w:eastAsia="Calibri"/>
          <w:b/>
          <w:sz w:val="28"/>
          <w:szCs w:val="28"/>
          <w:lang w:eastAsia="en-US"/>
        </w:rPr>
        <w:t>Vý</w:t>
      </w:r>
      <w:r w:rsidR="000B601B">
        <w:rPr>
          <w:rFonts w:eastAsia="Calibri"/>
          <w:b/>
          <w:sz w:val="28"/>
          <w:szCs w:val="28"/>
          <w:lang w:eastAsia="en-US"/>
        </w:rPr>
        <w:t>stavba parkovacích ploch II. etapa“</w:t>
      </w:r>
    </w:p>
    <w:bookmarkEnd w:id="0"/>
    <w:p w14:paraId="00B4CE45" w14:textId="77777777" w:rsidR="000B601B" w:rsidRDefault="000B601B" w:rsidP="004F2598">
      <w:pPr>
        <w:tabs>
          <w:tab w:val="left" w:pos="708"/>
          <w:tab w:val="left" w:pos="1416"/>
          <w:tab w:val="left" w:pos="4080"/>
        </w:tabs>
        <w:ind w:left="283" w:hanging="283"/>
        <w:rPr>
          <w:b/>
        </w:rPr>
      </w:pPr>
    </w:p>
    <w:p w14:paraId="67137AFB" w14:textId="4F621462" w:rsidR="00E472F7" w:rsidRDefault="0068031C" w:rsidP="004F2598">
      <w:pPr>
        <w:tabs>
          <w:tab w:val="left" w:pos="708"/>
          <w:tab w:val="left" w:pos="1416"/>
          <w:tab w:val="left" w:pos="4080"/>
        </w:tabs>
        <w:ind w:left="283" w:hanging="283"/>
        <w:rPr>
          <w:b/>
        </w:rPr>
      </w:pPr>
      <w:r>
        <w:rPr>
          <w:b/>
        </w:rPr>
        <w:t>Sm</w:t>
      </w:r>
      <w:r w:rsidR="00E472F7">
        <w:rPr>
          <w:b/>
        </w:rPr>
        <w:t>luvní strany</w:t>
      </w:r>
    </w:p>
    <w:p w14:paraId="47FB3F9B" w14:textId="77777777" w:rsidR="00E86E71" w:rsidRPr="00FF786D" w:rsidRDefault="00E86E71" w:rsidP="00E86E71">
      <w:pPr>
        <w:rPr>
          <w:sz w:val="20"/>
          <w:szCs w:val="20"/>
        </w:rPr>
      </w:pPr>
    </w:p>
    <w:p w14:paraId="66C66988" w14:textId="77777777" w:rsidR="00AD1C11" w:rsidRDefault="00AD1C11" w:rsidP="00AD1C11">
      <w:pPr>
        <w:pStyle w:val="Default"/>
      </w:pPr>
    </w:p>
    <w:p w14:paraId="64CB6929" w14:textId="1D4A94D7" w:rsidR="00AD1C11" w:rsidRPr="00381582" w:rsidRDefault="00AD1C11" w:rsidP="00AD1C11">
      <w:pPr>
        <w:pStyle w:val="Default"/>
        <w:rPr>
          <w:rFonts w:ascii="Times New Roman" w:hAnsi="Times New Roman" w:cs="Times New Roman"/>
        </w:rPr>
      </w:pPr>
      <w:r w:rsidRPr="00381582">
        <w:rPr>
          <w:rFonts w:ascii="Times New Roman" w:hAnsi="Times New Roman" w:cs="Times New Roman"/>
        </w:rPr>
        <w:t xml:space="preserve">TORUS </w:t>
      </w:r>
      <w:proofErr w:type="spellStart"/>
      <w:r w:rsidRPr="00381582">
        <w:rPr>
          <w:rFonts w:ascii="Times New Roman" w:hAnsi="Times New Roman" w:cs="Times New Roman"/>
        </w:rPr>
        <w:t>Pb</w:t>
      </w:r>
      <w:proofErr w:type="spellEnd"/>
      <w:r w:rsidRPr="00381582">
        <w:rPr>
          <w:rFonts w:ascii="Times New Roman" w:hAnsi="Times New Roman" w:cs="Times New Roman"/>
        </w:rPr>
        <w:t xml:space="preserve"> s.r.o. </w:t>
      </w:r>
    </w:p>
    <w:p w14:paraId="6A8E332B" w14:textId="77777777" w:rsidR="00AD1C11" w:rsidRPr="00381582" w:rsidRDefault="00AD1C11" w:rsidP="00AD1C1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81582">
        <w:rPr>
          <w:rFonts w:ascii="Times New Roman" w:hAnsi="Times New Roman" w:cs="Times New Roman"/>
          <w:sz w:val="20"/>
          <w:szCs w:val="20"/>
        </w:rPr>
        <w:t>zapsaná v OR vedeném u Městského soudu v Praze v odd.</w:t>
      </w:r>
      <w:proofErr w:type="gramStart"/>
      <w:r w:rsidRPr="00381582">
        <w:rPr>
          <w:rFonts w:ascii="Times New Roman" w:hAnsi="Times New Roman" w:cs="Times New Roman"/>
          <w:sz w:val="20"/>
          <w:szCs w:val="20"/>
        </w:rPr>
        <w:t>C,vl.č.</w:t>
      </w:r>
      <w:proofErr w:type="gramEnd"/>
      <w:r w:rsidRPr="00381582">
        <w:rPr>
          <w:rFonts w:ascii="Times New Roman" w:hAnsi="Times New Roman" w:cs="Times New Roman"/>
          <w:sz w:val="20"/>
          <w:szCs w:val="20"/>
        </w:rPr>
        <w:t xml:space="preserve">105492 </w:t>
      </w:r>
    </w:p>
    <w:p w14:paraId="6C4DDA53" w14:textId="77777777" w:rsidR="00AD1C11" w:rsidRPr="00381582" w:rsidRDefault="00AD1C11" w:rsidP="00AD1C1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81582">
        <w:rPr>
          <w:rFonts w:ascii="Times New Roman" w:hAnsi="Times New Roman" w:cs="Times New Roman"/>
          <w:sz w:val="20"/>
          <w:szCs w:val="20"/>
        </w:rPr>
        <w:t xml:space="preserve">se sídlem Husova 298,261 02 Příbram VI </w:t>
      </w:r>
    </w:p>
    <w:p w14:paraId="01BD9CF7" w14:textId="77777777" w:rsidR="00AD1C11" w:rsidRPr="00381582" w:rsidRDefault="00AD1C11" w:rsidP="00AD1C1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81582">
        <w:rPr>
          <w:rFonts w:ascii="Times New Roman" w:hAnsi="Times New Roman" w:cs="Times New Roman"/>
          <w:sz w:val="20"/>
          <w:szCs w:val="20"/>
        </w:rPr>
        <w:t xml:space="preserve">zastoupená jednatelem Mgr. Janem </w:t>
      </w:r>
      <w:proofErr w:type="spellStart"/>
      <w:r w:rsidRPr="00381582">
        <w:rPr>
          <w:rFonts w:ascii="Times New Roman" w:hAnsi="Times New Roman" w:cs="Times New Roman"/>
          <w:sz w:val="20"/>
          <w:szCs w:val="20"/>
        </w:rPr>
        <w:t>Šprynglem</w:t>
      </w:r>
      <w:proofErr w:type="spellEnd"/>
      <w:r w:rsidRPr="0038158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3B581D" w14:textId="77777777" w:rsidR="00AD1C11" w:rsidRPr="00381582" w:rsidRDefault="00AD1C11" w:rsidP="00AD1C1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81582">
        <w:rPr>
          <w:rFonts w:ascii="Times New Roman" w:hAnsi="Times New Roman" w:cs="Times New Roman"/>
          <w:sz w:val="20"/>
          <w:szCs w:val="20"/>
        </w:rPr>
        <w:t xml:space="preserve">statutární </w:t>
      </w:r>
      <w:proofErr w:type="gramStart"/>
      <w:r w:rsidRPr="00381582">
        <w:rPr>
          <w:rFonts w:ascii="Times New Roman" w:hAnsi="Times New Roman" w:cs="Times New Roman"/>
          <w:sz w:val="20"/>
          <w:szCs w:val="20"/>
        </w:rPr>
        <w:t>zástupce :</w:t>
      </w:r>
      <w:proofErr w:type="gramEnd"/>
      <w:r w:rsidRPr="00381582">
        <w:rPr>
          <w:rFonts w:ascii="Times New Roman" w:hAnsi="Times New Roman" w:cs="Times New Roman"/>
          <w:sz w:val="20"/>
          <w:szCs w:val="20"/>
        </w:rPr>
        <w:t xml:space="preserve"> Mgr. Jan Špryngl </w:t>
      </w:r>
    </w:p>
    <w:p w14:paraId="01AB4679" w14:textId="77777777" w:rsidR="002D6CA2" w:rsidRDefault="00AD1C11" w:rsidP="00AD1C1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81582">
        <w:rPr>
          <w:rFonts w:ascii="Times New Roman" w:hAnsi="Times New Roman" w:cs="Times New Roman"/>
          <w:sz w:val="20"/>
          <w:szCs w:val="20"/>
        </w:rPr>
        <w:t xml:space="preserve">odpovědný pracovník ve věcech </w:t>
      </w:r>
      <w:proofErr w:type="gramStart"/>
      <w:r w:rsidRPr="00381582">
        <w:rPr>
          <w:rFonts w:ascii="Times New Roman" w:hAnsi="Times New Roman" w:cs="Times New Roman"/>
          <w:sz w:val="20"/>
          <w:szCs w:val="20"/>
        </w:rPr>
        <w:t>smluvních :</w:t>
      </w:r>
      <w:proofErr w:type="gramEnd"/>
      <w:r w:rsidRPr="00381582">
        <w:rPr>
          <w:rFonts w:ascii="Times New Roman" w:hAnsi="Times New Roman" w:cs="Times New Roman"/>
          <w:sz w:val="20"/>
          <w:szCs w:val="20"/>
        </w:rPr>
        <w:t xml:space="preserve"> Mgr. Jan Špryngl </w:t>
      </w:r>
      <w:r w:rsidR="002D6CA2">
        <w:rPr>
          <w:rFonts w:ascii="Times New Roman" w:hAnsi="Times New Roman" w:cs="Times New Roman"/>
          <w:sz w:val="20"/>
          <w:szCs w:val="20"/>
        </w:rPr>
        <w:t>XXXX</w:t>
      </w:r>
    </w:p>
    <w:p w14:paraId="1B8971AD" w14:textId="190FE158" w:rsidR="00AD1C11" w:rsidRPr="00381582" w:rsidRDefault="00AD1C11" w:rsidP="00AD1C1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81582">
        <w:rPr>
          <w:rFonts w:ascii="Times New Roman" w:hAnsi="Times New Roman" w:cs="Times New Roman"/>
          <w:sz w:val="20"/>
          <w:szCs w:val="20"/>
        </w:rPr>
        <w:t xml:space="preserve">odpovědný pracovník ve věcech </w:t>
      </w:r>
      <w:proofErr w:type="gramStart"/>
      <w:r w:rsidRPr="00381582">
        <w:rPr>
          <w:rFonts w:ascii="Times New Roman" w:hAnsi="Times New Roman" w:cs="Times New Roman"/>
          <w:sz w:val="20"/>
          <w:szCs w:val="20"/>
        </w:rPr>
        <w:t>technických :</w:t>
      </w:r>
      <w:proofErr w:type="gramEnd"/>
      <w:r w:rsidRPr="00381582">
        <w:rPr>
          <w:rFonts w:ascii="Times New Roman" w:hAnsi="Times New Roman" w:cs="Times New Roman"/>
          <w:sz w:val="20"/>
          <w:szCs w:val="20"/>
        </w:rPr>
        <w:t xml:space="preserve"> Jiří Špryngl </w:t>
      </w:r>
      <w:r w:rsidR="002D6CA2">
        <w:rPr>
          <w:rFonts w:ascii="Times New Roman" w:hAnsi="Times New Roman" w:cs="Times New Roman"/>
          <w:sz w:val="20"/>
          <w:szCs w:val="20"/>
        </w:rPr>
        <w:t>XXXXX</w:t>
      </w:r>
    </w:p>
    <w:p w14:paraId="02DAADED" w14:textId="636B4C69" w:rsidR="00AD1C11" w:rsidRPr="00381582" w:rsidRDefault="00AD1C11" w:rsidP="00AD1C1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81582">
        <w:rPr>
          <w:rFonts w:ascii="Times New Roman" w:hAnsi="Times New Roman" w:cs="Times New Roman"/>
          <w:sz w:val="22"/>
          <w:szCs w:val="22"/>
        </w:rPr>
        <w:t xml:space="preserve">telefon </w:t>
      </w:r>
      <w:r w:rsidR="00381582" w:rsidRPr="00381582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proofErr w:type="gramStart"/>
      <w:r w:rsidR="00381582" w:rsidRPr="00381582">
        <w:rPr>
          <w:rFonts w:ascii="Times New Roman" w:hAnsi="Times New Roman" w:cs="Times New Roman"/>
          <w:sz w:val="22"/>
          <w:szCs w:val="22"/>
        </w:rPr>
        <w:t xml:space="preserve">  </w:t>
      </w:r>
      <w:r w:rsidRPr="00381582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Pr="00381582">
        <w:rPr>
          <w:rFonts w:ascii="Times New Roman" w:hAnsi="Times New Roman" w:cs="Times New Roman"/>
          <w:sz w:val="22"/>
          <w:szCs w:val="22"/>
        </w:rPr>
        <w:t xml:space="preserve"> </w:t>
      </w:r>
      <w:r w:rsidR="002D6CA2">
        <w:rPr>
          <w:rFonts w:ascii="Times New Roman" w:hAnsi="Times New Roman" w:cs="Times New Roman"/>
          <w:sz w:val="22"/>
          <w:szCs w:val="22"/>
        </w:rPr>
        <w:t>XXXX</w:t>
      </w:r>
    </w:p>
    <w:p w14:paraId="1A4F19CB" w14:textId="69046BF2" w:rsidR="00AD1C11" w:rsidRPr="00381582" w:rsidRDefault="00AD1C11" w:rsidP="00AD1C11">
      <w:pPr>
        <w:pStyle w:val="Default"/>
        <w:rPr>
          <w:rFonts w:ascii="Times New Roman" w:hAnsi="Times New Roman" w:cs="Times New Roman"/>
          <w:color w:val="0000FF"/>
          <w:sz w:val="22"/>
          <w:szCs w:val="22"/>
        </w:rPr>
      </w:pPr>
      <w:r w:rsidRPr="00381582">
        <w:rPr>
          <w:rFonts w:ascii="Times New Roman" w:hAnsi="Times New Roman" w:cs="Times New Roman"/>
          <w:sz w:val="22"/>
          <w:szCs w:val="22"/>
        </w:rPr>
        <w:t xml:space="preserve">e-mail </w:t>
      </w:r>
      <w:r w:rsidR="00381582" w:rsidRPr="00381582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proofErr w:type="gramStart"/>
      <w:r w:rsidR="00381582" w:rsidRPr="00381582">
        <w:rPr>
          <w:rFonts w:ascii="Times New Roman" w:hAnsi="Times New Roman" w:cs="Times New Roman"/>
          <w:sz w:val="22"/>
          <w:szCs w:val="22"/>
        </w:rPr>
        <w:t xml:space="preserve">  </w:t>
      </w:r>
      <w:r w:rsidRPr="00381582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Pr="00381582">
        <w:rPr>
          <w:rFonts w:ascii="Times New Roman" w:hAnsi="Times New Roman" w:cs="Times New Roman"/>
          <w:sz w:val="22"/>
          <w:szCs w:val="22"/>
        </w:rPr>
        <w:t xml:space="preserve"> </w:t>
      </w:r>
      <w:r w:rsidR="002D6CA2">
        <w:rPr>
          <w:rFonts w:ascii="Times New Roman" w:hAnsi="Times New Roman" w:cs="Times New Roman"/>
          <w:color w:val="0000FF"/>
          <w:sz w:val="22"/>
          <w:szCs w:val="22"/>
        </w:rPr>
        <w:t>XXXX</w:t>
      </w:r>
    </w:p>
    <w:p w14:paraId="679D392B" w14:textId="77777777" w:rsidR="00AD1C11" w:rsidRPr="00381582" w:rsidRDefault="00AD1C11" w:rsidP="00AD1C1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81582">
        <w:rPr>
          <w:rFonts w:ascii="Times New Roman" w:hAnsi="Times New Roman" w:cs="Times New Roman"/>
          <w:sz w:val="20"/>
          <w:szCs w:val="20"/>
        </w:rPr>
        <w:t xml:space="preserve">IČO 272 20 982 </w:t>
      </w:r>
    </w:p>
    <w:p w14:paraId="15A70ED9" w14:textId="77777777" w:rsidR="00AD1C11" w:rsidRPr="00381582" w:rsidRDefault="00AD1C11" w:rsidP="00AD1C1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81582">
        <w:rPr>
          <w:rFonts w:ascii="Times New Roman" w:hAnsi="Times New Roman" w:cs="Times New Roman"/>
          <w:sz w:val="20"/>
          <w:szCs w:val="20"/>
        </w:rPr>
        <w:t xml:space="preserve">DIČ CZ27220982 </w:t>
      </w:r>
    </w:p>
    <w:p w14:paraId="5521EEA0" w14:textId="5C4A2601" w:rsidR="002D6CA2" w:rsidRDefault="00AD1C11" w:rsidP="00AD1C1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81582">
        <w:rPr>
          <w:rFonts w:ascii="Times New Roman" w:hAnsi="Times New Roman" w:cs="Times New Roman"/>
          <w:sz w:val="20"/>
          <w:szCs w:val="20"/>
        </w:rPr>
        <w:t xml:space="preserve">Bankovní </w:t>
      </w:r>
      <w:proofErr w:type="gramStart"/>
      <w:r w:rsidRPr="00381582">
        <w:rPr>
          <w:rFonts w:ascii="Times New Roman" w:hAnsi="Times New Roman" w:cs="Times New Roman"/>
          <w:sz w:val="20"/>
          <w:szCs w:val="20"/>
        </w:rPr>
        <w:t>spojení :</w:t>
      </w:r>
      <w:proofErr w:type="gramEnd"/>
      <w:r w:rsidRPr="00381582">
        <w:rPr>
          <w:rFonts w:ascii="Times New Roman" w:hAnsi="Times New Roman" w:cs="Times New Roman"/>
          <w:sz w:val="20"/>
          <w:szCs w:val="20"/>
        </w:rPr>
        <w:t xml:space="preserve"> </w:t>
      </w:r>
      <w:r w:rsidR="002D6CA2">
        <w:rPr>
          <w:rFonts w:ascii="Times New Roman" w:hAnsi="Times New Roman" w:cs="Times New Roman"/>
          <w:sz w:val="20"/>
          <w:szCs w:val="20"/>
        </w:rPr>
        <w:t xml:space="preserve">                            XXXXX</w:t>
      </w:r>
    </w:p>
    <w:p w14:paraId="771782A3" w14:textId="64B23671" w:rsidR="00AD1C11" w:rsidRPr="00381582" w:rsidRDefault="00AD1C11" w:rsidP="00AD1C11">
      <w:pPr>
        <w:widowControl w:val="0"/>
        <w:autoSpaceDE w:val="0"/>
        <w:autoSpaceDN w:val="0"/>
        <w:spacing w:before="10" w:line="266" w:lineRule="exact"/>
        <w:rPr>
          <w:color w:val="000000"/>
          <w:highlight w:val="yellow"/>
        </w:rPr>
      </w:pPr>
      <w:r w:rsidRPr="00381582">
        <w:rPr>
          <w:sz w:val="20"/>
          <w:szCs w:val="20"/>
        </w:rPr>
        <w:t xml:space="preserve">Číslo </w:t>
      </w:r>
      <w:proofErr w:type="gramStart"/>
      <w:r w:rsidRPr="00381582">
        <w:rPr>
          <w:sz w:val="20"/>
          <w:szCs w:val="20"/>
        </w:rPr>
        <w:t>účtu :</w:t>
      </w:r>
      <w:proofErr w:type="gramEnd"/>
      <w:r w:rsidRPr="00381582">
        <w:rPr>
          <w:sz w:val="20"/>
          <w:szCs w:val="20"/>
        </w:rPr>
        <w:t xml:space="preserve"> </w:t>
      </w:r>
      <w:r w:rsidR="002D6CA2">
        <w:rPr>
          <w:sz w:val="20"/>
          <w:szCs w:val="20"/>
        </w:rPr>
        <w:t xml:space="preserve">                                        XXXXX</w:t>
      </w:r>
    </w:p>
    <w:p w14:paraId="76D2B4E2" w14:textId="77777777" w:rsidR="00381582" w:rsidRDefault="00381582" w:rsidP="005B11AA">
      <w:pPr>
        <w:widowControl w:val="0"/>
        <w:autoSpaceDE w:val="0"/>
        <w:autoSpaceDN w:val="0"/>
        <w:spacing w:before="10" w:line="266" w:lineRule="exact"/>
        <w:rPr>
          <w:color w:val="000000"/>
        </w:rPr>
      </w:pPr>
    </w:p>
    <w:p w14:paraId="5755138A" w14:textId="5DA0A47A" w:rsidR="005B11AA" w:rsidRPr="005B11AA" w:rsidRDefault="006748F4" w:rsidP="005B11AA">
      <w:pPr>
        <w:widowControl w:val="0"/>
        <w:autoSpaceDE w:val="0"/>
        <w:autoSpaceDN w:val="0"/>
        <w:spacing w:before="10" w:line="266" w:lineRule="exact"/>
      </w:pPr>
      <w:r>
        <w:rPr>
          <w:color w:val="000000"/>
        </w:rPr>
        <w:t xml:space="preserve">(dále jen </w:t>
      </w:r>
      <w:r>
        <w:rPr>
          <w:i/>
          <w:color w:val="000000"/>
        </w:rPr>
        <w:t xml:space="preserve">„zhotovitel“ </w:t>
      </w:r>
      <w:r>
        <w:rPr>
          <w:color w:val="000000"/>
        </w:rPr>
        <w:t>na straně jedné)</w:t>
      </w:r>
    </w:p>
    <w:p w14:paraId="50A73923" w14:textId="77777777" w:rsidR="005B11AA" w:rsidRDefault="005B11AA" w:rsidP="005B11AA">
      <w:pPr>
        <w:jc w:val="both"/>
        <w:rPr>
          <w:b/>
        </w:rPr>
      </w:pPr>
    </w:p>
    <w:p w14:paraId="097FC680" w14:textId="77777777" w:rsidR="00896CAF" w:rsidRDefault="00896CAF" w:rsidP="005E10E7">
      <w:pPr>
        <w:jc w:val="both"/>
        <w:rPr>
          <w:b/>
        </w:rPr>
      </w:pPr>
    </w:p>
    <w:p w14:paraId="02D0CEA0" w14:textId="30961A68" w:rsidR="00A11FFA" w:rsidRDefault="006748F4" w:rsidP="005E10E7">
      <w:pPr>
        <w:jc w:val="both"/>
        <w:rPr>
          <w:b/>
        </w:rPr>
      </w:pPr>
      <w:r>
        <w:rPr>
          <w:b/>
        </w:rPr>
        <w:t>a</w:t>
      </w:r>
    </w:p>
    <w:p w14:paraId="1923F181" w14:textId="77777777" w:rsidR="00A11FFA" w:rsidRDefault="00A11FFA" w:rsidP="005E10E7">
      <w:pPr>
        <w:jc w:val="both"/>
        <w:rPr>
          <w:b/>
        </w:rPr>
      </w:pPr>
    </w:p>
    <w:p w14:paraId="580FD191" w14:textId="23D9F97A" w:rsidR="004F2598" w:rsidRDefault="004F2598" w:rsidP="005E10E7">
      <w:pPr>
        <w:jc w:val="both"/>
        <w:rPr>
          <w:b/>
          <w:bCs/>
        </w:rPr>
      </w:pPr>
      <w:r w:rsidRPr="00F824C7">
        <w:rPr>
          <w:b/>
        </w:rPr>
        <w:t>O</w:t>
      </w:r>
      <w:r w:rsidRPr="00F824C7">
        <w:rPr>
          <w:b/>
          <w:bCs/>
        </w:rPr>
        <w:t>dborné učiliště, Praktická škola</w:t>
      </w:r>
      <w:r w:rsidR="007504AB">
        <w:rPr>
          <w:b/>
          <w:bCs/>
        </w:rPr>
        <w:t xml:space="preserve"> a</w:t>
      </w:r>
      <w:r w:rsidRPr="00F824C7">
        <w:rPr>
          <w:b/>
          <w:bCs/>
        </w:rPr>
        <w:t xml:space="preserve"> Základní škola</w:t>
      </w:r>
      <w:r w:rsidR="007504AB">
        <w:rPr>
          <w:b/>
          <w:bCs/>
        </w:rPr>
        <w:t xml:space="preserve"> </w:t>
      </w:r>
      <w:r w:rsidRPr="00F824C7">
        <w:rPr>
          <w:b/>
          <w:bCs/>
        </w:rPr>
        <w:t>Příbram IV, p</w:t>
      </w:r>
      <w:r w:rsidR="00F76935">
        <w:rPr>
          <w:b/>
          <w:bCs/>
        </w:rPr>
        <w:t>říspěvková organizace</w:t>
      </w:r>
    </w:p>
    <w:p w14:paraId="71E78389" w14:textId="4A242B90" w:rsidR="004F2598" w:rsidRPr="00AC6494" w:rsidRDefault="00AC6494" w:rsidP="004F2598">
      <w:r w:rsidRPr="00AC6494">
        <w:rPr>
          <w:bCs/>
        </w:rPr>
        <w:t>se sídlem</w:t>
      </w:r>
      <w:r w:rsidR="004F2598" w:rsidRPr="00AC6494">
        <w:t xml:space="preserve"> Pod Šachtami 335, Příbram IV, 261 01 Příbram</w:t>
      </w:r>
    </w:p>
    <w:p w14:paraId="59AE1322" w14:textId="38E98C22" w:rsidR="004F2598" w:rsidRPr="00A40B85" w:rsidRDefault="00AC6494" w:rsidP="004F2598">
      <w:pPr>
        <w:jc w:val="both"/>
      </w:pPr>
      <w:r>
        <w:t>z</w:t>
      </w:r>
      <w:r w:rsidR="004F2598">
        <w:t>astoupen</w:t>
      </w:r>
      <w:r>
        <w:t>é</w:t>
      </w:r>
      <w:r w:rsidR="004F2598" w:rsidRPr="00A40B85">
        <w:t>:</w:t>
      </w:r>
      <w:r w:rsidR="004F2598">
        <w:t xml:space="preserve"> </w:t>
      </w:r>
      <w:r w:rsidR="004F2598" w:rsidRPr="00EF3471">
        <w:rPr>
          <w:b/>
        </w:rPr>
        <w:t xml:space="preserve">Mgr. </w:t>
      </w:r>
      <w:r w:rsidR="004F2598">
        <w:rPr>
          <w:b/>
        </w:rPr>
        <w:t>Pavlínou Caisovou</w:t>
      </w:r>
      <w:r w:rsidR="004F2598" w:rsidRPr="00EF3471">
        <w:rPr>
          <w:b/>
        </w:rPr>
        <w:t xml:space="preserve">, </w:t>
      </w:r>
      <w:r w:rsidR="00CF60F9">
        <w:rPr>
          <w:b/>
        </w:rPr>
        <w:t xml:space="preserve">MBA </w:t>
      </w:r>
      <w:r w:rsidR="004F2598" w:rsidRPr="00EF3471">
        <w:rPr>
          <w:b/>
        </w:rPr>
        <w:t>ředitel</w:t>
      </w:r>
      <w:r w:rsidR="004F2598">
        <w:rPr>
          <w:b/>
        </w:rPr>
        <w:t>kou školy</w:t>
      </w:r>
    </w:p>
    <w:p w14:paraId="7040D12B" w14:textId="77777777" w:rsidR="000B601B" w:rsidRPr="00A40B85" w:rsidRDefault="000B601B" w:rsidP="000B601B">
      <w:pPr>
        <w:jc w:val="both"/>
      </w:pPr>
      <w:r w:rsidRPr="00A40B85">
        <w:t>IČ</w:t>
      </w:r>
      <w:r>
        <w:t>O: 00873489</w:t>
      </w:r>
      <w:r w:rsidRPr="00A40B85">
        <w:tab/>
      </w:r>
      <w:r w:rsidRPr="00A40B85">
        <w:tab/>
      </w:r>
    </w:p>
    <w:p w14:paraId="0620DCA4" w14:textId="3BDAFC29" w:rsidR="004F2598" w:rsidRDefault="00AC6494" w:rsidP="004F2598">
      <w:pPr>
        <w:jc w:val="both"/>
      </w:pPr>
      <w:r>
        <w:t>o</w:t>
      </w:r>
      <w:r w:rsidR="004F2598" w:rsidRPr="00A40B85">
        <w:t xml:space="preserve">soba oprávněná jednat ve věcech technických: </w:t>
      </w:r>
      <w:r w:rsidR="004F2598">
        <w:t>Kateřina Havelková</w:t>
      </w:r>
    </w:p>
    <w:p w14:paraId="600F09AD" w14:textId="431F9BC8" w:rsidR="004F2598" w:rsidRPr="00A40B85" w:rsidRDefault="004F2598" w:rsidP="004F2598">
      <w:pPr>
        <w:jc w:val="both"/>
      </w:pPr>
      <w:r w:rsidRPr="00A40B85">
        <w:t>Telefon:</w:t>
      </w:r>
      <w:r w:rsidR="00AC6494">
        <w:t xml:space="preserve"> </w:t>
      </w:r>
      <w:r w:rsidR="002D6CA2">
        <w:t>XXXXX,</w:t>
      </w:r>
      <w:r w:rsidR="007504AB">
        <w:t xml:space="preserve"> e</w:t>
      </w:r>
      <w:r>
        <w:t>-mail:</w:t>
      </w:r>
      <w:r w:rsidR="002D6CA2">
        <w:t xml:space="preserve"> XXXX</w:t>
      </w:r>
    </w:p>
    <w:p w14:paraId="048CA621" w14:textId="75E55192" w:rsidR="002D6CA2" w:rsidRDefault="00A37A11" w:rsidP="00A37A11">
      <w:pPr>
        <w:jc w:val="both"/>
      </w:pPr>
      <w:r>
        <w:t xml:space="preserve">Bankovní spojení: </w:t>
      </w:r>
      <w:r w:rsidR="002D6CA2">
        <w:t>XXXXX</w:t>
      </w:r>
      <w:bookmarkStart w:id="1" w:name="_GoBack"/>
      <w:bookmarkEnd w:id="1"/>
    </w:p>
    <w:p w14:paraId="0B37A771" w14:textId="486A6FFD" w:rsidR="004A7C1E" w:rsidRDefault="004A7C1E" w:rsidP="004A7C1E">
      <w:pPr>
        <w:jc w:val="both"/>
      </w:pPr>
      <w:r>
        <w:t xml:space="preserve">Webové stránky: </w:t>
      </w:r>
      <w:hyperlink r:id="rId9" w:history="1">
        <w:r w:rsidR="006F24C2" w:rsidRPr="007E3D4D">
          <w:rPr>
            <w:rStyle w:val="Hypertextovodkaz"/>
            <w:rFonts w:eastAsiaTheme="minorHAnsi"/>
          </w:rPr>
          <w:t>www.ouupb.cz</w:t>
        </w:r>
      </w:hyperlink>
    </w:p>
    <w:p w14:paraId="68350F8D" w14:textId="4E851DD9" w:rsidR="00A37A11" w:rsidRDefault="006F24C2" w:rsidP="00A37A11">
      <w:r>
        <w:t>(</w:t>
      </w:r>
      <w:r w:rsidR="00A37A11" w:rsidRPr="00AC6494">
        <w:t xml:space="preserve">dále jen </w:t>
      </w:r>
      <w:r w:rsidR="00A37A11" w:rsidRPr="006F24C2">
        <w:rPr>
          <w:i/>
        </w:rPr>
        <w:t>„objednatel“</w:t>
      </w:r>
      <w:r w:rsidR="005647A7">
        <w:t xml:space="preserve"> na straně druhé</w:t>
      </w:r>
      <w:r>
        <w:t>)</w:t>
      </w:r>
    </w:p>
    <w:p w14:paraId="63D6E785" w14:textId="77777777" w:rsidR="00862F4E" w:rsidRDefault="00862F4E" w:rsidP="00A37A11"/>
    <w:p w14:paraId="331883CD" w14:textId="77777777" w:rsidR="00862F4E" w:rsidRPr="00AC6494" w:rsidRDefault="00862F4E" w:rsidP="00A37A11"/>
    <w:p w14:paraId="07718C73" w14:textId="44B038BD" w:rsidR="00872064" w:rsidRPr="007A6EB1" w:rsidRDefault="008F0FF8" w:rsidP="00354CD7">
      <w:pPr>
        <w:jc w:val="center"/>
      </w:pPr>
      <w:r>
        <w:t xml:space="preserve">uzavírají </w:t>
      </w:r>
      <w:r w:rsidR="007B2203" w:rsidRPr="007A6EB1">
        <w:t>ve znění, jak níže následuje.</w:t>
      </w:r>
    </w:p>
    <w:p w14:paraId="4AF6A54A" w14:textId="77777777" w:rsidR="00F234F0" w:rsidRDefault="00F234F0" w:rsidP="00354CD7">
      <w:pPr>
        <w:jc w:val="center"/>
        <w:rPr>
          <w:b/>
        </w:rPr>
      </w:pPr>
    </w:p>
    <w:p w14:paraId="091295D9" w14:textId="732FED55" w:rsidR="00872064" w:rsidRPr="007A6EB1" w:rsidRDefault="007B2203" w:rsidP="00354CD7">
      <w:pPr>
        <w:jc w:val="center"/>
        <w:rPr>
          <w:b/>
        </w:rPr>
      </w:pPr>
      <w:r w:rsidRPr="007A6EB1">
        <w:rPr>
          <w:b/>
        </w:rPr>
        <w:t>I.</w:t>
      </w:r>
    </w:p>
    <w:p w14:paraId="02720EC0" w14:textId="65D72A54" w:rsidR="00EC7673" w:rsidRDefault="007B2203" w:rsidP="00354CD7">
      <w:pPr>
        <w:jc w:val="center"/>
        <w:rPr>
          <w:b/>
        </w:rPr>
      </w:pPr>
      <w:r w:rsidRPr="007A6EB1">
        <w:rPr>
          <w:b/>
        </w:rPr>
        <w:t xml:space="preserve">Předmět </w:t>
      </w:r>
      <w:r w:rsidR="00C67526">
        <w:rPr>
          <w:b/>
        </w:rPr>
        <w:t>smlouvy a</w:t>
      </w:r>
      <w:r w:rsidR="00EC7673">
        <w:rPr>
          <w:b/>
        </w:rPr>
        <w:t xml:space="preserve"> díla</w:t>
      </w:r>
    </w:p>
    <w:p w14:paraId="0A7FC4CA" w14:textId="62AD3EEA" w:rsidR="00E03C4B" w:rsidRDefault="00E03C4B" w:rsidP="00354CD7">
      <w:pPr>
        <w:jc w:val="center"/>
        <w:rPr>
          <w:b/>
        </w:rPr>
      </w:pPr>
    </w:p>
    <w:p w14:paraId="7DDB8651" w14:textId="77777777" w:rsidR="001F11C8" w:rsidRPr="001F11C8" w:rsidRDefault="00EC54C2" w:rsidP="00813C6A">
      <w:pPr>
        <w:pStyle w:val="Zkladntext"/>
        <w:widowControl w:val="0"/>
        <w:numPr>
          <w:ilvl w:val="1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P</w:t>
      </w:r>
      <w:r w:rsidR="006F3F9A">
        <w:rPr>
          <w:rFonts w:ascii="Times New Roman" w:hAnsi="Times New Roman" w:cs="Times New Roman"/>
          <w:sz w:val="24"/>
        </w:rPr>
        <w:t>ředmětem této smlouvy je závazek</w:t>
      </w:r>
      <w:r w:rsidR="009E5D7F">
        <w:rPr>
          <w:rFonts w:ascii="Times New Roman" w:hAnsi="Times New Roman" w:cs="Times New Roman"/>
          <w:sz w:val="24"/>
        </w:rPr>
        <w:t xml:space="preserve"> zhotovitele</w:t>
      </w:r>
      <w:r w:rsidR="006F3F9A">
        <w:rPr>
          <w:rFonts w:ascii="Times New Roman" w:hAnsi="Times New Roman" w:cs="Times New Roman"/>
          <w:sz w:val="24"/>
        </w:rPr>
        <w:t xml:space="preserve"> provést </w:t>
      </w:r>
      <w:r w:rsidR="009E5D7F">
        <w:rPr>
          <w:rFonts w:ascii="Times New Roman" w:hAnsi="Times New Roman" w:cs="Times New Roman"/>
          <w:sz w:val="24"/>
        </w:rPr>
        <w:t xml:space="preserve">na svůj náklad a nebezpečí </w:t>
      </w:r>
      <w:r w:rsidR="006F3F9A">
        <w:rPr>
          <w:rFonts w:ascii="Times New Roman" w:hAnsi="Times New Roman" w:cs="Times New Roman"/>
          <w:sz w:val="24"/>
        </w:rPr>
        <w:t xml:space="preserve">dílo specifikované v čl. </w:t>
      </w:r>
      <w:r w:rsidR="008F0FF8">
        <w:rPr>
          <w:rFonts w:ascii="Times New Roman" w:hAnsi="Times New Roman" w:cs="Times New Roman"/>
          <w:sz w:val="24"/>
        </w:rPr>
        <w:t>1.</w:t>
      </w:r>
      <w:r w:rsidR="009E073E">
        <w:rPr>
          <w:rFonts w:ascii="Times New Roman" w:hAnsi="Times New Roman" w:cs="Times New Roman"/>
          <w:sz w:val="24"/>
        </w:rPr>
        <w:t>4</w:t>
      </w:r>
      <w:r w:rsidR="00082C6A">
        <w:rPr>
          <w:rFonts w:ascii="Times New Roman" w:hAnsi="Times New Roman" w:cs="Times New Roman"/>
          <w:sz w:val="24"/>
        </w:rPr>
        <w:t>.</w:t>
      </w:r>
      <w:r w:rsidR="006F3F9A">
        <w:rPr>
          <w:rFonts w:ascii="Times New Roman" w:hAnsi="Times New Roman" w:cs="Times New Roman"/>
          <w:sz w:val="24"/>
        </w:rPr>
        <w:t xml:space="preserve"> této smlouvy </w:t>
      </w:r>
      <w:r w:rsidR="009E5D7F">
        <w:rPr>
          <w:rFonts w:ascii="Times New Roman" w:hAnsi="Times New Roman" w:cs="Times New Roman"/>
          <w:sz w:val="24"/>
        </w:rPr>
        <w:t xml:space="preserve">(dále jen „dílo“) </w:t>
      </w:r>
      <w:r w:rsidR="001F11C8">
        <w:rPr>
          <w:rFonts w:ascii="Times New Roman" w:hAnsi="Times New Roman" w:cs="Times New Roman"/>
          <w:sz w:val="24"/>
        </w:rPr>
        <w:t xml:space="preserve">a závazek objednatele </w:t>
      </w:r>
      <w:r w:rsidR="00D56F1D">
        <w:rPr>
          <w:rFonts w:ascii="Times New Roman" w:hAnsi="Times New Roman" w:cs="Times New Roman"/>
          <w:sz w:val="24"/>
        </w:rPr>
        <w:t xml:space="preserve">převzít a zaplatit </w:t>
      </w:r>
      <w:r w:rsidR="001F11C8">
        <w:rPr>
          <w:rFonts w:ascii="Times New Roman" w:hAnsi="Times New Roman" w:cs="Times New Roman"/>
          <w:sz w:val="24"/>
        </w:rPr>
        <w:t xml:space="preserve">za něj sjednanou </w:t>
      </w:r>
      <w:r w:rsidR="00D56F1D">
        <w:rPr>
          <w:rFonts w:ascii="Times New Roman" w:hAnsi="Times New Roman" w:cs="Times New Roman"/>
          <w:sz w:val="24"/>
        </w:rPr>
        <w:t>cenu</w:t>
      </w:r>
      <w:r w:rsidR="001F11C8">
        <w:rPr>
          <w:rFonts w:ascii="Times New Roman" w:hAnsi="Times New Roman" w:cs="Times New Roman"/>
          <w:sz w:val="24"/>
        </w:rPr>
        <w:t>.</w:t>
      </w:r>
    </w:p>
    <w:p w14:paraId="731F56C0" w14:textId="77777777" w:rsidR="00D04D63" w:rsidRPr="00906B4E" w:rsidRDefault="00D04D63" w:rsidP="00906B4E">
      <w:pPr>
        <w:pStyle w:val="Odstavecseseznamem"/>
        <w:ind w:left="465"/>
        <w:jc w:val="both"/>
        <w:rPr>
          <w:shd w:val="clear" w:color="auto" w:fill="FFFFFF"/>
        </w:rPr>
      </w:pPr>
    </w:p>
    <w:p w14:paraId="6AA5212D" w14:textId="05A187B8" w:rsidR="00025A10" w:rsidRDefault="00BF0464" w:rsidP="00813C6A">
      <w:pPr>
        <w:pStyle w:val="Odstavecseseznamem"/>
        <w:numPr>
          <w:ilvl w:val="1"/>
          <w:numId w:val="10"/>
        </w:numPr>
        <w:jc w:val="both"/>
      </w:pPr>
      <w:r>
        <w:t>Zhotovitel není oprávněn převést závaze</w:t>
      </w:r>
      <w:r w:rsidR="00025A10">
        <w:t>k provedení díla na jiného zhotovitele</w:t>
      </w:r>
      <w:r w:rsidR="001F11C8">
        <w:t xml:space="preserve"> bez předchozího písemného souhlasu objednatele.</w:t>
      </w:r>
    </w:p>
    <w:p w14:paraId="50F70077" w14:textId="77777777" w:rsidR="00C11D6E" w:rsidRDefault="00C11D6E" w:rsidP="00C11D6E">
      <w:pPr>
        <w:ind w:left="708"/>
        <w:jc w:val="both"/>
      </w:pPr>
    </w:p>
    <w:p w14:paraId="49E0A3C4" w14:textId="77777777" w:rsidR="00BC70B4" w:rsidRDefault="00025A10" w:rsidP="00813C6A">
      <w:pPr>
        <w:pStyle w:val="Odstavecseseznamem"/>
        <w:numPr>
          <w:ilvl w:val="1"/>
          <w:numId w:val="10"/>
        </w:numPr>
        <w:jc w:val="both"/>
      </w:pPr>
      <w:r>
        <w:t xml:space="preserve">Zhotovitel prohlašuje, že se před podpisem této smlouvy důkladně seznámil se všemi </w:t>
      </w:r>
      <w:r w:rsidR="00BC70B4">
        <w:t xml:space="preserve">podklady </w:t>
      </w:r>
      <w:r>
        <w:t>objednatele</w:t>
      </w:r>
      <w:r w:rsidR="00BC70B4">
        <w:t>, místem plnění a technickými podmínkami díla.</w:t>
      </w:r>
    </w:p>
    <w:p w14:paraId="49F781BA" w14:textId="77777777" w:rsidR="00BC70B4" w:rsidRDefault="00BC70B4" w:rsidP="00BC70B4">
      <w:pPr>
        <w:pStyle w:val="Odstavecseseznamem"/>
      </w:pPr>
    </w:p>
    <w:p w14:paraId="52E2F845" w14:textId="00BBC953" w:rsidR="00200EFC" w:rsidRDefault="00EC7673" w:rsidP="000C10D5">
      <w:pPr>
        <w:pStyle w:val="Odstavecseseznamem"/>
        <w:numPr>
          <w:ilvl w:val="1"/>
          <w:numId w:val="10"/>
        </w:numPr>
        <w:spacing w:line="276" w:lineRule="auto"/>
        <w:jc w:val="both"/>
      </w:pPr>
      <w:r w:rsidRPr="000E36A7">
        <w:t>Předmětem díla</w:t>
      </w:r>
      <w:r w:rsidR="00200EFC" w:rsidRPr="00200EFC">
        <w:t xml:space="preserve"> je </w:t>
      </w:r>
      <w:r w:rsidR="00BC70B4" w:rsidRPr="00BC70B4">
        <w:rPr>
          <w:b/>
        </w:rPr>
        <w:t>výstavba parkovacích ploch</w:t>
      </w:r>
      <w:r w:rsidR="00BC70B4">
        <w:rPr>
          <w:b/>
        </w:rPr>
        <w:t>, včetně souvisejících zemních prací konstrukčních vrstev, povrchů, obrub, odvodnění, dopravního značení a souvisejících úprav</w:t>
      </w:r>
      <w:r w:rsidR="00BC70B4" w:rsidRPr="00F53B21">
        <w:t>, a</w:t>
      </w:r>
      <w:r w:rsidR="00F53B21" w:rsidRPr="00F53B21">
        <w:t xml:space="preserve"> </w:t>
      </w:r>
      <w:r w:rsidR="00BC70B4" w:rsidRPr="00F53B21">
        <w:t xml:space="preserve">to dle </w:t>
      </w:r>
      <w:r w:rsidR="00BC70B4" w:rsidRPr="00F53B21">
        <w:rPr>
          <w:b/>
        </w:rPr>
        <w:t>položkového rozpočtu, který tvoří</w:t>
      </w:r>
      <w:r w:rsidR="00200EFC" w:rsidRPr="00F53B21">
        <w:rPr>
          <w:b/>
        </w:rPr>
        <w:t xml:space="preserve"> </w:t>
      </w:r>
      <w:r w:rsidR="00200EFC" w:rsidRPr="00F53B21">
        <w:rPr>
          <w:rStyle w:val="Siln"/>
        </w:rPr>
        <w:t>přílohu č. 1</w:t>
      </w:r>
      <w:r w:rsidR="00200EFC" w:rsidRPr="00F53B21">
        <w:rPr>
          <w:rStyle w:val="Siln"/>
          <w:b w:val="0"/>
        </w:rPr>
        <w:t xml:space="preserve"> této smlouvy</w:t>
      </w:r>
      <w:r w:rsidR="00200EFC" w:rsidRPr="00200EFC">
        <w:t xml:space="preserve"> a je její nedílnou součástí</w:t>
      </w:r>
      <w:r w:rsidR="002D730C">
        <w:t xml:space="preserve">. </w:t>
      </w:r>
    </w:p>
    <w:p w14:paraId="5AFE294B" w14:textId="77777777" w:rsidR="009A416A" w:rsidRDefault="009A416A" w:rsidP="009A416A">
      <w:pPr>
        <w:pStyle w:val="Odstavecseseznamem"/>
      </w:pPr>
    </w:p>
    <w:p w14:paraId="3759AF87" w14:textId="7669103A" w:rsidR="00F53B21" w:rsidRDefault="00F53B21" w:rsidP="000C10D5">
      <w:pPr>
        <w:pStyle w:val="Normlnweb"/>
        <w:numPr>
          <w:ilvl w:val="1"/>
          <w:numId w:val="10"/>
        </w:numPr>
        <w:spacing w:line="276" w:lineRule="auto"/>
      </w:pPr>
      <w:r>
        <w:t>Příloha č. 1 – položkový rozpočet je rozpočtem se zaručenou úplností ve smyslu § 2621 odst. 2 občanského zákoníku.</w:t>
      </w:r>
    </w:p>
    <w:p w14:paraId="06AFAFAE" w14:textId="77777777" w:rsidR="00F53B21" w:rsidRDefault="00F53B21" w:rsidP="00A17509">
      <w:pPr>
        <w:pStyle w:val="Normlnweb"/>
        <w:jc w:val="both"/>
      </w:pPr>
      <w:r>
        <w:t>1.6. Dílo bude provedeno v souladu s platnými právními předpisy, technickými normami ČSN, touto smlouvou a pokyny objednatele.</w:t>
      </w:r>
    </w:p>
    <w:p w14:paraId="3BC044B0" w14:textId="36927B06" w:rsidR="00872064" w:rsidRPr="00906B4E" w:rsidRDefault="007B2203" w:rsidP="00354CD7">
      <w:pPr>
        <w:jc w:val="center"/>
        <w:rPr>
          <w:b/>
        </w:rPr>
      </w:pPr>
      <w:r w:rsidRPr="00906B4E">
        <w:rPr>
          <w:b/>
        </w:rPr>
        <w:t>II.</w:t>
      </w:r>
    </w:p>
    <w:p w14:paraId="5A17F6FE" w14:textId="3EBD969F" w:rsidR="00872064" w:rsidRPr="00906B4E" w:rsidRDefault="007B2203" w:rsidP="00354CD7">
      <w:pPr>
        <w:jc w:val="center"/>
        <w:rPr>
          <w:b/>
        </w:rPr>
      </w:pPr>
      <w:r w:rsidRPr="00906B4E">
        <w:rPr>
          <w:b/>
        </w:rPr>
        <w:t>Místo plnění</w:t>
      </w:r>
    </w:p>
    <w:p w14:paraId="0A482696" w14:textId="003A85B6" w:rsidR="009831EC" w:rsidRPr="00906B4E" w:rsidRDefault="009831EC" w:rsidP="00354CD7">
      <w:pPr>
        <w:jc w:val="center"/>
        <w:rPr>
          <w:b/>
        </w:rPr>
      </w:pPr>
    </w:p>
    <w:p w14:paraId="13B154B9" w14:textId="33905466" w:rsidR="009053C0" w:rsidRDefault="00BB7175" w:rsidP="00673160">
      <w:pPr>
        <w:autoSpaceDE w:val="0"/>
        <w:autoSpaceDN w:val="0"/>
        <w:adjustRightInd w:val="0"/>
        <w:jc w:val="both"/>
        <w:rPr>
          <w:bCs/>
        </w:rPr>
      </w:pPr>
      <w:r>
        <w:rPr>
          <w:color w:val="000000" w:themeColor="text1"/>
        </w:rPr>
        <w:t>2.</w:t>
      </w:r>
      <w:r w:rsidR="009831EC" w:rsidRPr="00906B4E">
        <w:rPr>
          <w:color w:val="000000" w:themeColor="text1"/>
        </w:rPr>
        <w:t>1.</w:t>
      </w:r>
      <w:r w:rsidR="007E67B0" w:rsidRPr="009053C0">
        <w:rPr>
          <w:b/>
          <w:color w:val="000000" w:themeColor="text1"/>
        </w:rPr>
        <w:t>Místem plnění díla</w:t>
      </w:r>
      <w:r w:rsidR="00577535" w:rsidRPr="009053C0">
        <w:rPr>
          <w:color w:val="000000" w:themeColor="text1"/>
        </w:rPr>
        <w:t xml:space="preserve"> je</w:t>
      </w:r>
      <w:r w:rsidR="00E11ED6" w:rsidRPr="009053C0">
        <w:rPr>
          <w:color w:val="000000" w:themeColor="text1"/>
        </w:rPr>
        <w:t>:</w:t>
      </w:r>
      <w:r w:rsidR="00577535" w:rsidRPr="009053C0">
        <w:rPr>
          <w:color w:val="000000" w:themeColor="text1"/>
        </w:rPr>
        <w:t xml:space="preserve"> </w:t>
      </w:r>
      <w:r w:rsidR="00673160">
        <w:rPr>
          <w:color w:val="000000" w:themeColor="text1"/>
        </w:rPr>
        <w:t xml:space="preserve">areál </w:t>
      </w:r>
      <w:r w:rsidR="00577535" w:rsidRPr="009053C0">
        <w:rPr>
          <w:color w:val="000000" w:themeColor="text1"/>
        </w:rPr>
        <w:t>OU</w:t>
      </w:r>
      <w:r w:rsidR="00156EA3" w:rsidRPr="009053C0">
        <w:t xml:space="preserve">, </w:t>
      </w:r>
      <w:proofErr w:type="spellStart"/>
      <w:r w:rsidR="00156EA3" w:rsidRPr="009053C0">
        <w:t>PrŠ</w:t>
      </w:r>
      <w:proofErr w:type="spellEnd"/>
      <w:r w:rsidR="00E11ED6" w:rsidRPr="009053C0">
        <w:t xml:space="preserve"> a</w:t>
      </w:r>
      <w:r w:rsidR="00156EA3" w:rsidRPr="009053C0">
        <w:t xml:space="preserve"> ZŠ Příbram, IV, p. o.,</w:t>
      </w:r>
      <w:r w:rsidR="00B24E88" w:rsidRPr="009053C0">
        <w:t xml:space="preserve"> Pod Šachtami 335, 261 01 Příbram IV</w:t>
      </w:r>
      <w:r w:rsidR="00A17509" w:rsidRPr="009053C0">
        <w:t xml:space="preserve">, </w:t>
      </w:r>
      <w:r w:rsidR="009053C0">
        <w:t xml:space="preserve">pozemky </w:t>
      </w:r>
      <w:r w:rsidR="00A17509" w:rsidRPr="009053C0">
        <w:t xml:space="preserve">č. </w:t>
      </w:r>
      <w:proofErr w:type="spellStart"/>
      <w:r w:rsidR="00A17509" w:rsidRPr="009053C0">
        <w:t>parc</w:t>
      </w:r>
      <w:proofErr w:type="spellEnd"/>
      <w:r w:rsidR="00A17509" w:rsidRPr="009053C0">
        <w:t xml:space="preserve">. </w:t>
      </w:r>
      <w:r w:rsidR="009053C0" w:rsidRPr="009053C0">
        <w:rPr>
          <w:bCs/>
        </w:rPr>
        <w:t xml:space="preserve">2632/20 a 2632/31 </w:t>
      </w:r>
      <w:r w:rsidR="009053C0" w:rsidRPr="009053C0">
        <w:t xml:space="preserve">v k. </w:t>
      </w:r>
      <w:proofErr w:type="spellStart"/>
      <w:r w:rsidR="009053C0" w:rsidRPr="009053C0">
        <w:t>ú.</w:t>
      </w:r>
      <w:proofErr w:type="spellEnd"/>
      <w:r w:rsidR="009053C0" w:rsidRPr="009053C0">
        <w:t xml:space="preserve"> </w:t>
      </w:r>
      <w:r w:rsidR="009053C0" w:rsidRPr="009053C0">
        <w:rPr>
          <w:bCs/>
        </w:rPr>
        <w:t>Příbram</w:t>
      </w:r>
      <w:r w:rsidR="009053C0" w:rsidRPr="009053C0">
        <w:t>,</w:t>
      </w:r>
      <w:r w:rsidR="009053C0">
        <w:t xml:space="preserve"> a</w:t>
      </w:r>
      <w:r w:rsidR="009053C0" w:rsidRPr="009053C0">
        <w:t xml:space="preserve"> </w:t>
      </w:r>
      <w:proofErr w:type="spellStart"/>
      <w:r w:rsidR="009053C0" w:rsidRPr="009053C0">
        <w:t>parc</w:t>
      </w:r>
      <w:proofErr w:type="spellEnd"/>
      <w:r w:rsidR="009053C0" w:rsidRPr="009053C0">
        <w:t xml:space="preserve">. č. </w:t>
      </w:r>
      <w:r w:rsidR="009053C0" w:rsidRPr="009053C0">
        <w:rPr>
          <w:bCs/>
        </w:rPr>
        <w:t xml:space="preserve">590/1 </w:t>
      </w:r>
      <w:r w:rsidR="009053C0" w:rsidRPr="009053C0">
        <w:t xml:space="preserve">v k. </w:t>
      </w:r>
      <w:proofErr w:type="spellStart"/>
      <w:r w:rsidR="009053C0" w:rsidRPr="009053C0">
        <w:t>ú.</w:t>
      </w:r>
      <w:proofErr w:type="spellEnd"/>
      <w:r w:rsidR="009053C0" w:rsidRPr="009053C0">
        <w:t xml:space="preserve"> </w:t>
      </w:r>
      <w:r w:rsidR="009053C0" w:rsidRPr="009053C0">
        <w:rPr>
          <w:bCs/>
        </w:rPr>
        <w:t>Březové Hory</w:t>
      </w:r>
      <w:r w:rsidR="009053C0">
        <w:rPr>
          <w:bCs/>
        </w:rPr>
        <w:t>.</w:t>
      </w:r>
    </w:p>
    <w:p w14:paraId="4D35CD8A" w14:textId="150BE61F" w:rsidR="00895892" w:rsidRDefault="00895892" w:rsidP="00BB7175">
      <w:pPr>
        <w:ind w:left="705" w:hanging="705"/>
        <w:jc w:val="both"/>
      </w:pPr>
    </w:p>
    <w:p w14:paraId="75DEF8A4" w14:textId="7EEF97EF" w:rsidR="009053C0" w:rsidRPr="00895892" w:rsidRDefault="009053C0" w:rsidP="00BB7175">
      <w:pPr>
        <w:ind w:left="705" w:hanging="705"/>
        <w:jc w:val="both"/>
      </w:pPr>
      <w:r>
        <w:t>2.2. Zhotovitel potvrzuje, že místo plnění zná a považuje jej za způsobilé k realizaci díla.</w:t>
      </w:r>
    </w:p>
    <w:p w14:paraId="4A66DA05" w14:textId="66C6D219" w:rsidR="00E11ED6" w:rsidRDefault="00E11ED6" w:rsidP="00B737AE">
      <w:pPr>
        <w:jc w:val="center"/>
        <w:rPr>
          <w:b/>
        </w:rPr>
      </w:pPr>
    </w:p>
    <w:p w14:paraId="7476F294" w14:textId="77777777" w:rsidR="00E11ED6" w:rsidRDefault="00E11ED6" w:rsidP="00B737AE">
      <w:pPr>
        <w:jc w:val="center"/>
        <w:rPr>
          <w:b/>
        </w:rPr>
      </w:pPr>
    </w:p>
    <w:p w14:paraId="38EAFE0C" w14:textId="08D245B1" w:rsidR="00F540EB" w:rsidRPr="00906B4E" w:rsidRDefault="00F540EB" w:rsidP="00B737AE">
      <w:pPr>
        <w:jc w:val="center"/>
        <w:rPr>
          <w:b/>
        </w:rPr>
      </w:pPr>
      <w:r w:rsidRPr="00906B4E">
        <w:rPr>
          <w:b/>
        </w:rPr>
        <w:t>III.</w:t>
      </w:r>
    </w:p>
    <w:p w14:paraId="4694FB86" w14:textId="6A53CFBB" w:rsidR="003A0F30" w:rsidRDefault="003A0F30" w:rsidP="00B737AE">
      <w:pPr>
        <w:jc w:val="center"/>
        <w:rPr>
          <w:b/>
        </w:rPr>
      </w:pPr>
      <w:r w:rsidRPr="00906B4E">
        <w:rPr>
          <w:b/>
        </w:rPr>
        <w:t>Cena díla a platební podmínky</w:t>
      </w:r>
    </w:p>
    <w:p w14:paraId="04D62864" w14:textId="3EA8B0AB" w:rsidR="00C00119" w:rsidRDefault="00C00119" w:rsidP="00C00119">
      <w:pPr>
        <w:pStyle w:val="Normlnweb"/>
      </w:pPr>
      <w:r>
        <w:t>3.1. Cena díla je sjednána jako nejvýše přípustná:</w:t>
      </w:r>
    </w:p>
    <w:p w14:paraId="4E38C707" w14:textId="77777777" w:rsidR="009D0E0F" w:rsidRPr="009D0E0F" w:rsidRDefault="009D0E0F" w:rsidP="009D0E0F">
      <w:pPr>
        <w:numPr>
          <w:ilvl w:val="0"/>
          <w:numId w:val="17"/>
        </w:numPr>
        <w:autoSpaceDE w:val="0"/>
        <w:autoSpaceDN w:val="0"/>
        <w:adjustRightInd w:val="0"/>
        <w:spacing w:after="27"/>
        <w:rPr>
          <w:color w:val="000000"/>
        </w:rPr>
      </w:pPr>
      <w:r w:rsidRPr="009D0E0F">
        <w:rPr>
          <w:color w:val="000000"/>
        </w:rPr>
        <w:t xml:space="preserve">Cena bez DPH: 659 124,-Kč </w:t>
      </w:r>
    </w:p>
    <w:p w14:paraId="73383E31" w14:textId="77777777" w:rsidR="009D0E0F" w:rsidRPr="009D0E0F" w:rsidRDefault="009D0E0F" w:rsidP="009D0E0F">
      <w:pPr>
        <w:numPr>
          <w:ilvl w:val="0"/>
          <w:numId w:val="17"/>
        </w:numPr>
        <w:autoSpaceDE w:val="0"/>
        <w:autoSpaceDN w:val="0"/>
        <w:adjustRightInd w:val="0"/>
        <w:spacing w:after="27"/>
        <w:rPr>
          <w:color w:val="000000"/>
        </w:rPr>
      </w:pPr>
      <w:r w:rsidRPr="009D0E0F">
        <w:rPr>
          <w:color w:val="000000"/>
        </w:rPr>
        <w:t xml:space="preserve">DPH 21 %: 138 416,- Kč </w:t>
      </w:r>
    </w:p>
    <w:p w14:paraId="4FB6D828" w14:textId="77777777" w:rsidR="009D0E0F" w:rsidRPr="009D0E0F" w:rsidRDefault="009D0E0F" w:rsidP="009D0E0F">
      <w:pPr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9D0E0F">
        <w:rPr>
          <w:color w:val="000000"/>
        </w:rPr>
        <w:t xml:space="preserve">Cena včetně DPH: 797 540,- Kč </w:t>
      </w:r>
    </w:p>
    <w:p w14:paraId="762F780A" w14:textId="77777777" w:rsidR="00C00119" w:rsidRDefault="00C00119" w:rsidP="00C00119">
      <w:pPr>
        <w:pStyle w:val="Normlnweb"/>
      </w:pPr>
      <w:r>
        <w:t>3.2. Cena díla je konečná a nepřekročitelná.</w:t>
      </w:r>
    </w:p>
    <w:p w14:paraId="161D1464" w14:textId="77777777" w:rsidR="00C00119" w:rsidRDefault="00C00119" w:rsidP="00C00119">
      <w:pPr>
        <w:pStyle w:val="Normlnweb"/>
      </w:pPr>
      <w:r>
        <w:lastRenderedPageBreak/>
        <w:t>3.3. Cena zahrnuje veškeré náklady nutné k řádnému a včasnému provedení díla.</w:t>
      </w:r>
    </w:p>
    <w:p w14:paraId="74A4046F" w14:textId="77777777" w:rsidR="00C00119" w:rsidRDefault="00C00119" w:rsidP="00C00119">
      <w:pPr>
        <w:pStyle w:val="Normlnweb"/>
      </w:pPr>
      <w:r>
        <w:t>3.4. Konečné vyúčtování bude provedeno na základě faktury po protokolárním předání a převzetí díla.</w:t>
      </w:r>
    </w:p>
    <w:p w14:paraId="034FE359" w14:textId="77777777" w:rsidR="00C00119" w:rsidRDefault="00C00119" w:rsidP="00C00119">
      <w:pPr>
        <w:pStyle w:val="Normlnweb"/>
      </w:pPr>
      <w:r>
        <w:t>3.6. Faktura musí obsahovat náležitosti dle zákona č. 235/2004 Sb. a číslo této smlouvy.</w:t>
      </w:r>
    </w:p>
    <w:p w14:paraId="16F691FC" w14:textId="2CD1D3AF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>
        <w:t>Konečné vyúčtování bude provedeno na základě faktury, daňového dokladu po předání díla zhotovitelem objednateli na základě písemného protokolu.</w:t>
      </w:r>
    </w:p>
    <w:p w14:paraId="4D19ACAB" w14:textId="77777777" w:rsidR="00D42869" w:rsidRDefault="00D42869" w:rsidP="00422FE2">
      <w:pPr>
        <w:ind w:left="851"/>
        <w:jc w:val="center"/>
        <w:rPr>
          <w:b/>
        </w:rPr>
      </w:pPr>
    </w:p>
    <w:p w14:paraId="1C3CA15F" w14:textId="4F280376" w:rsidR="00A65F60" w:rsidRDefault="00A65F60" w:rsidP="00422FE2">
      <w:pPr>
        <w:ind w:left="851"/>
        <w:jc w:val="center"/>
        <w:rPr>
          <w:b/>
        </w:rPr>
      </w:pPr>
      <w:r w:rsidRPr="00A65F60">
        <w:rPr>
          <w:b/>
        </w:rPr>
        <w:t>IV.</w:t>
      </w:r>
      <w:bookmarkStart w:id="2" w:name="_Doba_plnění_a"/>
      <w:bookmarkStart w:id="3" w:name="_Toc443307112"/>
      <w:bookmarkEnd w:id="2"/>
    </w:p>
    <w:p w14:paraId="064BF6B3" w14:textId="1B3E6983" w:rsidR="003A0F30" w:rsidRDefault="00A65F60" w:rsidP="00422FE2">
      <w:pPr>
        <w:ind w:left="851"/>
        <w:jc w:val="center"/>
        <w:rPr>
          <w:b/>
        </w:rPr>
      </w:pPr>
      <w:r>
        <w:rPr>
          <w:b/>
        </w:rPr>
        <w:t>D</w:t>
      </w:r>
      <w:r w:rsidR="003A0F30" w:rsidRPr="00A40B85">
        <w:rPr>
          <w:b/>
        </w:rPr>
        <w:t>oba plnění a provedení díla</w:t>
      </w:r>
      <w:bookmarkEnd w:id="3"/>
    </w:p>
    <w:p w14:paraId="44629963" w14:textId="77777777" w:rsidR="00422FE2" w:rsidRDefault="00422FE2" w:rsidP="00422FE2">
      <w:pPr>
        <w:ind w:left="851"/>
        <w:jc w:val="center"/>
        <w:rPr>
          <w:b/>
        </w:rPr>
      </w:pPr>
    </w:p>
    <w:p w14:paraId="2B62C5D5" w14:textId="403C6DDB" w:rsidR="00540FA0" w:rsidRDefault="00540FA0" w:rsidP="00540FA0">
      <w:pPr>
        <w:pStyle w:val="Normlnweb"/>
      </w:pPr>
      <w:r>
        <w:t xml:space="preserve">4.1. Zahájení prací: do </w:t>
      </w:r>
      <w:r w:rsidR="00652ED0">
        <w:t>180</w:t>
      </w:r>
      <w:r>
        <w:t xml:space="preserve"> dnů od podpisu smlouvy a protokolárního převzetí staveniště.</w:t>
      </w:r>
    </w:p>
    <w:p w14:paraId="074C339B" w14:textId="77777777" w:rsidR="00540FA0" w:rsidRPr="008C1E77" w:rsidRDefault="00540FA0" w:rsidP="00540FA0">
      <w:pPr>
        <w:pStyle w:val="Normlnweb"/>
      </w:pPr>
      <w:r>
        <w:t xml:space="preserve">4.2. Dokončení díla: nejpozději do 12 </w:t>
      </w:r>
      <w:r w:rsidRPr="008C1E77">
        <w:t>měsíců od převzetí staveniště.</w:t>
      </w:r>
    </w:p>
    <w:p w14:paraId="7B168D87" w14:textId="60F23B11" w:rsidR="008C1E77" w:rsidRPr="008C1E77" w:rsidRDefault="008C1E77" w:rsidP="008C1E77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C1E77">
        <w:rPr>
          <w:rFonts w:ascii="Times New Roman" w:hAnsi="Times New Roman" w:cs="Times New Roman"/>
          <w:b/>
          <w:color w:val="auto"/>
          <w:sz w:val="24"/>
          <w:szCs w:val="24"/>
        </w:rPr>
        <w:t>V.</w:t>
      </w:r>
    </w:p>
    <w:p w14:paraId="55207D5B" w14:textId="5FF2A7A7" w:rsidR="00540FA0" w:rsidRPr="008C1E77" w:rsidRDefault="00540FA0" w:rsidP="008C1E77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C1E77">
        <w:rPr>
          <w:rFonts w:ascii="Times New Roman" w:hAnsi="Times New Roman" w:cs="Times New Roman"/>
          <w:b/>
          <w:color w:val="auto"/>
          <w:sz w:val="24"/>
          <w:szCs w:val="24"/>
        </w:rPr>
        <w:t>Kontrola provádění díla</w:t>
      </w:r>
    </w:p>
    <w:p w14:paraId="5A75ED04" w14:textId="77777777" w:rsidR="00540FA0" w:rsidRDefault="00540FA0" w:rsidP="00540FA0">
      <w:pPr>
        <w:pStyle w:val="Normlnweb"/>
      </w:pPr>
      <w:r>
        <w:t>5.1. Objednatel je oprávněn kdykoliv kontrolovat postup prací, jejich kvalitu a dodržování smlouvy.</w:t>
      </w:r>
    </w:p>
    <w:p w14:paraId="79128DF0" w14:textId="77777777" w:rsidR="00540FA0" w:rsidRDefault="00540FA0" w:rsidP="00540FA0">
      <w:pPr>
        <w:pStyle w:val="Normlnweb"/>
      </w:pPr>
      <w:r>
        <w:t xml:space="preserve">5.2. Zhotovitel je povinen vést </w:t>
      </w:r>
      <w:r>
        <w:rPr>
          <w:rStyle w:val="Siln"/>
        </w:rPr>
        <w:t>stavební deník</w:t>
      </w:r>
      <w:r>
        <w:t xml:space="preserve"> a na požádání jej předložit objednateli.</w:t>
      </w:r>
    </w:p>
    <w:p w14:paraId="57DC2812" w14:textId="77777777" w:rsidR="00540FA0" w:rsidRDefault="00540FA0" w:rsidP="00540FA0">
      <w:pPr>
        <w:pStyle w:val="Normlnweb"/>
      </w:pPr>
      <w:r>
        <w:t>5.3. Zhotovitel je povinen umožnit objednateli vstup na staveniště a předkládat doklady o kvalitě použitých materiálů.</w:t>
      </w:r>
    </w:p>
    <w:p w14:paraId="33FA2C5B" w14:textId="77777777" w:rsidR="00540FA0" w:rsidRDefault="00540FA0" w:rsidP="00540FA0">
      <w:pPr>
        <w:pStyle w:val="Normlnweb"/>
      </w:pPr>
      <w:r>
        <w:t>5.4. Zjistí-li objednatel vady, je oprávněn požadovat jejich odstranění v přiměřené lhůtě.</w:t>
      </w:r>
    </w:p>
    <w:p w14:paraId="6773DA04" w14:textId="1D22FED1" w:rsidR="00AC2480" w:rsidRPr="00ED3EBF" w:rsidRDefault="00F540EB" w:rsidP="006F5239">
      <w:pPr>
        <w:pStyle w:val="Odstavecseseznamem"/>
        <w:jc w:val="both"/>
        <w:rPr>
          <w:rFonts w:cs="Calibri"/>
        </w:rPr>
      </w:pPr>
      <w:r>
        <w:t xml:space="preserve">                                                    </w:t>
      </w:r>
    </w:p>
    <w:p w14:paraId="4DC21ADE" w14:textId="77777777" w:rsidR="00AF6BAA" w:rsidRDefault="00AF6BAA" w:rsidP="00AF6BAA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F6BAA">
        <w:rPr>
          <w:rFonts w:ascii="Times New Roman" w:hAnsi="Times New Roman" w:cs="Times New Roman"/>
          <w:b/>
          <w:color w:val="auto"/>
          <w:sz w:val="24"/>
          <w:szCs w:val="24"/>
        </w:rPr>
        <w:t xml:space="preserve">VI. </w:t>
      </w:r>
    </w:p>
    <w:p w14:paraId="6523F66D" w14:textId="642A81CA" w:rsidR="00AF6BAA" w:rsidRPr="00AF6BAA" w:rsidRDefault="00AF6BAA" w:rsidP="00AF6BAA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F6BAA">
        <w:rPr>
          <w:rFonts w:ascii="Times New Roman" w:hAnsi="Times New Roman" w:cs="Times New Roman"/>
          <w:b/>
          <w:color w:val="auto"/>
          <w:sz w:val="24"/>
          <w:szCs w:val="24"/>
        </w:rPr>
        <w:t>Staveniště a BOZP</w:t>
      </w:r>
    </w:p>
    <w:p w14:paraId="2FB1B1B4" w14:textId="77777777" w:rsidR="00AF6BAA" w:rsidRDefault="00AF6BAA" w:rsidP="00AF6BAA">
      <w:pPr>
        <w:pStyle w:val="Normlnweb"/>
      </w:pPr>
      <w:r>
        <w:t>6.1. Zhotovitel odpovídá za pořádek, bezpečnost práce, BOZP, PO a ochranu životního prostředí.</w:t>
      </w:r>
    </w:p>
    <w:p w14:paraId="4EFB14C4" w14:textId="77777777" w:rsidR="00AF6BAA" w:rsidRDefault="00AF6BAA" w:rsidP="00AF6BAA">
      <w:pPr>
        <w:pStyle w:val="Normlnweb"/>
      </w:pPr>
      <w:r>
        <w:t>6.2. Zhotovitel zajistí likvidaci odpadů v souladu s právními předpisy.</w:t>
      </w:r>
    </w:p>
    <w:p w14:paraId="251F59A3" w14:textId="37CE94D1" w:rsidR="006F5239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VI.</w:t>
      </w:r>
    </w:p>
    <w:p w14:paraId="65D45873" w14:textId="381616B0" w:rsidR="00F02AB2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 xml:space="preserve"> Provádění díla</w:t>
      </w:r>
    </w:p>
    <w:p w14:paraId="427120D9" w14:textId="77777777" w:rsidR="006F5239" w:rsidRDefault="006F5239" w:rsidP="006F5239">
      <w:pPr>
        <w:widowControl w:val="0"/>
        <w:ind w:left="360"/>
        <w:jc w:val="center"/>
        <w:outlineLvl w:val="1"/>
        <w:rPr>
          <w:b/>
        </w:rPr>
      </w:pPr>
    </w:p>
    <w:p w14:paraId="360D3013" w14:textId="0792CD32" w:rsidR="002D6B9F" w:rsidRDefault="002D6B9F" w:rsidP="002D6B9F">
      <w:pPr>
        <w:widowControl w:val="0"/>
        <w:spacing w:after="120"/>
        <w:outlineLvl w:val="1"/>
      </w:pPr>
      <w:r w:rsidRPr="002D6B9F">
        <w:t>6.1.</w:t>
      </w:r>
      <w:r w:rsidR="007325BF">
        <w:t xml:space="preserve"> Po dobu provádění prací na díle je zhotovitel povinen dodržovat veškeré hygienické, požární a bezpečnostní předpisy, např. požadavky na limitovanou hlučnost a </w:t>
      </w:r>
      <w:proofErr w:type="gramStart"/>
      <w:r w:rsidR="007325BF">
        <w:t>prašnost,</w:t>
      </w:r>
      <w:proofErr w:type="gramEnd"/>
      <w:r w:rsidR="00CE2A72">
        <w:t xml:space="preserve"> </w:t>
      </w:r>
      <w:r w:rsidR="007325BF">
        <w:t>apod.</w:t>
      </w:r>
    </w:p>
    <w:p w14:paraId="79A36350" w14:textId="7B019609" w:rsidR="007325BF" w:rsidRDefault="007325BF" w:rsidP="002D6B9F">
      <w:pPr>
        <w:widowControl w:val="0"/>
        <w:spacing w:after="120"/>
        <w:outlineLvl w:val="1"/>
      </w:pPr>
      <w:r>
        <w:t>6.2. Zhotovitel je povinen veškerý nepoužitelný materiál, který vznikl při realizaci díla, zlikvidovat v souladu s platnými předpisy a prokázat toto objednateli. Likvidaci odpadu</w:t>
      </w:r>
      <w:r w:rsidR="002E0775">
        <w:t xml:space="preserve"> vzniklého při realizaci díla si zhotovitel zajišťuje sám na své náklady, a to tak, že odpad bude roztříděn dle příslušných </w:t>
      </w:r>
      <w:r w:rsidR="002E0775">
        <w:lastRenderedPageBreak/>
        <w:t>předpisů ve smyslu zákona č. 185/2001 Sb., o odpadech a o změně některých dalších zákonů, ve znění pozdě</w:t>
      </w:r>
      <w:r w:rsidR="00FB4EED">
        <w:t>jš</w:t>
      </w:r>
      <w:r w:rsidR="002E0775">
        <w:t>ích předpisů.</w:t>
      </w:r>
    </w:p>
    <w:p w14:paraId="00C6FEB8" w14:textId="64D6D48D" w:rsidR="00FB4EED" w:rsidRDefault="00FB4EED" w:rsidP="002D6B9F">
      <w:pPr>
        <w:widowControl w:val="0"/>
        <w:spacing w:after="120"/>
        <w:outlineLvl w:val="1"/>
      </w:pPr>
      <w:r>
        <w:t>6.3. Zjistí-li zhotovitel při provádění díla skryté překážky bránící řádnému provádění díla, je povi</w:t>
      </w:r>
      <w:r w:rsidR="00CE2A72">
        <w:t>nen</w:t>
      </w:r>
      <w:r>
        <w:t xml:space="preserve"> tuto skutečnost bez odkladu oznámit objednateli a navrhnout další postup.</w:t>
      </w:r>
    </w:p>
    <w:p w14:paraId="2D3931DF" w14:textId="05F72AFD" w:rsidR="00C51B85" w:rsidRDefault="00FE22F5" w:rsidP="002D6B9F">
      <w:pPr>
        <w:widowControl w:val="0"/>
        <w:spacing w:after="120"/>
        <w:outlineLvl w:val="1"/>
      </w:pPr>
      <w:r>
        <w:t>6</w:t>
      </w:r>
      <w:r w:rsidR="00C51B85">
        <w:t>.4. Zhotovitel je povinen bez odkladu upozornit objednatele na případnou nevhodnost realizace vyžadovaných prací, v případě, že tak neučí, nese zhotovitel jako odborná firma veškeré náklady spojené s následným odstraněním díla.</w:t>
      </w:r>
    </w:p>
    <w:p w14:paraId="597D2D49" w14:textId="712922E8" w:rsidR="004A2585" w:rsidRDefault="00FE22F5" w:rsidP="00582660">
      <w:pPr>
        <w:widowControl w:val="0"/>
        <w:spacing w:after="120"/>
        <w:outlineLvl w:val="1"/>
      </w:pPr>
      <w:r>
        <w:t>6</w:t>
      </w:r>
      <w:r w:rsidR="007C2973">
        <w:t>.5. Všechny povrchy, konstrukce, součásti venkovní plochy apod. poškozené v důsledku stavební činnosti uvede zhotovitel před odevzdáním díla objednateli do původního stavu, v případě jejich zničení je zhotovitel povinen nahradit je novými.</w:t>
      </w:r>
    </w:p>
    <w:p w14:paraId="4A89DDBE" w14:textId="77777777" w:rsidR="00C35C3C" w:rsidRDefault="00C35C3C" w:rsidP="006F5239">
      <w:pPr>
        <w:widowControl w:val="0"/>
        <w:ind w:left="360"/>
        <w:jc w:val="center"/>
        <w:outlineLvl w:val="1"/>
        <w:rPr>
          <w:b/>
        </w:rPr>
      </w:pPr>
    </w:p>
    <w:p w14:paraId="4735B094" w14:textId="42F19FBD" w:rsidR="006F5239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 xml:space="preserve">VII. </w:t>
      </w:r>
    </w:p>
    <w:p w14:paraId="08D595D8" w14:textId="5C5AFACA" w:rsidR="00F02AB2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 xml:space="preserve">Převzetí </w:t>
      </w:r>
      <w:r w:rsidR="002772C2">
        <w:rPr>
          <w:b/>
        </w:rPr>
        <w:t xml:space="preserve">a převzetí </w:t>
      </w:r>
      <w:r>
        <w:rPr>
          <w:b/>
        </w:rPr>
        <w:t>díla</w:t>
      </w:r>
    </w:p>
    <w:p w14:paraId="0B6D4C39" w14:textId="77777777" w:rsidR="002772C2" w:rsidRDefault="002772C2" w:rsidP="002772C2">
      <w:pPr>
        <w:pStyle w:val="Normlnweb"/>
      </w:pPr>
      <w:r>
        <w:t>7.1. Dílo bude předáno a převzato na základě písemného protokolu.</w:t>
      </w:r>
    </w:p>
    <w:p w14:paraId="7B11D22A" w14:textId="77777777" w:rsidR="002772C2" w:rsidRDefault="002772C2" w:rsidP="002772C2">
      <w:pPr>
        <w:pStyle w:val="Normlnweb"/>
      </w:pPr>
      <w:r>
        <w:t>7.2. Objednatel není povinen převzít dílo s vadami, které brání jeho užívání.</w:t>
      </w:r>
    </w:p>
    <w:p w14:paraId="78484F79" w14:textId="77777777" w:rsidR="00A11E6B" w:rsidRDefault="00A11E6B" w:rsidP="006F5239">
      <w:pPr>
        <w:widowControl w:val="0"/>
        <w:ind w:left="360"/>
        <w:jc w:val="center"/>
        <w:outlineLvl w:val="1"/>
        <w:rPr>
          <w:b/>
        </w:rPr>
      </w:pPr>
    </w:p>
    <w:p w14:paraId="2558CF0C" w14:textId="77777777" w:rsidR="00D42869" w:rsidRDefault="00D42869" w:rsidP="006F5239">
      <w:pPr>
        <w:widowControl w:val="0"/>
        <w:ind w:left="360"/>
        <w:jc w:val="center"/>
        <w:outlineLvl w:val="1"/>
        <w:rPr>
          <w:b/>
        </w:rPr>
      </w:pPr>
    </w:p>
    <w:p w14:paraId="1FBF62A5" w14:textId="3533F55D" w:rsidR="006F5239" w:rsidRDefault="00664A7F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 xml:space="preserve">VIII. </w:t>
      </w:r>
    </w:p>
    <w:p w14:paraId="5FD77501" w14:textId="3579E127" w:rsidR="00AC2480" w:rsidRDefault="00664A7F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Záruční podmínky</w:t>
      </w:r>
    </w:p>
    <w:p w14:paraId="12C0D1B3" w14:textId="77777777" w:rsidR="00CE2A72" w:rsidRDefault="00CE2A72" w:rsidP="002D6B9F">
      <w:pPr>
        <w:widowControl w:val="0"/>
        <w:spacing w:after="120"/>
        <w:ind w:left="360"/>
        <w:jc w:val="center"/>
        <w:outlineLvl w:val="1"/>
        <w:rPr>
          <w:b/>
        </w:rPr>
      </w:pPr>
    </w:p>
    <w:p w14:paraId="0CF815EF" w14:textId="77777777" w:rsidR="002772C2" w:rsidRDefault="002772C2" w:rsidP="002772C2">
      <w:pPr>
        <w:pStyle w:val="Normlnweb"/>
      </w:pPr>
      <w:r>
        <w:t xml:space="preserve">8.1. Zhotovitel poskytuje záruku v délce </w:t>
      </w:r>
      <w:r>
        <w:rPr>
          <w:rStyle w:val="Siln"/>
        </w:rPr>
        <w:t>24 měsíců</w:t>
      </w:r>
      <w:r>
        <w:t>.</w:t>
      </w:r>
    </w:p>
    <w:p w14:paraId="246E2F44" w14:textId="77777777" w:rsidR="002772C2" w:rsidRDefault="002772C2" w:rsidP="002772C2">
      <w:pPr>
        <w:pStyle w:val="Normlnweb"/>
      </w:pPr>
      <w:r>
        <w:t>8.2. Zhotovitel zahájí odstraňování vad do 10 pracovních dnů od reklamace.</w:t>
      </w:r>
    </w:p>
    <w:p w14:paraId="2220BD76" w14:textId="77777777" w:rsidR="00B63C1D" w:rsidRDefault="00B63C1D" w:rsidP="00084C63">
      <w:pPr>
        <w:tabs>
          <w:tab w:val="left" w:pos="360"/>
        </w:tabs>
        <w:spacing w:line="276" w:lineRule="auto"/>
        <w:jc w:val="center"/>
        <w:rPr>
          <w:b/>
          <w:color w:val="000000"/>
        </w:rPr>
      </w:pPr>
    </w:p>
    <w:p w14:paraId="0A563B49" w14:textId="2CA71D6E" w:rsidR="003A0F30" w:rsidRPr="009B4B24" w:rsidRDefault="001E04EA" w:rsidP="00084C63">
      <w:pPr>
        <w:tabs>
          <w:tab w:val="left" w:pos="360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IX</w:t>
      </w:r>
    </w:p>
    <w:p w14:paraId="292D1731" w14:textId="77777777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Smluvní pokuty</w:t>
      </w:r>
    </w:p>
    <w:p w14:paraId="41DF8B11" w14:textId="77777777" w:rsidR="003A0F30" w:rsidRPr="00DF62F2" w:rsidRDefault="003A0F30" w:rsidP="003A0F30">
      <w:pPr>
        <w:ind w:left="284"/>
        <w:rPr>
          <w:b/>
          <w:color w:val="000000"/>
        </w:rPr>
      </w:pPr>
    </w:p>
    <w:p w14:paraId="25DE7551" w14:textId="48621A91" w:rsidR="00A657CB" w:rsidRDefault="00A657CB" w:rsidP="00A657CB">
      <w:pPr>
        <w:pStyle w:val="Normlnweb"/>
      </w:pPr>
      <w:r>
        <w:t xml:space="preserve">9.1. Prodlení zhotovitele s dokončením díla: </w:t>
      </w:r>
      <w:r>
        <w:rPr>
          <w:rStyle w:val="Siln"/>
        </w:rPr>
        <w:t>0,05 % z ceny díla denně</w:t>
      </w:r>
      <w:r>
        <w:t xml:space="preserve">, max. </w:t>
      </w:r>
      <w:r>
        <w:rPr>
          <w:rStyle w:val="Siln"/>
        </w:rPr>
        <w:t>10 % ceny díla</w:t>
      </w:r>
      <w:r>
        <w:t>.</w:t>
      </w:r>
    </w:p>
    <w:p w14:paraId="68B5EB8D" w14:textId="77777777" w:rsidR="00A657CB" w:rsidRDefault="00A657CB" w:rsidP="008242E5">
      <w:pPr>
        <w:pStyle w:val="Normlnweb"/>
      </w:pPr>
      <w:r>
        <w:t>9.3. Práce provedené bez souhlasu objednatele nebo mimo rozpočet nebudou uhrazeny.</w:t>
      </w:r>
    </w:p>
    <w:p w14:paraId="261A6202" w14:textId="77777777" w:rsidR="00A657CB" w:rsidRDefault="00A657CB" w:rsidP="008242E5">
      <w:pPr>
        <w:pStyle w:val="Normlnweb"/>
      </w:pPr>
      <w:r>
        <w:t>9.4. Uplatněním pokuty není dotčeno právo na náhradu škody.</w:t>
      </w:r>
    </w:p>
    <w:p w14:paraId="6F776832" w14:textId="77777777" w:rsidR="00D42869" w:rsidRDefault="00D42869" w:rsidP="009B4B24">
      <w:pPr>
        <w:ind w:left="360"/>
        <w:jc w:val="center"/>
        <w:rPr>
          <w:b/>
          <w:color w:val="000000"/>
        </w:rPr>
      </w:pPr>
    </w:p>
    <w:p w14:paraId="7E2AEBF6" w14:textId="65ECDB12" w:rsidR="001E04EA" w:rsidRDefault="001E04EA" w:rsidP="009B4B24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>X.</w:t>
      </w:r>
    </w:p>
    <w:p w14:paraId="656D4104" w14:textId="038B6764" w:rsidR="003A0F30" w:rsidRDefault="003A0F30" w:rsidP="009B4B24">
      <w:pPr>
        <w:ind w:left="360"/>
        <w:jc w:val="center"/>
        <w:rPr>
          <w:b/>
          <w:color w:val="000000"/>
        </w:rPr>
      </w:pPr>
      <w:r w:rsidRPr="00DF62F2">
        <w:rPr>
          <w:b/>
          <w:color w:val="000000"/>
        </w:rPr>
        <w:t>Odstoupení od smlouvy</w:t>
      </w:r>
    </w:p>
    <w:p w14:paraId="160A25D2" w14:textId="77777777" w:rsidR="009B374B" w:rsidRPr="00DF62F2" w:rsidRDefault="009B374B" w:rsidP="009B4B24">
      <w:pPr>
        <w:ind w:left="360"/>
        <w:jc w:val="center"/>
        <w:rPr>
          <w:b/>
          <w:color w:val="000000"/>
        </w:rPr>
      </w:pPr>
    </w:p>
    <w:p w14:paraId="168340D8" w14:textId="77777777" w:rsidR="008242E5" w:rsidRDefault="008242E5" w:rsidP="008242E5">
      <w:pPr>
        <w:pStyle w:val="Normlnweb"/>
      </w:pPr>
      <w:r>
        <w:t>10.1. Objednatel je oprávněn odstoupit při podstatném porušení smlouvy zhotovitelem.</w:t>
      </w:r>
    </w:p>
    <w:p w14:paraId="445B6DF8" w14:textId="77777777" w:rsidR="008242E5" w:rsidRDefault="008242E5" w:rsidP="008242E5">
      <w:pPr>
        <w:pStyle w:val="Normlnweb"/>
      </w:pPr>
      <w:r>
        <w:lastRenderedPageBreak/>
        <w:t>10.2. Odstoupením není dotčeno právo na smluvní pokuty a náhradu škody.</w:t>
      </w:r>
    </w:p>
    <w:p w14:paraId="37EE112A" w14:textId="77777777" w:rsidR="008242E5" w:rsidRDefault="008242E5" w:rsidP="009B4B24">
      <w:pPr>
        <w:jc w:val="center"/>
        <w:rPr>
          <w:b/>
          <w:color w:val="000000"/>
        </w:rPr>
      </w:pPr>
    </w:p>
    <w:p w14:paraId="274B2765" w14:textId="657440FD" w:rsidR="003A0F30" w:rsidRPr="009B4B24" w:rsidRDefault="001E04EA" w:rsidP="009B4B24">
      <w:pPr>
        <w:jc w:val="center"/>
        <w:rPr>
          <w:b/>
          <w:color w:val="000000"/>
        </w:rPr>
      </w:pPr>
      <w:r>
        <w:rPr>
          <w:b/>
          <w:color w:val="000000"/>
        </w:rPr>
        <w:t>XI.</w:t>
      </w:r>
    </w:p>
    <w:p w14:paraId="0933067E" w14:textId="12DB7131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Vyšší moc</w:t>
      </w:r>
    </w:p>
    <w:p w14:paraId="0792307B" w14:textId="77777777" w:rsidR="00C8363C" w:rsidRPr="00DF62F2" w:rsidRDefault="00C8363C" w:rsidP="009B4B24">
      <w:pPr>
        <w:jc w:val="center"/>
        <w:rPr>
          <w:b/>
          <w:color w:val="000000"/>
        </w:rPr>
      </w:pPr>
    </w:p>
    <w:p w14:paraId="058CB71D" w14:textId="45EC316C" w:rsidR="003A0F30" w:rsidRPr="0081045D" w:rsidRDefault="003A0F30" w:rsidP="00813C6A">
      <w:pPr>
        <w:pStyle w:val="Odstavecseseznamem"/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Pro účely této smlouvy se za vyšší moc považuje každá nepředvídaná nebo neodvratitelná událost, která vznikla nezávisle na vůli smluvních stran, a která znemožňuje po určitou dobu zcela nebo částečně splnění závazků některé ze smluvních stran. Jako vyšší moc lze uznat události, ke kterým dojde po podpisu této smlouvy, a které nemohla dotčená smluvní strana při podpisu této smlouvy předpokládat ani jim bez vynaložení nepřiměřených prostředků zabránit.</w:t>
      </w:r>
    </w:p>
    <w:p w14:paraId="025994E0" w14:textId="27748CEE" w:rsidR="003A0F30" w:rsidRPr="0081045D" w:rsidRDefault="003A0F30" w:rsidP="00813C6A">
      <w:pPr>
        <w:pStyle w:val="Odstavecseseznamem"/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Smluvní strana, u níž dojde k okolnosti vyšší moci, je povinna bez zbytečného odkladu písemně uvědomit druhou smluvní stranu o vzniku této události, jakož i o jejím ukončení. Marné uplynutí této lhůty má za následek zánik práva dovolávat se okolnosti vyšší moci.</w:t>
      </w:r>
    </w:p>
    <w:p w14:paraId="41B117D6" w14:textId="77777777" w:rsidR="003A0F30" w:rsidRDefault="003A0F30" w:rsidP="00813C6A">
      <w:pPr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Po dobu trvání okolnosti vyšší moci se přerušuje účinnost této smlouvy a smluvní strany nejsou povinny si po tuto dobu navzájem plnit své závazky z této smlouvy.</w:t>
      </w:r>
    </w:p>
    <w:p w14:paraId="41EC4B01" w14:textId="77777777" w:rsidR="003A0F30" w:rsidRDefault="003A0F30" w:rsidP="00813C6A">
      <w:pPr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Jestliže okolnost vyšší moci bude trvat déle než 5 měsíců, jsou smluvní strany povinny si dohodnout odpovídající změny této smlouvy. Nedojde-li k dohodě, je kterákoliv ze smluvních stran oprávněna jednostranným písemným prohlášením doručeným druhé smluvní straně od této smlouvy odstoupit.</w:t>
      </w:r>
    </w:p>
    <w:p w14:paraId="2106432D" w14:textId="27B2A587" w:rsidR="003A0F30" w:rsidRDefault="003A0F30" w:rsidP="003A0F30">
      <w:pPr>
        <w:jc w:val="center"/>
        <w:rPr>
          <w:b/>
          <w:i/>
          <w:color w:val="000000"/>
        </w:rPr>
      </w:pPr>
    </w:p>
    <w:p w14:paraId="0B85030A" w14:textId="725CB4B1" w:rsidR="003A48BB" w:rsidRDefault="003A48BB" w:rsidP="003A0F30">
      <w:pPr>
        <w:jc w:val="center"/>
        <w:rPr>
          <w:b/>
          <w:i/>
          <w:color w:val="000000"/>
        </w:rPr>
      </w:pPr>
    </w:p>
    <w:p w14:paraId="698CDCDD" w14:textId="77777777" w:rsidR="00896CAF" w:rsidRDefault="00896CAF" w:rsidP="003A0F30">
      <w:pPr>
        <w:jc w:val="center"/>
        <w:rPr>
          <w:b/>
          <w:i/>
          <w:color w:val="000000"/>
        </w:rPr>
      </w:pPr>
    </w:p>
    <w:p w14:paraId="21BEE9C9" w14:textId="6E74F420" w:rsidR="009B4B24" w:rsidRDefault="001E04EA" w:rsidP="009B4B24">
      <w:pPr>
        <w:jc w:val="center"/>
        <w:rPr>
          <w:b/>
          <w:color w:val="000000"/>
        </w:rPr>
      </w:pPr>
      <w:r>
        <w:rPr>
          <w:b/>
          <w:color w:val="000000"/>
        </w:rPr>
        <w:t>XII.</w:t>
      </w:r>
    </w:p>
    <w:p w14:paraId="60C57CE8" w14:textId="19F0090C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Závěrečná ustanovení</w:t>
      </w:r>
    </w:p>
    <w:p w14:paraId="2897C24A" w14:textId="77777777" w:rsidR="00E00817" w:rsidRPr="00DF62F2" w:rsidRDefault="00E00817" w:rsidP="009B4B24">
      <w:pPr>
        <w:jc w:val="center"/>
        <w:rPr>
          <w:b/>
          <w:color w:val="000000"/>
        </w:rPr>
      </w:pPr>
    </w:p>
    <w:p w14:paraId="46823537" w14:textId="19745ACB" w:rsidR="00A812DD" w:rsidRDefault="00A812DD" w:rsidP="00A812DD">
      <w:pPr>
        <w:pStyle w:val="Normlnweb"/>
      </w:pPr>
      <w:r>
        <w:t>12.1. Tato smlouva se řídí právním řádem České republiky.</w:t>
      </w:r>
    </w:p>
    <w:p w14:paraId="59A86AB5" w14:textId="76310635" w:rsidR="003A0F30" w:rsidRPr="00A812DD" w:rsidRDefault="00A812DD" w:rsidP="00A812DD">
      <w:pPr>
        <w:pStyle w:val="Odstavecseseznamem"/>
        <w:numPr>
          <w:ilvl w:val="1"/>
          <w:numId w:val="21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 xml:space="preserve">. </w:t>
      </w:r>
      <w:r w:rsidR="003A0F30" w:rsidRPr="00A812DD">
        <w:rPr>
          <w:color w:val="000000"/>
        </w:rPr>
        <w:t>Smluvní strany prohlašují a stvrzují svými podpisy, že mají plnou způsobilost k právním úkonům a že tuto smlouvu uzavírají ze své vůle, svobodně a vážně, že ji neuzavírají v tísni ani za jinak nápadně nevýhodných podmínek, že si ji řádně přečetly a jsou srozuměny s jejím obsahem.</w:t>
      </w:r>
    </w:p>
    <w:p w14:paraId="21395368" w14:textId="0E5FC723" w:rsidR="00546F95" w:rsidRPr="00A812DD" w:rsidRDefault="00546F95" w:rsidP="00A812DD">
      <w:pPr>
        <w:pStyle w:val="Odstavecseseznamem"/>
        <w:numPr>
          <w:ilvl w:val="1"/>
          <w:numId w:val="2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7A6EB1">
        <w:t>Tato smlouva je vyhotovena ve třech stejnopisech, každý s platností originálu, z nichž objednatel obdrží dvě vyhotovení a zhotovitel jedno vyhotovení.</w:t>
      </w:r>
    </w:p>
    <w:p w14:paraId="4646A24E" w14:textId="1F69009C" w:rsidR="00C8363C" w:rsidRDefault="00C8363C" w:rsidP="009B4B24">
      <w:pPr>
        <w:tabs>
          <w:tab w:val="left" w:pos="0"/>
        </w:tabs>
        <w:jc w:val="center"/>
        <w:rPr>
          <w:b/>
          <w:color w:val="000000"/>
        </w:rPr>
      </w:pPr>
    </w:p>
    <w:p w14:paraId="1A491546" w14:textId="4E7AA6D9" w:rsidR="00E276F2" w:rsidRDefault="00896CAF" w:rsidP="009B4B24">
      <w:pPr>
        <w:tabs>
          <w:tab w:val="left" w:pos="0"/>
        </w:tabs>
        <w:jc w:val="center"/>
        <w:rPr>
          <w:b/>
          <w:color w:val="000000"/>
        </w:rPr>
      </w:pPr>
      <w:r>
        <w:rPr>
          <w:b/>
          <w:color w:val="000000"/>
        </w:rPr>
        <w:br/>
      </w:r>
    </w:p>
    <w:p w14:paraId="044190FD" w14:textId="0E5AA3B2" w:rsidR="009B4B24" w:rsidRPr="009B4B24" w:rsidRDefault="009B4B24" w:rsidP="009B4B24">
      <w:pPr>
        <w:tabs>
          <w:tab w:val="left" w:pos="0"/>
        </w:tabs>
        <w:jc w:val="center"/>
        <w:rPr>
          <w:b/>
          <w:color w:val="000000"/>
        </w:rPr>
      </w:pPr>
      <w:r w:rsidRPr="009B4B24">
        <w:rPr>
          <w:b/>
          <w:color w:val="000000"/>
        </w:rPr>
        <w:t>X</w:t>
      </w:r>
      <w:r w:rsidR="001E04EA">
        <w:rPr>
          <w:b/>
          <w:color w:val="000000"/>
        </w:rPr>
        <w:t>III</w:t>
      </w:r>
      <w:r w:rsidRPr="009B4B24">
        <w:rPr>
          <w:b/>
          <w:color w:val="000000"/>
        </w:rPr>
        <w:t>.</w:t>
      </w:r>
    </w:p>
    <w:p w14:paraId="75333598" w14:textId="3770FA5D" w:rsidR="003A0F30" w:rsidRDefault="003A0F30" w:rsidP="009B4B24">
      <w:pPr>
        <w:tabs>
          <w:tab w:val="left" w:pos="0"/>
        </w:tabs>
        <w:jc w:val="center"/>
        <w:rPr>
          <w:b/>
        </w:rPr>
      </w:pPr>
      <w:r w:rsidRPr="00AE2BEF">
        <w:rPr>
          <w:b/>
        </w:rPr>
        <w:t>Doložka o registraci smlouvy</w:t>
      </w:r>
    </w:p>
    <w:p w14:paraId="489BF76A" w14:textId="77777777" w:rsidR="003A0F30" w:rsidRPr="00AE2BEF" w:rsidRDefault="003A0F30" w:rsidP="003A0F30">
      <w:pPr>
        <w:tabs>
          <w:tab w:val="left" w:pos="0"/>
        </w:tabs>
        <w:ind w:left="284"/>
        <w:rPr>
          <w:b/>
        </w:rPr>
      </w:pPr>
    </w:p>
    <w:p w14:paraId="226F6644" w14:textId="52E52ADE" w:rsidR="003A0F30" w:rsidRDefault="00A03D53" w:rsidP="003A0F30">
      <w:pPr>
        <w:tabs>
          <w:tab w:val="left" w:pos="0"/>
        </w:tabs>
        <w:jc w:val="both"/>
      </w:pPr>
      <w:r>
        <w:t>1</w:t>
      </w:r>
      <w:r w:rsidR="0081045D">
        <w:t>3.</w:t>
      </w:r>
      <w:r>
        <w:t xml:space="preserve">1. </w:t>
      </w:r>
      <w:r w:rsidR="003A0F30" w:rsidRPr="00AE2BEF">
        <w:t xml:space="preserve">Smluvní strany berou na vědomí, že tato smlouva ke své účinnosti vyžaduje uveřejnění v registru smluv podle zákona č. 340/2015 Sb., zákon o registru smluv a s tímto uveřejněním souhlasí. Zaslání smlouvy do registru smluv zajistí škola (objednatel) neprodleně po podpisu smlouvy. Škola (objednatel) se současně zavazuje informovat </w:t>
      </w:r>
      <w:r w:rsidR="003A0F30">
        <w:t>zhotovitele</w:t>
      </w:r>
      <w:r w:rsidR="003A0F30" w:rsidRPr="00AE2BEF">
        <w:t xml:space="preserve"> o provedení registrace tak, že zašle poskytovateli kopii potvrzení správce registru smluv o zveřejnění smlouvy bez zbytečného odkladu </w:t>
      </w:r>
      <w:r w:rsidR="003A0F30" w:rsidRPr="00AE2BEF">
        <w:lastRenderedPageBreak/>
        <w:t xml:space="preserve">poté, kdy sama obdrží potvrzení, popř. již v průvodním formuláři vyplní příslušnou kolonku a s ID datové schránky </w:t>
      </w:r>
      <w:r w:rsidR="003A0F30">
        <w:t>zhotovitele</w:t>
      </w:r>
      <w:r w:rsidR="003A0F30" w:rsidRPr="00AE2BEF">
        <w:t>. V takovém případě potvrzení od správce registru smluv obdrží obě smluvní strany zároveň.</w:t>
      </w:r>
    </w:p>
    <w:p w14:paraId="3CAA6549" w14:textId="2E14724E" w:rsidR="00D42869" w:rsidRDefault="00D42869" w:rsidP="003A0F30">
      <w:pPr>
        <w:tabs>
          <w:tab w:val="left" w:pos="0"/>
        </w:tabs>
        <w:jc w:val="both"/>
      </w:pPr>
    </w:p>
    <w:p w14:paraId="6171EEEE" w14:textId="6AE7FD12" w:rsidR="00896CAF" w:rsidRDefault="00896CAF" w:rsidP="003A0F30">
      <w:pPr>
        <w:tabs>
          <w:tab w:val="left" w:pos="0"/>
        </w:tabs>
        <w:jc w:val="both"/>
      </w:pPr>
    </w:p>
    <w:p w14:paraId="60E488DC" w14:textId="3A633A5C" w:rsidR="00896CAF" w:rsidRDefault="00896CAF" w:rsidP="003A0F30">
      <w:pPr>
        <w:tabs>
          <w:tab w:val="left" w:pos="0"/>
        </w:tabs>
        <w:jc w:val="both"/>
      </w:pPr>
    </w:p>
    <w:p w14:paraId="31FBAA1C" w14:textId="05EED141" w:rsidR="003A0F30" w:rsidRDefault="00A03D53" w:rsidP="003A0F30">
      <w:pPr>
        <w:tabs>
          <w:tab w:val="left" w:pos="0"/>
        </w:tabs>
        <w:jc w:val="center"/>
        <w:rPr>
          <w:b/>
        </w:rPr>
      </w:pPr>
      <w:r>
        <w:rPr>
          <w:b/>
        </w:rPr>
        <w:t>XI</w:t>
      </w:r>
      <w:r w:rsidR="00004315">
        <w:rPr>
          <w:b/>
        </w:rPr>
        <w:t>V</w:t>
      </w:r>
      <w:r>
        <w:rPr>
          <w:b/>
        </w:rPr>
        <w:t>.</w:t>
      </w:r>
    </w:p>
    <w:p w14:paraId="35DE594B" w14:textId="77777777" w:rsidR="00896CAF" w:rsidRDefault="00896CAF" w:rsidP="003A0F30">
      <w:pPr>
        <w:tabs>
          <w:tab w:val="left" w:pos="0"/>
        </w:tabs>
        <w:jc w:val="center"/>
        <w:rPr>
          <w:b/>
        </w:rPr>
      </w:pPr>
    </w:p>
    <w:p w14:paraId="686FDCB8" w14:textId="75BCBD41" w:rsidR="003A0F30" w:rsidRPr="00AE2BEF" w:rsidRDefault="003A0F30" w:rsidP="00A03D53">
      <w:pPr>
        <w:tabs>
          <w:tab w:val="left" w:pos="0"/>
        </w:tabs>
        <w:spacing w:after="120" w:line="276" w:lineRule="auto"/>
        <w:ind w:left="360"/>
        <w:jc w:val="center"/>
        <w:rPr>
          <w:b/>
        </w:rPr>
      </w:pPr>
      <w:r w:rsidRPr="00AE2BEF">
        <w:rPr>
          <w:b/>
        </w:rPr>
        <w:t>Doložka o účinnosti smlouvy</w:t>
      </w:r>
    </w:p>
    <w:p w14:paraId="26736C3E" w14:textId="1CBDCC95" w:rsidR="003A0F30" w:rsidRPr="00AE2BEF" w:rsidRDefault="00004315" w:rsidP="003D6E17">
      <w:pPr>
        <w:tabs>
          <w:tab w:val="left" w:pos="0"/>
        </w:tabs>
        <w:spacing w:after="120" w:line="276" w:lineRule="auto"/>
        <w:jc w:val="both"/>
      </w:pPr>
      <w:r>
        <w:rPr>
          <w:b/>
        </w:rPr>
        <w:t xml:space="preserve">14.1. </w:t>
      </w:r>
      <w:r w:rsidR="003A0F30" w:rsidRPr="00AE2BEF">
        <w:rPr>
          <w:b/>
        </w:rPr>
        <w:t>Tato smlouva nabývá platnosti dnem podpisu poslední smluvní stranou a účinnosti dnem uveřejnění prostřednictvím registru smluv.</w:t>
      </w:r>
    </w:p>
    <w:p w14:paraId="2243DD88" w14:textId="17CB696F" w:rsidR="00E00817" w:rsidRDefault="00E00817" w:rsidP="003A0F30">
      <w:pPr>
        <w:tabs>
          <w:tab w:val="left" w:pos="0"/>
        </w:tabs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4F4B0C2A" w14:textId="24E5DFC1" w:rsidR="004A2585" w:rsidRDefault="006217A3" w:rsidP="003A0F30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  <w:r w:rsidR="00FE743B">
        <w:rPr>
          <w:color w:val="000000"/>
        </w:rPr>
        <w:t xml:space="preserve">         </w:t>
      </w:r>
      <w:r w:rsidR="0072227C">
        <w:rPr>
          <w:color w:val="000000"/>
        </w:rPr>
        <w:t xml:space="preserve"> </w:t>
      </w:r>
      <w:r w:rsidR="00C76412">
        <w:rPr>
          <w:color w:val="000000"/>
        </w:rPr>
        <w:t xml:space="preserve"> </w:t>
      </w:r>
      <w:r w:rsidR="000D4D0D">
        <w:rPr>
          <w:color w:val="000000"/>
        </w:rPr>
        <w:t xml:space="preserve">V Příbrami dne </w:t>
      </w:r>
    </w:p>
    <w:p w14:paraId="0489B1E1" w14:textId="680EB973" w:rsidR="003A0F30" w:rsidRDefault="003A0F30" w:rsidP="003A0F30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14:paraId="7C45DADC" w14:textId="3500B612" w:rsidR="00A9114F" w:rsidRDefault="003A0F30" w:rsidP="003A0F30">
      <w:pPr>
        <w:jc w:val="both"/>
      </w:pPr>
      <w:proofErr w:type="gramStart"/>
      <w:r>
        <w:t xml:space="preserve">Zhotovitel:  </w:t>
      </w:r>
      <w:r w:rsidR="0072227C">
        <w:t xml:space="preserve"> </w:t>
      </w:r>
      <w:proofErr w:type="gramEnd"/>
      <w:r w:rsidR="0072227C">
        <w:t xml:space="preserve">                                                                        </w:t>
      </w:r>
      <w:r w:rsidR="00A9114F">
        <w:t xml:space="preserve"> </w:t>
      </w:r>
      <w:r w:rsidR="0072227C">
        <w:t>Objednatel:</w:t>
      </w:r>
    </w:p>
    <w:p w14:paraId="76FE94D9" w14:textId="2C14614F" w:rsidR="00206628" w:rsidRDefault="00206628" w:rsidP="003A0F30">
      <w:pPr>
        <w:jc w:val="both"/>
      </w:pPr>
      <w:r>
        <w:t>Digitálně podepsal: 06.01.2026</w:t>
      </w:r>
      <w:r w:rsidR="003A0F30">
        <w:t xml:space="preserve">                      </w:t>
      </w:r>
      <w:r w:rsidR="00A9114F">
        <w:t xml:space="preserve">         </w:t>
      </w:r>
      <w:r w:rsidR="003A0F30">
        <w:tab/>
      </w:r>
      <w:r>
        <w:t xml:space="preserve">      </w:t>
      </w:r>
      <w:r w:rsidR="0072227C">
        <w:t xml:space="preserve">  </w:t>
      </w:r>
      <w:r>
        <w:t xml:space="preserve"> </w:t>
      </w:r>
      <w:r w:rsidR="0072227C">
        <w:t xml:space="preserve"> </w:t>
      </w:r>
      <w:r>
        <w:t xml:space="preserve"> Digitálně podepsala: 15.01.2026</w:t>
      </w:r>
    </w:p>
    <w:p w14:paraId="3179C999" w14:textId="169E52A1" w:rsidR="003A0F30" w:rsidRDefault="00206628" w:rsidP="003A0F30">
      <w:pPr>
        <w:jc w:val="both"/>
      </w:pPr>
      <w:r>
        <w:t xml:space="preserve">                                      </w:t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            </w:t>
      </w:r>
      <w:r w:rsidR="003A0F30">
        <w:tab/>
      </w:r>
      <w:r w:rsidR="003A0F30">
        <w:tab/>
      </w:r>
      <w:r w:rsidR="009614DD">
        <w:t xml:space="preserve">  </w:t>
      </w:r>
      <w:r w:rsidR="003A0F30">
        <w:tab/>
      </w:r>
      <w:r w:rsidR="003A0F30">
        <w:tab/>
      </w:r>
      <w:r w:rsidR="00A35CE9">
        <w:t xml:space="preserve">   </w:t>
      </w:r>
      <w:r w:rsidR="00983B4D">
        <w:t xml:space="preserve">         </w:t>
      </w:r>
      <w:r w:rsidR="003A0F30">
        <w:t xml:space="preserve">   </w:t>
      </w:r>
    </w:p>
    <w:p w14:paraId="53CC80EE" w14:textId="796F144F" w:rsidR="00896CAF" w:rsidRDefault="00EA4EDF" w:rsidP="003A0F30">
      <w:pPr>
        <w:jc w:val="both"/>
      </w:pPr>
      <w:r>
        <w:t>Mgr.</w:t>
      </w:r>
      <w:r w:rsidR="00206628">
        <w:t xml:space="preserve"> Jan Špryngl</w:t>
      </w:r>
    </w:p>
    <w:p w14:paraId="356B1655" w14:textId="595F4CF1" w:rsidR="00206628" w:rsidRDefault="00206628" w:rsidP="003A0F30">
      <w:pPr>
        <w:jc w:val="both"/>
      </w:pPr>
      <w:r>
        <w:t xml:space="preserve">           jednatel</w:t>
      </w:r>
    </w:p>
    <w:p w14:paraId="4BF67BB7" w14:textId="5BF038BF" w:rsidR="003A0F30" w:rsidRPr="00F6472A" w:rsidRDefault="003A0F30" w:rsidP="00A9114F">
      <w:r w:rsidRPr="00F6472A">
        <w:t>......................................</w:t>
      </w:r>
      <w:r w:rsidRPr="00F6472A">
        <w:tab/>
      </w:r>
      <w:r w:rsidRPr="00F6472A">
        <w:tab/>
      </w:r>
      <w:r w:rsidRPr="00F6472A">
        <w:tab/>
      </w:r>
      <w:r w:rsidRPr="00F6472A">
        <w:tab/>
      </w:r>
      <w:r w:rsidRPr="00F6472A">
        <w:tab/>
      </w:r>
      <w:r w:rsidR="00A35CE9">
        <w:t xml:space="preserve">      </w:t>
      </w:r>
      <w:r w:rsidR="00EE36F3">
        <w:t xml:space="preserve">    </w:t>
      </w:r>
      <w:r w:rsidRPr="00F6472A">
        <w:t>..........................................</w:t>
      </w:r>
    </w:p>
    <w:p w14:paraId="49F50235" w14:textId="55D45008" w:rsidR="003A0F30" w:rsidRPr="00F6472A" w:rsidRDefault="0021088B" w:rsidP="003A0F30">
      <w:pPr>
        <w:jc w:val="both"/>
      </w:pPr>
      <w:r>
        <w:t xml:space="preserve">                          </w:t>
      </w:r>
      <w:r w:rsidR="007E7667">
        <w:t xml:space="preserve">                                                                      </w:t>
      </w:r>
      <w:r w:rsidR="00A35CE9">
        <w:t xml:space="preserve">  </w:t>
      </w:r>
      <w:r w:rsidR="007E7667">
        <w:t xml:space="preserve">      </w:t>
      </w:r>
      <w:r w:rsidR="00E00817">
        <w:t>Mg</w:t>
      </w:r>
      <w:r w:rsidR="003A0F30" w:rsidRPr="00F6472A">
        <w:t xml:space="preserve">r. </w:t>
      </w:r>
      <w:r w:rsidR="003A0F30">
        <w:t>Pavlína Caisová</w:t>
      </w:r>
      <w:r w:rsidR="00021E9A">
        <w:t>, MBA</w:t>
      </w:r>
    </w:p>
    <w:p w14:paraId="57628637" w14:textId="2241083A" w:rsidR="003A0F30" w:rsidRDefault="00A03D53" w:rsidP="003A0F30">
      <w:pPr>
        <w:jc w:val="both"/>
      </w:pPr>
      <w:r>
        <w:t xml:space="preserve">  </w:t>
      </w:r>
      <w:r w:rsidR="003A0F30" w:rsidRPr="00F6472A">
        <w:tab/>
      </w:r>
      <w:r w:rsidR="003A0F30" w:rsidRPr="00F6472A">
        <w:tab/>
        <w:t xml:space="preserve"> </w:t>
      </w:r>
      <w:r w:rsidR="00AC35EC">
        <w:t xml:space="preserve">      </w:t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EE36F3">
        <w:t xml:space="preserve">  </w:t>
      </w:r>
      <w:r w:rsidR="003A0F30">
        <w:t xml:space="preserve">   </w:t>
      </w:r>
      <w:r w:rsidR="00C76412">
        <w:t xml:space="preserve">    </w:t>
      </w:r>
      <w:r w:rsidR="00BD2055">
        <w:t xml:space="preserve">     </w:t>
      </w:r>
      <w:r w:rsidR="00C76412">
        <w:t xml:space="preserve"> </w:t>
      </w:r>
      <w:r w:rsidR="00A35CE9">
        <w:t xml:space="preserve">   </w:t>
      </w:r>
      <w:r w:rsidR="00C76412">
        <w:t xml:space="preserve">          </w:t>
      </w:r>
      <w:r w:rsidR="0021088B">
        <w:t xml:space="preserve">     </w:t>
      </w:r>
      <w:r w:rsidR="003A0F30">
        <w:t xml:space="preserve"> ředitelka školy</w:t>
      </w:r>
    </w:p>
    <w:tbl>
      <w:tblPr>
        <w:tblW w:w="9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481"/>
        <w:gridCol w:w="698"/>
        <w:gridCol w:w="1033"/>
        <w:gridCol w:w="1693"/>
        <w:gridCol w:w="1453"/>
        <w:gridCol w:w="1664"/>
      </w:tblGrid>
      <w:tr w:rsidR="0086049C" w:rsidRPr="007A6EB1" w14:paraId="23966C3C" w14:textId="77777777" w:rsidTr="00E00817">
        <w:trPr>
          <w:trHeight w:val="1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2D1AE" w14:textId="4E96FD53" w:rsidR="0070043C" w:rsidRPr="007A6EB1" w:rsidRDefault="00A03D53" w:rsidP="00D52712">
            <w:pPr>
              <w:jc w:val="both"/>
            </w:pPr>
            <w:r>
              <w:t xml:space="preserve">       </w:t>
            </w:r>
            <w:r>
              <w:tab/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2ED9C" w14:textId="77777777" w:rsidR="0086049C" w:rsidRPr="007A6EB1" w:rsidRDefault="0086049C" w:rsidP="00D52712">
            <w:pPr>
              <w:jc w:val="both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234A3" w14:textId="77777777" w:rsidR="0086049C" w:rsidRPr="007A6EB1" w:rsidRDefault="0086049C" w:rsidP="00D52712">
            <w:pPr>
              <w:jc w:val="both"/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A4F8B" w14:textId="77777777" w:rsidR="0086049C" w:rsidRPr="007A6EB1" w:rsidRDefault="0086049C" w:rsidP="00D52712">
            <w:pPr>
              <w:jc w:val="both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A6AEE" w14:textId="77777777" w:rsidR="0086049C" w:rsidRPr="007A6EB1" w:rsidRDefault="0086049C" w:rsidP="00D52712">
            <w:pPr>
              <w:jc w:val="both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E15C" w14:textId="77777777" w:rsidR="0086049C" w:rsidRPr="007A6EB1" w:rsidRDefault="0086049C" w:rsidP="00D52712">
            <w:pPr>
              <w:jc w:val="both"/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6968" w14:textId="77777777" w:rsidR="0086049C" w:rsidRPr="007A6EB1" w:rsidRDefault="0086049C" w:rsidP="00D52712">
            <w:pPr>
              <w:jc w:val="both"/>
            </w:pPr>
          </w:p>
        </w:tc>
      </w:tr>
    </w:tbl>
    <w:p w14:paraId="27793E36" w14:textId="1E61F6E5" w:rsidR="003A48BB" w:rsidRDefault="009614DD" w:rsidP="00B152A3">
      <w:pPr>
        <w:jc w:val="both"/>
      </w:pPr>
      <w:r w:rsidRPr="00B152A3">
        <w:rPr>
          <w:i/>
          <w:u w:val="single"/>
        </w:rPr>
        <w:t>Přílohy:</w:t>
      </w:r>
      <w:r w:rsidR="00B152A3">
        <w:t xml:space="preserve"> </w:t>
      </w:r>
    </w:p>
    <w:p w14:paraId="7EA174B2" w14:textId="77777777" w:rsidR="00C8363C" w:rsidRDefault="00C8363C" w:rsidP="00B152A3">
      <w:pPr>
        <w:jc w:val="both"/>
      </w:pPr>
    </w:p>
    <w:p w14:paraId="4E604227" w14:textId="5082BB91" w:rsidR="00FE743B" w:rsidRDefault="00C8363C" w:rsidP="00BD2055">
      <w:pPr>
        <w:jc w:val="both"/>
      </w:pPr>
      <w:r>
        <w:t>Příloha č.1</w:t>
      </w:r>
      <w:r w:rsidR="00B152A3">
        <w:t xml:space="preserve">) </w:t>
      </w:r>
      <w:r w:rsidR="00FE743B">
        <w:t>Položkový rozpočet</w:t>
      </w:r>
      <w:r w:rsidR="00A35CE9">
        <w:t xml:space="preserve">, </w:t>
      </w:r>
      <w:r w:rsidR="00FE743B">
        <w:t>c</w:t>
      </w:r>
      <w:r w:rsidR="003A48BB" w:rsidRPr="0021088B">
        <w:t xml:space="preserve">enová nabídka </w:t>
      </w:r>
    </w:p>
    <w:sectPr w:rsidR="00FE743B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24B54" w14:textId="77777777" w:rsidR="00C967A1" w:rsidRDefault="00C967A1">
      <w:r>
        <w:separator/>
      </w:r>
    </w:p>
  </w:endnote>
  <w:endnote w:type="continuationSeparator" w:id="0">
    <w:p w14:paraId="2B01DE8E" w14:textId="77777777" w:rsidR="00C967A1" w:rsidRDefault="00C9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61A7E" w14:textId="65BBB32F" w:rsidR="00A65F60" w:rsidRDefault="00A65F6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868DB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E0A2E" w14:textId="77777777" w:rsidR="00C967A1" w:rsidRDefault="00C967A1">
      <w:r>
        <w:separator/>
      </w:r>
    </w:p>
  </w:footnote>
  <w:footnote w:type="continuationSeparator" w:id="0">
    <w:p w14:paraId="7F14FB5B" w14:textId="77777777" w:rsidR="00C967A1" w:rsidRDefault="00C9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B3AF4" w14:textId="76E9F880" w:rsidR="00B119F8" w:rsidRPr="00E9280F" w:rsidRDefault="00AF3AD1" w:rsidP="005B0E80">
    <w:pPr>
      <w:pStyle w:val="Nzev"/>
      <w:jc w:val="lef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 xml:space="preserve">Příloha č. </w:t>
    </w:r>
    <w:r w:rsidR="000B601B">
      <w:rPr>
        <w:rFonts w:ascii="Times New Roman" w:hAnsi="Times New Roman" w:cs="Times New Roman"/>
        <w:i/>
        <w:sz w:val="24"/>
      </w:rPr>
      <w:t>3</w:t>
    </w:r>
    <w:r>
      <w:rPr>
        <w:rFonts w:ascii="Times New Roman" w:hAnsi="Times New Roman" w:cs="Times New Roman"/>
        <w:i/>
        <w:sz w:val="24"/>
      </w:rPr>
      <w:t xml:space="preserve"> – Návrh smlouvy o dílo       </w:t>
    </w:r>
    <w:r w:rsidR="00F96F24">
      <w:rPr>
        <w:rFonts w:ascii="Times New Roman" w:hAnsi="Times New Roman" w:cs="Times New Roman"/>
        <w:i/>
        <w:sz w:val="24"/>
      </w:rPr>
      <w:t xml:space="preserve">      </w:t>
    </w:r>
    <w:r w:rsidR="00B119F8">
      <w:rPr>
        <w:rFonts w:ascii="Times New Roman" w:hAnsi="Times New Roman" w:cs="Times New Roman"/>
        <w:i/>
        <w:sz w:val="24"/>
      </w:rPr>
      <w:t xml:space="preserve">                            </w:t>
    </w:r>
    <w:r w:rsidR="00B119F8" w:rsidRPr="00E9280F">
      <w:rPr>
        <w:rFonts w:ascii="Times New Roman" w:hAnsi="Times New Roman" w:cs="Times New Roman"/>
        <w:i/>
        <w:sz w:val="24"/>
      </w:rPr>
      <w:t>Ev. č. smlouvy:</w:t>
    </w:r>
    <w:r w:rsidR="000B601B">
      <w:rPr>
        <w:rFonts w:ascii="Times New Roman" w:hAnsi="Times New Roman" w:cs="Times New Roman"/>
        <w:i/>
        <w:sz w:val="24"/>
      </w:rPr>
      <w:t>431</w:t>
    </w:r>
    <w:r w:rsidR="00B119F8" w:rsidRPr="00E9280F">
      <w:rPr>
        <w:rFonts w:ascii="Times New Roman" w:hAnsi="Times New Roman" w:cs="Times New Roman"/>
        <w:i/>
        <w:sz w:val="24"/>
      </w:rPr>
      <w:t>/00873489/202</w:t>
    </w:r>
    <w:r w:rsidR="008D2440">
      <w:rPr>
        <w:rFonts w:ascii="Times New Roman" w:hAnsi="Times New Roman" w:cs="Times New Roman"/>
        <w:i/>
        <w:sz w:val="24"/>
      </w:rPr>
      <w:t>5</w:t>
    </w:r>
  </w:p>
  <w:p w14:paraId="66919EF2" w14:textId="77777777" w:rsidR="00B119F8" w:rsidRPr="00EB762D" w:rsidRDefault="00B119F8" w:rsidP="00B119F8">
    <w:pPr>
      <w:pStyle w:val="Nzev"/>
      <w:rPr>
        <w:rFonts w:ascii="Times New Roman" w:hAnsi="Times New Roman" w:cs="Times New Roman"/>
        <w:sz w:val="24"/>
      </w:rPr>
    </w:pPr>
  </w:p>
  <w:p w14:paraId="7B8B90DD" w14:textId="5EE44274" w:rsidR="00B119F8" w:rsidRPr="00830E6D" w:rsidRDefault="00B119F8" w:rsidP="00B119F8">
    <w:pPr>
      <w:pStyle w:val="Zhlav"/>
      <w:tabs>
        <w:tab w:val="clear" w:pos="4536"/>
        <w:tab w:val="clear" w:pos="9072"/>
        <w:tab w:val="left" w:pos="6300"/>
      </w:tabs>
      <w:rPr>
        <w:i/>
        <w:sz w:val="20"/>
        <w:szCs w:val="20"/>
      </w:rPr>
    </w:pPr>
    <w:r w:rsidRPr="00830E6D">
      <w:rPr>
        <w:i/>
        <w:sz w:val="20"/>
        <w:szCs w:val="20"/>
      </w:rPr>
      <w:t>Sk. zn.:1</w:t>
    </w:r>
    <w:r w:rsidR="00B05464">
      <w:rPr>
        <w:i/>
        <w:sz w:val="20"/>
        <w:szCs w:val="20"/>
      </w:rPr>
      <w:t>0</w:t>
    </w:r>
    <w:r w:rsidRPr="00830E6D">
      <w:rPr>
        <w:i/>
        <w:sz w:val="20"/>
        <w:szCs w:val="20"/>
      </w:rPr>
      <w:t>.1.</w:t>
    </w:r>
    <w:r w:rsidR="00B05464">
      <w:rPr>
        <w:i/>
        <w:sz w:val="20"/>
        <w:szCs w:val="20"/>
      </w:rPr>
      <w:t>5</w:t>
    </w:r>
    <w:r>
      <w:rPr>
        <w:i/>
        <w:sz w:val="20"/>
        <w:szCs w:val="20"/>
      </w:rPr>
      <w:tab/>
      <w:t xml:space="preserve">                </w:t>
    </w:r>
  </w:p>
  <w:p w14:paraId="34415E27" w14:textId="5681C418" w:rsidR="00B119F8" w:rsidRDefault="00B119F8" w:rsidP="00B119F8">
    <w:pPr>
      <w:pStyle w:val="Zhlav"/>
      <w:rPr>
        <w:i/>
        <w:sz w:val="20"/>
        <w:szCs w:val="20"/>
      </w:rPr>
    </w:pPr>
    <w:proofErr w:type="spellStart"/>
    <w:r w:rsidRPr="00830E6D">
      <w:rPr>
        <w:i/>
        <w:sz w:val="20"/>
        <w:szCs w:val="20"/>
      </w:rPr>
      <w:t>Sk.lh</w:t>
    </w:r>
    <w:proofErr w:type="spellEnd"/>
    <w:r w:rsidRPr="00830E6D">
      <w:rPr>
        <w:i/>
        <w:sz w:val="20"/>
        <w:szCs w:val="20"/>
      </w:rPr>
      <w:t xml:space="preserve">.: </w:t>
    </w:r>
    <w:r w:rsidR="00B05464">
      <w:rPr>
        <w:i/>
        <w:sz w:val="20"/>
        <w:szCs w:val="20"/>
      </w:rPr>
      <w:t>V/10</w:t>
    </w:r>
  </w:p>
  <w:p w14:paraId="4B4CACA0" w14:textId="57876325" w:rsidR="003A48BB" w:rsidRDefault="003A48BB" w:rsidP="00B119F8">
    <w:pPr>
      <w:pStyle w:val="Zhlav"/>
      <w:rPr>
        <w:i/>
        <w:sz w:val="20"/>
        <w:szCs w:val="20"/>
      </w:rPr>
    </w:pPr>
  </w:p>
  <w:p w14:paraId="7FF3674B" w14:textId="77777777" w:rsidR="003A48BB" w:rsidRPr="00830E6D" w:rsidRDefault="003A48BB" w:rsidP="00B119F8">
    <w:pPr>
      <w:pStyle w:val="Zhlav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298E122"/>
    <w:multiLevelType w:val="hybridMultilevel"/>
    <w:tmpl w:val="24EE6E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81C8F"/>
    <w:multiLevelType w:val="hybridMultilevel"/>
    <w:tmpl w:val="7BC257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711E2"/>
    <w:multiLevelType w:val="multilevel"/>
    <w:tmpl w:val="84622AD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113019B0"/>
    <w:multiLevelType w:val="multilevel"/>
    <w:tmpl w:val="6ED69A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6342B3"/>
    <w:multiLevelType w:val="multilevel"/>
    <w:tmpl w:val="FB5E06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E5286F"/>
    <w:multiLevelType w:val="multilevel"/>
    <w:tmpl w:val="AE72DAD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0B4C00"/>
    <w:multiLevelType w:val="hybridMultilevel"/>
    <w:tmpl w:val="BA303472"/>
    <w:lvl w:ilvl="0" w:tplc="9CE45F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F18B4"/>
    <w:multiLevelType w:val="multilevel"/>
    <w:tmpl w:val="B85C297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A012BA"/>
    <w:multiLevelType w:val="hybridMultilevel"/>
    <w:tmpl w:val="D974B594"/>
    <w:lvl w:ilvl="0" w:tplc="A0EE3E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E1AB2"/>
    <w:multiLevelType w:val="multilevel"/>
    <w:tmpl w:val="9FE48F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3428EF"/>
    <w:multiLevelType w:val="multilevel"/>
    <w:tmpl w:val="6848FD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990CD6"/>
    <w:multiLevelType w:val="multilevel"/>
    <w:tmpl w:val="208A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546555"/>
    <w:multiLevelType w:val="multilevel"/>
    <w:tmpl w:val="6D42EFB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2ECE4260"/>
    <w:multiLevelType w:val="multilevel"/>
    <w:tmpl w:val="1896B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885F59"/>
    <w:multiLevelType w:val="hybridMultilevel"/>
    <w:tmpl w:val="F6D4CD7C"/>
    <w:lvl w:ilvl="0" w:tplc="382668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A297F"/>
    <w:multiLevelType w:val="multilevel"/>
    <w:tmpl w:val="5DA88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442CAD"/>
    <w:multiLevelType w:val="multilevel"/>
    <w:tmpl w:val="D5B64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750F20"/>
    <w:multiLevelType w:val="multilevel"/>
    <w:tmpl w:val="3E6634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FD7276"/>
    <w:multiLevelType w:val="multilevel"/>
    <w:tmpl w:val="B5027F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BE7DD7"/>
    <w:multiLevelType w:val="multilevel"/>
    <w:tmpl w:val="0F60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FE076E"/>
    <w:multiLevelType w:val="hybridMultilevel"/>
    <w:tmpl w:val="17822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77A85"/>
    <w:multiLevelType w:val="multilevel"/>
    <w:tmpl w:val="3AE84D6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BB2208F"/>
    <w:multiLevelType w:val="multilevel"/>
    <w:tmpl w:val="E8A6C6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0"/>
  </w:num>
  <w:num w:numId="4">
    <w:abstractNumId w:val="15"/>
  </w:num>
  <w:num w:numId="5">
    <w:abstractNumId w:val="17"/>
  </w:num>
  <w:num w:numId="6">
    <w:abstractNumId w:val="18"/>
  </w:num>
  <w:num w:numId="7">
    <w:abstractNumId w:val="21"/>
  </w:num>
  <w:num w:numId="8">
    <w:abstractNumId w:val="3"/>
  </w:num>
  <w:num w:numId="9">
    <w:abstractNumId w:val="12"/>
  </w:num>
  <w:num w:numId="10">
    <w:abstractNumId w:val="16"/>
  </w:num>
  <w:num w:numId="11">
    <w:abstractNumId w:val="20"/>
  </w:num>
  <w:num w:numId="12">
    <w:abstractNumId w:val="8"/>
  </w:num>
  <w:num w:numId="13">
    <w:abstractNumId w:val="6"/>
  </w:num>
  <w:num w:numId="14">
    <w:abstractNumId w:val="14"/>
  </w:num>
  <w:num w:numId="15">
    <w:abstractNumId w:val="19"/>
  </w:num>
  <w:num w:numId="16">
    <w:abstractNumId w:val="1"/>
  </w:num>
  <w:num w:numId="17">
    <w:abstractNumId w:val="11"/>
  </w:num>
  <w:num w:numId="18">
    <w:abstractNumId w:val="4"/>
  </w:num>
  <w:num w:numId="19">
    <w:abstractNumId w:val="9"/>
  </w:num>
  <w:num w:numId="20">
    <w:abstractNumId w:val="7"/>
  </w:num>
  <w:num w:numId="21">
    <w:abstractNumId w:val="5"/>
  </w:num>
  <w:num w:numId="22">
    <w:abstractNumId w:val="2"/>
  </w:num>
  <w:num w:numId="2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93"/>
    <w:rsid w:val="00000A87"/>
    <w:rsid w:val="00002440"/>
    <w:rsid w:val="00004315"/>
    <w:rsid w:val="00004F91"/>
    <w:rsid w:val="00005F6F"/>
    <w:rsid w:val="00016010"/>
    <w:rsid w:val="000170CB"/>
    <w:rsid w:val="0001746D"/>
    <w:rsid w:val="000177F2"/>
    <w:rsid w:val="00021E9A"/>
    <w:rsid w:val="00025A10"/>
    <w:rsid w:val="00032160"/>
    <w:rsid w:val="00034C3D"/>
    <w:rsid w:val="00053599"/>
    <w:rsid w:val="0005627D"/>
    <w:rsid w:val="00062CF3"/>
    <w:rsid w:val="00063A44"/>
    <w:rsid w:val="0007693F"/>
    <w:rsid w:val="00082C6A"/>
    <w:rsid w:val="00084C63"/>
    <w:rsid w:val="00095F72"/>
    <w:rsid w:val="000967C1"/>
    <w:rsid w:val="000B601B"/>
    <w:rsid w:val="000C10D5"/>
    <w:rsid w:val="000D4D0D"/>
    <w:rsid w:val="000E36A7"/>
    <w:rsid w:val="000E7BD0"/>
    <w:rsid w:val="000F04A7"/>
    <w:rsid w:val="00117564"/>
    <w:rsid w:val="00127DA7"/>
    <w:rsid w:val="00141F56"/>
    <w:rsid w:val="00142D68"/>
    <w:rsid w:val="00156EA3"/>
    <w:rsid w:val="00176061"/>
    <w:rsid w:val="00184A8E"/>
    <w:rsid w:val="0019523B"/>
    <w:rsid w:val="00197588"/>
    <w:rsid w:val="001B0212"/>
    <w:rsid w:val="001B05B1"/>
    <w:rsid w:val="001C3293"/>
    <w:rsid w:val="001C34BC"/>
    <w:rsid w:val="001C3F4D"/>
    <w:rsid w:val="001C5981"/>
    <w:rsid w:val="001C7C54"/>
    <w:rsid w:val="001E04EA"/>
    <w:rsid w:val="001F11C8"/>
    <w:rsid w:val="00200EFC"/>
    <w:rsid w:val="00206628"/>
    <w:rsid w:val="0021088B"/>
    <w:rsid w:val="00213322"/>
    <w:rsid w:val="002258D2"/>
    <w:rsid w:val="0023351E"/>
    <w:rsid w:val="002337D4"/>
    <w:rsid w:val="00234E94"/>
    <w:rsid w:val="0023639B"/>
    <w:rsid w:val="002373BB"/>
    <w:rsid w:val="00241524"/>
    <w:rsid w:val="00257BEA"/>
    <w:rsid w:val="002728B8"/>
    <w:rsid w:val="002772C2"/>
    <w:rsid w:val="002956D6"/>
    <w:rsid w:val="002B41F8"/>
    <w:rsid w:val="002C4F0B"/>
    <w:rsid w:val="002C7AEF"/>
    <w:rsid w:val="002D52EA"/>
    <w:rsid w:val="002D6B9F"/>
    <w:rsid w:val="002D6CA2"/>
    <w:rsid w:val="002D7098"/>
    <w:rsid w:val="002D730C"/>
    <w:rsid w:val="002E0775"/>
    <w:rsid w:val="00322781"/>
    <w:rsid w:val="00323A22"/>
    <w:rsid w:val="003344F1"/>
    <w:rsid w:val="00354CD7"/>
    <w:rsid w:val="003574BF"/>
    <w:rsid w:val="00363891"/>
    <w:rsid w:val="00367BE9"/>
    <w:rsid w:val="003715AD"/>
    <w:rsid w:val="00373F6B"/>
    <w:rsid w:val="00376090"/>
    <w:rsid w:val="003770B3"/>
    <w:rsid w:val="00381582"/>
    <w:rsid w:val="00384FE5"/>
    <w:rsid w:val="00391A56"/>
    <w:rsid w:val="00393F65"/>
    <w:rsid w:val="00396B3E"/>
    <w:rsid w:val="003A0502"/>
    <w:rsid w:val="003A0F30"/>
    <w:rsid w:val="003A48BB"/>
    <w:rsid w:val="003A6F78"/>
    <w:rsid w:val="003A7783"/>
    <w:rsid w:val="003B2527"/>
    <w:rsid w:val="003B5377"/>
    <w:rsid w:val="003C6873"/>
    <w:rsid w:val="003C760A"/>
    <w:rsid w:val="003D6E17"/>
    <w:rsid w:val="003E3422"/>
    <w:rsid w:val="003E3938"/>
    <w:rsid w:val="003F12BC"/>
    <w:rsid w:val="004008DF"/>
    <w:rsid w:val="00402EC4"/>
    <w:rsid w:val="004063E5"/>
    <w:rsid w:val="00413BBF"/>
    <w:rsid w:val="00413CCB"/>
    <w:rsid w:val="00421D8D"/>
    <w:rsid w:val="00422FE2"/>
    <w:rsid w:val="004348CD"/>
    <w:rsid w:val="004541E7"/>
    <w:rsid w:val="00457CE4"/>
    <w:rsid w:val="004757B3"/>
    <w:rsid w:val="00480104"/>
    <w:rsid w:val="00490E9F"/>
    <w:rsid w:val="00492FCE"/>
    <w:rsid w:val="00493169"/>
    <w:rsid w:val="004A2585"/>
    <w:rsid w:val="004A2B5E"/>
    <w:rsid w:val="004A794A"/>
    <w:rsid w:val="004A7C1E"/>
    <w:rsid w:val="004B405C"/>
    <w:rsid w:val="004B4FB0"/>
    <w:rsid w:val="004D036A"/>
    <w:rsid w:val="004D1393"/>
    <w:rsid w:val="004E7972"/>
    <w:rsid w:val="004F06C8"/>
    <w:rsid w:val="004F2598"/>
    <w:rsid w:val="0052210D"/>
    <w:rsid w:val="00522894"/>
    <w:rsid w:val="00526C30"/>
    <w:rsid w:val="00530081"/>
    <w:rsid w:val="00533191"/>
    <w:rsid w:val="00540FA0"/>
    <w:rsid w:val="00546F95"/>
    <w:rsid w:val="005513CF"/>
    <w:rsid w:val="00551D69"/>
    <w:rsid w:val="00560106"/>
    <w:rsid w:val="005647A7"/>
    <w:rsid w:val="00574D5C"/>
    <w:rsid w:val="00577535"/>
    <w:rsid w:val="005818A5"/>
    <w:rsid w:val="00582660"/>
    <w:rsid w:val="00590457"/>
    <w:rsid w:val="005A1305"/>
    <w:rsid w:val="005B0E80"/>
    <w:rsid w:val="005B11AA"/>
    <w:rsid w:val="005B23E2"/>
    <w:rsid w:val="005B2905"/>
    <w:rsid w:val="005B536E"/>
    <w:rsid w:val="005C2ACD"/>
    <w:rsid w:val="005D4F25"/>
    <w:rsid w:val="005E10E7"/>
    <w:rsid w:val="005E4CC7"/>
    <w:rsid w:val="005E5648"/>
    <w:rsid w:val="005E6E76"/>
    <w:rsid w:val="005F7DB8"/>
    <w:rsid w:val="006217A3"/>
    <w:rsid w:val="0062197B"/>
    <w:rsid w:val="00621FE9"/>
    <w:rsid w:val="006318B1"/>
    <w:rsid w:val="00635A51"/>
    <w:rsid w:val="00643805"/>
    <w:rsid w:val="00646D33"/>
    <w:rsid w:val="00650618"/>
    <w:rsid w:val="00652ED0"/>
    <w:rsid w:val="00664A7F"/>
    <w:rsid w:val="00670EAF"/>
    <w:rsid w:val="00671348"/>
    <w:rsid w:val="00673160"/>
    <w:rsid w:val="006748F4"/>
    <w:rsid w:val="00675F13"/>
    <w:rsid w:val="0068031C"/>
    <w:rsid w:val="006868DB"/>
    <w:rsid w:val="00692391"/>
    <w:rsid w:val="0069474F"/>
    <w:rsid w:val="006A34F7"/>
    <w:rsid w:val="006B284B"/>
    <w:rsid w:val="006B6A3C"/>
    <w:rsid w:val="006D5517"/>
    <w:rsid w:val="006D77A7"/>
    <w:rsid w:val="006E6078"/>
    <w:rsid w:val="006F24C2"/>
    <w:rsid w:val="006F3F9A"/>
    <w:rsid w:val="006F5239"/>
    <w:rsid w:val="0070043C"/>
    <w:rsid w:val="00706235"/>
    <w:rsid w:val="00715336"/>
    <w:rsid w:val="00716286"/>
    <w:rsid w:val="007176DE"/>
    <w:rsid w:val="00717B3B"/>
    <w:rsid w:val="0072227C"/>
    <w:rsid w:val="0073142F"/>
    <w:rsid w:val="007325BF"/>
    <w:rsid w:val="0073375A"/>
    <w:rsid w:val="0073583B"/>
    <w:rsid w:val="00737D47"/>
    <w:rsid w:val="00740C3B"/>
    <w:rsid w:val="007504AB"/>
    <w:rsid w:val="00753A05"/>
    <w:rsid w:val="00763A6D"/>
    <w:rsid w:val="00781CDD"/>
    <w:rsid w:val="007904CA"/>
    <w:rsid w:val="007A6EB1"/>
    <w:rsid w:val="007B2203"/>
    <w:rsid w:val="007B5BD2"/>
    <w:rsid w:val="007B6B4D"/>
    <w:rsid w:val="007C2973"/>
    <w:rsid w:val="007E1080"/>
    <w:rsid w:val="007E6286"/>
    <w:rsid w:val="007E67B0"/>
    <w:rsid w:val="007E7536"/>
    <w:rsid w:val="007E7667"/>
    <w:rsid w:val="007F22EF"/>
    <w:rsid w:val="007F5899"/>
    <w:rsid w:val="007F617B"/>
    <w:rsid w:val="007F61EF"/>
    <w:rsid w:val="007F6CF1"/>
    <w:rsid w:val="00804297"/>
    <w:rsid w:val="0081045D"/>
    <w:rsid w:val="00813C6A"/>
    <w:rsid w:val="008242E5"/>
    <w:rsid w:val="00832A5A"/>
    <w:rsid w:val="00847AA1"/>
    <w:rsid w:val="0086049C"/>
    <w:rsid w:val="00861CB0"/>
    <w:rsid w:val="00862F4E"/>
    <w:rsid w:val="00864B89"/>
    <w:rsid w:val="00872064"/>
    <w:rsid w:val="008726B7"/>
    <w:rsid w:val="00884B1E"/>
    <w:rsid w:val="00886474"/>
    <w:rsid w:val="00892DC9"/>
    <w:rsid w:val="008941A0"/>
    <w:rsid w:val="00895892"/>
    <w:rsid w:val="00896CAF"/>
    <w:rsid w:val="008A00C7"/>
    <w:rsid w:val="008A6716"/>
    <w:rsid w:val="008B56D2"/>
    <w:rsid w:val="008C19A0"/>
    <w:rsid w:val="008C1E77"/>
    <w:rsid w:val="008D2440"/>
    <w:rsid w:val="008F05BC"/>
    <w:rsid w:val="008F0FF8"/>
    <w:rsid w:val="009053C0"/>
    <w:rsid w:val="00906B4E"/>
    <w:rsid w:val="009106B7"/>
    <w:rsid w:val="009121BF"/>
    <w:rsid w:val="009218D6"/>
    <w:rsid w:val="009226DA"/>
    <w:rsid w:val="00931AA6"/>
    <w:rsid w:val="009327B1"/>
    <w:rsid w:val="00934246"/>
    <w:rsid w:val="00944632"/>
    <w:rsid w:val="009458A9"/>
    <w:rsid w:val="00960CF9"/>
    <w:rsid w:val="009614DD"/>
    <w:rsid w:val="009638C8"/>
    <w:rsid w:val="00970041"/>
    <w:rsid w:val="00970D6F"/>
    <w:rsid w:val="00974A8F"/>
    <w:rsid w:val="00975062"/>
    <w:rsid w:val="00976B73"/>
    <w:rsid w:val="009811A5"/>
    <w:rsid w:val="00981DE3"/>
    <w:rsid w:val="009831EC"/>
    <w:rsid w:val="00983B4D"/>
    <w:rsid w:val="0099710A"/>
    <w:rsid w:val="009A416A"/>
    <w:rsid w:val="009B374B"/>
    <w:rsid w:val="009B4B24"/>
    <w:rsid w:val="009B78D2"/>
    <w:rsid w:val="009C5CF2"/>
    <w:rsid w:val="009D0E0F"/>
    <w:rsid w:val="009D4829"/>
    <w:rsid w:val="009E073E"/>
    <w:rsid w:val="009E5D7F"/>
    <w:rsid w:val="009F7F11"/>
    <w:rsid w:val="00A03D53"/>
    <w:rsid w:val="00A067A2"/>
    <w:rsid w:val="00A11E6B"/>
    <w:rsid w:val="00A11FFA"/>
    <w:rsid w:val="00A13BFD"/>
    <w:rsid w:val="00A151D7"/>
    <w:rsid w:val="00A17509"/>
    <w:rsid w:val="00A2027F"/>
    <w:rsid w:val="00A35CE9"/>
    <w:rsid w:val="00A37A11"/>
    <w:rsid w:val="00A413F8"/>
    <w:rsid w:val="00A41A3A"/>
    <w:rsid w:val="00A5071D"/>
    <w:rsid w:val="00A5179D"/>
    <w:rsid w:val="00A562C1"/>
    <w:rsid w:val="00A6050B"/>
    <w:rsid w:val="00A64BD1"/>
    <w:rsid w:val="00A657CB"/>
    <w:rsid w:val="00A65F60"/>
    <w:rsid w:val="00A72552"/>
    <w:rsid w:val="00A80E41"/>
    <w:rsid w:val="00A812DD"/>
    <w:rsid w:val="00A82F38"/>
    <w:rsid w:val="00A85925"/>
    <w:rsid w:val="00A9114F"/>
    <w:rsid w:val="00A95E6F"/>
    <w:rsid w:val="00AB063F"/>
    <w:rsid w:val="00AC018F"/>
    <w:rsid w:val="00AC2480"/>
    <w:rsid w:val="00AC35EC"/>
    <w:rsid w:val="00AC6494"/>
    <w:rsid w:val="00AC76FC"/>
    <w:rsid w:val="00AD1C11"/>
    <w:rsid w:val="00AF3AD1"/>
    <w:rsid w:val="00AF6BAA"/>
    <w:rsid w:val="00B00705"/>
    <w:rsid w:val="00B02CCC"/>
    <w:rsid w:val="00B05464"/>
    <w:rsid w:val="00B10ED9"/>
    <w:rsid w:val="00B119F8"/>
    <w:rsid w:val="00B152A3"/>
    <w:rsid w:val="00B179B2"/>
    <w:rsid w:val="00B24E88"/>
    <w:rsid w:val="00B419C1"/>
    <w:rsid w:val="00B45296"/>
    <w:rsid w:val="00B4655D"/>
    <w:rsid w:val="00B55F46"/>
    <w:rsid w:val="00B56D4A"/>
    <w:rsid w:val="00B63C1D"/>
    <w:rsid w:val="00B66F67"/>
    <w:rsid w:val="00B72B24"/>
    <w:rsid w:val="00B737AE"/>
    <w:rsid w:val="00B75F34"/>
    <w:rsid w:val="00BA25B2"/>
    <w:rsid w:val="00BB7175"/>
    <w:rsid w:val="00BB7B01"/>
    <w:rsid w:val="00BC352B"/>
    <w:rsid w:val="00BC70B4"/>
    <w:rsid w:val="00BD2055"/>
    <w:rsid w:val="00BD2DD5"/>
    <w:rsid w:val="00BD43D1"/>
    <w:rsid w:val="00BD7BF2"/>
    <w:rsid w:val="00BE496B"/>
    <w:rsid w:val="00BE5F25"/>
    <w:rsid w:val="00BE7D71"/>
    <w:rsid w:val="00BF0464"/>
    <w:rsid w:val="00BF6D59"/>
    <w:rsid w:val="00BF710C"/>
    <w:rsid w:val="00BF767F"/>
    <w:rsid w:val="00BF7F7F"/>
    <w:rsid w:val="00C00119"/>
    <w:rsid w:val="00C00DE9"/>
    <w:rsid w:val="00C023E4"/>
    <w:rsid w:val="00C0250A"/>
    <w:rsid w:val="00C03997"/>
    <w:rsid w:val="00C11D6E"/>
    <w:rsid w:val="00C1768C"/>
    <w:rsid w:val="00C2424F"/>
    <w:rsid w:val="00C35C3C"/>
    <w:rsid w:val="00C51B85"/>
    <w:rsid w:val="00C5440F"/>
    <w:rsid w:val="00C666B4"/>
    <w:rsid w:val="00C67526"/>
    <w:rsid w:val="00C76412"/>
    <w:rsid w:val="00C8363C"/>
    <w:rsid w:val="00C906F1"/>
    <w:rsid w:val="00C967A1"/>
    <w:rsid w:val="00CA050F"/>
    <w:rsid w:val="00CA5AB8"/>
    <w:rsid w:val="00CC1CD1"/>
    <w:rsid w:val="00CC281D"/>
    <w:rsid w:val="00CC61CF"/>
    <w:rsid w:val="00CC7907"/>
    <w:rsid w:val="00CD1BF9"/>
    <w:rsid w:val="00CD7508"/>
    <w:rsid w:val="00CE2A72"/>
    <w:rsid w:val="00CE4AD8"/>
    <w:rsid w:val="00CE6BBE"/>
    <w:rsid w:val="00CF212A"/>
    <w:rsid w:val="00CF2B7A"/>
    <w:rsid w:val="00CF32BD"/>
    <w:rsid w:val="00CF60F9"/>
    <w:rsid w:val="00D00A05"/>
    <w:rsid w:val="00D04D63"/>
    <w:rsid w:val="00D123CB"/>
    <w:rsid w:val="00D21BA2"/>
    <w:rsid w:val="00D27B4E"/>
    <w:rsid w:val="00D27D1D"/>
    <w:rsid w:val="00D31011"/>
    <w:rsid w:val="00D42869"/>
    <w:rsid w:val="00D5256D"/>
    <w:rsid w:val="00D52712"/>
    <w:rsid w:val="00D5424C"/>
    <w:rsid w:val="00D56089"/>
    <w:rsid w:val="00D56F1D"/>
    <w:rsid w:val="00D60A40"/>
    <w:rsid w:val="00D70943"/>
    <w:rsid w:val="00D75D72"/>
    <w:rsid w:val="00D808F4"/>
    <w:rsid w:val="00DA172B"/>
    <w:rsid w:val="00DB0B33"/>
    <w:rsid w:val="00DB4676"/>
    <w:rsid w:val="00DC2230"/>
    <w:rsid w:val="00DD30A7"/>
    <w:rsid w:val="00DF1E2E"/>
    <w:rsid w:val="00DF305D"/>
    <w:rsid w:val="00E00817"/>
    <w:rsid w:val="00E03C4B"/>
    <w:rsid w:val="00E068B5"/>
    <w:rsid w:val="00E06FB6"/>
    <w:rsid w:val="00E11ED6"/>
    <w:rsid w:val="00E22A93"/>
    <w:rsid w:val="00E23822"/>
    <w:rsid w:val="00E23C6D"/>
    <w:rsid w:val="00E2626F"/>
    <w:rsid w:val="00E276F2"/>
    <w:rsid w:val="00E31DC0"/>
    <w:rsid w:val="00E472F7"/>
    <w:rsid w:val="00E50CE5"/>
    <w:rsid w:val="00E53F1A"/>
    <w:rsid w:val="00E55F53"/>
    <w:rsid w:val="00E753DC"/>
    <w:rsid w:val="00E85C5C"/>
    <w:rsid w:val="00E86E71"/>
    <w:rsid w:val="00E87011"/>
    <w:rsid w:val="00E91A90"/>
    <w:rsid w:val="00E91AF7"/>
    <w:rsid w:val="00E923E8"/>
    <w:rsid w:val="00E96F40"/>
    <w:rsid w:val="00EA1920"/>
    <w:rsid w:val="00EA1BDB"/>
    <w:rsid w:val="00EA4EDF"/>
    <w:rsid w:val="00EA5F1E"/>
    <w:rsid w:val="00EA70D2"/>
    <w:rsid w:val="00EB6C5B"/>
    <w:rsid w:val="00EC1C51"/>
    <w:rsid w:val="00EC3953"/>
    <w:rsid w:val="00EC54C2"/>
    <w:rsid w:val="00EC7673"/>
    <w:rsid w:val="00ED3EBF"/>
    <w:rsid w:val="00EE36F3"/>
    <w:rsid w:val="00EF341D"/>
    <w:rsid w:val="00EF39F8"/>
    <w:rsid w:val="00EF7869"/>
    <w:rsid w:val="00F02AB2"/>
    <w:rsid w:val="00F15D75"/>
    <w:rsid w:val="00F16D90"/>
    <w:rsid w:val="00F20634"/>
    <w:rsid w:val="00F23227"/>
    <w:rsid w:val="00F233D7"/>
    <w:rsid w:val="00F234F0"/>
    <w:rsid w:val="00F31A19"/>
    <w:rsid w:val="00F5251F"/>
    <w:rsid w:val="00F53B21"/>
    <w:rsid w:val="00F53E99"/>
    <w:rsid w:val="00F540EB"/>
    <w:rsid w:val="00F6735A"/>
    <w:rsid w:val="00F76935"/>
    <w:rsid w:val="00F86F83"/>
    <w:rsid w:val="00F90675"/>
    <w:rsid w:val="00F93DB8"/>
    <w:rsid w:val="00F94E34"/>
    <w:rsid w:val="00F96EC0"/>
    <w:rsid w:val="00F96F24"/>
    <w:rsid w:val="00FA58BA"/>
    <w:rsid w:val="00FB4EED"/>
    <w:rsid w:val="00FC0659"/>
    <w:rsid w:val="00FE0C63"/>
    <w:rsid w:val="00FE22F5"/>
    <w:rsid w:val="00FE650A"/>
    <w:rsid w:val="00FE743B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DD1440F"/>
  <w15:docId w15:val="{F6880DE4-27AA-471E-906F-DAADC635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27D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2C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66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rFonts w:ascii="Arial" w:hAnsi="Arial" w:cs="Arial"/>
      <w:b/>
      <w:bCs/>
      <w:sz w:val="28"/>
    </w:rPr>
  </w:style>
  <w:style w:type="paragraph" w:styleId="Zkladntext">
    <w:name w:val="Body Text"/>
    <w:basedOn w:val="Normln"/>
    <w:semiHidden/>
    <w:rPr>
      <w:rFonts w:ascii="Verdana" w:hAnsi="Verdana" w:cs="Arial"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708"/>
      <w:jc w:val="both"/>
    </w:pPr>
    <w:rPr>
      <w:rFonts w:ascii="Verdana" w:hAnsi="Verdana" w:cs="Arial"/>
      <w:sz w:val="20"/>
    </w:rPr>
  </w:style>
  <w:style w:type="character" w:styleId="Hypertextovodkaz">
    <w:name w:val="Hyperlink"/>
    <w:basedOn w:val="Standardnpsmoodstavce"/>
    <w:uiPriority w:val="99"/>
    <w:unhideWhenUsed/>
    <w:rsid w:val="0007693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23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3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3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3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3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3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39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300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30081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F7F7F"/>
    <w:pPr>
      <w:ind w:left="720"/>
      <w:contextualSpacing/>
    </w:pPr>
  </w:style>
  <w:style w:type="paragraph" w:customStyle="1" w:styleId="AKFZFnormln">
    <w:name w:val="AKFZF_normální"/>
    <w:link w:val="AKFZFnormlnChar"/>
    <w:qFormat/>
    <w:rsid w:val="004F2598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link w:val="AKFZFnormln"/>
    <w:rsid w:val="004F2598"/>
    <w:rPr>
      <w:rFonts w:ascii="Arial" w:eastAsia="Calibri" w:hAnsi="Arial" w:cs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3A0F30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4B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27D1D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D27D1D"/>
  </w:style>
  <w:style w:type="character" w:customStyle="1" w:styleId="tsubjname">
    <w:name w:val="tsubjname"/>
    <w:basedOn w:val="Standardnpsmoodstavce"/>
    <w:rsid w:val="00974A8F"/>
  </w:style>
  <w:style w:type="character" w:styleId="Nevyeenzmnka">
    <w:name w:val="Unresolved Mention"/>
    <w:basedOn w:val="Standardnpsmoodstavce"/>
    <w:uiPriority w:val="99"/>
    <w:semiHidden/>
    <w:unhideWhenUsed/>
    <w:rsid w:val="008B56D2"/>
    <w:rPr>
      <w:color w:val="605E5C"/>
      <w:shd w:val="clear" w:color="auto" w:fill="E1DFDD"/>
    </w:rPr>
  </w:style>
  <w:style w:type="character" w:styleId="CittHTML">
    <w:name w:val="HTML Cite"/>
    <w:basedOn w:val="Standardnpsmoodstavce"/>
    <w:uiPriority w:val="99"/>
    <w:semiHidden/>
    <w:unhideWhenUsed/>
    <w:rsid w:val="007F617B"/>
    <w:rPr>
      <w:i/>
      <w:iCs/>
    </w:rPr>
  </w:style>
  <w:style w:type="character" w:customStyle="1" w:styleId="ZhlavChar">
    <w:name w:val="Záhlaví Char"/>
    <w:basedOn w:val="Standardnpsmoodstavce"/>
    <w:link w:val="Zhlav"/>
    <w:uiPriority w:val="99"/>
    <w:rsid w:val="00B119F8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B119F8"/>
    <w:rPr>
      <w:rFonts w:ascii="Arial" w:hAnsi="Arial" w:cs="Arial"/>
      <w:b/>
      <w:bCs/>
      <w:sz w:val="28"/>
      <w:szCs w:val="24"/>
    </w:rPr>
  </w:style>
  <w:style w:type="paragraph" w:styleId="Podnadpis">
    <w:name w:val="Subtitle"/>
    <w:basedOn w:val="Normln"/>
    <w:next w:val="Normln"/>
    <w:link w:val="PodnadpisChar"/>
    <w:qFormat/>
    <w:rsid w:val="00F96F24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F96F24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B7175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02C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66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C666B4"/>
    <w:rPr>
      <w:b/>
      <w:bCs/>
    </w:rPr>
  </w:style>
  <w:style w:type="paragraph" w:customStyle="1" w:styleId="Default">
    <w:name w:val="Default"/>
    <w:rsid w:val="00AD1C1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uup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43C21-F08F-46B0-9153-B075BC25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1327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Sedláček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sperlova</dc:creator>
  <cp:lastModifiedBy>obedy</cp:lastModifiedBy>
  <cp:revision>3</cp:revision>
  <cp:lastPrinted>2024-01-17T07:37:00Z</cp:lastPrinted>
  <dcterms:created xsi:type="dcterms:W3CDTF">2026-01-15T09:07:00Z</dcterms:created>
  <dcterms:modified xsi:type="dcterms:W3CDTF">2026-01-15T09:10:00Z</dcterms:modified>
</cp:coreProperties>
</file>