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3D38" w14:textId="439F1301" w:rsidR="002455B4" w:rsidRPr="002455B4" w:rsidRDefault="00D16636" w:rsidP="008E3565">
      <w:pPr>
        <w:spacing w:after="80"/>
        <w:jc w:val="both"/>
        <w:rPr>
          <w:rFonts w:ascii="Arial" w:hAnsi="Arial" w:cs="Arial"/>
          <w:b/>
          <w:bCs/>
          <w:caps/>
          <w:sz w:val="26"/>
          <w:szCs w:val="26"/>
        </w:rPr>
      </w:pPr>
      <w:r w:rsidRPr="000B4EF0">
        <w:rPr>
          <w:rFonts w:ascii="Arial" w:hAnsi="Arial" w:cs="Arial"/>
        </w:rPr>
        <w:fldChar w:fldCharType="begin"/>
      </w:r>
      <w:r w:rsidR="00D45D1A" w:rsidRPr="000B4EF0">
        <w:rPr>
          <w:rFonts w:ascii="Arial" w:hAnsi="Arial" w:cs="Arial"/>
        </w:rPr>
        <w:instrText xml:space="preserve"> SEQ CHAPTER \h \r 1</w:instrText>
      </w:r>
      <w:r w:rsidRPr="000B4EF0">
        <w:rPr>
          <w:rFonts w:ascii="Arial" w:hAnsi="Arial" w:cs="Arial"/>
        </w:rPr>
        <w:fldChar w:fldCharType="end"/>
      </w:r>
      <w:r w:rsidR="00D45D1A" w:rsidRPr="000B4EF0">
        <w:rPr>
          <w:rFonts w:ascii="Arial" w:hAnsi="Arial" w:cs="Arial"/>
          <w:b/>
          <w:bCs/>
          <w:sz w:val="26"/>
          <w:szCs w:val="26"/>
        </w:rPr>
        <w:t xml:space="preserve">ČESTNÉ PROHLÁŠENÍ </w:t>
      </w:r>
      <w:r w:rsidR="00904736" w:rsidRPr="000B4EF0">
        <w:rPr>
          <w:rFonts w:ascii="Arial" w:hAnsi="Arial" w:cs="Arial"/>
        </w:rPr>
        <w:fldChar w:fldCharType="begin"/>
      </w:r>
      <w:r w:rsidR="00904736" w:rsidRPr="000B4EF0">
        <w:rPr>
          <w:rFonts w:ascii="Arial" w:hAnsi="Arial" w:cs="Arial"/>
        </w:rPr>
        <w:instrText xml:space="preserve"> SEQ CHAPTER \h \r 1</w:instrText>
      </w:r>
      <w:r w:rsidR="00904736" w:rsidRPr="000B4EF0">
        <w:rPr>
          <w:rFonts w:ascii="Arial" w:hAnsi="Arial" w:cs="Arial"/>
        </w:rPr>
        <w:fldChar w:fldCharType="end"/>
      </w:r>
      <w:r w:rsidR="00904736" w:rsidRPr="000B4EF0">
        <w:rPr>
          <w:rFonts w:ascii="Arial" w:hAnsi="Arial" w:cs="Arial"/>
          <w:b/>
          <w:bCs/>
          <w:sz w:val="26"/>
          <w:szCs w:val="26"/>
        </w:rPr>
        <w:t xml:space="preserve"> </w:t>
      </w:r>
      <w:r w:rsidR="00904736">
        <w:rPr>
          <w:rFonts w:ascii="Arial" w:hAnsi="Arial" w:cs="Arial"/>
          <w:b/>
          <w:bCs/>
          <w:sz w:val="26"/>
          <w:szCs w:val="26"/>
        </w:rPr>
        <w:t>ÚČASTNÍKA ZADÁVACÍHO ŘÍZENÍ</w:t>
      </w:r>
      <w:r w:rsidR="00904736" w:rsidRPr="00981566">
        <w:rPr>
          <w:rFonts w:ascii="Arial" w:hAnsi="Arial" w:cs="Arial"/>
          <w:b/>
          <w:bCs/>
          <w:sz w:val="26"/>
          <w:szCs w:val="26"/>
        </w:rPr>
        <w:t xml:space="preserve"> </w:t>
      </w:r>
      <w:r w:rsidR="00904736" w:rsidRPr="002455B4">
        <w:rPr>
          <w:rFonts w:ascii="Arial" w:hAnsi="Arial" w:cs="Arial"/>
          <w:b/>
          <w:bCs/>
          <w:caps/>
          <w:sz w:val="26"/>
          <w:szCs w:val="26"/>
        </w:rPr>
        <w:t>k sankčnímu nařízení Rady EU č. 2022/576, kterým se mění předchozí nařízení o omezujících opatřeních přijatých vzhledem k činnostem Ruska destabilizujícím situaci na Ukrajině</w:t>
      </w:r>
    </w:p>
    <w:p w14:paraId="38189E43" w14:textId="5B1C58DB" w:rsidR="003A24D8" w:rsidRDefault="00335930" w:rsidP="00465C53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otevřené</w:t>
      </w:r>
      <w:r w:rsidR="00280263">
        <w:rPr>
          <w:rFonts w:ascii="Arial" w:hAnsi="Arial" w:cs="Arial"/>
          <w:sz w:val="18"/>
          <w:szCs w:val="18"/>
        </w:rPr>
        <w:t xml:space="preserve"> </w:t>
      </w:r>
      <w:r w:rsidR="003A24D8" w:rsidRPr="00CA3B3A">
        <w:rPr>
          <w:rFonts w:ascii="Arial" w:hAnsi="Arial" w:cs="Arial"/>
          <w:sz w:val="18"/>
          <w:szCs w:val="18"/>
        </w:rPr>
        <w:t xml:space="preserve">řízení na zadání </w:t>
      </w:r>
      <w:r w:rsidR="00611EFC">
        <w:rPr>
          <w:rFonts w:ascii="Arial" w:hAnsi="Arial" w:cs="Arial"/>
          <w:sz w:val="18"/>
          <w:szCs w:val="18"/>
        </w:rPr>
        <w:t>na</w:t>
      </w:r>
      <w:r w:rsidR="003A24D8" w:rsidRPr="00CA3B3A">
        <w:rPr>
          <w:rFonts w:ascii="Arial" w:hAnsi="Arial" w:cs="Arial"/>
          <w:sz w:val="18"/>
          <w:szCs w:val="18"/>
        </w:rPr>
        <w:t xml:space="preserve">dlimitní veřejné zakázky na </w:t>
      </w:r>
      <w:r w:rsidR="005308E2">
        <w:rPr>
          <w:rFonts w:ascii="Arial" w:hAnsi="Arial" w:cs="Arial"/>
          <w:sz w:val="18"/>
          <w:szCs w:val="18"/>
        </w:rPr>
        <w:t>služby</w:t>
      </w:r>
      <w:r w:rsidR="003A24D8" w:rsidRPr="00CA3B3A">
        <w:rPr>
          <w:rFonts w:ascii="Arial" w:hAnsi="Arial" w:cs="Arial"/>
          <w:sz w:val="18"/>
          <w:szCs w:val="18"/>
        </w:rPr>
        <w:t>:</w:t>
      </w:r>
    </w:p>
    <w:p w14:paraId="237C54AC" w14:textId="0567EDA5" w:rsidR="00170880" w:rsidRPr="005308E2" w:rsidRDefault="005308E2" w:rsidP="00465C53">
      <w:pPr>
        <w:ind w:right="-144"/>
        <w:rPr>
          <w:rFonts w:ascii="Arial" w:hAnsi="Arial" w:cs="Arial"/>
          <w:sz w:val="24"/>
          <w:szCs w:val="24"/>
        </w:rPr>
      </w:pPr>
      <w:r w:rsidRPr="00A32931">
        <w:rPr>
          <w:rFonts w:ascii="Arial" w:hAnsi="Arial" w:cs="Arial"/>
          <w:b/>
          <w:sz w:val="24"/>
          <w:szCs w:val="24"/>
        </w:rPr>
        <w:t>"Územní studie regionu Podřipsko"</w:t>
      </w:r>
    </w:p>
    <w:tbl>
      <w:tblPr>
        <w:tblW w:w="9506" w:type="dxa"/>
        <w:tblInd w:w="-8" w:type="dxa"/>
        <w:tblBorders>
          <w:top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270"/>
        <w:gridCol w:w="5528"/>
      </w:tblGrid>
      <w:tr w:rsidR="00D45D1A" w14:paraId="0202A9B0" w14:textId="77777777" w:rsidTr="00465C53">
        <w:tc>
          <w:tcPr>
            <w:tcW w:w="950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C90646" w14:textId="77777777" w:rsidR="00D45D1A" w:rsidRDefault="00D45D1A" w:rsidP="00465C53">
            <w:pPr>
              <w:rPr>
                <w:sz w:val="18"/>
                <w:szCs w:val="18"/>
              </w:rPr>
            </w:pPr>
          </w:p>
        </w:tc>
      </w:tr>
      <w:tr w:rsidR="00D45D1A" w14:paraId="7966C7C4" w14:textId="77777777" w:rsidTr="00465C53">
        <w:tblPrEx>
          <w:tblBorders>
            <w:top w:val="none" w:sz="0" w:space="0" w:color="auto"/>
          </w:tblBorders>
          <w:tblCellMar>
            <w:left w:w="120" w:type="dxa"/>
            <w:right w:w="120" w:type="dxa"/>
          </w:tblCellMar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943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96"/>
              <w:gridCol w:w="267"/>
              <w:gridCol w:w="5070"/>
            </w:tblGrid>
            <w:tr w:rsidR="009C44DD" w:rsidRPr="00465C53" w14:paraId="249EB288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75E07C8" w14:textId="4EA69548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Obchodní firma</w:t>
                  </w:r>
                  <w:r w:rsidR="0060791B"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r w:rsidRPr="00465C53"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  <w:t>(název podnikatel (právnické nebo fyzické osoby) zapsaný v obchodním rejstříku)</w:t>
                  </w:r>
                </w:p>
                <w:p w14:paraId="273984DD" w14:textId="67B9CD63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Název </w:t>
                  </w:r>
                  <w:r w:rsidRPr="00465C53"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  <w:t>(uvádí podnikatel (právnická osoba) nezapsaný v obchodním rejstříku)</w:t>
                  </w:r>
                </w:p>
                <w:p w14:paraId="09825836" w14:textId="5E092DD3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Jméno a příjmení </w:t>
                  </w:r>
                  <w:r w:rsidRPr="00465C53">
                    <w:rPr>
                      <w:rFonts w:ascii="Arial" w:hAnsi="Arial" w:cs="Arial"/>
                      <w:b w:val="0"/>
                      <w:kern w:val="0"/>
                      <w:sz w:val="14"/>
                      <w:szCs w:val="14"/>
                    </w:rPr>
                    <w:t>(uvádí podnikatel (fyzická osoba) nezapsaný v obchodním rejstříku)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87EB621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C5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01DF7C3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8B6E3A1" w14:textId="77777777" w:rsidR="009C44DD" w:rsidRPr="00465C53" w:rsidRDefault="009C44DD" w:rsidP="00465C53">
                  <w:pPr>
                    <w:spacing w:before="56" w:after="33"/>
                  </w:pPr>
                  <w:r w:rsidRPr="00465C53">
                    <w:rPr>
                      <w:rFonts w:ascii="Arial" w:hAnsi="Arial" w:cs="Arial"/>
                      <w:bCs/>
                    </w:rPr>
                    <w:t>[</w:t>
                  </w:r>
                  <w:r w:rsidRPr="00465C53">
                    <w:rPr>
                      <w:rFonts w:ascii="Arial" w:hAnsi="Arial" w:cs="Arial"/>
                      <w:bCs/>
                      <w:highlight w:val="yellow"/>
                    </w:rPr>
                    <w:t>DOPLNÍ ÚČASTNÍK</w:t>
                  </w:r>
                  <w:r w:rsidRPr="00465C53">
                    <w:rPr>
                      <w:rFonts w:ascii="Arial" w:hAnsi="Arial" w:cs="Arial"/>
                      <w:bCs/>
                    </w:rPr>
                    <w:t>]</w:t>
                  </w:r>
                </w:p>
                <w:p w14:paraId="1B4797FE" w14:textId="77777777" w:rsidR="009C44DD" w:rsidRPr="00465C53" w:rsidRDefault="009C44DD" w:rsidP="00465C53">
                  <w:pPr>
                    <w:spacing w:before="56" w:after="33"/>
                  </w:pPr>
                </w:p>
              </w:tc>
            </w:tr>
            <w:tr w:rsidR="009C44DD" w:rsidRPr="00465C53" w14:paraId="5CBB9E5F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1B7024C3" w14:textId="4245634A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Sídlo</w:t>
                  </w:r>
                  <w:r w:rsidR="0060791B" w:rsidRPr="00465C53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r w:rsidRPr="00465C53">
                    <w:rPr>
                      <w:rFonts w:ascii="Arial" w:hAnsi="Arial" w:cs="Arial"/>
                      <w:b w:val="0"/>
                      <w:bCs w:val="0"/>
                      <w:kern w:val="0"/>
                      <w:sz w:val="14"/>
                      <w:szCs w:val="14"/>
                    </w:rPr>
                    <w:t>(vyplňuje právnická osoba dle zápisu v obchodním rejstříku)</w:t>
                  </w:r>
                </w:p>
                <w:p w14:paraId="659422BB" w14:textId="147990CA" w:rsidR="009C44DD" w:rsidRPr="00465C53" w:rsidRDefault="009C44DD" w:rsidP="00465C53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b/>
                      <w:bCs/>
                    </w:rPr>
                    <w:t>Místo podnikání</w:t>
                  </w:r>
                  <w:r w:rsidR="0060791B" w:rsidRPr="00465C5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465C53">
                    <w:rPr>
                      <w:rFonts w:ascii="Arial" w:hAnsi="Arial" w:cs="Arial"/>
                      <w:sz w:val="14"/>
                      <w:szCs w:val="14"/>
                    </w:rPr>
                    <w:t>(vyplňuje podnikatel (fyzická osoba); místem podnikání je adresa zapsaná jako místo podnikání v obchodním rejstříku nebo v jiné zákonem upravené evidenci)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F0555F1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C5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0ABF01FB" w14:textId="77777777" w:rsidR="009C44DD" w:rsidRPr="00465C53" w:rsidRDefault="009C44DD" w:rsidP="00465C53">
                  <w:pPr>
                    <w:spacing w:before="56" w:after="33"/>
                    <w:ind w:right="194"/>
                  </w:pPr>
                  <w:r w:rsidRPr="00465C53">
                    <w:rPr>
                      <w:rFonts w:ascii="Arial" w:hAnsi="Arial" w:cs="Arial"/>
                      <w:bCs/>
                    </w:rPr>
                    <w:t>[</w:t>
                  </w:r>
                  <w:r w:rsidRPr="00465C53">
                    <w:rPr>
                      <w:rFonts w:ascii="Arial" w:hAnsi="Arial" w:cs="Arial"/>
                      <w:bCs/>
                      <w:highlight w:val="yellow"/>
                    </w:rPr>
                    <w:t>DOPLNÍ ÚČASTNÍK</w:t>
                  </w:r>
                  <w:r w:rsidRPr="00465C5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9C44DD" w:rsidRPr="00465C53" w14:paraId="47269182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4F486B2" w14:textId="72382A36" w:rsidR="009C44DD" w:rsidRPr="00465C53" w:rsidRDefault="009C44DD" w:rsidP="00465C53">
                  <w:pPr>
                    <w:pStyle w:val="Nadpis1"/>
                    <w:keepNext w:val="0"/>
                    <w:rPr>
                      <w:rFonts w:ascii="Arial" w:hAnsi="Arial" w:cs="Arial"/>
                      <w:kern w:val="0"/>
                      <w:sz w:val="14"/>
                      <w:szCs w:val="14"/>
                    </w:rPr>
                  </w:pPr>
                  <w:r w:rsidRPr="00465C53">
                    <w:rPr>
                      <w:rFonts w:ascii="Arial" w:hAnsi="Arial" w:cs="Arial"/>
                      <w:kern w:val="0"/>
                      <w:sz w:val="20"/>
                      <w:szCs w:val="20"/>
                      <w:lang w:val="it-IT"/>
                    </w:rPr>
                    <w:t>IČO</w:t>
                  </w:r>
                  <w:r w:rsidR="0060791B" w:rsidRPr="00465C53">
                    <w:rPr>
                      <w:rFonts w:ascii="Arial" w:hAnsi="Arial" w:cs="Arial"/>
                      <w:kern w:val="0"/>
                      <w:sz w:val="20"/>
                      <w:szCs w:val="20"/>
                      <w:lang w:val="it-IT"/>
                    </w:rPr>
                    <w:t xml:space="preserve"> </w:t>
                  </w:r>
                  <w:r w:rsidRPr="00465C53">
                    <w:rPr>
                      <w:rFonts w:ascii="Arial" w:hAnsi="Arial" w:cs="Arial"/>
                      <w:b w:val="0"/>
                      <w:bCs w:val="0"/>
                      <w:kern w:val="0"/>
                      <w:sz w:val="14"/>
                      <w:szCs w:val="14"/>
                      <w:lang w:val="it-IT"/>
                    </w:rPr>
                    <w:t>(pouze bylo-li přiděleno)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3E048BB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C53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2E5327B2" w14:textId="77777777" w:rsidR="009C44DD" w:rsidRPr="00465C53" w:rsidRDefault="009C44DD" w:rsidP="00465C53">
                  <w:pPr>
                    <w:spacing w:before="56" w:after="33"/>
                  </w:pPr>
                  <w:r w:rsidRPr="00465C53">
                    <w:rPr>
                      <w:rFonts w:ascii="Arial" w:hAnsi="Arial" w:cs="Arial"/>
                      <w:bCs/>
                    </w:rPr>
                    <w:t>[</w:t>
                  </w:r>
                  <w:r w:rsidRPr="00465C53">
                    <w:rPr>
                      <w:rFonts w:ascii="Arial" w:hAnsi="Arial" w:cs="Arial"/>
                      <w:bCs/>
                      <w:highlight w:val="yellow"/>
                    </w:rPr>
                    <w:t>DOPLNÍ ÚČASTNÍK</w:t>
                  </w:r>
                  <w:r w:rsidRPr="00465C5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9C44DD" w:rsidRPr="00465C53" w14:paraId="42AEE574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2DA90AC2" w14:textId="77777777" w:rsidR="009C44DD" w:rsidRPr="00465C53" w:rsidRDefault="009C44DD" w:rsidP="00465C53">
                  <w:pPr>
                    <w:rPr>
                      <w:rFonts w:ascii="Arial" w:hAnsi="Arial" w:cs="Arial"/>
                      <w:b/>
                    </w:rPr>
                  </w:pPr>
                  <w:r w:rsidRPr="00465C53">
                    <w:rPr>
                      <w:rFonts w:ascii="Arial" w:hAnsi="Arial" w:cs="Arial"/>
                      <w:b/>
                    </w:rPr>
                    <w:t>Osoba(y) oprávněná(é) zastupovat účastníka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490E88D8" w14:textId="77777777" w:rsidR="009C44DD" w:rsidRPr="00465C53" w:rsidRDefault="009C44DD" w:rsidP="00465C53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C53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4DA4B48A" w14:textId="77777777" w:rsidR="009C44DD" w:rsidRPr="00465C53" w:rsidRDefault="009C44DD" w:rsidP="00465C53">
                  <w:pPr>
                    <w:spacing w:before="56" w:after="33"/>
                  </w:pPr>
                  <w:r w:rsidRPr="00465C53">
                    <w:rPr>
                      <w:rFonts w:ascii="Arial" w:hAnsi="Arial" w:cs="Arial"/>
                      <w:bCs/>
                    </w:rPr>
                    <w:t>[</w:t>
                  </w:r>
                  <w:r w:rsidRPr="00465C53">
                    <w:rPr>
                      <w:rFonts w:ascii="Arial" w:hAnsi="Arial" w:cs="Arial"/>
                      <w:bCs/>
                      <w:highlight w:val="yellow"/>
                    </w:rPr>
                    <w:t>DOPLNÍ ÚČASTNÍK</w:t>
                  </w:r>
                  <w:r w:rsidRPr="00465C5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</w:tbl>
          <w:p w14:paraId="4AA56C61" w14:textId="77777777" w:rsidR="009C44DD" w:rsidRPr="00465C53" w:rsidRDefault="009C44DD" w:rsidP="00465C53">
            <w:pPr>
              <w:spacing w:before="120"/>
              <w:jc w:val="both"/>
              <w:rPr>
                <w:rFonts w:ascii="Arial" w:hAnsi="Arial" w:cs="Arial"/>
              </w:rPr>
            </w:pPr>
            <w:r w:rsidRPr="00465C53">
              <w:rPr>
                <w:rFonts w:ascii="Arial" w:hAnsi="Arial" w:cs="Arial"/>
              </w:rPr>
              <w:t>(dále jen „</w:t>
            </w:r>
            <w:r w:rsidRPr="00465C53">
              <w:rPr>
                <w:rFonts w:ascii="Arial" w:hAnsi="Arial" w:cs="Arial"/>
                <w:b/>
                <w:bCs/>
                <w:i/>
                <w:iCs/>
              </w:rPr>
              <w:t>Účastník</w:t>
            </w:r>
            <w:r w:rsidRPr="00465C53">
              <w:rPr>
                <w:rFonts w:ascii="Arial" w:hAnsi="Arial" w:cs="Arial"/>
              </w:rPr>
              <w:t>“)</w:t>
            </w:r>
          </w:p>
          <w:p w14:paraId="473BABE4" w14:textId="77777777" w:rsidR="009C44DD" w:rsidRPr="00465C53" w:rsidRDefault="009C44DD" w:rsidP="00465C53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30A1B8E0" w14:textId="77777777" w:rsidR="00465C53" w:rsidRPr="00465C53" w:rsidRDefault="00465C53" w:rsidP="00465C53">
            <w:pPr>
              <w:pStyle w:val="Default"/>
              <w:widowControl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C53">
              <w:rPr>
                <w:rFonts w:ascii="Arial" w:hAnsi="Arial" w:cs="Arial"/>
                <w:sz w:val="21"/>
                <w:szCs w:val="21"/>
              </w:rPr>
              <w:t>Dodavatel tímto čestně prohlašuje, že není osobou, subjektem ani orgánem (ani osobou, subjektem nebo orgánem s takovou osobou, subjektem nebo orgánem spojeným) uvedeným:</w:t>
            </w:r>
          </w:p>
          <w:p w14:paraId="473E392C" w14:textId="77777777" w:rsidR="00465C53" w:rsidRPr="00465C53" w:rsidRDefault="00465C53" w:rsidP="00465C53">
            <w:pPr>
              <w:pStyle w:val="Default"/>
              <w:widowControl w:val="0"/>
              <w:ind w:left="127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C5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92437FC" w14:textId="77777777" w:rsidR="00465C53" w:rsidRPr="00465C53" w:rsidRDefault="00465C53" w:rsidP="00465C53">
            <w:pPr>
              <w:spacing w:after="80"/>
              <w:ind w:left="709" w:hanging="709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5C53">
              <w:rPr>
                <w:rFonts w:ascii="Arial" w:hAnsi="Arial" w:cs="Arial"/>
                <w:color w:val="000000"/>
                <w:sz w:val="21"/>
                <w:szCs w:val="21"/>
              </w:rPr>
              <w:t>(a)</w:t>
            </w:r>
            <w:r w:rsidRPr="00465C53">
              <w:rPr>
                <w:rFonts w:ascii="Arial" w:hAnsi="Arial" w:cs="Arial"/>
                <w:color w:val="000000"/>
                <w:sz w:val="21"/>
                <w:szCs w:val="21"/>
              </w:rPr>
              <w:tab/>
              <w:t>v příloze I nařízení Rady (ES) č. 765/2006 ze dne 18. května 2006, o omezujících opatřeních vzhledem k situaci v Bělorusku a k zapojení Běloruska do ruské agrese proti Ukrajině, ve znění pozdějších předpisů; ani</w:t>
            </w:r>
          </w:p>
          <w:p w14:paraId="3D8480B6" w14:textId="77777777" w:rsidR="00465C53" w:rsidRPr="00465C53" w:rsidRDefault="00465C53" w:rsidP="00465C53">
            <w:pPr>
              <w:spacing w:after="80"/>
              <w:ind w:left="709" w:hanging="709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5C53">
              <w:rPr>
                <w:rFonts w:ascii="Arial" w:hAnsi="Arial" w:cs="Arial"/>
                <w:color w:val="000000"/>
                <w:sz w:val="21"/>
                <w:szCs w:val="21"/>
              </w:rPr>
              <w:t>(b)</w:t>
            </w:r>
            <w:r w:rsidRPr="00465C53">
              <w:rPr>
                <w:rFonts w:ascii="Arial" w:hAnsi="Arial" w:cs="Arial"/>
                <w:color w:val="000000"/>
                <w:sz w:val="21"/>
                <w:szCs w:val="21"/>
              </w:rPr>
              <w:tab/>
              <w:t>v příloze I nařízení Rady (EU) č. 208/2014 ze dne 5. března 2014 o omezujících opatřeních vůči některým osobám, subjektům a orgánům vzhledem k situaci na Ukrajině, ve znění pozdějších předpisů; ani</w:t>
            </w:r>
          </w:p>
          <w:p w14:paraId="1F4A8882" w14:textId="77777777" w:rsidR="00465C53" w:rsidRPr="00465C53" w:rsidRDefault="00465C53" w:rsidP="00465C53">
            <w:pPr>
              <w:ind w:left="709" w:hanging="709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65C53">
              <w:rPr>
                <w:rFonts w:ascii="Arial" w:hAnsi="Arial" w:cs="Arial"/>
                <w:color w:val="000000"/>
                <w:sz w:val="21"/>
                <w:szCs w:val="21"/>
              </w:rPr>
              <w:t>(c)</w:t>
            </w:r>
            <w:r w:rsidRPr="00465C53">
              <w:rPr>
                <w:rFonts w:ascii="Arial" w:hAnsi="Arial" w:cs="Arial"/>
                <w:color w:val="000000"/>
                <w:sz w:val="21"/>
                <w:szCs w:val="21"/>
              </w:rPr>
              <w:tab/>
              <w:t xml:space="preserve">v příloze I nařízení Rady (EU) č. 269/2014 ze dne 17. března 2014 o omezujících opatřeních vzhledem k činnostem narušujícím nebo ohrožujícím územní celistvost, svrchovanost a nezávislost Ukrajiny, ve znění pozdějších předpisů; a </w:t>
            </w:r>
          </w:p>
          <w:p w14:paraId="09639429" w14:textId="77777777" w:rsidR="00465C53" w:rsidRPr="00465C53" w:rsidRDefault="00465C53" w:rsidP="00465C53">
            <w:pPr>
              <w:spacing w:after="5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A3AB3EC" w14:textId="04EF75CE" w:rsidR="00465C53" w:rsidRDefault="00465C53" w:rsidP="00904736">
            <w:pPr>
              <w:spacing w:after="58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C53">
              <w:rPr>
                <w:rFonts w:ascii="Arial" w:hAnsi="Arial" w:cs="Arial"/>
                <w:sz w:val="21"/>
                <w:szCs w:val="21"/>
              </w:rPr>
              <w:t xml:space="preserve">dále čestně prohlašuje a zavazuje se, že nezpřístupní osobě, subjektu ani orgánu uvedenému výše či v jeho prospěch žádné finanční prostředky ani hospodářské zdroje, a to nejen v souvislosti s případným plněním </w:t>
            </w:r>
            <w:r w:rsidR="005C40E5">
              <w:rPr>
                <w:rFonts w:ascii="Arial" w:hAnsi="Arial" w:cs="Arial"/>
                <w:sz w:val="21"/>
                <w:szCs w:val="21"/>
              </w:rPr>
              <w:t>na</w:t>
            </w:r>
            <w:r w:rsidRPr="00465C53">
              <w:rPr>
                <w:rFonts w:ascii="Arial" w:hAnsi="Arial" w:cs="Arial"/>
                <w:sz w:val="21"/>
                <w:szCs w:val="21"/>
              </w:rPr>
              <w:t>dlimitní veřejné zakázky „</w:t>
            </w:r>
            <w:r w:rsidR="005308E2">
              <w:rPr>
                <w:rFonts w:ascii="Arial" w:hAnsi="Arial" w:cs="Arial"/>
                <w:sz w:val="21"/>
                <w:szCs w:val="21"/>
                <w:u w:val="single"/>
              </w:rPr>
              <w:t>Územní studie regionu Podřipsko</w:t>
            </w:r>
            <w:r w:rsidRPr="00465C53">
              <w:rPr>
                <w:rFonts w:ascii="Arial" w:hAnsi="Arial" w:cs="Arial"/>
                <w:sz w:val="21"/>
                <w:szCs w:val="21"/>
              </w:rPr>
              <w:t>“ (dále jen „</w:t>
            </w:r>
            <w:r w:rsidRPr="00465C53">
              <w:rPr>
                <w:rFonts w:ascii="Arial" w:hAnsi="Arial" w:cs="Arial"/>
                <w:i/>
                <w:iCs/>
                <w:sz w:val="21"/>
                <w:szCs w:val="21"/>
              </w:rPr>
              <w:t>Zakázka</w:t>
            </w:r>
            <w:r w:rsidRPr="00465C53">
              <w:rPr>
                <w:rFonts w:ascii="Arial" w:hAnsi="Arial" w:cs="Arial"/>
                <w:sz w:val="21"/>
                <w:szCs w:val="21"/>
              </w:rPr>
              <w:t xml:space="preserve">“). </w:t>
            </w:r>
          </w:p>
          <w:p w14:paraId="2A7F0698" w14:textId="77777777" w:rsidR="00904736" w:rsidRPr="00465C53" w:rsidRDefault="00904736" w:rsidP="00904736">
            <w:pPr>
              <w:spacing w:after="58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915263A" w14:textId="77777777" w:rsidR="00465C53" w:rsidRPr="00465C53" w:rsidRDefault="00465C53" w:rsidP="00465C5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C53">
              <w:rPr>
                <w:rFonts w:ascii="Arial" w:hAnsi="Arial" w:cs="Arial"/>
                <w:sz w:val="21"/>
                <w:szCs w:val="21"/>
              </w:rPr>
              <w:t xml:space="preserve">Dodavatel tímto dále čestně prohlašuje, že: </w:t>
            </w:r>
          </w:p>
          <w:p w14:paraId="0B68291C" w14:textId="77777777" w:rsidR="00465C53" w:rsidRPr="00465C53" w:rsidRDefault="00465C53" w:rsidP="00465C5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5FDC6D4" w14:textId="77777777" w:rsidR="00465C53" w:rsidRPr="00465C53" w:rsidRDefault="00465C53" w:rsidP="00465C53">
            <w:pPr>
              <w:spacing w:after="80"/>
              <w:ind w:left="709" w:hanging="70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C53">
              <w:rPr>
                <w:rFonts w:ascii="Arial" w:hAnsi="Arial" w:cs="Arial"/>
                <w:sz w:val="21"/>
                <w:szCs w:val="21"/>
              </w:rPr>
              <w:t>(a)</w:t>
            </w:r>
            <w:r w:rsidRPr="00465C53">
              <w:rPr>
                <w:rFonts w:ascii="Arial" w:hAnsi="Arial" w:cs="Arial"/>
                <w:sz w:val="21"/>
                <w:szCs w:val="21"/>
              </w:rPr>
              <w:tab/>
              <w:t xml:space="preserve">není ruským státním příslušníkem ani fyzickou či právnickou osobou nebo subjektem či orgánem se sídlem v Rusku, </w:t>
            </w:r>
          </w:p>
          <w:p w14:paraId="63C17A92" w14:textId="742FA490" w:rsidR="00465C53" w:rsidRPr="00465C53" w:rsidRDefault="00465C53" w:rsidP="00465C53">
            <w:pPr>
              <w:spacing w:after="80"/>
              <w:ind w:left="709" w:hanging="70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C53">
              <w:rPr>
                <w:rFonts w:ascii="Arial" w:hAnsi="Arial" w:cs="Arial"/>
                <w:sz w:val="21"/>
                <w:szCs w:val="21"/>
              </w:rPr>
              <w:t>(b)</w:t>
            </w:r>
            <w:r w:rsidRPr="00465C53">
              <w:rPr>
                <w:rFonts w:ascii="Arial" w:hAnsi="Arial" w:cs="Arial"/>
                <w:sz w:val="21"/>
                <w:szCs w:val="21"/>
              </w:rPr>
              <w:tab/>
              <w:t>není právnickou osobou, subjektem nebo orgánem, který je z více než 50</w:t>
            </w:r>
            <w:r w:rsidR="005C40E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65C53">
              <w:rPr>
                <w:rFonts w:ascii="Arial" w:hAnsi="Arial" w:cs="Arial"/>
                <w:sz w:val="21"/>
                <w:szCs w:val="21"/>
              </w:rPr>
              <w:t xml:space="preserve">% přímo či nepřímo vlastněn ruským státním příslušníkem, fyzickou či právnickou osobou nebo subjektem či orgánem se sídlem v Rusku, </w:t>
            </w:r>
          </w:p>
          <w:p w14:paraId="10881ECA" w14:textId="6286E032" w:rsidR="00465C53" w:rsidRPr="00465C53" w:rsidRDefault="00465C53" w:rsidP="00465C53">
            <w:pPr>
              <w:spacing w:after="80"/>
              <w:ind w:left="709" w:hanging="70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C53">
              <w:rPr>
                <w:rFonts w:ascii="Arial" w:hAnsi="Arial" w:cs="Arial"/>
                <w:sz w:val="21"/>
                <w:szCs w:val="21"/>
              </w:rPr>
              <w:t>(c)</w:t>
            </w:r>
            <w:r w:rsidRPr="00465C53">
              <w:rPr>
                <w:rFonts w:ascii="Arial" w:hAnsi="Arial" w:cs="Arial"/>
                <w:sz w:val="21"/>
                <w:szCs w:val="21"/>
              </w:rPr>
              <w:tab/>
              <w:t>není fyzickou nebo právnickou osobou, subjektem nebo orgánem, který jedná jménem nebo na pokyn ruského státního příslušníka anebo fyzické či právnické osoby nebo subjektu či orgánu se sídlem v Rusku, nebo osoby, subjektu nebo orgánu, který je z více než 50</w:t>
            </w:r>
            <w:r w:rsidR="005C40E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65C53">
              <w:rPr>
                <w:rFonts w:ascii="Arial" w:hAnsi="Arial" w:cs="Arial"/>
                <w:sz w:val="21"/>
                <w:szCs w:val="21"/>
              </w:rPr>
              <w:t xml:space="preserve">% přímo či nepřímo vlastněn ruským státním příslušníkem anebo fyzickou či právnickou osobou nebo subjektem či orgánem se sídlem v Rusku; a </w:t>
            </w:r>
          </w:p>
          <w:p w14:paraId="5111E680" w14:textId="2D9EF499" w:rsidR="00465C53" w:rsidRPr="00465C53" w:rsidRDefault="00465C53" w:rsidP="00465C53">
            <w:pPr>
              <w:ind w:left="709" w:hanging="70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C53">
              <w:rPr>
                <w:rFonts w:ascii="Arial" w:hAnsi="Arial" w:cs="Arial"/>
                <w:sz w:val="21"/>
                <w:szCs w:val="21"/>
              </w:rPr>
              <w:t>(d)</w:t>
            </w:r>
            <w:r w:rsidRPr="00465C53">
              <w:rPr>
                <w:rFonts w:ascii="Arial" w:hAnsi="Arial" w:cs="Arial"/>
                <w:sz w:val="21"/>
                <w:szCs w:val="21"/>
              </w:rPr>
              <w:tab/>
              <w:t>respektive jeho poddodavatel či jeho poddodavatelé, kteří se budou podílet na plnění Zakázky z části odpovídající více než 10</w:t>
            </w:r>
            <w:r w:rsidR="005C40E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65C53">
              <w:rPr>
                <w:rFonts w:ascii="Arial" w:hAnsi="Arial" w:cs="Arial"/>
                <w:sz w:val="21"/>
                <w:szCs w:val="21"/>
              </w:rPr>
              <w:t xml:space="preserve">% hodnoty Zakázky, splňují a budou splňovat podmínky ve smyslu tohoto </w:t>
            </w:r>
            <w:r w:rsidR="005C40E5">
              <w:rPr>
                <w:rFonts w:ascii="Arial" w:hAnsi="Arial" w:cs="Arial"/>
                <w:sz w:val="21"/>
                <w:szCs w:val="21"/>
              </w:rPr>
              <w:t xml:space="preserve">písmen </w:t>
            </w:r>
            <w:r w:rsidRPr="00465C53">
              <w:rPr>
                <w:rFonts w:ascii="Arial" w:hAnsi="Arial" w:cs="Arial"/>
                <w:sz w:val="21"/>
                <w:szCs w:val="21"/>
              </w:rPr>
              <w:t>(a), (b) a (c)</w:t>
            </w:r>
            <w:r w:rsidR="005C40E5">
              <w:rPr>
                <w:rFonts w:ascii="Arial" w:hAnsi="Arial" w:cs="Arial"/>
                <w:sz w:val="21"/>
                <w:szCs w:val="21"/>
              </w:rPr>
              <w:t xml:space="preserve"> výše</w:t>
            </w:r>
            <w:r w:rsidRPr="00465C53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36C4A267" w14:textId="77777777" w:rsidR="00465C53" w:rsidRPr="00465C53" w:rsidRDefault="00465C53" w:rsidP="00465C53">
            <w:pPr>
              <w:pStyle w:val="Odstavecseseznamem"/>
              <w:widowControl w:val="0"/>
              <w:autoSpaceDE w:val="0"/>
              <w:autoSpaceDN w:val="0"/>
              <w:adjustRightInd w:val="0"/>
              <w:ind w:left="1276"/>
              <w:rPr>
                <w:rFonts w:ascii="Arial" w:hAnsi="Arial" w:cs="Arial"/>
                <w:sz w:val="21"/>
                <w:szCs w:val="21"/>
              </w:rPr>
            </w:pPr>
          </w:p>
          <w:p w14:paraId="30972475" w14:textId="77777777" w:rsidR="00465C53" w:rsidRPr="00465C53" w:rsidRDefault="00465C53" w:rsidP="00465C53">
            <w:pPr>
              <w:spacing w:after="20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5C53">
              <w:rPr>
                <w:rFonts w:ascii="Arial" w:hAnsi="Arial" w:cs="Arial"/>
                <w:sz w:val="21"/>
                <w:szCs w:val="21"/>
              </w:rPr>
              <w:lastRenderedPageBreak/>
              <w:t xml:space="preserve">Dodavatel tímto dále čestně prohlašuje, že na předmět plnění Zakázky (stavební práce, dodávky nebo služby), který dodavatel v rámci plnění Zakázky poskytne Zadavateli, se nevztahuje zákaz přímého nebo nepřímého nákupu, dovozu nebo převádění zboží do Evropské unie [viz zejména nařízení Rady (EU) č. 833/2014 ze dne 31. 7. 2014 ve znění pozdějších předpisů (zakazující mj. nákup, dovoz nebo převádění vyjmenovaného zboží, které se nachází v Rusku, bylo vyvezeno z Ruska či z Ruska pochází) a nařízení (ES) č. 765/2006 ze dne 18. 5. 2006 ve znění pozdějších předpisů (zakazující mj. nákup, dovoz nebo převádění vyjmenovaného zboží, které se nachází v Bělorusku, bylo vyvezeno z Běloruska či z Běloruska pochází)]. </w:t>
            </w:r>
          </w:p>
          <w:p w14:paraId="5E262BAF" w14:textId="23E0111C" w:rsidR="004B57C4" w:rsidRPr="00465C53" w:rsidRDefault="004B57C4" w:rsidP="00465C53">
            <w:pPr>
              <w:tabs>
                <w:tab w:val="left" w:pos="0"/>
                <w:tab w:val="left" w:pos="731"/>
                <w:tab w:val="left" w:pos="1418"/>
                <w:tab w:val="left" w:pos="2836"/>
                <w:tab w:val="left" w:pos="3546"/>
                <w:tab w:val="left" w:pos="4255"/>
                <w:tab w:val="left" w:pos="4964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31" w:right="1"/>
              <w:jc w:val="both"/>
            </w:pPr>
          </w:p>
        </w:tc>
      </w:tr>
      <w:tr w:rsidR="00AD6B26" w14:paraId="508DAB3C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70A9952" w14:textId="77777777" w:rsidR="00AD6B26" w:rsidRPr="003F0BD2" w:rsidRDefault="00AD6B26" w:rsidP="00CF4B24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Za </w:t>
            </w:r>
            <w:r w:rsidR="00C44597">
              <w:rPr>
                <w:rFonts w:ascii="Arial" w:hAnsi="Arial" w:cs="Arial"/>
                <w:b/>
                <w:sz w:val="18"/>
                <w:szCs w:val="18"/>
              </w:rPr>
              <w:t>Účastníka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CA8C703" w14:textId="77777777" w:rsidR="00AD6B26" w:rsidRDefault="00AD6B26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1E7B168" w14:textId="77777777" w:rsidR="00AD6B26" w:rsidRDefault="00AD6B26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042E29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doplnit obchodní firm</w:t>
            </w:r>
            <w:r w:rsidRPr="00A7698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u/název právnické osoby</w:t>
            </w:r>
            <w:r w:rsidR="00A76988" w:rsidRPr="00A7698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nebo jméno a příjmení fyzické osoby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44597" w14:paraId="7D7DB5E8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5EF0F6F" w14:textId="77777777" w:rsidR="00C44597" w:rsidRPr="003F0BD2" w:rsidRDefault="00C44597" w:rsidP="00C44597">
            <w:pPr>
              <w:spacing w:before="3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</w:t>
            </w:r>
            <w:r w:rsidRPr="003F0BD2">
              <w:rPr>
                <w:rFonts w:ascii="Arial" w:hAnsi="Arial" w:cs="Arial"/>
                <w:b/>
                <w:sz w:val="18"/>
                <w:szCs w:val="18"/>
              </w:rPr>
              <w:t>říjmení</w:t>
            </w:r>
          </w:p>
          <w:p w14:paraId="1F301215" w14:textId="77777777" w:rsidR="00C44597" w:rsidRDefault="00C44597" w:rsidP="00C44597">
            <w:pPr>
              <w:spacing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(osoby oprávněné zastupovat účastníka (právnickou nebo fyzickou osobu))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23273AB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48C17E7" w14:textId="77777777" w:rsidR="00C44597" w:rsidRPr="002C1CA3" w:rsidRDefault="00C44597" w:rsidP="00C44597">
            <w:pPr>
              <w:spacing w:before="44" w:after="42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C44597" w14:paraId="2B92F8F7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AB87FF0" w14:textId="77777777" w:rsidR="00C44597" w:rsidRPr="003F0BD2" w:rsidRDefault="00C44597" w:rsidP="00C44597">
            <w:pPr>
              <w:spacing w:before="37"/>
              <w:rPr>
                <w:rFonts w:ascii="Arial" w:hAnsi="Arial" w:cs="Arial"/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Funkce</w:t>
            </w:r>
          </w:p>
          <w:p w14:paraId="7311015C" w14:textId="77777777" w:rsidR="00C44597" w:rsidRDefault="00C44597" w:rsidP="00C44597">
            <w:pPr>
              <w:spacing w:after="52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(vyplňuje pouze právnická osoba, popř. pokud podepisuje zmocněnec pak tento údaj uvede zde)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E6E2B31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37BF1E9" w14:textId="77777777" w:rsidR="00C44597" w:rsidRPr="002C1CA3" w:rsidRDefault="00C44597" w:rsidP="00C44597">
            <w:pPr>
              <w:rPr>
                <w:rFonts w:ascii="Arial" w:hAnsi="Arial" w:cs="Arial"/>
              </w:rPr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  <w:p w14:paraId="14FC3BE8" w14:textId="77777777" w:rsidR="00C44597" w:rsidRPr="002C1CA3" w:rsidRDefault="00C44597" w:rsidP="00C44597">
            <w:pPr>
              <w:spacing w:after="42"/>
            </w:pPr>
          </w:p>
        </w:tc>
      </w:tr>
      <w:tr w:rsidR="00C44597" w14:paraId="02072FC0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065F2B9" w14:textId="77777777" w:rsidR="00C44597" w:rsidRPr="003F0BD2" w:rsidRDefault="00C44597" w:rsidP="00C44597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Podpis (a případně razítko)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21D78A1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FA96EA9" w14:textId="77777777" w:rsidR="00C44597" w:rsidRPr="002C1CA3" w:rsidRDefault="00C44597" w:rsidP="00C44597">
            <w:pPr>
              <w:spacing w:before="44" w:after="42"/>
            </w:pPr>
          </w:p>
        </w:tc>
      </w:tr>
      <w:tr w:rsidR="00C44597" w14:paraId="23342D9B" w14:textId="77777777" w:rsidTr="00465C53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8BF90DE" w14:textId="77777777" w:rsidR="00C44597" w:rsidRPr="003F0BD2" w:rsidRDefault="00C44597" w:rsidP="00C44597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82596BB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51434A2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</w:tbl>
    <w:p w14:paraId="23C64570" w14:textId="77777777" w:rsidR="00D45D1A" w:rsidRDefault="00D45D1A"/>
    <w:sectPr w:rsidR="00D45D1A" w:rsidSect="00904736">
      <w:headerReference w:type="default" r:id="rId10"/>
      <w:pgSz w:w="11905" w:h="16837"/>
      <w:pgMar w:top="1134" w:right="1134" w:bottom="567" w:left="1134" w:header="34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AD73" w14:textId="77777777" w:rsidR="00300BFD" w:rsidRDefault="00300BFD">
      <w:r>
        <w:separator/>
      </w:r>
    </w:p>
  </w:endnote>
  <w:endnote w:type="continuationSeparator" w:id="0">
    <w:p w14:paraId="24E7301A" w14:textId="77777777" w:rsidR="00300BFD" w:rsidRDefault="003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BAF2" w14:textId="77777777" w:rsidR="00300BFD" w:rsidRDefault="00300BFD">
      <w:r>
        <w:separator/>
      </w:r>
    </w:p>
  </w:footnote>
  <w:footnote w:type="continuationSeparator" w:id="0">
    <w:p w14:paraId="2970128A" w14:textId="77777777" w:rsidR="00300BFD" w:rsidRDefault="0030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0149" w14:textId="16D12E0F" w:rsidR="00904736" w:rsidRDefault="00904736" w:rsidP="008E3565">
    <w:pPr>
      <w:jc w:val="center"/>
      <w:rPr>
        <w:rFonts w:ascii="Arial" w:hAnsi="Arial" w:cs="Arial"/>
        <w:b/>
        <w:bCs/>
        <w:i/>
        <w:sz w:val="18"/>
        <w:szCs w:val="18"/>
        <w:lang w:val="en-GB"/>
      </w:rPr>
    </w:pPr>
  </w:p>
  <w:p w14:paraId="4385B3A2" w14:textId="5DC1365A" w:rsidR="009673F9" w:rsidRPr="000B4EF0" w:rsidRDefault="009673F9">
    <w:pPr>
      <w:ind w:left="369"/>
      <w:jc w:val="right"/>
      <w:rPr>
        <w:b/>
        <w:bCs/>
        <w:i/>
        <w:sz w:val="18"/>
        <w:szCs w:val="18"/>
        <w:lang w:val="en-GB"/>
      </w:rPr>
    </w:pPr>
    <w:r w:rsidRPr="000B4EF0">
      <w:rPr>
        <w:rFonts w:ascii="Arial" w:hAnsi="Arial" w:cs="Arial"/>
        <w:b/>
        <w:bCs/>
        <w:i/>
        <w:sz w:val="18"/>
        <w:szCs w:val="18"/>
        <w:lang w:val="en-GB"/>
      </w:rPr>
      <w:t xml:space="preserve">Příloha </w:t>
    </w:r>
    <w:r w:rsidR="00A31E46">
      <w:rPr>
        <w:rFonts w:ascii="Arial" w:hAnsi="Arial" w:cs="Arial"/>
        <w:b/>
        <w:bCs/>
        <w:i/>
        <w:sz w:val="18"/>
        <w:szCs w:val="18"/>
        <w:lang w:val="en-GB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8D5"/>
    <w:multiLevelType w:val="hybridMultilevel"/>
    <w:tmpl w:val="0010B502"/>
    <w:lvl w:ilvl="0" w:tplc="20DE38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C4E12"/>
    <w:multiLevelType w:val="hybridMultilevel"/>
    <w:tmpl w:val="DFDEEF54"/>
    <w:lvl w:ilvl="0" w:tplc="2BC81F72">
      <w:start w:val="1"/>
      <w:numFmt w:val="lowerLetter"/>
      <w:lvlText w:val="(%1)"/>
      <w:lvlJc w:val="left"/>
      <w:pPr>
        <w:ind w:left="1778" w:hanging="360"/>
      </w:pPr>
      <w:rPr>
        <w:rFonts w:ascii="Arial" w:eastAsia="Times New Roman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022EB"/>
    <w:multiLevelType w:val="multilevel"/>
    <w:tmpl w:val="552835AC"/>
    <w:lvl w:ilvl="0">
      <w:start w:val="1"/>
      <w:numFmt w:val="decimal"/>
      <w:pStyle w:val="STYL1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bCs/>
      </w:rPr>
    </w:lvl>
    <w:lvl w:ilvl="1">
      <w:start w:val="1"/>
      <w:numFmt w:val="decimal"/>
      <w:pStyle w:val="STYL2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pStyle w:val="STY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00154021">
    <w:abstractNumId w:val="1"/>
  </w:num>
  <w:num w:numId="2" w16cid:durableId="1394044610">
    <w:abstractNumId w:val="2"/>
  </w:num>
  <w:num w:numId="3" w16cid:durableId="460652583">
    <w:abstractNumId w:val="3"/>
  </w:num>
  <w:num w:numId="4" w16cid:durableId="9393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40"/>
    <w:rsid w:val="00017313"/>
    <w:rsid w:val="000175FB"/>
    <w:rsid w:val="00022F66"/>
    <w:rsid w:val="0002703A"/>
    <w:rsid w:val="00042E29"/>
    <w:rsid w:val="000578ED"/>
    <w:rsid w:val="0006641C"/>
    <w:rsid w:val="00081D1D"/>
    <w:rsid w:val="000B4EF0"/>
    <w:rsid w:val="000D103C"/>
    <w:rsid w:val="000F0136"/>
    <w:rsid w:val="000F5AD4"/>
    <w:rsid w:val="00146AB3"/>
    <w:rsid w:val="00170880"/>
    <w:rsid w:val="00171EBA"/>
    <w:rsid w:val="001A4BD1"/>
    <w:rsid w:val="001E1F3A"/>
    <w:rsid w:val="001F0748"/>
    <w:rsid w:val="002223C3"/>
    <w:rsid w:val="002455B4"/>
    <w:rsid w:val="00247B11"/>
    <w:rsid w:val="00251355"/>
    <w:rsid w:val="00280263"/>
    <w:rsid w:val="00292D2A"/>
    <w:rsid w:val="002A7333"/>
    <w:rsid w:val="002D3168"/>
    <w:rsid w:val="00300BFD"/>
    <w:rsid w:val="003145DB"/>
    <w:rsid w:val="00335930"/>
    <w:rsid w:val="003373AF"/>
    <w:rsid w:val="00340335"/>
    <w:rsid w:val="00340C9B"/>
    <w:rsid w:val="003A24D8"/>
    <w:rsid w:val="003A6D84"/>
    <w:rsid w:val="003C24D1"/>
    <w:rsid w:val="003E04D3"/>
    <w:rsid w:val="00417115"/>
    <w:rsid w:val="00424B6D"/>
    <w:rsid w:val="004253AC"/>
    <w:rsid w:val="00435C9A"/>
    <w:rsid w:val="00460C6C"/>
    <w:rsid w:val="00465C53"/>
    <w:rsid w:val="004678CF"/>
    <w:rsid w:val="004B2505"/>
    <w:rsid w:val="004B57C4"/>
    <w:rsid w:val="004D13F8"/>
    <w:rsid w:val="004D2323"/>
    <w:rsid w:val="005308E2"/>
    <w:rsid w:val="005712C2"/>
    <w:rsid w:val="00571C1F"/>
    <w:rsid w:val="0059357A"/>
    <w:rsid w:val="005B3BE0"/>
    <w:rsid w:val="005B79A7"/>
    <w:rsid w:val="005C40E5"/>
    <w:rsid w:val="005C641B"/>
    <w:rsid w:val="005D0A9B"/>
    <w:rsid w:val="005E0D44"/>
    <w:rsid w:val="0060791B"/>
    <w:rsid w:val="00611EFC"/>
    <w:rsid w:val="00615A27"/>
    <w:rsid w:val="006240C0"/>
    <w:rsid w:val="00636154"/>
    <w:rsid w:val="0064774E"/>
    <w:rsid w:val="00650643"/>
    <w:rsid w:val="006561D6"/>
    <w:rsid w:val="0066333A"/>
    <w:rsid w:val="00666C82"/>
    <w:rsid w:val="00671AFA"/>
    <w:rsid w:val="006A2304"/>
    <w:rsid w:val="006A3A6F"/>
    <w:rsid w:val="006B448F"/>
    <w:rsid w:val="006E3E03"/>
    <w:rsid w:val="007369AA"/>
    <w:rsid w:val="00742640"/>
    <w:rsid w:val="00755B25"/>
    <w:rsid w:val="007C47FD"/>
    <w:rsid w:val="007D4465"/>
    <w:rsid w:val="007E3CA9"/>
    <w:rsid w:val="007E7B1A"/>
    <w:rsid w:val="007F1D36"/>
    <w:rsid w:val="0081184C"/>
    <w:rsid w:val="00817FA7"/>
    <w:rsid w:val="00854BF0"/>
    <w:rsid w:val="008833F2"/>
    <w:rsid w:val="00894C11"/>
    <w:rsid w:val="008E0E48"/>
    <w:rsid w:val="008E2FC7"/>
    <w:rsid w:val="008E3565"/>
    <w:rsid w:val="008E657F"/>
    <w:rsid w:val="008F4137"/>
    <w:rsid w:val="008F42F7"/>
    <w:rsid w:val="008F6D38"/>
    <w:rsid w:val="00904736"/>
    <w:rsid w:val="00916290"/>
    <w:rsid w:val="00935461"/>
    <w:rsid w:val="00936BC2"/>
    <w:rsid w:val="00964736"/>
    <w:rsid w:val="009673F9"/>
    <w:rsid w:val="0097044B"/>
    <w:rsid w:val="00982B94"/>
    <w:rsid w:val="00997CFE"/>
    <w:rsid w:val="009C44DD"/>
    <w:rsid w:val="009D088B"/>
    <w:rsid w:val="009F414D"/>
    <w:rsid w:val="00A16D5A"/>
    <w:rsid w:val="00A31E46"/>
    <w:rsid w:val="00A51569"/>
    <w:rsid w:val="00A76988"/>
    <w:rsid w:val="00AC2547"/>
    <w:rsid w:val="00AD6B26"/>
    <w:rsid w:val="00AE4AE7"/>
    <w:rsid w:val="00B06F50"/>
    <w:rsid w:val="00B841CA"/>
    <w:rsid w:val="00B93BE2"/>
    <w:rsid w:val="00BA2C4F"/>
    <w:rsid w:val="00BC0BD5"/>
    <w:rsid w:val="00BC4469"/>
    <w:rsid w:val="00BC4780"/>
    <w:rsid w:val="00C06B21"/>
    <w:rsid w:val="00C145D6"/>
    <w:rsid w:val="00C31AB8"/>
    <w:rsid w:val="00C44597"/>
    <w:rsid w:val="00C53218"/>
    <w:rsid w:val="00C65843"/>
    <w:rsid w:val="00CE1F4E"/>
    <w:rsid w:val="00CF6337"/>
    <w:rsid w:val="00D16636"/>
    <w:rsid w:val="00D33AE4"/>
    <w:rsid w:val="00D45D1A"/>
    <w:rsid w:val="00D5644C"/>
    <w:rsid w:val="00D92C5B"/>
    <w:rsid w:val="00DA2C21"/>
    <w:rsid w:val="00DC62C0"/>
    <w:rsid w:val="00DD26B5"/>
    <w:rsid w:val="00DD61B3"/>
    <w:rsid w:val="00DD6FCB"/>
    <w:rsid w:val="00DE66B0"/>
    <w:rsid w:val="00E0010C"/>
    <w:rsid w:val="00E17196"/>
    <w:rsid w:val="00E64593"/>
    <w:rsid w:val="00E75534"/>
    <w:rsid w:val="00E93E4E"/>
    <w:rsid w:val="00EF5A78"/>
    <w:rsid w:val="00F20E14"/>
    <w:rsid w:val="00F25517"/>
    <w:rsid w:val="00F255F4"/>
    <w:rsid w:val="00F323D2"/>
    <w:rsid w:val="00F45604"/>
    <w:rsid w:val="00F66AA9"/>
    <w:rsid w:val="00F77400"/>
    <w:rsid w:val="00FA05F7"/>
    <w:rsid w:val="00FA56B8"/>
    <w:rsid w:val="00FB1D0D"/>
    <w:rsid w:val="00FF1ECE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492F0"/>
  <w15:docId w15:val="{AE253641-B101-4D6F-BAAB-BC75AC23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636"/>
    <w:pPr>
      <w:widowControl w:val="0"/>
      <w:autoSpaceDE w:val="0"/>
      <w:autoSpaceDN w:val="0"/>
      <w:adjustRightInd w:val="0"/>
    </w:pPr>
    <w:rPr>
      <w:rFonts w:ascii="Times New Roman obyeejné" w:hAnsi="Times New Roman obyeejné" w:cs="Times New Roman obyeejné"/>
    </w:rPr>
  </w:style>
  <w:style w:type="paragraph" w:styleId="Nadpis1">
    <w:name w:val="heading 1"/>
    <w:basedOn w:val="Normln"/>
    <w:next w:val="Normln"/>
    <w:link w:val="Nadpis1Char"/>
    <w:qFormat/>
    <w:rsid w:val="00D16636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C44DD"/>
    <w:pPr>
      <w:keepNext/>
      <w:spacing w:before="44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16636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166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semiHidden/>
    <w:rsid w:val="00D16636"/>
    <w:rPr>
      <w:rFonts w:ascii="Times New Roman obyeejné" w:hAnsi="Times New Roman obyeejné" w:cs="Times New Roman obyeejné"/>
      <w:sz w:val="20"/>
      <w:szCs w:val="20"/>
    </w:rPr>
  </w:style>
  <w:style w:type="paragraph" w:styleId="Zpat">
    <w:name w:val="footer"/>
    <w:basedOn w:val="Normln"/>
    <w:link w:val="ZpatChar"/>
    <w:rsid w:val="00D166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semiHidden/>
    <w:rsid w:val="00D16636"/>
    <w:rPr>
      <w:rFonts w:ascii="Times New Roman obyeejné" w:hAnsi="Times New Roman obyeejné" w:cs="Times New Roman obyeejné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A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A2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9C44DD"/>
    <w:rPr>
      <w:rFonts w:ascii="Arial" w:hAnsi="Arial"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9C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2455B4"/>
    <w:pPr>
      <w:widowControl/>
      <w:autoSpaceDE/>
      <w:autoSpaceDN/>
      <w:adjustRightInd/>
      <w:spacing w:line="360" w:lineRule="auto"/>
      <w:ind w:left="720"/>
      <w:contextualSpacing/>
      <w:jc w:val="both"/>
    </w:pPr>
    <w:rPr>
      <w:rFonts w:ascii="Verdana" w:eastAsiaTheme="minorHAnsi" w:hAnsi="Verdana" w:cs="Times New Roman"/>
      <w:sz w:val="18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basedOn w:val="Standardnpsmoodstavce"/>
    <w:link w:val="Odstavecseseznamem"/>
    <w:uiPriority w:val="34"/>
    <w:locked/>
    <w:rsid w:val="002455B4"/>
    <w:rPr>
      <w:rFonts w:ascii="Verdana" w:eastAsiaTheme="minorHAnsi" w:hAnsi="Verdana"/>
      <w:sz w:val="18"/>
      <w:szCs w:val="22"/>
      <w:lang w:eastAsia="en-US"/>
    </w:rPr>
  </w:style>
  <w:style w:type="paragraph" w:customStyle="1" w:styleId="STYL1">
    <w:name w:val="STYL1"/>
    <w:basedOn w:val="Normln"/>
    <w:qFormat/>
    <w:rsid w:val="002455B4"/>
    <w:pPr>
      <w:widowControl/>
      <w:numPr>
        <w:numId w:val="3"/>
      </w:numPr>
      <w:autoSpaceDE/>
      <w:autoSpaceDN/>
      <w:adjustRightInd/>
      <w:spacing w:before="300"/>
    </w:pPr>
    <w:rPr>
      <w:rFonts w:ascii="Calibri" w:eastAsiaTheme="minorHAnsi" w:hAnsi="Calibri" w:cstheme="minorBidi"/>
      <w:b/>
      <w:bCs/>
      <w:caps/>
      <w:sz w:val="22"/>
      <w:szCs w:val="22"/>
      <w:lang w:eastAsia="en-US"/>
    </w:rPr>
  </w:style>
  <w:style w:type="paragraph" w:customStyle="1" w:styleId="STYL2">
    <w:name w:val="STYL2"/>
    <w:link w:val="STYL2Char"/>
    <w:qFormat/>
    <w:rsid w:val="002455B4"/>
    <w:pPr>
      <w:numPr>
        <w:ilvl w:val="1"/>
        <w:numId w:val="3"/>
      </w:numPr>
      <w:spacing w:before="160" w:line="259" w:lineRule="auto"/>
    </w:pPr>
    <w:rPr>
      <w:rFonts w:ascii="Calibri" w:eastAsiaTheme="minorHAnsi" w:hAnsi="Calibri" w:cstheme="minorBidi"/>
      <w:b/>
      <w:bCs/>
      <w:sz w:val="22"/>
      <w:szCs w:val="22"/>
      <w:lang w:eastAsia="en-US"/>
    </w:rPr>
  </w:style>
  <w:style w:type="paragraph" w:customStyle="1" w:styleId="STYL3">
    <w:name w:val="STYL3"/>
    <w:basedOn w:val="STYL2"/>
    <w:qFormat/>
    <w:rsid w:val="002455B4"/>
    <w:pPr>
      <w:numPr>
        <w:ilvl w:val="2"/>
      </w:numPr>
      <w:tabs>
        <w:tab w:val="clear" w:pos="720"/>
        <w:tab w:val="num" w:pos="360"/>
        <w:tab w:val="num" w:pos="2160"/>
      </w:tabs>
      <w:ind w:left="2160" w:hanging="360"/>
    </w:pPr>
  </w:style>
  <w:style w:type="character" w:customStyle="1" w:styleId="STYL2Char">
    <w:name w:val="STYL2 Char"/>
    <w:basedOn w:val="Standardnpsmoodstavce"/>
    <w:link w:val="STYL2"/>
    <w:rsid w:val="002455B4"/>
    <w:rPr>
      <w:rFonts w:ascii="Calibri" w:eastAsiaTheme="minorHAnsi" w:hAnsi="Calibr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465C53"/>
    <w:pPr>
      <w:autoSpaceDE w:val="0"/>
      <w:autoSpaceDN w:val="0"/>
      <w:adjustRightInd w:val="0"/>
    </w:pPr>
    <w:rPr>
      <w:color w:val="000000"/>
      <w:sz w:val="24"/>
      <w:szCs w:val="24"/>
      <w14:ligatures w14:val="standardContextual"/>
    </w:rPr>
  </w:style>
  <w:style w:type="paragraph" w:styleId="Revize">
    <w:name w:val="Revision"/>
    <w:hidden/>
    <w:uiPriority w:val="99"/>
    <w:semiHidden/>
    <w:rsid w:val="005C40E5"/>
    <w:rPr>
      <w:rFonts w:ascii="Times New Roman obyeejné" w:hAnsi="Times New Roman obyeejné" w:cs="Times New Roman obyeejné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DD0E634BF384D981B9E71BAA42725" ma:contentTypeVersion="6" ma:contentTypeDescription="Vytvoří nový dokument" ma:contentTypeScope="" ma:versionID="219a93ad8ecbda30c60ef052a6842d8e">
  <xsd:schema xmlns:xsd="http://www.w3.org/2001/XMLSchema" xmlns:xs="http://www.w3.org/2001/XMLSchema" xmlns:p="http://schemas.microsoft.com/office/2006/metadata/properties" xmlns:ns2="0409aa25-cd82-4546-a388-3f5f3e8c66a3" xmlns:ns3="6c3b1ea2-6bb6-4902-b2af-f5fecd8c6a3a" targetNamespace="http://schemas.microsoft.com/office/2006/metadata/properties" ma:root="true" ma:fieldsID="567b68e5f18b9f9695cdfb9c82343aea" ns2:_="" ns3:_="">
    <xsd:import namespace="0409aa25-cd82-4546-a388-3f5f3e8c66a3"/>
    <xsd:import namespace="6c3b1ea2-6bb6-4902-b2af-f5fecd8c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aa25-cd82-4546-a388-3f5f3e8c6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1ea2-6bb6-4902-b2af-f5fecd8c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B1A73-612C-485D-9765-1E2CE367C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A792F-D5FD-404C-83F3-8CFCA8A70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aa25-cd82-4546-a388-3f5f3e8c66a3"/>
    <ds:schemaRef ds:uri="6c3b1ea2-6bb6-4902-b2af-f5fecd8c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37080-A8D3-4797-BE62-9840E4C48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3672</Characters>
  <Application>Microsoft Office Word</Application>
  <DocSecurity>0</DocSecurity>
  <Lines>126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UCHAZEČE O SPLNĚNÍ</vt:lpstr>
    </vt:vector>
  </TitlesOfParts>
  <Company>Palmovka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UCHAZEČE O SPLNĚNÍ</dc:title>
  <dc:creator>A+K+M</dc:creator>
  <cp:lastModifiedBy>Klára Zábrodská</cp:lastModifiedBy>
  <cp:revision>3</cp:revision>
  <cp:lastPrinted>2023-01-10T10:02:00Z</cp:lastPrinted>
  <dcterms:created xsi:type="dcterms:W3CDTF">2025-12-10T14:24:00Z</dcterms:created>
  <dcterms:modified xsi:type="dcterms:W3CDTF">2025-12-10T14:25:00Z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0x010100FBADD0E634BF384D981B9E71BAA42725</vt:lpwstr>
  </property>
</Properties>
</file>