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F242" w14:textId="77777777" w:rsidR="00301336" w:rsidRDefault="0030133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</w:p>
    <w:p w14:paraId="386297B6" w14:textId="77777777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3962E168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216E26C7" w14:textId="77777777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FD2C09" w:rsidRPr="007E2F40">
        <w:rPr>
          <w:rFonts w:ascii="Arial" w:hAnsi="Arial" w:cs="Arial"/>
          <w:sz w:val="22"/>
          <w:szCs w:val="20"/>
        </w:rPr>
        <w:t>: …………….</w:t>
      </w:r>
    </w:p>
    <w:p w14:paraId="19D26B86" w14:textId="77777777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3873B53E" w14:textId="77777777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49FCE2E4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59916BB" w14:textId="77777777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9C3B53">
        <w:rPr>
          <w:rFonts w:ascii="Arial" w:hAnsi="Arial" w:cs="Arial"/>
          <w:b/>
          <w:szCs w:val="20"/>
        </w:rPr>
        <w:t>Nákup HW vybavení</w:t>
      </w:r>
      <w:r w:rsidRPr="007E2F40">
        <w:rPr>
          <w:rFonts w:ascii="Arial" w:hAnsi="Arial" w:cs="Arial"/>
          <w:b/>
          <w:szCs w:val="20"/>
        </w:rPr>
        <w:t>“</w:t>
      </w:r>
    </w:p>
    <w:p w14:paraId="5D09A580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1F07B9" w14:textId="77777777" w:rsidR="009A2A86" w:rsidRPr="007E2F40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Objednatel</w:t>
      </w:r>
    </w:p>
    <w:p w14:paraId="7F783771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 xml:space="preserve">Střední odborná škola a Střední odborné učiliště, Neratovice, Školní 664  </w:t>
      </w:r>
    </w:p>
    <w:p w14:paraId="41F3F831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 xml:space="preserve">se sídlem:  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Školní 664, 277 11 Neratovice</w:t>
      </w:r>
    </w:p>
    <w:p w14:paraId="4785394E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 xml:space="preserve">zastoupen: 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Ing. Marcelou Hrejsovou, ředitelkou školy</w:t>
      </w:r>
      <w:r w:rsidRPr="00E1464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F44671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>IČ: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68383495</w:t>
      </w:r>
    </w:p>
    <w:p w14:paraId="223F467A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>DIČ: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CZ68383495</w:t>
      </w:r>
    </w:p>
    <w:p w14:paraId="707F7F99" w14:textId="77777777" w:rsidR="009A2A86" w:rsidRPr="00E1464E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>Bankovní spojení: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 w:rsidRPr="00E1464E">
        <w:rPr>
          <w:rFonts w:ascii="Arial" w:hAnsi="Arial" w:cs="Arial"/>
          <w:bCs/>
          <w:sz w:val="20"/>
          <w:szCs w:val="20"/>
        </w:rPr>
        <w:t>KB, a.s. Neratovice</w:t>
      </w:r>
    </w:p>
    <w:p w14:paraId="664F0325" w14:textId="77777777" w:rsidR="009A2A86" w:rsidRDefault="009A2A86" w:rsidP="009A2A86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E1464E">
        <w:rPr>
          <w:rFonts w:ascii="Arial" w:hAnsi="Arial" w:cs="Arial"/>
          <w:b/>
          <w:bCs/>
          <w:sz w:val="20"/>
          <w:szCs w:val="20"/>
        </w:rPr>
        <w:t xml:space="preserve">Číslo účtu: </w:t>
      </w:r>
      <w:r w:rsidRPr="00E1464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19-8272400207/0100</w:t>
      </w:r>
    </w:p>
    <w:p w14:paraId="0038984F" w14:textId="77777777" w:rsidR="000E102E" w:rsidRDefault="009A2A86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  <w:r w:rsidRPr="009A2A86">
        <w:rPr>
          <w:rFonts w:ascii="Arial" w:hAnsi="Arial" w:cs="Arial"/>
          <w:bCs/>
          <w:sz w:val="20"/>
          <w:szCs w:val="20"/>
        </w:rPr>
        <w:t>dále jen „</w:t>
      </w:r>
      <w:r w:rsidRPr="00E656C6">
        <w:rPr>
          <w:rFonts w:ascii="Arial" w:hAnsi="Arial" w:cs="Arial"/>
          <w:b/>
          <w:bCs/>
          <w:sz w:val="20"/>
          <w:szCs w:val="20"/>
        </w:rPr>
        <w:t>Objednatel“</w:t>
      </w:r>
      <w:r w:rsidRPr="009A2A86">
        <w:rPr>
          <w:rFonts w:ascii="Arial" w:hAnsi="Arial" w:cs="Arial"/>
          <w:bCs/>
          <w:sz w:val="20"/>
          <w:szCs w:val="20"/>
        </w:rPr>
        <w:t>,</w:t>
      </w:r>
    </w:p>
    <w:p w14:paraId="1637B777" w14:textId="77777777" w:rsidR="009A2A86" w:rsidRPr="007E2F40" w:rsidRDefault="009A2A86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7285FC83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19352336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69490C8" w14:textId="77777777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2C830B0B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  <w:shd w:val="clear" w:color="auto" w:fill="FFFF00"/>
        </w:rPr>
        <w:t>..……………………………………….</w:t>
      </w:r>
    </w:p>
    <w:p w14:paraId="3A4B7C4A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se sídlem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…….…………………………</w:t>
      </w:r>
      <w:r w:rsidR="00FD2C09" w:rsidRPr="007E2F40">
        <w:rPr>
          <w:rFonts w:ascii="Arial" w:hAnsi="Arial" w:cs="Arial"/>
          <w:sz w:val="20"/>
          <w:szCs w:val="20"/>
          <w:shd w:val="clear" w:color="auto" w:fill="FFFF00"/>
        </w:rPr>
        <w:t>…</w:t>
      </w:r>
    </w:p>
    <w:p w14:paraId="7CEBEDCF" w14:textId="77777777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zapsaný v obchodním rejstříku vedeném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………….</w:t>
      </w:r>
      <w:r w:rsidR="00FD2C09" w:rsidRPr="007E2F40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  <w:r w:rsidRPr="007E2F40">
        <w:rPr>
          <w:rFonts w:ascii="Arial" w:hAnsi="Arial" w:cs="Arial"/>
          <w:sz w:val="20"/>
          <w:szCs w:val="20"/>
        </w:rPr>
        <w:t xml:space="preserve">soudem v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</w:t>
      </w:r>
      <w:r w:rsidRPr="007E2F40">
        <w:rPr>
          <w:rFonts w:ascii="Arial" w:hAnsi="Arial" w:cs="Arial"/>
          <w:sz w:val="20"/>
          <w:szCs w:val="20"/>
        </w:rPr>
        <w:t xml:space="preserve"> v oddíle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….,</w:t>
      </w:r>
      <w:r w:rsidRPr="007E2F40">
        <w:rPr>
          <w:rFonts w:ascii="Arial" w:hAnsi="Arial" w:cs="Arial"/>
          <w:sz w:val="20"/>
          <w:szCs w:val="20"/>
        </w:rPr>
        <w:t xml:space="preserve"> vložka  </w:t>
      </w:r>
    </w:p>
    <w:p w14:paraId="020F109E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jednající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……………………………………………</w:t>
      </w:r>
    </w:p>
    <w:p w14:paraId="16FD3EF7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IČ</w:t>
      </w:r>
      <w:r w:rsidR="00120649" w:rsidRPr="007E2F40">
        <w:rPr>
          <w:rFonts w:ascii="Arial" w:hAnsi="Arial" w:cs="Arial"/>
          <w:sz w:val="20"/>
          <w:szCs w:val="20"/>
        </w:rPr>
        <w:t>O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:    ………………</w:t>
      </w:r>
      <w:r w:rsidRPr="007E2F40">
        <w:rPr>
          <w:rFonts w:ascii="Arial" w:hAnsi="Arial" w:cs="Arial"/>
          <w:sz w:val="20"/>
          <w:szCs w:val="20"/>
        </w:rPr>
        <w:t xml:space="preserve"> DIČ: 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………………….</w:t>
      </w:r>
    </w:p>
    <w:p w14:paraId="0C653ABD" w14:textId="77777777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Bankovní spojení: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…………………………</w:t>
      </w:r>
      <w:r w:rsidRPr="007E2F40">
        <w:rPr>
          <w:rFonts w:ascii="Arial" w:hAnsi="Arial" w:cs="Arial"/>
          <w:sz w:val="20"/>
          <w:szCs w:val="20"/>
        </w:rPr>
        <w:t xml:space="preserve"> číslo účtu </w:t>
      </w:r>
      <w:r w:rsidRPr="007E2F40">
        <w:rPr>
          <w:rFonts w:ascii="Arial" w:hAnsi="Arial" w:cs="Arial"/>
          <w:sz w:val="20"/>
          <w:szCs w:val="20"/>
          <w:shd w:val="clear" w:color="auto" w:fill="FFFF00"/>
        </w:rPr>
        <w:t>………………….</w:t>
      </w:r>
    </w:p>
    <w:p w14:paraId="228B2733" w14:textId="77777777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dále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Pr="007E2F40">
        <w:rPr>
          <w:rFonts w:ascii="Arial" w:hAnsi="Arial" w:cs="Arial"/>
          <w:sz w:val="20"/>
          <w:szCs w:val="20"/>
        </w:rPr>
        <w:t>“</w:t>
      </w:r>
    </w:p>
    <w:p w14:paraId="4F6B8E64" w14:textId="77777777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C427B60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4D84050A" w14:textId="7777777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5CC23183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20F26979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0EC51C9A" w14:textId="77777777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3AE70B06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9EBF2B" w14:textId="6F50CFAB" w:rsidR="007D4E46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na základě výsledku výběrového řízení </w:t>
      </w:r>
      <w:r w:rsidR="00E02A32" w:rsidRPr="007E2F40">
        <w:rPr>
          <w:rFonts w:ascii="Arial" w:hAnsi="Arial" w:cs="Arial"/>
          <w:sz w:val="20"/>
          <w:szCs w:val="20"/>
        </w:rPr>
        <w:t>na</w:t>
      </w:r>
      <w:r w:rsidR="00AD04B4" w:rsidRPr="007E2F40">
        <w:rPr>
          <w:rFonts w:ascii="Arial" w:hAnsi="Arial" w:cs="Arial"/>
          <w:sz w:val="20"/>
          <w:szCs w:val="20"/>
        </w:rPr>
        <w:t xml:space="preserve"> veřejn</w:t>
      </w:r>
      <w:r w:rsidR="00E02A32" w:rsidRPr="007E2F40">
        <w:rPr>
          <w:rFonts w:ascii="Arial" w:hAnsi="Arial" w:cs="Arial"/>
          <w:sz w:val="20"/>
          <w:szCs w:val="20"/>
        </w:rPr>
        <w:t>ou</w:t>
      </w:r>
      <w:r w:rsidR="00AD04B4" w:rsidRPr="007E2F40">
        <w:rPr>
          <w:rFonts w:ascii="Arial" w:hAnsi="Arial" w:cs="Arial"/>
          <w:sz w:val="20"/>
          <w:szCs w:val="20"/>
        </w:rPr>
        <w:t xml:space="preserve"> zakázk</w:t>
      </w:r>
      <w:r w:rsidR="00E02A32" w:rsidRPr="007E2F40">
        <w:rPr>
          <w:rFonts w:ascii="Arial" w:hAnsi="Arial" w:cs="Arial"/>
          <w:sz w:val="20"/>
          <w:szCs w:val="20"/>
        </w:rPr>
        <w:t>u</w:t>
      </w:r>
      <w:r w:rsidR="00AD04B4" w:rsidRPr="007E2F40">
        <w:rPr>
          <w:rFonts w:ascii="Arial" w:hAnsi="Arial" w:cs="Arial"/>
          <w:sz w:val="20"/>
          <w:szCs w:val="20"/>
        </w:rPr>
        <w:t xml:space="preserve"> malého rozsahu s názvem „</w:t>
      </w:r>
      <w:r w:rsidR="008761F5">
        <w:rPr>
          <w:rFonts w:ascii="Arial" w:hAnsi="Arial" w:cs="Arial"/>
          <w:sz w:val="20"/>
          <w:szCs w:val="20"/>
        </w:rPr>
        <w:t>Nákup HW vybavení“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  <w:r w:rsidR="000C6180" w:rsidRPr="000C6180">
        <w:t xml:space="preserve"> </w:t>
      </w:r>
      <w:r w:rsidR="000C6180" w:rsidRPr="000C6180">
        <w:rPr>
          <w:rFonts w:ascii="Arial" w:hAnsi="Arial" w:cs="Arial"/>
          <w:sz w:val="20"/>
          <w:szCs w:val="20"/>
        </w:rPr>
        <w:t>Zakázka zahrnuje komplexní ICT vybavení školy z důvodu provozní kompatibility.</w:t>
      </w:r>
    </w:p>
    <w:p w14:paraId="0118B43C" w14:textId="77777777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2BC70C95" w14:textId="77777777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1.2.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0E3A7F1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752AFF04" w14:textId="77777777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1.3.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0D863A9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7182BE4B" w14:textId="77777777" w:rsidR="00D04C90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1.4.</w:t>
      </w:r>
      <w:r w:rsidRPr="007E2F40">
        <w:rPr>
          <w:rFonts w:ascii="Arial" w:hAnsi="Arial" w:cs="Arial"/>
          <w:sz w:val="20"/>
          <w:szCs w:val="20"/>
        </w:rPr>
        <w:tab/>
      </w:r>
      <w:r w:rsidR="00D04C90" w:rsidRPr="007E2F40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D04C90" w:rsidRPr="007E2F40">
        <w:rPr>
          <w:rFonts w:ascii="Arial" w:hAnsi="Arial" w:cs="Arial"/>
          <w:sz w:val="20"/>
          <w:szCs w:val="20"/>
        </w:rPr>
        <w:t xml:space="preserve"> po celou dobu účinnosti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D04C90" w:rsidRPr="007E2F40">
        <w:rPr>
          <w:rFonts w:ascii="Arial" w:hAnsi="Arial" w:cs="Arial"/>
          <w:sz w:val="20"/>
          <w:szCs w:val="20"/>
        </w:rPr>
        <w:t xml:space="preserve"> vázán sv</w:t>
      </w:r>
      <w:r w:rsidR="00516FB8">
        <w:rPr>
          <w:rFonts w:ascii="Arial" w:hAnsi="Arial" w:cs="Arial"/>
          <w:sz w:val="20"/>
          <w:szCs w:val="20"/>
        </w:rPr>
        <w:t>ou</w:t>
      </w:r>
      <w:r w:rsidR="00D04C90" w:rsidRPr="007E2F40">
        <w:rPr>
          <w:rFonts w:ascii="Arial" w:hAnsi="Arial" w:cs="Arial"/>
          <w:sz w:val="20"/>
          <w:szCs w:val="20"/>
        </w:rPr>
        <w:t xml:space="preserve"> nabídk</w:t>
      </w:r>
      <w:r w:rsidR="00516FB8">
        <w:rPr>
          <w:rFonts w:ascii="Arial" w:hAnsi="Arial" w:cs="Arial"/>
          <w:sz w:val="20"/>
          <w:szCs w:val="20"/>
        </w:rPr>
        <w:t>ou</w:t>
      </w:r>
      <w:r w:rsidR="005F19A5" w:rsidRPr="007E2F40">
        <w:rPr>
          <w:rFonts w:ascii="Arial" w:hAnsi="Arial" w:cs="Arial"/>
          <w:sz w:val="20"/>
          <w:szCs w:val="20"/>
        </w:rPr>
        <w:t xml:space="preserve"> podan</w:t>
      </w:r>
      <w:r w:rsidR="00516FB8">
        <w:rPr>
          <w:rFonts w:ascii="Arial" w:hAnsi="Arial" w:cs="Arial"/>
          <w:sz w:val="20"/>
          <w:szCs w:val="20"/>
        </w:rPr>
        <w:t xml:space="preserve">ou </w:t>
      </w:r>
      <w:r w:rsidR="005F19A5" w:rsidRPr="007E2F40">
        <w:rPr>
          <w:rFonts w:ascii="Arial" w:hAnsi="Arial" w:cs="Arial"/>
          <w:sz w:val="20"/>
          <w:szCs w:val="20"/>
        </w:rPr>
        <w:t>ve</w:t>
      </w:r>
      <w:r w:rsidR="007403C6">
        <w:rPr>
          <w:rFonts w:ascii="Arial" w:hAnsi="Arial" w:cs="Arial"/>
          <w:sz w:val="20"/>
          <w:szCs w:val="20"/>
        </w:rPr>
        <w:t> </w:t>
      </w:r>
      <w:r w:rsidR="005F19A5" w:rsidRPr="007E2F40">
        <w:rPr>
          <w:rFonts w:ascii="Arial" w:hAnsi="Arial" w:cs="Arial"/>
          <w:sz w:val="20"/>
          <w:szCs w:val="20"/>
        </w:rPr>
        <w:t>výběrovém řízení na Veřejnou zakázku</w:t>
      </w:r>
      <w:r w:rsidR="00D04C90" w:rsidRPr="007E2F40">
        <w:rPr>
          <w:rFonts w:ascii="Arial" w:hAnsi="Arial" w:cs="Arial"/>
          <w:sz w:val="20"/>
          <w:szCs w:val="20"/>
        </w:rPr>
        <w:t>, na</w:t>
      </w:r>
      <w:r w:rsidR="00A141AA" w:rsidRPr="007E2F40">
        <w:rPr>
          <w:rFonts w:ascii="Arial" w:hAnsi="Arial" w:cs="Arial"/>
          <w:sz w:val="20"/>
          <w:szCs w:val="20"/>
        </w:rPr>
        <w:t> </w:t>
      </w:r>
      <w:r w:rsidR="00D04C90" w:rsidRPr="007E2F40">
        <w:rPr>
          <w:rFonts w:ascii="Arial" w:hAnsi="Arial" w:cs="Arial"/>
          <w:sz w:val="20"/>
          <w:szCs w:val="20"/>
        </w:rPr>
        <w:t>jej</w:t>
      </w:r>
      <w:r w:rsidR="005F19A5" w:rsidRPr="007E2F40">
        <w:rPr>
          <w:rFonts w:ascii="Arial" w:hAnsi="Arial" w:cs="Arial"/>
          <w:sz w:val="20"/>
          <w:szCs w:val="20"/>
        </w:rPr>
        <w:t>ímž</w:t>
      </w:r>
      <w:r w:rsidR="00D04C90" w:rsidRPr="007E2F40">
        <w:rPr>
          <w:rFonts w:ascii="Arial" w:hAnsi="Arial" w:cs="Arial"/>
          <w:sz w:val="20"/>
          <w:szCs w:val="20"/>
        </w:rPr>
        <w:t xml:space="preserve"> základě je tato Rámcová dohoda uzavřena.</w:t>
      </w:r>
    </w:p>
    <w:p w14:paraId="3FCB44B9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7418423F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61B2714E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15B1B872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8CE229" w14:textId="77777777" w:rsidR="00780324" w:rsidRDefault="00C12A2F" w:rsidP="00780324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>ámcová dohoda se uzavírá na dobu určitou, a to na dobu</w:t>
      </w:r>
      <w:r w:rsidR="00E656C6">
        <w:rPr>
          <w:rFonts w:ascii="Arial" w:hAnsi="Arial" w:cs="Arial"/>
          <w:bCs/>
          <w:sz w:val="20"/>
          <w:szCs w:val="20"/>
        </w:rPr>
        <w:t xml:space="preserve"> max. 4 let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ode dne její účinnosti, maximálně však do vyčerpání maximální ceny plnění dle této Rámcové dohody, která činí </w:t>
      </w:r>
      <w:r w:rsidR="009F326A">
        <w:rPr>
          <w:rFonts w:ascii="Arial" w:hAnsi="Arial" w:cs="Arial"/>
          <w:bCs/>
          <w:sz w:val="20"/>
          <w:szCs w:val="20"/>
        </w:rPr>
        <w:t>3</w:t>
      </w:r>
      <w:r w:rsidR="00E656C6">
        <w:rPr>
          <w:rFonts w:ascii="Arial" w:hAnsi="Arial" w:cs="Arial"/>
          <w:bCs/>
          <w:sz w:val="20"/>
          <w:szCs w:val="20"/>
        </w:rPr>
        <w:t xml:space="preserve"> 000 000,-- 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Kč bez DPH.</w:t>
      </w:r>
      <w:r w:rsidR="00780324">
        <w:rPr>
          <w:rFonts w:ascii="Arial" w:hAnsi="Arial" w:cs="Arial"/>
          <w:bCs/>
          <w:sz w:val="20"/>
          <w:szCs w:val="20"/>
        </w:rPr>
        <w:t xml:space="preserve"> </w:t>
      </w:r>
    </w:p>
    <w:p w14:paraId="68931FA8" w14:textId="7F3FC3A4" w:rsidR="00904173" w:rsidRPr="00780324" w:rsidRDefault="00780324" w:rsidP="00780324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2.2. </w:t>
      </w:r>
      <w:r>
        <w:rPr>
          <w:rFonts w:ascii="Arial" w:hAnsi="Arial" w:cs="Arial"/>
          <w:bCs/>
          <w:sz w:val="20"/>
          <w:szCs w:val="20"/>
        </w:rPr>
        <w:tab/>
      </w:r>
      <w:r w:rsidRPr="00780324">
        <w:rPr>
          <w:rFonts w:ascii="Arial" w:hAnsi="Arial" w:cs="Arial"/>
          <w:bCs/>
          <w:sz w:val="20"/>
          <w:szCs w:val="20"/>
        </w:rPr>
        <w:t>Poskytování plnění na základě této Rámcové dohody je možné výhradně do vyčerpání maximální ceny 3 000 000 Kč bez DPH; po dosažení tohoto limitu není Dodavatel oprávněn poskytovat další plnění bez uzavření nové smlouvy.</w:t>
      </w:r>
    </w:p>
    <w:p w14:paraId="6F327181" w14:textId="77777777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7D395D44" w14:textId="77777777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1CBC0034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73608029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21AAB7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870680B" w14:textId="08062727" w:rsidR="00904173" w:rsidRPr="00780324" w:rsidRDefault="00C12A2F" w:rsidP="00780324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 specifikován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D4E46" w:rsidRPr="007E2F40">
        <w:rPr>
          <w:rFonts w:ascii="Arial" w:hAnsi="Arial" w:cs="Arial"/>
          <w:bCs/>
          <w:sz w:val="20"/>
          <w:szCs w:val="20"/>
        </w:rPr>
        <w:t xml:space="preserve">v </w:t>
      </w:r>
      <w:r w:rsidR="0055232B" w:rsidRPr="007E2F40">
        <w:rPr>
          <w:rFonts w:ascii="Arial" w:hAnsi="Arial" w:cs="Arial"/>
          <w:bCs/>
          <w:sz w:val="20"/>
          <w:szCs w:val="20"/>
        </w:rPr>
        <w:t>Přílo</w:t>
      </w:r>
      <w:r w:rsidR="007D4E46" w:rsidRPr="007E2F40">
        <w:rPr>
          <w:rFonts w:ascii="Arial" w:hAnsi="Arial" w:cs="Arial"/>
          <w:bCs/>
          <w:sz w:val="20"/>
          <w:szCs w:val="20"/>
        </w:rPr>
        <w:t>ze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č. </w:t>
      </w:r>
      <w:r w:rsidR="00E656C6">
        <w:rPr>
          <w:rFonts w:ascii="Arial" w:hAnsi="Arial" w:cs="Arial"/>
          <w:bCs/>
          <w:sz w:val="20"/>
          <w:szCs w:val="20"/>
        </w:rPr>
        <w:t>1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, která je nedílnou součástí této </w:t>
      </w:r>
      <w:r w:rsidR="008F2D3A" w:rsidRPr="007E2F40">
        <w:rPr>
          <w:rFonts w:ascii="Arial" w:hAnsi="Arial" w:cs="Arial"/>
          <w:bCs/>
          <w:sz w:val="20"/>
          <w:szCs w:val="20"/>
        </w:rPr>
        <w:t xml:space="preserve">Rámcové </w:t>
      </w:r>
      <w:r w:rsidR="0034763B" w:rsidRPr="007E2F40">
        <w:rPr>
          <w:rFonts w:ascii="Arial" w:hAnsi="Arial" w:cs="Arial"/>
          <w:bCs/>
          <w:sz w:val="20"/>
          <w:szCs w:val="20"/>
        </w:rPr>
        <w:t>dohody</w:t>
      </w:r>
      <w:r w:rsidR="00371049" w:rsidRPr="007E2F40">
        <w:rPr>
          <w:rFonts w:ascii="Arial" w:hAnsi="Arial" w:cs="Arial"/>
          <w:sz w:val="20"/>
          <w:szCs w:val="20"/>
        </w:rPr>
        <w:t>.</w:t>
      </w:r>
      <w:r w:rsidR="00780324">
        <w:rPr>
          <w:rFonts w:ascii="Arial" w:hAnsi="Arial" w:cs="Arial"/>
          <w:bCs/>
          <w:sz w:val="20"/>
          <w:szCs w:val="20"/>
        </w:rPr>
        <w:t xml:space="preserve"> </w:t>
      </w:r>
      <w:r w:rsidRPr="00780324">
        <w:rPr>
          <w:rFonts w:ascii="Arial" w:hAnsi="Arial" w:cs="Arial"/>
          <w:bCs/>
          <w:sz w:val="20"/>
          <w:szCs w:val="20"/>
        </w:rPr>
        <w:t>V případě ukončení výroby, nedostupnosti nebo technického zastarání konkrétní položky uvedené v Příloze č. 1 je Dodavatel oprávněn dodat ekvivalentní plnění, které splňuje minimálně stejné technické parametry, funkčnost a kvalitu, a to za cenu nejvýše shodnou s cenou původně sjednanou.</w:t>
      </w:r>
    </w:p>
    <w:p w14:paraId="6B545013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C90E031" w14:textId="77777777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 specifikované v dílčí objednávce podle konkrétních potřeb Objednatele a umožnit mu nabýt k takovému plnění vlastnické právo.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7CF571DE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6F1E4915" w14:textId="77777777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zcela nové, v plně funkčním stavu,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77E69925" w14:textId="77777777"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648E1DA5" w14:textId="77777777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1F135B">
        <w:rPr>
          <w:rFonts w:ascii="Arial" w:hAnsi="Arial" w:cs="Arial"/>
          <w:sz w:val="20"/>
          <w:szCs w:val="20"/>
        </w:rPr>
        <w:t>Rámcové dohody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14:paraId="3B1430DD" w14:textId="77777777" w:rsidR="001F135B" w:rsidRPr="007E2F40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0A353AC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64CDA89A" w14:textId="77777777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40CA01D9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0B5BCDF" w14:textId="77777777" w:rsidR="002C297C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E825FD">
        <w:rPr>
          <w:rFonts w:ascii="Arial" w:hAnsi="Arial" w:cs="Arial"/>
          <w:sz w:val="20"/>
          <w:szCs w:val="20"/>
        </w:rPr>
        <w:t>.1.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 xml:space="preserve">jednotkových smluvních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C57A87" w:rsidRPr="007E2F40">
        <w:rPr>
          <w:rFonts w:ascii="Arial" w:hAnsi="Arial" w:cs="Arial"/>
          <w:sz w:val="20"/>
          <w:szCs w:val="20"/>
        </w:rPr>
        <w:t>odavatele uvedených v</w:t>
      </w:r>
      <w:r w:rsidR="00B52DB3" w:rsidRPr="007E2F40">
        <w:rPr>
          <w:rFonts w:ascii="Arial" w:hAnsi="Arial" w:cs="Arial"/>
          <w:sz w:val="20"/>
          <w:szCs w:val="20"/>
        </w:rPr>
        <w:t> jeho nabídce na</w:t>
      </w:r>
      <w:r w:rsidR="007403C6">
        <w:rPr>
          <w:rFonts w:ascii="Arial" w:hAnsi="Arial" w:cs="Arial"/>
          <w:sz w:val="20"/>
          <w:szCs w:val="20"/>
        </w:rPr>
        <w:t> </w:t>
      </w:r>
      <w:r w:rsidR="00B52DB3" w:rsidRPr="007E2F40">
        <w:rPr>
          <w:rFonts w:ascii="Arial" w:hAnsi="Arial" w:cs="Arial"/>
          <w:sz w:val="20"/>
          <w:szCs w:val="20"/>
        </w:rPr>
        <w:t>Veřejnou zakázku</w:t>
      </w:r>
      <w:r w:rsidR="00C57A87" w:rsidRPr="007E2F40">
        <w:rPr>
          <w:rFonts w:ascii="Arial" w:hAnsi="Arial" w:cs="Arial"/>
          <w:sz w:val="20"/>
          <w:szCs w:val="20"/>
        </w:rPr>
        <w:t xml:space="preserve">. </w:t>
      </w:r>
      <w:r w:rsidR="00B52DB3" w:rsidRPr="007E2F40">
        <w:rPr>
          <w:rFonts w:ascii="Arial" w:hAnsi="Arial" w:cs="Arial"/>
          <w:sz w:val="20"/>
          <w:szCs w:val="20"/>
        </w:rPr>
        <w:t>Tato</w:t>
      </w:r>
      <w:r w:rsidR="00C57A87" w:rsidRPr="007E2F40">
        <w:rPr>
          <w:rFonts w:ascii="Arial" w:hAnsi="Arial" w:cs="Arial"/>
          <w:sz w:val="20"/>
          <w:szCs w:val="20"/>
        </w:rPr>
        <w:t xml:space="preserve"> cena je konečná</w:t>
      </w:r>
      <w:r w:rsidR="00B52DB3" w:rsidRPr="007E2F40">
        <w:rPr>
          <w:rFonts w:ascii="Arial" w:hAnsi="Arial" w:cs="Arial"/>
          <w:sz w:val="20"/>
          <w:szCs w:val="20"/>
        </w:rPr>
        <w:t xml:space="preserve"> a</w:t>
      </w:r>
      <w:r w:rsidR="00C57A87" w:rsidRPr="007E2F40">
        <w:rPr>
          <w:rFonts w:ascii="Arial" w:hAnsi="Arial" w:cs="Arial"/>
          <w:sz w:val="20"/>
          <w:szCs w:val="20"/>
        </w:rPr>
        <w:t xml:space="preserve">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E04D62">
        <w:rPr>
          <w:rFonts w:ascii="Arial" w:hAnsi="Arial" w:cs="Arial"/>
          <w:sz w:val="20"/>
          <w:szCs w:val="20"/>
        </w:rPr>
        <w:t xml:space="preserve">, </w:t>
      </w:r>
      <w:r w:rsidR="00516FB8">
        <w:rPr>
          <w:rFonts w:ascii="Arial" w:hAnsi="Arial" w:cs="Arial"/>
          <w:sz w:val="20"/>
          <w:szCs w:val="20"/>
        </w:rPr>
        <w:t xml:space="preserve">případně též </w:t>
      </w:r>
      <w:r w:rsidR="00E04D62" w:rsidRPr="00E04D62">
        <w:rPr>
          <w:rFonts w:ascii="Arial" w:hAnsi="Arial" w:cs="Arial"/>
          <w:sz w:val="20"/>
          <w:szCs w:val="20"/>
        </w:rPr>
        <w:t xml:space="preserve">instalace a ověření správné funkce </w:t>
      </w:r>
      <w:r w:rsidR="00E04D62">
        <w:rPr>
          <w:rFonts w:ascii="Arial" w:hAnsi="Arial" w:cs="Arial"/>
          <w:sz w:val="20"/>
          <w:szCs w:val="20"/>
        </w:rPr>
        <w:t>plnění</w:t>
      </w:r>
      <w:r w:rsidR="00E04D62" w:rsidRPr="00E04D62">
        <w:rPr>
          <w:rFonts w:ascii="Arial" w:hAnsi="Arial" w:cs="Arial"/>
          <w:sz w:val="20"/>
          <w:szCs w:val="20"/>
        </w:rPr>
        <w:t>.</w:t>
      </w:r>
    </w:p>
    <w:p w14:paraId="771B8515" w14:textId="77777777" w:rsidR="0029032E" w:rsidRPr="007E2F40" w:rsidRDefault="0029032E" w:rsidP="00E825FD">
      <w:pPr>
        <w:spacing w:line="320" w:lineRule="exact"/>
        <w:ind w:left="450"/>
        <w:rPr>
          <w:rFonts w:ascii="Arial" w:hAnsi="Arial" w:cs="Arial"/>
          <w:bCs/>
          <w:sz w:val="20"/>
          <w:szCs w:val="20"/>
        </w:rPr>
      </w:pPr>
    </w:p>
    <w:p w14:paraId="75CD812B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7E14947" w14:textId="77777777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48C50FF8" w14:textId="77777777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B027B81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948D89C" w14:textId="77777777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3AAA9CDB" w14:textId="77777777" w:rsidR="006078B9" w:rsidRPr="00E656C6" w:rsidRDefault="00E656C6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E656C6">
        <w:rPr>
          <w:rFonts w:ascii="Arial" w:hAnsi="Arial" w:cs="Arial"/>
          <w:b/>
          <w:sz w:val="20"/>
          <w:szCs w:val="20"/>
        </w:rPr>
        <w:t>Školní 664, 277 11 Neratovice</w:t>
      </w:r>
    </w:p>
    <w:p w14:paraId="3E5062A3" w14:textId="77777777" w:rsidR="006078B9" w:rsidRPr="00E656C6" w:rsidRDefault="00E656C6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E656C6">
        <w:rPr>
          <w:rFonts w:ascii="Arial" w:hAnsi="Arial" w:cs="Arial"/>
          <w:b/>
          <w:sz w:val="20"/>
          <w:szCs w:val="20"/>
        </w:rPr>
        <w:t>Spojovací 632, 277 11 Libiš</w:t>
      </w:r>
    </w:p>
    <w:p w14:paraId="2CE4E254" w14:textId="77777777" w:rsidR="00E825FD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3CB858F" w14:textId="77777777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>plnění Objednateli vždy nejpozději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 </w:t>
      </w:r>
      <w:r w:rsidR="001F5669" w:rsidRPr="007E2F40">
        <w:rPr>
          <w:rFonts w:ascii="Arial" w:hAnsi="Arial" w:cs="Arial"/>
          <w:bCs/>
          <w:sz w:val="20"/>
          <w:szCs w:val="20"/>
        </w:rPr>
        <w:t>1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0 pracovních dnů ode dne potvrzení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dílčí 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objednávky dle čl. </w:t>
      </w:r>
      <w:r w:rsidR="001F5669" w:rsidRPr="007E2F40">
        <w:rPr>
          <w:rFonts w:ascii="Arial" w:hAnsi="Arial" w:cs="Arial"/>
          <w:bCs/>
          <w:sz w:val="20"/>
          <w:szCs w:val="20"/>
        </w:rPr>
        <w:t>V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I. odst. </w:t>
      </w:r>
      <w:r w:rsidR="001F5669" w:rsidRPr="007E2F40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>.</w:t>
      </w:r>
    </w:p>
    <w:p w14:paraId="11CF9F03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513E452" w14:textId="77777777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472AFA6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56D50860" w14:textId="77777777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45AF253D" w14:textId="777777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6B34713F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E960CB" w14:textId="77777777" w:rsidR="00D218DD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Zadavatel</w:t>
      </w:r>
      <w:r w:rsidR="00DC0F93" w:rsidRPr="007E2F40">
        <w:rPr>
          <w:rFonts w:ascii="Arial" w:hAnsi="Arial" w:cs="Arial"/>
          <w:bCs/>
          <w:sz w:val="20"/>
          <w:szCs w:val="20"/>
        </w:rPr>
        <w:t xml:space="preserve"> odesílá Dodavatel</w:t>
      </w:r>
      <w:r>
        <w:rPr>
          <w:rFonts w:ascii="Arial" w:hAnsi="Arial" w:cs="Arial"/>
          <w:bCs/>
          <w:sz w:val="20"/>
          <w:szCs w:val="20"/>
        </w:rPr>
        <w:t>i</w:t>
      </w:r>
      <w:r w:rsidR="00C0664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126A6F" w:rsidRPr="007E2F40">
        <w:rPr>
          <w:rFonts w:ascii="Arial" w:hAnsi="Arial" w:cs="Arial"/>
          <w:bCs/>
          <w:sz w:val="20"/>
          <w:szCs w:val="20"/>
        </w:rPr>
        <w:t>dílčí objednávky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75331C97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4DCCCAF" w14:textId="77777777" w:rsidR="00D218DD" w:rsidRDefault="00C12A2F" w:rsidP="00C12A2F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>Dílčí objednávky budou ze strany Objednatele odesílány pověřenou osob</w:t>
      </w:r>
      <w:r w:rsidR="000812C2" w:rsidRPr="007E2F40">
        <w:rPr>
          <w:rFonts w:ascii="Arial" w:hAnsi="Arial" w:cs="Arial"/>
          <w:bCs/>
          <w:sz w:val="20"/>
          <w:szCs w:val="20"/>
        </w:rPr>
        <w:t>o</w:t>
      </w:r>
      <w:r w:rsidR="00D218DD" w:rsidRPr="007E2F40">
        <w:rPr>
          <w:rFonts w:ascii="Arial" w:hAnsi="Arial" w:cs="Arial"/>
          <w:bCs/>
          <w:sz w:val="20"/>
          <w:szCs w:val="20"/>
        </w:rPr>
        <w:t>u</w:t>
      </w:r>
      <w:r w:rsidR="00523748" w:rsidRPr="007E2F40">
        <w:rPr>
          <w:rFonts w:ascii="Arial" w:hAnsi="Arial" w:cs="Arial"/>
          <w:bCs/>
          <w:sz w:val="20"/>
          <w:szCs w:val="20"/>
        </w:rPr>
        <w:t>: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C3B53">
        <w:rPr>
          <w:rFonts w:ascii="Arial" w:hAnsi="Arial" w:cs="Arial"/>
          <w:bCs/>
          <w:sz w:val="20"/>
          <w:szCs w:val="20"/>
        </w:rPr>
        <w:t>P. Belicou.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0812C2" w:rsidRPr="007E2F40">
        <w:rPr>
          <w:rFonts w:ascii="Arial" w:hAnsi="Arial" w:cs="Arial"/>
          <w:bCs/>
          <w:sz w:val="20"/>
          <w:szCs w:val="20"/>
        </w:rPr>
        <w:t xml:space="preserve">Dodavateli emailem na adresu: </w:t>
      </w:r>
      <w:r w:rsidR="00E656C6">
        <w:rPr>
          <w:rFonts w:ascii="Arial" w:hAnsi="Arial" w:cs="Arial"/>
          <w:bCs/>
          <w:sz w:val="20"/>
          <w:szCs w:val="20"/>
        </w:rPr>
        <w:t>d</w:t>
      </w:r>
      <w:r w:rsidR="000812C2" w:rsidRPr="007E2F40">
        <w:rPr>
          <w:rFonts w:ascii="Arial" w:hAnsi="Arial" w:cs="Arial"/>
          <w:bCs/>
          <w:sz w:val="20"/>
          <w:szCs w:val="20"/>
          <w:highlight w:val="yellow"/>
        </w:rPr>
        <w:t>oplní dodavatel</w:t>
      </w:r>
      <w:r w:rsidR="000812C2" w:rsidRPr="007E2F40">
        <w:rPr>
          <w:rFonts w:ascii="Arial" w:hAnsi="Arial" w:cs="Arial"/>
          <w:bCs/>
          <w:sz w:val="20"/>
          <w:szCs w:val="20"/>
        </w:rPr>
        <w:t>.</w:t>
      </w:r>
    </w:p>
    <w:p w14:paraId="65A52AEA" w14:textId="77777777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C6C4EF1" w14:textId="77777777" w:rsidR="00E15E9E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sz w:val="20"/>
          <w:szCs w:val="20"/>
        </w:rPr>
        <w:t>bude plnění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hrazen</w:t>
      </w:r>
      <w:r>
        <w:rPr>
          <w:rFonts w:ascii="Arial" w:hAnsi="Arial" w:cs="Arial"/>
          <w:bCs/>
          <w:sz w:val="20"/>
          <w:szCs w:val="20"/>
        </w:rPr>
        <w:t>o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z finančních prostředků operačních programů Evropských strukturálních a investičních fondů, bude tato skutečnost uvedena v objednávce, včetně názvu a</w:t>
      </w:r>
      <w:r>
        <w:rPr>
          <w:rFonts w:ascii="Arial" w:hAnsi="Arial" w:cs="Arial"/>
          <w:bCs/>
          <w:sz w:val="20"/>
          <w:szCs w:val="20"/>
        </w:rPr>
        <w:t> 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registračního čísla projektu. </w:t>
      </w:r>
    </w:p>
    <w:p w14:paraId="321D37A9" w14:textId="77777777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5ED2C82" w14:textId="77777777" w:rsidR="00CA425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.4.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0F93" w:rsidRPr="007E2F40">
        <w:rPr>
          <w:rFonts w:ascii="Arial" w:hAnsi="Arial" w:cs="Arial"/>
          <w:bCs/>
          <w:sz w:val="20"/>
          <w:szCs w:val="20"/>
        </w:rPr>
        <w:t>Dílčí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o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bjednávka musí obsahovat minimálně tyto náležitosti: </w:t>
      </w:r>
    </w:p>
    <w:p w14:paraId="16D1301A" w14:textId="77777777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identifikační údaje Objednatele a Dodavatele,</w:t>
      </w:r>
    </w:p>
    <w:p w14:paraId="722F03C0" w14:textId="77777777" w:rsidR="00C06642" w:rsidRPr="007E2F40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odkaz na tuto Rámcovou </w:t>
      </w:r>
      <w:r w:rsidR="00A03FF3">
        <w:rPr>
          <w:rFonts w:ascii="Arial" w:hAnsi="Arial" w:cs="Arial"/>
          <w:sz w:val="20"/>
          <w:szCs w:val="20"/>
        </w:rPr>
        <w:t>dohodu</w:t>
      </w:r>
      <w:r w:rsidRPr="007E2F40">
        <w:rPr>
          <w:rFonts w:ascii="Arial" w:hAnsi="Arial" w:cs="Arial"/>
          <w:sz w:val="20"/>
          <w:szCs w:val="20"/>
        </w:rPr>
        <w:t>,</w:t>
      </w:r>
    </w:p>
    <w:p w14:paraId="10AFC055" w14:textId="77777777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specifikaci požadovaného plnění</w:t>
      </w:r>
      <w:r w:rsidR="001004C4" w:rsidRPr="007E2F40">
        <w:rPr>
          <w:rFonts w:ascii="Arial" w:hAnsi="Arial" w:cs="Arial"/>
          <w:sz w:val="20"/>
          <w:szCs w:val="20"/>
        </w:rPr>
        <w:t xml:space="preserve"> (např. druh</w:t>
      </w:r>
      <w:r w:rsidR="00AD6F0E" w:rsidRPr="007E2F40">
        <w:rPr>
          <w:rFonts w:ascii="Arial" w:hAnsi="Arial" w:cs="Arial"/>
          <w:sz w:val="20"/>
          <w:szCs w:val="20"/>
        </w:rPr>
        <w:t>,</w:t>
      </w:r>
      <w:r w:rsidR="001004C4" w:rsidRPr="007E2F40">
        <w:rPr>
          <w:rFonts w:ascii="Arial" w:hAnsi="Arial" w:cs="Arial"/>
          <w:sz w:val="20"/>
          <w:szCs w:val="20"/>
        </w:rPr>
        <w:t xml:space="preserve"> počet</w:t>
      </w:r>
      <w:r w:rsidR="00AD6F0E" w:rsidRPr="007E2F40">
        <w:rPr>
          <w:rFonts w:ascii="Arial" w:hAnsi="Arial" w:cs="Arial"/>
          <w:sz w:val="20"/>
          <w:szCs w:val="20"/>
        </w:rPr>
        <w:t>, cena</w:t>
      </w:r>
      <w:r w:rsidR="001004C4" w:rsidRPr="007E2F40">
        <w:rPr>
          <w:rFonts w:ascii="Arial" w:hAnsi="Arial" w:cs="Arial"/>
          <w:sz w:val="20"/>
          <w:szCs w:val="20"/>
        </w:rPr>
        <w:t>)</w:t>
      </w:r>
    </w:p>
    <w:p w14:paraId="41723FCA" w14:textId="77777777" w:rsidR="00CA425F" w:rsidRPr="00E825FD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místo a </w:t>
      </w:r>
      <w:r w:rsidR="00C06642" w:rsidRPr="007E2F40">
        <w:rPr>
          <w:rFonts w:ascii="Arial" w:hAnsi="Arial" w:cs="Arial"/>
          <w:sz w:val="20"/>
          <w:szCs w:val="20"/>
        </w:rPr>
        <w:t>dobu</w:t>
      </w:r>
      <w:r w:rsidRPr="007E2F40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E825FD">
        <w:rPr>
          <w:rFonts w:ascii="Arial" w:hAnsi="Arial" w:cs="Arial"/>
          <w:sz w:val="20"/>
          <w:szCs w:val="20"/>
        </w:rPr>
        <w:t>,</w:t>
      </w:r>
    </w:p>
    <w:p w14:paraId="57060A17" w14:textId="77777777" w:rsidR="00486D75" w:rsidRPr="00E825FD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E825FD">
        <w:rPr>
          <w:rFonts w:ascii="Arial" w:hAnsi="Arial" w:cs="Arial"/>
          <w:sz w:val="20"/>
          <w:szCs w:val="20"/>
        </w:rPr>
        <w:t>zajistí převzetí plnění,</w:t>
      </w:r>
    </w:p>
    <w:p w14:paraId="1DBDE8CD" w14:textId="77777777" w:rsidR="00E15E9E" w:rsidRPr="00E825FD" w:rsidRDefault="00E15E9E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>uvedení operačního programu, projektu a jeho čísla, je-li plnění (spolu)financováno z</w:t>
      </w:r>
      <w:r w:rsidR="007403C6">
        <w:rPr>
          <w:rFonts w:ascii="Arial" w:hAnsi="Arial" w:cs="Arial"/>
          <w:sz w:val="20"/>
          <w:szCs w:val="20"/>
        </w:rPr>
        <w:t> </w:t>
      </w:r>
      <w:r w:rsidRPr="00E825FD">
        <w:rPr>
          <w:rFonts w:ascii="Arial" w:hAnsi="Arial" w:cs="Arial"/>
          <w:sz w:val="20"/>
          <w:szCs w:val="20"/>
        </w:rPr>
        <w:t>finančních prostředků operačních programů Evropských strukturálních a investičních fondů</w:t>
      </w:r>
      <w:r w:rsidR="00DB451E" w:rsidRPr="00E825FD">
        <w:rPr>
          <w:rFonts w:ascii="Arial" w:hAnsi="Arial" w:cs="Arial"/>
          <w:sz w:val="20"/>
          <w:szCs w:val="20"/>
        </w:rPr>
        <w:t>.</w:t>
      </w:r>
    </w:p>
    <w:p w14:paraId="1998CF26" w14:textId="77777777" w:rsidR="001004C4" w:rsidRPr="007E2F40" w:rsidRDefault="001004C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4FB402" w14:textId="77777777" w:rsidR="008270C9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6</w:t>
      </w:r>
      <w:r w:rsidR="00E825FD">
        <w:rPr>
          <w:rFonts w:ascii="Arial" w:hAnsi="Arial" w:cs="Arial"/>
          <w:bCs/>
          <w:sz w:val="20"/>
          <w:szCs w:val="20"/>
        </w:rPr>
        <w:t>.5.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Dodavatel potvrdí 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Objednateli dílčí </w:t>
      </w:r>
      <w:r w:rsidR="008270C9" w:rsidRPr="007E2F40">
        <w:rPr>
          <w:rFonts w:ascii="Arial" w:hAnsi="Arial" w:cs="Arial"/>
          <w:bCs/>
          <w:sz w:val="20"/>
          <w:szCs w:val="20"/>
        </w:rPr>
        <w:t>objednávku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e</w:t>
      </w:r>
      <w:r w:rsidR="00F46E75" w:rsidRPr="007E2F40">
        <w:rPr>
          <w:rFonts w:ascii="Arial" w:hAnsi="Arial" w:cs="Arial"/>
          <w:bCs/>
          <w:sz w:val="20"/>
          <w:szCs w:val="20"/>
        </w:rPr>
        <w:t>-</w:t>
      </w:r>
      <w:r w:rsidR="006078B9" w:rsidRPr="007E2F40">
        <w:rPr>
          <w:rFonts w:ascii="Arial" w:hAnsi="Arial" w:cs="Arial"/>
          <w:bCs/>
          <w:sz w:val="20"/>
          <w:szCs w:val="20"/>
        </w:rPr>
        <w:t>mailem</w:t>
      </w:r>
      <w:r w:rsidR="00A54CED" w:rsidRPr="007E2F40">
        <w:rPr>
          <w:rFonts w:ascii="Arial" w:hAnsi="Arial" w:cs="Arial"/>
          <w:bCs/>
          <w:sz w:val="20"/>
          <w:szCs w:val="20"/>
        </w:rPr>
        <w:t xml:space="preserve"> na adresu pověřené osoby dle článku V</w:t>
      </w:r>
      <w:r w:rsidR="00E825FD">
        <w:rPr>
          <w:rFonts w:ascii="Arial" w:hAnsi="Arial" w:cs="Arial"/>
          <w:bCs/>
          <w:sz w:val="20"/>
          <w:szCs w:val="20"/>
        </w:rPr>
        <w:t>I</w:t>
      </w:r>
      <w:r w:rsidR="00A54CED" w:rsidRPr="007E2F40">
        <w:rPr>
          <w:rFonts w:ascii="Arial" w:hAnsi="Arial" w:cs="Arial"/>
          <w:bCs/>
          <w:sz w:val="20"/>
          <w:szCs w:val="20"/>
        </w:rPr>
        <w:t>.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nejpozději 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 2 (dvou) pracovních dnů. Pokud </w:t>
      </w:r>
      <w:r w:rsidR="00F46E75" w:rsidRPr="007E2F40">
        <w:rPr>
          <w:rFonts w:ascii="Arial" w:hAnsi="Arial" w:cs="Arial"/>
          <w:bCs/>
          <w:sz w:val="20"/>
          <w:szCs w:val="20"/>
        </w:rPr>
        <w:t>D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odavatel objednávku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v uvedené lhůtě </w:t>
      </w:r>
      <w:r w:rsidR="008270C9" w:rsidRPr="007E2F40">
        <w:rPr>
          <w:rFonts w:ascii="Arial" w:hAnsi="Arial" w:cs="Arial"/>
          <w:bCs/>
          <w:sz w:val="20"/>
          <w:szCs w:val="20"/>
        </w:rPr>
        <w:t>nepotvrdí, považuje se objednávka za</w:t>
      </w:r>
      <w:r w:rsidR="00A21D85" w:rsidRPr="007E2F40">
        <w:rPr>
          <w:rFonts w:ascii="Arial" w:hAnsi="Arial" w:cs="Arial"/>
          <w:bCs/>
          <w:sz w:val="20"/>
          <w:szCs w:val="20"/>
        </w:rPr>
        <w:t> 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potvrzenou 3 (třetí) pracovní den po odeslání </w:t>
      </w:r>
      <w:r w:rsidR="00F46E75" w:rsidRPr="007E2F40">
        <w:rPr>
          <w:rFonts w:ascii="Arial" w:hAnsi="Arial" w:cs="Arial"/>
          <w:bCs/>
          <w:sz w:val="20"/>
          <w:szCs w:val="20"/>
        </w:rPr>
        <w:t>O</w:t>
      </w:r>
      <w:r w:rsidR="008270C9" w:rsidRPr="007E2F40">
        <w:rPr>
          <w:rFonts w:ascii="Arial" w:hAnsi="Arial" w:cs="Arial"/>
          <w:bCs/>
          <w:sz w:val="20"/>
          <w:szCs w:val="20"/>
        </w:rPr>
        <w:t>bjednatelem.</w:t>
      </w:r>
    </w:p>
    <w:p w14:paraId="0AB963FB" w14:textId="77777777" w:rsidR="00B9661B" w:rsidRPr="007E2F40" w:rsidRDefault="00B9661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53D50F4" w14:textId="77777777" w:rsidR="00B9661B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.6.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B9661B" w:rsidRPr="007E2F40">
        <w:rPr>
          <w:rFonts w:ascii="Arial" w:hAnsi="Arial" w:cs="Arial"/>
          <w:bCs/>
          <w:sz w:val="20"/>
          <w:szCs w:val="20"/>
        </w:rPr>
        <w:t>V případě, že dílčí objednávka nebude obsahovat výše uvedené náležitosti, Dodavatel Objednatele neodkladně upozorní na nedostatky a poskytne mu součinnost nezbytnou 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B9661B" w:rsidRPr="007E2F40">
        <w:rPr>
          <w:rFonts w:ascii="Arial" w:hAnsi="Arial" w:cs="Arial"/>
          <w:bCs/>
          <w:sz w:val="20"/>
          <w:szCs w:val="20"/>
        </w:rPr>
        <w:t>odstranění vad objednávky.</w:t>
      </w:r>
    </w:p>
    <w:p w14:paraId="1C576008" w14:textId="77777777" w:rsidR="00B272E2" w:rsidRPr="007E2F40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F0BE002" w14:textId="77777777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659D830B" w14:textId="77777777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66B9206D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708F896" w14:textId="77777777" w:rsidR="00780324" w:rsidRDefault="00C12A2F" w:rsidP="00780324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14 dní od jejího doručení Objednateli.</w:t>
      </w:r>
      <w:r w:rsidR="00780324">
        <w:rPr>
          <w:rFonts w:ascii="Arial" w:hAnsi="Arial" w:cs="Arial"/>
          <w:bCs/>
          <w:sz w:val="20"/>
          <w:szCs w:val="20"/>
        </w:rPr>
        <w:t xml:space="preserve"> </w:t>
      </w:r>
    </w:p>
    <w:p w14:paraId="7DE26AE6" w14:textId="5656405D" w:rsidR="00904173" w:rsidRPr="00780324" w:rsidRDefault="00780324" w:rsidP="00780324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7.2.</w:t>
      </w:r>
      <w:r>
        <w:rPr>
          <w:rFonts w:ascii="Arial" w:hAnsi="Arial" w:cs="Arial"/>
          <w:bCs/>
          <w:sz w:val="20"/>
          <w:szCs w:val="20"/>
        </w:rPr>
        <w:tab/>
      </w:r>
      <w:r w:rsidRPr="00780324">
        <w:rPr>
          <w:rFonts w:ascii="Arial" w:hAnsi="Arial" w:cs="Arial"/>
          <w:bCs/>
          <w:sz w:val="20"/>
          <w:szCs w:val="20"/>
        </w:rPr>
        <w:t>Dodavatel je povinen při dodávkách, instalaci a konfiguraci HW zachovávat mlčenlivost o všech skutečnostech, se kterými se seznámí, a dodržovat povinnosti dle Nařízení (EU) 2016/679 (GDPR), pokud dojde ke styku s osobními údaji.</w:t>
      </w:r>
    </w:p>
    <w:p w14:paraId="722BF7BB" w14:textId="77777777" w:rsidR="00E825FD" w:rsidRPr="00780324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BCBBCA5" w14:textId="5D8AFB7E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780324"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7210B538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060516CA" w14:textId="7E821334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</w:t>
      </w:r>
      <w:r w:rsidR="00780324">
        <w:rPr>
          <w:rFonts w:ascii="Arial" w:hAnsi="Arial" w:cs="Arial"/>
          <w:bCs/>
          <w:sz w:val="20"/>
          <w:szCs w:val="20"/>
        </w:rPr>
        <w:t>4</w:t>
      </w:r>
      <w:r w:rsidR="008A4E09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0C47F729" w14:textId="77777777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FE1A714" w14:textId="0F83A481" w:rsidR="00DC5EA6" w:rsidRPr="007E2F40" w:rsidRDefault="00C12A2F" w:rsidP="007007C0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780324"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4ED3732C" w14:textId="77777777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20F62EB6" w14:textId="77777777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1F6AB9C9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40BE459" w14:textId="66245BFB" w:rsidR="00904173" w:rsidRPr="00780324" w:rsidRDefault="00C12A2F" w:rsidP="00780324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Záruční doba poskytovaná Dodavatelem na plnění je 24 měsíců a začíná běžet převzetím plnění Objednatelem.</w:t>
      </w:r>
      <w:r w:rsidR="00780324">
        <w:rPr>
          <w:rFonts w:ascii="Arial" w:hAnsi="Arial" w:cs="Arial"/>
          <w:bCs/>
          <w:sz w:val="20"/>
          <w:szCs w:val="20"/>
        </w:rPr>
        <w:t xml:space="preserve"> </w:t>
      </w:r>
      <w:r w:rsidRPr="00780324">
        <w:rPr>
          <w:rFonts w:ascii="Arial" w:hAnsi="Arial" w:cs="Arial"/>
          <w:bCs/>
          <w:sz w:val="20"/>
          <w:szCs w:val="20"/>
        </w:rPr>
        <w:t>Je-li u konkrétní položky uvedené ve Specifikaci předmětu plnění sjednána delší záruční doba, má tato delší záruční doba přednost před obecnou záruční dobou uvedenou v této Rámcové dohodě.</w:t>
      </w:r>
    </w:p>
    <w:p w14:paraId="67440525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7863BFA" w14:textId="77777777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 xml:space="preserve">písemné reklamaci uvede popis vady a způsob, jakým vadu požaduje odstranit. Objednatel </w:t>
      </w:r>
      <w:r w:rsidR="00DC5EA6" w:rsidRPr="007E2F40">
        <w:rPr>
          <w:rFonts w:ascii="Arial" w:hAnsi="Arial" w:cs="Arial"/>
          <w:bCs/>
          <w:sz w:val="20"/>
          <w:szCs w:val="20"/>
        </w:rPr>
        <w:lastRenderedPageBreak/>
        <w:t>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33B7B000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28E7C319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opravou, jsou-li vady opravitelné, nebo</w:t>
      </w:r>
    </w:p>
    <w:p w14:paraId="5E345A6A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(iii)</w:t>
      </w:r>
      <w:r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197D8787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FC4F28C" w14:textId="77777777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Dodavatel se zavazuje reklamované vady bezplatně odstranit do 15 dnů ode dne doručení 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2.000,-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</w:p>
    <w:p w14:paraId="4199E104" w14:textId="77777777" w:rsidR="006078B9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75A2F8B" w14:textId="77777777" w:rsidR="007007C0" w:rsidRPr="007E2F40" w:rsidRDefault="007007C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9DEC035" w14:textId="77777777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2180B3DB" w14:textId="77777777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6180A309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EFB7F3E" w14:textId="7777777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314D2160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7062E06" w14:textId="7777777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3208754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51F471C3" w14:textId="77777777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29BD3449" w14:textId="77777777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5A8BA451" w14:textId="77777777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3A2BA26D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702F1C3" w14:textId="77777777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701883B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0D3F05C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DB8EAB7" w14:textId="77777777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jako osoba povinná dle ustanovení § 2 písm. e) zákona č. 320/2001 Sb., o finanční kontrole ve veřejné </w:t>
      </w:r>
      <w:r w:rsidR="00DD5A01" w:rsidRPr="00DD5A01">
        <w:rPr>
          <w:rFonts w:ascii="Arial" w:hAnsi="Arial" w:cs="Arial"/>
          <w:bCs/>
          <w:sz w:val="20"/>
          <w:szCs w:val="20"/>
        </w:rPr>
        <w:lastRenderedPageBreak/>
        <w:t>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7A113A8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1FF5B43" w14:textId="77777777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3C5CC386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DC5CFA3" w14:textId="77777777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38BB7688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ABF22D7" w14:textId="77777777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61A84701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FB8D459" w14:textId="77777777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40B70BC9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94BF35D" w14:textId="77777777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01C40C5B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591AC32B" w14:textId="77777777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72BE26BB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03E0CA2D" w14:textId="77777777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61B8C5BC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886AFA4" w14:textId="7777777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320CE11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324509A" w14:textId="77777777" w:rsidR="000E102E" w:rsidRPr="007E2F40" w:rsidRDefault="00D168EF" w:rsidP="00CF361E">
      <w:pPr>
        <w:spacing w:line="320" w:lineRule="exact"/>
        <w:ind w:firstLine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tvoří následující přílohy:</w:t>
      </w:r>
    </w:p>
    <w:p w14:paraId="305D0AD0" w14:textId="64FA0CAC" w:rsidR="000406CC" w:rsidRPr="00424BE0" w:rsidRDefault="00302BA1" w:rsidP="00E825FD">
      <w:pPr>
        <w:numPr>
          <w:ilvl w:val="0"/>
          <w:numId w:val="7"/>
        </w:numPr>
        <w:tabs>
          <w:tab w:val="left" w:pos="360"/>
        </w:tabs>
        <w:autoSpaceDE w:val="0"/>
        <w:spacing w:before="60" w:line="320" w:lineRule="exact"/>
        <w:ind w:left="714" w:hanging="357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Příloha č. 1: </w:t>
      </w:r>
      <w:r w:rsidR="00F3359C" w:rsidRPr="007E2F40">
        <w:rPr>
          <w:rFonts w:ascii="Arial" w:hAnsi="Arial" w:cs="Arial"/>
          <w:sz w:val="20"/>
          <w:szCs w:val="20"/>
        </w:rPr>
        <w:t>Specifikace předmětu plnění</w:t>
      </w:r>
    </w:p>
    <w:p w14:paraId="7C74AD3E" w14:textId="77777777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E656C6">
        <w:rPr>
          <w:rFonts w:ascii="Arial" w:hAnsi="Arial" w:cs="Arial"/>
          <w:sz w:val="20"/>
          <w:szCs w:val="20"/>
        </w:rPr>
        <w:t xml:space="preserve"> Neratovicích </w:t>
      </w:r>
      <w:r w:rsidR="00F2026F" w:rsidRPr="007E2F40">
        <w:rPr>
          <w:rFonts w:ascii="Arial" w:hAnsi="Arial" w:cs="Arial"/>
          <w:sz w:val="20"/>
          <w:szCs w:val="20"/>
        </w:rPr>
        <w:t>dne…………………..</w:t>
      </w:r>
      <w:r w:rsidR="00F2026F" w:rsidRPr="007E2F40">
        <w:rPr>
          <w:rFonts w:ascii="Arial" w:hAnsi="Arial" w:cs="Arial"/>
          <w:sz w:val="20"/>
          <w:szCs w:val="20"/>
        </w:rPr>
        <w:tab/>
      </w:r>
      <w:r w:rsidR="00F2026F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  <w:t>V …….……………..</w:t>
      </w:r>
      <w:r w:rsidRPr="007E2F40">
        <w:rPr>
          <w:rFonts w:ascii="Arial" w:hAnsi="Arial" w:cs="Arial"/>
          <w:sz w:val="20"/>
          <w:szCs w:val="20"/>
        </w:rPr>
        <w:t>dne …….……………..</w:t>
      </w:r>
    </w:p>
    <w:p w14:paraId="23272201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2F504B38" w14:textId="77777777" w:rsidR="000E102E" w:rsidRPr="007E2F40" w:rsidRDefault="009A596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>Dodavatel</w:t>
      </w:r>
    </w:p>
    <w:p w14:paraId="3662686E" w14:textId="77777777" w:rsidR="00E656C6" w:rsidRPr="00E656C6" w:rsidRDefault="00E656C6" w:rsidP="00E825FD">
      <w:pPr>
        <w:autoSpaceDE w:val="0"/>
        <w:spacing w:line="320" w:lineRule="exact"/>
        <w:jc w:val="left"/>
        <w:rPr>
          <w:rFonts w:ascii="Arial" w:hAnsi="Arial" w:cs="Arial"/>
          <w:b/>
          <w:sz w:val="20"/>
          <w:szCs w:val="20"/>
        </w:rPr>
      </w:pPr>
      <w:r w:rsidRPr="00E656C6">
        <w:rPr>
          <w:rFonts w:ascii="Arial" w:hAnsi="Arial" w:cs="Arial"/>
          <w:b/>
          <w:sz w:val="20"/>
          <w:szCs w:val="20"/>
        </w:rPr>
        <w:t>Ing. Marcela Hrejsová</w:t>
      </w:r>
    </w:p>
    <w:p w14:paraId="28109D5B" w14:textId="67C50B02" w:rsidR="000406CC" w:rsidRDefault="00E656C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Ředitelka školy</w:t>
      </w:r>
      <w:r w:rsidR="000E102E" w:rsidRPr="007E2F40">
        <w:rPr>
          <w:rFonts w:ascii="Arial" w:hAnsi="Arial" w:cs="Arial"/>
          <w:bCs/>
          <w:sz w:val="20"/>
          <w:szCs w:val="20"/>
        </w:rPr>
        <w:tab/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="000E102E" w:rsidRPr="007E2F40">
        <w:rPr>
          <w:rFonts w:ascii="Arial" w:hAnsi="Arial" w:cs="Arial"/>
          <w:bCs/>
          <w:sz w:val="20"/>
          <w:szCs w:val="20"/>
        </w:rPr>
        <w:tab/>
        <w:t xml:space="preserve"> </w:t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</w:t>
      </w:r>
      <w:r w:rsidR="00DA2526" w:rsidRPr="007E2F40">
        <w:rPr>
          <w:rFonts w:ascii="Arial" w:hAnsi="Arial" w:cs="Arial"/>
          <w:bCs/>
          <w:sz w:val="20"/>
          <w:szCs w:val="20"/>
        </w:rPr>
        <w:tab/>
      </w:r>
      <w:r w:rsidR="007007C0">
        <w:rPr>
          <w:rFonts w:ascii="Arial" w:hAnsi="Arial" w:cs="Arial"/>
          <w:bCs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  <w:highlight w:val="yellow"/>
        </w:rPr>
        <w:t>doplní dodavatel</w:t>
      </w:r>
      <w:r w:rsidR="002774DE" w:rsidRPr="007E2F40">
        <w:rPr>
          <w:rFonts w:ascii="Arial" w:hAnsi="Arial" w:cs="Arial"/>
          <w:sz w:val="20"/>
          <w:szCs w:val="20"/>
        </w:rPr>
        <w:t xml:space="preserve"> </w:t>
      </w:r>
    </w:p>
    <w:p w14:paraId="207161DC" w14:textId="77777777" w:rsidR="007007C0" w:rsidRPr="007E2F40" w:rsidRDefault="007007C0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38C3F86F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sectPr w:rsidR="000E102E" w:rsidRPr="007E2F40" w:rsidSect="001D5F8F">
      <w:headerReference w:type="default" r:id="rId11"/>
      <w:footerReference w:type="default" r:id="rId12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3DCC" w14:textId="77777777" w:rsidR="004706C3" w:rsidRDefault="004706C3">
      <w:pPr>
        <w:spacing w:line="240" w:lineRule="auto"/>
      </w:pPr>
      <w:r>
        <w:separator/>
      </w:r>
    </w:p>
  </w:endnote>
  <w:endnote w:type="continuationSeparator" w:id="0">
    <w:p w14:paraId="1717F186" w14:textId="77777777" w:rsidR="004706C3" w:rsidRDefault="004706C3">
      <w:pPr>
        <w:spacing w:line="240" w:lineRule="auto"/>
      </w:pPr>
      <w:r>
        <w:continuationSeparator/>
      </w:r>
    </w:p>
  </w:endnote>
  <w:endnote w:type="continuationNotice" w:id="1">
    <w:p w14:paraId="73D47523" w14:textId="77777777" w:rsidR="004706C3" w:rsidRDefault="004706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74E5" w14:textId="77777777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85DCE" w:rsidRPr="00585DCE">
      <w:rPr>
        <w:noProof/>
        <w:lang w:val="cs-CZ"/>
      </w:rPr>
      <w:t>1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214C" w14:textId="77777777" w:rsidR="004706C3" w:rsidRDefault="004706C3">
      <w:pPr>
        <w:spacing w:line="240" w:lineRule="auto"/>
      </w:pPr>
      <w:r>
        <w:separator/>
      </w:r>
    </w:p>
  </w:footnote>
  <w:footnote w:type="continuationSeparator" w:id="0">
    <w:p w14:paraId="249C330D" w14:textId="77777777" w:rsidR="004706C3" w:rsidRDefault="004706C3">
      <w:pPr>
        <w:spacing w:line="240" w:lineRule="auto"/>
      </w:pPr>
      <w:r>
        <w:continuationSeparator/>
      </w:r>
    </w:p>
  </w:footnote>
  <w:footnote w:type="continuationNotice" w:id="1">
    <w:p w14:paraId="3E3836F1" w14:textId="77777777" w:rsidR="004706C3" w:rsidRDefault="004706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C0A5" w14:textId="77777777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595411">
    <w:abstractNumId w:val="1"/>
  </w:num>
  <w:num w:numId="2" w16cid:durableId="322703082">
    <w:abstractNumId w:val="33"/>
  </w:num>
  <w:num w:numId="3" w16cid:durableId="6330198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61829">
    <w:abstractNumId w:val="52"/>
  </w:num>
  <w:num w:numId="5" w16cid:durableId="314801632">
    <w:abstractNumId w:val="49"/>
  </w:num>
  <w:num w:numId="6" w16cid:durableId="932935823">
    <w:abstractNumId w:val="48"/>
  </w:num>
  <w:num w:numId="7" w16cid:durableId="2123575654">
    <w:abstractNumId w:val="54"/>
  </w:num>
  <w:num w:numId="8" w16cid:durableId="1358576640">
    <w:abstractNumId w:val="0"/>
  </w:num>
  <w:num w:numId="9" w16cid:durableId="218593912">
    <w:abstractNumId w:val="44"/>
  </w:num>
  <w:num w:numId="10" w16cid:durableId="2029985106">
    <w:abstractNumId w:val="55"/>
  </w:num>
  <w:num w:numId="11" w16cid:durableId="736368576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3317249">
    <w:abstractNumId w:val="46"/>
  </w:num>
  <w:num w:numId="13" w16cid:durableId="646671383">
    <w:abstractNumId w:val="50"/>
  </w:num>
  <w:num w:numId="14" w16cid:durableId="821238434">
    <w:abstractNumId w:val="53"/>
  </w:num>
  <w:num w:numId="15" w16cid:durableId="451554222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0B57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180"/>
    <w:rsid w:val="000C6DE1"/>
    <w:rsid w:val="000C76E6"/>
    <w:rsid w:val="000D02BD"/>
    <w:rsid w:val="000D05E4"/>
    <w:rsid w:val="000D0FA5"/>
    <w:rsid w:val="000D1B03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09E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417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4F2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1C19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4BE0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06C3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5DD3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07C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324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1F5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173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A86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B53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26A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247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C20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07DF7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56C6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E785E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9D4966-241E-4E7C-B71B-EA51F47CD6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1931</Words>
  <Characters>11396</Characters>
  <Application>Microsoft Office Word</Application>
  <DocSecurity>0</DocSecurity>
  <Lines>94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13301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Hrejsová Marcela</cp:lastModifiedBy>
  <cp:revision>12</cp:revision>
  <cp:lastPrinted>2018-11-02T08:48:00Z</cp:lastPrinted>
  <dcterms:created xsi:type="dcterms:W3CDTF">2019-03-29T07:55:00Z</dcterms:created>
  <dcterms:modified xsi:type="dcterms:W3CDTF">2026-01-04T11:29:00Z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