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03E7251A" w:rsidR="00A26949" w:rsidRDefault="00A26949" w:rsidP="00902E9F">
            <w:pPr>
              <w:pStyle w:val="16NzevVZ"/>
            </w:pPr>
            <w:r>
              <w:t>„</w:t>
            </w:r>
            <w:r w:rsidR="00DE64F7">
              <w:t>Odborná administrace projektů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179F3A92" w:rsidR="00677B95" w:rsidRDefault="00677B95" w:rsidP="003B3708">
      <w:pPr>
        <w:pStyle w:val="02lnek"/>
      </w:pPr>
      <w:r>
        <w:t>Idenfitikační údaje účastníka</w:t>
      </w:r>
      <w:r w:rsidR="00F40286">
        <w:t xml:space="preserve"> a jeho zástupců</w:t>
      </w:r>
    </w:p>
    <w:p w14:paraId="7A7BB0BB" w14:textId="0DC169A5" w:rsidR="00F40286" w:rsidRDefault="00F40286" w:rsidP="00F40286">
      <w:pPr>
        <w:pStyle w:val="03Podlnek"/>
      </w:pPr>
      <w:r>
        <w:t>Identifikační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5E645A">
        <w:tc>
          <w:tcPr>
            <w:tcW w:w="3390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85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5E645A">
        <w:tc>
          <w:tcPr>
            <w:tcW w:w="3390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5E645A">
        <w:tc>
          <w:tcPr>
            <w:tcW w:w="3390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9B6CE7" w14:paraId="19886FAB" w14:textId="77777777" w:rsidTr="005E645A">
        <w:tc>
          <w:tcPr>
            <w:tcW w:w="3390" w:type="dxa"/>
          </w:tcPr>
          <w:p w14:paraId="0363093A" w14:textId="5F54E6CE" w:rsidR="009B6CE7" w:rsidRDefault="009B6CE7" w:rsidP="00677B95">
            <w:pPr>
              <w:pStyle w:val="11Tabulka-tunvlevo"/>
            </w:pPr>
            <w:r>
              <w:t>DIČ:</w:t>
            </w:r>
          </w:p>
        </w:tc>
        <w:tc>
          <w:tcPr>
            <w:tcW w:w="5085" w:type="dxa"/>
          </w:tcPr>
          <w:p w14:paraId="09659817" w14:textId="1FAB03E3" w:rsidR="009B6CE7" w:rsidRPr="00615B11" w:rsidRDefault="0026576D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5E645A">
        <w:tc>
          <w:tcPr>
            <w:tcW w:w="3390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645A" w14:paraId="527705C4" w14:textId="77777777" w:rsidTr="005E645A">
        <w:tc>
          <w:tcPr>
            <w:tcW w:w="3390" w:type="dxa"/>
          </w:tcPr>
          <w:p w14:paraId="22E4A8B0" w14:textId="4185498A" w:rsidR="005E645A" w:rsidRDefault="005E645A" w:rsidP="00677B95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392819EA" w14:textId="69442896" w:rsidR="005E645A" w:rsidRPr="00615B11" w:rsidRDefault="005E645A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645A" w14:paraId="41010264" w14:textId="77777777" w:rsidTr="005E645A">
        <w:tc>
          <w:tcPr>
            <w:tcW w:w="3390" w:type="dxa"/>
          </w:tcPr>
          <w:p w14:paraId="0687CD74" w14:textId="18470405" w:rsidR="005E645A" w:rsidRDefault="005E645A" w:rsidP="00677B95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22E186E7" w14:textId="76D5F31B" w:rsidR="005E645A" w:rsidRPr="00615B11" w:rsidRDefault="005E645A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5E645A">
        <w:tc>
          <w:tcPr>
            <w:tcW w:w="3390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5E645A">
        <w:tc>
          <w:tcPr>
            <w:tcW w:w="3390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85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5E645A">
        <w:tc>
          <w:tcPr>
            <w:tcW w:w="3390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5E645A">
        <w:tc>
          <w:tcPr>
            <w:tcW w:w="3390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35E16A4E" w:rsidR="00677B95" w:rsidRDefault="00F40286" w:rsidP="00F40286">
      <w:pPr>
        <w:pStyle w:val="03Podlnek"/>
      </w:pPr>
      <w:r>
        <w:t>Identifikační údaje zástupců účastníka</w:t>
      </w:r>
    </w:p>
    <w:p w14:paraId="64482815" w14:textId="18694BB4" w:rsidR="00F40286" w:rsidRDefault="00216481" w:rsidP="00216481">
      <w:pPr>
        <w:pStyle w:val="05Odstavecslovan"/>
      </w:pPr>
      <w:r>
        <w:t>Oprávněná osoba ve věcech smluvních:</w:t>
      </w:r>
    </w:p>
    <w:p w14:paraId="3635A0E5" w14:textId="07DBEE69" w:rsidR="00216481" w:rsidRDefault="00232081" w:rsidP="00216481">
      <w:pPr>
        <w:pStyle w:val="06Odstavecneslovan"/>
      </w:pPr>
      <w:r w:rsidRPr="001131C2">
        <w:rPr>
          <w:highlight w:val="yellow"/>
        </w:rPr>
        <w:t>[dopln</w:t>
      </w:r>
      <w:r>
        <w:rPr>
          <w:highlight w:val="yellow"/>
        </w:rPr>
        <w:t>it jméno zástupce dodavatele</w:t>
      </w:r>
      <w:r w:rsidRPr="001131C2">
        <w:rPr>
          <w:highlight w:val="yellow"/>
        </w:rPr>
        <w:t>]</w:t>
      </w:r>
      <w:r>
        <w:t xml:space="preserve">, e-mail: </w:t>
      </w:r>
      <w:r w:rsidRPr="001131C2">
        <w:rPr>
          <w:highlight w:val="yellow"/>
        </w:rPr>
        <w:t>[doplní dodavatel]</w:t>
      </w:r>
      <w:r>
        <w:t xml:space="preserve">, telefon: +420 </w:t>
      </w:r>
      <w:r w:rsidRPr="001131C2">
        <w:rPr>
          <w:highlight w:val="yellow"/>
        </w:rPr>
        <w:t>[doplní dodavatel]</w:t>
      </w:r>
    </w:p>
    <w:p w14:paraId="40E396C0" w14:textId="12B78400" w:rsidR="00216481" w:rsidRDefault="00216481" w:rsidP="00216481">
      <w:pPr>
        <w:pStyle w:val="05Odstavecslovan"/>
      </w:pPr>
      <w:r>
        <w:t>Oprávněná osoba ve věcech technických:</w:t>
      </w:r>
    </w:p>
    <w:p w14:paraId="7D9650F1" w14:textId="77583357" w:rsidR="00216481" w:rsidRDefault="00232081" w:rsidP="00216481">
      <w:pPr>
        <w:pStyle w:val="06Odstavecneslovan"/>
      </w:pPr>
      <w:r w:rsidRPr="001131C2">
        <w:rPr>
          <w:highlight w:val="yellow"/>
        </w:rPr>
        <w:t>[dopln</w:t>
      </w:r>
      <w:r>
        <w:rPr>
          <w:highlight w:val="yellow"/>
        </w:rPr>
        <w:t>it jméno zástupce dodavatele</w:t>
      </w:r>
      <w:r w:rsidR="00542487">
        <w:rPr>
          <w:highlight w:val="yellow"/>
        </w:rPr>
        <w:t xml:space="preserve"> – Vedoucí administrace</w:t>
      </w:r>
      <w:r w:rsidRPr="001131C2">
        <w:rPr>
          <w:highlight w:val="yellow"/>
        </w:rPr>
        <w:t>]</w:t>
      </w:r>
      <w:r>
        <w:t xml:space="preserve">, e-mail: </w:t>
      </w:r>
      <w:r w:rsidRPr="001131C2">
        <w:rPr>
          <w:highlight w:val="yellow"/>
        </w:rPr>
        <w:t>[doplní dodavatel]</w:t>
      </w:r>
      <w:r>
        <w:t xml:space="preserve">, telefon: +420 </w:t>
      </w:r>
      <w:r w:rsidRPr="001131C2">
        <w:rPr>
          <w:highlight w:val="yellow"/>
        </w:rPr>
        <w:t>[doplní dodavatel]</w:t>
      </w:r>
    </w:p>
    <w:p w14:paraId="597958F2" w14:textId="17FCD8ED" w:rsidR="003941E5" w:rsidRDefault="000345FE" w:rsidP="003B3708">
      <w:pPr>
        <w:pStyle w:val="02lnek"/>
      </w:pPr>
      <w:r>
        <w:t>Údaje ke kritériím hodnocení</w:t>
      </w:r>
    </w:p>
    <w:p w14:paraId="4BA93944" w14:textId="07745EF0" w:rsidR="000345FE" w:rsidRDefault="000345FE" w:rsidP="000345FE">
      <w:pPr>
        <w:pStyle w:val="03Podlnek"/>
      </w:pPr>
      <w:r>
        <w:t>Kritérium „</w:t>
      </w:r>
      <w:r w:rsidRPr="00AE6DD3">
        <w:rPr>
          <w:i/>
          <w:iCs/>
        </w:rPr>
        <w:t>Nabídková cena</w:t>
      </w:r>
      <w:r>
        <w:t>“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F962FE">
        <w:tc>
          <w:tcPr>
            <w:tcW w:w="2819" w:type="dxa"/>
          </w:tcPr>
          <w:p w14:paraId="79818AEC" w14:textId="314189C9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 xml:space="preserve">abídková cena (v Kč bez </w:t>
            </w:r>
            <w:proofErr w:type="gramStart"/>
            <w:r w:rsidR="00397F73">
              <w:t>DPH)</w:t>
            </w:r>
            <w:r w:rsidR="000735B7">
              <w:t>*</w:t>
            </w:r>
            <w:proofErr w:type="gramEnd"/>
          </w:p>
        </w:tc>
        <w:tc>
          <w:tcPr>
            <w:tcW w:w="2836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2820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F962FE">
        <w:tc>
          <w:tcPr>
            <w:tcW w:w="2819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36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20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36531EC9" w14:textId="5EBC663C" w:rsidR="000735B7" w:rsidRDefault="000735B7" w:rsidP="00B5104A">
      <w:pPr>
        <w:pStyle w:val="06Odstavecneslovan"/>
        <w:spacing w:before="120"/>
      </w:pPr>
      <w:r>
        <w:rPr>
          <w:i/>
          <w:iCs/>
        </w:rPr>
        <w:t>* Celková nabídková cena ve smyslu Výzvy k podání nabídky označuje hodinovou cenu za poskytování služeb v souladu se zadávacími podmínkami.</w:t>
      </w:r>
    </w:p>
    <w:p w14:paraId="42EC59AE" w14:textId="78858BDA" w:rsidR="000345FE" w:rsidRDefault="00F962FE" w:rsidP="000345FE">
      <w:pPr>
        <w:pStyle w:val="03Podlnek"/>
      </w:pPr>
      <w:r>
        <w:lastRenderedPageBreak/>
        <w:t>Kritérium „</w:t>
      </w:r>
      <w:r w:rsidRPr="00F962FE">
        <w:rPr>
          <w:i/>
          <w:iCs/>
        </w:rPr>
        <w:t>Úroveň zkušeností Vedoucího administrace</w:t>
      </w:r>
      <w:r>
        <w:t>“</w:t>
      </w:r>
    </w:p>
    <w:p w14:paraId="503E888C" w14:textId="17718AFB" w:rsidR="00DA096D" w:rsidRDefault="00EB2244" w:rsidP="00DA096D">
      <w:pPr>
        <w:pStyle w:val="06Odstavecneslovan"/>
      </w:pPr>
      <w:r>
        <w:t>Osoba uvedená v seznamu klíčových osob jako Vedoucí administrace poskytla následující hodnocené referenční služby</w:t>
      </w:r>
      <w:r w:rsidR="005E1909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5E1909" w14:paraId="385038B9" w14:textId="77777777" w:rsidTr="000F6452">
        <w:tc>
          <w:tcPr>
            <w:tcW w:w="4106" w:type="dxa"/>
          </w:tcPr>
          <w:p w14:paraId="08863CEE" w14:textId="77777777" w:rsidR="005E1909" w:rsidRDefault="005E1909" w:rsidP="000F6452">
            <w:pPr>
              <w:pStyle w:val="11Tabulka-tunvlevo"/>
            </w:pPr>
            <w:r w:rsidRPr="00830B71">
              <w:t>Služba</w:t>
            </w:r>
            <w:r>
              <w:t xml:space="preserve"> (název akce):</w:t>
            </w:r>
          </w:p>
        </w:tc>
        <w:tc>
          <w:tcPr>
            <w:tcW w:w="4389" w:type="dxa"/>
          </w:tcPr>
          <w:p w14:paraId="20DC23A5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1909" w14:paraId="122B70A5" w14:textId="77777777" w:rsidTr="000F6452">
        <w:tc>
          <w:tcPr>
            <w:tcW w:w="4106" w:type="dxa"/>
          </w:tcPr>
          <w:p w14:paraId="789CEB7E" w14:textId="77777777" w:rsidR="005E1909" w:rsidRDefault="005E1909" w:rsidP="000F6452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37033C42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1909" w14:paraId="43CBF08E" w14:textId="77777777" w:rsidTr="000F6452">
        <w:tc>
          <w:tcPr>
            <w:tcW w:w="4106" w:type="dxa"/>
          </w:tcPr>
          <w:p w14:paraId="278D140E" w14:textId="77777777" w:rsidR="005E1909" w:rsidRDefault="005E1909" w:rsidP="000F6452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6A4713B5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1909" w14:paraId="6C6619C2" w14:textId="77777777" w:rsidTr="000F6452">
        <w:tc>
          <w:tcPr>
            <w:tcW w:w="4106" w:type="dxa"/>
          </w:tcPr>
          <w:p w14:paraId="01D83D59" w14:textId="77777777" w:rsidR="005E1909" w:rsidRDefault="005E1909" w:rsidP="000F6452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5FB636ED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1909" w14:paraId="66E7344A" w14:textId="77777777" w:rsidTr="000F6452">
        <w:tc>
          <w:tcPr>
            <w:tcW w:w="4106" w:type="dxa"/>
          </w:tcPr>
          <w:p w14:paraId="23F71B65" w14:textId="77777777" w:rsidR="005E1909" w:rsidRDefault="005E1909" w:rsidP="000F6452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9E2A52A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5E1909" w14:paraId="75B173CD" w14:textId="77777777" w:rsidTr="000F6452">
        <w:tc>
          <w:tcPr>
            <w:tcW w:w="4106" w:type="dxa"/>
          </w:tcPr>
          <w:p w14:paraId="4ECDFAA3" w14:textId="77777777" w:rsidR="005E1909" w:rsidRDefault="005E1909" w:rsidP="000F6452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F150D70" w14:textId="77777777" w:rsidR="005E1909" w:rsidRDefault="005E1909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E6185EB" w14:textId="3BD961A2" w:rsidR="00F962FE" w:rsidRDefault="00DA096D" w:rsidP="00DF6662">
      <w:pPr>
        <w:pStyle w:val="04Bod"/>
      </w:pPr>
      <w:r>
        <w:t>Kritérium „Maximální reakční doba od požadavku zadavatele“</w:t>
      </w:r>
    </w:p>
    <w:p w14:paraId="44FF1C41" w14:textId="3EF6D0D2" w:rsidR="00DA096D" w:rsidRDefault="00DA096D" w:rsidP="00DA096D">
      <w:pPr>
        <w:pStyle w:val="06Odstavecneslovan"/>
      </w:pPr>
      <w:r>
        <w:t>Dodavatel nabízí maximální reakční dobu od požadavku zadavatele ve smyslu zadávacích podmínek veřejné zakázky (zejména znění</w:t>
      </w:r>
      <w:r w:rsidR="008D0F2C">
        <w:t xml:space="preserve"> smlouvy na veřejnou zakázku) v délce </w:t>
      </w:r>
      <w:r w:rsidR="008D0F2C" w:rsidRPr="008D0F2C">
        <w:rPr>
          <w:b/>
          <w:bCs/>
          <w:highlight w:val="yellow"/>
        </w:rPr>
        <w:t>[doplní dodavatel]</w:t>
      </w:r>
      <w:r w:rsidR="008D0F2C" w:rsidRPr="008D0F2C">
        <w:rPr>
          <w:b/>
          <w:bCs/>
        </w:rPr>
        <w:t xml:space="preserve"> hodin</w:t>
      </w:r>
      <w:r w:rsidR="008D0F2C">
        <w:t>.</w:t>
      </w:r>
    </w:p>
    <w:p w14:paraId="49C7B376" w14:textId="542C4F55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Default="00101C2F" w:rsidP="00101C2F">
      <w:pPr>
        <w:pStyle w:val="03Podlnek"/>
      </w:pPr>
      <w:r w:rsidRPr="001611C9">
        <w:lastRenderedPageBreak/>
        <w:t>Technická kvalifikace</w:t>
      </w:r>
    </w:p>
    <w:p w14:paraId="7150111F" w14:textId="1D2299E3" w:rsidR="00830B71" w:rsidRPr="001611C9" w:rsidRDefault="00830B71" w:rsidP="00830B71">
      <w:pPr>
        <w:pStyle w:val="04Bod"/>
      </w:pPr>
      <w:r>
        <w:t>Seznam významných služeb</w:t>
      </w:r>
    </w:p>
    <w:p w14:paraId="660C510F" w14:textId="28DEBF4C" w:rsidR="00E337A5" w:rsidRDefault="005A0C80" w:rsidP="006550BD">
      <w:pPr>
        <w:pStyle w:val="06Odstavecneslovan"/>
      </w:pPr>
      <w:r w:rsidRPr="005A0C80">
        <w:t>Dodavatel</w:t>
      </w:r>
      <w:r>
        <w:t xml:space="preserve"> čestně prohlašuje, že poskytl za </w:t>
      </w:r>
      <w:r w:rsidR="00670258" w:rsidRPr="008D0F2C">
        <w:t>poslední 3 roky</w:t>
      </w:r>
      <w:r w:rsidR="00A44457">
        <w:t xml:space="preserve"> před zahájením výběrového řízení následující </w:t>
      </w:r>
      <w:r w:rsidR="00830B71">
        <w:t xml:space="preserve">2 </w:t>
      </w:r>
      <w:r w:rsidR="00A44457" w:rsidRPr="00830B71">
        <w:t>služby</w:t>
      </w:r>
      <w:r w:rsidR="00A44457">
        <w:t xml:space="preserve"> splňující podmínky stanovené ve výzvě k podání nabídky</w:t>
      </w:r>
      <w:r w:rsidR="00356608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008CB1AE" w:rsidR="00207615" w:rsidRDefault="004E18B7" w:rsidP="00207615">
            <w:pPr>
              <w:pStyle w:val="11Tabulka-tunvlevo"/>
            </w:pPr>
            <w:r w:rsidRPr="00830B71">
              <w:t>Služba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F054A" w14:paraId="208B290D" w14:textId="77777777" w:rsidTr="009E23F0">
        <w:tc>
          <w:tcPr>
            <w:tcW w:w="4106" w:type="dxa"/>
          </w:tcPr>
          <w:p w14:paraId="105BF85A" w14:textId="3A690279" w:rsidR="004F054A" w:rsidRDefault="004F054A" w:rsidP="009E23F0">
            <w:pPr>
              <w:pStyle w:val="11Tabulka-tunvlevo"/>
            </w:pPr>
            <w:r w:rsidRPr="00830B71">
              <w:t>Služba</w:t>
            </w:r>
            <w:r>
              <w:t xml:space="preserve"> (název akce):</w:t>
            </w:r>
          </w:p>
        </w:tc>
        <w:tc>
          <w:tcPr>
            <w:tcW w:w="4389" w:type="dxa"/>
          </w:tcPr>
          <w:p w14:paraId="33535FB3" w14:textId="034C746D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624187B" w14:textId="77777777" w:rsidTr="009E23F0">
        <w:tc>
          <w:tcPr>
            <w:tcW w:w="4106" w:type="dxa"/>
          </w:tcPr>
          <w:p w14:paraId="15B29518" w14:textId="77777777" w:rsidR="004F054A" w:rsidRDefault="004F054A" w:rsidP="009E23F0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48B30C2" w14:textId="77777777" w:rsidTr="009E23F0">
        <w:tc>
          <w:tcPr>
            <w:tcW w:w="4106" w:type="dxa"/>
          </w:tcPr>
          <w:p w14:paraId="11CC2671" w14:textId="77777777" w:rsidR="004F054A" w:rsidRDefault="004F054A" w:rsidP="009E23F0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22CF17B8" w14:textId="77777777" w:rsidTr="009E23F0">
        <w:tc>
          <w:tcPr>
            <w:tcW w:w="4106" w:type="dxa"/>
          </w:tcPr>
          <w:p w14:paraId="4ADA74D1" w14:textId="77777777" w:rsidR="004F054A" w:rsidRDefault="004F054A" w:rsidP="009E23F0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FFC5E8C" w14:textId="77777777" w:rsidTr="009E23F0">
        <w:tc>
          <w:tcPr>
            <w:tcW w:w="4106" w:type="dxa"/>
          </w:tcPr>
          <w:p w14:paraId="7DCDC37C" w14:textId="77777777" w:rsidR="004F054A" w:rsidRDefault="004F054A" w:rsidP="009E23F0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BAE53A9" w14:textId="77777777" w:rsidTr="009E23F0">
        <w:tc>
          <w:tcPr>
            <w:tcW w:w="4106" w:type="dxa"/>
          </w:tcPr>
          <w:p w14:paraId="1FC40E68" w14:textId="77777777" w:rsidR="004F054A" w:rsidRDefault="004F054A" w:rsidP="009E23F0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D38E24C" w14:textId="559D096C" w:rsidR="00830B71" w:rsidRDefault="00830B71" w:rsidP="00830B71">
      <w:pPr>
        <w:pStyle w:val="04Bod"/>
      </w:pPr>
      <w:r>
        <w:t>Seznam klíčových osob</w:t>
      </w:r>
    </w:p>
    <w:p w14:paraId="56233E8E" w14:textId="63B60311" w:rsidR="00830B71" w:rsidRDefault="00830B71" w:rsidP="00830B71">
      <w:pPr>
        <w:pStyle w:val="06Odstavecneslovan"/>
      </w:pPr>
      <w:r>
        <w:t xml:space="preserve">Dodavatel </w:t>
      </w:r>
      <w:r w:rsidR="00D91898">
        <w:t>identifikuje následující osobu, která se bude podílet na plnění veřejné zakázky: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D91898" w14:paraId="5CC5FC36" w14:textId="77777777" w:rsidTr="00D91898">
        <w:tc>
          <w:tcPr>
            <w:tcW w:w="4097" w:type="dxa"/>
          </w:tcPr>
          <w:p w14:paraId="7C3534DA" w14:textId="3DDF8E5B" w:rsidR="00D91898" w:rsidRDefault="008C7F83" w:rsidP="000F6452">
            <w:pPr>
              <w:pStyle w:val="11Tabulka-tunvlevo"/>
            </w:pPr>
            <w:r>
              <w:t>Vedoucí administrace:</w:t>
            </w:r>
          </w:p>
        </w:tc>
        <w:tc>
          <w:tcPr>
            <w:tcW w:w="4378" w:type="dxa"/>
          </w:tcPr>
          <w:p w14:paraId="20399997" w14:textId="3E4ED13A" w:rsidR="00D91898" w:rsidRDefault="00D91898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dodavatel</w:t>
            </w:r>
            <w:r w:rsidR="008C7F83">
              <w:rPr>
                <w:highlight w:val="yellow"/>
              </w:rPr>
              <w:t xml:space="preserve"> doplní jméno a příjmení</w:t>
            </w:r>
            <w:r w:rsidRPr="00615B11">
              <w:rPr>
                <w:highlight w:val="yellow"/>
              </w:rPr>
              <w:t>]</w:t>
            </w:r>
          </w:p>
        </w:tc>
      </w:tr>
      <w:tr w:rsidR="00D91898" w14:paraId="049038D1" w14:textId="77777777" w:rsidTr="00D91898">
        <w:tc>
          <w:tcPr>
            <w:tcW w:w="4097" w:type="dxa"/>
          </w:tcPr>
          <w:p w14:paraId="3A4D87B0" w14:textId="61FFECE4" w:rsidR="00D91898" w:rsidRDefault="005E0AAE" w:rsidP="000F6452">
            <w:pPr>
              <w:pStyle w:val="11Tabulka-tunvlevo"/>
            </w:pPr>
            <w:r>
              <w:t>Délka praxe:</w:t>
            </w:r>
          </w:p>
        </w:tc>
        <w:tc>
          <w:tcPr>
            <w:tcW w:w="4378" w:type="dxa"/>
          </w:tcPr>
          <w:p w14:paraId="4B5B31BF" w14:textId="55228A0C" w:rsidR="00D91898" w:rsidRDefault="00D91898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dodavatel</w:t>
            </w:r>
            <w:r w:rsidR="005E0AAE">
              <w:rPr>
                <w:highlight w:val="yellow"/>
              </w:rPr>
              <w:t xml:space="preserve"> doplní číslo</w:t>
            </w:r>
            <w:r w:rsidRPr="00615B11">
              <w:rPr>
                <w:highlight w:val="yellow"/>
              </w:rPr>
              <w:t>]</w:t>
            </w:r>
            <w:r w:rsidR="005E0AAE">
              <w:t xml:space="preserve"> let</w:t>
            </w:r>
          </w:p>
        </w:tc>
      </w:tr>
    </w:tbl>
    <w:p w14:paraId="224207D2" w14:textId="54E0AD33" w:rsidR="00830B71" w:rsidRDefault="00830B71" w:rsidP="00830B71">
      <w:pPr>
        <w:pStyle w:val="04Bod"/>
      </w:pPr>
      <w:r>
        <w:t>Seznam referenčních služeb klíčových osob</w:t>
      </w:r>
    </w:p>
    <w:p w14:paraId="1592099B" w14:textId="603A466C" w:rsidR="00830B71" w:rsidRDefault="00C86C0A" w:rsidP="00830B71">
      <w:pPr>
        <w:pStyle w:val="06Odstavecneslovan"/>
      </w:pPr>
      <w:r>
        <w:t xml:space="preserve">Osoba uvedená v seznamu klíčových osob jako Vedoucí administrace </w:t>
      </w:r>
      <w:r w:rsidR="001D529E">
        <w:t>poskytla alespoň 1 referenční službu splňující následující podmínky: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1D529E" w14:paraId="1EEA16E2" w14:textId="77777777" w:rsidTr="000F6452">
        <w:tc>
          <w:tcPr>
            <w:tcW w:w="4106" w:type="dxa"/>
          </w:tcPr>
          <w:p w14:paraId="419C20A2" w14:textId="77777777" w:rsidR="001D529E" w:rsidRDefault="001D529E" w:rsidP="000F6452">
            <w:pPr>
              <w:pStyle w:val="11Tabulka-tunvlevo"/>
            </w:pPr>
            <w:r w:rsidRPr="00830B71">
              <w:t>Služba</w:t>
            </w:r>
            <w:r>
              <w:t xml:space="preserve"> (název akce):</w:t>
            </w:r>
          </w:p>
        </w:tc>
        <w:tc>
          <w:tcPr>
            <w:tcW w:w="4389" w:type="dxa"/>
          </w:tcPr>
          <w:p w14:paraId="1D9CAEC9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D529E" w14:paraId="354BC503" w14:textId="77777777" w:rsidTr="000F6452">
        <w:tc>
          <w:tcPr>
            <w:tcW w:w="4106" w:type="dxa"/>
          </w:tcPr>
          <w:p w14:paraId="157CA8FB" w14:textId="77777777" w:rsidR="001D529E" w:rsidRDefault="001D529E" w:rsidP="000F6452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6A6B6698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D529E" w14:paraId="45202A4E" w14:textId="77777777" w:rsidTr="000F6452">
        <w:tc>
          <w:tcPr>
            <w:tcW w:w="4106" w:type="dxa"/>
          </w:tcPr>
          <w:p w14:paraId="36D1DE3B" w14:textId="77777777" w:rsidR="001D529E" w:rsidRDefault="001D529E" w:rsidP="000F6452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2C47449E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D529E" w14:paraId="23FE3E0B" w14:textId="77777777" w:rsidTr="000F6452">
        <w:tc>
          <w:tcPr>
            <w:tcW w:w="4106" w:type="dxa"/>
          </w:tcPr>
          <w:p w14:paraId="7E03C20E" w14:textId="77777777" w:rsidR="001D529E" w:rsidRDefault="001D529E" w:rsidP="000F6452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71389D7A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D529E" w14:paraId="480C7863" w14:textId="77777777" w:rsidTr="000F6452">
        <w:tc>
          <w:tcPr>
            <w:tcW w:w="4106" w:type="dxa"/>
          </w:tcPr>
          <w:p w14:paraId="6B9EF50D" w14:textId="77777777" w:rsidR="001D529E" w:rsidRDefault="001D529E" w:rsidP="000F6452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4C2BD162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D529E" w14:paraId="3BD6F914" w14:textId="77777777" w:rsidTr="000F6452">
        <w:tc>
          <w:tcPr>
            <w:tcW w:w="4106" w:type="dxa"/>
          </w:tcPr>
          <w:p w14:paraId="21735B5D" w14:textId="77777777" w:rsidR="001D529E" w:rsidRDefault="001D529E" w:rsidP="000F6452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6184B9C1" w14:textId="77777777" w:rsidR="001D529E" w:rsidRDefault="001D529E" w:rsidP="000F6452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F4FF06B" w14:textId="4295B650" w:rsidR="005E645A" w:rsidRDefault="005E645A" w:rsidP="0001544E">
      <w:pPr>
        <w:pStyle w:val="02lnek"/>
      </w:pPr>
      <w:r>
        <w:lastRenderedPageBreak/>
        <w:t>Prohlášení k obchodním podmínkám</w:t>
      </w:r>
    </w:p>
    <w:p w14:paraId="717B3991" w14:textId="7A89223C" w:rsidR="005E645A" w:rsidRDefault="0026576D" w:rsidP="005E645A">
      <w:pPr>
        <w:pStyle w:val="06Odstavecneslovan"/>
      </w:pPr>
      <w:r>
        <w:t>Dodavatel prohlašuje, že akceptuje obchodní podmínky veřejné zakázky tak, jak jsou stanoveny výzvou k podání nabídky.</w:t>
      </w:r>
    </w:p>
    <w:p w14:paraId="20BCF5D4" w14:textId="0296D402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E09D" w14:textId="77777777" w:rsidR="006B0CDF" w:rsidRDefault="006B0CDF" w:rsidP="00F237E9">
      <w:pPr>
        <w:spacing w:after="0" w:line="240" w:lineRule="auto"/>
      </w:pPr>
      <w:r>
        <w:separator/>
      </w:r>
    </w:p>
  </w:endnote>
  <w:endnote w:type="continuationSeparator" w:id="0">
    <w:p w14:paraId="62BAD43F" w14:textId="77777777" w:rsidR="006B0CDF" w:rsidRDefault="006B0CDF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5D19" w14:textId="77777777" w:rsidR="006B0CDF" w:rsidRDefault="006B0CDF" w:rsidP="00F237E9">
      <w:pPr>
        <w:spacing w:after="0" w:line="240" w:lineRule="auto"/>
      </w:pPr>
      <w:r>
        <w:separator/>
      </w:r>
    </w:p>
  </w:footnote>
  <w:footnote w:type="continuationSeparator" w:id="0">
    <w:p w14:paraId="6E29F87D" w14:textId="77777777" w:rsidR="006B0CDF" w:rsidRDefault="006B0CDF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4CA13983" w:rsidR="00B77EA8" w:rsidRPr="00925433" w:rsidRDefault="00DE64F7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Odborná administrace projektů</w:t>
          </w:r>
          <w:r w:rsidR="00B77EA8" w:rsidRPr="00925433">
            <w:tab/>
          </w:r>
          <w:r w:rsidR="00B77EA8"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77EA8">
            <w:tab/>
          </w:r>
          <w:r w:rsidR="00B77EA8"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45FE"/>
    <w:rsid w:val="000377BB"/>
    <w:rsid w:val="00041E07"/>
    <w:rsid w:val="000735B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11C9"/>
    <w:rsid w:val="00166C3A"/>
    <w:rsid w:val="001844CB"/>
    <w:rsid w:val="001923BD"/>
    <w:rsid w:val="001B1815"/>
    <w:rsid w:val="001B4475"/>
    <w:rsid w:val="001D529E"/>
    <w:rsid w:val="001D595E"/>
    <w:rsid w:val="001D6A62"/>
    <w:rsid w:val="001D7168"/>
    <w:rsid w:val="001D7571"/>
    <w:rsid w:val="002040D6"/>
    <w:rsid w:val="00207615"/>
    <w:rsid w:val="00216481"/>
    <w:rsid w:val="00217483"/>
    <w:rsid w:val="00222DD2"/>
    <w:rsid w:val="00232081"/>
    <w:rsid w:val="002374FF"/>
    <w:rsid w:val="002545B7"/>
    <w:rsid w:val="00254F19"/>
    <w:rsid w:val="00256350"/>
    <w:rsid w:val="00256517"/>
    <w:rsid w:val="002601C7"/>
    <w:rsid w:val="00261E5E"/>
    <w:rsid w:val="0026576D"/>
    <w:rsid w:val="00271E22"/>
    <w:rsid w:val="00280E96"/>
    <w:rsid w:val="00281332"/>
    <w:rsid w:val="00283F41"/>
    <w:rsid w:val="002B0C70"/>
    <w:rsid w:val="002D1696"/>
    <w:rsid w:val="002E2FC8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80789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2487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0AAE"/>
    <w:rsid w:val="005E1909"/>
    <w:rsid w:val="005E24D6"/>
    <w:rsid w:val="005E254F"/>
    <w:rsid w:val="005E409C"/>
    <w:rsid w:val="005E645A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0CD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37CBD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0B71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C7F83"/>
    <w:rsid w:val="008D0F2C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B6CE7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AE6DD3"/>
    <w:rsid w:val="00B04CFE"/>
    <w:rsid w:val="00B11B36"/>
    <w:rsid w:val="00B212B1"/>
    <w:rsid w:val="00B21809"/>
    <w:rsid w:val="00B43030"/>
    <w:rsid w:val="00B448AD"/>
    <w:rsid w:val="00B44E16"/>
    <w:rsid w:val="00B5104A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3E8F"/>
    <w:rsid w:val="00C24E7A"/>
    <w:rsid w:val="00C37E85"/>
    <w:rsid w:val="00C44182"/>
    <w:rsid w:val="00C679F6"/>
    <w:rsid w:val="00C73257"/>
    <w:rsid w:val="00C86862"/>
    <w:rsid w:val="00C86C0A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898"/>
    <w:rsid w:val="00D91C88"/>
    <w:rsid w:val="00D96731"/>
    <w:rsid w:val="00DA096D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DE64F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D98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2244"/>
    <w:rsid w:val="00EB3F5C"/>
    <w:rsid w:val="00EC2939"/>
    <w:rsid w:val="00EC657B"/>
    <w:rsid w:val="00ED58CE"/>
    <w:rsid w:val="00EE2923"/>
    <w:rsid w:val="00EF0AE4"/>
    <w:rsid w:val="00F030AE"/>
    <w:rsid w:val="00F237E9"/>
    <w:rsid w:val="00F40286"/>
    <w:rsid w:val="00F53C6F"/>
    <w:rsid w:val="00F73A44"/>
    <w:rsid w:val="00F835C2"/>
    <w:rsid w:val="00F83925"/>
    <w:rsid w:val="00F8615B"/>
    <w:rsid w:val="00F962FE"/>
    <w:rsid w:val="00FB3647"/>
    <w:rsid w:val="00FB55CC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0735B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73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1054</Words>
  <Characters>6621</Characters>
  <Application>Microsoft Office Word</Application>
  <DocSecurity>0</DocSecurity>
  <Lines>215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 Zbyněk</cp:lastModifiedBy>
  <cp:revision>103</cp:revision>
  <dcterms:created xsi:type="dcterms:W3CDTF">2024-01-29T17:45:00Z</dcterms:created>
  <dcterms:modified xsi:type="dcterms:W3CDTF">2025-12-18T12:18:00Z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