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EF6" w14:textId="0DEC226A" w:rsidR="00077EAD" w:rsidRDefault="00077EAD" w:rsidP="006A1904">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001E5B38">
        <w:rPr>
          <w:rFonts w:eastAsia="Times New Roman" w:cstheme="minorHAnsi"/>
          <w:b/>
          <w:sz w:val="24"/>
          <w:szCs w:val="24"/>
        </w:rPr>
        <w:t>VOZIDEL HRAZENÝCH Z FONDU ZÁBRANY ŠKOD 2024 a 2025</w:t>
      </w:r>
    </w:p>
    <w:p w14:paraId="11114716" w14:textId="25FE4CA8" w:rsidR="00786535" w:rsidRPr="008577A4" w:rsidRDefault="008577A4" w:rsidP="006A1904">
      <w:pPr>
        <w:tabs>
          <w:tab w:val="left" w:pos="360"/>
        </w:tabs>
        <w:spacing w:before="240" w:after="120" w:line="240" w:lineRule="auto"/>
        <w:jc w:val="center"/>
        <w:rPr>
          <w:rFonts w:eastAsia="Times New Roman" w:cstheme="minorHAnsi"/>
          <w:b/>
          <w:sz w:val="28"/>
          <w:szCs w:val="28"/>
        </w:rPr>
      </w:pPr>
      <w:r w:rsidRPr="008577A4">
        <w:rPr>
          <w:b/>
          <w:bCs/>
          <w:sz w:val="24"/>
          <w:szCs w:val="24"/>
          <w:u w:val="single"/>
        </w:rPr>
        <w:t xml:space="preserve">Část </w:t>
      </w:r>
      <w:r w:rsidR="00330211">
        <w:rPr>
          <w:b/>
          <w:bCs/>
          <w:sz w:val="24"/>
          <w:szCs w:val="24"/>
          <w:u w:val="single"/>
        </w:rPr>
        <w:t>B</w:t>
      </w:r>
      <w:r w:rsidRPr="008577A4">
        <w:rPr>
          <w:b/>
          <w:bCs/>
          <w:sz w:val="24"/>
          <w:szCs w:val="24"/>
          <w:u w:val="single"/>
        </w:rPr>
        <w:t>:</w:t>
      </w:r>
      <w:r w:rsidRPr="008577A4">
        <w:rPr>
          <w:b/>
          <w:bCs/>
          <w:sz w:val="24"/>
          <w:szCs w:val="24"/>
        </w:rPr>
        <w:t xml:space="preserve"> </w:t>
      </w:r>
      <w:r w:rsidR="001E5B38">
        <w:rPr>
          <w:b/>
          <w:bCs/>
          <w:sz w:val="24"/>
          <w:szCs w:val="24"/>
        </w:rPr>
        <w:t>Vozidla hrazená z Fondu zábrany škod 202</w:t>
      </w:r>
      <w:r w:rsidR="00330211">
        <w:rPr>
          <w:b/>
          <w:bCs/>
          <w:sz w:val="24"/>
          <w:szCs w:val="24"/>
        </w:rPr>
        <w:t>5</w:t>
      </w:r>
    </w:p>
    <w:p w14:paraId="101EF15F" w14:textId="30D54E62" w:rsidR="0025338B" w:rsidRPr="0025338B" w:rsidRDefault="0025338B" w:rsidP="00077EAD">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001E5B38">
        <w:rPr>
          <w:rFonts w:cstheme="minorHAnsi"/>
        </w:rPr>
        <w:t xml:space="preserve">dále jen </w:t>
      </w:r>
      <w:r w:rsidRPr="0025338B">
        <w:rPr>
          <w:rFonts w:cstheme="minorHAnsi"/>
        </w:rPr>
        <w:t>„</w:t>
      </w:r>
      <w:r w:rsidRPr="0025338B">
        <w:rPr>
          <w:rFonts w:cstheme="minorHAnsi"/>
          <w:b/>
        </w:rPr>
        <w:t>Občanský zákoník</w:t>
      </w:r>
      <w:r w:rsidRPr="0025338B">
        <w:rPr>
          <w:rFonts w:cstheme="minorHAnsi"/>
        </w:rPr>
        <w:t>“)</w:t>
      </w:r>
    </w:p>
    <w:p w14:paraId="34F5D03E" w14:textId="48F0493C" w:rsidR="00A71A7D" w:rsidRDefault="0025338B" w:rsidP="00A71A7D">
      <w:pPr>
        <w:pStyle w:val="Zpat"/>
        <w:keepNext/>
        <w:keepLines/>
        <w:spacing w:after="240"/>
        <w:jc w:val="center"/>
        <w:rPr>
          <w:rFonts w:cstheme="minorHAnsi"/>
        </w:rPr>
      </w:pPr>
      <w:r w:rsidRPr="0025338B">
        <w:rPr>
          <w:rFonts w:cstheme="minorHAnsi"/>
        </w:rPr>
        <w:t>(</w:t>
      </w:r>
      <w:r w:rsidR="001E5B38">
        <w:rPr>
          <w:rFonts w:cstheme="minorHAnsi"/>
        </w:rPr>
        <w:t xml:space="preserve">dále jen </w:t>
      </w:r>
      <w:r w:rsidRPr="0025338B">
        <w:rPr>
          <w:rFonts w:cstheme="minorHAnsi"/>
        </w:rPr>
        <w:t>„</w:t>
      </w:r>
      <w:r w:rsidRPr="0025338B">
        <w:rPr>
          <w:rFonts w:cstheme="minorHAnsi"/>
          <w:b/>
        </w:rPr>
        <w:t>Smlouva</w:t>
      </w:r>
      <w:r w:rsidRPr="0025338B">
        <w:rPr>
          <w:rFonts w:cstheme="minorHAnsi"/>
        </w:rPr>
        <w:t>“)</w:t>
      </w:r>
    </w:p>
    <w:p w14:paraId="2775BB43" w14:textId="31CA7465" w:rsidR="00A71A7D" w:rsidRDefault="00A71A7D" w:rsidP="00262991">
      <w:pPr>
        <w:pStyle w:val="Zpat"/>
        <w:keepNext/>
        <w:keepLines/>
        <w:jc w:val="center"/>
        <w:rPr>
          <w:rFonts w:cstheme="minorHAnsi"/>
        </w:rPr>
      </w:pPr>
      <w:r>
        <w:rPr>
          <w:rFonts w:cstheme="minorHAnsi"/>
        </w:rPr>
        <w:t xml:space="preserve">Číslo </w:t>
      </w:r>
      <w:r w:rsidR="001E5B38">
        <w:rPr>
          <w:rFonts w:cstheme="minorHAnsi"/>
        </w:rPr>
        <w:t>S</w:t>
      </w:r>
      <w:r>
        <w:rPr>
          <w:rFonts w:cstheme="minorHAnsi"/>
        </w:rPr>
        <w:t xml:space="preserve">mlouvy </w:t>
      </w:r>
      <w:r w:rsidR="001E5B38">
        <w:rPr>
          <w:rFonts w:cstheme="minorHAnsi"/>
        </w:rPr>
        <w:t>K</w:t>
      </w:r>
      <w:r>
        <w:rPr>
          <w:rFonts w:cstheme="minorHAnsi"/>
        </w:rPr>
        <w:t>upujícího: [</w:t>
      </w:r>
      <w:r w:rsidRPr="00A71A7D">
        <w:rPr>
          <w:rFonts w:cstheme="minorHAnsi"/>
          <w:highlight w:val="green"/>
        </w:rPr>
        <w:t xml:space="preserve">bude doplněno před podpisem </w:t>
      </w:r>
      <w:r w:rsidR="001E5B38">
        <w:rPr>
          <w:rFonts w:cstheme="minorHAnsi"/>
          <w:highlight w:val="green"/>
        </w:rPr>
        <w:t>S</w:t>
      </w:r>
      <w:r w:rsidRPr="00A71A7D">
        <w:rPr>
          <w:rFonts w:cstheme="minorHAnsi"/>
          <w:highlight w:val="green"/>
        </w:rPr>
        <w:t>mlouvy</w:t>
      </w:r>
      <w:r>
        <w:rPr>
          <w:rFonts w:cstheme="minorHAnsi"/>
        </w:rPr>
        <w:t>]</w:t>
      </w:r>
    </w:p>
    <w:p w14:paraId="2C6E4F54" w14:textId="29887091" w:rsidR="00A71A7D" w:rsidRPr="00262991" w:rsidRDefault="00A71A7D" w:rsidP="00262991">
      <w:pPr>
        <w:pStyle w:val="Zpat"/>
        <w:keepNext/>
        <w:keepLines/>
        <w:jc w:val="center"/>
        <w:rPr>
          <w:rFonts w:cstheme="minorHAnsi"/>
        </w:rPr>
      </w:pPr>
      <w:r>
        <w:rPr>
          <w:rFonts w:cstheme="minorHAnsi"/>
        </w:rPr>
        <w:t xml:space="preserve">Číslo </w:t>
      </w:r>
      <w:r w:rsidR="001E5B38">
        <w:rPr>
          <w:rFonts w:cstheme="minorHAnsi"/>
        </w:rPr>
        <w:t>S</w:t>
      </w:r>
      <w:r>
        <w:rPr>
          <w:rFonts w:cstheme="minorHAnsi"/>
        </w:rPr>
        <w:t xml:space="preserve">mlouvy </w:t>
      </w:r>
      <w:r w:rsidR="001E5B38">
        <w:rPr>
          <w:rFonts w:cstheme="minorHAnsi"/>
        </w:rPr>
        <w:t>P</w:t>
      </w:r>
      <w:r>
        <w:rPr>
          <w:rFonts w:cstheme="minorHAnsi"/>
        </w:rPr>
        <w:t>rodávajícího: [</w:t>
      </w:r>
      <w:bookmarkStart w:id="0" w:name="_Hlk210858311"/>
      <w:r w:rsidR="000603AD" w:rsidRPr="001E5B38">
        <w:rPr>
          <w:rFonts w:cstheme="minorHAnsi"/>
          <w:highlight w:val="cyan"/>
        </w:rPr>
        <w:t xml:space="preserve">doplní </w:t>
      </w:r>
      <w:r w:rsidR="001E5B38" w:rsidRPr="001E5B38">
        <w:rPr>
          <w:rFonts w:cstheme="minorHAnsi"/>
          <w:highlight w:val="cyan"/>
        </w:rPr>
        <w:t>Prodávající</w:t>
      </w:r>
      <w:bookmarkEnd w:id="0"/>
      <w:r>
        <w:rPr>
          <w:rFonts w:cstheme="minorHAnsi"/>
        </w:rPr>
        <w:t>]</w:t>
      </w:r>
    </w:p>
    <w:p w14:paraId="4311AFC6" w14:textId="77777777" w:rsidR="0025338B" w:rsidRPr="0025338B" w:rsidRDefault="0025338B" w:rsidP="0025338B">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189E3B42" w:rsidR="0025338B" w:rsidRPr="009B6B13" w:rsidRDefault="009B6B13" w:rsidP="00B82887">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p.</w:t>
      </w:r>
      <w:r w:rsidR="001E5B38">
        <w:rPr>
          <w:rFonts w:cstheme="minorHAnsi"/>
          <w:b/>
          <w:bCs/>
        </w:rPr>
        <w:t xml:space="preserve"> </w:t>
      </w:r>
      <w:r w:rsidRPr="009B6B13">
        <w:rPr>
          <w:rFonts w:cstheme="minorHAnsi"/>
          <w:b/>
          <w:bCs/>
        </w:rPr>
        <w:t>o.</w:t>
      </w:r>
    </w:p>
    <w:p w14:paraId="0FEEE092" w14:textId="0FDC57E5"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79824B0C"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75030926</w:t>
      </w:r>
    </w:p>
    <w:p w14:paraId="18C9A448" w14:textId="22600596"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398D03E5" w:rsid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w:t>
      </w:r>
      <w:r w:rsidR="001E5B38">
        <w:rPr>
          <w:rFonts w:asciiTheme="minorHAnsi" w:hAnsiTheme="minorHAnsi" w:cstheme="minorHAnsi"/>
          <w:szCs w:val="22"/>
        </w:rPr>
        <w:t xml:space="preserve"> </w:t>
      </w:r>
      <w:r w:rsidR="00BB5E86" w:rsidRPr="00BB5E86">
        <w:rPr>
          <w:rFonts w:asciiTheme="minorHAnsi" w:hAnsiTheme="minorHAnsi" w:cstheme="minorHAnsi"/>
          <w:szCs w:val="22"/>
        </w:rPr>
        <w:t>s.</w:t>
      </w:r>
    </w:p>
    <w:p w14:paraId="6052D37B" w14:textId="5DD4E5FC" w:rsidR="00BB5E86" w:rsidRDefault="00BB5E86" w:rsidP="0025338B">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0C06532D" w:rsidR="00976B27" w:rsidRDefault="00976B27" w:rsidP="0025338B">
      <w:pPr>
        <w:pStyle w:val="Text11"/>
        <w:keepLines/>
        <w:spacing w:before="0"/>
        <w:rPr>
          <w:rFonts w:asciiTheme="minorHAnsi" w:hAnsiTheme="minorHAnsi" w:cstheme="minorHAnsi"/>
          <w:szCs w:val="22"/>
        </w:rPr>
      </w:pPr>
      <w:r>
        <w:rPr>
          <w:rFonts w:asciiTheme="minorHAnsi" w:hAnsiTheme="minorHAnsi" w:cstheme="minorHAnsi"/>
          <w:szCs w:val="22"/>
        </w:rPr>
        <w:t>ID datové schránky:</w:t>
      </w:r>
      <w:r w:rsidR="001E5B38">
        <w:rPr>
          <w:rFonts w:asciiTheme="minorHAnsi" w:hAnsiTheme="minorHAnsi" w:cstheme="minorHAnsi"/>
          <w:szCs w:val="22"/>
        </w:rPr>
        <w:tab/>
      </w:r>
      <w:proofErr w:type="spellStart"/>
      <w:r w:rsidR="003F261C" w:rsidRPr="003F261C">
        <w:rPr>
          <w:rFonts w:asciiTheme="minorHAnsi" w:hAnsiTheme="minorHAnsi" w:cstheme="minorHAnsi"/>
          <w:szCs w:val="22"/>
        </w:rPr>
        <w:t>wmjmahj</w:t>
      </w:r>
      <w:proofErr w:type="spellEnd"/>
    </w:p>
    <w:p w14:paraId="1F3F89EC" w14:textId="39CD42E8" w:rsidR="0025338B" w:rsidRPr="0025338B" w:rsidRDefault="00FA06BE" w:rsidP="0025338B">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Pr 976</w:t>
      </w:r>
      <w:r w:rsidR="0025338B" w:rsidRPr="0025338B">
        <w:rPr>
          <w:rFonts w:asciiTheme="minorHAnsi" w:hAnsiTheme="minorHAnsi" w:cstheme="minorHAnsi"/>
          <w:szCs w:val="22"/>
        </w:rPr>
        <w:t xml:space="preserve"> </w:t>
      </w:r>
    </w:p>
    <w:p w14:paraId="639AEEC9" w14:textId="32138A3E" w:rsidR="0025338B" w:rsidRPr="0025338B" w:rsidRDefault="0025338B" w:rsidP="0025338B">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001E5B38">
        <w:rPr>
          <w:rFonts w:asciiTheme="minorHAnsi" w:hAnsiTheme="minorHAnsi" w:cstheme="minorHAnsi"/>
          <w:szCs w:val="22"/>
        </w:rPr>
        <w:t xml:space="preserve">dále jen </w:t>
      </w: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1E68AA">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62DFE621" w:rsidR="0025338B" w:rsidRPr="0025338B" w:rsidRDefault="0025338B" w:rsidP="00B82887">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 xml:space="preserve">doplní </w:t>
      </w:r>
      <w:r w:rsidR="001E5B38" w:rsidRPr="001E5B38">
        <w:rPr>
          <w:rFonts w:cstheme="minorHAnsi"/>
          <w:b/>
          <w:highlight w:val="cyan"/>
        </w:rPr>
        <w:t>Prodávající</w:t>
      </w:r>
      <w:r w:rsidRPr="0025338B">
        <w:rPr>
          <w:rFonts w:cstheme="minorHAnsi"/>
          <w:b/>
        </w:rPr>
        <w:t>]</w:t>
      </w:r>
    </w:p>
    <w:p w14:paraId="0FD65D2A" w14:textId="487F74E6"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20D1F79"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6829DFEA"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p>
    <w:p w14:paraId="38A2062F" w14:textId="4A4E45D1"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552213BD" w:rsid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p>
    <w:p w14:paraId="128CB34F" w14:textId="4D952D28" w:rsidR="00976B27" w:rsidRPr="0025338B" w:rsidRDefault="00976B27" w:rsidP="001E5B38">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1E5B38" w:rsidRPr="001E5B38">
        <w:rPr>
          <w:rFonts w:asciiTheme="minorHAnsi" w:hAnsiTheme="minorHAnsi" w:cstheme="minorHAnsi"/>
          <w:bCs/>
          <w:szCs w:val="22"/>
          <w:highlight w:val="cyan"/>
        </w:rPr>
        <w:t>doplní Prodávající</w:t>
      </w:r>
      <w:r w:rsidR="000603AD" w:rsidRPr="0025338B">
        <w:rPr>
          <w:rFonts w:asciiTheme="minorHAnsi" w:hAnsiTheme="minorHAnsi" w:cstheme="minorHAnsi"/>
          <w:bCs/>
          <w:szCs w:val="22"/>
        </w:rPr>
        <w:t>]</w:t>
      </w:r>
    </w:p>
    <w:p w14:paraId="70F57A12" w14:textId="5CB1CA1A" w:rsidR="0025338B" w:rsidRPr="0025338B" w:rsidRDefault="0025338B" w:rsidP="0025338B">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 xml:space="preserve">doplní </w:t>
      </w:r>
      <w:r w:rsidR="001E5B38" w:rsidRPr="001E5B38">
        <w:rPr>
          <w:rFonts w:asciiTheme="minorHAnsi" w:hAnsiTheme="minorHAnsi" w:cstheme="minorHAnsi"/>
          <w:bCs/>
          <w:szCs w:val="22"/>
          <w:highlight w:val="cyan"/>
        </w:rPr>
        <w:t>Prodávající</w:t>
      </w:r>
      <w:r w:rsidRPr="0025338B">
        <w:rPr>
          <w:rFonts w:asciiTheme="minorHAnsi" w:hAnsiTheme="minorHAnsi" w:cstheme="minorHAnsi"/>
          <w:bCs/>
          <w:szCs w:val="22"/>
        </w:rPr>
        <w:t>]</w:t>
      </w:r>
      <w:r w:rsidRPr="0025338B">
        <w:rPr>
          <w:rFonts w:asciiTheme="minorHAnsi" w:hAnsiTheme="minorHAnsi" w:cstheme="minorHAnsi"/>
          <w:szCs w:val="22"/>
        </w:rPr>
        <w:t>, sp</w:t>
      </w:r>
      <w:r w:rsidR="001E5B38">
        <w:rPr>
          <w:rFonts w:asciiTheme="minorHAnsi" w:hAnsiTheme="minorHAnsi" w:cstheme="minorHAnsi"/>
          <w:szCs w:val="22"/>
        </w:rPr>
        <w:t>isová</w:t>
      </w:r>
      <w:r w:rsidRPr="0025338B">
        <w:rPr>
          <w:rFonts w:asciiTheme="minorHAnsi" w:hAnsiTheme="minorHAnsi" w:cstheme="minorHAnsi"/>
          <w:szCs w:val="22"/>
        </w:rPr>
        <w:t xml:space="preserve"> zn</w:t>
      </w:r>
      <w:r w:rsidR="001E5B38">
        <w:rPr>
          <w:rFonts w:asciiTheme="minorHAnsi" w:hAnsiTheme="minorHAnsi" w:cstheme="minorHAnsi"/>
          <w:szCs w:val="22"/>
        </w:rPr>
        <w:t>ačka</w:t>
      </w:r>
      <w:r w:rsidRPr="0025338B">
        <w:rPr>
          <w:rFonts w:asciiTheme="minorHAnsi" w:hAnsiTheme="minorHAnsi" w:cstheme="minorHAnsi"/>
          <w:szCs w:val="22"/>
        </w:rPr>
        <w:t xml:space="preserve"> </w:t>
      </w:r>
      <w:r w:rsidRPr="0025338B">
        <w:rPr>
          <w:rFonts w:asciiTheme="minorHAnsi" w:hAnsiTheme="minorHAnsi" w:cstheme="minorHAnsi"/>
          <w:bCs/>
          <w:szCs w:val="22"/>
        </w:rPr>
        <w:t>[</w:t>
      </w:r>
      <w:r w:rsidRPr="0025338B">
        <w:rPr>
          <w:rFonts w:asciiTheme="minorHAnsi" w:hAnsiTheme="minorHAnsi" w:cstheme="minorHAnsi"/>
          <w:bCs/>
          <w:szCs w:val="22"/>
          <w:highlight w:val="cyan"/>
        </w:rPr>
        <w:t xml:space="preserve">doplní </w:t>
      </w:r>
      <w:r w:rsidR="001E5B38" w:rsidRPr="001E5B38">
        <w:rPr>
          <w:rFonts w:asciiTheme="minorHAnsi" w:hAnsiTheme="minorHAnsi" w:cstheme="minorHAnsi"/>
          <w:bCs/>
          <w:szCs w:val="22"/>
          <w:highlight w:val="cyan"/>
        </w:rPr>
        <w:t>Prodávající</w:t>
      </w:r>
      <w:r w:rsidRPr="0025338B">
        <w:rPr>
          <w:rFonts w:asciiTheme="minorHAnsi" w:hAnsiTheme="minorHAnsi" w:cstheme="minorHAnsi"/>
          <w:bCs/>
          <w:szCs w:val="22"/>
        </w:rPr>
        <w:t>]</w:t>
      </w:r>
    </w:p>
    <w:p w14:paraId="1458F8FB" w14:textId="79372A0F" w:rsidR="0025338B" w:rsidRPr="0025338B" w:rsidRDefault="0025338B" w:rsidP="0025338B">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001E5B38">
        <w:rPr>
          <w:rFonts w:asciiTheme="minorHAnsi" w:hAnsiTheme="minorHAnsi" w:cstheme="minorHAnsi"/>
          <w:szCs w:val="22"/>
        </w:rPr>
        <w:t xml:space="preserve">dále jen </w:t>
      </w: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223B57FB" w:rsidR="0025338B" w:rsidRPr="005934C4" w:rsidRDefault="0025338B" w:rsidP="001E5B38">
      <w:pPr>
        <w:spacing w:after="480" w:line="240" w:lineRule="auto"/>
        <w:rPr>
          <w:rFonts w:eastAsia="Times New Roman"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xml:space="preserve">“ či každý samostatně </w:t>
      </w:r>
      <w:r w:rsidR="001E5B38">
        <w:rPr>
          <w:rFonts w:cstheme="minorHAnsi"/>
        </w:rPr>
        <w:t xml:space="preserve">jako </w:t>
      </w:r>
      <w:r w:rsidRPr="0025338B">
        <w:rPr>
          <w:rFonts w:cstheme="minorHAnsi"/>
        </w:rPr>
        <w:t>„</w:t>
      </w:r>
      <w:r w:rsidRPr="0025338B">
        <w:rPr>
          <w:rFonts w:cstheme="minorHAnsi"/>
          <w:b/>
        </w:rPr>
        <w:t>Smluvní strana</w:t>
      </w:r>
      <w:r w:rsidRPr="0025338B">
        <w:rPr>
          <w:rFonts w:cstheme="minorHAnsi"/>
        </w:rPr>
        <w:t>“)</w:t>
      </w:r>
    </w:p>
    <w:p w14:paraId="6088C54A" w14:textId="77777777" w:rsidR="0025338B" w:rsidRPr="0025338B" w:rsidRDefault="0025338B"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bookmarkStart w:id="1" w:name="_Toc345434287"/>
      <w:r w:rsidRPr="0025338B">
        <w:rPr>
          <w:rFonts w:eastAsia="Times New Roman" w:cstheme="minorHAnsi"/>
          <w:b/>
          <w:caps/>
        </w:rPr>
        <w:t>Úvodní ustanovení</w:t>
      </w:r>
    </w:p>
    <w:p w14:paraId="5C09DF52" w14:textId="187A1B50" w:rsidR="000725E1" w:rsidRPr="008D2259" w:rsidRDefault="0025338B" w:rsidP="000725E1">
      <w:pPr>
        <w:pStyle w:val="Nadpis2"/>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strany uzavírají tuto Smlouvu na základě </w:t>
      </w:r>
      <w:r w:rsidR="00460A7D">
        <w:rPr>
          <w:rFonts w:asciiTheme="minorHAnsi" w:hAnsiTheme="minorHAnsi" w:cstheme="minorHAnsi"/>
          <w:lang w:eastAsia="en-US"/>
        </w:rPr>
        <w:t xml:space="preserve">výsledků </w:t>
      </w:r>
      <w:r w:rsidRPr="0025338B">
        <w:rPr>
          <w:rFonts w:asciiTheme="minorHAnsi" w:hAnsiTheme="minorHAnsi" w:cstheme="minorHAnsi"/>
          <w:lang w:eastAsia="en-US"/>
        </w:rPr>
        <w:t xml:space="preserve">zadávacího řízení </w:t>
      </w:r>
      <w:r w:rsidRPr="009F7CAD">
        <w:rPr>
          <w:rFonts w:asciiTheme="minorHAnsi" w:hAnsiTheme="minorHAnsi" w:cstheme="minorHAnsi"/>
          <w:u w:val="single"/>
          <w:lang w:eastAsia="en-US"/>
        </w:rPr>
        <w:t xml:space="preserve">na </w:t>
      </w:r>
      <w:r w:rsidR="00E57410" w:rsidRPr="009F7CAD">
        <w:rPr>
          <w:rFonts w:asciiTheme="minorHAnsi" w:hAnsiTheme="minorHAnsi" w:cstheme="minorHAnsi"/>
          <w:u w:val="single"/>
          <w:lang w:eastAsia="en-US"/>
        </w:rPr>
        <w:t xml:space="preserve">část </w:t>
      </w:r>
      <w:r w:rsidR="00330211">
        <w:rPr>
          <w:rFonts w:asciiTheme="minorHAnsi" w:hAnsiTheme="minorHAnsi" w:cstheme="minorHAnsi"/>
          <w:u w:val="single"/>
          <w:lang w:eastAsia="en-US"/>
        </w:rPr>
        <w:t>B</w:t>
      </w:r>
      <w:r w:rsidR="00E57410">
        <w:rPr>
          <w:rFonts w:asciiTheme="minorHAnsi" w:hAnsiTheme="minorHAnsi" w:cstheme="minorHAnsi"/>
          <w:lang w:eastAsia="en-US"/>
        </w:rPr>
        <w:t xml:space="preserve"> veřejné zakázky</w:t>
      </w:r>
      <w:r w:rsidRPr="0025338B">
        <w:rPr>
          <w:rFonts w:asciiTheme="minorHAnsi" w:hAnsiTheme="minorHAnsi" w:cstheme="minorHAnsi"/>
          <w:lang w:eastAsia="en-US"/>
        </w:rPr>
        <w:t xml:space="preserve"> s názvem „</w:t>
      </w:r>
      <w:r w:rsidR="001E5B38">
        <w:rPr>
          <w:rFonts w:asciiTheme="minorHAnsi" w:hAnsiTheme="minorHAnsi" w:cstheme="minorHAnsi"/>
          <w:i/>
          <w:iCs/>
        </w:rPr>
        <w:t>Vozidla hrazená z Fondu zábrany škod 202</w:t>
      </w:r>
      <w:r w:rsidR="00330211">
        <w:rPr>
          <w:rFonts w:asciiTheme="minorHAnsi" w:hAnsiTheme="minorHAnsi" w:cstheme="minorHAnsi"/>
          <w:i/>
          <w:iCs/>
        </w:rPr>
        <w:t>5</w:t>
      </w:r>
      <w:r w:rsidRPr="0025338B">
        <w:rPr>
          <w:rFonts w:asciiTheme="minorHAnsi" w:hAnsiTheme="minorHAnsi" w:cstheme="minorHAnsi"/>
          <w:lang w:eastAsia="en-US"/>
        </w:rPr>
        <w:t>“</w:t>
      </w:r>
      <w:r w:rsidR="00A85619">
        <w:rPr>
          <w:rFonts w:asciiTheme="minorHAnsi" w:hAnsiTheme="minorHAnsi" w:cstheme="minorHAnsi"/>
          <w:lang w:eastAsia="en-US"/>
        </w:rPr>
        <w:t>,</w:t>
      </w:r>
      <w:r w:rsidRPr="0025338B">
        <w:rPr>
          <w:rFonts w:asciiTheme="minorHAnsi" w:hAnsiTheme="minorHAnsi" w:cstheme="minorHAnsi"/>
          <w:lang w:eastAsia="en-US"/>
        </w:rPr>
        <w:t xml:space="preserve"> realizovan</w:t>
      </w:r>
      <w:r w:rsidR="00A85619">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v</w:t>
      </w:r>
      <w:r w:rsidR="00885B51">
        <w:rPr>
          <w:rFonts w:asciiTheme="minorHAnsi" w:hAnsiTheme="minorHAnsi" w:cstheme="minorHAnsi"/>
          <w:lang w:eastAsia="en-US"/>
        </w:rPr>
        <w:t>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zadávání veřejných zakázek, ve</w:t>
      </w:r>
      <w:r w:rsidR="009F7CAD">
        <w:rPr>
          <w:rFonts w:asciiTheme="minorHAnsi" w:hAnsiTheme="minorHAnsi" w:cstheme="minorHAnsi"/>
          <w:lang w:eastAsia="en-US"/>
        </w:rPr>
        <w:t> </w:t>
      </w:r>
      <w:r w:rsidRPr="00C356D5">
        <w:rPr>
          <w:rFonts w:asciiTheme="minorHAnsi" w:hAnsiTheme="minorHAnsi" w:cstheme="minorHAnsi"/>
          <w:lang w:eastAsia="en-US"/>
        </w:rPr>
        <w:t>znění pozdějších předpisů (</w:t>
      </w:r>
      <w:r w:rsidR="001E5B38">
        <w:rPr>
          <w:rFonts w:asciiTheme="minorHAnsi" w:hAnsiTheme="minorHAnsi" w:cstheme="minorHAnsi"/>
          <w:lang w:eastAsia="en-US"/>
        </w:rPr>
        <w:t xml:space="preserve">dále jen </w:t>
      </w:r>
      <w:r w:rsidRPr="00C356D5">
        <w:rPr>
          <w:rFonts w:asciiTheme="minorHAnsi" w:hAnsiTheme="minorHAnsi" w:cstheme="minorHAnsi"/>
          <w:lang w:eastAsia="en-US"/>
        </w:rPr>
        <w:t>„</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001E5B38">
        <w:rPr>
          <w:rFonts w:asciiTheme="minorHAnsi" w:hAnsiTheme="minorHAnsi" w:cstheme="minorHAnsi"/>
          <w:lang w:eastAsia="en-US"/>
        </w:rPr>
        <w:t>dále jen</w:t>
      </w:r>
      <w:r w:rsidR="006D20DD">
        <w:rPr>
          <w:rFonts w:asciiTheme="minorHAnsi" w:hAnsiTheme="minorHAnsi" w:cstheme="minorHAnsi"/>
          <w:lang w:eastAsia="en-US"/>
        </w:rPr>
        <w:t xml:space="preserve"> </w:t>
      </w:r>
      <w:r w:rsidRPr="00C356D5">
        <w:rPr>
          <w:rFonts w:asciiTheme="minorHAnsi" w:hAnsiTheme="minorHAnsi" w:cstheme="minorHAnsi"/>
          <w:lang w:eastAsia="en-US"/>
        </w:rPr>
        <w:t>„</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33571FC8" w14:textId="471D7683" w:rsidR="003C7676" w:rsidRPr="00A86F48" w:rsidRDefault="0025338B" w:rsidP="003C7676">
      <w:pPr>
        <w:pStyle w:val="Nadpis2"/>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t xml:space="preserve">Prodávající není oprávněn převést svůj závazek z této Smlouvy vyplývající na jiného </w:t>
      </w:r>
      <w:r w:rsidRPr="00C356D5">
        <w:rPr>
          <w:rFonts w:asciiTheme="minorHAnsi" w:hAnsiTheme="minorHAnsi" w:cstheme="minorHAnsi"/>
          <w:lang w:eastAsia="en-US"/>
        </w:rPr>
        <w:lastRenderedPageBreak/>
        <w:t>prodávajícího.</w:t>
      </w:r>
      <w:bookmarkEnd w:id="1"/>
    </w:p>
    <w:p w14:paraId="1566F09D" w14:textId="77777777" w:rsidR="008A5851" w:rsidRDefault="00503508" w:rsidP="003C7676">
      <w:pPr>
        <w:pStyle w:val="Nadpis2"/>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5D195144" w14:textId="159F254E" w:rsidR="005178FD" w:rsidRPr="008A5851" w:rsidRDefault="001172F8" w:rsidP="003C7676">
      <w:pPr>
        <w:pStyle w:val="Nadpis2"/>
        <w:numPr>
          <w:ilvl w:val="2"/>
          <w:numId w:val="9"/>
        </w:numPr>
        <w:spacing w:before="0" w:after="120" w:line="264" w:lineRule="auto"/>
        <w:ind w:left="1560" w:hanging="851"/>
        <w:rPr>
          <w:rFonts w:asciiTheme="minorHAnsi" w:hAnsiTheme="minorHAnsi" w:cstheme="minorHAnsi"/>
        </w:rPr>
      </w:pPr>
      <w:r w:rsidRPr="008A5851">
        <w:rPr>
          <w:rFonts w:asciiTheme="minorHAnsi" w:hAnsiTheme="minorHAnsi" w:cstheme="minorHAnsi"/>
        </w:rPr>
        <w:t>Prodávající prohlašuje, že není osobou nebo subjektem</w:t>
      </w:r>
      <w:r w:rsidRPr="00E83F2E">
        <w:rPr>
          <w:rFonts w:asciiTheme="minorHAnsi" w:eastAsiaTheme="minorEastAsia" w:hAnsiTheme="minorHAnsi" w:cstheme="minorHAnsi"/>
          <w:vertAlign w:val="superscript"/>
        </w:rPr>
        <w:footnoteReference w:customMarkFollows="1" w:id="2"/>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0BB5EB87" w:rsidR="001172F8" w:rsidRPr="00577CAE" w:rsidRDefault="001172F8" w:rsidP="00B82887">
      <w:pPr>
        <w:pStyle w:val="Nadpis2"/>
        <w:numPr>
          <w:ilvl w:val="2"/>
          <w:numId w:val="9"/>
        </w:numPr>
        <w:spacing w:before="0" w:after="120" w:line="264" w:lineRule="auto"/>
        <w:ind w:left="1560" w:hanging="851"/>
        <w:rPr>
          <w:rFonts w:asciiTheme="minorHAnsi" w:hAnsiTheme="minorHAnsi" w:cstheme="minorHAnsi"/>
        </w:rPr>
      </w:pPr>
      <w:r w:rsidRPr="00577CAE">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B82887">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vláda Spojených států amerických a jakékoli její ministerstvo, divize, agentura nebo kancelář, včetně Úřadu pro kontrolu zahraničních aktiv (OFAC) 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322C3">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005561D8" w14:textId="650EFA90" w:rsidR="00577CAE" w:rsidRPr="00C45B1E" w:rsidRDefault="00577CAE"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B53B7C">
        <w:rPr>
          <w:rFonts w:cstheme="minorHAnsi"/>
        </w:rPr>
        <w:t>Prodávající zároveň prohlašuje, že není obchodní společností, ve které veřejný funkcionář</w:t>
      </w:r>
      <w:r w:rsidRPr="00B53B7C">
        <w:rPr>
          <w:rFonts w:cstheme="minorHAnsi"/>
          <w:vertAlign w:val="superscript"/>
        </w:rPr>
        <w:footnoteReference w:customMarkFollows="1" w:id="3"/>
        <w:t>[2]</w:t>
      </w:r>
      <w:r w:rsidRPr="00B53B7C">
        <w:rPr>
          <w:rFonts w:cstheme="minorHAnsi"/>
        </w:rPr>
        <w:t xml:space="preserve"> uvedený</w:t>
      </w:r>
      <w:r w:rsidRPr="00577CAE">
        <w:rPr>
          <w:rFonts w:cstheme="minorHAnsi"/>
        </w:rPr>
        <w:t xml:space="preserve"> v § 2 odst. 1 písm. c) zák. č. 159/2006 Sb., o střetu zájmů, ve</w:t>
      </w:r>
      <w:r w:rsidR="00E7423A">
        <w:rPr>
          <w:rFonts w:cstheme="minorHAnsi"/>
        </w:rPr>
        <w:t> </w:t>
      </w:r>
      <w:r w:rsidRPr="00577CAE">
        <w:rPr>
          <w:rFonts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5575A1">
        <w:rPr>
          <w:rFonts w:cstheme="minorHAnsi"/>
          <w:b/>
          <w:bCs/>
        </w:rPr>
        <w:t>Střet zájmů</w:t>
      </w:r>
      <w:r w:rsidRPr="00577CAE">
        <w:rPr>
          <w:rFonts w:cstheme="minorHAnsi"/>
        </w:rPr>
        <w:t>“).</w:t>
      </w:r>
      <w:r w:rsidRPr="00577CAE">
        <w:rPr>
          <w:rFonts w:eastAsia="Times New Roman" w:cstheme="minorHAnsi"/>
          <w:sz w:val="24"/>
          <w:szCs w:val="24"/>
        </w:rPr>
        <w:t xml:space="preserve"> </w:t>
      </w:r>
    </w:p>
    <w:p w14:paraId="6F4E096E" w14:textId="138B3BE1" w:rsidR="005934C4" w:rsidRPr="001D5601" w:rsidRDefault="0025338B"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577CAE">
        <w:rPr>
          <w:rFonts w:cstheme="minorHAnsi"/>
        </w:rPr>
        <w:t>Prodávající tímto prohlašuje, že se před podpisem této Smlouvy důkladně seznámil s</w:t>
      </w:r>
      <w:r w:rsidR="00E7423A">
        <w:rPr>
          <w:rFonts w:cstheme="minorHAnsi"/>
        </w:rPr>
        <w:t> </w:t>
      </w:r>
      <w:r w:rsidRPr="00577CAE">
        <w:rPr>
          <w:rFonts w:cstheme="minorHAnsi"/>
        </w:rPr>
        <w:t>veškerými Kupujícím předloženými podklady a dokumenty. Prodávající prohlašuje, že dodávky podle této Smlouvy poskytne za dohodnutou cenu</w:t>
      </w:r>
      <w:r w:rsidR="00AB66FF" w:rsidRPr="00577CAE">
        <w:rPr>
          <w:rFonts w:cstheme="minorHAnsi"/>
        </w:rPr>
        <w:t xml:space="preserve"> dle této Smlouvy</w:t>
      </w:r>
      <w:r w:rsidRPr="00577CAE">
        <w:rPr>
          <w:rFonts w:cstheme="minorHAnsi"/>
        </w:rPr>
        <w:t>.</w:t>
      </w:r>
    </w:p>
    <w:p w14:paraId="7ABBFE74" w14:textId="08AD17B0" w:rsidR="004F7402" w:rsidRPr="00030B21"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1E3DC91E" w:rsidR="00A838BB" w:rsidRPr="00283524" w:rsidRDefault="004F7402" w:rsidP="00C236A6">
      <w:pPr>
        <w:pStyle w:val="Odstavecseseznamem"/>
        <w:numPr>
          <w:ilvl w:val="1"/>
          <w:numId w:val="1"/>
        </w:numPr>
        <w:jc w:val="both"/>
        <w:rPr>
          <w:rFonts w:eastAsia="Times New Roman" w:cstheme="minorHAnsi"/>
          <w:lang w:eastAsia="en-US"/>
        </w:rPr>
      </w:pPr>
      <w:r w:rsidRPr="00283524">
        <w:rPr>
          <w:rFonts w:ascii="Calibri" w:hAnsi="Calibri" w:cs="Calibri"/>
          <w:lang w:eastAsia="en-US"/>
        </w:rPr>
        <w:t xml:space="preserve">Předmětem této </w:t>
      </w:r>
      <w:r w:rsidR="005934C4" w:rsidRPr="00283524">
        <w:rPr>
          <w:rFonts w:ascii="Calibri" w:hAnsi="Calibri" w:cs="Calibri"/>
          <w:lang w:eastAsia="en-US"/>
        </w:rPr>
        <w:t>S</w:t>
      </w:r>
      <w:r w:rsidRPr="00283524">
        <w:rPr>
          <w:rFonts w:ascii="Calibri" w:hAnsi="Calibri" w:cs="Calibri"/>
          <w:lang w:eastAsia="en-US"/>
        </w:rPr>
        <w:t xml:space="preserve">mlouvy je </w:t>
      </w:r>
      <w:r w:rsidR="002838A8" w:rsidRPr="00283524">
        <w:rPr>
          <w:rFonts w:ascii="Calibri" w:hAnsi="Calibri" w:cs="Calibri"/>
          <w:lang w:eastAsia="en-US"/>
        </w:rPr>
        <w:t xml:space="preserve">dodávka </w:t>
      </w:r>
      <w:r w:rsidR="00330211">
        <w:rPr>
          <w:rFonts w:ascii="Calibri" w:hAnsi="Calibri" w:cs="Calibri"/>
          <w:b/>
          <w:bCs/>
          <w:lang w:eastAsia="en-US"/>
        </w:rPr>
        <w:t xml:space="preserve">2 </w:t>
      </w:r>
      <w:r w:rsidR="006D20DD" w:rsidRPr="00283524">
        <w:rPr>
          <w:rFonts w:ascii="Calibri" w:hAnsi="Calibri" w:cs="Calibri"/>
          <w:b/>
          <w:bCs/>
          <w:lang w:eastAsia="en-US"/>
        </w:rPr>
        <w:t xml:space="preserve">ks </w:t>
      </w:r>
      <w:r w:rsidR="00330211">
        <w:rPr>
          <w:rFonts w:ascii="Calibri" w:hAnsi="Calibri" w:cs="Calibri"/>
          <w:b/>
          <w:bCs/>
          <w:lang w:eastAsia="en-US"/>
        </w:rPr>
        <w:t>vozidel</w:t>
      </w:r>
      <w:r w:rsidR="006D20DD" w:rsidRPr="00283524">
        <w:rPr>
          <w:rFonts w:ascii="Calibri" w:hAnsi="Calibri" w:cs="Calibri"/>
          <w:b/>
          <w:bCs/>
          <w:lang w:eastAsia="en-US"/>
        </w:rPr>
        <w:t xml:space="preserve"> rychlé lékařské pomoci v setkávacím systému a 1 ks sanitního vozidla typu</w:t>
      </w:r>
      <w:r w:rsidR="00125DBC" w:rsidRPr="00283524">
        <w:rPr>
          <w:rFonts w:ascii="Calibri" w:hAnsi="Calibri" w:cs="Calibri"/>
          <w:b/>
          <w:bCs/>
        </w:rPr>
        <w:t xml:space="preserve"> C </w:t>
      </w:r>
      <w:r w:rsidR="002838A8" w:rsidRPr="00283524">
        <w:rPr>
          <w:rFonts w:ascii="Calibri" w:hAnsi="Calibri" w:cs="Calibri"/>
          <w:b/>
          <w:bCs/>
          <w:lang w:eastAsia="en-US"/>
        </w:rPr>
        <w:t xml:space="preserve">dle </w:t>
      </w:r>
      <w:r w:rsidR="006D20DD" w:rsidRPr="00283524">
        <w:rPr>
          <w:rFonts w:ascii="Calibri" w:hAnsi="Calibri" w:cs="Calibri"/>
          <w:b/>
          <w:bCs/>
          <w:lang w:eastAsia="en-US"/>
        </w:rPr>
        <w:t xml:space="preserve">jednotlivých </w:t>
      </w:r>
      <w:r w:rsidR="0042646F" w:rsidRPr="00283524">
        <w:rPr>
          <w:rFonts w:ascii="Calibri" w:hAnsi="Calibri" w:cs="Calibri"/>
          <w:b/>
          <w:bCs/>
          <w:lang w:eastAsia="en-US"/>
        </w:rPr>
        <w:t>T</w:t>
      </w:r>
      <w:r w:rsidR="002838A8" w:rsidRPr="00283524">
        <w:rPr>
          <w:rFonts w:ascii="Calibri" w:hAnsi="Calibri" w:cs="Calibri"/>
          <w:b/>
          <w:bCs/>
          <w:lang w:eastAsia="en-US"/>
        </w:rPr>
        <w:t>echnick</w:t>
      </w:r>
      <w:r w:rsidR="006D20DD" w:rsidRPr="00283524">
        <w:rPr>
          <w:rFonts w:ascii="Calibri" w:hAnsi="Calibri" w:cs="Calibri"/>
          <w:b/>
          <w:bCs/>
          <w:lang w:eastAsia="en-US"/>
        </w:rPr>
        <w:t>ých</w:t>
      </w:r>
      <w:r w:rsidR="002838A8" w:rsidRPr="00283524">
        <w:rPr>
          <w:rFonts w:ascii="Calibri" w:hAnsi="Calibri" w:cs="Calibri"/>
          <w:b/>
          <w:bCs/>
          <w:lang w:eastAsia="en-US"/>
        </w:rPr>
        <w:t xml:space="preserve"> specifikac</w:t>
      </w:r>
      <w:r w:rsidR="006D20DD" w:rsidRPr="00283524">
        <w:rPr>
          <w:rFonts w:ascii="Calibri" w:hAnsi="Calibri" w:cs="Calibri"/>
          <w:b/>
          <w:bCs/>
          <w:lang w:eastAsia="en-US"/>
        </w:rPr>
        <w:t>í</w:t>
      </w:r>
      <w:r w:rsidR="002838A8" w:rsidRPr="00283524">
        <w:rPr>
          <w:rFonts w:ascii="Calibri" w:hAnsi="Calibri" w:cs="Calibri"/>
          <w:lang w:eastAsia="en-US"/>
        </w:rPr>
        <w:t>, kter</w:t>
      </w:r>
      <w:r w:rsidR="006D20DD" w:rsidRPr="00283524">
        <w:rPr>
          <w:rFonts w:ascii="Calibri" w:hAnsi="Calibri" w:cs="Calibri"/>
          <w:lang w:eastAsia="en-US"/>
        </w:rPr>
        <w:t>é</w:t>
      </w:r>
      <w:r w:rsidR="002838A8" w:rsidRPr="00283524">
        <w:rPr>
          <w:rFonts w:ascii="Calibri" w:hAnsi="Calibri" w:cs="Calibri"/>
          <w:lang w:eastAsia="en-US"/>
        </w:rPr>
        <w:t xml:space="preserve"> </w:t>
      </w:r>
      <w:r w:rsidR="00633AD9" w:rsidRPr="00283524">
        <w:rPr>
          <w:rFonts w:ascii="Calibri" w:hAnsi="Calibri" w:cs="Calibri"/>
          <w:lang w:eastAsia="en-US"/>
        </w:rPr>
        <w:t>tvoří</w:t>
      </w:r>
      <w:r w:rsidR="002838A8" w:rsidRPr="00283524">
        <w:rPr>
          <w:rFonts w:ascii="Calibri" w:hAnsi="Calibri" w:cs="Calibri"/>
          <w:lang w:eastAsia="en-US"/>
        </w:rPr>
        <w:t xml:space="preserve"> </w:t>
      </w:r>
      <w:r w:rsidR="00387575" w:rsidRPr="00283524">
        <w:rPr>
          <w:rFonts w:ascii="Calibri" w:hAnsi="Calibri" w:cs="Calibri"/>
          <w:lang w:eastAsia="en-US"/>
        </w:rPr>
        <w:t>příloh</w:t>
      </w:r>
      <w:r w:rsidR="006D20DD" w:rsidRPr="00283524">
        <w:rPr>
          <w:rFonts w:ascii="Calibri" w:hAnsi="Calibri" w:cs="Calibri"/>
          <w:lang w:eastAsia="en-US"/>
        </w:rPr>
        <w:t>y</w:t>
      </w:r>
      <w:r w:rsidR="00016130" w:rsidRPr="00283524">
        <w:rPr>
          <w:rFonts w:ascii="Calibri" w:hAnsi="Calibri" w:cs="Calibri"/>
          <w:lang w:eastAsia="en-US"/>
        </w:rPr>
        <w:t xml:space="preserve"> č. 1</w:t>
      </w:r>
      <w:r w:rsidR="00387575" w:rsidRPr="00283524">
        <w:rPr>
          <w:rFonts w:ascii="Calibri" w:hAnsi="Calibri" w:cs="Calibri"/>
          <w:lang w:eastAsia="en-US"/>
        </w:rPr>
        <w:t xml:space="preserve"> </w:t>
      </w:r>
      <w:r w:rsidR="006D20DD" w:rsidRPr="00283524">
        <w:rPr>
          <w:rFonts w:ascii="Calibri" w:hAnsi="Calibri" w:cs="Calibri"/>
          <w:lang w:eastAsia="en-US"/>
        </w:rPr>
        <w:t xml:space="preserve">– č. 3 </w:t>
      </w:r>
      <w:r w:rsidR="00387575" w:rsidRPr="00283524">
        <w:rPr>
          <w:rFonts w:ascii="Calibri" w:hAnsi="Calibri" w:cs="Calibri"/>
          <w:lang w:eastAsia="en-US"/>
        </w:rPr>
        <w:t>této Smlouvy</w:t>
      </w:r>
      <w:r w:rsidR="00AE6516" w:rsidRPr="00283524">
        <w:rPr>
          <w:rFonts w:ascii="Calibri" w:hAnsi="Calibri" w:cs="Calibri"/>
          <w:lang w:eastAsia="en-US"/>
        </w:rPr>
        <w:t xml:space="preserve"> (</w:t>
      </w:r>
      <w:r w:rsidR="006D20DD" w:rsidRPr="00283524">
        <w:rPr>
          <w:rFonts w:ascii="Calibri" w:hAnsi="Calibri" w:cs="Calibri"/>
          <w:lang w:eastAsia="en-US"/>
        </w:rPr>
        <w:t xml:space="preserve">dále jen </w:t>
      </w:r>
      <w:r w:rsidR="00AE6516" w:rsidRPr="00283524">
        <w:rPr>
          <w:rFonts w:ascii="Calibri" w:hAnsi="Calibri" w:cs="Calibri"/>
          <w:lang w:eastAsia="en-US"/>
        </w:rPr>
        <w:t>„</w:t>
      </w:r>
      <w:r w:rsidR="00AE6516" w:rsidRPr="00283524">
        <w:rPr>
          <w:rFonts w:ascii="Calibri" w:hAnsi="Calibri" w:cs="Calibri"/>
          <w:b/>
          <w:bCs/>
          <w:lang w:eastAsia="en-US"/>
        </w:rPr>
        <w:t>Vozidl</w:t>
      </w:r>
      <w:r w:rsidR="006D20DD" w:rsidRPr="00283524">
        <w:rPr>
          <w:rFonts w:ascii="Calibri" w:hAnsi="Calibri" w:cs="Calibri"/>
          <w:b/>
          <w:bCs/>
          <w:lang w:eastAsia="en-US"/>
        </w:rPr>
        <w:t>a</w:t>
      </w:r>
      <w:r w:rsidR="00AE6516" w:rsidRPr="00283524">
        <w:rPr>
          <w:rFonts w:ascii="Calibri" w:hAnsi="Calibri" w:cs="Calibri"/>
          <w:lang w:eastAsia="en-US"/>
        </w:rPr>
        <w:t>“)</w:t>
      </w:r>
      <w:r w:rsidR="000C73C4" w:rsidRPr="00283524">
        <w:rPr>
          <w:rFonts w:ascii="Calibri" w:hAnsi="Calibri" w:cs="Calibri"/>
          <w:lang w:eastAsia="en-US"/>
        </w:rPr>
        <w:t>,</w:t>
      </w:r>
      <w:r w:rsidR="001F4FBF" w:rsidRPr="00283524">
        <w:rPr>
          <w:rFonts w:ascii="Calibri" w:hAnsi="Calibri" w:cs="Calibri"/>
          <w:lang w:eastAsia="en-US"/>
        </w:rPr>
        <w:t xml:space="preserve"> v</w:t>
      </w:r>
      <w:r w:rsidR="00CB62A7" w:rsidRPr="00283524">
        <w:rPr>
          <w:rFonts w:ascii="Calibri" w:hAnsi="Calibri" w:cs="Calibri"/>
          <w:lang w:eastAsia="en-US"/>
        </w:rPr>
        <w:t> </w:t>
      </w:r>
      <w:r w:rsidR="001F4FBF" w:rsidRPr="00283524">
        <w:rPr>
          <w:rFonts w:ascii="Calibri" w:hAnsi="Calibri" w:cs="Calibri"/>
          <w:lang w:eastAsia="en-US"/>
        </w:rPr>
        <w:t>souladu s</w:t>
      </w:r>
      <w:r w:rsidR="00A878A5" w:rsidRPr="00283524">
        <w:rPr>
          <w:rFonts w:ascii="Calibri" w:hAnsi="Calibri" w:cs="Calibri"/>
          <w:lang w:eastAsia="en-US"/>
        </w:rPr>
        <w:t> </w:t>
      </w:r>
      <w:r w:rsidR="001F4FBF" w:rsidRPr="00283524">
        <w:rPr>
          <w:rFonts w:ascii="Calibri" w:hAnsi="Calibri" w:cs="Calibri"/>
          <w:lang w:eastAsia="en-US"/>
        </w:rPr>
        <w:t>vyhláškou Ministerstva dopravy č. 153/2023 Sb., o schvalování technické způsobilosti vozidel a</w:t>
      </w:r>
      <w:r w:rsidR="00DB319F" w:rsidRPr="00283524">
        <w:rPr>
          <w:rFonts w:ascii="Calibri" w:hAnsi="Calibri" w:cs="Calibri"/>
          <w:lang w:eastAsia="en-US"/>
        </w:rPr>
        <w:t> </w:t>
      </w:r>
      <w:r w:rsidR="001F4FBF" w:rsidRPr="00283524">
        <w:rPr>
          <w:rFonts w:ascii="Calibri" w:hAnsi="Calibri" w:cs="Calibri"/>
          <w:lang w:eastAsia="en-US"/>
        </w:rPr>
        <w:t>technických podmínkách provozu vozidel na pozemních komunikacích, ve</w:t>
      </w:r>
      <w:r w:rsidR="001F4FBF" w:rsidRPr="00283524">
        <w:rPr>
          <w:rFonts w:cstheme="minorHAnsi"/>
          <w:lang w:eastAsia="en-US"/>
        </w:rPr>
        <w:t xml:space="preserve"> znění pozdějšcích předpisů,</w:t>
      </w:r>
      <w:r w:rsidR="00362AD5" w:rsidRPr="00283524">
        <w:rPr>
          <w:rFonts w:cstheme="minorHAnsi"/>
          <w:lang w:eastAsia="en-US"/>
        </w:rPr>
        <w:t xml:space="preserve"> v souladu s vyhláškou Ministerstva zdravotnictví č.</w:t>
      </w:r>
      <w:r w:rsidR="00E83F2E" w:rsidRPr="00283524">
        <w:rPr>
          <w:rFonts w:cstheme="minorHAnsi"/>
          <w:lang w:eastAsia="en-US"/>
        </w:rPr>
        <w:t> </w:t>
      </w:r>
      <w:r w:rsidR="00362AD5" w:rsidRPr="00283524">
        <w:rPr>
          <w:rFonts w:cstheme="minorHAnsi"/>
          <w:lang w:eastAsia="en-US"/>
        </w:rPr>
        <w:t>296/2012 Sb., o požadavcích na</w:t>
      </w:r>
      <w:r w:rsidR="00DB319F" w:rsidRPr="00283524">
        <w:rPr>
          <w:rFonts w:cstheme="minorHAnsi"/>
          <w:lang w:eastAsia="en-US"/>
        </w:rPr>
        <w:t> </w:t>
      </w:r>
      <w:r w:rsidR="00362AD5" w:rsidRPr="00283524">
        <w:rPr>
          <w:rFonts w:cstheme="minorHAnsi"/>
          <w:lang w:eastAsia="en-US"/>
        </w:rPr>
        <w:t xml:space="preserve">vybavení </w:t>
      </w:r>
      <w:r w:rsidR="00362AD5" w:rsidRPr="00283524">
        <w:rPr>
          <w:rFonts w:cstheme="minorHAnsi"/>
          <w:lang w:eastAsia="en-US"/>
        </w:rPr>
        <w:lastRenderedPageBreak/>
        <w:t>poskytovatele zdravotnické dopravní služby, poskytovatele zdravotnické záchranné služby a poskytovatele přepravy pacientů neodkladné péče dopravními prostředky a o požadavcích na tyto dopravní prostředky</w:t>
      </w:r>
      <w:r w:rsidR="003C7676" w:rsidRPr="00283524">
        <w:rPr>
          <w:rFonts w:cstheme="minorHAnsi"/>
          <w:lang w:eastAsia="en-US"/>
        </w:rPr>
        <w:t>, a v souladu s ostatní platnou a účinnou legislativou,</w:t>
      </w:r>
      <w:r w:rsidR="000C73C4" w:rsidRPr="00283524">
        <w:rPr>
          <w:rFonts w:cstheme="minorHAnsi"/>
          <w:lang w:eastAsia="en-US"/>
        </w:rPr>
        <w:t xml:space="preserve"> a to včetně veškerého příslušenství, jak je po</w:t>
      </w:r>
      <w:r w:rsidR="009C02FA" w:rsidRPr="00283524">
        <w:rPr>
          <w:rFonts w:cstheme="minorHAnsi"/>
          <w:lang w:eastAsia="en-US"/>
        </w:rPr>
        <w:t>psáno dále</w:t>
      </w:r>
      <w:r w:rsidR="0090234C" w:rsidRPr="00283524">
        <w:rPr>
          <w:rFonts w:cstheme="minorHAnsi"/>
          <w:lang w:eastAsia="en-US"/>
        </w:rPr>
        <w:t xml:space="preserve"> </w:t>
      </w:r>
      <w:r w:rsidR="001C51F5" w:rsidRPr="00283524">
        <w:rPr>
          <w:rFonts w:cstheme="minorHAnsi"/>
          <w:lang w:eastAsia="en-US"/>
        </w:rPr>
        <w:t>(</w:t>
      </w:r>
      <w:r w:rsidR="00C62EA7" w:rsidRPr="00283524">
        <w:rPr>
          <w:rFonts w:cstheme="minorHAnsi"/>
          <w:lang w:eastAsia="en-US"/>
        </w:rPr>
        <w:t xml:space="preserve">dále jen </w:t>
      </w:r>
      <w:r w:rsidR="001C51F5" w:rsidRPr="00283524">
        <w:rPr>
          <w:rFonts w:cstheme="minorHAnsi"/>
          <w:lang w:eastAsia="en-US"/>
        </w:rPr>
        <w:t>„</w:t>
      </w:r>
      <w:r w:rsidR="001C51F5" w:rsidRPr="00283524">
        <w:rPr>
          <w:rFonts w:cstheme="minorHAnsi"/>
          <w:b/>
          <w:bCs/>
          <w:lang w:eastAsia="en-US"/>
        </w:rPr>
        <w:t>Předmět koupě</w:t>
      </w:r>
      <w:r w:rsidR="001C51F5" w:rsidRPr="00283524">
        <w:rPr>
          <w:rFonts w:cstheme="minorHAnsi"/>
          <w:lang w:eastAsia="en-US"/>
        </w:rPr>
        <w:t>“)</w:t>
      </w:r>
      <w:r w:rsidR="009A776B" w:rsidRPr="00283524">
        <w:rPr>
          <w:rFonts w:cstheme="minorHAnsi"/>
          <w:lang w:eastAsia="en-US"/>
        </w:rPr>
        <w:t>,</w:t>
      </w:r>
      <w:r w:rsidRPr="00283524">
        <w:rPr>
          <w:rFonts w:cstheme="minorHAnsi"/>
          <w:lang w:eastAsia="en-US"/>
        </w:rPr>
        <w:t xml:space="preserve"> a</w:t>
      </w:r>
      <w:r w:rsidR="00DB319F" w:rsidRPr="00283524">
        <w:rPr>
          <w:rFonts w:cstheme="minorHAnsi"/>
          <w:lang w:eastAsia="en-US"/>
        </w:rPr>
        <w:t> </w:t>
      </w:r>
      <w:r w:rsidRPr="00283524">
        <w:rPr>
          <w:rFonts w:cstheme="minorHAnsi"/>
          <w:lang w:eastAsia="en-US"/>
        </w:rPr>
        <w:t>převedení vlastnického práva k</w:t>
      </w:r>
      <w:r w:rsidR="008D4449" w:rsidRPr="00283524">
        <w:rPr>
          <w:rFonts w:cstheme="minorHAnsi"/>
          <w:lang w:eastAsia="en-US"/>
        </w:rPr>
        <w:t> </w:t>
      </w:r>
      <w:r w:rsidR="009A776B" w:rsidRPr="00283524">
        <w:rPr>
          <w:rFonts w:cstheme="minorHAnsi"/>
          <w:lang w:eastAsia="en-US"/>
        </w:rPr>
        <w:t>P</w:t>
      </w:r>
      <w:r w:rsidR="008D4449" w:rsidRPr="00283524">
        <w:rPr>
          <w:rFonts w:cstheme="minorHAnsi"/>
          <w:lang w:eastAsia="en-US"/>
        </w:rPr>
        <w:t>ředmětu koupě</w:t>
      </w:r>
      <w:r w:rsidRPr="00283524">
        <w:rPr>
          <w:rFonts w:cstheme="minorHAnsi"/>
          <w:lang w:eastAsia="en-US"/>
        </w:rPr>
        <w:t xml:space="preserve"> na </w:t>
      </w:r>
      <w:r w:rsidR="009A776B" w:rsidRPr="00283524">
        <w:rPr>
          <w:rFonts w:cstheme="minorHAnsi"/>
          <w:lang w:eastAsia="en-US"/>
        </w:rPr>
        <w:t>K</w:t>
      </w:r>
      <w:r w:rsidRPr="00283524">
        <w:rPr>
          <w:rFonts w:cstheme="minorHAnsi"/>
          <w:lang w:eastAsia="en-US"/>
        </w:rPr>
        <w:t>upujícího.</w:t>
      </w:r>
      <w:r w:rsidR="00D62474" w:rsidRPr="00283524">
        <w:rPr>
          <w:rFonts w:cstheme="minorHAnsi"/>
          <w:lang w:eastAsia="en-US"/>
        </w:rPr>
        <w:t xml:space="preserve"> Součástí předmětu plnění</w:t>
      </w:r>
      <w:r w:rsidR="00BA414C" w:rsidRPr="00283524">
        <w:rPr>
          <w:rFonts w:cstheme="minorHAnsi"/>
          <w:lang w:eastAsia="en-US"/>
        </w:rPr>
        <w:t xml:space="preserve"> dle</w:t>
      </w:r>
      <w:r w:rsidR="00D62474" w:rsidRPr="00283524">
        <w:rPr>
          <w:rFonts w:cstheme="minorHAnsi"/>
          <w:lang w:eastAsia="en-US"/>
        </w:rPr>
        <w:t xml:space="preserve"> této Smlouvy je rovněž poskytnutí záručního servisu Předmětu koupě dle podmínek stanovených touto Smlouvou</w:t>
      </w:r>
      <w:r w:rsidR="00A838BB" w:rsidRPr="00283524">
        <w:rPr>
          <w:rFonts w:cstheme="minorHAnsi"/>
          <w:lang w:eastAsia="en-US"/>
        </w:rPr>
        <w:t>.</w:t>
      </w:r>
      <w:r w:rsidR="00283524" w:rsidRPr="00283524">
        <w:rPr>
          <w:rFonts w:cstheme="minorHAnsi"/>
          <w:lang w:eastAsia="en-US"/>
        </w:rPr>
        <w:t xml:space="preserve"> </w:t>
      </w:r>
      <w:r w:rsidR="00283524" w:rsidRPr="00283524">
        <w:rPr>
          <w:rFonts w:eastAsia="Times New Roman" w:cstheme="minorHAnsi"/>
          <w:lang w:eastAsia="en-US"/>
        </w:rPr>
        <w:t>Projekt Vozidl</w:t>
      </w:r>
      <w:r w:rsidR="00283524">
        <w:rPr>
          <w:rFonts w:eastAsia="Times New Roman" w:cstheme="minorHAnsi"/>
          <w:lang w:eastAsia="en-US"/>
        </w:rPr>
        <w:t>a</w:t>
      </w:r>
      <w:r w:rsidR="00283524" w:rsidRPr="00283524">
        <w:rPr>
          <w:rFonts w:eastAsia="Times New Roman" w:cstheme="minorHAnsi"/>
          <w:lang w:eastAsia="en-US"/>
        </w:rPr>
        <w:t xml:space="preserve"> </w:t>
      </w:r>
      <w:r w:rsidR="00C236A6">
        <w:rPr>
          <w:rFonts w:eastAsia="Times New Roman" w:cstheme="minorHAnsi"/>
          <w:lang w:eastAsia="en-US"/>
        </w:rPr>
        <w:t xml:space="preserve">hrazená z FZŠ 2024 zahrnuje Sanitní vozidlo ZZS – typ C – 2025, Vozidlo rychlé lékařské pomoci v setkávacím systému A – 2025, Vozidlo rychlé lékařské pomoci v setkávacím systému B – 2025, a </w:t>
      </w:r>
      <w:r w:rsidR="00283524" w:rsidRPr="00283524">
        <w:rPr>
          <w:rFonts w:eastAsia="Times New Roman" w:cstheme="minorHAnsi"/>
          <w:lang w:eastAsia="en-US"/>
        </w:rPr>
        <w:t xml:space="preserve">je financován z </w:t>
      </w:r>
      <w:r w:rsidR="00C236A6">
        <w:rPr>
          <w:rFonts w:eastAsia="Times New Roman" w:cstheme="minorHAnsi"/>
          <w:lang w:eastAsia="en-US"/>
        </w:rPr>
        <w:t>F</w:t>
      </w:r>
      <w:r w:rsidR="00283524" w:rsidRPr="00283524">
        <w:rPr>
          <w:rFonts w:eastAsia="Times New Roman" w:cstheme="minorHAnsi"/>
          <w:lang w:eastAsia="en-US"/>
        </w:rPr>
        <w:t xml:space="preserve">ondu zábrany škod České kanceláře pojistitelů </w:t>
      </w:r>
      <w:r w:rsidR="00C236A6">
        <w:rPr>
          <w:rFonts w:eastAsia="Times New Roman" w:cstheme="minorHAnsi"/>
          <w:lang w:eastAsia="en-US"/>
        </w:rPr>
        <w:t>(dále jen „</w:t>
      </w:r>
      <w:r w:rsidR="00C236A6" w:rsidRPr="00C236A6">
        <w:rPr>
          <w:rFonts w:eastAsia="Times New Roman" w:cstheme="minorHAnsi"/>
          <w:b/>
          <w:bCs/>
          <w:lang w:eastAsia="en-US"/>
        </w:rPr>
        <w:t>FZŠ</w:t>
      </w:r>
      <w:r w:rsidR="00C236A6">
        <w:rPr>
          <w:rFonts w:eastAsia="Times New Roman" w:cstheme="minorHAnsi"/>
          <w:lang w:eastAsia="en-US"/>
        </w:rPr>
        <w:t xml:space="preserve">“) </w:t>
      </w:r>
      <w:r w:rsidR="00283524" w:rsidRPr="00283524">
        <w:rPr>
          <w:rFonts w:eastAsia="Times New Roman" w:cstheme="minorHAnsi"/>
          <w:lang w:eastAsia="en-US"/>
        </w:rPr>
        <w:t>(</w:t>
      </w:r>
      <w:r w:rsidR="00283524">
        <w:rPr>
          <w:rFonts w:eastAsia="Times New Roman" w:cstheme="minorHAnsi"/>
          <w:lang w:eastAsia="en-US"/>
        </w:rPr>
        <w:t xml:space="preserve">dále jen </w:t>
      </w:r>
      <w:r w:rsidR="00283524" w:rsidRPr="00283524">
        <w:rPr>
          <w:rFonts w:eastAsia="Times New Roman" w:cstheme="minorHAnsi"/>
          <w:lang w:eastAsia="en-US"/>
        </w:rPr>
        <w:t>„</w:t>
      </w:r>
      <w:r w:rsidR="00283524" w:rsidRPr="00283524">
        <w:rPr>
          <w:rFonts w:eastAsia="Times New Roman" w:cstheme="minorHAnsi"/>
          <w:b/>
          <w:bCs/>
          <w:lang w:eastAsia="en-US"/>
        </w:rPr>
        <w:t>Projekt</w:t>
      </w:r>
      <w:r w:rsidR="00283524" w:rsidRPr="00283524">
        <w:rPr>
          <w:rFonts w:eastAsia="Times New Roman" w:cstheme="minorHAnsi"/>
          <w:lang w:eastAsia="en-US"/>
        </w:rPr>
        <w:t>“).</w:t>
      </w:r>
    </w:p>
    <w:p w14:paraId="10CA7E8D" w14:textId="08726AFB" w:rsidR="001F5E47" w:rsidRPr="0025364F" w:rsidRDefault="001F5E47" w:rsidP="00B82887">
      <w:pPr>
        <w:pStyle w:val="Nadpis2"/>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w:t>
      </w:r>
      <w:r w:rsidR="007F71B6">
        <w:rPr>
          <w:rFonts w:asciiTheme="minorHAnsi" w:hAnsiTheme="minorHAnsi" w:cstheme="minorHAnsi"/>
        </w:rPr>
        <w:t>e</w:t>
      </w:r>
      <w:r w:rsidR="00FD6B3A">
        <w:rPr>
          <w:rFonts w:asciiTheme="minorHAnsi" w:hAnsiTheme="minorHAnsi" w:cstheme="minorHAnsi"/>
        </w:rPr>
        <w:t>l</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4365A5DD" w14:textId="252AC625" w:rsidR="001F5E47" w:rsidRPr="0025364F" w:rsidRDefault="0080167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w:t>
      </w:r>
      <w:r w:rsidR="007F71B6">
        <w:rPr>
          <w:rFonts w:cstheme="minorHAnsi"/>
        </w:rPr>
        <w:t>e</w:t>
      </w:r>
      <w:r w:rsidR="00FD6B3A">
        <w:rPr>
          <w:rFonts w:cstheme="minorHAnsi"/>
        </w:rPr>
        <w:t>l</w:t>
      </w:r>
      <w:r w:rsidR="001F5E47" w:rsidRPr="0025364F">
        <w:rPr>
          <w:rFonts w:cstheme="minorHAnsi"/>
        </w:rPr>
        <w:t xml:space="preserve"> na místo plnění (předání)</w:t>
      </w:r>
      <w:r w:rsidR="00955B6E">
        <w:rPr>
          <w:rFonts w:cstheme="minorHAnsi"/>
        </w:rPr>
        <w:t>;</w:t>
      </w:r>
    </w:p>
    <w:p w14:paraId="2D98E36E" w14:textId="735F93AA" w:rsidR="001F5E47" w:rsidRPr="0025364F" w:rsidRDefault="001F5E47" w:rsidP="00B82887">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w:t>
      </w:r>
      <w:r w:rsidR="007F71B6">
        <w:rPr>
          <w:rFonts w:cstheme="minorHAnsi"/>
        </w:rPr>
        <w:t>e</w:t>
      </w:r>
      <w:r w:rsidR="00FD6B3A">
        <w:rPr>
          <w:rFonts w:cstheme="minorHAnsi"/>
        </w:rPr>
        <w:t>l</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5D59CC20" w14:textId="305C13C8" w:rsidR="001F5E47" w:rsidRDefault="00BC39C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w:t>
      </w:r>
      <w:r w:rsidR="007F71B6">
        <w:rPr>
          <w:rFonts w:cstheme="minorHAnsi"/>
        </w:rPr>
        <w:t>e</w:t>
      </w:r>
      <w:r w:rsidR="00432B8D">
        <w:rPr>
          <w:rFonts w:cstheme="minorHAnsi"/>
        </w:rPr>
        <w:t>l</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w:t>
      </w:r>
      <w:r w:rsidR="007F71B6">
        <w:rPr>
          <w:rFonts w:cstheme="minorHAnsi"/>
        </w:rPr>
        <w:t>e</w:t>
      </w:r>
      <w:r w:rsidR="00432B8D">
        <w:rPr>
          <w:rFonts w:cstheme="minorHAnsi"/>
        </w:rPr>
        <w:t>l</w:t>
      </w:r>
      <w:r w:rsidR="00955B6E">
        <w:rPr>
          <w:rFonts w:cstheme="minorHAnsi"/>
        </w:rPr>
        <w:t>;</w:t>
      </w:r>
    </w:p>
    <w:p w14:paraId="35C81626" w14:textId="631B06D1" w:rsidR="00AA4360" w:rsidRPr="00F36870" w:rsidRDefault="00AA4360" w:rsidP="00B82887">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37EEA35D" w:rsidR="001F5E47" w:rsidRPr="00F36870" w:rsidRDefault="001F5E47" w:rsidP="00B82887">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w:t>
      </w:r>
      <w:r w:rsidR="007F71B6">
        <w:rPr>
          <w:rFonts w:cstheme="minorHAnsi"/>
        </w:rPr>
        <w:t>e</w:t>
      </w:r>
      <w:r w:rsidRPr="00F36870">
        <w:rPr>
          <w:rFonts w:cstheme="minorHAnsi"/>
        </w:rPr>
        <w:t>l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5572BF">
        <w:rPr>
          <w:rFonts w:cstheme="minorHAnsi"/>
        </w:rPr>
        <w:t>Vozidel</w:t>
      </w:r>
      <w:r w:rsidR="00BA64D3" w:rsidRPr="00F36870">
        <w:rPr>
          <w:rFonts w:cstheme="minorHAnsi"/>
        </w:rPr>
        <w:t xml:space="preserve">, včetně </w:t>
      </w:r>
      <w:r w:rsidR="00BA64D3" w:rsidRPr="00F36870">
        <w:rPr>
          <w:rFonts w:eastAsia="Times New Roman" w:cstheme="minorHAnsi"/>
          <w:lang w:eastAsia="en-US"/>
        </w:rPr>
        <w:t>povinné výbavy dle vyhlášky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A64D3" w:rsidRPr="00F36870">
        <w:rPr>
          <w:rFonts w:cstheme="minorHAnsi"/>
          <w:shd w:val="clear" w:color="auto" w:fill="FFFFFF"/>
        </w:rPr>
        <w:t xml:space="preserve"> </w:t>
      </w:r>
      <w:r w:rsidR="00FA3A6B" w:rsidRPr="00FA3A6B">
        <w:rPr>
          <w:rFonts w:cstheme="minorHAnsi"/>
          <w:shd w:val="clear" w:color="auto" w:fill="FFFFFF"/>
        </w:rPr>
        <w:t>o</w:t>
      </w:r>
      <w:r w:rsidR="007F71B6">
        <w:rPr>
          <w:rFonts w:cstheme="minorHAnsi"/>
          <w:shd w:val="clear" w:color="auto" w:fill="FFFFFF"/>
        </w:rPr>
        <w:t> </w:t>
      </w:r>
      <w:r w:rsidR="00FA3A6B" w:rsidRPr="00FA3A6B">
        <w:rPr>
          <w:rFonts w:cstheme="minorHAnsi"/>
          <w:shd w:val="clear" w:color="auto" w:fill="FFFFFF"/>
        </w:rPr>
        <w:t>schvalování technické způsobilosti vozidel a technických podmínkách provozu vozidel na pozemních komunikacích</w:t>
      </w:r>
      <w:r w:rsidRPr="00F36870">
        <w:rPr>
          <w:rFonts w:cstheme="minorHAnsi"/>
        </w:rPr>
        <w:t>;</w:t>
      </w:r>
    </w:p>
    <w:p w14:paraId="5B02F9D0" w14:textId="2846BFE2" w:rsidR="001F5E47" w:rsidRPr="00F36870" w:rsidRDefault="00F36870"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w:t>
      </w:r>
      <w:r w:rsidR="00C62EA7">
        <w:rPr>
          <w:rFonts w:cstheme="minorHAnsi"/>
        </w:rPr>
        <w:t>eské republiky</w:t>
      </w:r>
      <w:r w:rsidR="001F5E47" w:rsidRPr="00F36870">
        <w:rPr>
          <w:rFonts w:cstheme="minorHAnsi"/>
        </w:rPr>
        <w:t xml:space="preserve"> o schválení technické způsobilosti;</w:t>
      </w:r>
    </w:p>
    <w:p w14:paraId="409E062F" w14:textId="2B31EEB1" w:rsidR="009C53CC" w:rsidRPr="00656729" w:rsidRDefault="009C53CC"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certifikát k jednotlivým světlům </w:t>
      </w:r>
      <w:r w:rsidRPr="00656729">
        <w:rPr>
          <w:rFonts w:cstheme="minorHAnsi"/>
        </w:rPr>
        <w:t>použitým při sanitní zástavbě vozidla dle ECE 65;</w:t>
      </w:r>
    </w:p>
    <w:p w14:paraId="1C3691C8" w14:textId="5D14960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w:t>
      </w:r>
      <w:r w:rsidR="00656729">
        <w:rPr>
          <w:rFonts w:cstheme="minorHAnsi"/>
        </w:rPr>
        <w:t>e</w:t>
      </w:r>
      <w:r w:rsidR="00432B8D">
        <w:rPr>
          <w:rFonts w:cstheme="minorHAnsi"/>
        </w:rPr>
        <w:t>l</w:t>
      </w:r>
      <w:r w:rsidRPr="00F36870">
        <w:rPr>
          <w:rFonts w:cstheme="minorHAnsi"/>
        </w:rPr>
        <w:t>;</w:t>
      </w:r>
    </w:p>
    <w:p w14:paraId="2BE93742" w14:textId="4BB76CAF" w:rsidR="00035538" w:rsidRPr="00F36870" w:rsidRDefault="00035538"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43899C40"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návod</w:t>
      </w:r>
      <w:r w:rsidR="00C62EA7">
        <w:rPr>
          <w:rFonts w:cstheme="minorHAnsi"/>
        </w:rPr>
        <w:t>y</w:t>
      </w:r>
      <w:r w:rsidRPr="00F36870">
        <w:rPr>
          <w:rFonts w:cstheme="minorHAnsi"/>
        </w:rPr>
        <w:t xml:space="preserve"> k použití, obsluze a údržbě </w:t>
      </w:r>
      <w:r w:rsidR="00432B8D">
        <w:rPr>
          <w:rFonts w:cstheme="minorHAnsi"/>
        </w:rPr>
        <w:t>Vozid</w:t>
      </w:r>
      <w:r w:rsidR="00A878A5">
        <w:rPr>
          <w:rFonts w:cstheme="minorHAnsi"/>
        </w:rPr>
        <w:t>e</w:t>
      </w:r>
      <w:r w:rsidR="00432B8D">
        <w:rPr>
          <w:rFonts w:cstheme="minorHAnsi"/>
        </w:rPr>
        <w:t>l</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2F428BA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w:t>
      </w:r>
      <w:r w:rsidR="00656729">
        <w:rPr>
          <w:rFonts w:cstheme="minorHAnsi"/>
        </w:rPr>
        <w:t>a</w:t>
      </w:r>
      <w:r w:rsidRPr="00F36870">
        <w:rPr>
          <w:rFonts w:cstheme="minorHAnsi"/>
        </w:rPr>
        <w:t>, tak přístrojovou techniku</w:t>
      </w:r>
      <w:r w:rsidR="0039067A" w:rsidRPr="00F36870">
        <w:rPr>
          <w:rFonts w:cstheme="minorHAnsi"/>
        </w:rPr>
        <w:t>;</w:t>
      </w:r>
    </w:p>
    <w:p w14:paraId="17658C21" w14:textId="4D097066" w:rsidR="0025364F"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C62EA7">
        <w:rPr>
          <w:rFonts w:cstheme="minorHAnsi"/>
        </w:rPr>
        <w:t>Kupující</w:t>
      </w:r>
      <w:r w:rsidRPr="00F36870">
        <w:rPr>
          <w:rFonts w:cstheme="minorHAnsi"/>
        </w:rPr>
        <w:t xml:space="preserve">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 xml:space="preserve">znění pozdějších </w:t>
      </w:r>
      <w:r w:rsidRPr="00F36870">
        <w:rPr>
          <w:rFonts w:cstheme="minorHAnsi"/>
        </w:rPr>
        <w:lastRenderedPageBreak/>
        <w:t>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2A2E601C" w:rsidR="00545934" w:rsidRPr="00BD475A" w:rsidRDefault="00545934" w:rsidP="00B82887">
      <w:pPr>
        <w:pStyle w:val="Nadpis2"/>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C62EA7">
        <w:rPr>
          <w:rFonts w:asciiTheme="minorHAnsi" w:hAnsiTheme="minorHAnsi" w:cstheme="minorHAnsi"/>
          <w:lang w:eastAsia="en-US"/>
        </w:rPr>
        <w:t>Kupujícího</w:t>
      </w:r>
      <w:r w:rsidRPr="00BD475A">
        <w:rPr>
          <w:rFonts w:asciiTheme="minorHAnsi" w:hAnsiTheme="minorHAnsi" w:cstheme="minorHAnsi"/>
          <w:lang w:eastAsia="en-US"/>
        </w:rPr>
        <w:t xml:space="preserve"> převést vlastnictví k</w:t>
      </w:r>
      <w:r w:rsidR="00C62EA7">
        <w:rPr>
          <w:rFonts w:asciiTheme="minorHAnsi" w:hAnsiTheme="minorHAnsi" w:cstheme="minorHAnsi"/>
          <w:lang w:eastAsia="en-US"/>
        </w:rPr>
        <w:t> </w:t>
      </w:r>
      <w:r w:rsidR="009F7268">
        <w:rPr>
          <w:rFonts w:asciiTheme="minorHAnsi" w:hAnsiTheme="minorHAnsi" w:cstheme="minorHAnsi"/>
        </w:rPr>
        <w:t>Vozidl</w:t>
      </w:r>
      <w:r w:rsidR="00C62EA7">
        <w:rPr>
          <w:rFonts w:asciiTheme="minorHAnsi" w:hAnsiTheme="minorHAnsi" w:cstheme="minorHAnsi"/>
        </w:rPr>
        <w:t>ům,</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C62EA7">
        <w:rPr>
          <w:rFonts w:asciiTheme="minorHAnsi" w:hAnsiTheme="minorHAnsi" w:cstheme="minorHAnsi"/>
          <w:lang w:eastAsia="en-US"/>
        </w:rPr>
        <w:t>jejich</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5D1771A5" w:rsidR="00FA7F20" w:rsidRPr="00577642" w:rsidRDefault="00FA7F20"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 xml:space="preserve">upujícího doručit, je 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w:t>
      </w:r>
      <w:r w:rsidR="00C62EA7">
        <w:rPr>
          <w:rFonts w:asciiTheme="minorHAnsi" w:hAnsiTheme="minorHAnsi" w:cstheme="minorHAnsi"/>
        </w:rPr>
        <w:t>el</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C62EA7">
        <w:rPr>
          <w:rFonts w:asciiTheme="minorHAnsi" w:hAnsiTheme="minorHAnsi" w:cstheme="minorHAnsi"/>
        </w:rPr>
        <w:t>P</w:t>
      </w:r>
      <w:r w:rsidRPr="00577642">
        <w:rPr>
          <w:rFonts w:asciiTheme="minorHAnsi" w:hAnsiTheme="minorHAnsi" w:cstheme="minorHAnsi"/>
        </w:rPr>
        <w:t xml:space="preserve">ředmětu </w:t>
      </w:r>
      <w:r w:rsidR="005572BF">
        <w:rPr>
          <w:rFonts w:asciiTheme="minorHAnsi" w:hAnsiTheme="minorHAnsi" w:cstheme="minorHAnsi"/>
        </w:rPr>
        <w:t>koupě</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w:t>
      </w:r>
      <w:r w:rsidR="00C62EA7">
        <w:rPr>
          <w:rFonts w:asciiTheme="minorHAnsi" w:hAnsiTheme="minorHAnsi" w:cstheme="minorHAnsi"/>
        </w:rPr>
        <w:t xml:space="preserve"> jednotlivých </w:t>
      </w:r>
      <w:r w:rsidR="009C53CC" w:rsidRPr="00577642">
        <w:rPr>
          <w:rFonts w:asciiTheme="minorHAnsi" w:hAnsiTheme="minorHAnsi" w:cstheme="minorHAnsi"/>
        </w:rPr>
        <w:t>Technic</w:t>
      </w:r>
      <w:r w:rsidR="00C62EA7">
        <w:rPr>
          <w:rFonts w:asciiTheme="minorHAnsi" w:hAnsiTheme="minorHAnsi" w:cstheme="minorHAnsi"/>
        </w:rPr>
        <w:t>kých</w:t>
      </w:r>
      <w:r w:rsidR="009C53CC" w:rsidRPr="00577642">
        <w:rPr>
          <w:rFonts w:asciiTheme="minorHAnsi" w:hAnsiTheme="minorHAnsi" w:cstheme="minorHAnsi"/>
        </w:rPr>
        <w:t xml:space="preserve"> specifikac</w:t>
      </w:r>
      <w:r w:rsidR="00C62EA7">
        <w:rPr>
          <w:rFonts w:asciiTheme="minorHAnsi" w:hAnsiTheme="minorHAnsi" w:cstheme="minorHAnsi"/>
        </w:rPr>
        <w:t>ích</w:t>
      </w:r>
      <w:r w:rsidR="009C53CC" w:rsidRPr="00577642">
        <w:rPr>
          <w:rFonts w:asciiTheme="minorHAnsi" w:hAnsiTheme="minorHAnsi" w:cstheme="minorHAnsi"/>
        </w:rPr>
        <w:t>, kter</w:t>
      </w:r>
      <w:r w:rsidR="00C62EA7">
        <w:rPr>
          <w:rFonts w:asciiTheme="minorHAnsi" w:hAnsiTheme="minorHAnsi" w:cstheme="minorHAnsi"/>
        </w:rPr>
        <w:t>é</w:t>
      </w:r>
      <w:r w:rsidR="009C53CC" w:rsidRPr="00577642">
        <w:rPr>
          <w:rFonts w:asciiTheme="minorHAnsi" w:hAnsiTheme="minorHAnsi" w:cstheme="minorHAnsi"/>
        </w:rPr>
        <w:t xml:space="preserve"> tvoří příloh</w:t>
      </w:r>
      <w:r w:rsidR="00C62EA7">
        <w:rPr>
          <w:rFonts w:asciiTheme="minorHAnsi" w:hAnsiTheme="minorHAnsi" w:cstheme="minorHAnsi"/>
        </w:rPr>
        <w:t>y</w:t>
      </w:r>
      <w:r w:rsidR="009C53CC" w:rsidRPr="00577642">
        <w:rPr>
          <w:rFonts w:asciiTheme="minorHAnsi" w:hAnsiTheme="minorHAnsi" w:cstheme="minorHAnsi"/>
        </w:rPr>
        <w:t xml:space="preserve"> č. 1</w:t>
      </w:r>
      <w:r w:rsidR="00C62EA7">
        <w:rPr>
          <w:rFonts w:asciiTheme="minorHAnsi" w:hAnsiTheme="minorHAnsi" w:cstheme="minorHAnsi"/>
        </w:rPr>
        <w:t xml:space="preserve"> – č. 3</w:t>
      </w:r>
      <w:r w:rsidR="009C53CC" w:rsidRPr="00577642">
        <w:rPr>
          <w:rFonts w:asciiTheme="minorHAnsi" w:hAnsiTheme="minorHAnsi" w:cstheme="minorHAnsi"/>
        </w:rPr>
        <w:t xml:space="preserve"> této Smlouvy. </w:t>
      </w:r>
    </w:p>
    <w:p w14:paraId="60212AE1" w14:textId="4F26FFAC"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Doba a místo plnění</w:t>
      </w:r>
    </w:p>
    <w:p w14:paraId="7376D9F2" w14:textId="0BAB38F4" w:rsidR="008364DE"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B741D2" w:rsidRPr="00C356D5">
        <w:rPr>
          <w:rFonts w:asciiTheme="minorHAnsi" w:hAnsiTheme="minorHAnsi" w:cstheme="minorHAnsi"/>
          <w:lang w:eastAsia="en-US"/>
        </w:rPr>
        <w:t>P</w:t>
      </w:r>
      <w:r w:rsidRPr="00C356D5">
        <w:rPr>
          <w:rFonts w:asciiTheme="minorHAnsi" w:hAnsiTheme="minorHAnsi" w:cstheme="minorHAnsi"/>
          <w:lang w:eastAsia="en-US"/>
        </w:rPr>
        <w:t>ředmět koupě</w:t>
      </w:r>
      <w:r w:rsidR="00C62EA7">
        <w:rPr>
          <w:rFonts w:asciiTheme="minorHAnsi" w:hAnsiTheme="minorHAnsi" w:cstheme="minorHAnsi"/>
          <w:lang w:eastAsia="en-US"/>
        </w:rPr>
        <w:t>,</w:t>
      </w:r>
      <w:r w:rsidRPr="00C356D5">
        <w:rPr>
          <w:rFonts w:asciiTheme="minorHAnsi" w:hAnsiTheme="minorHAnsi" w:cstheme="minorHAnsi"/>
          <w:lang w:eastAsia="en-US"/>
        </w:rPr>
        <w:t xml:space="preserve"> včetně veškerého </w:t>
      </w:r>
      <w:r w:rsidR="00C62EA7">
        <w:rPr>
          <w:rFonts w:asciiTheme="minorHAnsi" w:hAnsiTheme="minorHAnsi" w:cstheme="minorHAnsi"/>
          <w:lang w:eastAsia="en-US"/>
        </w:rPr>
        <w:t>p</w:t>
      </w:r>
      <w:r w:rsidRPr="00C356D5">
        <w:rPr>
          <w:rFonts w:asciiTheme="minorHAnsi" w:hAnsiTheme="minorHAnsi" w:cstheme="minorHAnsi"/>
          <w:lang w:eastAsia="en-US"/>
        </w:rPr>
        <w:t xml:space="preserve">říslušenství a 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27A3D">
        <w:rPr>
          <w:rFonts w:asciiTheme="minorHAnsi" w:hAnsiTheme="minorHAnsi" w:cstheme="minorHAnsi"/>
          <w:b/>
          <w:bCs/>
        </w:rPr>
        <w:t>do</w:t>
      </w:r>
      <w:r w:rsidR="0057568C">
        <w:rPr>
          <w:rFonts w:asciiTheme="minorHAnsi" w:hAnsiTheme="minorHAnsi" w:cstheme="minorHAnsi"/>
          <w:b/>
          <w:bCs/>
        </w:rPr>
        <w:t> </w:t>
      </w:r>
      <w:r w:rsidR="00C62EA7">
        <w:rPr>
          <w:rFonts w:asciiTheme="minorHAnsi" w:hAnsiTheme="minorHAnsi" w:cstheme="minorHAnsi"/>
          <w:b/>
          <w:bCs/>
        </w:rPr>
        <w:t>31. 5. 2026</w:t>
      </w:r>
      <w:r w:rsidR="00E601D6" w:rsidRPr="008D2259">
        <w:rPr>
          <w:rFonts w:asciiTheme="minorHAnsi" w:hAnsiTheme="minorHAnsi" w:cstheme="minorHAnsi"/>
          <w:lang w:eastAsia="en-US"/>
        </w:rPr>
        <w:t>.</w:t>
      </w:r>
    </w:p>
    <w:p w14:paraId="3193FB72" w14:textId="7CB23404" w:rsidR="00867FE9"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 xml:space="preserve">na adrese </w:t>
      </w:r>
      <w:r w:rsidR="005C4B36" w:rsidRPr="005C4B36">
        <w:rPr>
          <w:rFonts w:asciiTheme="minorHAnsi" w:hAnsiTheme="minorHAnsi" w:cstheme="minorHAnsi"/>
          <w:lang w:eastAsia="en-US"/>
        </w:rPr>
        <w:t>Máchova 400, 256 01 Benešov</w:t>
      </w:r>
      <w:r w:rsidR="00CB75AD" w:rsidRPr="00C356D5">
        <w:rPr>
          <w:rFonts w:asciiTheme="minorHAnsi" w:hAnsiTheme="minorHAnsi" w:cstheme="minorHAnsi"/>
          <w:lang w:eastAsia="en-US"/>
        </w:rPr>
        <w:t>.</w:t>
      </w:r>
    </w:p>
    <w:p w14:paraId="152218DC" w14:textId="05677698" w:rsidR="004F7402" w:rsidRPr="0057764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C62EA7">
        <w:rPr>
          <w:rFonts w:asciiTheme="minorHAnsi" w:hAnsiTheme="minorHAnsi" w:cstheme="minorHAnsi"/>
          <w:lang w:eastAsia="en-US"/>
        </w:rPr>
        <w:t>15</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71A582C7" w14:textId="4DCDBD31" w:rsidR="004F740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68DFD1B9" w14:textId="77777777" w:rsidR="00EE65FF" w:rsidRPr="00EE65FF" w:rsidRDefault="00EE65FF" w:rsidP="00EE65FF">
      <w:pPr>
        <w:rPr>
          <w:lang w:eastAsia="en-US"/>
        </w:rPr>
      </w:pPr>
    </w:p>
    <w:p w14:paraId="3EBE9632" w14:textId="6F2F682A" w:rsidR="004F7402" w:rsidRPr="00981B00"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6182686E" w:rsidR="004F7402" w:rsidRPr="00981B00"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 xml:space="preserve">ředmětu koupě celkovou kupní cenu </w:t>
      </w:r>
      <w:r w:rsidR="00885B51">
        <w:rPr>
          <w:rFonts w:asciiTheme="minorHAnsi" w:hAnsiTheme="minorHAnsi" w:cstheme="minorHAnsi"/>
          <w:lang w:eastAsia="en-US"/>
        </w:rPr>
        <w:t>za </w:t>
      </w:r>
      <w:r w:rsidR="00C62EA7">
        <w:rPr>
          <w:rFonts w:asciiTheme="minorHAnsi" w:hAnsiTheme="minorHAnsi" w:cstheme="minorHAnsi"/>
          <w:lang w:eastAsia="en-US"/>
        </w:rPr>
        <w:t>3</w:t>
      </w:r>
      <w:r w:rsidR="00885B51">
        <w:rPr>
          <w:rFonts w:asciiTheme="minorHAnsi" w:hAnsiTheme="minorHAnsi" w:cstheme="minorHAnsi"/>
          <w:lang w:eastAsia="en-US"/>
        </w:rPr>
        <w:t xml:space="preserve"> ks vozidel </w:t>
      </w:r>
      <w:r w:rsidRPr="00981B00">
        <w:rPr>
          <w:rFonts w:asciiTheme="minorHAnsi" w:hAnsiTheme="minorHAnsi" w:cstheme="minorHAnsi"/>
          <w:lang w:eastAsia="en-US"/>
        </w:rPr>
        <w:t>(</w:t>
      </w:r>
      <w:r w:rsidR="00C62EA7">
        <w:rPr>
          <w:rFonts w:asciiTheme="minorHAnsi" w:hAnsiTheme="minorHAnsi" w:cstheme="minorHAnsi"/>
          <w:lang w:eastAsia="en-US"/>
        </w:rPr>
        <w:t xml:space="preserve">dále jen </w:t>
      </w:r>
      <w:r w:rsidRPr="00981B00">
        <w:rPr>
          <w:rFonts w:asciiTheme="minorHAnsi" w:hAnsiTheme="minorHAnsi" w:cstheme="minorHAnsi"/>
          <w:lang w:eastAsia="en-US"/>
        </w:rPr>
        <w:t>„</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78707F29" w14:textId="1307FA85"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Kupní cena bez DPH</w:t>
      </w:r>
      <w:r w:rsidRPr="000355FE">
        <w:rPr>
          <w:rFonts w:eastAsia="Times New Roman" w:cstheme="minorHAnsi"/>
        </w:rPr>
        <w:tab/>
      </w:r>
      <w:r w:rsidRPr="000355FE">
        <w:rPr>
          <w:rFonts w:eastAsia="Times New Roman" w:cstheme="minorHAnsi"/>
        </w:rPr>
        <w:tab/>
      </w:r>
      <w:r w:rsidR="000355FE">
        <w:rPr>
          <w:rFonts w:eastAsia="Times New Roman" w:cstheme="minorHAnsi"/>
        </w:rPr>
        <w:t>[</w:t>
      </w:r>
      <w:r w:rsidR="000355FE" w:rsidRPr="000355FE">
        <w:rPr>
          <w:rFonts w:eastAsia="Times New Roman" w:cstheme="minorHAnsi"/>
          <w:b/>
          <w:bCs/>
          <w:highlight w:val="cyan"/>
        </w:rPr>
        <w:t xml:space="preserve">doplní </w:t>
      </w:r>
      <w:r w:rsidR="00C62EA7">
        <w:rPr>
          <w:rFonts w:eastAsia="Times New Roman" w:cstheme="minorHAnsi"/>
          <w:b/>
          <w:bCs/>
          <w:highlight w:val="cyan"/>
        </w:rPr>
        <w:t>Prodávající</w:t>
      </w:r>
      <w:r w:rsidR="00344D22" w:rsidRPr="00344D22">
        <w:rPr>
          <w:rFonts w:eastAsia="Times New Roman" w:cstheme="minorHAnsi"/>
          <w:b/>
          <w:bCs/>
          <w:highlight w:val="cyan"/>
        </w:rPr>
        <w:t xml:space="preserve"> – údaj pro hodnocení nabídek</w:t>
      </w:r>
      <w:r w:rsidR="000355FE">
        <w:rPr>
          <w:rFonts w:eastAsia="Times New Roman" w:cstheme="minorHAnsi"/>
        </w:rPr>
        <w:t>]</w:t>
      </w:r>
      <w:r w:rsidR="009A776B">
        <w:rPr>
          <w:rFonts w:eastAsia="Times New Roman" w:cstheme="minorHAnsi"/>
        </w:rPr>
        <w:t xml:space="preserve"> Kč</w:t>
      </w:r>
    </w:p>
    <w:p w14:paraId="2918078E" w14:textId="41DB9894"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DP</w:t>
      </w:r>
      <w:r w:rsidR="006C75DA">
        <w:rPr>
          <w:rFonts w:eastAsia="Times New Roman" w:cstheme="minorHAnsi"/>
        </w:rPr>
        <w:t>H</w:t>
      </w:r>
      <w:r w:rsidR="006C75DA">
        <w:rPr>
          <w:rFonts w:eastAsia="Times New Roman" w:cstheme="minorHAnsi"/>
        </w:rPr>
        <w:tab/>
      </w:r>
      <w:r w:rsidR="006C75DA">
        <w:rPr>
          <w:rFonts w:eastAsia="Times New Roman" w:cstheme="minorHAnsi"/>
        </w:rPr>
        <w:tab/>
      </w:r>
      <w:r w:rsidR="006C75DA">
        <w:rPr>
          <w:rFonts w:eastAsia="Times New Roman" w:cstheme="minorHAnsi"/>
        </w:rPr>
        <w:tab/>
      </w:r>
      <w:r w:rsidR="006C75DA">
        <w:rPr>
          <w:rFonts w:eastAsia="Times New Roman" w:cstheme="minorHAnsi"/>
        </w:rPr>
        <w:tab/>
        <w:t>[</w:t>
      </w:r>
      <w:r w:rsidR="006C75DA" w:rsidRPr="000355FE">
        <w:rPr>
          <w:rFonts w:eastAsia="Times New Roman" w:cstheme="minorHAnsi"/>
          <w:b/>
          <w:bCs/>
          <w:highlight w:val="cyan"/>
        </w:rPr>
        <w:t xml:space="preserve">doplní </w:t>
      </w:r>
      <w:r w:rsidR="00C62EA7" w:rsidRPr="00C62EA7">
        <w:rPr>
          <w:rFonts w:eastAsia="Times New Roman" w:cstheme="minorHAnsi"/>
          <w:b/>
          <w:bCs/>
          <w:highlight w:val="cyan"/>
        </w:rPr>
        <w:t>Prodávající</w:t>
      </w:r>
      <w:r w:rsidR="006C75DA">
        <w:rPr>
          <w:rFonts w:eastAsia="Times New Roman" w:cstheme="minorHAnsi"/>
        </w:rPr>
        <w:t xml:space="preserve">] </w:t>
      </w:r>
      <w:r w:rsidR="009A776B">
        <w:rPr>
          <w:rFonts w:eastAsia="Times New Roman" w:cstheme="minorHAnsi"/>
        </w:rPr>
        <w:t>Kč</w:t>
      </w:r>
    </w:p>
    <w:p w14:paraId="19E6A0F7" w14:textId="42AB215B" w:rsidR="004F7402" w:rsidRPr="000355FE" w:rsidRDefault="000355FE" w:rsidP="0020239F">
      <w:pPr>
        <w:tabs>
          <w:tab w:val="left" w:pos="360"/>
        </w:tabs>
        <w:spacing w:after="0" w:line="264" w:lineRule="auto"/>
        <w:ind w:left="709"/>
        <w:jc w:val="both"/>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3E4E8C" w:rsidRPr="000355FE">
        <w:rPr>
          <w:rFonts w:eastAsia="Times New Roman" w:cstheme="minorHAnsi"/>
        </w:rPr>
        <w:tab/>
      </w:r>
      <w:r w:rsidR="003E4E8C" w:rsidRPr="000355FE">
        <w:rPr>
          <w:rFonts w:eastAsia="Times New Roman" w:cstheme="minorHAnsi"/>
        </w:rPr>
        <w:tab/>
      </w:r>
      <w:r>
        <w:rPr>
          <w:rFonts w:eastAsia="Times New Roman" w:cstheme="minorHAnsi"/>
        </w:rPr>
        <w:t>[</w:t>
      </w:r>
      <w:r w:rsidRPr="000355FE">
        <w:rPr>
          <w:rFonts w:eastAsia="Times New Roman" w:cstheme="minorHAnsi"/>
          <w:b/>
          <w:bCs/>
          <w:highlight w:val="cyan"/>
        </w:rPr>
        <w:t xml:space="preserve">doplní </w:t>
      </w:r>
      <w:r w:rsidR="00C62EA7" w:rsidRPr="00C62EA7">
        <w:rPr>
          <w:rFonts w:eastAsia="Times New Roman" w:cstheme="minorHAnsi"/>
          <w:b/>
          <w:bCs/>
          <w:highlight w:val="cyan"/>
        </w:rPr>
        <w:t>Prodávající</w:t>
      </w:r>
      <w:r>
        <w:rPr>
          <w:rFonts w:eastAsia="Times New Roman" w:cstheme="minorHAnsi"/>
        </w:rPr>
        <w:t>]</w:t>
      </w:r>
      <w:r w:rsidR="009A776B">
        <w:rPr>
          <w:rFonts w:eastAsia="Times New Roman" w:cstheme="minorHAnsi"/>
        </w:rPr>
        <w:t xml:space="preserve"> Kč</w:t>
      </w:r>
    </w:p>
    <w:p w14:paraId="3FB9D70F" w14:textId="77777777" w:rsidR="004F7402" w:rsidRPr="004F7402" w:rsidRDefault="004F7402" w:rsidP="0020239F">
      <w:pPr>
        <w:tabs>
          <w:tab w:val="left" w:pos="360"/>
        </w:tabs>
        <w:spacing w:after="0" w:line="264" w:lineRule="auto"/>
        <w:jc w:val="both"/>
        <w:rPr>
          <w:rFonts w:ascii="Times New Roman" w:eastAsia="Times New Roman" w:hAnsi="Times New Roman" w:cs="Times New Roman"/>
          <w:sz w:val="23"/>
          <w:szCs w:val="23"/>
        </w:rPr>
      </w:pPr>
    </w:p>
    <w:p w14:paraId="577C1E2F" w14:textId="71B01D93" w:rsidR="004F7402" w:rsidRPr="00C356D5" w:rsidRDefault="0080065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w:t>
      </w:r>
      <w:r w:rsidR="001F2A54">
        <w:rPr>
          <w:rFonts w:asciiTheme="minorHAnsi" w:hAnsiTheme="minorHAnsi" w:cstheme="minorHAnsi"/>
          <w:lang w:eastAsia="en-US"/>
        </w:rPr>
        <w:lastRenderedPageBreak/>
        <w:t>na</w:t>
      </w:r>
      <w:r w:rsidR="004B7E49">
        <w:rPr>
          <w:rFonts w:asciiTheme="minorHAnsi" w:hAnsiTheme="minorHAnsi" w:cstheme="minorHAnsi"/>
          <w:lang w:eastAsia="en-US"/>
        </w:rPr>
        <w:t> </w:t>
      </w:r>
      <w:r w:rsidR="001F2A54">
        <w:rPr>
          <w:rFonts w:asciiTheme="minorHAnsi" w:hAnsiTheme="minorHAnsi" w:cstheme="minorHAnsi"/>
          <w:lang w:eastAsia="en-US"/>
        </w:rPr>
        <w:t>Veřejnou zakázku</w:t>
      </w:r>
      <w:r w:rsidR="007A679C">
        <w:rPr>
          <w:rFonts w:asciiTheme="minorHAnsi" w:hAnsiTheme="minorHAnsi" w:cstheme="minorHAnsi"/>
          <w:lang w:eastAsia="en-US"/>
        </w:rPr>
        <w:t>.</w:t>
      </w:r>
    </w:p>
    <w:p w14:paraId="4F9ED2B5" w14:textId="5DB725E7" w:rsidR="004F7402" w:rsidRPr="00C356D5" w:rsidRDefault="00701285"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Cenu 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ke změnám daňových předpisů upravujících výši DPH.</w:t>
      </w:r>
    </w:p>
    <w:p w14:paraId="2323F95F" w14:textId="164D1E0F" w:rsidR="002C5013"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EA32A8C" w:rsidR="002C5013" w:rsidRPr="008E4FC8" w:rsidRDefault="002C5013" w:rsidP="008E4FC8">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w:t>
      </w:r>
      <w:r w:rsidR="004B7E49">
        <w:rPr>
          <w:rFonts w:asciiTheme="minorHAnsi" w:hAnsiTheme="minorHAnsi" w:cstheme="minorHAnsi"/>
          <w:lang w:eastAsia="en-US"/>
        </w:rPr>
        <w:t> </w:t>
      </w:r>
      <w:r w:rsidR="008E4FC8" w:rsidRPr="00C356D5">
        <w:rPr>
          <w:rFonts w:asciiTheme="minorHAnsi" w:hAnsiTheme="minorHAnsi" w:cstheme="minorHAnsi"/>
          <w:lang w:eastAsia="en-US"/>
        </w:rPr>
        <w:t>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5C7BE777" w:rsidR="004F7402" w:rsidRPr="00C356D5" w:rsidRDefault="00536FEA"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rodávajícímu uhrazena na základě daňov</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doklad</w:t>
      </w:r>
      <w:r w:rsidR="00852B99">
        <w:rPr>
          <w:rFonts w:asciiTheme="minorHAnsi" w:hAnsiTheme="minorHAnsi" w:cstheme="minorHAnsi"/>
          <w:lang w:eastAsia="en-US"/>
        </w:rPr>
        <w:t xml:space="preserve">u </w:t>
      </w:r>
      <w:r w:rsidR="00B60EE7">
        <w:rPr>
          <w:rFonts w:asciiTheme="minorHAnsi" w:hAnsiTheme="minorHAnsi" w:cstheme="minorHAnsi"/>
          <w:lang w:eastAsia="en-US"/>
        </w:rPr>
        <w:t>–</w:t>
      </w:r>
      <w:r w:rsidR="00852B99">
        <w:rPr>
          <w:rFonts w:asciiTheme="minorHAnsi" w:hAnsiTheme="minorHAnsi" w:cstheme="minorHAnsi"/>
          <w:lang w:eastAsia="en-US"/>
        </w:rPr>
        <w:t xml:space="preserve"> faktury</w:t>
      </w:r>
      <w:r w:rsidR="004F7402" w:rsidRPr="00C356D5">
        <w:rPr>
          <w:rFonts w:asciiTheme="minorHAnsi" w:hAnsiTheme="minorHAnsi" w:cstheme="minorHAnsi"/>
          <w:lang w:eastAsia="en-US"/>
        </w:rPr>
        <w:t xml:space="preserve"> (</w:t>
      </w:r>
      <w:r w:rsidR="00C62EA7">
        <w:rPr>
          <w:rFonts w:asciiTheme="minorHAnsi" w:hAnsiTheme="minorHAnsi" w:cstheme="minorHAnsi"/>
          <w:lang w:eastAsia="en-US"/>
        </w:rPr>
        <w:t xml:space="preserve">dále jen </w:t>
      </w:r>
      <w:r w:rsidR="004F7402" w:rsidRPr="00C356D5">
        <w:rPr>
          <w:rFonts w:asciiTheme="minorHAnsi" w:hAnsiTheme="minorHAnsi" w:cstheme="minorHAnsi"/>
          <w:lang w:eastAsia="en-US"/>
        </w:rPr>
        <w:t>„</w:t>
      </w:r>
      <w:r w:rsidR="00C62EA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po řádném a úplném dodání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ředmětu koupě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w:t>
      </w:r>
      <w:r w:rsidR="00C62EA7">
        <w:rPr>
          <w:rFonts w:asciiTheme="minorHAnsi" w:hAnsiTheme="minorHAnsi" w:cstheme="minorHAnsi"/>
          <w:lang w:eastAsia="en-US"/>
        </w:rPr>
        <w:t>F</w:t>
      </w:r>
      <w:r w:rsidR="004F7402" w:rsidRPr="00C535FE">
        <w:rPr>
          <w:rFonts w:asciiTheme="minorHAnsi" w:hAnsiTheme="minorHAnsi" w:cstheme="minorHAnsi"/>
          <w:lang w:eastAsia="en-US"/>
        </w:rPr>
        <w:t>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 xml:space="preserve">Předmětu koupě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640785F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w:t>
      </w:r>
      <w:r w:rsidR="004B7E49">
        <w:rPr>
          <w:rFonts w:asciiTheme="minorHAnsi" w:hAnsiTheme="minorHAnsi" w:cstheme="minorHAnsi"/>
          <w:lang w:eastAsia="en-US"/>
        </w:rPr>
        <w:br/>
      </w:r>
      <w:r w:rsidR="003F261C">
        <w:rPr>
          <w:rFonts w:asciiTheme="minorHAnsi" w:hAnsiTheme="minorHAnsi" w:cstheme="minorHAnsi"/>
          <w:lang w:eastAsia="en-US"/>
        </w:rPr>
        <w:t xml:space="preserve">a to na e-mailovou adresu </w:t>
      </w:r>
      <w:hyperlink r:id="rId11"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60AD6FF3"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Faktura musí mít náležitosti daňového dokladu dle platných právních předpisů.</w:t>
      </w:r>
      <w:r w:rsidR="00A12436">
        <w:rPr>
          <w:rFonts w:asciiTheme="minorHAnsi" w:hAnsiTheme="minorHAnsi" w:cstheme="minorHAnsi"/>
          <w:lang w:eastAsia="en-US"/>
        </w:rPr>
        <w:t xml:space="preserve"> Faktura bude rovněž obsahovat </w:t>
      </w:r>
      <w:r w:rsidR="003F261C">
        <w:rPr>
          <w:rFonts w:asciiTheme="minorHAnsi" w:hAnsiTheme="minorHAnsi" w:cstheme="minorHAnsi"/>
          <w:lang w:eastAsia="en-US"/>
        </w:rPr>
        <w:t xml:space="preserve">číslo </w:t>
      </w:r>
      <w:r w:rsidR="00DB319F">
        <w:rPr>
          <w:rFonts w:asciiTheme="minorHAnsi" w:hAnsiTheme="minorHAnsi" w:cstheme="minorHAnsi"/>
          <w:lang w:eastAsia="en-US"/>
        </w:rPr>
        <w:t>S</w:t>
      </w:r>
      <w:r w:rsidR="003F261C">
        <w:rPr>
          <w:rFonts w:asciiTheme="minorHAnsi" w:hAnsiTheme="minorHAnsi" w:cstheme="minorHAnsi"/>
          <w:lang w:eastAsia="en-US"/>
        </w:rPr>
        <w:t>mlouvy</w:t>
      </w:r>
      <w:r w:rsidR="00A12436">
        <w:rPr>
          <w:rFonts w:asciiTheme="minorHAnsi" w:hAnsiTheme="minorHAnsi" w:cstheme="minorHAnsi"/>
          <w:lang w:eastAsia="en-US"/>
        </w:rPr>
        <w:t>.</w:t>
      </w:r>
      <w:r w:rsidRPr="00C356D5">
        <w:rPr>
          <w:rFonts w:asciiTheme="minorHAnsi" w:hAnsiTheme="minorHAnsi" w:cstheme="minorHAnsi"/>
          <w:lang w:eastAsia="en-US"/>
        </w:rPr>
        <w:t xml:space="preserve"> V případě, že</w:t>
      </w:r>
      <w:r w:rsidR="00E2145E">
        <w:rPr>
          <w:rFonts w:asciiTheme="minorHAnsi" w:hAnsiTheme="minorHAnsi" w:cstheme="minorHAnsi"/>
          <w:lang w:eastAsia="en-US"/>
        </w:rPr>
        <w:t> </w:t>
      </w:r>
      <w:r w:rsidR="005572BF">
        <w:rPr>
          <w:rFonts w:asciiTheme="minorHAnsi" w:hAnsiTheme="minorHAnsi" w:cstheme="minorHAnsi"/>
          <w:lang w:eastAsia="en-US"/>
        </w:rPr>
        <w:t>F</w:t>
      </w:r>
      <w:r w:rsidRPr="00C356D5">
        <w:rPr>
          <w:rFonts w:asciiTheme="minorHAnsi" w:hAnsiTheme="minorHAnsi" w:cstheme="minorHAnsi"/>
          <w:lang w:eastAsia="en-US"/>
        </w:rPr>
        <w:t>aktura nebude obsahovat náležitosti výše uvedené nebo bude obsahovat nesprávné a</w:t>
      </w:r>
      <w:r w:rsidR="00E2145E">
        <w:rPr>
          <w:rFonts w:asciiTheme="minorHAnsi" w:hAnsiTheme="minorHAnsi" w:cstheme="minorHAnsi"/>
          <w:lang w:eastAsia="en-US"/>
        </w:rPr>
        <w:t> </w:t>
      </w:r>
      <w:r w:rsidRPr="00C356D5">
        <w:rPr>
          <w:rFonts w:asciiTheme="minorHAnsi" w:hAnsiTheme="minorHAnsi" w:cstheme="minorHAnsi"/>
          <w:lang w:eastAsia="en-US"/>
        </w:rPr>
        <w:t xml:space="preserve">neúplné údaje, je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vrátit ji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rodávajícímu a požadovat vystavení nové řádné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Počínaje dnem doručení opravené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začne plynout nová lhůta </w:t>
      </w:r>
      <w:r w:rsidR="005572BF">
        <w:rPr>
          <w:rFonts w:asciiTheme="minorHAnsi" w:hAnsiTheme="minorHAnsi" w:cstheme="minorHAnsi"/>
          <w:lang w:eastAsia="en-US"/>
        </w:rPr>
        <w:t xml:space="preserve">její </w:t>
      </w:r>
      <w:r w:rsidRPr="00C356D5">
        <w:rPr>
          <w:rFonts w:asciiTheme="minorHAnsi" w:hAnsiTheme="minorHAnsi" w:cstheme="minorHAnsi"/>
          <w:lang w:eastAsia="en-US"/>
        </w:rPr>
        <w:t>splatnosti.</w:t>
      </w:r>
    </w:p>
    <w:p w14:paraId="6EF8D5E8" w14:textId="31EF69C5"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w:t>
      </w:r>
    </w:p>
    <w:p w14:paraId="7EAB0520" w14:textId="3298A943"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5D6DFC56" w:rsidR="00C87AF2" w:rsidRPr="00D47C3C" w:rsidRDefault="00F3550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 se uskuteční přejímací řízení (</w:t>
      </w:r>
      <w:r w:rsidR="005572BF">
        <w:rPr>
          <w:rFonts w:cstheme="minorHAnsi"/>
        </w:rPr>
        <w:t xml:space="preserve">dále jen </w:t>
      </w:r>
      <w:r>
        <w:rPr>
          <w:rFonts w:cstheme="minorHAnsi"/>
        </w:rPr>
        <w:t>„</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 xml:space="preserve">uskutečnění </w:t>
      </w:r>
      <w:r w:rsidR="005572BF">
        <w:rPr>
          <w:rFonts w:cstheme="minorHAnsi"/>
        </w:rPr>
        <w:t>dodávky</w:t>
      </w:r>
      <w:r w:rsidR="00CE591E" w:rsidRPr="00C87AF2">
        <w:rPr>
          <w:rFonts w:cstheme="minorHAnsi"/>
        </w:rPr>
        <w:t xml:space="preserve">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75FC8993" w:rsidR="006E525C" w:rsidRDefault="00C87AF2"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 ve smyslu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Převzetí Předmětu koupě jako celku se uskuteční na základě protokolu o</w:t>
      </w:r>
      <w:r w:rsidR="001A7761">
        <w:t> </w:t>
      </w:r>
      <w:r w:rsidR="00CC1072">
        <w:t>předání a převzetí Předmětu koupě</w:t>
      </w:r>
      <w:r w:rsidR="007621ED">
        <w:t xml:space="preserve">, který vyhotoví Prodávající </w:t>
      </w:r>
      <w:r w:rsidR="007621ED">
        <w:rPr>
          <w:rFonts w:eastAsia="Times New Roman" w:cstheme="minorHAnsi"/>
          <w:lang w:eastAsia="en-US"/>
        </w:rPr>
        <w:t>(</w:t>
      </w:r>
      <w:r w:rsidR="005572BF">
        <w:rPr>
          <w:rFonts w:eastAsia="Times New Roman" w:cstheme="minorHAnsi"/>
          <w:lang w:eastAsia="en-US"/>
        </w:rPr>
        <w:t xml:space="preserve">dále jen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1F397B49" w:rsid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w:t>
      </w:r>
      <w:r w:rsidR="005572BF">
        <w:rPr>
          <w:rFonts w:cstheme="minorHAnsi"/>
        </w:rPr>
        <w:t>el</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lastRenderedPageBreak/>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8A5851">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20239F">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74C0A39C" w:rsidR="00C348FE" w:rsidRPr="00C348FE" w:rsidRDefault="00C348FE"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se považuje za předaný a převzatý Kupujícím až 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 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54D849C" w:rsidR="006B4ADB" w:rsidRDefault="0093238D" w:rsidP="00B82887">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w:t>
      </w:r>
      <w:r w:rsidR="005572BF">
        <w:rPr>
          <w:rFonts w:cstheme="minorHAnsi"/>
        </w:rPr>
        <w:t>el</w:t>
      </w:r>
      <w:r w:rsidRPr="00FA04AE">
        <w:rPr>
          <w:rFonts w:cstheme="minorHAnsi"/>
        </w:rPr>
        <w:t>,</w:t>
      </w:r>
      <w:r w:rsidR="000F4902">
        <w:rPr>
          <w:rFonts w:cstheme="minorHAnsi"/>
        </w:rPr>
        <w:t xml:space="preserve"> nebo</w:t>
      </w:r>
    </w:p>
    <w:p w14:paraId="4C5204A6" w14:textId="77777777" w:rsidR="006B4ADB" w:rsidRDefault="006B4ADB" w:rsidP="00B82887">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20239F">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09708E92" w:rsidR="004F7402" w:rsidRPr="000F41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5</w:t>
      </w:r>
      <w:r w:rsidR="005572BF">
        <w:rPr>
          <w:rFonts w:asciiTheme="minorHAnsi" w:hAnsiTheme="minorHAnsi" w:cstheme="minorHAnsi"/>
          <w:lang w:eastAsia="en-US"/>
        </w:rPr>
        <w:t xml:space="preserve"> pracovních</w:t>
      </w:r>
      <w:r w:rsidR="006F7D80" w:rsidRPr="000F41CE">
        <w:rPr>
          <w:rFonts w:asciiTheme="minorHAnsi" w:hAnsiTheme="minorHAnsi" w:cstheme="minorHAnsi"/>
          <w:lang w:eastAsia="en-US"/>
        </w:rPr>
        <w:t xml:space="preserve">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0F41CE">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9A2FA3"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A2FA3">
        <w:rPr>
          <w:rFonts w:eastAsia="Times New Roman" w:cstheme="minorHAnsi"/>
          <w:b/>
          <w:caps/>
        </w:rPr>
        <w:t>Odpovědnost za vady</w:t>
      </w:r>
      <w:r w:rsidR="00A83D8F" w:rsidRPr="009A2FA3">
        <w:rPr>
          <w:rFonts w:eastAsia="Times New Roman" w:cstheme="minorHAnsi"/>
          <w:b/>
          <w:caps/>
        </w:rPr>
        <w:t>,</w:t>
      </w:r>
      <w:r w:rsidR="000453C0" w:rsidRPr="009A2FA3">
        <w:rPr>
          <w:rFonts w:eastAsia="Times New Roman" w:cstheme="minorHAnsi"/>
          <w:b/>
          <w:caps/>
        </w:rPr>
        <w:t xml:space="preserve"> záruka za jakost</w:t>
      </w:r>
      <w:r w:rsidR="00A83D8F" w:rsidRPr="009A2FA3">
        <w:rPr>
          <w:rFonts w:eastAsia="Times New Roman" w:cstheme="minorHAnsi"/>
          <w:b/>
          <w:caps/>
        </w:rPr>
        <w:t xml:space="preserve"> a servis</w:t>
      </w:r>
    </w:p>
    <w:p w14:paraId="17CC914D" w14:textId="1AD98273" w:rsidR="005524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6D0DDD">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B82887">
      <w:pPr>
        <w:pStyle w:val="Nadpis2"/>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747DA610" w:rsidR="00C02CD3" w:rsidRDefault="00B01CC3" w:rsidP="00B82887">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9A2FA3">
        <w:rPr>
          <w:rFonts w:cstheme="minorHAnsi"/>
        </w:rPr>
        <w:t>vozidl</w:t>
      </w:r>
      <w:r w:rsidR="00330211">
        <w:rPr>
          <w:rFonts w:cstheme="minorHAnsi"/>
        </w:rPr>
        <w:t>a</w:t>
      </w:r>
      <w:r w:rsidR="009A2FA3">
        <w:rPr>
          <w:rFonts w:cstheme="minorHAnsi"/>
        </w:rPr>
        <w:t xml:space="preserve"> rychlé lékařské pomoci v setkávacím systému</w:t>
      </w:r>
      <w:r w:rsidRPr="00377802">
        <w:rPr>
          <w:rFonts w:cstheme="minorHAnsi"/>
        </w:rPr>
        <w:t xml:space="preserve"> záruku za jakost po dobu</w:t>
      </w:r>
      <w:r w:rsidR="009A2FA3">
        <w:rPr>
          <w:rFonts w:cstheme="minorHAnsi"/>
        </w:rPr>
        <w:t xml:space="preserve"> minimálně</w:t>
      </w:r>
      <w:r w:rsidRPr="00377802">
        <w:rPr>
          <w:rFonts w:cstheme="minorHAnsi"/>
        </w:rPr>
        <w:t xml:space="preserve"> </w:t>
      </w:r>
      <w:r w:rsidR="009A2FA3">
        <w:rPr>
          <w:rFonts w:cstheme="minorHAnsi"/>
          <w:b/>
        </w:rPr>
        <w:t>60</w:t>
      </w:r>
      <w:r w:rsidRPr="00377802">
        <w:rPr>
          <w:rFonts w:cstheme="minorHAnsi"/>
          <w:b/>
        </w:rPr>
        <w:t xml:space="preserve"> měsíců</w:t>
      </w:r>
      <w:r w:rsidRPr="00377802">
        <w:rPr>
          <w:rFonts w:cstheme="minorHAnsi"/>
        </w:rPr>
        <w:t xml:space="preserve"> </w:t>
      </w:r>
      <w:r w:rsidR="00827C2A">
        <w:rPr>
          <w:rFonts w:cstheme="minorHAnsi"/>
        </w:rPr>
        <w:t>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9A2FA3">
        <w:rPr>
          <w:rFonts w:cstheme="minorHAnsi"/>
          <w:b/>
          <w:bCs/>
        </w:rPr>
        <w:t>1</w:t>
      </w:r>
      <w:r w:rsidR="00827C2A" w:rsidRPr="005A7686">
        <w:rPr>
          <w:rFonts w:cstheme="minorHAnsi"/>
          <w:b/>
          <w:bCs/>
        </w:rPr>
        <w:t>00 000 ujetých kilometrů</w:t>
      </w:r>
      <w:r w:rsidR="005A7686">
        <w:rPr>
          <w:rFonts w:cstheme="minorHAnsi"/>
        </w:rPr>
        <w:t xml:space="preserve"> </w:t>
      </w:r>
      <w:r w:rsidR="009A2FA3">
        <w:rPr>
          <w:rFonts w:cstheme="minorHAnsi"/>
        </w:rPr>
        <w:t>Vozidel</w:t>
      </w:r>
      <w:r w:rsidR="00827C2A">
        <w:rPr>
          <w:rFonts w:cstheme="minorHAnsi"/>
        </w:rPr>
        <w:t xml:space="preserve"> podle toho, který z těchto limitů bude dosažen dříve</w:t>
      </w:r>
      <w:r w:rsidR="00F809CA">
        <w:rPr>
          <w:rFonts w:cstheme="minorHAnsi"/>
        </w:rPr>
        <w:t>,</w:t>
      </w:r>
    </w:p>
    <w:p w14:paraId="35D9E6A2" w14:textId="285C8F00" w:rsidR="009A2FA3" w:rsidRPr="009A2FA3" w:rsidRDefault="009A2FA3" w:rsidP="009A2FA3">
      <w:pPr>
        <w:pStyle w:val="Odstavecseseznamem"/>
        <w:numPr>
          <w:ilvl w:val="0"/>
          <w:numId w:val="11"/>
        </w:numPr>
        <w:rPr>
          <w:rFonts w:cstheme="minorHAnsi"/>
        </w:rPr>
      </w:pPr>
      <w:r w:rsidRPr="009A2FA3">
        <w:rPr>
          <w:rFonts w:cstheme="minorHAnsi"/>
        </w:rPr>
        <w:t xml:space="preserve">na sanitní vozidlo typu C záruku za jakost po dobu minimálně </w:t>
      </w:r>
      <w:r w:rsidRPr="00330211">
        <w:rPr>
          <w:rFonts w:cstheme="minorHAnsi"/>
          <w:b/>
        </w:rPr>
        <w:t>48 měsíců</w:t>
      </w:r>
      <w:r w:rsidRPr="009A2FA3">
        <w:rPr>
          <w:rFonts w:cstheme="minorHAnsi"/>
        </w:rPr>
        <w:t xml:space="preserve"> nebo </w:t>
      </w:r>
      <w:r w:rsidRPr="00330211">
        <w:rPr>
          <w:rFonts w:cstheme="minorHAnsi"/>
          <w:b/>
        </w:rPr>
        <w:t>do 200 000 ujetých kilometrů</w:t>
      </w:r>
      <w:r w:rsidRPr="009A2FA3">
        <w:rPr>
          <w:rFonts w:cstheme="minorHAnsi"/>
        </w:rPr>
        <w:t xml:space="preserve"> </w:t>
      </w:r>
      <w:r>
        <w:rPr>
          <w:rFonts w:cstheme="minorHAnsi"/>
        </w:rPr>
        <w:t>Vozidla</w:t>
      </w:r>
      <w:r w:rsidRPr="009A2FA3">
        <w:rPr>
          <w:rFonts w:cstheme="minorHAnsi"/>
        </w:rPr>
        <w:t xml:space="preserve"> podle toho, který z těchto limitů bude dosažen dříve,</w:t>
      </w:r>
    </w:p>
    <w:p w14:paraId="06E8B91C" w14:textId="43350564" w:rsidR="00FB4E20" w:rsidRPr="00C02CD3" w:rsidRDefault="00FB4E20" w:rsidP="0020239F">
      <w:pPr>
        <w:pStyle w:val="Odstavecseseznamem"/>
        <w:spacing w:after="120" w:line="264" w:lineRule="auto"/>
        <w:ind w:left="1440"/>
        <w:contextualSpacing w:val="0"/>
        <w:jc w:val="both"/>
        <w:rPr>
          <w:rFonts w:cstheme="minorHAnsi"/>
        </w:rPr>
      </w:pPr>
      <w:r>
        <w:rPr>
          <w:rFonts w:cstheme="minorHAnsi"/>
        </w:rPr>
        <w:lastRenderedPageBreak/>
        <w:t>(</w:t>
      </w:r>
      <w:r w:rsidR="005572BF">
        <w:rPr>
          <w:rFonts w:cstheme="minorHAnsi"/>
        </w:rPr>
        <w:t>dále jen</w:t>
      </w:r>
      <w:r w:rsidR="009A2FA3">
        <w:rPr>
          <w:rFonts w:cstheme="minorHAnsi"/>
        </w:rPr>
        <w:t xml:space="preserve"> souhrnně</w:t>
      </w:r>
      <w:r w:rsidR="005572BF">
        <w:rPr>
          <w:rFonts w:cstheme="minorHAnsi"/>
        </w:rPr>
        <w:t xml:space="preserve"> </w:t>
      </w:r>
      <w:r>
        <w:rPr>
          <w:rFonts w:cstheme="minorHAnsi"/>
        </w:rPr>
        <w:t>„</w:t>
      </w:r>
      <w:r w:rsidRPr="00FB4E20">
        <w:rPr>
          <w:rFonts w:cstheme="minorHAnsi"/>
          <w:b/>
          <w:bCs/>
        </w:rPr>
        <w:t>Záruční doba Vozid</w:t>
      </w:r>
      <w:r w:rsidR="005572BF">
        <w:rPr>
          <w:rFonts w:cstheme="minorHAnsi"/>
          <w:b/>
          <w:bCs/>
        </w:rPr>
        <w:t>el</w:t>
      </w:r>
      <w:r>
        <w:rPr>
          <w:rFonts w:cstheme="minorHAnsi"/>
        </w:rPr>
        <w:t>“);</w:t>
      </w:r>
    </w:p>
    <w:p w14:paraId="729D8886" w14:textId="19357D0F" w:rsidR="00FB4E20" w:rsidRPr="00B9155B" w:rsidRDefault="00B01CC3" w:rsidP="00B82887">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9A2FA3">
        <w:rPr>
          <w:rFonts w:cstheme="minorHAnsi"/>
        </w:rPr>
        <w:t xml:space="preserve"> minimálně</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628A957C" w:rsidR="00C02CD3" w:rsidRPr="00FB4E20" w:rsidRDefault="00FB4E20" w:rsidP="0020239F">
      <w:pPr>
        <w:pStyle w:val="Odstavecseseznamem"/>
        <w:spacing w:line="264" w:lineRule="auto"/>
        <w:ind w:left="1440"/>
        <w:jc w:val="both"/>
        <w:rPr>
          <w:rFonts w:cstheme="minorHAnsi"/>
        </w:rPr>
      </w:pPr>
      <w:r w:rsidRPr="00B9155B">
        <w:rPr>
          <w:rFonts w:cstheme="minorHAnsi"/>
        </w:rPr>
        <w:t>(</w:t>
      </w:r>
      <w:r w:rsidR="009A2FA3">
        <w:rPr>
          <w:rFonts w:cstheme="minorHAnsi"/>
        </w:rPr>
        <w:t xml:space="preserve">dále jen </w:t>
      </w:r>
      <w:r w:rsidRPr="00B9155B">
        <w:rPr>
          <w:rFonts w:cstheme="minorHAnsi"/>
        </w:rPr>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3CF3BEF2" w:rsidR="00FB4E20" w:rsidRPr="00FB4E20" w:rsidRDefault="00FB4E20" w:rsidP="0020239F">
      <w:pPr>
        <w:tabs>
          <w:tab w:val="left" w:pos="993"/>
          <w:tab w:val="left" w:pos="1134"/>
        </w:tabs>
        <w:spacing w:line="264" w:lineRule="auto"/>
        <w:ind w:left="11" w:firstLine="709"/>
        <w:jc w:val="both"/>
        <w:rPr>
          <w:rFonts w:cstheme="minorHAnsi"/>
        </w:rPr>
      </w:pPr>
      <w:r>
        <w:rPr>
          <w:rFonts w:cstheme="minorHAnsi"/>
        </w:rPr>
        <w:tab/>
      </w:r>
      <w:r>
        <w:rPr>
          <w:rFonts w:cstheme="minorHAnsi"/>
        </w:rPr>
        <w:tab/>
      </w:r>
      <w:r w:rsidRPr="00FB4E20">
        <w:rPr>
          <w:rFonts w:cstheme="minorHAnsi"/>
        </w:rPr>
        <w:t xml:space="preserve">(společně </w:t>
      </w:r>
      <w:r w:rsidR="009A2FA3">
        <w:rPr>
          <w:rFonts w:cstheme="minorHAnsi"/>
        </w:rPr>
        <w:t xml:space="preserve">dále </w:t>
      </w:r>
      <w:r w:rsidRPr="00FB4E20">
        <w:rPr>
          <w:rFonts w:cstheme="minorHAnsi"/>
        </w:rPr>
        <w:t>jen „</w:t>
      </w:r>
      <w:r w:rsidRPr="00FB4E20">
        <w:rPr>
          <w:rFonts w:cstheme="minorHAnsi"/>
          <w:b/>
          <w:bCs/>
        </w:rPr>
        <w:t>Záruční doba</w:t>
      </w:r>
      <w:r w:rsidRPr="00FB4E20">
        <w:rPr>
          <w:rFonts w:cstheme="minorHAnsi"/>
        </w:rPr>
        <w:t>“).</w:t>
      </w:r>
    </w:p>
    <w:p w14:paraId="4469C65D" w14:textId="4B588DD1" w:rsidR="00FE5B6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4A6BE584" w14:textId="1B9ADEFE" w:rsidR="0050595C" w:rsidRPr="0050595C"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B82887">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23E6471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AE6E8A">
        <w:rPr>
          <w:rFonts w:asciiTheme="minorHAnsi" w:hAnsiTheme="minorHAnsi" w:cstheme="minorHAnsi"/>
          <w:lang w:eastAsia="en-US"/>
        </w:rPr>
        <w:t xml:space="preserve">dále jen </w:t>
      </w:r>
      <w:r w:rsidRPr="00C356D5">
        <w:rPr>
          <w:rFonts w:asciiTheme="minorHAnsi" w:hAnsiTheme="minorHAnsi" w:cstheme="minorHAnsi"/>
          <w:lang w:eastAsia="en-US"/>
        </w:rPr>
        <w:t>„</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2AAB6A47" w:rsidR="00C04686" w:rsidRPr="009D5ED4" w:rsidRDefault="00C04686" w:rsidP="009D5ED4">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Odstranění vady musí být zahájeno podle závažnosti bez zbytečného odkladu, nejpozději do</w:t>
      </w:r>
      <w:r w:rsidR="004B426C">
        <w:rPr>
          <w:rFonts w:eastAsia="Times New Roman" w:cstheme="minorHAnsi"/>
          <w:lang w:eastAsia="en-US"/>
        </w:rPr>
        <w:t> </w:t>
      </w:r>
      <w:r w:rsidRPr="00C04686">
        <w:rPr>
          <w:rFonts w:eastAsia="Times New Roman" w:cstheme="minorHAnsi"/>
          <w:lang w:eastAsia="en-US"/>
        </w:rPr>
        <w:t>24</w:t>
      </w:r>
      <w:r w:rsidR="004B426C">
        <w:rPr>
          <w:rFonts w:eastAsia="Times New Roman" w:cstheme="minorHAnsi"/>
          <w:lang w:eastAsia="en-US"/>
        </w:rPr>
        <w:t> </w:t>
      </w:r>
      <w:r w:rsidRPr="00C04686">
        <w:rPr>
          <w:rFonts w:eastAsia="Times New Roman" w:cstheme="minorHAnsi"/>
          <w:lang w:eastAsia="en-US"/>
        </w:rPr>
        <w:t xml:space="preserve">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sidR="00AE6E8A">
        <w:rPr>
          <w:rFonts w:cstheme="minorHAnsi"/>
          <w:lang w:eastAsia="en-US"/>
        </w:rPr>
        <w:t>5</w:t>
      </w:r>
      <w:r>
        <w:rPr>
          <w:rFonts w:cstheme="minorHAnsi"/>
          <w:lang w:eastAsia="en-US"/>
        </w:rPr>
        <w:t xml:space="preserve">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68CDAF50" w:rsidR="00423A38" w:rsidRDefault="00423A3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w:t>
      </w:r>
      <w:r w:rsidR="005572BF">
        <w:rPr>
          <w:rFonts w:eastAsia="Times New Roman" w:cstheme="minorHAnsi"/>
          <w:lang w:eastAsia="en-US"/>
        </w:rPr>
        <w:t>el</w:t>
      </w:r>
      <w:r w:rsidRPr="00423A38">
        <w:rPr>
          <w:rFonts w:eastAsia="Times New Roman" w:cstheme="minorHAnsi"/>
          <w:lang w:eastAsia="en-US"/>
        </w:rPr>
        <w:t xml:space="preserve"> ve lhůtě do 30</w:t>
      </w:r>
      <w:r w:rsidR="00AE6E8A">
        <w:rPr>
          <w:rFonts w:eastAsia="Times New Roman" w:cstheme="minorHAnsi"/>
          <w:lang w:eastAsia="en-US"/>
        </w:rPr>
        <w:t xml:space="preserve"> kalendářních</w:t>
      </w:r>
      <w:r w:rsidRPr="00423A38">
        <w:rPr>
          <w:rFonts w:eastAsia="Times New Roman" w:cstheme="minorHAnsi"/>
          <w:lang w:eastAsia="en-US"/>
        </w:rPr>
        <w:t xml:space="preserve">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6DC46665" w:rsidR="000946C6" w:rsidRPr="00F36870" w:rsidRDefault="000946C6" w:rsidP="000946C6">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w:t>
      </w:r>
      <w:r w:rsidR="004B426C">
        <w:rPr>
          <w:rFonts w:eastAsia="Times New Roman" w:cstheme="minorHAnsi"/>
          <w:lang w:eastAsia="en-US"/>
        </w:rPr>
        <w:t> </w:t>
      </w:r>
      <w:r w:rsidRPr="00F36870">
        <w:rPr>
          <w:rFonts w:eastAsia="Times New Roman" w:cstheme="minorHAnsi"/>
          <w:lang w:eastAsia="en-US"/>
        </w:rPr>
        <w:t>příslušenství Předmětu koupě, poskytnuté v rámci záručního servisu, budou vždy a</w:t>
      </w:r>
      <w:r w:rsidR="004B426C">
        <w:rPr>
          <w:rFonts w:eastAsia="Times New Roman" w:cstheme="minorHAnsi"/>
          <w:lang w:eastAsia="en-US"/>
        </w:rPr>
        <w:t> </w:t>
      </w:r>
      <w:r w:rsidRPr="00F36870">
        <w:rPr>
          <w:rFonts w:eastAsia="Times New Roman" w:cstheme="minorHAnsi"/>
          <w:lang w:eastAsia="en-US"/>
        </w:rPr>
        <w:t>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w:t>
      </w:r>
      <w:r w:rsidR="004B426C">
        <w:rPr>
          <w:rFonts w:eastAsia="Times New Roman" w:cstheme="minorHAnsi"/>
          <w:lang w:eastAsia="en-US"/>
        </w:rPr>
        <w:t> </w:t>
      </w:r>
      <w:r w:rsidRPr="00F36870">
        <w:rPr>
          <w:rFonts w:eastAsia="Times New Roman" w:cstheme="minorHAnsi"/>
          <w:lang w:eastAsia="en-US"/>
        </w:rPr>
        <w:t xml:space="preserve">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w:t>
      </w:r>
      <w:r w:rsidR="005572BF">
        <w:rPr>
          <w:rFonts w:eastAsia="Times New Roman" w:cstheme="minorHAnsi"/>
          <w:lang w:eastAsia="en-US"/>
        </w:rPr>
        <w:t>el</w:t>
      </w:r>
      <w:r w:rsidR="00FF05F0" w:rsidRPr="00F36870">
        <w:rPr>
          <w:rFonts w:eastAsia="Times New Roman" w:cstheme="minorHAnsi"/>
          <w:lang w:eastAsia="en-US"/>
        </w:rPr>
        <w:t xml:space="preserve"> včetně výstražného zařízení. </w:t>
      </w:r>
    </w:p>
    <w:p w14:paraId="72C76FCF" w14:textId="1BE67035" w:rsidR="002E718C" w:rsidRPr="002E718C" w:rsidRDefault="002E718C"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lastRenderedPageBreak/>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B82887">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793ADB84" w14:textId="1C2DFD12" w:rsidR="00895E07" w:rsidRPr="00C46836" w:rsidRDefault="00895E07"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15E9426E" w:rsidR="00895E07" w:rsidRDefault="00895E07" w:rsidP="00B82887">
      <w:pPr>
        <w:pStyle w:val="Odstavecseseznamem"/>
        <w:widowControl w:val="0"/>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profesní odpovědnosti</w:t>
      </w:r>
      <w:r w:rsidR="00D802A2">
        <w:rPr>
          <w:rFonts w:cstheme="minorHAnsi"/>
        </w:rPr>
        <w:t xml:space="preserve"> (vztahující se</w:t>
      </w:r>
      <w:r w:rsidR="00CE5218">
        <w:rPr>
          <w:rFonts w:cstheme="minorHAnsi"/>
        </w:rPr>
        <w:t> </w:t>
      </w:r>
      <w:r w:rsidR="00D802A2">
        <w:rPr>
          <w:rFonts w:cstheme="minorHAnsi"/>
        </w:rPr>
        <w:t>mj.</w:t>
      </w:r>
      <w:r w:rsidR="00CE5218">
        <w:rPr>
          <w:rFonts w:cstheme="minorHAnsi"/>
        </w:rPr>
        <w:t> </w:t>
      </w:r>
      <w:r w:rsidR="00D802A2">
        <w:rPr>
          <w:rFonts w:cstheme="minorHAnsi"/>
        </w:rPr>
        <w:t>i</w:t>
      </w:r>
      <w:r w:rsidR="00CE5218">
        <w:rPr>
          <w:rFonts w:cstheme="minorHAnsi"/>
        </w:rPr>
        <w:t> </w:t>
      </w:r>
      <w:r w:rsidR="00D802A2">
        <w:rPr>
          <w:rFonts w:cstheme="minorHAnsi"/>
        </w:rPr>
        <w:t>na</w:t>
      </w:r>
      <w:r w:rsidR="00CE5218">
        <w:rPr>
          <w:rFonts w:cstheme="minorHAnsi"/>
        </w:rPr>
        <w:t> </w:t>
      </w:r>
      <w:r w:rsidR="00D802A2" w:rsidRPr="00F36870">
        <w:rPr>
          <w:rFonts w:cstheme="minorHAnsi"/>
        </w:rPr>
        <w:t>servisní zásahy)</w:t>
      </w:r>
      <w:r w:rsidRPr="00F36870">
        <w:rPr>
          <w:rFonts w:cstheme="minorHAnsi"/>
        </w:rPr>
        <w:t xml:space="preserve"> za škody způsobené třetím osobám s limitem pojistného plnění v</w:t>
      </w:r>
      <w:r w:rsidR="00CE5218">
        <w:rPr>
          <w:rFonts w:cstheme="minorHAnsi"/>
        </w:rPr>
        <w:t> </w:t>
      </w:r>
      <w:r w:rsidRPr="00F36870">
        <w:rPr>
          <w:rFonts w:cstheme="minorHAnsi"/>
        </w:rPr>
        <w:t xml:space="preserve">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w:t>
      </w:r>
      <w:r w:rsidR="00CE5218">
        <w:rPr>
          <w:rFonts w:cstheme="minorHAnsi"/>
        </w:rPr>
        <w:t> </w:t>
      </w:r>
      <w:r w:rsidRPr="00895E07">
        <w:rPr>
          <w:rFonts w:cstheme="minorHAnsi"/>
        </w:rPr>
        <w:t xml:space="preserve">zavazuje plnit své povinnosti vyplývající pro něj z pojistné smlouvy, zejména platit pojistné a plnit oznamovací povinnosti. Kdykoli na požádání Kupujícího poskytne Prodávající Kupujícímu bez zbytečného odkladu, avšak nejpozději ve lhůtě </w:t>
      </w:r>
      <w:r w:rsidR="00AE6E8A">
        <w:rPr>
          <w:rFonts w:cstheme="minorHAnsi"/>
        </w:rPr>
        <w:t>5</w:t>
      </w:r>
      <w:r w:rsidRPr="00895E07">
        <w:rPr>
          <w:rFonts w:cstheme="minorHAnsi"/>
        </w:rPr>
        <w:t xml:space="preserve"> pracovních dnů od</w:t>
      </w:r>
      <w:r w:rsidR="00CE5218">
        <w:rPr>
          <w:rFonts w:cstheme="minorHAnsi"/>
        </w:rPr>
        <w:t> </w:t>
      </w:r>
      <w:r w:rsidRPr="00895E07">
        <w:rPr>
          <w:rFonts w:cstheme="minorHAnsi"/>
        </w:rPr>
        <w:t>doručení výzvy k jejich předložení Prodávajícímu, ke kontrole platnou pojistnou smlouvu a/nebo potvrzení pojišťovny o existenci pojistné smlouvy na pojistnou částku a potvrzení o</w:t>
      </w:r>
      <w:r w:rsidR="00CE5218">
        <w:rPr>
          <w:rFonts w:cstheme="minorHAnsi"/>
        </w:rPr>
        <w:t> </w:t>
      </w:r>
      <w:r w:rsidRPr="00895E07">
        <w:rPr>
          <w:rFonts w:cstheme="minorHAnsi"/>
        </w:rPr>
        <w:t>řádné platbě pojistného.</w:t>
      </w:r>
    </w:p>
    <w:p w14:paraId="7855705F" w14:textId="701F21A1" w:rsidR="00895E07" w:rsidRPr="00895E07" w:rsidRDefault="00895E07" w:rsidP="00B82887">
      <w:pPr>
        <w:pStyle w:val="Odstavecseseznamem"/>
        <w:widowControl w:val="0"/>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w:t>
      </w:r>
      <w:r w:rsidR="00CE5218">
        <w:rPr>
          <w:rFonts w:cstheme="minorHAnsi"/>
        </w:rPr>
        <w:t> </w:t>
      </w:r>
      <w:r w:rsidRPr="00895E07">
        <w:rPr>
          <w:rFonts w:cstheme="minorHAnsi"/>
        </w:rPr>
        <w:t>povinen ji uplatnit jako pojistnou událost ze svého pojištění profesní odpovědnosti za škodu.</w:t>
      </w:r>
    </w:p>
    <w:p w14:paraId="64718F45" w14:textId="431E6D16" w:rsidR="004F7402" w:rsidRPr="00E259FE"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123180B3" w:rsidR="00A073E3" w:rsidRPr="00D75EB9" w:rsidRDefault="00A073E3"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 xml:space="preserve">kterékoli činnosti 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w:t>
      </w:r>
      <w:r w:rsidR="00AE6E8A">
        <w:rPr>
          <w:rFonts w:cstheme="minorHAnsi"/>
          <w:lang w:eastAsia="en-US"/>
        </w:rPr>
        <w:t xml:space="preserve"> kalendářní</w:t>
      </w:r>
      <w:r w:rsidRPr="00D75EB9">
        <w:rPr>
          <w:rFonts w:cstheme="minorHAnsi"/>
          <w:lang w:eastAsia="en-US"/>
        </w:rPr>
        <w:t xml:space="preserve"> den prodlení; to platí pro prvních 15</w:t>
      </w:r>
      <w:r w:rsidR="00AE6E8A">
        <w:rPr>
          <w:rFonts w:cstheme="minorHAnsi"/>
          <w:lang w:eastAsia="en-US"/>
        </w:rPr>
        <w:t xml:space="preserve"> kalendářních</w:t>
      </w:r>
      <w:r w:rsidRPr="00D75EB9">
        <w:rPr>
          <w:rFonts w:cstheme="minorHAnsi"/>
          <w:lang w:eastAsia="en-US"/>
        </w:rPr>
        <w:t xml:space="preserve"> dní prodlení;</w:t>
      </w:r>
    </w:p>
    <w:p w14:paraId="7E77C4BD" w14:textId="392502C0" w:rsidR="00CF6FD0" w:rsidRPr="00D75EB9" w:rsidRDefault="00CF6FD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w:t>
      </w:r>
      <w:r w:rsidR="00AE6E8A">
        <w:rPr>
          <w:rFonts w:eastAsia="Times New Roman" w:cstheme="minorHAnsi"/>
        </w:rPr>
        <w:t xml:space="preserve">kalendářní </w:t>
      </w:r>
      <w:r w:rsidRPr="00D75EB9">
        <w:rPr>
          <w:rFonts w:eastAsia="Times New Roman" w:cstheme="minorHAnsi"/>
        </w:rPr>
        <w:t>den prodlení; to platí do dne řádného dodání Předmětu koupě v požadované kvalitě a</w:t>
      </w:r>
      <w:r w:rsidR="00595DF5">
        <w:rPr>
          <w:rFonts w:eastAsia="Times New Roman" w:cstheme="minorHAnsi"/>
        </w:rPr>
        <w:t> </w:t>
      </w:r>
      <w:r w:rsidRPr="00D75EB9">
        <w:rPr>
          <w:rFonts w:eastAsia="Times New Roman" w:cstheme="minorHAnsi"/>
        </w:rPr>
        <w:t>v požadovaném množství</w:t>
      </w:r>
      <w:r w:rsidR="006F0A50" w:rsidRPr="00D75EB9">
        <w:rPr>
          <w:rFonts w:eastAsia="Times New Roman" w:cstheme="minorHAnsi"/>
        </w:rPr>
        <w:t>;</w:t>
      </w:r>
    </w:p>
    <w:p w14:paraId="4BF9249A" w14:textId="12E497C8" w:rsidR="004F7402" w:rsidRPr="00D75EB9" w:rsidRDefault="004F7402"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za každý započatý</w:t>
      </w:r>
      <w:r w:rsidR="00AE6E8A">
        <w:rPr>
          <w:rFonts w:eastAsia="Times New Roman" w:cstheme="minorHAnsi"/>
        </w:rPr>
        <w:t xml:space="preserve"> kalendářní</w:t>
      </w:r>
      <w:r w:rsidRPr="00D75EB9">
        <w:rPr>
          <w:rFonts w:eastAsia="Times New Roman" w:cstheme="minorHAnsi"/>
        </w:rPr>
        <w:t xml:space="preserve">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669F91D8" w:rsidR="004F7402" w:rsidRPr="00D75EB9" w:rsidRDefault="00981B0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z</w:t>
      </w:r>
      <w:r w:rsidR="004F7402" w:rsidRPr="00D75EB9">
        <w:rPr>
          <w:rFonts w:eastAsia="Times New Roman" w:cstheme="minorHAnsi"/>
        </w:rPr>
        <w:t xml:space="preserve">a každý započatý </w:t>
      </w:r>
      <w:r w:rsidR="00AE6E8A">
        <w:rPr>
          <w:rFonts w:eastAsia="Times New Roman" w:cstheme="minorHAnsi"/>
        </w:rPr>
        <w:t xml:space="preserve">kalendářní </w:t>
      </w:r>
      <w:r w:rsidR="004F7402" w:rsidRPr="00D75EB9">
        <w:rPr>
          <w:rFonts w:eastAsia="Times New Roman" w:cstheme="minorHAnsi"/>
        </w:rPr>
        <w:t xml:space="preserve">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458CE6EF" w:rsidR="009B72ED" w:rsidRPr="00D75EB9" w:rsidRDefault="009B72ED"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w:t>
      </w:r>
      <w:r w:rsidR="00AE6E8A">
        <w:rPr>
          <w:rFonts w:eastAsia="Times New Roman" w:cstheme="minorHAnsi"/>
        </w:rPr>
        <w:t xml:space="preserve"> kalendářní</w:t>
      </w:r>
      <w:r w:rsidRPr="00D75EB9">
        <w:rPr>
          <w:rFonts w:eastAsia="Times New Roman" w:cstheme="minorHAnsi"/>
        </w:rPr>
        <w:t xml:space="preserve"> den prodlení;</w:t>
      </w:r>
    </w:p>
    <w:p w14:paraId="37EB3A3E" w14:textId="454D16DB" w:rsidR="00767062" w:rsidRPr="00D75EB9" w:rsidRDefault="00767062" w:rsidP="00B82887">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5B22DD3B" w:rsidR="00472A1D" w:rsidRPr="00D75EB9" w:rsidRDefault="00472A1D" w:rsidP="00B82887">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w:t>
      </w:r>
      <w:r w:rsidR="00AE6E8A">
        <w:rPr>
          <w:rFonts w:eastAsia="Batang" w:cstheme="minorHAnsi"/>
        </w:rPr>
        <w:t xml:space="preserve"> </w:t>
      </w:r>
      <w:r w:rsidR="00AE6E8A">
        <w:rPr>
          <w:rFonts w:eastAsia="Times New Roman" w:cstheme="minorHAnsi"/>
        </w:rPr>
        <w:t>kalendářních</w:t>
      </w:r>
      <w:r w:rsidR="00E17628" w:rsidRPr="00D75EB9">
        <w:rPr>
          <w:rFonts w:eastAsia="Batang" w:cstheme="minorHAnsi"/>
        </w:rPr>
        <w:t xml:space="preserve"> dn</w:t>
      </w:r>
      <w:r w:rsidR="00AE6E8A">
        <w:rPr>
          <w:rFonts w:eastAsia="Batang" w:cstheme="minorHAnsi"/>
        </w:rPr>
        <w:t>ů</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 xml:space="preserve">zákonný úrok z prodlení ve výši určené v souladu s ustanovením § 1970 </w:t>
      </w:r>
      <w:r w:rsidR="00AE6E8A">
        <w:rPr>
          <w:rFonts w:eastAsia="Times New Roman" w:cstheme="minorHAnsi"/>
        </w:rPr>
        <w:t>O</w:t>
      </w:r>
      <w:r w:rsidRPr="00D75EB9">
        <w:rPr>
          <w:rFonts w:eastAsia="Times New Roman" w:cstheme="minorHAnsi"/>
        </w:rPr>
        <w:t>bčanského zákoníku</w:t>
      </w:r>
      <w:r w:rsidR="00E17628" w:rsidRPr="00D75EB9">
        <w:rPr>
          <w:rFonts w:eastAsia="Batang" w:cstheme="minorHAnsi"/>
        </w:rPr>
        <w:t>.</w:t>
      </w:r>
    </w:p>
    <w:p w14:paraId="45E26A16" w14:textId="0423FF3E" w:rsidR="00C4292A" w:rsidRPr="00C4292A" w:rsidRDefault="00C4292A" w:rsidP="00B82887">
      <w:pPr>
        <w:pStyle w:val="Nadpis2"/>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05D03EF"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AE6E8A">
        <w:rPr>
          <w:rFonts w:asciiTheme="minorHAnsi" w:hAnsiTheme="minorHAnsi" w:cstheme="minorHAnsi"/>
          <w:lang w:eastAsia="en-US"/>
        </w:rPr>
        <w:t>30</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3908E90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w:t>
      </w:r>
      <w:r w:rsidR="00AE6E8A">
        <w:rPr>
          <w:rFonts w:asciiTheme="minorHAnsi" w:hAnsiTheme="minorHAnsi" w:cstheme="minorHAnsi"/>
          <w:lang w:eastAsia="en-US"/>
        </w:rPr>
        <w:t>O</w:t>
      </w:r>
      <w:r w:rsidR="00FC3461">
        <w:rPr>
          <w:rFonts w:asciiTheme="minorHAnsi" w:hAnsiTheme="minorHAnsi" w:cstheme="minorHAnsi"/>
          <w:lang w:eastAsia="en-US"/>
        </w:rPr>
        <w:t>bčanského zákoníku.</w:t>
      </w:r>
    </w:p>
    <w:p w14:paraId="4CC42B22" w14:textId="5762E564" w:rsidR="004F7402" w:rsidRPr="00282BBD" w:rsidRDefault="00A1206F" w:rsidP="00B82887">
      <w:pPr>
        <w:pStyle w:val="Odstavecseseznamem"/>
        <w:widowControl w:val="0"/>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7B202135" w:rsidR="007B6AB8" w:rsidRPr="007B6AB8" w:rsidRDefault="006C53A0"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lastRenderedPageBreak/>
        <w:t>prodlení Kupujícího s úhradou kupní ceny na základě faktury, které nebude ani do</w:t>
      </w:r>
      <w:r w:rsidR="0056526C">
        <w:rPr>
          <w:rFonts w:eastAsia="Times New Roman" w:cstheme="minorHAnsi"/>
        </w:rPr>
        <w:t> </w:t>
      </w:r>
      <w:r w:rsidR="00AE6E8A">
        <w:rPr>
          <w:rFonts w:eastAsia="Times New Roman" w:cstheme="minorHAnsi"/>
        </w:rPr>
        <w:t>60 kalendářních</w:t>
      </w:r>
      <w:r w:rsidRPr="001D03B1">
        <w:rPr>
          <w:rFonts w:eastAsia="Times New Roman" w:cstheme="minorHAnsi"/>
        </w:rPr>
        <w:t xml:space="preserve"> dnů ode dne doručení písemného vytčení prodlení Prodávajícím Kupujícímu odstraněno</w:t>
      </w:r>
      <w:r w:rsidR="007B6AB8" w:rsidRPr="00C356D5">
        <w:rPr>
          <w:rFonts w:eastAsia="Times New Roman" w:cstheme="minorHAnsi"/>
        </w:rPr>
        <w:t>,</w:t>
      </w:r>
    </w:p>
    <w:p w14:paraId="542E5475" w14:textId="238C72AC" w:rsidR="006C7F53" w:rsidRPr="008F1A9D" w:rsidRDefault="00981B00" w:rsidP="008F1A9D">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w:t>
      </w:r>
      <w:proofErr w:type="spellStart"/>
      <w:r w:rsidR="001D0159" w:rsidRPr="00355061">
        <w:rPr>
          <w:rFonts w:eastAsia="Times New Roman" w:cstheme="minorHAnsi"/>
        </w:rPr>
        <w:t>ii</w:t>
      </w:r>
      <w:proofErr w:type="spellEnd"/>
      <w:r w:rsidR="001D0159" w:rsidRPr="00355061">
        <w:rPr>
          <w:rFonts w:eastAsia="Times New Roman" w:cstheme="minorHAnsi"/>
        </w:rPr>
        <w:t>) soud rozhodne o úpadku Prodávajícího; nebo (</w:t>
      </w:r>
      <w:proofErr w:type="spellStart"/>
      <w:r w:rsidR="001D0159" w:rsidRPr="00355061">
        <w:rPr>
          <w:rFonts w:eastAsia="Times New Roman" w:cstheme="minorHAnsi"/>
        </w:rPr>
        <w:t>iii</w:t>
      </w:r>
      <w:proofErr w:type="spellEnd"/>
      <w:r w:rsidR="001D0159" w:rsidRPr="00355061">
        <w:rPr>
          <w:rFonts w:eastAsia="Times New Roman" w:cstheme="minorHAnsi"/>
        </w:rPr>
        <w:t>) Prodávající podá insolvenční návrh na svou osobu</w:t>
      </w:r>
      <w:r w:rsidR="00355061" w:rsidRPr="00355061">
        <w:rPr>
          <w:rFonts w:eastAsia="Times New Roman" w:cstheme="minorHAnsi"/>
        </w:rPr>
        <w:t>, ve smyslu ustanovení zákona č. 182/2006 Sb., insolvenční zákon, ve znění pozdějších předpisů</w:t>
      </w:r>
      <w:r w:rsidR="00AE6E8A">
        <w:rPr>
          <w:rFonts w:eastAsia="Times New Roman" w:cstheme="minorHAnsi"/>
        </w:rPr>
        <w:t>.</w:t>
      </w:r>
    </w:p>
    <w:p w14:paraId="31C90D20" w14:textId="2D78D2D6" w:rsidR="00312904" w:rsidRDefault="00312904" w:rsidP="00B82887">
      <w:pPr>
        <w:pStyle w:val="Nadpis2"/>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8A5851">
        <w:rPr>
          <w:rFonts w:asciiTheme="minorHAnsi" w:hAnsiTheme="minorHAnsi" w:cstheme="minorHAnsi"/>
        </w:rPr>
        <w:t>3</w:t>
      </w:r>
      <w:r w:rsidRPr="00D63532">
        <w:rPr>
          <w:rFonts w:asciiTheme="minorHAnsi" w:hAnsiTheme="minorHAnsi" w:cstheme="minorHAnsi"/>
        </w:rPr>
        <w:t>.1 až 1.</w:t>
      </w:r>
      <w:r w:rsidR="008A5851">
        <w:rPr>
          <w:rFonts w:asciiTheme="minorHAnsi" w:hAnsiTheme="minorHAnsi" w:cstheme="minorHAnsi"/>
        </w:rPr>
        <w:t>3</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5762D11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w:t>
      </w:r>
      <w:r w:rsidR="00AE6E8A">
        <w:rPr>
          <w:rFonts w:asciiTheme="minorHAnsi" w:hAnsiTheme="minorHAnsi" w:cstheme="minorHAnsi"/>
          <w:lang w:eastAsia="en-US"/>
        </w:rPr>
        <w:t>S</w:t>
      </w:r>
      <w:r w:rsidRPr="00C356D5">
        <w:rPr>
          <w:rFonts w:asciiTheme="minorHAnsi" w:hAnsiTheme="minorHAnsi" w:cstheme="minorHAnsi"/>
          <w:lang w:eastAsia="en-US"/>
        </w:rPr>
        <w:t xml:space="preserve">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B82887">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B82887">
      <w:pPr>
        <w:pStyle w:val="Nadpis2"/>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4A15AE50" w:rsidR="00183A29" w:rsidRPr="00E43E25" w:rsidRDefault="00183A29" w:rsidP="00B82887">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w:t>
      </w:r>
      <w:r w:rsidR="00AE6E8A">
        <w:rPr>
          <w:rFonts w:eastAsia="Times New Roman" w:cstheme="minorHAnsi"/>
        </w:rPr>
        <w:t>-</w:t>
      </w:r>
      <w:r w:rsidRPr="00183A29">
        <w:rPr>
          <w:rFonts w:eastAsia="Times New Roman" w:cstheme="minorHAnsi"/>
        </w:rPr>
        <w:t>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w:t>
      </w:r>
      <w:r w:rsidR="00AE6E8A">
        <w:rPr>
          <w:rFonts w:eastAsia="Times New Roman" w:cstheme="minorHAnsi"/>
        </w:rPr>
        <w:t>-</w:t>
      </w:r>
      <w:r w:rsidRPr="00E43E25">
        <w:rPr>
          <w:rFonts w:eastAsia="Times New Roman" w:cstheme="minorHAnsi"/>
        </w:rPr>
        <w:t>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w:t>
      </w:r>
      <w:r w:rsidR="00AE6E8A">
        <w:rPr>
          <w:rFonts w:eastAsia="Times New Roman" w:cstheme="minorHAnsi"/>
        </w:rPr>
        <w:t>-</w:t>
      </w:r>
      <w:r w:rsidRPr="00E43E25">
        <w:rPr>
          <w:rFonts w:eastAsia="Times New Roman" w:cstheme="minorHAnsi"/>
        </w:rPr>
        <w:t>mailové schránky adresáta.</w:t>
      </w:r>
    </w:p>
    <w:p w14:paraId="75E77AD4" w14:textId="11FB4D3E" w:rsidR="0020239F" w:rsidRDefault="00965C81" w:rsidP="00B82887">
      <w:pPr>
        <w:pStyle w:val="Nadpis2"/>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C563C3">
      <w:pPr>
        <w:pStyle w:val="Nadpis2"/>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76F29E42" w14:textId="7454E1B8" w:rsidR="000B1B10" w:rsidRPr="000B1B10" w:rsidRDefault="000B1B10" w:rsidP="00C563C3">
      <w:pPr>
        <w:pStyle w:val="Standard"/>
        <w:widowControl w:val="0"/>
        <w:numPr>
          <w:ilvl w:val="0"/>
          <w:numId w:val="17"/>
        </w:numPr>
        <w:suppressAutoHyphens/>
        <w:spacing w:after="120" w:line="264" w:lineRule="auto"/>
        <w:ind w:left="1145" w:hanging="357"/>
        <w:jc w:val="both"/>
        <w:textAlignment w:val="baseline"/>
        <w:rPr>
          <w:rFonts w:asciiTheme="minorHAnsi" w:hAnsiTheme="minorHAnsi" w:cstheme="minorHAnsi"/>
          <w:sz w:val="22"/>
          <w:szCs w:val="22"/>
        </w:rPr>
      </w:pPr>
      <w:r w:rsidRPr="000B1B10">
        <w:rPr>
          <w:rFonts w:asciiTheme="minorHAnsi" w:eastAsia="Times New Roman" w:hAnsiTheme="minorHAnsi" w:cstheme="minorHAnsi"/>
          <w:sz w:val="22"/>
          <w:szCs w:val="22"/>
          <w:lang w:eastAsia="cs-CZ"/>
        </w:rPr>
        <w:t xml:space="preserve">za Kupujícího: Štefan Šulgán, telefon: +420 731 137 008, e-mail: </w:t>
      </w:r>
      <w:hyperlink r:id="rId12" w:history="1">
        <w:r w:rsidRPr="00AD3D57">
          <w:rPr>
            <w:rStyle w:val="Hypertextovodkaz"/>
            <w:rFonts w:asciiTheme="minorHAnsi" w:eastAsia="Times New Roman" w:hAnsiTheme="minorHAnsi" w:cstheme="minorHAnsi"/>
            <w:sz w:val="22"/>
            <w:szCs w:val="22"/>
            <w:lang w:eastAsia="cs-CZ"/>
          </w:rPr>
          <w:t>vedoucidopravy@zachranka.cz</w:t>
        </w:r>
      </w:hyperlink>
      <w:r w:rsidRPr="000B1B10">
        <w:rPr>
          <w:rFonts w:asciiTheme="minorHAnsi" w:eastAsia="Times New Roman" w:hAnsiTheme="minorHAnsi" w:cstheme="minorHAnsi"/>
          <w:sz w:val="22"/>
          <w:szCs w:val="22"/>
          <w:lang w:eastAsia="cs-CZ"/>
        </w:rPr>
        <w:t>;</w:t>
      </w:r>
    </w:p>
    <w:p w14:paraId="24D4A05A" w14:textId="03BFFA51" w:rsidR="00E20EA2" w:rsidRPr="00B356D9" w:rsidRDefault="00E20EA2" w:rsidP="00C563C3">
      <w:pPr>
        <w:pStyle w:val="Standard"/>
        <w:widowControl w:val="0"/>
        <w:numPr>
          <w:ilvl w:val="0"/>
          <w:numId w:val="17"/>
        </w:numPr>
        <w:suppressAutoHyphens/>
        <w:spacing w:after="120" w:line="264" w:lineRule="auto"/>
        <w:ind w:left="1145" w:hanging="357"/>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7E6ACB">
        <w:rPr>
          <w:rFonts w:asciiTheme="minorHAnsi" w:eastAsia="Times New Roman" w:hAnsiTheme="minorHAnsi" w:cstheme="minorHAnsi"/>
          <w:sz w:val="22"/>
          <w:szCs w:val="22"/>
          <w:lang w:eastAsia="cs-CZ"/>
        </w:rPr>
        <w:t>], tel</w:t>
      </w:r>
      <w:r w:rsidR="00AE6E8A">
        <w:rPr>
          <w:rFonts w:asciiTheme="minorHAnsi" w:eastAsia="Times New Roman" w:hAnsiTheme="minorHAnsi" w:cstheme="minorHAnsi"/>
          <w:sz w:val="22"/>
          <w:szCs w:val="22"/>
          <w:lang w:eastAsia="cs-CZ"/>
        </w:rPr>
        <w:t>efon</w:t>
      </w:r>
      <w:r w:rsidRPr="007E6ACB">
        <w:rPr>
          <w:rFonts w:asciiTheme="minorHAnsi" w:eastAsia="Times New Roman" w:hAnsiTheme="minorHAnsi" w:cstheme="minorHAnsi"/>
          <w:sz w:val="22"/>
          <w:szCs w:val="22"/>
          <w:lang w:eastAsia="cs-CZ"/>
        </w:rPr>
        <w:t>:</w:t>
      </w:r>
      <w:r w:rsidR="00C563C3">
        <w:rPr>
          <w:rFonts w:asciiTheme="minorHAnsi" w:eastAsia="Times New Roman" w:hAnsiTheme="minorHAnsi" w:cstheme="minorHAnsi"/>
          <w:sz w:val="22"/>
          <w:szCs w:val="22"/>
          <w:lang w:eastAsia="cs-CZ"/>
        </w:rPr>
        <w:t xml:space="preserve"> +420</w:t>
      </w:r>
      <w:r w:rsidRPr="007E6ACB">
        <w:rPr>
          <w:rFonts w:asciiTheme="minorHAnsi" w:eastAsia="Times New Roman" w:hAnsiTheme="minorHAnsi" w:cstheme="minorHAnsi"/>
          <w:sz w:val="22"/>
          <w:szCs w:val="22"/>
          <w:lang w:eastAsia="cs-CZ"/>
        </w:rPr>
        <w:t xml:space="preserve"> </w:t>
      </w:r>
      <w:r w:rsidR="0020239F" w:rsidRPr="007E6ACB">
        <w:rPr>
          <w:rFonts w:asciiTheme="minorHAnsi" w:eastAsia="Times New Roman" w:hAnsiTheme="minorHAnsi" w:cstheme="minorHAnsi"/>
          <w:sz w:val="22"/>
          <w:szCs w:val="22"/>
          <w:lang w:eastAsia="cs-CZ"/>
        </w:rPr>
        <w:t>[</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e</w:t>
      </w:r>
      <w:r w:rsidR="00AE6E8A">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mail: </w:t>
      </w:r>
      <w:r w:rsidR="0020239F" w:rsidRPr="007E6ACB">
        <w:rPr>
          <w:rFonts w:asciiTheme="minorHAnsi" w:eastAsia="Times New Roman" w:hAnsiTheme="minorHAnsi" w:cstheme="minorHAnsi"/>
          <w:sz w:val="22"/>
          <w:szCs w:val="22"/>
          <w:lang w:eastAsia="cs-CZ"/>
        </w:rPr>
        <w:t>[</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0020239F" w:rsidRPr="007E6ACB">
        <w:rPr>
          <w:rFonts w:asciiTheme="minorHAnsi" w:eastAsia="Times New Roman" w:hAnsiTheme="minorHAnsi" w:cstheme="minorHAnsi"/>
          <w:sz w:val="22"/>
          <w:szCs w:val="22"/>
          <w:lang w:eastAsia="cs-CZ"/>
        </w:rPr>
        <w:t>]</w:t>
      </w:r>
      <w:r w:rsidR="00C563C3">
        <w:rPr>
          <w:rFonts w:asciiTheme="minorHAnsi" w:eastAsia="Times New Roman" w:hAnsiTheme="minorHAnsi" w:cstheme="minorHAnsi"/>
          <w:sz w:val="22"/>
          <w:szCs w:val="22"/>
          <w:lang w:eastAsia="cs-CZ"/>
        </w:rPr>
        <w:t>.</w:t>
      </w:r>
    </w:p>
    <w:p w14:paraId="1B4C45BC" w14:textId="0A0EBCBB" w:rsidR="00B356D9" w:rsidRDefault="00B356D9" w:rsidP="00C563C3">
      <w:pPr>
        <w:pStyle w:val="Standard"/>
        <w:widowControl w:val="0"/>
        <w:suppressAutoHyphens/>
        <w:spacing w:after="120" w:line="264" w:lineRule="auto"/>
        <w:ind w:left="709"/>
        <w:jc w:val="both"/>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2E045A91" w14:textId="3A12E904" w:rsidR="00C563C3" w:rsidRPr="00F74EDE" w:rsidRDefault="00B356D9" w:rsidP="00C563C3">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C563C3">
        <w:rPr>
          <w:rFonts w:asciiTheme="minorHAnsi" w:eastAsia="Times New Roman" w:hAnsiTheme="minorHAnsi" w:cstheme="minorHAnsi"/>
          <w:sz w:val="22"/>
          <w:szCs w:val="22"/>
          <w:lang w:eastAsia="cs-CZ"/>
        </w:rPr>
        <w:t xml:space="preserve">za Kupujícího: </w:t>
      </w:r>
      <w:r w:rsidR="00C563C3">
        <w:rPr>
          <w:rFonts w:asciiTheme="minorHAnsi" w:hAnsiTheme="minorHAnsi" w:cstheme="minorHAnsi"/>
          <w:sz w:val="22"/>
          <w:szCs w:val="22"/>
        </w:rPr>
        <w:t>Ing. Jindřich Fajka</w:t>
      </w:r>
      <w:r w:rsidR="00C563C3" w:rsidRPr="008A5851">
        <w:rPr>
          <w:rFonts w:asciiTheme="minorHAnsi" w:eastAsia="Times New Roman" w:hAnsiTheme="minorHAnsi" w:cstheme="minorHAnsi"/>
          <w:sz w:val="22"/>
          <w:szCs w:val="22"/>
          <w:lang w:eastAsia="cs-CZ"/>
        </w:rPr>
        <w:t>, tel</w:t>
      </w:r>
      <w:r w:rsidR="00C563C3">
        <w:rPr>
          <w:rFonts w:asciiTheme="minorHAnsi" w:eastAsia="Times New Roman" w:hAnsiTheme="minorHAnsi" w:cstheme="minorHAnsi"/>
          <w:sz w:val="22"/>
          <w:szCs w:val="22"/>
          <w:lang w:eastAsia="cs-CZ"/>
        </w:rPr>
        <w:t>efon</w:t>
      </w:r>
      <w:r w:rsidR="00C563C3" w:rsidRPr="008A5851">
        <w:rPr>
          <w:rFonts w:asciiTheme="minorHAnsi" w:eastAsia="Times New Roman" w:hAnsiTheme="minorHAnsi" w:cstheme="minorHAnsi"/>
          <w:sz w:val="22"/>
          <w:szCs w:val="22"/>
          <w:lang w:eastAsia="cs-CZ"/>
        </w:rPr>
        <w:t xml:space="preserve">: </w:t>
      </w:r>
      <w:r w:rsidR="00C563C3">
        <w:rPr>
          <w:rFonts w:asciiTheme="minorHAnsi" w:hAnsiTheme="minorHAnsi" w:cstheme="minorHAnsi"/>
          <w:sz w:val="22"/>
          <w:szCs w:val="22"/>
        </w:rPr>
        <w:t>+420 736 131 215</w:t>
      </w:r>
      <w:r w:rsidR="00C563C3" w:rsidRPr="008A5851">
        <w:rPr>
          <w:rFonts w:asciiTheme="minorHAnsi" w:eastAsia="Times New Roman" w:hAnsiTheme="minorHAnsi" w:cstheme="minorHAnsi"/>
          <w:sz w:val="22"/>
          <w:szCs w:val="22"/>
          <w:lang w:eastAsia="cs-CZ"/>
        </w:rPr>
        <w:t>, e</w:t>
      </w:r>
      <w:r w:rsidR="00C563C3">
        <w:rPr>
          <w:rFonts w:asciiTheme="minorHAnsi" w:eastAsia="Times New Roman" w:hAnsiTheme="minorHAnsi" w:cstheme="minorHAnsi"/>
          <w:sz w:val="22"/>
          <w:szCs w:val="22"/>
          <w:lang w:eastAsia="cs-CZ"/>
        </w:rPr>
        <w:t>-</w:t>
      </w:r>
      <w:r w:rsidR="00C563C3" w:rsidRPr="008A5851">
        <w:rPr>
          <w:rFonts w:asciiTheme="minorHAnsi" w:eastAsia="Times New Roman" w:hAnsiTheme="minorHAnsi" w:cstheme="minorHAnsi"/>
          <w:sz w:val="22"/>
          <w:szCs w:val="22"/>
          <w:lang w:eastAsia="cs-CZ"/>
        </w:rPr>
        <w:t>mail:</w:t>
      </w:r>
      <w:r w:rsidR="00C563C3" w:rsidRPr="008A5851">
        <w:rPr>
          <w:rFonts w:asciiTheme="minorHAnsi" w:hAnsiTheme="minorHAnsi" w:cstheme="minorHAnsi"/>
          <w:sz w:val="22"/>
          <w:szCs w:val="22"/>
        </w:rPr>
        <w:t xml:space="preserve"> </w:t>
      </w:r>
      <w:hyperlink r:id="rId13" w:history="1">
        <w:r w:rsidR="00C563C3" w:rsidRPr="00C563C3">
          <w:rPr>
            <w:rStyle w:val="Hypertextovodkaz"/>
            <w:rFonts w:asciiTheme="minorHAnsi" w:hAnsiTheme="minorHAnsi" w:cstheme="minorHAnsi"/>
            <w:sz w:val="22"/>
            <w:szCs w:val="22"/>
          </w:rPr>
          <w:t>jindrich.fajka@zachranka.cz</w:t>
        </w:r>
      </w:hyperlink>
      <w:r w:rsidR="00C563C3">
        <w:rPr>
          <w:rFonts w:asciiTheme="minorHAnsi" w:hAnsiTheme="minorHAnsi" w:cstheme="minorHAnsi"/>
          <w:sz w:val="22"/>
          <w:szCs w:val="22"/>
        </w:rPr>
        <w:t>;</w:t>
      </w:r>
    </w:p>
    <w:p w14:paraId="418C8705" w14:textId="583ECC7F" w:rsidR="00B356D9" w:rsidRPr="00C563C3" w:rsidRDefault="00B356D9" w:rsidP="00C563C3">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C563C3">
        <w:rPr>
          <w:rFonts w:asciiTheme="minorHAnsi" w:eastAsia="Times New Roman" w:hAnsiTheme="minorHAnsi" w:cstheme="minorHAnsi"/>
          <w:sz w:val="22"/>
          <w:szCs w:val="22"/>
          <w:lang w:eastAsia="cs-CZ"/>
        </w:rPr>
        <w:t>za Prodávajícího: [</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C563C3">
        <w:rPr>
          <w:rFonts w:asciiTheme="minorHAnsi" w:eastAsia="Times New Roman" w:hAnsiTheme="minorHAnsi" w:cstheme="minorHAnsi"/>
          <w:sz w:val="22"/>
          <w:szCs w:val="22"/>
          <w:lang w:eastAsia="cs-CZ"/>
        </w:rPr>
        <w:t>], tel</w:t>
      </w:r>
      <w:r w:rsidR="00C563C3" w:rsidRPr="00C563C3">
        <w:rPr>
          <w:rFonts w:asciiTheme="minorHAnsi" w:eastAsia="Times New Roman" w:hAnsiTheme="minorHAnsi" w:cstheme="minorHAnsi"/>
          <w:sz w:val="22"/>
          <w:szCs w:val="22"/>
          <w:lang w:eastAsia="cs-CZ"/>
        </w:rPr>
        <w:t>efon</w:t>
      </w:r>
      <w:r w:rsidRPr="00C563C3">
        <w:rPr>
          <w:rFonts w:asciiTheme="minorHAnsi" w:eastAsia="Times New Roman" w:hAnsiTheme="minorHAnsi" w:cstheme="minorHAnsi"/>
          <w:sz w:val="22"/>
          <w:szCs w:val="22"/>
          <w:lang w:eastAsia="cs-CZ"/>
        </w:rPr>
        <w:t xml:space="preserve">: </w:t>
      </w:r>
      <w:r w:rsidR="00C563C3" w:rsidRPr="00C563C3">
        <w:rPr>
          <w:rFonts w:asciiTheme="minorHAnsi" w:eastAsia="Times New Roman" w:hAnsiTheme="minorHAnsi" w:cstheme="minorHAnsi"/>
          <w:sz w:val="22"/>
          <w:szCs w:val="22"/>
          <w:lang w:eastAsia="cs-CZ"/>
        </w:rPr>
        <w:t xml:space="preserve">+420 </w:t>
      </w:r>
      <w:r w:rsidRPr="00C563C3">
        <w:rPr>
          <w:rFonts w:asciiTheme="minorHAnsi" w:eastAsia="Times New Roman" w:hAnsiTheme="minorHAnsi" w:cstheme="minorHAnsi"/>
          <w:sz w:val="22"/>
          <w:szCs w:val="22"/>
          <w:lang w:eastAsia="cs-CZ"/>
        </w:rPr>
        <w:t>[</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C563C3">
        <w:rPr>
          <w:rFonts w:asciiTheme="minorHAnsi" w:eastAsia="Times New Roman" w:hAnsiTheme="minorHAnsi" w:cstheme="minorHAnsi"/>
          <w:sz w:val="22"/>
          <w:szCs w:val="22"/>
          <w:lang w:eastAsia="cs-CZ"/>
        </w:rPr>
        <w:t>], e</w:t>
      </w:r>
      <w:r w:rsidR="00C563C3" w:rsidRPr="00C563C3">
        <w:rPr>
          <w:rFonts w:asciiTheme="minorHAnsi" w:eastAsia="Times New Roman" w:hAnsiTheme="minorHAnsi" w:cstheme="minorHAnsi"/>
          <w:sz w:val="22"/>
          <w:szCs w:val="22"/>
          <w:lang w:eastAsia="cs-CZ"/>
        </w:rPr>
        <w:t>-</w:t>
      </w:r>
      <w:r w:rsidRPr="00C563C3">
        <w:rPr>
          <w:rFonts w:asciiTheme="minorHAnsi" w:eastAsia="Times New Roman" w:hAnsiTheme="minorHAnsi" w:cstheme="minorHAnsi"/>
          <w:sz w:val="22"/>
          <w:szCs w:val="22"/>
          <w:lang w:eastAsia="cs-CZ"/>
        </w:rPr>
        <w:t>mail: [</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C563C3">
        <w:rPr>
          <w:rFonts w:asciiTheme="minorHAnsi" w:eastAsia="Times New Roman" w:hAnsiTheme="minorHAnsi" w:cstheme="minorHAnsi"/>
          <w:sz w:val="22"/>
          <w:szCs w:val="22"/>
          <w:lang w:eastAsia="cs-CZ"/>
        </w:rPr>
        <w:t>].</w:t>
      </w:r>
    </w:p>
    <w:p w14:paraId="0C1874D1" w14:textId="75E5B5F1" w:rsidR="00E20EA2" w:rsidRDefault="00E20EA2" w:rsidP="00C563C3">
      <w:pPr>
        <w:pStyle w:val="Standard"/>
        <w:tabs>
          <w:tab w:val="left" w:pos="426"/>
          <w:tab w:val="left" w:pos="709"/>
        </w:tabs>
        <w:spacing w:line="264" w:lineRule="auto"/>
        <w:jc w:val="both"/>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02821CF1" w:rsidR="00E5739A" w:rsidRPr="00C563C3" w:rsidRDefault="00E20EA2" w:rsidP="00C563C3">
      <w:pPr>
        <w:pStyle w:val="Odstavecseseznamem"/>
        <w:numPr>
          <w:ilvl w:val="0"/>
          <w:numId w:val="17"/>
        </w:numPr>
        <w:jc w:val="both"/>
        <w:rPr>
          <w:rFonts w:eastAsiaTheme="minorHAnsi" w:cstheme="minorHAnsi"/>
          <w:lang w:eastAsia="zh-CN"/>
        </w:rPr>
      </w:pPr>
      <w:r w:rsidRPr="00C563C3">
        <w:rPr>
          <w:rFonts w:eastAsia="Times New Roman" w:cstheme="minorHAnsi"/>
        </w:rPr>
        <w:t xml:space="preserve">za Kupujícího: </w:t>
      </w:r>
      <w:r w:rsidR="00C563C3" w:rsidRPr="00C563C3">
        <w:rPr>
          <w:rFonts w:eastAsiaTheme="minorHAnsi" w:cstheme="minorHAnsi"/>
          <w:lang w:eastAsia="zh-CN"/>
        </w:rPr>
        <w:t xml:space="preserve">Ing. Michaela Steklá, telefon: +420 705 782 469, e-mail: </w:t>
      </w:r>
      <w:hyperlink r:id="rId14" w:history="1">
        <w:r w:rsidR="00C563C3" w:rsidRPr="00C563C3">
          <w:rPr>
            <w:rStyle w:val="Hypertextovodkaz"/>
            <w:rFonts w:eastAsiaTheme="minorHAnsi" w:cstheme="minorHAnsi"/>
            <w:lang w:eastAsia="zh-CN"/>
          </w:rPr>
          <w:t>michaela.stekla@zachranka.cz</w:t>
        </w:r>
      </w:hyperlink>
      <w:r w:rsidR="00C563C3">
        <w:rPr>
          <w:rFonts w:eastAsiaTheme="minorHAnsi" w:cstheme="minorHAnsi"/>
          <w:lang w:eastAsia="zh-CN"/>
        </w:rPr>
        <w:t>;</w:t>
      </w:r>
    </w:p>
    <w:p w14:paraId="3E25A17A" w14:textId="18899E30" w:rsidR="00556BF6" w:rsidRDefault="00E20EA2" w:rsidP="00C563C3">
      <w:pPr>
        <w:pStyle w:val="Standard"/>
        <w:widowControl w:val="0"/>
        <w:numPr>
          <w:ilvl w:val="0"/>
          <w:numId w:val="17"/>
        </w:numPr>
        <w:suppressAutoHyphens/>
        <w:spacing w:after="120" w:line="264" w:lineRule="auto"/>
        <w:jc w:val="both"/>
        <w:textAlignment w:val="baseline"/>
        <w:rPr>
          <w:rFonts w:asciiTheme="minorHAnsi" w:eastAsia="Times New Roman" w:hAnsiTheme="minorHAnsi" w:cstheme="minorHAnsi"/>
          <w:sz w:val="22"/>
          <w:szCs w:val="22"/>
        </w:rPr>
      </w:pPr>
      <w:r w:rsidRPr="00E5739A">
        <w:rPr>
          <w:rFonts w:asciiTheme="minorHAnsi" w:eastAsia="Times New Roman" w:hAnsiTheme="minorHAnsi" w:cstheme="minorHAnsi"/>
          <w:sz w:val="22"/>
          <w:szCs w:val="22"/>
        </w:rPr>
        <w:lastRenderedPageBreak/>
        <w:t xml:space="preserve">za Prodávajícího: </w:t>
      </w:r>
      <w:r w:rsidR="0020239F" w:rsidRPr="00E5739A">
        <w:rPr>
          <w:rFonts w:asciiTheme="minorHAnsi" w:eastAsia="Times New Roman" w:hAnsiTheme="minorHAnsi" w:cstheme="minorHAnsi"/>
          <w:sz w:val="22"/>
          <w:szCs w:val="22"/>
        </w:rPr>
        <w:t>[</w:t>
      </w:r>
      <w:r w:rsidR="00C563C3" w:rsidRPr="00C563C3">
        <w:rPr>
          <w:rFonts w:asciiTheme="minorHAnsi" w:eastAsia="Times New Roman" w:hAnsiTheme="minorHAnsi" w:cstheme="minorHAnsi"/>
          <w:sz w:val="22"/>
          <w:szCs w:val="22"/>
          <w:highlight w:val="cyan"/>
          <w:shd w:val="clear" w:color="auto" w:fill="FFFF00"/>
        </w:rPr>
        <w:t>doplní Prodávající</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tel</w:t>
      </w:r>
      <w:r w:rsidR="00C563C3">
        <w:rPr>
          <w:rFonts w:asciiTheme="minorHAnsi" w:eastAsia="Times New Roman" w:hAnsiTheme="minorHAnsi" w:cstheme="minorHAnsi"/>
          <w:sz w:val="22"/>
          <w:szCs w:val="22"/>
        </w:rPr>
        <w:t>efon</w:t>
      </w:r>
      <w:r w:rsidRPr="00E5739A">
        <w:rPr>
          <w:rFonts w:asciiTheme="minorHAnsi" w:eastAsia="Times New Roman" w:hAnsiTheme="minorHAnsi" w:cstheme="minorHAnsi"/>
          <w:sz w:val="22"/>
          <w:szCs w:val="22"/>
        </w:rPr>
        <w:t xml:space="preserve">: </w:t>
      </w:r>
      <w:r w:rsidR="0020239F" w:rsidRPr="00E5739A">
        <w:rPr>
          <w:rFonts w:asciiTheme="minorHAnsi" w:eastAsia="Times New Roman" w:hAnsiTheme="minorHAnsi" w:cstheme="minorHAnsi"/>
          <w:sz w:val="22"/>
          <w:szCs w:val="22"/>
        </w:rPr>
        <w:t>[</w:t>
      </w:r>
      <w:r w:rsidR="00C563C3" w:rsidRPr="00C563C3">
        <w:rPr>
          <w:rFonts w:asciiTheme="minorHAnsi" w:eastAsia="Times New Roman" w:hAnsiTheme="minorHAnsi" w:cstheme="minorHAnsi"/>
          <w:sz w:val="22"/>
          <w:szCs w:val="22"/>
          <w:highlight w:val="cyan"/>
          <w:shd w:val="clear" w:color="auto" w:fill="FFFF00"/>
        </w:rPr>
        <w:t>doplní Prodávající</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e</w:t>
      </w:r>
      <w:r w:rsidR="00C563C3">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mail: </w:t>
      </w:r>
      <w:r w:rsidR="0020239F" w:rsidRPr="00E5739A">
        <w:rPr>
          <w:rFonts w:asciiTheme="minorHAnsi" w:eastAsia="Times New Roman" w:hAnsiTheme="minorHAnsi" w:cstheme="minorHAnsi"/>
          <w:sz w:val="22"/>
          <w:szCs w:val="22"/>
        </w:rPr>
        <w:t>[</w:t>
      </w:r>
      <w:r w:rsidR="00C563C3" w:rsidRPr="00C563C3">
        <w:rPr>
          <w:rFonts w:asciiTheme="minorHAnsi" w:eastAsia="Times New Roman" w:hAnsiTheme="minorHAnsi" w:cstheme="minorHAnsi"/>
          <w:sz w:val="22"/>
          <w:szCs w:val="22"/>
          <w:highlight w:val="cyan"/>
          <w:shd w:val="clear" w:color="auto" w:fill="FFFF00"/>
        </w:rPr>
        <w:t>doplní Prodávající</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5543E04C" w:rsidR="001C2D9D"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t xml:space="preserve">zajistit dodržování </w:t>
      </w:r>
      <w:r w:rsidRPr="001C2D9D">
        <w:rPr>
          <w:rFonts w:asciiTheme="minorHAnsi" w:hAnsiTheme="minorHAnsi" w:cstheme="minorHAnsi"/>
        </w:rPr>
        <w:t xml:space="preserve">veškerých </w:t>
      </w:r>
      <w:r w:rsidR="00C563C3">
        <w:rPr>
          <w:rFonts w:asciiTheme="minorHAnsi" w:hAnsiTheme="minorHAnsi" w:cstheme="minorHAnsi"/>
        </w:rPr>
        <w:t xml:space="preserve">platných </w:t>
      </w:r>
      <w:r w:rsidRPr="001C2D9D">
        <w:rPr>
          <w:rFonts w:asciiTheme="minorHAnsi" w:hAnsiTheme="minorHAnsi" w:cstheme="minorHAnsi"/>
        </w:rPr>
        <w:t>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B82887">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23559DA0" w:rsidR="001C2D9D" w:rsidRDefault="000F272B" w:rsidP="00A759B1">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sidR="00C563C3">
        <w:rPr>
          <w:rFonts w:asciiTheme="minorHAnsi" w:hAnsiTheme="minorHAnsi" w:cstheme="minorHAnsi"/>
        </w:rPr>
        <w:t>10</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42FC380B"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w:t>
      </w:r>
      <w:r w:rsidR="001D19F2">
        <w:rPr>
          <w:rFonts w:asciiTheme="minorHAnsi" w:hAnsiTheme="minorHAnsi" w:cstheme="minorHAnsi"/>
        </w:rPr>
        <w:t> </w:t>
      </w:r>
      <w:r w:rsidRPr="00A759B1">
        <w:rPr>
          <w:rFonts w:asciiTheme="minorHAnsi" w:hAnsiTheme="minorHAnsi" w:cstheme="minorHAnsi"/>
        </w:rPr>
        <w:t>v</w:t>
      </w:r>
      <w:r w:rsidR="001D19F2">
        <w:rPr>
          <w:rFonts w:asciiTheme="minorHAnsi" w:hAnsiTheme="minorHAnsi" w:cstheme="minorHAnsi"/>
        </w:rPr>
        <w:t> </w:t>
      </w:r>
      <w:r w:rsidRPr="00A759B1">
        <w:rPr>
          <w:rFonts w:asciiTheme="minorHAnsi" w:hAnsiTheme="minorHAnsi" w:cstheme="minorHAnsi"/>
        </w:rPr>
        <w:t>co</w:t>
      </w:r>
      <w:r w:rsidR="001D19F2">
        <w:rPr>
          <w:rFonts w:asciiTheme="minorHAnsi" w:hAnsiTheme="minorHAnsi" w:cstheme="minorHAnsi"/>
        </w:rPr>
        <w:t> </w:t>
      </w:r>
      <w:r w:rsidRPr="00A759B1">
        <w:rPr>
          <w:rFonts w:asciiTheme="minorHAnsi" w:hAnsiTheme="minorHAnsi" w:cstheme="minorHAnsi"/>
        </w:rPr>
        <w:t>největší míře usilovat o jejich další využití, recyklaci a další ekologicky šetrná řešení.</w:t>
      </w:r>
    </w:p>
    <w:p w14:paraId="0B5A4B64" w14:textId="421E7751"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 xml:space="preserve">upujícího ve vztahu k minimalizaci množství obalů </w:t>
      </w:r>
      <w:r w:rsidR="005572BF">
        <w:rPr>
          <w:rFonts w:asciiTheme="minorHAnsi" w:hAnsiTheme="minorHAnsi" w:cstheme="minorHAnsi"/>
        </w:rPr>
        <w:t>P</w:t>
      </w:r>
      <w:r w:rsidRPr="0087605F">
        <w:rPr>
          <w:rFonts w:asciiTheme="minorHAnsi" w:hAnsiTheme="minorHAnsi" w:cstheme="minorHAnsi"/>
        </w:rPr>
        <w:t>ředmětu koupě:</w:t>
      </w:r>
    </w:p>
    <w:p w14:paraId="44186116" w14:textId="7B76D570" w:rsidR="00A759B1" w:rsidRDefault="00A759B1" w:rsidP="00A759B1">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6DEF5ED4" w:rsidR="00A759B1" w:rsidRDefault="00A759B1" w:rsidP="00A759B1">
      <w:pPr>
        <w:ind w:left="1276" w:hanging="425"/>
        <w:jc w:val="both"/>
      </w:pPr>
      <w:r>
        <w:t>b)</w:t>
      </w:r>
      <w:r>
        <w:tab/>
        <w:t>obaly musí být vyrobeny tak, aby umožňovaly opětovné použití nebo využití v souladu s</w:t>
      </w:r>
      <w:r w:rsidR="001D19F2">
        <w:t> </w:t>
      </w:r>
      <w:r>
        <w:t>konkrétními požadavky;</w:t>
      </w:r>
    </w:p>
    <w:p w14:paraId="2C350C73" w14:textId="47BD39D2" w:rsidR="00A759B1" w:rsidRDefault="00A759B1" w:rsidP="00A759B1">
      <w:pPr>
        <w:ind w:left="1276" w:hanging="425"/>
        <w:jc w:val="both"/>
      </w:pPr>
      <w:r>
        <w:t>c)</w:t>
      </w:r>
      <w:r>
        <w:tab/>
        <w:t>obsah škodlivých či nebezpečných látek v obalech z hlediska emisí, popela a výluhů ze</w:t>
      </w:r>
      <w:r w:rsidR="001D19F2">
        <w:t> </w:t>
      </w:r>
      <w:r>
        <w:t>spalování nebo skladování musí být minimalizován;</w:t>
      </w:r>
    </w:p>
    <w:p w14:paraId="0A2B5226" w14:textId="3D68A32D" w:rsidR="00A759B1" w:rsidRDefault="00A759B1" w:rsidP="00A759B1">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703734">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A240400" w:rsidR="007E2E96"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 ani</w:t>
      </w:r>
      <w:r w:rsidR="001D19F2">
        <w:rPr>
          <w:rFonts w:asciiTheme="minorHAnsi" w:hAnsiTheme="minorHAnsi" w:cstheme="minorHAnsi"/>
          <w:lang w:eastAsia="en-US"/>
        </w:rPr>
        <w:t> </w:t>
      </w:r>
      <w:r w:rsidRPr="007E2E96">
        <w:rPr>
          <w:rFonts w:asciiTheme="minorHAnsi" w:hAnsiTheme="minorHAnsi" w:cstheme="minorHAnsi"/>
          <w:lang w:eastAsia="en-US"/>
        </w:rPr>
        <w:t xml:space="preserve">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220B52DF" w:rsidR="004F7402" w:rsidRPr="007E2E96" w:rsidRDefault="0094428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szCs w:val="20"/>
        </w:rPr>
        <w:t>Prodávající</w:t>
      </w:r>
      <w:r w:rsidR="007E2E96" w:rsidRPr="007E2E96">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je v tomto případě povinen vykonat veškerou součinnost s finanční kontrolou.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C563C3">
        <w:rPr>
          <w:rFonts w:asciiTheme="minorHAnsi" w:hAnsiTheme="minorHAnsi" w:cstheme="minorHAnsi"/>
          <w:szCs w:val="20"/>
        </w:rPr>
        <w:t>10</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C346716" w:rsidR="00387AD0" w:rsidRDefault="00387AD0"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mlouva, včetně případných dodatků, bude za účelem provádění zásady transparentnosti uveřejněna v Registru smluv v souladu s platn</w:t>
      </w:r>
      <w:r w:rsidR="00C563C3">
        <w:rPr>
          <w:rFonts w:asciiTheme="minorHAnsi" w:hAnsiTheme="minorHAnsi" w:cstheme="minorHAnsi"/>
          <w:lang w:eastAsia="en-US"/>
        </w:rPr>
        <w:t>ými</w:t>
      </w:r>
      <w:r w:rsidR="00AE4E9A" w:rsidRPr="00AE4E9A">
        <w:rPr>
          <w:rFonts w:asciiTheme="minorHAnsi" w:hAnsiTheme="minorHAnsi" w:cstheme="minorHAnsi"/>
          <w:lang w:eastAsia="en-US"/>
        </w:rPr>
        <w:t xml:space="preserve"> </w:t>
      </w:r>
      <w:r w:rsidR="00C563C3">
        <w:rPr>
          <w:rFonts w:asciiTheme="minorHAnsi" w:hAnsiTheme="minorHAnsi" w:cstheme="minorHAnsi"/>
          <w:lang w:eastAsia="en-US"/>
        </w:rPr>
        <w:t>právními předpisy</w:t>
      </w:r>
      <w:r w:rsidR="00AE4E9A" w:rsidRPr="00AE4E9A">
        <w:rPr>
          <w:rFonts w:asciiTheme="minorHAnsi" w:hAnsiTheme="minorHAnsi" w:cstheme="minorHAnsi"/>
          <w:lang w:eastAsia="en-US"/>
        </w:rPr>
        <w:t>, zejm</w:t>
      </w:r>
      <w:r w:rsidR="00C563C3">
        <w:rPr>
          <w:rFonts w:asciiTheme="minorHAnsi" w:hAnsiTheme="minorHAnsi" w:cstheme="minorHAnsi"/>
          <w:lang w:eastAsia="en-US"/>
        </w:rPr>
        <w:t>éna</w:t>
      </w:r>
      <w:r w:rsidR="00AE4E9A" w:rsidRPr="00AE4E9A">
        <w:rPr>
          <w:rFonts w:asciiTheme="minorHAnsi" w:hAnsiTheme="minorHAnsi" w:cstheme="minorHAnsi"/>
          <w:lang w:eastAsia="en-US"/>
        </w:rPr>
        <w:t xml:space="preserve">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5"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65C991A3" w:rsidR="00536BCB" w:rsidRDefault="00536BC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 xml:space="preserve">mlouvě se nepovažují za obchodní tajemství ve smyslu § 504 </w:t>
      </w:r>
      <w:r w:rsidR="00C563C3">
        <w:rPr>
          <w:rFonts w:asciiTheme="minorHAnsi" w:hAnsiTheme="minorHAnsi" w:cstheme="minorHAnsi"/>
          <w:lang w:eastAsia="en-US"/>
        </w:rPr>
        <w:t>O</w:t>
      </w:r>
      <w:r w:rsidRPr="00536BCB">
        <w:rPr>
          <w:rFonts w:asciiTheme="minorHAnsi" w:hAnsiTheme="minorHAnsi" w:cstheme="minorHAnsi"/>
          <w:lang w:eastAsia="en-US"/>
        </w:rPr>
        <w:t>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67048DB3" w:rsidR="00BC5701" w:rsidRPr="007E2E96" w:rsidRDefault="00BC5701"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 strana povinna se k návrhu vyjádřit nejpozději do </w:t>
      </w:r>
      <w:r w:rsidR="003C031C">
        <w:rPr>
          <w:rFonts w:asciiTheme="minorHAnsi" w:hAnsiTheme="minorHAnsi" w:cstheme="minorHAnsi"/>
          <w:lang w:eastAsia="en-US"/>
        </w:rPr>
        <w:t>15 kalendářních</w:t>
      </w:r>
      <w:r w:rsidR="00A064B5" w:rsidRPr="00A064B5">
        <w:rPr>
          <w:rFonts w:asciiTheme="minorHAnsi" w:hAnsiTheme="minorHAnsi" w:cstheme="minorHAnsi"/>
          <w:lang w:eastAsia="en-US"/>
        </w:rPr>
        <w:t xml:space="preserve"> dnů ode dne následujícího po doručení návrhu dodatku</w:t>
      </w:r>
      <w:r w:rsidR="00A064B5">
        <w:rPr>
          <w:rFonts w:asciiTheme="minorHAnsi" w:hAnsiTheme="minorHAnsi" w:cstheme="minorHAnsi"/>
          <w:lang w:eastAsia="en-US"/>
        </w:rPr>
        <w:t>.</w:t>
      </w:r>
    </w:p>
    <w:p w14:paraId="00327398" w14:textId="77777777" w:rsidR="00585862" w:rsidRPr="00585862" w:rsidRDefault="00585862" w:rsidP="00585862">
      <w:pPr>
        <w:pStyle w:val="Odstavecseseznamem"/>
        <w:numPr>
          <w:ilvl w:val="1"/>
          <w:numId w:val="1"/>
        </w:numPr>
        <w:ind w:hanging="720"/>
        <w:jc w:val="both"/>
        <w:rPr>
          <w:rFonts w:eastAsia="Times New Roman" w:cstheme="minorHAnsi"/>
          <w:szCs w:val="20"/>
          <w:highlight w:val="yellow"/>
        </w:rPr>
      </w:pPr>
      <w:r w:rsidRPr="00E64CB2">
        <w:rPr>
          <w:rFonts w:eastAsia="Times New Roman" w:cstheme="minorHAnsi"/>
          <w:szCs w:val="20"/>
        </w:rPr>
        <w:lastRenderedPageBreak/>
        <w:t>Sm</w:t>
      </w:r>
      <w:r w:rsidRPr="0014670E">
        <w:rPr>
          <w:rFonts w:eastAsia="Times New Roman" w:cstheme="minorHAnsi"/>
          <w:szCs w:val="20"/>
        </w:rPr>
        <w:t xml:space="preserve">luvní strany prohlašují, že si Smlouvu přečetly, s obsahem souhlasí a na důkaz jejich svobodné, pravé a vážné vůle připojují své podpisy. Uzavření této Smlouvy bylo schváleno usnesením Rady Středočeského kraje č. </w:t>
      </w:r>
      <w:r w:rsidRPr="00E64CB2">
        <w:rPr>
          <w:rFonts w:eastAsia="Times New Roman" w:cstheme="minorHAnsi"/>
          <w:szCs w:val="20"/>
          <w:highlight w:val="green"/>
          <w:shd w:val="clear" w:color="auto" w:fill="92D050"/>
        </w:rPr>
        <w:t>………/RK ze dne ……2025.</w:t>
      </w:r>
    </w:p>
    <w:p w14:paraId="4C62E279" w14:textId="131B6C1E" w:rsidR="00966E8C" w:rsidRPr="00556BF6" w:rsidRDefault="007E2E96" w:rsidP="00966E8C">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20239F">
      <w:pPr>
        <w:pStyle w:val="Nadpis2"/>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1CD13DC" w14:textId="0D7BF25E" w:rsidR="007719C5" w:rsidRPr="007719C5" w:rsidRDefault="007719C5" w:rsidP="007719C5">
      <w:r>
        <w:tab/>
      </w:r>
      <w:r w:rsidRPr="007E2E96">
        <w:rPr>
          <w:rFonts w:cstheme="minorHAnsi"/>
          <w:bCs/>
          <w:i/>
          <w:iCs/>
        </w:rPr>
        <w:t xml:space="preserve">Příloha č. </w:t>
      </w:r>
      <w:r>
        <w:rPr>
          <w:rFonts w:cstheme="minorHAnsi"/>
          <w:bCs/>
          <w:i/>
          <w:iCs/>
        </w:rPr>
        <w:t>2 – Seznam poddodavatelů</w:t>
      </w:r>
    </w:p>
    <w:p w14:paraId="77C4437B"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p w14:paraId="3F5DB301"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tcPr>
          <w:p w14:paraId="46954B00" w14:textId="0CC4A21F" w:rsidR="00981B00" w:rsidRPr="00D50371" w:rsidRDefault="00981B00" w:rsidP="00A57F67">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A57F67">
            <w:pPr>
              <w:spacing w:after="0"/>
              <w:rPr>
                <w:rFonts w:cs="Calibri"/>
              </w:rPr>
            </w:pPr>
          </w:p>
          <w:p w14:paraId="6DA7F8AA" w14:textId="391B21FC" w:rsidR="00981B00" w:rsidRPr="00D50371" w:rsidRDefault="00981B00" w:rsidP="00A57F67">
            <w:pPr>
              <w:spacing w:after="0"/>
              <w:rPr>
                <w:rFonts w:cs="Calibri"/>
              </w:rPr>
            </w:pPr>
            <w:r w:rsidRPr="00756092">
              <w:rPr>
                <w:rFonts w:cs="Calibri"/>
              </w:rPr>
              <w:t>V </w:t>
            </w:r>
            <w:r w:rsidR="001F41B7">
              <w:rPr>
                <w:rFonts w:cs="Calibri"/>
              </w:rPr>
              <w:t>Kladně</w:t>
            </w:r>
            <w:r w:rsidRPr="00756092">
              <w:rPr>
                <w:rFonts w:cs="Calibri"/>
              </w:rPr>
              <w:t xml:space="preserve"> </w:t>
            </w:r>
            <w:r w:rsidR="00C563C3">
              <w:rPr>
                <w:rFonts w:cs="Calibri"/>
              </w:rPr>
              <w:t>dne dle data elektronického podpisu</w:t>
            </w:r>
          </w:p>
          <w:p w14:paraId="5FFB9209" w14:textId="77777777" w:rsidR="00981B00" w:rsidRPr="00D50371" w:rsidRDefault="00981B00" w:rsidP="00A57F67">
            <w:pPr>
              <w:spacing w:after="0"/>
              <w:rPr>
                <w:rFonts w:cs="Calibri"/>
              </w:rPr>
            </w:pPr>
          </w:p>
          <w:p w14:paraId="511E3BE9" w14:textId="77777777" w:rsidR="00981B00" w:rsidRDefault="00981B00" w:rsidP="00A57F67">
            <w:pPr>
              <w:spacing w:after="0"/>
              <w:rPr>
                <w:rFonts w:cs="Calibri"/>
              </w:rPr>
            </w:pPr>
          </w:p>
          <w:p w14:paraId="0FED2EEB" w14:textId="77777777" w:rsidR="00981B00" w:rsidRDefault="00981B00" w:rsidP="00A57F67">
            <w:pPr>
              <w:spacing w:after="0"/>
              <w:rPr>
                <w:rFonts w:cs="Calibri"/>
              </w:rPr>
            </w:pPr>
          </w:p>
          <w:p w14:paraId="192D959C" w14:textId="77777777" w:rsidR="00981B00" w:rsidRPr="00D50371" w:rsidRDefault="00981B00" w:rsidP="00A57F67">
            <w:pPr>
              <w:spacing w:after="0"/>
              <w:rPr>
                <w:rFonts w:cs="Calibri"/>
              </w:rPr>
            </w:pPr>
          </w:p>
          <w:p w14:paraId="04D149E8" w14:textId="77777777" w:rsidR="00981B00" w:rsidRPr="00D50371" w:rsidRDefault="00981B00" w:rsidP="00A57F67">
            <w:pPr>
              <w:spacing w:after="0"/>
              <w:rPr>
                <w:rFonts w:cs="Calibri"/>
                <w:sz w:val="28"/>
                <w:szCs w:val="28"/>
              </w:rPr>
            </w:pPr>
            <w:r w:rsidRPr="00D50371">
              <w:rPr>
                <w:rFonts w:cs="Calibri"/>
              </w:rPr>
              <w:t>__________________________________</w:t>
            </w:r>
          </w:p>
          <w:p w14:paraId="6C0D00A7" w14:textId="213DCF5B" w:rsidR="00981B00" w:rsidRPr="00D50371" w:rsidRDefault="001F41B7" w:rsidP="00A57F67">
            <w:pPr>
              <w:spacing w:after="0"/>
              <w:rPr>
                <w:rFonts w:cs="Calibri"/>
                <w:b/>
              </w:rPr>
            </w:pPr>
            <w:r>
              <w:rPr>
                <w:rFonts w:cs="Calibri"/>
                <w:b/>
              </w:rPr>
              <w:t>MUDr. Pavel Rusý</w:t>
            </w:r>
          </w:p>
          <w:p w14:paraId="49DEE96C" w14:textId="754FF32A" w:rsidR="00981B00" w:rsidRPr="00D50371" w:rsidRDefault="001F41B7" w:rsidP="00A57F67">
            <w:pPr>
              <w:spacing w:after="0"/>
              <w:rPr>
                <w:rFonts w:cs="Calibri"/>
              </w:rPr>
            </w:pPr>
            <w:r>
              <w:rPr>
                <w:rFonts w:cs="Calibri"/>
              </w:rPr>
              <w:t>ředitel</w:t>
            </w:r>
          </w:p>
        </w:tc>
        <w:tc>
          <w:tcPr>
            <w:tcW w:w="709" w:type="dxa"/>
          </w:tcPr>
          <w:p w14:paraId="07ADBDAA" w14:textId="77777777" w:rsidR="00981B00" w:rsidRPr="00D50371" w:rsidRDefault="00981B00" w:rsidP="00A57F67">
            <w:pPr>
              <w:spacing w:after="0"/>
              <w:rPr>
                <w:rFonts w:cs="Calibri"/>
                <w:sz w:val="28"/>
                <w:szCs w:val="28"/>
              </w:rPr>
            </w:pPr>
          </w:p>
        </w:tc>
        <w:tc>
          <w:tcPr>
            <w:tcW w:w="4425" w:type="dxa"/>
          </w:tcPr>
          <w:p w14:paraId="2F51C5AD" w14:textId="482F17D5" w:rsidR="00981B00" w:rsidRPr="00756092" w:rsidRDefault="00981B00" w:rsidP="00A57F67">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A57F67">
            <w:pPr>
              <w:spacing w:after="0"/>
              <w:rPr>
                <w:rFonts w:cs="Calibri"/>
              </w:rPr>
            </w:pPr>
          </w:p>
          <w:p w14:paraId="7E148703" w14:textId="77777777" w:rsidR="00C563C3" w:rsidRPr="00D50371" w:rsidRDefault="00981B00" w:rsidP="00C563C3">
            <w:pPr>
              <w:spacing w:after="0"/>
              <w:rPr>
                <w:rFonts w:cs="Calibri"/>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r w:rsidR="00C563C3">
              <w:rPr>
                <w:rFonts w:cs="Calibri"/>
              </w:rPr>
              <w:t>dne dle data elektronického podpisu</w:t>
            </w:r>
          </w:p>
          <w:p w14:paraId="3CB80DF6" w14:textId="77777777" w:rsidR="00981B00" w:rsidRPr="00756092" w:rsidRDefault="00981B00" w:rsidP="00A57F67">
            <w:pPr>
              <w:spacing w:after="0"/>
              <w:rPr>
                <w:rFonts w:cs="Calibri"/>
              </w:rPr>
            </w:pPr>
          </w:p>
          <w:p w14:paraId="7BFC6D21" w14:textId="77777777" w:rsidR="00981B00" w:rsidRDefault="00981B00" w:rsidP="00A57F67">
            <w:pPr>
              <w:spacing w:after="0"/>
              <w:rPr>
                <w:rFonts w:cs="Calibri"/>
              </w:rPr>
            </w:pPr>
          </w:p>
          <w:p w14:paraId="1DF3983B" w14:textId="77777777" w:rsidR="00981B00" w:rsidRDefault="00981B00" w:rsidP="00A57F67">
            <w:pPr>
              <w:spacing w:after="0"/>
              <w:rPr>
                <w:rFonts w:cs="Calibri"/>
              </w:rPr>
            </w:pPr>
          </w:p>
          <w:p w14:paraId="2523D20C" w14:textId="77777777" w:rsidR="00981B00" w:rsidRPr="00756092" w:rsidRDefault="00981B00" w:rsidP="00A57F67">
            <w:pPr>
              <w:spacing w:after="0"/>
              <w:rPr>
                <w:rFonts w:cs="Calibri"/>
              </w:rPr>
            </w:pPr>
          </w:p>
          <w:p w14:paraId="6A3DDC31" w14:textId="77777777" w:rsidR="00981B00" w:rsidRPr="00756092" w:rsidRDefault="00981B00" w:rsidP="00A57F67">
            <w:pPr>
              <w:spacing w:after="0"/>
              <w:rPr>
                <w:rFonts w:cs="Calibri"/>
                <w:sz w:val="28"/>
                <w:szCs w:val="28"/>
              </w:rPr>
            </w:pPr>
            <w:r w:rsidRPr="00756092">
              <w:rPr>
                <w:rFonts w:cs="Calibri"/>
              </w:rPr>
              <w:t>__________________________________</w:t>
            </w:r>
          </w:p>
          <w:p w14:paraId="623528BA" w14:textId="77777777" w:rsidR="00981B00" w:rsidRDefault="00981B00" w:rsidP="00A57F67">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A57F67">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981B00">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6"/>
      <w:footerReference w:type="default" r:id="rId17"/>
      <w:headerReference w:type="first" r:id="rId18"/>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C302" w14:textId="77777777" w:rsidR="00224286" w:rsidRDefault="00224286" w:rsidP="00C574EE">
      <w:pPr>
        <w:spacing w:after="0" w:line="240" w:lineRule="auto"/>
      </w:pPr>
      <w:r>
        <w:separator/>
      </w:r>
    </w:p>
  </w:endnote>
  <w:endnote w:type="continuationSeparator" w:id="0">
    <w:p w14:paraId="4BA58807" w14:textId="77777777" w:rsidR="00224286" w:rsidRDefault="00224286" w:rsidP="00C574EE">
      <w:pPr>
        <w:spacing w:after="0" w:line="240" w:lineRule="auto"/>
      </w:pPr>
      <w:r>
        <w:continuationSeparator/>
      </w:r>
    </w:p>
  </w:endnote>
  <w:endnote w:type="continuationNotice" w:id="1">
    <w:p w14:paraId="113BBC52" w14:textId="77777777" w:rsidR="00224286" w:rsidRDefault="00224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97FA" w14:textId="77777777" w:rsidR="00224286" w:rsidRDefault="00224286" w:rsidP="00C574EE">
      <w:pPr>
        <w:spacing w:after="0" w:line="240" w:lineRule="auto"/>
      </w:pPr>
      <w:r>
        <w:separator/>
      </w:r>
    </w:p>
  </w:footnote>
  <w:footnote w:type="continuationSeparator" w:id="0">
    <w:p w14:paraId="73842EDB" w14:textId="77777777" w:rsidR="00224286" w:rsidRDefault="00224286" w:rsidP="00C574EE">
      <w:pPr>
        <w:spacing w:after="0" w:line="240" w:lineRule="auto"/>
      </w:pPr>
      <w:r>
        <w:continuationSeparator/>
      </w:r>
    </w:p>
  </w:footnote>
  <w:footnote w:type="continuationNotice" w:id="1">
    <w:p w14:paraId="5EF57F3A" w14:textId="77777777" w:rsidR="00224286" w:rsidRDefault="00224286">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7BEF" w14:textId="5C81CFBD" w:rsidR="006A1904" w:rsidRDefault="00283524" w:rsidP="006A1904">
    <w:pPr>
      <w:pStyle w:val="Zhlav"/>
      <w:jc w:val="center"/>
    </w:pPr>
    <w:r>
      <w:rPr>
        <w:noProof/>
      </w:rPr>
      <w:drawing>
        <wp:anchor distT="0" distB="0" distL="114300" distR="114300" simplePos="0" relativeHeight="251658240" behindDoc="0" locked="0" layoutInCell="1" allowOverlap="1" wp14:anchorId="297015AE" wp14:editId="148A5C7C">
          <wp:simplePos x="0" y="0"/>
          <wp:positionH relativeFrom="margin">
            <wp:align>left</wp:align>
          </wp:positionH>
          <wp:positionV relativeFrom="paragraph">
            <wp:posOffset>-251460</wp:posOffset>
          </wp:positionV>
          <wp:extent cx="2356485" cy="648335"/>
          <wp:effectExtent l="0" t="0" r="5715" b="0"/>
          <wp:wrapSquare wrapText="bothSides"/>
          <wp:docPr id="455839831"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56485" cy="648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484DDC5" wp14:editId="549DA6E8">
          <wp:simplePos x="0" y="0"/>
          <wp:positionH relativeFrom="margin">
            <wp:align>right</wp:align>
          </wp:positionH>
          <wp:positionV relativeFrom="paragraph">
            <wp:posOffset>-122555</wp:posOffset>
          </wp:positionV>
          <wp:extent cx="1507435" cy="438150"/>
          <wp:effectExtent l="0" t="0" r="0" b="0"/>
          <wp:wrapNone/>
          <wp:docPr id="600971036" name="Obrázek 2"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71036" name="Obrázek 2" descr="Obsah obrázku text, Písmo, logo, Grafika&#10;&#10;Obsah vygenerovaný umělou inteligencí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1507435"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4E7A13F6"/>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9"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7"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3"/>
  </w:num>
  <w:num w:numId="4">
    <w:abstractNumId w:val="12"/>
  </w:num>
  <w:num w:numId="5">
    <w:abstractNumId w:val="14"/>
  </w:num>
  <w:num w:numId="6">
    <w:abstractNumId w:val="15"/>
  </w:num>
  <w:num w:numId="7">
    <w:abstractNumId w:val="7"/>
  </w:num>
  <w:num w:numId="8">
    <w:abstractNumId w:val="18"/>
  </w:num>
  <w:num w:numId="9">
    <w:abstractNumId w:val="0"/>
  </w:num>
  <w:num w:numId="10">
    <w:abstractNumId w:val="1"/>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6"/>
  </w:num>
  <w:num w:numId="16">
    <w:abstractNumId w:val="8"/>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44B0"/>
    <w:rsid w:val="000559D4"/>
    <w:rsid w:val="00056AC2"/>
    <w:rsid w:val="000603AD"/>
    <w:rsid w:val="00060D9E"/>
    <w:rsid w:val="00060EF4"/>
    <w:rsid w:val="000620AE"/>
    <w:rsid w:val="00063E5D"/>
    <w:rsid w:val="00064B0C"/>
    <w:rsid w:val="00070A40"/>
    <w:rsid w:val="000725E1"/>
    <w:rsid w:val="00076D6D"/>
    <w:rsid w:val="00077BFA"/>
    <w:rsid w:val="00077EAD"/>
    <w:rsid w:val="0008684E"/>
    <w:rsid w:val="000946C6"/>
    <w:rsid w:val="00095AAD"/>
    <w:rsid w:val="00096EE2"/>
    <w:rsid w:val="000A1872"/>
    <w:rsid w:val="000A454B"/>
    <w:rsid w:val="000B1B10"/>
    <w:rsid w:val="000B57F8"/>
    <w:rsid w:val="000C58F6"/>
    <w:rsid w:val="000C5AB7"/>
    <w:rsid w:val="000C73C4"/>
    <w:rsid w:val="000D61A7"/>
    <w:rsid w:val="000E1904"/>
    <w:rsid w:val="000E218A"/>
    <w:rsid w:val="000F15B4"/>
    <w:rsid w:val="000F1DAE"/>
    <w:rsid w:val="000F272B"/>
    <w:rsid w:val="000F28B0"/>
    <w:rsid w:val="000F41CE"/>
    <w:rsid w:val="000F4902"/>
    <w:rsid w:val="000F77C4"/>
    <w:rsid w:val="00107D90"/>
    <w:rsid w:val="0011041E"/>
    <w:rsid w:val="001154EA"/>
    <w:rsid w:val="001172F8"/>
    <w:rsid w:val="00122BE0"/>
    <w:rsid w:val="001239BF"/>
    <w:rsid w:val="001249B3"/>
    <w:rsid w:val="00125DBC"/>
    <w:rsid w:val="00126469"/>
    <w:rsid w:val="0014482F"/>
    <w:rsid w:val="00144F52"/>
    <w:rsid w:val="0014678A"/>
    <w:rsid w:val="0014682C"/>
    <w:rsid w:val="00146E15"/>
    <w:rsid w:val="00147EDB"/>
    <w:rsid w:val="0015049F"/>
    <w:rsid w:val="00151BCA"/>
    <w:rsid w:val="001537E4"/>
    <w:rsid w:val="001606BB"/>
    <w:rsid w:val="00164028"/>
    <w:rsid w:val="0016752B"/>
    <w:rsid w:val="0017109A"/>
    <w:rsid w:val="00174497"/>
    <w:rsid w:val="00174C9B"/>
    <w:rsid w:val="00183A29"/>
    <w:rsid w:val="001908D9"/>
    <w:rsid w:val="0019205C"/>
    <w:rsid w:val="001924A4"/>
    <w:rsid w:val="0019347A"/>
    <w:rsid w:val="00194E6C"/>
    <w:rsid w:val="0019679B"/>
    <w:rsid w:val="001A081F"/>
    <w:rsid w:val="001A5269"/>
    <w:rsid w:val="001A5788"/>
    <w:rsid w:val="001A7761"/>
    <w:rsid w:val="001B2988"/>
    <w:rsid w:val="001B4461"/>
    <w:rsid w:val="001B4B93"/>
    <w:rsid w:val="001B66BE"/>
    <w:rsid w:val="001C2D9D"/>
    <w:rsid w:val="001C51F5"/>
    <w:rsid w:val="001D0159"/>
    <w:rsid w:val="001D19F2"/>
    <w:rsid w:val="001D5601"/>
    <w:rsid w:val="001D5CDA"/>
    <w:rsid w:val="001D63CE"/>
    <w:rsid w:val="001E0F2A"/>
    <w:rsid w:val="001E1C2B"/>
    <w:rsid w:val="001E5B38"/>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286"/>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711"/>
    <w:rsid w:val="00275C55"/>
    <w:rsid w:val="00276FBA"/>
    <w:rsid w:val="00282BBD"/>
    <w:rsid w:val="00283524"/>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F0AAC"/>
    <w:rsid w:val="002F1479"/>
    <w:rsid w:val="002F7CA4"/>
    <w:rsid w:val="0030130B"/>
    <w:rsid w:val="00301802"/>
    <w:rsid w:val="00305088"/>
    <w:rsid w:val="0030563B"/>
    <w:rsid w:val="00307B31"/>
    <w:rsid w:val="00312904"/>
    <w:rsid w:val="00314327"/>
    <w:rsid w:val="00317F68"/>
    <w:rsid w:val="00322AD5"/>
    <w:rsid w:val="00330211"/>
    <w:rsid w:val="00332781"/>
    <w:rsid w:val="00333679"/>
    <w:rsid w:val="003363C3"/>
    <w:rsid w:val="00340869"/>
    <w:rsid w:val="00342C97"/>
    <w:rsid w:val="00344D22"/>
    <w:rsid w:val="00347889"/>
    <w:rsid w:val="00350AC7"/>
    <w:rsid w:val="00355061"/>
    <w:rsid w:val="003550E7"/>
    <w:rsid w:val="00361976"/>
    <w:rsid w:val="00362AD5"/>
    <w:rsid w:val="0036419C"/>
    <w:rsid w:val="00364C3D"/>
    <w:rsid w:val="00364FCC"/>
    <w:rsid w:val="00374A33"/>
    <w:rsid w:val="00374ABB"/>
    <w:rsid w:val="00376197"/>
    <w:rsid w:val="00377802"/>
    <w:rsid w:val="00383289"/>
    <w:rsid w:val="0038541F"/>
    <w:rsid w:val="00387535"/>
    <w:rsid w:val="00387575"/>
    <w:rsid w:val="003877BD"/>
    <w:rsid w:val="00387AD0"/>
    <w:rsid w:val="0039067A"/>
    <w:rsid w:val="003908EE"/>
    <w:rsid w:val="00397516"/>
    <w:rsid w:val="003A403D"/>
    <w:rsid w:val="003A4A75"/>
    <w:rsid w:val="003B4723"/>
    <w:rsid w:val="003C031C"/>
    <w:rsid w:val="003C09F5"/>
    <w:rsid w:val="003C7676"/>
    <w:rsid w:val="003C76FF"/>
    <w:rsid w:val="003D00AF"/>
    <w:rsid w:val="003D247E"/>
    <w:rsid w:val="003D2966"/>
    <w:rsid w:val="003D5BE4"/>
    <w:rsid w:val="003E4E8C"/>
    <w:rsid w:val="003F0640"/>
    <w:rsid w:val="003F261C"/>
    <w:rsid w:val="003F793E"/>
    <w:rsid w:val="004033C0"/>
    <w:rsid w:val="00406A55"/>
    <w:rsid w:val="00412A65"/>
    <w:rsid w:val="00412BED"/>
    <w:rsid w:val="00414D65"/>
    <w:rsid w:val="00417174"/>
    <w:rsid w:val="00423A38"/>
    <w:rsid w:val="00424438"/>
    <w:rsid w:val="00425289"/>
    <w:rsid w:val="0042646F"/>
    <w:rsid w:val="004312F0"/>
    <w:rsid w:val="00431718"/>
    <w:rsid w:val="00432127"/>
    <w:rsid w:val="00432B8D"/>
    <w:rsid w:val="004348D4"/>
    <w:rsid w:val="00434A97"/>
    <w:rsid w:val="004367C0"/>
    <w:rsid w:val="0044264A"/>
    <w:rsid w:val="00442B1D"/>
    <w:rsid w:val="00443CFD"/>
    <w:rsid w:val="00444856"/>
    <w:rsid w:val="00447DD3"/>
    <w:rsid w:val="004558E6"/>
    <w:rsid w:val="00460A7D"/>
    <w:rsid w:val="00461F30"/>
    <w:rsid w:val="00464B09"/>
    <w:rsid w:val="0046523E"/>
    <w:rsid w:val="00465E04"/>
    <w:rsid w:val="00466D5B"/>
    <w:rsid w:val="004670F7"/>
    <w:rsid w:val="00472A1D"/>
    <w:rsid w:val="00477167"/>
    <w:rsid w:val="004854CF"/>
    <w:rsid w:val="00485D6A"/>
    <w:rsid w:val="004907BB"/>
    <w:rsid w:val="0049368A"/>
    <w:rsid w:val="004937D8"/>
    <w:rsid w:val="00496777"/>
    <w:rsid w:val="004A0FEB"/>
    <w:rsid w:val="004A5F55"/>
    <w:rsid w:val="004A7993"/>
    <w:rsid w:val="004B06F9"/>
    <w:rsid w:val="004B426C"/>
    <w:rsid w:val="004B547C"/>
    <w:rsid w:val="004B7E49"/>
    <w:rsid w:val="004C2551"/>
    <w:rsid w:val="004C3F20"/>
    <w:rsid w:val="004C54E1"/>
    <w:rsid w:val="004C5E4F"/>
    <w:rsid w:val="004C65E5"/>
    <w:rsid w:val="004C6D74"/>
    <w:rsid w:val="004C7F99"/>
    <w:rsid w:val="004D056D"/>
    <w:rsid w:val="004D2567"/>
    <w:rsid w:val="004E02DF"/>
    <w:rsid w:val="004E5871"/>
    <w:rsid w:val="004F3971"/>
    <w:rsid w:val="004F7402"/>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414E"/>
    <w:rsid w:val="00534E6F"/>
    <w:rsid w:val="00536BCB"/>
    <w:rsid w:val="00536FEA"/>
    <w:rsid w:val="005377D9"/>
    <w:rsid w:val="00537DA8"/>
    <w:rsid w:val="00540117"/>
    <w:rsid w:val="0054104C"/>
    <w:rsid w:val="00544093"/>
    <w:rsid w:val="00545934"/>
    <w:rsid w:val="0054616D"/>
    <w:rsid w:val="00550377"/>
    <w:rsid w:val="005524CE"/>
    <w:rsid w:val="005562EC"/>
    <w:rsid w:val="00556BF6"/>
    <w:rsid w:val="005572BF"/>
    <w:rsid w:val="005575A1"/>
    <w:rsid w:val="005627A9"/>
    <w:rsid w:val="0056526C"/>
    <w:rsid w:val="00570BFE"/>
    <w:rsid w:val="00571712"/>
    <w:rsid w:val="00571818"/>
    <w:rsid w:val="00573C56"/>
    <w:rsid w:val="0057568C"/>
    <w:rsid w:val="00575CA5"/>
    <w:rsid w:val="00575DDF"/>
    <w:rsid w:val="0057640E"/>
    <w:rsid w:val="00577642"/>
    <w:rsid w:val="00577CAE"/>
    <w:rsid w:val="00580AF1"/>
    <w:rsid w:val="00580CD1"/>
    <w:rsid w:val="00580DA7"/>
    <w:rsid w:val="005852FE"/>
    <w:rsid w:val="00585862"/>
    <w:rsid w:val="0058660A"/>
    <w:rsid w:val="00587255"/>
    <w:rsid w:val="005904FB"/>
    <w:rsid w:val="00591EB4"/>
    <w:rsid w:val="005934C4"/>
    <w:rsid w:val="00593736"/>
    <w:rsid w:val="0059405E"/>
    <w:rsid w:val="00595DF5"/>
    <w:rsid w:val="0059622B"/>
    <w:rsid w:val="005A1B28"/>
    <w:rsid w:val="005A6847"/>
    <w:rsid w:val="005A7686"/>
    <w:rsid w:val="005B100F"/>
    <w:rsid w:val="005B5D19"/>
    <w:rsid w:val="005C1DC5"/>
    <w:rsid w:val="005C4B36"/>
    <w:rsid w:val="005E1A98"/>
    <w:rsid w:val="005E56AE"/>
    <w:rsid w:val="005E6F09"/>
    <w:rsid w:val="005F18C0"/>
    <w:rsid w:val="005F4E77"/>
    <w:rsid w:val="005F4EEC"/>
    <w:rsid w:val="005F5426"/>
    <w:rsid w:val="005F79E7"/>
    <w:rsid w:val="005F7D6F"/>
    <w:rsid w:val="00601E02"/>
    <w:rsid w:val="00607214"/>
    <w:rsid w:val="00613671"/>
    <w:rsid w:val="00613B70"/>
    <w:rsid w:val="00617079"/>
    <w:rsid w:val="006170FF"/>
    <w:rsid w:val="00617261"/>
    <w:rsid w:val="00622743"/>
    <w:rsid w:val="006232A9"/>
    <w:rsid w:val="00625898"/>
    <w:rsid w:val="00626007"/>
    <w:rsid w:val="006339A7"/>
    <w:rsid w:val="00633AD9"/>
    <w:rsid w:val="00635C49"/>
    <w:rsid w:val="00636B5F"/>
    <w:rsid w:val="006371E6"/>
    <w:rsid w:val="00640DF0"/>
    <w:rsid w:val="006411C1"/>
    <w:rsid w:val="006448D2"/>
    <w:rsid w:val="00644BD3"/>
    <w:rsid w:val="00644EF6"/>
    <w:rsid w:val="0064558B"/>
    <w:rsid w:val="00645958"/>
    <w:rsid w:val="00653CBC"/>
    <w:rsid w:val="00656729"/>
    <w:rsid w:val="00657732"/>
    <w:rsid w:val="0066034B"/>
    <w:rsid w:val="00662298"/>
    <w:rsid w:val="00666472"/>
    <w:rsid w:val="00666689"/>
    <w:rsid w:val="0066744B"/>
    <w:rsid w:val="00673DF2"/>
    <w:rsid w:val="0067496A"/>
    <w:rsid w:val="00675416"/>
    <w:rsid w:val="006864B4"/>
    <w:rsid w:val="006A1904"/>
    <w:rsid w:val="006A23D4"/>
    <w:rsid w:val="006A56EA"/>
    <w:rsid w:val="006B4ADB"/>
    <w:rsid w:val="006B5961"/>
    <w:rsid w:val="006C53A0"/>
    <w:rsid w:val="006C75DA"/>
    <w:rsid w:val="006C7F53"/>
    <w:rsid w:val="006D0DDD"/>
    <w:rsid w:val="006D20DD"/>
    <w:rsid w:val="006D46BA"/>
    <w:rsid w:val="006E525C"/>
    <w:rsid w:val="006E6AE1"/>
    <w:rsid w:val="006E7C61"/>
    <w:rsid w:val="006F0A50"/>
    <w:rsid w:val="006F6B9E"/>
    <w:rsid w:val="006F7D80"/>
    <w:rsid w:val="0070020A"/>
    <w:rsid w:val="00701285"/>
    <w:rsid w:val="00703734"/>
    <w:rsid w:val="007039E1"/>
    <w:rsid w:val="0070555D"/>
    <w:rsid w:val="007062E8"/>
    <w:rsid w:val="00710C6B"/>
    <w:rsid w:val="007114EF"/>
    <w:rsid w:val="00715FD9"/>
    <w:rsid w:val="0072037E"/>
    <w:rsid w:val="00721CDD"/>
    <w:rsid w:val="007273F3"/>
    <w:rsid w:val="0073323F"/>
    <w:rsid w:val="00735756"/>
    <w:rsid w:val="007516A2"/>
    <w:rsid w:val="00756D13"/>
    <w:rsid w:val="00757030"/>
    <w:rsid w:val="00761231"/>
    <w:rsid w:val="00761C5F"/>
    <w:rsid w:val="007621ED"/>
    <w:rsid w:val="007626AB"/>
    <w:rsid w:val="00762A0F"/>
    <w:rsid w:val="00765253"/>
    <w:rsid w:val="00767062"/>
    <w:rsid w:val="00771663"/>
    <w:rsid w:val="007719C5"/>
    <w:rsid w:val="00772746"/>
    <w:rsid w:val="00772919"/>
    <w:rsid w:val="0078463F"/>
    <w:rsid w:val="00786535"/>
    <w:rsid w:val="00786DB7"/>
    <w:rsid w:val="00790C09"/>
    <w:rsid w:val="00797716"/>
    <w:rsid w:val="007A28C8"/>
    <w:rsid w:val="007A3C18"/>
    <w:rsid w:val="007A42D8"/>
    <w:rsid w:val="007A5408"/>
    <w:rsid w:val="007A6568"/>
    <w:rsid w:val="007A679C"/>
    <w:rsid w:val="007B02F8"/>
    <w:rsid w:val="007B0457"/>
    <w:rsid w:val="007B0849"/>
    <w:rsid w:val="007B25E8"/>
    <w:rsid w:val="007B5D29"/>
    <w:rsid w:val="007B6AB8"/>
    <w:rsid w:val="007C0C48"/>
    <w:rsid w:val="007C3EE4"/>
    <w:rsid w:val="007D71C4"/>
    <w:rsid w:val="007D7324"/>
    <w:rsid w:val="007E0B3F"/>
    <w:rsid w:val="007E232B"/>
    <w:rsid w:val="007E2E96"/>
    <w:rsid w:val="007E3697"/>
    <w:rsid w:val="007E4C5A"/>
    <w:rsid w:val="007F0B7E"/>
    <w:rsid w:val="007F1B39"/>
    <w:rsid w:val="007F55E2"/>
    <w:rsid w:val="007F6B5A"/>
    <w:rsid w:val="007F71B6"/>
    <w:rsid w:val="007F7B2B"/>
    <w:rsid w:val="00800656"/>
    <w:rsid w:val="0080167F"/>
    <w:rsid w:val="00802480"/>
    <w:rsid w:val="008127DF"/>
    <w:rsid w:val="00824EC6"/>
    <w:rsid w:val="00824FFE"/>
    <w:rsid w:val="00827C2A"/>
    <w:rsid w:val="00827C70"/>
    <w:rsid w:val="00827DDA"/>
    <w:rsid w:val="00833633"/>
    <w:rsid w:val="008354F7"/>
    <w:rsid w:val="00836171"/>
    <w:rsid w:val="008364DE"/>
    <w:rsid w:val="00836A39"/>
    <w:rsid w:val="0084587C"/>
    <w:rsid w:val="00852B14"/>
    <w:rsid w:val="00852B99"/>
    <w:rsid w:val="008577A4"/>
    <w:rsid w:val="00867F21"/>
    <w:rsid w:val="00867FE9"/>
    <w:rsid w:val="00876545"/>
    <w:rsid w:val="00882705"/>
    <w:rsid w:val="00885B51"/>
    <w:rsid w:val="00887B13"/>
    <w:rsid w:val="008902AC"/>
    <w:rsid w:val="00890F2A"/>
    <w:rsid w:val="00892776"/>
    <w:rsid w:val="00892C01"/>
    <w:rsid w:val="00893062"/>
    <w:rsid w:val="00895E07"/>
    <w:rsid w:val="00896B2A"/>
    <w:rsid w:val="008A1CCC"/>
    <w:rsid w:val="008A2B51"/>
    <w:rsid w:val="008A2C63"/>
    <w:rsid w:val="008A5020"/>
    <w:rsid w:val="008A5851"/>
    <w:rsid w:val="008A5903"/>
    <w:rsid w:val="008A60B9"/>
    <w:rsid w:val="008B3334"/>
    <w:rsid w:val="008B356E"/>
    <w:rsid w:val="008C02AA"/>
    <w:rsid w:val="008C5B17"/>
    <w:rsid w:val="008D2259"/>
    <w:rsid w:val="008D4449"/>
    <w:rsid w:val="008D7F0A"/>
    <w:rsid w:val="008E3048"/>
    <w:rsid w:val="008E39D2"/>
    <w:rsid w:val="008E466D"/>
    <w:rsid w:val="008E4FC8"/>
    <w:rsid w:val="008F0AB4"/>
    <w:rsid w:val="008F1010"/>
    <w:rsid w:val="008F1A9D"/>
    <w:rsid w:val="008F2C4B"/>
    <w:rsid w:val="008F4B92"/>
    <w:rsid w:val="008F688C"/>
    <w:rsid w:val="0090021E"/>
    <w:rsid w:val="0090234C"/>
    <w:rsid w:val="00902628"/>
    <w:rsid w:val="00904DDA"/>
    <w:rsid w:val="00911CBB"/>
    <w:rsid w:val="00912825"/>
    <w:rsid w:val="00913724"/>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41B96"/>
    <w:rsid w:val="0094317B"/>
    <w:rsid w:val="009432AB"/>
    <w:rsid w:val="00944286"/>
    <w:rsid w:val="00947F18"/>
    <w:rsid w:val="00953310"/>
    <w:rsid w:val="00955B6E"/>
    <w:rsid w:val="00956564"/>
    <w:rsid w:val="00957E48"/>
    <w:rsid w:val="00960ACF"/>
    <w:rsid w:val="009614D0"/>
    <w:rsid w:val="00961957"/>
    <w:rsid w:val="00961B93"/>
    <w:rsid w:val="00965C81"/>
    <w:rsid w:val="00966E8C"/>
    <w:rsid w:val="009711E8"/>
    <w:rsid w:val="00971DFF"/>
    <w:rsid w:val="00972047"/>
    <w:rsid w:val="00972DF2"/>
    <w:rsid w:val="00973A42"/>
    <w:rsid w:val="00976B27"/>
    <w:rsid w:val="00981B00"/>
    <w:rsid w:val="009866C6"/>
    <w:rsid w:val="009874B3"/>
    <w:rsid w:val="00987F45"/>
    <w:rsid w:val="0099401C"/>
    <w:rsid w:val="009946F4"/>
    <w:rsid w:val="009A1A42"/>
    <w:rsid w:val="009A2FA3"/>
    <w:rsid w:val="009A63E6"/>
    <w:rsid w:val="009A776B"/>
    <w:rsid w:val="009A7D47"/>
    <w:rsid w:val="009B0F97"/>
    <w:rsid w:val="009B1538"/>
    <w:rsid w:val="009B6B13"/>
    <w:rsid w:val="009B72ED"/>
    <w:rsid w:val="009C007E"/>
    <w:rsid w:val="009C02FA"/>
    <w:rsid w:val="009C2B5F"/>
    <w:rsid w:val="009C48F2"/>
    <w:rsid w:val="009C4B34"/>
    <w:rsid w:val="009C527D"/>
    <w:rsid w:val="009C53CC"/>
    <w:rsid w:val="009D1A28"/>
    <w:rsid w:val="009D35A0"/>
    <w:rsid w:val="009D5ED4"/>
    <w:rsid w:val="009D5FEC"/>
    <w:rsid w:val="009D6E33"/>
    <w:rsid w:val="009F012C"/>
    <w:rsid w:val="009F0E2D"/>
    <w:rsid w:val="009F6FAD"/>
    <w:rsid w:val="009F7268"/>
    <w:rsid w:val="009F7CAD"/>
    <w:rsid w:val="00A02E84"/>
    <w:rsid w:val="00A050F8"/>
    <w:rsid w:val="00A0637D"/>
    <w:rsid w:val="00A064B5"/>
    <w:rsid w:val="00A073E3"/>
    <w:rsid w:val="00A1206F"/>
    <w:rsid w:val="00A12436"/>
    <w:rsid w:val="00A12474"/>
    <w:rsid w:val="00A13840"/>
    <w:rsid w:val="00A14F67"/>
    <w:rsid w:val="00A17A0E"/>
    <w:rsid w:val="00A22E42"/>
    <w:rsid w:val="00A45B0D"/>
    <w:rsid w:val="00A504DF"/>
    <w:rsid w:val="00A526B9"/>
    <w:rsid w:val="00A57C15"/>
    <w:rsid w:val="00A603D8"/>
    <w:rsid w:val="00A60957"/>
    <w:rsid w:val="00A71A7D"/>
    <w:rsid w:val="00A733A0"/>
    <w:rsid w:val="00A75087"/>
    <w:rsid w:val="00A759B1"/>
    <w:rsid w:val="00A838BB"/>
    <w:rsid w:val="00A8393B"/>
    <w:rsid w:val="00A83D8F"/>
    <w:rsid w:val="00A85619"/>
    <w:rsid w:val="00A86F48"/>
    <w:rsid w:val="00A878A5"/>
    <w:rsid w:val="00A878EC"/>
    <w:rsid w:val="00AA4360"/>
    <w:rsid w:val="00AA436E"/>
    <w:rsid w:val="00AA54EE"/>
    <w:rsid w:val="00AA5796"/>
    <w:rsid w:val="00AA5FB6"/>
    <w:rsid w:val="00AB28E2"/>
    <w:rsid w:val="00AB66FF"/>
    <w:rsid w:val="00AC2011"/>
    <w:rsid w:val="00AC3C0D"/>
    <w:rsid w:val="00AC6951"/>
    <w:rsid w:val="00AC7599"/>
    <w:rsid w:val="00AD2464"/>
    <w:rsid w:val="00AE0A68"/>
    <w:rsid w:val="00AE1D35"/>
    <w:rsid w:val="00AE4E9A"/>
    <w:rsid w:val="00AE6516"/>
    <w:rsid w:val="00AE6E8A"/>
    <w:rsid w:val="00AF031E"/>
    <w:rsid w:val="00AF18D2"/>
    <w:rsid w:val="00AF3506"/>
    <w:rsid w:val="00AF5785"/>
    <w:rsid w:val="00AF6B21"/>
    <w:rsid w:val="00AF7ED5"/>
    <w:rsid w:val="00B003F5"/>
    <w:rsid w:val="00B00C8A"/>
    <w:rsid w:val="00B01CC3"/>
    <w:rsid w:val="00B05026"/>
    <w:rsid w:val="00B129E3"/>
    <w:rsid w:val="00B13069"/>
    <w:rsid w:val="00B13EF7"/>
    <w:rsid w:val="00B14386"/>
    <w:rsid w:val="00B151D7"/>
    <w:rsid w:val="00B169A8"/>
    <w:rsid w:val="00B16BD2"/>
    <w:rsid w:val="00B176FC"/>
    <w:rsid w:val="00B25A68"/>
    <w:rsid w:val="00B27A3D"/>
    <w:rsid w:val="00B356D9"/>
    <w:rsid w:val="00B41631"/>
    <w:rsid w:val="00B41BC8"/>
    <w:rsid w:val="00B424B0"/>
    <w:rsid w:val="00B47CFD"/>
    <w:rsid w:val="00B51C25"/>
    <w:rsid w:val="00B52562"/>
    <w:rsid w:val="00B53B7C"/>
    <w:rsid w:val="00B541AE"/>
    <w:rsid w:val="00B56515"/>
    <w:rsid w:val="00B56AAD"/>
    <w:rsid w:val="00B57E77"/>
    <w:rsid w:val="00B60EE7"/>
    <w:rsid w:val="00B64535"/>
    <w:rsid w:val="00B6568D"/>
    <w:rsid w:val="00B666B0"/>
    <w:rsid w:val="00B71517"/>
    <w:rsid w:val="00B741D2"/>
    <w:rsid w:val="00B744EB"/>
    <w:rsid w:val="00B746EB"/>
    <w:rsid w:val="00B768C1"/>
    <w:rsid w:val="00B76F89"/>
    <w:rsid w:val="00B7792A"/>
    <w:rsid w:val="00B80590"/>
    <w:rsid w:val="00B82887"/>
    <w:rsid w:val="00B82894"/>
    <w:rsid w:val="00B8299E"/>
    <w:rsid w:val="00B84ED2"/>
    <w:rsid w:val="00B86DAC"/>
    <w:rsid w:val="00B91169"/>
    <w:rsid w:val="00B9155B"/>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475A"/>
    <w:rsid w:val="00BE1622"/>
    <w:rsid w:val="00BE2794"/>
    <w:rsid w:val="00BE3482"/>
    <w:rsid w:val="00BF127D"/>
    <w:rsid w:val="00BF2FA4"/>
    <w:rsid w:val="00C02CD3"/>
    <w:rsid w:val="00C04686"/>
    <w:rsid w:val="00C11F4B"/>
    <w:rsid w:val="00C236A6"/>
    <w:rsid w:val="00C310DC"/>
    <w:rsid w:val="00C348FE"/>
    <w:rsid w:val="00C356D5"/>
    <w:rsid w:val="00C36194"/>
    <w:rsid w:val="00C361AD"/>
    <w:rsid w:val="00C40F4B"/>
    <w:rsid w:val="00C425BD"/>
    <w:rsid w:val="00C4292A"/>
    <w:rsid w:val="00C44BB4"/>
    <w:rsid w:val="00C45B1E"/>
    <w:rsid w:val="00C46836"/>
    <w:rsid w:val="00C472F7"/>
    <w:rsid w:val="00C475C0"/>
    <w:rsid w:val="00C5085F"/>
    <w:rsid w:val="00C512B6"/>
    <w:rsid w:val="00C51551"/>
    <w:rsid w:val="00C520AE"/>
    <w:rsid w:val="00C535FE"/>
    <w:rsid w:val="00C53F80"/>
    <w:rsid w:val="00C563C3"/>
    <w:rsid w:val="00C574EE"/>
    <w:rsid w:val="00C62EA7"/>
    <w:rsid w:val="00C63AD7"/>
    <w:rsid w:val="00C64C85"/>
    <w:rsid w:val="00C7007D"/>
    <w:rsid w:val="00C81CA9"/>
    <w:rsid w:val="00C8201E"/>
    <w:rsid w:val="00C83337"/>
    <w:rsid w:val="00C8573C"/>
    <w:rsid w:val="00C87AF2"/>
    <w:rsid w:val="00C918A3"/>
    <w:rsid w:val="00C9332E"/>
    <w:rsid w:val="00C947CC"/>
    <w:rsid w:val="00C948CE"/>
    <w:rsid w:val="00C95E5D"/>
    <w:rsid w:val="00C961A6"/>
    <w:rsid w:val="00CA0E0B"/>
    <w:rsid w:val="00CA26A0"/>
    <w:rsid w:val="00CA3FF6"/>
    <w:rsid w:val="00CB5372"/>
    <w:rsid w:val="00CB62A7"/>
    <w:rsid w:val="00CB75AD"/>
    <w:rsid w:val="00CB7938"/>
    <w:rsid w:val="00CC1072"/>
    <w:rsid w:val="00CD2141"/>
    <w:rsid w:val="00CD4A48"/>
    <w:rsid w:val="00CD6592"/>
    <w:rsid w:val="00CE1A4C"/>
    <w:rsid w:val="00CE3FA6"/>
    <w:rsid w:val="00CE4B44"/>
    <w:rsid w:val="00CE5218"/>
    <w:rsid w:val="00CE591E"/>
    <w:rsid w:val="00CE73F4"/>
    <w:rsid w:val="00CF018A"/>
    <w:rsid w:val="00CF1FE7"/>
    <w:rsid w:val="00CF6FD0"/>
    <w:rsid w:val="00CF7BE4"/>
    <w:rsid w:val="00D03DB6"/>
    <w:rsid w:val="00D05363"/>
    <w:rsid w:val="00D10D0A"/>
    <w:rsid w:val="00D11492"/>
    <w:rsid w:val="00D150D3"/>
    <w:rsid w:val="00D232D0"/>
    <w:rsid w:val="00D27405"/>
    <w:rsid w:val="00D30B7F"/>
    <w:rsid w:val="00D30F86"/>
    <w:rsid w:val="00D3142B"/>
    <w:rsid w:val="00D31DC8"/>
    <w:rsid w:val="00D324B3"/>
    <w:rsid w:val="00D33CA4"/>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5EB9"/>
    <w:rsid w:val="00D77E87"/>
    <w:rsid w:val="00D802A2"/>
    <w:rsid w:val="00D82006"/>
    <w:rsid w:val="00D91003"/>
    <w:rsid w:val="00D9188E"/>
    <w:rsid w:val="00DA0B0A"/>
    <w:rsid w:val="00DA13E4"/>
    <w:rsid w:val="00DA58EF"/>
    <w:rsid w:val="00DB319F"/>
    <w:rsid w:val="00DB6CE1"/>
    <w:rsid w:val="00DB79BE"/>
    <w:rsid w:val="00DC2041"/>
    <w:rsid w:val="00DC53E4"/>
    <w:rsid w:val="00DD248E"/>
    <w:rsid w:val="00DD26BE"/>
    <w:rsid w:val="00DE1469"/>
    <w:rsid w:val="00DE2C9F"/>
    <w:rsid w:val="00DE6759"/>
    <w:rsid w:val="00DF3E27"/>
    <w:rsid w:val="00DF4F89"/>
    <w:rsid w:val="00DF58CB"/>
    <w:rsid w:val="00DF6698"/>
    <w:rsid w:val="00DF77E9"/>
    <w:rsid w:val="00E00FAD"/>
    <w:rsid w:val="00E03F5E"/>
    <w:rsid w:val="00E07C72"/>
    <w:rsid w:val="00E111B7"/>
    <w:rsid w:val="00E11FBE"/>
    <w:rsid w:val="00E1251C"/>
    <w:rsid w:val="00E1277A"/>
    <w:rsid w:val="00E17628"/>
    <w:rsid w:val="00E20EA2"/>
    <w:rsid w:val="00E2145E"/>
    <w:rsid w:val="00E23276"/>
    <w:rsid w:val="00E25712"/>
    <w:rsid w:val="00E259FE"/>
    <w:rsid w:val="00E268FC"/>
    <w:rsid w:val="00E26C90"/>
    <w:rsid w:val="00E27F01"/>
    <w:rsid w:val="00E31286"/>
    <w:rsid w:val="00E31660"/>
    <w:rsid w:val="00E322C3"/>
    <w:rsid w:val="00E35166"/>
    <w:rsid w:val="00E412D9"/>
    <w:rsid w:val="00E414AB"/>
    <w:rsid w:val="00E43E25"/>
    <w:rsid w:val="00E536AC"/>
    <w:rsid w:val="00E559E8"/>
    <w:rsid w:val="00E5739A"/>
    <w:rsid w:val="00E57410"/>
    <w:rsid w:val="00E601D6"/>
    <w:rsid w:val="00E608D4"/>
    <w:rsid w:val="00E63F12"/>
    <w:rsid w:val="00E64CB2"/>
    <w:rsid w:val="00E72E23"/>
    <w:rsid w:val="00E7423A"/>
    <w:rsid w:val="00E744D4"/>
    <w:rsid w:val="00E77656"/>
    <w:rsid w:val="00E83F2E"/>
    <w:rsid w:val="00E9664C"/>
    <w:rsid w:val="00EB69B5"/>
    <w:rsid w:val="00EB6E9E"/>
    <w:rsid w:val="00EC10F9"/>
    <w:rsid w:val="00EC51A5"/>
    <w:rsid w:val="00ED2F91"/>
    <w:rsid w:val="00ED44C8"/>
    <w:rsid w:val="00ED5927"/>
    <w:rsid w:val="00ED6919"/>
    <w:rsid w:val="00EE4668"/>
    <w:rsid w:val="00EE51A4"/>
    <w:rsid w:val="00EE65FF"/>
    <w:rsid w:val="00EF5816"/>
    <w:rsid w:val="00EF5B0F"/>
    <w:rsid w:val="00EF689E"/>
    <w:rsid w:val="00EF7622"/>
    <w:rsid w:val="00F01DA4"/>
    <w:rsid w:val="00F02F53"/>
    <w:rsid w:val="00F0487A"/>
    <w:rsid w:val="00F123A4"/>
    <w:rsid w:val="00F1323C"/>
    <w:rsid w:val="00F1338C"/>
    <w:rsid w:val="00F23897"/>
    <w:rsid w:val="00F273A7"/>
    <w:rsid w:val="00F306F5"/>
    <w:rsid w:val="00F318D3"/>
    <w:rsid w:val="00F35508"/>
    <w:rsid w:val="00F36870"/>
    <w:rsid w:val="00F37D54"/>
    <w:rsid w:val="00F409AA"/>
    <w:rsid w:val="00F441D1"/>
    <w:rsid w:val="00F46587"/>
    <w:rsid w:val="00F52E70"/>
    <w:rsid w:val="00F54E12"/>
    <w:rsid w:val="00F56E2A"/>
    <w:rsid w:val="00F5721E"/>
    <w:rsid w:val="00F61107"/>
    <w:rsid w:val="00F62E6A"/>
    <w:rsid w:val="00F65530"/>
    <w:rsid w:val="00F71875"/>
    <w:rsid w:val="00F74DC3"/>
    <w:rsid w:val="00F77948"/>
    <w:rsid w:val="00F809CA"/>
    <w:rsid w:val="00F8259D"/>
    <w:rsid w:val="00F92A59"/>
    <w:rsid w:val="00F94257"/>
    <w:rsid w:val="00F95498"/>
    <w:rsid w:val="00F966FA"/>
    <w:rsid w:val="00FA01BA"/>
    <w:rsid w:val="00FA04AE"/>
    <w:rsid w:val="00FA06BE"/>
    <w:rsid w:val="00FA33AF"/>
    <w:rsid w:val="00FA3A6B"/>
    <w:rsid w:val="00FA7F20"/>
    <w:rsid w:val="00FB4E20"/>
    <w:rsid w:val="00FB7748"/>
    <w:rsid w:val="00FC3461"/>
    <w:rsid w:val="00FC4862"/>
    <w:rsid w:val="00FD3284"/>
    <w:rsid w:val="00FD4ECF"/>
    <w:rsid w:val="00FD55E9"/>
    <w:rsid w:val="00FD6B3A"/>
    <w:rsid w:val="00FE5B62"/>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indrich.fajka@zachranka.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doucidopravy@zachrank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zachranka.cz" TargetMode="External"/><Relationship Id="rId5" Type="http://schemas.openxmlformats.org/officeDocument/2006/relationships/numbering" Target="numbering.xml"/><Relationship Id="rId15" Type="http://schemas.openxmlformats.org/officeDocument/2006/relationships/hyperlink" Target="http://www.zachranka.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ichaela.stekla@zachranka.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2A4CC-8224-4EFF-A95D-62E0839AB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E2B03916-7719-423C-A62F-6F9AD38BBB3C}">
  <ds:schemaRefs>
    <ds:schemaRef ds:uri="http://schemas.openxmlformats.org/officeDocument/2006/bibliography"/>
  </ds:schemaRefs>
</ds:datastoreItem>
</file>

<file path=customXml/itemProps4.xml><?xml version="1.0" encoding="utf-8"?>
<ds:datastoreItem xmlns:ds="http://schemas.openxmlformats.org/officeDocument/2006/customXml" ds:itemID="{05D494C9-BB91-4F4A-ADFF-F5E281A53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5054</Words>
  <Characters>29822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Rylichová Dana</cp:lastModifiedBy>
  <cp:revision>15</cp:revision>
  <dcterms:created xsi:type="dcterms:W3CDTF">2025-06-11T12:50:00Z</dcterms:created>
  <dcterms:modified xsi:type="dcterms:W3CDTF">2025-11-16T15:31:00Z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