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65F1" w14:textId="77777777" w:rsidR="004E32BF" w:rsidRDefault="004E32BF">
      <w:pPr>
        <w:pStyle w:val="Nzev"/>
      </w:pPr>
    </w:p>
    <w:p w14:paraId="60C2CE60" w14:textId="77777777" w:rsidR="00602287" w:rsidRDefault="00602287">
      <w:pPr>
        <w:pStyle w:val="Nzev"/>
      </w:pPr>
      <w:r>
        <w:t>Technická specifikace</w:t>
      </w:r>
    </w:p>
    <w:p w14:paraId="2C743495" w14:textId="77777777" w:rsidR="004E32BF" w:rsidRDefault="004E32BF">
      <w:pPr>
        <w:pStyle w:val="Nzev"/>
      </w:pPr>
    </w:p>
    <w:p w14:paraId="01120DB4" w14:textId="77777777" w:rsidR="00602287" w:rsidRDefault="00602287">
      <w:pPr>
        <w:ind w:left="2124" w:hanging="2124"/>
        <w:rPr>
          <w:b/>
        </w:rPr>
      </w:pPr>
    </w:p>
    <w:p w14:paraId="2CA45023" w14:textId="0CB7FCBE" w:rsidR="00D05F98" w:rsidRDefault="00402884" w:rsidP="00583885">
      <w:pPr>
        <w:ind w:left="2124" w:hanging="2124"/>
        <w:rPr>
          <w:b/>
        </w:rPr>
      </w:pPr>
      <w:r>
        <w:rPr>
          <w:b/>
        </w:rPr>
        <w:t xml:space="preserve">Název </w:t>
      </w:r>
      <w:proofErr w:type="gramStart"/>
      <w:r w:rsidR="00B84DFA">
        <w:rPr>
          <w:b/>
        </w:rPr>
        <w:t xml:space="preserve">akce:  </w:t>
      </w:r>
      <w:r w:rsidR="00EF11B9" w:rsidRPr="002D5616">
        <w:rPr>
          <w:bCs/>
        </w:rPr>
        <w:t>III</w:t>
      </w:r>
      <w:proofErr w:type="gramEnd"/>
      <w:r w:rsidR="00EF11B9" w:rsidRPr="002D5616">
        <w:rPr>
          <w:bCs/>
        </w:rPr>
        <w:t>/</w:t>
      </w:r>
      <w:r w:rsidR="000A66B3" w:rsidRPr="002D5616">
        <w:rPr>
          <w:bCs/>
        </w:rPr>
        <w:t>1012 Všestary-</w:t>
      </w:r>
      <w:proofErr w:type="gramStart"/>
      <w:r w:rsidR="000A66B3" w:rsidRPr="002D5616">
        <w:rPr>
          <w:bCs/>
        </w:rPr>
        <w:t>Světice</w:t>
      </w:r>
      <w:r w:rsidR="008E5CD9" w:rsidRPr="002D5616">
        <w:rPr>
          <w:bCs/>
        </w:rPr>
        <w:t xml:space="preserve"> </w:t>
      </w:r>
      <w:r w:rsidR="002D5616" w:rsidRPr="002D5616">
        <w:rPr>
          <w:bCs/>
        </w:rPr>
        <w:t>,</w:t>
      </w:r>
      <w:proofErr w:type="gramEnd"/>
      <w:r w:rsidR="002D5616" w:rsidRPr="002D5616">
        <w:rPr>
          <w:bCs/>
        </w:rPr>
        <w:t xml:space="preserve"> II/107 Světice</w:t>
      </w:r>
    </w:p>
    <w:p w14:paraId="36A32CD4" w14:textId="2E9C154A" w:rsidR="00583885" w:rsidRDefault="00D05F98" w:rsidP="00583885">
      <w:pPr>
        <w:ind w:left="2124" w:hanging="2124"/>
        <w:rPr>
          <w:b/>
        </w:rPr>
      </w:pPr>
      <w:r>
        <w:rPr>
          <w:b/>
        </w:rPr>
        <w:t>m</w:t>
      </w:r>
      <w:r w:rsidR="00583885">
        <w:rPr>
          <w:b/>
        </w:rPr>
        <w:t xml:space="preserve">ísto realizace: </w:t>
      </w:r>
      <w:r w:rsidR="00583885" w:rsidRPr="005B184E">
        <w:rPr>
          <w:bCs/>
        </w:rPr>
        <w:t xml:space="preserve">silnice </w:t>
      </w:r>
      <w:r w:rsidR="00EF11B9">
        <w:rPr>
          <w:bCs/>
        </w:rPr>
        <w:t>III/</w:t>
      </w:r>
      <w:r w:rsidR="000A66B3">
        <w:rPr>
          <w:bCs/>
        </w:rPr>
        <w:t>1012</w:t>
      </w:r>
      <w:r w:rsidR="002D5616">
        <w:rPr>
          <w:bCs/>
        </w:rPr>
        <w:t>, II/107</w:t>
      </w:r>
    </w:p>
    <w:p w14:paraId="2CFB8564" w14:textId="77777777" w:rsidR="00583885" w:rsidRDefault="00583885" w:rsidP="00583885">
      <w:pPr>
        <w:ind w:left="2124" w:hanging="2124"/>
        <w:rPr>
          <w:b/>
        </w:rPr>
      </w:pPr>
    </w:p>
    <w:p w14:paraId="48390A52" w14:textId="4F38E45B" w:rsidR="00583885" w:rsidRDefault="00402884" w:rsidP="00583885">
      <w:pPr>
        <w:ind w:left="2124" w:hanging="2124"/>
        <w:rPr>
          <w:bCs/>
        </w:rPr>
      </w:pPr>
      <w:r>
        <w:rPr>
          <w:b/>
        </w:rPr>
        <w:t>Staničení:</w:t>
      </w:r>
      <w:r w:rsidR="00583885">
        <w:rPr>
          <w:b/>
        </w:rPr>
        <w:t xml:space="preserve"> </w:t>
      </w:r>
      <w:r w:rsidR="00DE5549" w:rsidRPr="00DE5549">
        <w:rPr>
          <w:bCs/>
        </w:rPr>
        <w:t>sil. III/</w:t>
      </w:r>
      <w:r w:rsidR="00EF11B9">
        <w:rPr>
          <w:bCs/>
        </w:rPr>
        <w:t>101</w:t>
      </w:r>
      <w:r w:rsidR="001815BA">
        <w:rPr>
          <w:bCs/>
        </w:rPr>
        <w:t>2</w:t>
      </w:r>
      <w:r w:rsidR="00DE5549" w:rsidRPr="00DE5549">
        <w:rPr>
          <w:bCs/>
        </w:rPr>
        <w:t xml:space="preserve"> staničení </w:t>
      </w:r>
      <w:r w:rsidR="001815BA">
        <w:rPr>
          <w:bCs/>
        </w:rPr>
        <w:t>0,000-0,158, 0,471-1,448</w:t>
      </w:r>
      <w:r w:rsidR="00DE5549" w:rsidRPr="00DE5549">
        <w:rPr>
          <w:bCs/>
        </w:rPr>
        <w:t xml:space="preserve"> km</w:t>
      </w:r>
    </w:p>
    <w:p w14:paraId="7AD0EE31" w14:textId="4C2DD0F1" w:rsidR="002D5616" w:rsidRPr="00687F18" w:rsidRDefault="002D5616" w:rsidP="00583885">
      <w:pPr>
        <w:ind w:left="2124" w:hanging="2124"/>
        <w:rPr>
          <w:bCs/>
        </w:rPr>
      </w:pPr>
      <w:r>
        <w:rPr>
          <w:b/>
        </w:rPr>
        <w:t xml:space="preserve">                  </w:t>
      </w:r>
      <w:r w:rsidRPr="00687F18">
        <w:rPr>
          <w:bCs/>
        </w:rPr>
        <w:t xml:space="preserve">sil. II/107 staničení </w:t>
      </w:r>
      <w:r w:rsidR="00687F18" w:rsidRPr="00687F18">
        <w:rPr>
          <w:bCs/>
        </w:rPr>
        <w:t>3,610-3,817</w:t>
      </w:r>
    </w:p>
    <w:p w14:paraId="02E8B2B6" w14:textId="77777777" w:rsidR="007A6C23" w:rsidRDefault="007A6C23" w:rsidP="00583885">
      <w:pPr>
        <w:ind w:left="2124" w:hanging="2124"/>
        <w:rPr>
          <w:b/>
        </w:rPr>
      </w:pPr>
    </w:p>
    <w:p w14:paraId="4A4F694C" w14:textId="77777777" w:rsidR="007A6C23" w:rsidRDefault="007A6C23" w:rsidP="00583885">
      <w:pPr>
        <w:ind w:left="2124" w:hanging="2124"/>
        <w:rPr>
          <w:b/>
        </w:rPr>
      </w:pPr>
    </w:p>
    <w:p w14:paraId="5C79A035" w14:textId="77777777" w:rsidR="007A6C23" w:rsidRPr="006B7984" w:rsidRDefault="007A6C23" w:rsidP="00583885">
      <w:pPr>
        <w:ind w:left="2124" w:hanging="2124"/>
        <w:rPr>
          <w:b/>
          <w:sz w:val="32"/>
          <w:szCs w:val="32"/>
        </w:rPr>
      </w:pPr>
    </w:p>
    <w:p w14:paraId="4F4DC015" w14:textId="37407515" w:rsidR="00A10BE0" w:rsidRDefault="002D5616" w:rsidP="00817919">
      <w:pPr>
        <w:rPr>
          <w:b/>
        </w:rPr>
      </w:pPr>
      <w:r>
        <w:rPr>
          <w:b/>
          <w:noProof/>
        </w:rPr>
        <w:drawing>
          <wp:inline distT="0" distB="0" distL="0" distR="0" wp14:anchorId="690E8240" wp14:editId="0219EA5C">
            <wp:extent cx="5753100" cy="3552825"/>
            <wp:effectExtent l="0" t="0" r="0" b="9525"/>
            <wp:docPr id="1174034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F960" w14:textId="0EA2E9F7" w:rsidR="00602287" w:rsidRDefault="00A10BE0" w:rsidP="00817919">
      <w:pPr>
        <w:rPr>
          <w:b/>
        </w:rPr>
      </w:pPr>
      <w:r>
        <w:rPr>
          <w:b/>
        </w:rPr>
        <w:t xml:space="preserve">    </w:t>
      </w:r>
      <w:r w:rsidR="00742E37">
        <w:rPr>
          <w:b/>
        </w:rPr>
        <w:t xml:space="preserve">                              </w:t>
      </w:r>
      <w:r>
        <w:rPr>
          <w:b/>
        </w:rPr>
        <w:t xml:space="preserve">                  </w:t>
      </w:r>
      <w:r w:rsidR="00817919">
        <w:rPr>
          <w:b/>
        </w:rPr>
        <w:t xml:space="preserve"> </w:t>
      </w:r>
      <w:r w:rsidR="00817919">
        <w:rPr>
          <w:b/>
        </w:rPr>
        <w:tab/>
      </w:r>
      <w:r w:rsidR="00817919">
        <w:rPr>
          <w:b/>
        </w:rPr>
        <w:tab/>
        <w:t xml:space="preserve">   </w:t>
      </w:r>
    </w:p>
    <w:tbl>
      <w:tblPr>
        <w:tblW w:w="9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0"/>
        <w:gridCol w:w="3330"/>
      </w:tblGrid>
      <w:tr w:rsidR="00B67974" w:rsidRPr="0068210D" w14:paraId="1AA339DF" w14:textId="77777777" w:rsidTr="00B67974">
        <w:trPr>
          <w:trHeight w:val="30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B0D1" w14:textId="77777777" w:rsidR="00B67974" w:rsidRPr="00A10BE0" w:rsidRDefault="00B67974" w:rsidP="00A10BE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B7B0CB4" w14:textId="77777777" w:rsidR="00B67974" w:rsidRPr="00A10BE0" w:rsidRDefault="00B67974" w:rsidP="00A10BE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4C6F7B07" w14:textId="77777777" w:rsidR="00371AA4" w:rsidRDefault="00371AA4">
      <w:pPr>
        <w:rPr>
          <w:bCs/>
        </w:rPr>
      </w:pPr>
    </w:p>
    <w:p w14:paraId="25214537" w14:textId="77777777" w:rsidR="00371AA4" w:rsidRDefault="00371AA4">
      <w:pPr>
        <w:jc w:val="both"/>
        <w:rPr>
          <w:b/>
        </w:rPr>
      </w:pPr>
    </w:p>
    <w:p w14:paraId="08692274" w14:textId="2B032DBF" w:rsidR="00602287" w:rsidRDefault="007E09F2">
      <w:pPr>
        <w:jc w:val="both"/>
        <w:rPr>
          <w:b/>
        </w:rPr>
      </w:pPr>
      <w:r>
        <w:rPr>
          <w:b/>
        </w:rPr>
        <w:t>Po</w:t>
      </w:r>
      <w:r w:rsidR="00A80518">
        <w:rPr>
          <w:b/>
        </w:rPr>
        <w:t xml:space="preserve">pis </w:t>
      </w:r>
      <w:r w:rsidR="00C86A53">
        <w:rPr>
          <w:b/>
        </w:rPr>
        <w:t>současného</w:t>
      </w:r>
      <w:r w:rsidR="00A80518">
        <w:rPr>
          <w:b/>
        </w:rPr>
        <w:t xml:space="preserve"> stavu</w:t>
      </w:r>
      <w:r w:rsidR="00602287">
        <w:rPr>
          <w:b/>
        </w:rPr>
        <w:t>:</w:t>
      </w:r>
    </w:p>
    <w:p w14:paraId="445B7CF4" w14:textId="3999AD33" w:rsidR="00447748" w:rsidRDefault="00817919">
      <w:pPr>
        <w:jc w:val="both"/>
      </w:pPr>
      <w:r w:rsidRPr="00817919">
        <w:t>Jedná se o komunikac</w:t>
      </w:r>
      <w:r w:rsidR="002D5616">
        <w:t xml:space="preserve">i II. Třídy </w:t>
      </w:r>
      <w:proofErr w:type="gramStart"/>
      <w:r w:rsidR="002D5616">
        <w:t xml:space="preserve">a </w:t>
      </w:r>
      <w:r w:rsidRPr="00817919">
        <w:t xml:space="preserve"> II</w:t>
      </w:r>
      <w:r w:rsidR="00610EF9">
        <w:t>I</w:t>
      </w:r>
      <w:proofErr w:type="gramEnd"/>
      <w:r w:rsidRPr="00817919">
        <w:t xml:space="preserve">. </w:t>
      </w:r>
      <w:r w:rsidR="0074347E">
        <w:t>t</w:t>
      </w:r>
      <w:r w:rsidRPr="00817919">
        <w:t>řídy</w:t>
      </w:r>
      <w:r>
        <w:t xml:space="preserve">, </w:t>
      </w:r>
      <w:r w:rsidR="00671BD4">
        <w:t>v</w:t>
      </w:r>
      <w:r w:rsidR="005963AA">
        <w:t> </w:t>
      </w:r>
      <w:r w:rsidR="005D7A5E">
        <w:t>ext</w:t>
      </w:r>
      <w:r w:rsidR="00447748">
        <w:t>ravilánu</w:t>
      </w:r>
      <w:r w:rsidR="005963AA">
        <w:t xml:space="preserve"> a </w:t>
      </w:r>
      <w:r w:rsidR="00C86A53">
        <w:t>intravilánu</w:t>
      </w:r>
      <w:r w:rsidR="004E0D53">
        <w:t xml:space="preserve"> </w:t>
      </w:r>
      <w:r w:rsidR="005963AA">
        <w:t xml:space="preserve">obce </w:t>
      </w:r>
      <w:r w:rsidR="001815BA">
        <w:t>Světice</w:t>
      </w:r>
      <w:r w:rsidR="005963AA">
        <w:t xml:space="preserve"> </w:t>
      </w:r>
      <w:r w:rsidR="0009161C">
        <w:t>na silnici</w:t>
      </w:r>
      <w:r w:rsidR="002D5616">
        <w:t xml:space="preserve"> II/107 a</w:t>
      </w:r>
      <w:r w:rsidR="00C86A53">
        <w:t xml:space="preserve"> </w:t>
      </w:r>
      <w:r w:rsidR="0009161C">
        <w:t>III/</w:t>
      </w:r>
      <w:r w:rsidR="00B55A52">
        <w:t>101</w:t>
      </w:r>
      <w:r w:rsidR="001815BA">
        <w:t>2</w:t>
      </w:r>
      <w:r w:rsidR="00B84DFA">
        <w:t>.</w:t>
      </w:r>
      <w:r w:rsidR="00D05F98">
        <w:t xml:space="preserve"> </w:t>
      </w:r>
      <w:r w:rsidR="008E5CD9">
        <w:t xml:space="preserve"> </w:t>
      </w:r>
      <w:r w:rsidR="0008103A">
        <w:t>K</w:t>
      </w:r>
      <w:r w:rsidR="00C14EB0">
        <w:t>omunikace je v nevyhovujícím stavu, přičemž v současné době převádí o</w:t>
      </w:r>
      <w:r w:rsidR="00F6140E">
        <w:t>s</w:t>
      </w:r>
      <w:r w:rsidR="005963AA">
        <w:t>o</w:t>
      </w:r>
      <w:r w:rsidR="00C14EB0">
        <w:t>bní</w:t>
      </w:r>
      <w:r w:rsidR="0009161C">
        <w:t xml:space="preserve"> a nákladní</w:t>
      </w:r>
      <w:r w:rsidR="005D7A5E">
        <w:t xml:space="preserve"> dopravu</w:t>
      </w:r>
      <w:r w:rsidR="0008103A">
        <w:t>.</w:t>
      </w:r>
      <w:r w:rsidR="00C14EB0">
        <w:t xml:space="preserve"> Povrch komunikace vykazuje plošné deformace, síťové</w:t>
      </w:r>
      <w:r w:rsidR="00AC1732">
        <w:t>, mozaikové,</w:t>
      </w:r>
      <w:r w:rsidR="00C14EB0">
        <w:t xml:space="preserve"> příčné</w:t>
      </w:r>
      <w:r w:rsidR="00AC1732">
        <w:t xml:space="preserve"> a podélné</w:t>
      </w:r>
      <w:r w:rsidR="00C14EB0">
        <w:t xml:space="preserve"> </w:t>
      </w:r>
      <w:r w:rsidR="00B84DFA">
        <w:t>trhliny, hrboly</w:t>
      </w:r>
      <w:r w:rsidR="00AC1732">
        <w:t xml:space="preserve"> apod. </w:t>
      </w:r>
    </w:p>
    <w:p w14:paraId="04D57B0E" w14:textId="77777777" w:rsidR="00AC1732" w:rsidRDefault="00AC1732">
      <w:pPr>
        <w:jc w:val="both"/>
      </w:pPr>
    </w:p>
    <w:p w14:paraId="0CDE7678" w14:textId="77777777" w:rsidR="00AC1732" w:rsidRDefault="00AC1732" w:rsidP="00AC1732">
      <w:pPr>
        <w:jc w:val="both"/>
        <w:rPr>
          <w:b/>
        </w:rPr>
      </w:pPr>
      <w:r>
        <w:rPr>
          <w:b/>
        </w:rPr>
        <w:t>Základní popis akce:</w:t>
      </w:r>
    </w:p>
    <w:p w14:paraId="4D739DC7" w14:textId="741197B5" w:rsidR="00AC1455" w:rsidRDefault="0074347E">
      <w:pPr>
        <w:jc w:val="both"/>
      </w:pPr>
      <w:r>
        <w:t xml:space="preserve">Zadání </w:t>
      </w:r>
      <w:r w:rsidR="00AC1455">
        <w:t xml:space="preserve">stavebních prací na opravu povrchu </w:t>
      </w:r>
      <w:r w:rsidR="00AC1732">
        <w:t>komunikace</w:t>
      </w:r>
      <w:r w:rsidR="002D5616">
        <w:t xml:space="preserve"> II/</w:t>
      </w:r>
      <w:proofErr w:type="gramStart"/>
      <w:r w:rsidR="002D5616">
        <w:t xml:space="preserve">107, </w:t>
      </w:r>
      <w:r w:rsidR="00ED19BB">
        <w:t xml:space="preserve"> II</w:t>
      </w:r>
      <w:r w:rsidR="00610EF9">
        <w:t>I</w:t>
      </w:r>
      <w:proofErr w:type="gramEnd"/>
      <w:r w:rsidR="00ED19BB">
        <w:t>/</w:t>
      </w:r>
      <w:r w:rsidR="00B55A52">
        <w:t>101</w:t>
      </w:r>
      <w:r w:rsidR="001815BA">
        <w:t>2</w:t>
      </w:r>
      <w:r w:rsidR="00AC1732">
        <w:t xml:space="preserve">. </w:t>
      </w:r>
    </w:p>
    <w:p w14:paraId="5EC9F780" w14:textId="33B9AF17" w:rsidR="00C86A53" w:rsidRDefault="00AC1455" w:rsidP="001931EB">
      <w:pPr>
        <w:jc w:val="both"/>
        <w:rPr>
          <w:b/>
        </w:rPr>
      </w:pPr>
      <w:r>
        <w:t xml:space="preserve">Rozsah prací je specifikován v položkovém </w:t>
      </w:r>
      <w:r w:rsidR="005963AA">
        <w:t>rozpočtu,</w:t>
      </w:r>
      <w:r>
        <w:t xml:space="preserve"> který je nedílnou součástí této přílohy. </w:t>
      </w:r>
    </w:p>
    <w:p w14:paraId="0947C1DB" w14:textId="77777777" w:rsidR="00C86A53" w:rsidRDefault="00C86A53" w:rsidP="001931EB">
      <w:pPr>
        <w:jc w:val="both"/>
        <w:rPr>
          <w:b/>
        </w:rPr>
      </w:pPr>
    </w:p>
    <w:p w14:paraId="1CF4EA2C" w14:textId="4389AD26" w:rsidR="001931EB" w:rsidRDefault="00AC1455" w:rsidP="001931EB">
      <w:pPr>
        <w:jc w:val="both"/>
        <w:rPr>
          <w:b/>
        </w:rPr>
      </w:pPr>
      <w:r>
        <w:rPr>
          <w:b/>
        </w:rPr>
        <w:t xml:space="preserve">Technologie </w:t>
      </w:r>
      <w:r w:rsidR="00C86A53">
        <w:rPr>
          <w:b/>
        </w:rPr>
        <w:t>opravy:</w:t>
      </w:r>
    </w:p>
    <w:p w14:paraId="7AC853AD" w14:textId="7EC1040E" w:rsidR="00D1341F" w:rsidRDefault="00ED19BB" w:rsidP="001931EB">
      <w:pPr>
        <w:jc w:val="both"/>
      </w:pPr>
      <w:r>
        <w:t>Odfrézování stávajícího živičného krytu v </w:t>
      </w:r>
      <w:proofErr w:type="spellStart"/>
      <w:r>
        <w:t>tl</w:t>
      </w:r>
      <w:proofErr w:type="spellEnd"/>
      <w:r>
        <w:t xml:space="preserve">. </w:t>
      </w:r>
      <w:proofErr w:type="gramStart"/>
      <w:r w:rsidR="008102D8">
        <w:t>5</w:t>
      </w:r>
      <w:r w:rsidR="004745A3">
        <w:t>0</w:t>
      </w:r>
      <w:r w:rsidR="00B84DFA">
        <w:t>mm</w:t>
      </w:r>
      <w:proofErr w:type="gramEnd"/>
      <w:r w:rsidR="00752AF5">
        <w:t xml:space="preserve"> v obci </w:t>
      </w:r>
      <w:r w:rsidR="001815BA">
        <w:t>Světice</w:t>
      </w:r>
      <w:r w:rsidR="00B84DFA">
        <w:t xml:space="preserve">, </w:t>
      </w:r>
      <w:r w:rsidR="00C86A53">
        <w:t>vyrovnávka</w:t>
      </w:r>
      <w:r w:rsidR="0009161C">
        <w:t xml:space="preserve"> ACL</w:t>
      </w:r>
      <w:r w:rsidR="00843208">
        <w:t>16+</w:t>
      </w:r>
      <w:r w:rsidR="0009161C">
        <w:t>,</w:t>
      </w:r>
      <w:r w:rsidR="00752AF5">
        <w:t xml:space="preserve"> sanace</w:t>
      </w:r>
      <w:r w:rsidR="00F507B5">
        <w:t xml:space="preserve"> do hl. </w:t>
      </w:r>
      <w:proofErr w:type="gramStart"/>
      <w:r w:rsidR="00F507B5">
        <w:t>500mm</w:t>
      </w:r>
      <w:proofErr w:type="gramEnd"/>
      <w:r w:rsidR="00181B2F">
        <w:t xml:space="preserve"> (ŠD 0/63 tl.</w:t>
      </w:r>
      <w:proofErr w:type="gramStart"/>
      <w:r w:rsidR="00181B2F">
        <w:t>250mm</w:t>
      </w:r>
      <w:proofErr w:type="gramEnd"/>
      <w:r w:rsidR="00181B2F">
        <w:t>, ŠD 0/32 tl.</w:t>
      </w:r>
      <w:proofErr w:type="gramStart"/>
      <w:r w:rsidR="00181B2F">
        <w:t>150mm</w:t>
      </w:r>
      <w:proofErr w:type="gramEnd"/>
      <w:r w:rsidR="00F507B5">
        <w:t>,</w:t>
      </w:r>
      <w:r>
        <w:t xml:space="preserve"> provedení očištění,</w:t>
      </w:r>
      <w:r w:rsidR="00752AF5">
        <w:t xml:space="preserve"> </w:t>
      </w:r>
      <w:r>
        <w:t xml:space="preserve">spojovací postřik a pokládka </w:t>
      </w:r>
      <w:r w:rsidR="0009161C">
        <w:t>ACO</w:t>
      </w:r>
      <w:r w:rsidR="00843208">
        <w:t>11</w:t>
      </w:r>
      <w:r w:rsidR="0009161C">
        <w:t xml:space="preserve"> </w:t>
      </w:r>
      <w:r>
        <w:t>v tl.</w:t>
      </w:r>
      <w:proofErr w:type="gramStart"/>
      <w:r>
        <w:t>50mm</w:t>
      </w:r>
      <w:proofErr w:type="gramEnd"/>
      <w:r>
        <w:t>.</w:t>
      </w:r>
      <w:r w:rsidR="00275247">
        <w:t xml:space="preserve">, </w:t>
      </w:r>
      <w:r w:rsidR="00CE4E92">
        <w:t xml:space="preserve">čištění a </w:t>
      </w:r>
      <w:r w:rsidR="0008103A">
        <w:t>zřízení krajnice</w:t>
      </w:r>
      <w:r w:rsidR="00843208">
        <w:t xml:space="preserve"> z recyklátu</w:t>
      </w:r>
      <w:r w:rsidR="00216C26">
        <w:t xml:space="preserve"> </w:t>
      </w:r>
      <w:r w:rsidR="008E34D9">
        <w:t>tl.</w:t>
      </w:r>
      <w:proofErr w:type="gramStart"/>
      <w:r w:rsidR="00FB38D9">
        <w:t>10</w:t>
      </w:r>
      <w:r w:rsidR="008E34D9">
        <w:t>cm</w:t>
      </w:r>
      <w:proofErr w:type="gramEnd"/>
      <w:r w:rsidR="008E34D9">
        <w:t>,</w:t>
      </w:r>
      <w:r w:rsidR="00275247">
        <w:t xml:space="preserve"> </w:t>
      </w:r>
      <w:r w:rsidR="00B11964">
        <w:t xml:space="preserve">výšková </w:t>
      </w:r>
      <w:r w:rsidR="00B11964">
        <w:lastRenderedPageBreak/>
        <w:t>úprava inženýrských prvků</w:t>
      </w:r>
      <w:r w:rsidR="009029A3">
        <w:t xml:space="preserve">, </w:t>
      </w:r>
      <w:r w:rsidR="00117F9B">
        <w:t>čištění příkopů</w:t>
      </w:r>
      <w:r w:rsidR="00E16F12">
        <w:t xml:space="preserve">, odvoz na zeminy na skládku, </w:t>
      </w:r>
      <w:r>
        <w:t>návrh a projednání včetně realizace DIO</w:t>
      </w:r>
      <w:r w:rsidR="00A17CE5">
        <w:t>.</w:t>
      </w:r>
      <w:r w:rsidR="00D1341F">
        <w:t xml:space="preserve"> Provedení </w:t>
      </w:r>
      <w:r w:rsidR="00114D6A">
        <w:t>v</w:t>
      </w:r>
      <w:r w:rsidR="00D1341F">
        <w:t>odorovného dopravního značení, vodící proužky,</w:t>
      </w:r>
      <w:r w:rsidR="008E34D9">
        <w:t xml:space="preserve"> VDZ plošné zřízení</w:t>
      </w:r>
      <w:r w:rsidR="007A0D6C">
        <w:t>, výměna svislého dopravního značení</w:t>
      </w:r>
      <w:r w:rsidR="00D1341F">
        <w:t xml:space="preserve"> apod. </w:t>
      </w:r>
    </w:p>
    <w:p w14:paraId="723F0ECD" w14:textId="77777777" w:rsidR="00817919" w:rsidRDefault="00AC1455" w:rsidP="001931EB">
      <w:pPr>
        <w:jc w:val="both"/>
      </w:pPr>
      <w:r>
        <w:t>Veškeré provedené práce budou dle platných norem ČSN, TP.</w:t>
      </w:r>
    </w:p>
    <w:p w14:paraId="7827D185" w14:textId="77777777" w:rsidR="00D30601" w:rsidRPr="00D53698" w:rsidRDefault="00D30601" w:rsidP="001931EB">
      <w:pPr>
        <w:jc w:val="both"/>
      </w:pPr>
    </w:p>
    <w:p w14:paraId="2A9DCFAF" w14:textId="618CFE1B" w:rsidR="000C2B6D" w:rsidRDefault="000C2B6D" w:rsidP="00671BD4">
      <w:pPr>
        <w:pStyle w:val="Normlnweb"/>
      </w:pPr>
      <w:r w:rsidRPr="000C2B6D">
        <w:rPr>
          <w:b/>
        </w:rPr>
        <w:t xml:space="preserve"> </w:t>
      </w:r>
      <w:r>
        <w:rPr>
          <w:b/>
        </w:rPr>
        <w:t xml:space="preserve">Záruční </w:t>
      </w:r>
      <w:proofErr w:type="gramStart"/>
      <w:r>
        <w:rPr>
          <w:b/>
        </w:rPr>
        <w:t xml:space="preserve">doba: </w:t>
      </w:r>
      <w:r w:rsidR="00AC1455">
        <w:rPr>
          <w:b/>
        </w:rPr>
        <w:t xml:space="preserve"> </w:t>
      </w:r>
      <w:r w:rsidR="00A17CE5">
        <w:rPr>
          <w:b/>
        </w:rPr>
        <w:t>36</w:t>
      </w:r>
      <w:proofErr w:type="gramEnd"/>
      <w:r w:rsidR="00A17CE5">
        <w:rPr>
          <w:b/>
        </w:rPr>
        <w:t xml:space="preserve"> měsíců</w:t>
      </w:r>
    </w:p>
    <w:p w14:paraId="03352380" w14:textId="77777777" w:rsidR="000C2B6D" w:rsidRPr="007F75AE" w:rsidRDefault="000C2B6D" w:rsidP="000C2B6D">
      <w:pPr>
        <w:pStyle w:val="Zkladntext"/>
      </w:pPr>
    </w:p>
    <w:p w14:paraId="0E8E570F" w14:textId="78FD2A98" w:rsidR="00ED19BB" w:rsidRPr="004E32BF" w:rsidRDefault="000C2B6D" w:rsidP="00A17CE5">
      <w:pPr>
        <w:pStyle w:val="Zkladntext"/>
      </w:pPr>
      <w:r>
        <w:rPr>
          <w:b/>
        </w:rPr>
        <w:t xml:space="preserve">Platební podmínky: </w:t>
      </w:r>
    </w:p>
    <w:p w14:paraId="05AE8430" w14:textId="3FB4C097" w:rsidR="000C2B6D" w:rsidRPr="004E32BF" w:rsidRDefault="000C2B6D" w:rsidP="000C2B6D">
      <w:pPr>
        <w:pStyle w:val="Zkladntext"/>
      </w:pPr>
      <w:r w:rsidRPr="004E32BF">
        <w:t xml:space="preserve">Faktura bude vystavena po kompletním dokončení stavebních prací a po předání </w:t>
      </w:r>
      <w:r w:rsidR="004E32BF">
        <w:t xml:space="preserve">řádně vedených </w:t>
      </w:r>
      <w:r w:rsidRPr="004E32BF">
        <w:t xml:space="preserve">dokladů </w:t>
      </w:r>
      <w:r w:rsidR="005963AA">
        <w:t>(</w:t>
      </w:r>
      <w:r w:rsidR="005963AA" w:rsidRPr="004E32BF">
        <w:t>stavební</w:t>
      </w:r>
      <w:r w:rsidRPr="004E32BF">
        <w:t xml:space="preserve"> deník, zkoušky</w:t>
      </w:r>
      <w:r w:rsidR="00391277" w:rsidRPr="004E32BF">
        <w:t>,</w:t>
      </w:r>
      <w:r w:rsidRPr="004E32BF">
        <w:t xml:space="preserve"> </w:t>
      </w:r>
      <w:r w:rsidR="00402884" w:rsidRPr="004E32BF">
        <w:t>atesty</w:t>
      </w:r>
      <w:r w:rsidRPr="004E32BF">
        <w:t xml:space="preserve"> apod.) na základě předávacího protokolu.</w:t>
      </w:r>
    </w:p>
    <w:p w14:paraId="1311DF96" w14:textId="77777777" w:rsidR="000C2B6D" w:rsidRDefault="000C2B6D" w:rsidP="000C2B6D">
      <w:pPr>
        <w:jc w:val="both"/>
        <w:rPr>
          <w:b/>
        </w:rPr>
      </w:pPr>
    </w:p>
    <w:p w14:paraId="2FBB2F2C" w14:textId="7160D8A1" w:rsidR="001931EB" w:rsidRDefault="000C2B6D" w:rsidP="000C2B6D">
      <w:pPr>
        <w:pStyle w:val="Normlnweb"/>
      </w:pPr>
      <w:r>
        <w:rPr>
          <w:b/>
        </w:rPr>
        <w:t xml:space="preserve">Termín </w:t>
      </w:r>
      <w:r w:rsidR="00B84DFA">
        <w:rPr>
          <w:b/>
        </w:rPr>
        <w:t xml:space="preserve">realizace: </w:t>
      </w:r>
      <w:r w:rsidR="00353103">
        <w:t>8</w:t>
      </w:r>
      <w:r w:rsidR="00A17CE5">
        <w:t xml:space="preserve"> týdn</w:t>
      </w:r>
      <w:r w:rsidR="001815BA">
        <w:t>u</w:t>
      </w:r>
      <w:r w:rsidR="00A17CE5">
        <w:t xml:space="preserve"> od předání staveniště</w:t>
      </w:r>
    </w:p>
    <w:p w14:paraId="3B0D6EDF" w14:textId="77777777" w:rsidR="00D1341F" w:rsidRDefault="00D1341F" w:rsidP="00D1341F">
      <w:pPr>
        <w:pStyle w:val="Zkladntext"/>
        <w:rPr>
          <w:b/>
        </w:rPr>
      </w:pPr>
    </w:p>
    <w:p w14:paraId="0D632A38" w14:textId="77777777" w:rsidR="00BF3389" w:rsidRDefault="00D1341F" w:rsidP="00D1341F">
      <w:pPr>
        <w:pStyle w:val="Zkladntext"/>
        <w:rPr>
          <w:sz w:val="22"/>
        </w:rPr>
      </w:pPr>
      <w:r>
        <w:rPr>
          <w:b/>
          <w:sz w:val="22"/>
        </w:rPr>
        <w:t xml:space="preserve">Přílohy: </w:t>
      </w:r>
      <w:r w:rsidRPr="00D1341F">
        <w:rPr>
          <w:sz w:val="22"/>
        </w:rPr>
        <w:t>Položkový rozpočet s výkazem výměr</w:t>
      </w:r>
    </w:p>
    <w:p w14:paraId="30576B94" w14:textId="77777777" w:rsidR="0009261E" w:rsidRDefault="00D1341F" w:rsidP="00D1341F">
      <w:pPr>
        <w:pStyle w:val="Zkladntext"/>
        <w:rPr>
          <w:sz w:val="22"/>
        </w:rPr>
      </w:pPr>
      <w:r>
        <w:rPr>
          <w:sz w:val="22"/>
        </w:rPr>
        <w:t xml:space="preserve">              </w:t>
      </w:r>
    </w:p>
    <w:p w14:paraId="24C6E050" w14:textId="77777777" w:rsidR="00D1341F" w:rsidRDefault="0009261E" w:rsidP="00D1341F">
      <w:pPr>
        <w:pStyle w:val="Zkladntext"/>
        <w:rPr>
          <w:b/>
          <w:sz w:val="22"/>
        </w:rPr>
      </w:pPr>
      <w:r>
        <w:rPr>
          <w:sz w:val="22"/>
        </w:rPr>
        <w:t xml:space="preserve">              </w:t>
      </w:r>
      <w:r w:rsidR="00D1341F">
        <w:rPr>
          <w:sz w:val="22"/>
        </w:rPr>
        <w:t xml:space="preserve"> </w:t>
      </w:r>
    </w:p>
    <w:p w14:paraId="7C9824D7" w14:textId="77777777" w:rsidR="00BF3389" w:rsidRDefault="00D1341F">
      <w:pPr>
        <w:pStyle w:val="Zkladntext"/>
        <w:ind w:firstLine="708"/>
        <w:rPr>
          <w:b/>
          <w:sz w:val="22"/>
        </w:rPr>
      </w:pPr>
      <w:r>
        <w:rPr>
          <w:b/>
          <w:sz w:val="22"/>
        </w:rPr>
        <w:t xml:space="preserve">   </w:t>
      </w:r>
    </w:p>
    <w:p w14:paraId="3FE82A80" w14:textId="1FF83418" w:rsidR="00756EEE" w:rsidRDefault="00123EE1" w:rsidP="001815BA">
      <w:pPr>
        <w:pStyle w:val="Nadpis2"/>
        <w:rPr>
          <w:rFonts w:ascii="Arial" w:hAnsi="Arial"/>
          <w:sz w:val="20"/>
        </w:rPr>
      </w:pPr>
      <w:r>
        <w:t>F</w:t>
      </w:r>
      <w:r w:rsidR="00602287">
        <w:t>otodokumentace</w:t>
      </w:r>
      <w:r w:rsidR="003B22C8">
        <w:rPr>
          <w:rFonts w:ascii="Arial" w:hAnsi="Arial"/>
          <w:sz w:val="20"/>
        </w:rPr>
        <w:t xml:space="preserve">                      </w:t>
      </w:r>
      <w:r w:rsidR="008E763D">
        <w:rPr>
          <w:rFonts w:ascii="Arial" w:hAnsi="Arial"/>
          <w:sz w:val="20"/>
        </w:rPr>
        <w:t xml:space="preserve">      </w:t>
      </w:r>
    </w:p>
    <w:p w14:paraId="48B35727" w14:textId="77777777" w:rsidR="00756EEE" w:rsidRDefault="003B22C8" w:rsidP="000B5C13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t xml:space="preserve">                                         </w:t>
      </w:r>
    </w:p>
    <w:p w14:paraId="2323472A" w14:textId="77777777" w:rsidR="00123EE1" w:rsidRDefault="00756EEE" w:rsidP="000B5C1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</w:t>
      </w:r>
    </w:p>
    <w:p w14:paraId="1B6DE17D" w14:textId="77777777" w:rsidR="000E1B0A" w:rsidRDefault="000E1B0A" w:rsidP="000E1B0A">
      <w:pPr>
        <w:jc w:val="center"/>
        <w:rPr>
          <w:rFonts w:ascii="Arial" w:hAnsi="Arial"/>
          <w:noProof/>
          <w:sz w:val="20"/>
        </w:rPr>
      </w:pPr>
    </w:p>
    <w:p w14:paraId="617039F8" w14:textId="77777777" w:rsidR="00BF3389" w:rsidRDefault="00BF3389" w:rsidP="000E1B0A">
      <w:pPr>
        <w:jc w:val="center"/>
        <w:rPr>
          <w:rFonts w:ascii="Arial" w:hAnsi="Arial"/>
          <w:noProof/>
          <w:sz w:val="20"/>
        </w:rPr>
      </w:pPr>
    </w:p>
    <w:p w14:paraId="296CDCD3" w14:textId="77777777" w:rsidR="000E1B0A" w:rsidRDefault="00756EEE" w:rsidP="000E1B0A">
      <w:pPr>
        <w:jc w:val="center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>¨</w:t>
      </w:r>
    </w:p>
    <w:p w14:paraId="3E21F74F" w14:textId="77777777" w:rsidR="001815BA" w:rsidRDefault="001815BA" w:rsidP="000E1B0A">
      <w:pPr>
        <w:jc w:val="center"/>
        <w:rPr>
          <w:rFonts w:ascii="Arial" w:hAnsi="Arial"/>
          <w:noProof/>
          <w:sz w:val="20"/>
        </w:rPr>
      </w:pPr>
      <w:r>
        <w:rPr>
          <w:noProof/>
        </w:rPr>
        <w:drawing>
          <wp:inline distT="0" distB="0" distL="0" distR="0" wp14:anchorId="6467EEFC" wp14:editId="41D91640">
            <wp:extent cx="2575891" cy="1931776"/>
            <wp:effectExtent l="0" t="0" r="0" b="0"/>
            <wp:docPr id="19003036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075" cy="195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0"/>
        </w:rPr>
        <w:drawing>
          <wp:inline distT="0" distB="0" distL="0" distR="0" wp14:anchorId="05E149AC" wp14:editId="2CD9FD59">
            <wp:extent cx="2536466" cy="1902210"/>
            <wp:effectExtent l="0" t="0" r="0" b="3175"/>
            <wp:docPr id="65957848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3" cy="19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5C8C" w14:textId="1F02812A" w:rsidR="00756EEE" w:rsidRDefault="001815BA" w:rsidP="000E1B0A">
      <w:pPr>
        <w:jc w:val="center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drawing>
          <wp:inline distT="0" distB="0" distL="0" distR="0" wp14:anchorId="14050F47" wp14:editId="19B416C3">
            <wp:extent cx="2409245" cy="1806801"/>
            <wp:effectExtent l="0" t="0" r="0" b="3175"/>
            <wp:docPr id="108082527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83" cy="182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B5528" w14:textId="77777777" w:rsidR="00A80518" w:rsidRDefault="00A80518" w:rsidP="00756EEE">
      <w:pPr>
        <w:jc w:val="center"/>
        <w:rPr>
          <w:rFonts w:ascii="Arial" w:hAnsi="Arial"/>
          <w:noProof/>
          <w:sz w:val="20"/>
        </w:rPr>
      </w:pPr>
    </w:p>
    <w:p w14:paraId="628EA164" w14:textId="77777777" w:rsidR="000B5C13" w:rsidRDefault="000B5C13" w:rsidP="000B5C13">
      <w:pPr>
        <w:jc w:val="center"/>
      </w:pPr>
    </w:p>
    <w:p w14:paraId="14D26C92" w14:textId="77777777" w:rsidR="00F27F8C" w:rsidRDefault="00F27F8C" w:rsidP="00123EE1">
      <w:pPr>
        <w:jc w:val="both"/>
        <w:rPr>
          <w:b/>
        </w:rPr>
      </w:pPr>
    </w:p>
    <w:p w14:paraId="4683D45D" w14:textId="77777777" w:rsidR="001815BA" w:rsidRDefault="001815BA" w:rsidP="00123EE1">
      <w:pPr>
        <w:jc w:val="both"/>
        <w:rPr>
          <w:b/>
        </w:rPr>
      </w:pPr>
    </w:p>
    <w:p w14:paraId="4A428A3A" w14:textId="77777777" w:rsidR="001815BA" w:rsidRDefault="001815BA" w:rsidP="00123EE1">
      <w:pPr>
        <w:jc w:val="both"/>
        <w:rPr>
          <w:b/>
        </w:rPr>
      </w:pPr>
    </w:p>
    <w:p w14:paraId="6F7B8281" w14:textId="77777777" w:rsidR="00A87B74" w:rsidRDefault="00A87B74" w:rsidP="00123EE1">
      <w:pPr>
        <w:jc w:val="both"/>
        <w:rPr>
          <w:b/>
        </w:rPr>
      </w:pPr>
    </w:p>
    <w:p w14:paraId="679BDE73" w14:textId="77777777" w:rsidR="00F27F8C" w:rsidRDefault="00F27F8C" w:rsidP="00123EE1">
      <w:pPr>
        <w:jc w:val="both"/>
        <w:rPr>
          <w:b/>
        </w:rPr>
      </w:pPr>
    </w:p>
    <w:p w14:paraId="61B1D192" w14:textId="77777777" w:rsidR="00123EE1" w:rsidRDefault="00123EE1" w:rsidP="00123EE1">
      <w:pPr>
        <w:jc w:val="both"/>
        <w:rPr>
          <w:b/>
        </w:rPr>
      </w:pPr>
      <w:proofErr w:type="gramStart"/>
      <w:r>
        <w:rPr>
          <w:b/>
        </w:rPr>
        <w:t>Kontakty :</w:t>
      </w:r>
      <w:proofErr w:type="gramEnd"/>
    </w:p>
    <w:p w14:paraId="2EC284E5" w14:textId="56C4C0F9" w:rsidR="005963AA" w:rsidRDefault="001815BA" w:rsidP="00123EE1">
      <w:pPr>
        <w:jc w:val="both"/>
      </w:pPr>
      <w:r>
        <w:t>Vedoucí oblasti</w:t>
      </w:r>
      <w:r w:rsidR="005963AA">
        <w:t xml:space="preserve"> Vladimír Kratochvíl </w:t>
      </w:r>
      <w:r w:rsidR="00C86A53">
        <w:t xml:space="preserve"> </w:t>
      </w:r>
      <w:hyperlink r:id="rId11" w:history="1">
        <w:r w:rsidR="004406DE" w:rsidRPr="00642F4E">
          <w:rPr>
            <w:rStyle w:val="Hypertextovodkaz"/>
          </w:rPr>
          <w:t>vladimir.kratochvil@ksus.cz</w:t>
        </w:r>
      </w:hyperlink>
      <w:r w:rsidR="004406DE">
        <w:t xml:space="preserve"> </w:t>
      </w:r>
      <w:r w:rsidR="007B5CDA">
        <w:t>725</w:t>
      </w:r>
      <w:r w:rsidR="007E7BD9">
        <w:t> </w:t>
      </w:r>
      <w:r w:rsidR="007B5CDA">
        <w:t>561</w:t>
      </w:r>
      <w:r>
        <w:t> </w:t>
      </w:r>
      <w:r w:rsidR="007B5CDA">
        <w:t>303</w:t>
      </w:r>
    </w:p>
    <w:p w14:paraId="01B67E2A" w14:textId="0A637746" w:rsidR="001815BA" w:rsidRDefault="001815BA" w:rsidP="00123EE1">
      <w:pPr>
        <w:jc w:val="both"/>
      </w:pPr>
      <w:r>
        <w:t xml:space="preserve">Zástupce vedoucího oblasti Petra Volštátová </w:t>
      </w:r>
      <w:hyperlink r:id="rId12" w:history="1">
        <w:r w:rsidRPr="008D17F4">
          <w:rPr>
            <w:rStyle w:val="Hypertextovodkaz"/>
          </w:rPr>
          <w:t>petra.volstatova@ksus.cz</w:t>
        </w:r>
      </w:hyperlink>
      <w:r>
        <w:t xml:space="preserve"> 720830360</w:t>
      </w:r>
    </w:p>
    <w:p w14:paraId="6ACB213F" w14:textId="5AA509F8" w:rsidR="00C00416" w:rsidRDefault="00C00416" w:rsidP="00123EE1">
      <w:pPr>
        <w:jc w:val="both"/>
      </w:pPr>
      <w:r>
        <w:t>Provozní cestmistr:</w:t>
      </w:r>
      <w:r w:rsidR="00402884">
        <w:t xml:space="preserve"> </w:t>
      </w:r>
      <w:r w:rsidR="005963AA">
        <w:t>Radek Salač</w:t>
      </w:r>
      <w:hyperlink r:id="rId13" w:history="1">
        <w:r w:rsidR="005963AA" w:rsidRPr="0018750B">
          <w:rPr>
            <w:rStyle w:val="Hypertextovodkaz"/>
          </w:rPr>
          <w:t xml:space="preserve">  radek.salac@ksus.cz</w:t>
        </w:r>
      </w:hyperlink>
      <w:r w:rsidR="005963AA">
        <w:t xml:space="preserve"> 724997622</w:t>
      </w:r>
    </w:p>
    <w:p w14:paraId="65130813" w14:textId="380FBDF8" w:rsidR="00C00416" w:rsidRDefault="00C00416" w:rsidP="00123EE1">
      <w:pPr>
        <w:jc w:val="both"/>
      </w:pPr>
      <w:r>
        <w:t>Správní cestmistr:</w:t>
      </w:r>
      <w:r w:rsidR="00402884">
        <w:t xml:space="preserve"> </w:t>
      </w:r>
      <w:r w:rsidR="00CC436B">
        <w:t>Zdenek Pícha</w:t>
      </w:r>
      <w:r w:rsidR="005963AA">
        <w:t xml:space="preserve"> </w:t>
      </w:r>
      <w:hyperlink r:id="rId14" w:history="1">
        <w:r w:rsidR="00FB433A" w:rsidRPr="005A1BA0">
          <w:rPr>
            <w:rStyle w:val="Hypertextovodkaz"/>
          </w:rPr>
          <w:t>zdenek.picha@ksus.cz</w:t>
        </w:r>
      </w:hyperlink>
      <w:r w:rsidR="00FB433A">
        <w:t xml:space="preserve"> 602467544</w:t>
      </w:r>
    </w:p>
    <w:p w14:paraId="2629C05B" w14:textId="77777777" w:rsidR="004E32BF" w:rsidRDefault="004E32BF" w:rsidP="00123EE1">
      <w:pPr>
        <w:jc w:val="both"/>
      </w:pPr>
    </w:p>
    <w:p w14:paraId="6B92F72A" w14:textId="2798FBC9" w:rsidR="00D30601" w:rsidRDefault="00127548" w:rsidP="00123EE1">
      <w:pPr>
        <w:jc w:val="both"/>
      </w:pPr>
      <w:r>
        <w:t>Krajská správa a údržba silnic Středočeského kraje, příspěvková organizace, Zborovská 11, 150 21 Praha 5</w:t>
      </w:r>
    </w:p>
    <w:p w14:paraId="0020F71B" w14:textId="77777777" w:rsidR="00123EE1" w:rsidRDefault="00123EE1" w:rsidP="00123EE1">
      <w:pPr>
        <w:jc w:val="both"/>
      </w:pPr>
    </w:p>
    <w:p w14:paraId="0BB46934" w14:textId="77777777" w:rsidR="00123EE1" w:rsidRDefault="00123EE1" w:rsidP="00123EE1">
      <w:pPr>
        <w:rPr>
          <w:bCs/>
        </w:rPr>
      </w:pPr>
    </w:p>
    <w:p w14:paraId="5897C3FD" w14:textId="09A22CE0" w:rsidR="00602287" w:rsidRDefault="00123EE1" w:rsidP="00A17CE5">
      <w:r>
        <w:rPr>
          <w:sz w:val="22"/>
          <w:szCs w:val="22"/>
        </w:rPr>
        <w:t xml:space="preserve">Zpracoval: </w:t>
      </w:r>
      <w:r w:rsidR="005963AA">
        <w:rPr>
          <w:sz w:val="22"/>
          <w:szCs w:val="22"/>
        </w:rPr>
        <w:t>Radek Salač</w:t>
      </w:r>
    </w:p>
    <w:p w14:paraId="5146ACF5" w14:textId="2181FA58" w:rsidR="00602287" w:rsidRDefault="00602287" w:rsidP="00AF091F"/>
    <w:sectPr w:rsidR="00602287" w:rsidSect="00287A7C">
      <w:footerReference w:type="even" r:id="rId15"/>
      <w:footerReference w:type="default" r:id="rId16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CB30" w14:textId="77777777" w:rsidR="004E5A57" w:rsidRDefault="004E5A57">
      <w:r>
        <w:separator/>
      </w:r>
    </w:p>
  </w:endnote>
  <w:endnote w:type="continuationSeparator" w:id="0">
    <w:p w14:paraId="6AAFDA83" w14:textId="77777777" w:rsidR="004E5A57" w:rsidRDefault="004E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0CC4" w14:textId="77777777" w:rsidR="00602287" w:rsidRDefault="00A517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C49CD5" w14:textId="77777777" w:rsidR="00602287" w:rsidRDefault="00602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B64A" w14:textId="77777777" w:rsidR="00602287" w:rsidRDefault="00A517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7263">
      <w:rPr>
        <w:rStyle w:val="slostrnky"/>
        <w:noProof/>
      </w:rPr>
      <w:t>1</w:t>
    </w:r>
    <w:r>
      <w:rPr>
        <w:rStyle w:val="slostrnky"/>
      </w:rPr>
      <w:fldChar w:fldCharType="end"/>
    </w:r>
  </w:p>
  <w:p w14:paraId="748C11A4" w14:textId="77777777" w:rsidR="00602287" w:rsidRDefault="00602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F06B" w14:textId="77777777" w:rsidR="004E5A57" w:rsidRDefault="004E5A57">
      <w:r>
        <w:separator/>
      </w:r>
    </w:p>
  </w:footnote>
  <w:footnote w:type="continuationSeparator" w:id="0">
    <w:p w14:paraId="2CAA1A3D" w14:textId="77777777" w:rsidR="004E5A57" w:rsidRDefault="004E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8709358">
    <w:abstractNumId w:val="1"/>
  </w:num>
  <w:num w:numId="2" w16cid:durableId="6934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91F"/>
    <w:rsid w:val="00046BD0"/>
    <w:rsid w:val="0008103A"/>
    <w:rsid w:val="0009161C"/>
    <w:rsid w:val="0009261E"/>
    <w:rsid w:val="000A15A1"/>
    <w:rsid w:val="000A66B3"/>
    <w:rsid w:val="000B5C13"/>
    <w:rsid w:val="000C2B6D"/>
    <w:rsid w:val="000E1B0A"/>
    <w:rsid w:val="000E4420"/>
    <w:rsid w:val="00104613"/>
    <w:rsid w:val="00114D6A"/>
    <w:rsid w:val="00117F9B"/>
    <w:rsid w:val="00123EE1"/>
    <w:rsid w:val="00127548"/>
    <w:rsid w:val="0017167A"/>
    <w:rsid w:val="001751E6"/>
    <w:rsid w:val="00175A7B"/>
    <w:rsid w:val="001815BA"/>
    <w:rsid w:val="00181B2F"/>
    <w:rsid w:val="001931EB"/>
    <w:rsid w:val="001A7185"/>
    <w:rsid w:val="001B0673"/>
    <w:rsid w:val="001B34E6"/>
    <w:rsid w:val="001C52A7"/>
    <w:rsid w:val="001E1C82"/>
    <w:rsid w:val="001F0CB1"/>
    <w:rsid w:val="00210BA4"/>
    <w:rsid w:val="00216C26"/>
    <w:rsid w:val="00231FD8"/>
    <w:rsid w:val="00246688"/>
    <w:rsid w:val="00250224"/>
    <w:rsid w:val="00263949"/>
    <w:rsid w:val="00266046"/>
    <w:rsid w:val="00274591"/>
    <w:rsid w:val="00275247"/>
    <w:rsid w:val="00287A7C"/>
    <w:rsid w:val="002A65A6"/>
    <w:rsid w:val="002B0CEA"/>
    <w:rsid w:val="002B6174"/>
    <w:rsid w:val="002C611A"/>
    <w:rsid w:val="002D1641"/>
    <w:rsid w:val="002D5616"/>
    <w:rsid w:val="00342122"/>
    <w:rsid w:val="00350824"/>
    <w:rsid w:val="00353103"/>
    <w:rsid w:val="00365FE8"/>
    <w:rsid w:val="00370DCC"/>
    <w:rsid w:val="00371AA4"/>
    <w:rsid w:val="00390403"/>
    <w:rsid w:val="00391277"/>
    <w:rsid w:val="003954EF"/>
    <w:rsid w:val="003B22C8"/>
    <w:rsid w:val="003B6457"/>
    <w:rsid w:val="003F792A"/>
    <w:rsid w:val="00402884"/>
    <w:rsid w:val="00405553"/>
    <w:rsid w:val="00420DA3"/>
    <w:rsid w:val="004406DE"/>
    <w:rsid w:val="00447748"/>
    <w:rsid w:val="00466C41"/>
    <w:rsid w:val="0047283E"/>
    <w:rsid w:val="004745A3"/>
    <w:rsid w:val="004A355E"/>
    <w:rsid w:val="004E0D53"/>
    <w:rsid w:val="004E32BF"/>
    <w:rsid w:val="004E5A57"/>
    <w:rsid w:val="004F58AB"/>
    <w:rsid w:val="005008AD"/>
    <w:rsid w:val="00516E46"/>
    <w:rsid w:val="00522C39"/>
    <w:rsid w:val="00534E89"/>
    <w:rsid w:val="0055483F"/>
    <w:rsid w:val="00563B47"/>
    <w:rsid w:val="005829D6"/>
    <w:rsid w:val="00583885"/>
    <w:rsid w:val="005963AA"/>
    <w:rsid w:val="005A5CC6"/>
    <w:rsid w:val="005B184E"/>
    <w:rsid w:val="005D7A5E"/>
    <w:rsid w:val="005E590B"/>
    <w:rsid w:val="005F1C45"/>
    <w:rsid w:val="00602287"/>
    <w:rsid w:val="00607EFB"/>
    <w:rsid w:val="00610EF9"/>
    <w:rsid w:val="00610F82"/>
    <w:rsid w:val="00623F2A"/>
    <w:rsid w:val="00635158"/>
    <w:rsid w:val="00643443"/>
    <w:rsid w:val="00650D32"/>
    <w:rsid w:val="00662855"/>
    <w:rsid w:val="00662A7F"/>
    <w:rsid w:val="00671BD4"/>
    <w:rsid w:val="00674CB9"/>
    <w:rsid w:val="0068210D"/>
    <w:rsid w:val="00687F18"/>
    <w:rsid w:val="006B7984"/>
    <w:rsid w:val="006D758D"/>
    <w:rsid w:val="006F3CFC"/>
    <w:rsid w:val="00711F91"/>
    <w:rsid w:val="00730E74"/>
    <w:rsid w:val="00742E37"/>
    <w:rsid w:val="0074347E"/>
    <w:rsid w:val="00752AF5"/>
    <w:rsid w:val="00756EEE"/>
    <w:rsid w:val="00766759"/>
    <w:rsid w:val="00781C66"/>
    <w:rsid w:val="007A0D6C"/>
    <w:rsid w:val="007A3786"/>
    <w:rsid w:val="007A6C23"/>
    <w:rsid w:val="007B5CDA"/>
    <w:rsid w:val="007E09F2"/>
    <w:rsid w:val="007E7BD9"/>
    <w:rsid w:val="0080113B"/>
    <w:rsid w:val="008102D8"/>
    <w:rsid w:val="00811426"/>
    <w:rsid w:val="00814734"/>
    <w:rsid w:val="00817919"/>
    <w:rsid w:val="008314CC"/>
    <w:rsid w:val="00843208"/>
    <w:rsid w:val="008456C7"/>
    <w:rsid w:val="0087401F"/>
    <w:rsid w:val="00881790"/>
    <w:rsid w:val="00882943"/>
    <w:rsid w:val="00894502"/>
    <w:rsid w:val="008B6306"/>
    <w:rsid w:val="008C362A"/>
    <w:rsid w:val="008D0B46"/>
    <w:rsid w:val="008E34D9"/>
    <w:rsid w:val="008E5CD9"/>
    <w:rsid w:val="008E763D"/>
    <w:rsid w:val="009029A3"/>
    <w:rsid w:val="00917361"/>
    <w:rsid w:val="009442A1"/>
    <w:rsid w:val="00947FB5"/>
    <w:rsid w:val="00983927"/>
    <w:rsid w:val="009962C0"/>
    <w:rsid w:val="009B3FDC"/>
    <w:rsid w:val="009D16B5"/>
    <w:rsid w:val="009E5F87"/>
    <w:rsid w:val="009E7263"/>
    <w:rsid w:val="00A04279"/>
    <w:rsid w:val="00A07357"/>
    <w:rsid w:val="00A10BE0"/>
    <w:rsid w:val="00A11D93"/>
    <w:rsid w:val="00A17CE5"/>
    <w:rsid w:val="00A42761"/>
    <w:rsid w:val="00A517A1"/>
    <w:rsid w:val="00A5221B"/>
    <w:rsid w:val="00A5701F"/>
    <w:rsid w:val="00A80518"/>
    <w:rsid w:val="00A87B74"/>
    <w:rsid w:val="00AA1EF4"/>
    <w:rsid w:val="00AB5235"/>
    <w:rsid w:val="00AC1455"/>
    <w:rsid w:val="00AC1732"/>
    <w:rsid w:val="00AD520D"/>
    <w:rsid w:val="00AE65E3"/>
    <w:rsid w:val="00AF091F"/>
    <w:rsid w:val="00B11964"/>
    <w:rsid w:val="00B141C4"/>
    <w:rsid w:val="00B23DBF"/>
    <w:rsid w:val="00B55A52"/>
    <w:rsid w:val="00B55EDE"/>
    <w:rsid w:val="00B66605"/>
    <w:rsid w:val="00B67974"/>
    <w:rsid w:val="00B82057"/>
    <w:rsid w:val="00B84DFA"/>
    <w:rsid w:val="00BA04A1"/>
    <w:rsid w:val="00BE07D8"/>
    <w:rsid w:val="00BF3389"/>
    <w:rsid w:val="00C00416"/>
    <w:rsid w:val="00C06AC5"/>
    <w:rsid w:val="00C14EB0"/>
    <w:rsid w:val="00C372AD"/>
    <w:rsid w:val="00C658A3"/>
    <w:rsid w:val="00C86A53"/>
    <w:rsid w:val="00CC436B"/>
    <w:rsid w:val="00CE4E92"/>
    <w:rsid w:val="00CE6A49"/>
    <w:rsid w:val="00CF6690"/>
    <w:rsid w:val="00D02A36"/>
    <w:rsid w:val="00D05F98"/>
    <w:rsid w:val="00D1341F"/>
    <w:rsid w:val="00D24CF8"/>
    <w:rsid w:val="00D27B06"/>
    <w:rsid w:val="00D30601"/>
    <w:rsid w:val="00D53048"/>
    <w:rsid w:val="00D53698"/>
    <w:rsid w:val="00D64FEE"/>
    <w:rsid w:val="00D83500"/>
    <w:rsid w:val="00D97349"/>
    <w:rsid w:val="00DA1944"/>
    <w:rsid w:val="00DA5288"/>
    <w:rsid w:val="00DB1C5A"/>
    <w:rsid w:val="00DB47DA"/>
    <w:rsid w:val="00DB75FF"/>
    <w:rsid w:val="00DD540D"/>
    <w:rsid w:val="00DE5549"/>
    <w:rsid w:val="00E16F12"/>
    <w:rsid w:val="00E50B9A"/>
    <w:rsid w:val="00E6208F"/>
    <w:rsid w:val="00E710DD"/>
    <w:rsid w:val="00E71E31"/>
    <w:rsid w:val="00E85C07"/>
    <w:rsid w:val="00EA2121"/>
    <w:rsid w:val="00EA4287"/>
    <w:rsid w:val="00EC2AFA"/>
    <w:rsid w:val="00ED13F3"/>
    <w:rsid w:val="00ED19BB"/>
    <w:rsid w:val="00EE2C19"/>
    <w:rsid w:val="00EF11B9"/>
    <w:rsid w:val="00EF325D"/>
    <w:rsid w:val="00F046F2"/>
    <w:rsid w:val="00F27F8C"/>
    <w:rsid w:val="00F507B5"/>
    <w:rsid w:val="00F5430E"/>
    <w:rsid w:val="00F56C1A"/>
    <w:rsid w:val="00F6140E"/>
    <w:rsid w:val="00F70AAF"/>
    <w:rsid w:val="00F711C0"/>
    <w:rsid w:val="00F9140E"/>
    <w:rsid w:val="00FA2F71"/>
    <w:rsid w:val="00FB38D9"/>
    <w:rsid w:val="00FB433A"/>
    <w:rsid w:val="00FD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FFC04"/>
  <w15:docId w15:val="{8D18A53D-6251-4E4D-A267-61E10A95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7C"/>
    <w:rPr>
      <w:sz w:val="24"/>
      <w:szCs w:val="24"/>
    </w:rPr>
  </w:style>
  <w:style w:type="paragraph" w:styleId="Nadpis1">
    <w:name w:val="heading 1"/>
    <w:basedOn w:val="Normln"/>
    <w:next w:val="Normln"/>
    <w:qFormat/>
    <w:rsid w:val="00287A7C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287A7C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87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7A7C"/>
  </w:style>
  <w:style w:type="character" w:styleId="Hypertextovodkaz">
    <w:name w:val="Hyperlink"/>
    <w:basedOn w:val="Standardnpsmoodstavce"/>
    <w:semiHidden/>
    <w:rsid w:val="00287A7C"/>
    <w:rPr>
      <w:color w:val="0000FF"/>
      <w:u w:val="single"/>
    </w:rPr>
  </w:style>
  <w:style w:type="paragraph" w:styleId="Zkladntext">
    <w:name w:val="Body Text"/>
    <w:basedOn w:val="Normln"/>
    <w:semiHidden/>
    <w:rsid w:val="00287A7C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287A7C"/>
    <w:rPr>
      <w:color w:val="800080"/>
      <w:u w:val="single"/>
    </w:rPr>
  </w:style>
  <w:style w:type="paragraph" w:styleId="Nzev">
    <w:name w:val="Title"/>
    <w:basedOn w:val="Normln"/>
    <w:qFormat/>
    <w:rsid w:val="00287A7C"/>
    <w:pPr>
      <w:ind w:left="2124" w:hanging="2124"/>
      <w:jc w:val="center"/>
    </w:pPr>
    <w:rPr>
      <w:b/>
      <w:bCs/>
      <w:sz w:val="4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931E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9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%20%20radek.salac@ksus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etra.volstatova@ksu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imir.kratochvil@ksu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zdenek.picha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II/280 Březno- Lhotky-oprava vozovky</vt:lpstr>
    </vt:vector>
  </TitlesOfParts>
  <Company>SÚS Mnichovo Hradiště</Company>
  <LinksUpToDate>false</LinksUpToDate>
  <CharactersWithSpaces>2516</CharactersWithSpaces>
  <SharedDoc>false</SharedDoc>
  <HLinks>
    <vt:vector size="18" baseType="variant">
      <vt:variant>
        <vt:i4>1507428</vt:i4>
      </vt:variant>
      <vt:variant>
        <vt:i4>6</vt:i4>
      </vt:variant>
      <vt:variant>
        <vt:i4>0</vt:i4>
      </vt:variant>
      <vt:variant>
        <vt:i4>5</vt:i4>
      </vt:variant>
      <vt:variant>
        <vt:lpwstr>mailto:slavomir.kellner@ksus.cz</vt:lpwstr>
      </vt:variant>
      <vt:variant>
        <vt:lpwstr/>
      </vt:variant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mailto:jan.hasek@ksus.cz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mailto:ludek.benes@ksus.cz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II/280 Březno- Lhotky-oprava vozovky</dc:title>
  <dc:subject>NEINVESTICE SK</dc:subject>
  <dc:creator>Ing. Pavel Knespl</dc:creator>
  <cp:lastModifiedBy>Radek Salač</cp:lastModifiedBy>
  <cp:revision>63</cp:revision>
  <cp:lastPrinted>2013-10-14T06:34:00Z</cp:lastPrinted>
  <dcterms:created xsi:type="dcterms:W3CDTF">2022-01-28T10:24:00Z</dcterms:created>
  <dcterms:modified xsi:type="dcterms:W3CDTF">2025-10-09T07:30:00Z</dcterms:modified>
</cp:coreProperties>
</file>