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6CF1" w14:textId="35690B31" w:rsidR="00B33EB0" w:rsidRPr="005E5D02" w:rsidRDefault="00B33EB0" w:rsidP="00B33EB0">
      <w:pPr>
        <w:autoSpaceDE w:val="0"/>
        <w:autoSpaceDN w:val="0"/>
        <w:adjustRightInd w:val="0"/>
        <w:jc w:val="center"/>
        <w:rPr>
          <w:rFonts w:ascii="Times New Roman" w:hAnsi="Times New Roman" w:cs="Times New Roman"/>
          <w:b/>
          <w:bCs/>
          <w:color w:val="000000"/>
        </w:rPr>
      </w:pPr>
      <w:r w:rsidRPr="005E5D02">
        <w:rPr>
          <w:rFonts w:ascii="Times New Roman" w:hAnsi="Times New Roman" w:cs="Times New Roman"/>
          <w:b/>
          <w:bCs/>
          <w:color w:val="000000"/>
        </w:rPr>
        <w:t>Smlouva o dílo</w:t>
      </w:r>
      <w:r w:rsidR="00D57227" w:rsidRPr="005E5D02">
        <w:rPr>
          <w:rFonts w:ascii="Times New Roman" w:hAnsi="Times New Roman" w:cs="Times New Roman"/>
          <w:b/>
          <w:bCs/>
          <w:color w:val="000000"/>
        </w:rPr>
        <w:t xml:space="preserve"> </w:t>
      </w:r>
    </w:p>
    <w:p w14:paraId="3ED66864" w14:textId="6E72906B" w:rsidR="005D330A" w:rsidRPr="005E5D02" w:rsidRDefault="005D330A" w:rsidP="005D330A">
      <w:pPr>
        <w:autoSpaceDE w:val="0"/>
        <w:autoSpaceDN w:val="0"/>
        <w:adjustRightInd w:val="0"/>
        <w:jc w:val="center"/>
        <w:rPr>
          <w:rFonts w:ascii="Times New Roman" w:hAnsi="Times New Roman" w:cs="Times New Roman"/>
          <w:b/>
          <w:bCs/>
          <w:color w:val="000000"/>
        </w:rPr>
      </w:pPr>
      <w:r w:rsidRPr="005E5D02">
        <w:rPr>
          <w:rFonts w:ascii="Times New Roman" w:hAnsi="Times New Roman" w:cs="Times New Roman"/>
          <w:b/>
          <w:bCs/>
          <w:color w:val="000000"/>
        </w:rPr>
        <w:t xml:space="preserve">č. </w:t>
      </w:r>
      <w:r w:rsidR="004C30DC" w:rsidRPr="00B93528">
        <w:rPr>
          <w:rFonts w:ascii="Times New Roman" w:hAnsi="Times New Roman" w:cs="Times New Roman"/>
          <w:b/>
          <w:bCs/>
          <w:color w:val="000000"/>
          <w:highlight w:val="lightGray"/>
        </w:rPr>
        <w:t>________</w:t>
      </w:r>
      <w:r w:rsidR="004C30DC" w:rsidRPr="005E5D02">
        <w:rPr>
          <w:rFonts w:ascii="Times New Roman" w:hAnsi="Times New Roman" w:cs="Times New Roman"/>
          <w:b/>
          <w:bCs/>
          <w:color w:val="000000"/>
        </w:rPr>
        <w:t xml:space="preserve"> </w:t>
      </w:r>
    </w:p>
    <w:p w14:paraId="690A2D2B" w14:textId="6FB106F0" w:rsidR="00B33EB0" w:rsidRPr="005E5D02" w:rsidRDefault="00B33EB0" w:rsidP="00B33EB0">
      <w:pPr>
        <w:autoSpaceDE w:val="0"/>
        <w:autoSpaceDN w:val="0"/>
        <w:adjustRightInd w:val="0"/>
        <w:jc w:val="center"/>
        <w:rPr>
          <w:rFonts w:ascii="Times New Roman" w:hAnsi="Times New Roman" w:cs="Times New Roman"/>
          <w:color w:val="000000"/>
        </w:rPr>
      </w:pPr>
      <w:r w:rsidRPr="005E5D02">
        <w:rPr>
          <w:rFonts w:ascii="Times New Roman" w:hAnsi="Times New Roman" w:cs="Times New Roman"/>
          <w:color w:val="000000"/>
        </w:rPr>
        <w:t xml:space="preserve">uzavřená podle § </w:t>
      </w:r>
      <w:r w:rsidR="004C30DC" w:rsidRPr="005E5D02">
        <w:rPr>
          <w:rFonts w:ascii="Times New Roman" w:hAnsi="Times New Roman" w:cs="Times New Roman"/>
          <w:color w:val="000000"/>
        </w:rPr>
        <w:t xml:space="preserve">2586 </w:t>
      </w:r>
      <w:r w:rsidRPr="005E5D02">
        <w:rPr>
          <w:rFonts w:ascii="Times New Roman" w:hAnsi="Times New Roman" w:cs="Times New Roman"/>
          <w:color w:val="000000"/>
        </w:rPr>
        <w:t xml:space="preserve">a násl. </w:t>
      </w:r>
      <w:r w:rsidR="004C30DC" w:rsidRPr="005E5D02">
        <w:rPr>
          <w:rFonts w:ascii="Times New Roman" w:hAnsi="Times New Roman" w:cs="Times New Roman"/>
          <w:color w:val="000000"/>
        </w:rPr>
        <w:t xml:space="preserve"> zák. č. 89/2012 Sb., občanského zákoníku,</w:t>
      </w:r>
      <w:r w:rsidRPr="005E5D02">
        <w:rPr>
          <w:rFonts w:ascii="Times New Roman" w:hAnsi="Times New Roman" w:cs="Times New Roman"/>
          <w:color w:val="000000"/>
        </w:rPr>
        <w:t xml:space="preserve"> v </w:t>
      </w:r>
      <w:r w:rsidR="004C30DC" w:rsidRPr="005E5D02">
        <w:rPr>
          <w:rFonts w:ascii="Times New Roman" w:hAnsi="Times New Roman" w:cs="Times New Roman"/>
          <w:color w:val="000000"/>
        </w:rPr>
        <w:t xml:space="preserve">platném </w:t>
      </w:r>
      <w:r w:rsidRPr="005E5D02">
        <w:rPr>
          <w:rFonts w:ascii="Times New Roman" w:hAnsi="Times New Roman" w:cs="Times New Roman"/>
          <w:color w:val="000000"/>
        </w:rPr>
        <w:t>znění</w:t>
      </w:r>
    </w:p>
    <w:p w14:paraId="4673BFBC" w14:textId="77777777" w:rsidR="00B33EB0" w:rsidRPr="005E5D02" w:rsidRDefault="00B33EB0" w:rsidP="00294E35">
      <w:pPr>
        <w:autoSpaceDE w:val="0"/>
        <w:autoSpaceDN w:val="0"/>
        <w:adjustRightInd w:val="0"/>
        <w:jc w:val="center"/>
        <w:rPr>
          <w:rFonts w:ascii="Times New Roman" w:hAnsi="Times New Roman" w:cs="Times New Roman"/>
          <w:color w:val="000000"/>
        </w:rPr>
      </w:pPr>
    </w:p>
    <w:p w14:paraId="618F6576" w14:textId="77777777" w:rsidR="00B33EB0" w:rsidRPr="005E5D02" w:rsidRDefault="00294E35" w:rsidP="00294E35">
      <w:pPr>
        <w:autoSpaceDE w:val="0"/>
        <w:autoSpaceDN w:val="0"/>
        <w:adjustRightInd w:val="0"/>
        <w:jc w:val="center"/>
        <w:rPr>
          <w:rFonts w:ascii="Times New Roman" w:hAnsi="Times New Roman" w:cs="Times New Roman"/>
          <w:b/>
          <w:bCs/>
          <w:color w:val="000000"/>
        </w:rPr>
      </w:pPr>
      <w:r w:rsidRPr="005E5D02">
        <w:rPr>
          <w:rFonts w:ascii="Times New Roman" w:hAnsi="Times New Roman" w:cs="Times New Roman"/>
          <w:b/>
          <w:bCs/>
          <w:color w:val="000000"/>
        </w:rPr>
        <w:t xml:space="preserve">I. </w:t>
      </w:r>
      <w:r w:rsidR="00B33EB0" w:rsidRPr="005E5D02">
        <w:rPr>
          <w:rFonts w:ascii="Times New Roman" w:hAnsi="Times New Roman" w:cs="Times New Roman"/>
          <w:b/>
          <w:bCs/>
          <w:color w:val="000000"/>
        </w:rPr>
        <w:t>Účastníci smlouvy</w:t>
      </w:r>
    </w:p>
    <w:p w14:paraId="55345BB9" w14:textId="77777777" w:rsidR="00B33EB0" w:rsidRPr="005E5D02" w:rsidRDefault="00B33EB0" w:rsidP="00B33EB0">
      <w:pPr>
        <w:autoSpaceDE w:val="0"/>
        <w:autoSpaceDN w:val="0"/>
        <w:adjustRightInd w:val="0"/>
        <w:rPr>
          <w:rFonts w:ascii="Times New Roman" w:hAnsi="Times New Roman" w:cs="Times New Roman"/>
          <w:b/>
          <w:bCs/>
          <w:color w:val="000000"/>
          <w:u w:val="single" w:color="000000"/>
        </w:rPr>
      </w:pPr>
    </w:p>
    <w:p w14:paraId="0463230E" w14:textId="7BC9AE20" w:rsidR="00D57227" w:rsidRPr="005E5D02" w:rsidRDefault="00211C9F" w:rsidP="003F3CBF">
      <w:pPr>
        <w:autoSpaceDE w:val="0"/>
        <w:ind w:left="2160" w:hanging="2160"/>
        <w:rPr>
          <w:rFonts w:ascii="Times New Roman" w:hAnsi="Times New Roman" w:cs="Times New Roman"/>
          <w:color w:val="000000"/>
          <w:u w:color="000000"/>
        </w:rPr>
      </w:pPr>
      <w:r w:rsidRPr="005E5D02">
        <w:rPr>
          <w:rFonts w:ascii="Times New Roman" w:hAnsi="Times New Roman" w:cs="Times New Roman"/>
          <w:color w:val="000000"/>
          <w:u w:color="000000"/>
        </w:rPr>
        <w:t>Objedna</w:t>
      </w:r>
      <w:r w:rsidR="00B33EB0" w:rsidRPr="005E5D02">
        <w:rPr>
          <w:rFonts w:ascii="Times New Roman" w:hAnsi="Times New Roman" w:cs="Times New Roman"/>
          <w:color w:val="000000"/>
          <w:u w:color="000000"/>
        </w:rPr>
        <w:t xml:space="preserve">tel: </w:t>
      </w:r>
      <w:r w:rsidR="00B33EB0" w:rsidRPr="005E5D02">
        <w:rPr>
          <w:rFonts w:ascii="Times New Roman" w:hAnsi="Times New Roman" w:cs="Times New Roman"/>
          <w:color w:val="000000"/>
          <w:u w:color="000000"/>
        </w:rPr>
        <w:tab/>
      </w:r>
      <w:r w:rsidR="00D57227" w:rsidRPr="005E5D02">
        <w:rPr>
          <w:rFonts w:ascii="Times New Roman" w:hAnsi="Times New Roman" w:cs="Times New Roman"/>
          <w:color w:val="000000"/>
          <w:u w:color="000000"/>
        </w:rPr>
        <w:t>Oblastní muzeum Praha-východ, příspěvková organizace Středočeského kraje</w:t>
      </w:r>
    </w:p>
    <w:p w14:paraId="237AD897" w14:textId="3326A7B0" w:rsidR="00D57227" w:rsidRPr="005E5D02" w:rsidRDefault="00D57227" w:rsidP="003F3CBF">
      <w:pPr>
        <w:spacing w:line="276" w:lineRule="auto"/>
        <w:jc w:val="both"/>
        <w:rPr>
          <w:rFonts w:ascii="Times New Roman" w:hAnsi="Times New Roman" w:cs="Times New Roman"/>
          <w:color w:val="000000"/>
          <w:u w:color="000000"/>
        </w:rPr>
      </w:pPr>
      <w:r w:rsidRPr="005E5D02">
        <w:rPr>
          <w:rFonts w:ascii="Times New Roman" w:hAnsi="Times New Roman" w:cs="Times New Roman"/>
          <w:color w:val="000000"/>
          <w:u w:color="000000"/>
        </w:rPr>
        <w:t>se sídlem:</w:t>
      </w:r>
      <w:r w:rsidRPr="005E5D02">
        <w:rPr>
          <w:rFonts w:ascii="Times New Roman" w:hAnsi="Times New Roman" w:cs="Times New Roman"/>
          <w:color w:val="000000"/>
          <w:u w:color="000000"/>
        </w:rPr>
        <w:tab/>
      </w:r>
      <w:r w:rsidRPr="005E5D02">
        <w:rPr>
          <w:rFonts w:ascii="Times New Roman" w:hAnsi="Times New Roman" w:cs="Times New Roman"/>
          <w:color w:val="000000"/>
          <w:u w:color="000000"/>
        </w:rPr>
        <w:tab/>
        <w:t>Masarykovo náměstí 97, 250 01 Brandýs nad Labem – Stará Boleslav</w:t>
      </w:r>
      <w:r w:rsidR="003F3CBF" w:rsidRPr="005E5D02">
        <w:rPr>
          <w:rFonts w:ascii="Times New Roman" w:hAnsi="Times New Roman" w:cs="Times New Roman"/>
          <w:color w:val="000000"/>
          <w:u w:color="000000"/>
        </w:rPr>
        <w:t xml:space="preserve"> </w:t>
      </w:r>
      <w:r w:rsidRPr="005E5D02">
        <w:rPr>
          <w:rFonts w:ascii="Times New Roman" w:hAnsi="Times New Roman" w:cs="Times New Roman"/>
          <w:color w:val="000000"/>
          <w:u w:color="000000"/>
        </w:rPr>
        <w:t>zastoupený:</w:t>
      </w:r>
      <w:r w:rsidRPr="005E5D02">
        <w:rPr>
          <w:rFonts w:ascii="Times New Roman" w:hAnsi="Times New Roman" w:cs="Times New Roman"/>
          <w:color w:val="000000"/>
          <w:u w:color="000000"/>
        </w:rPr>
        <w:tab/>
      </w:r>
      <w:r w:rsidRPr="005E5D02">
        <w:rPr>
          <w:rFonts w:ascii="Times New Roman" w:hAnsi="Times New Roman" w:cs="Times New Roman"/>
          <w:color w:val="000000"/>
          <w:u w:color="000000"/>
        </w:rPr>
        <w:tab/>
        <w:t>Ing. Vlastislavem Janíkem, ředitel</w:t>
      </w:r>
      <w:r w:rsidR="003F3CBF" w:rsidRPr="005E5D02">
        <w:rPr>
          <w:rFonts w:ascii="Times New Roman" w:hAnsi="Times New Roman" w:cs="Times New Roman"/>
          <w:color w:val="000000"/>
          <w:u w:color="000000"/>
        </w:rPr>
        <w:t>em</w:t>
      </w:r>
      <w:r w:rsidRPr="005E5D02">
        <w:rPr>
          <w:rFonts w:ascii="Times New Roman" w:hAnsi="Times New Roman" w:cs="Times New Roman"/>
          <w:color w:val="000000"/>
          <w:u w:color="000000"/>
        </w:rPr>
        <w:t xml:space="preserve"> příspěvkové organizace</w:t>
      </w:r>
    </w:p>
    <w:p w14:paraId="3AD3CE48" w14:textId="5D496B7B" w:rsidR="00D57227" w:rsidRPr="005E5D02" w:rsidRDefault="00D57227" w:rsidP="00D57227">
      <w:pPr>
        <w:spacing w:line="276" w:lineRule="auto"/>
        <w:rPr>
          <w:rFonts w:ascii="Times New Roman" w:hAnsi="Times New Roman" w:cs="Times New Roman"/>
          <w:color w:val="000000"/>
          <w:u w:color="000000"/>
        </w:rPr>
      </w:pPr>
      <w:r w:rsidRPr="005E5D02">
        <w:rPr>
          <w:rFonts w:ascii="Times New Roman" w:hAnsi="Times New Roman" w:cs="Times New Roman"/>
          <w:color w:val="000000"/>
          <w:u w:color="000000"/>
        </w:rPr>
        <w:t xml:space="preserve">IČO: </w:t>
      </w:r>
      <w:r w:rsidRPr="005E5D02">
        <w:rPr>
          <w:rFonts w:ascii="Times New Roman" w:hAnsi="Times New Roman" w:cs="Times New Roman"/>
          <w:color w:val="000000"/>
          <w:u w:color="000000"/>
        </w:rPr>
        <w:tab/>
      </w:r>
      <w:r w:rsidRPr="005E5D02">
        <w:rPr>
          <w:rFonts w:ascii="Times New Roman" w:hAnsi="Times New Roman" w:cs="Times New Roman"/>
          <w:color w:val="000000"/>
          <w:u w:color="000000"/>
        </w:rPr>
        <w:tab/>
      </w:r>
      <w:r w:rsidRPr="005E5D02">
        <w:rPr>
          <w:rFonts w:ascii="Times New Roman" w:hAnsi="Times New Roman" w:cs="Times New Roman"/>
          <w:color w:val="000000"/>
          <w:u w:color="000000"/>
        </w:rPr>
        <w:tab/>
        <w:t>00067539</w:t>
      </w:r>
    </w:p>
    <w:p w14:paraId="156D81DD" w14:textId="77777777" w:rsidR="0001077C" w:rsidRPr="005E5D02" w:rsidRDefault="0001077C" w:rsidP="0001077C">
      <w:pPr>
        <w:spacing w:line="276" w:lineRule="auto"/>
        <w:rPr>
          <w:rFonts w:ascii="Times New Roman" w:hAnsi="Times New Roman" w:cs="Times New Roman"/>
          <w:color w:val="000000"/>
          <w:u w:color="000000"/>
        </w:rPr>
      </w:pPr>
      <w:r w:rsidRPr="005E5D02">
        <w:rPr>
          <w:rFonts w:ascii="Times New Roman" w:hAnsi="Times New Roman" w:cs="Times New Roman"/>
          <w:color w:val="000000"/>
          <w:u w:color="000000"/>
        </w:rPr>
        <w:t>DIČ:</w:t>
      </w:r>
      <w:r w:rsidRPr="005E5D02">
        <w:rPr>
          <w:rFonts w:ascii="Times New Roman" w:hAnsi="Times New Roman" w:cs="Times New Roman"/>
          <w:color w:val="000000"/>
          <w:u w:color="000000"/>
        </w:rPr>
        <w:tab/>
      </w:r>
      <w:r w:rsidRPr="005E5D02">
        <w:rPr>
          <w:rFonts w:ascii="Times New Roman" w:hAnsi="Times New Roman" w:cs="Times New Roman"/>
          <w:color w:val="000000"/>
          <w:u w:color="000000"/>
        </w:rPr>
        <w:tab/>
      </w:r>
      <w:r w:rsidRPr="005E5D02">
        <w:rPr>
          <w:rFonts w:ascii="Times New Roman" w:hAnsi="Times New Roman" w:cs="Times New Roman"/>
          <w:color w:val="000000"/>
          <w:u w:color="000000"/>
        </w:rPr>
        <w:tab/>
        <w:t>CZ00067539 – neplátce DPH</w:t>
      </w:r>
    </w:p>
    <w:p w14:paraId="6A9D6730" w14:textId="32C9F7FA" w:rsidR="00D57227" w:rsidRPr="005E5D02" w:rsidRDefault="00D57227" w:rsidP="00D57227">
      <w:pPr>
        <w:spacing w:line="276" w:lineRule="auto"/>
        <w:rPr>
          <w:rFonts w:ascii="Times New Roman" w:hAnsi="Times New Roman" w:cs="Times New Roman"/>
          <w:color w:val="000000"/>
          <w:u w:color="000000"/>
        </w:rPr>
      </w:pPr>
      <w:r w:rsidRPr="005E5D02">
        <w:rPr>
          <w:rFonts w:ascii="Times New Roman" w:hAnsi="Times New Roman" w:cs="Times New Roman"/>
          <w:color w:val="000000"/>
          <w:u w:color="000000"/>
        </w:rPr>
        <w:t xml:space="preserve">číslo účtu: </w:t>
      </w:r>
      <w:r w:rsidRPr="005E5D02">
        <w:rPr>
          <w:rFonts w:ascii="Times New Roman" w:hAnsi="Times New Roman" w:cs="Times New Roman"/>
          <w:color w:val="000000"/>
          <w:u w:color="000000"/>
        </w:rPr>
        <w:tab/>
      </w:r>
      <w:r w:rsidRPr="005E5D02">
        <w:rPr>
          <w:rFonts w:ascii="Times New Roman" w:hAnsi="Times New Roman" w:cs="Times New Roman"/>
          <w:color w:val="000000"/>
          <w:u w:color="000000"/>
        </w:rPr>
        <w:tab/>
        <w:t xml:space="preserve">2236201/0100 </w:t>
      </w:r>
      <w:r w:rsidR="0001077C" w:rsidRPr="005E5D02">
        <w:rPr>
          <w:rFonts w:ascii="Times New Roman" w:hAnsi="Times New Roman" w:cs="Times New Roman"/>
          <w:color w:val="000000"/>
          <w:u w:color="000000"/>
        </w:rPr>
        <w:t>Komerční banka</w:t>
      </w:r>
    </w:p>
    <w:p w14:paraId="338C7DC5" w14:textId="185E037E" w:rsidR="00D57227" w:rsidRPr="005E5D02" w:rsidRDefault="001C458D" w:rsidP="00D57227">
      <w:pPr>
        <w:spacing w:line="276" w:lineRule="auto"/>
        <w:rPr>
          <w:rFonts w:ascii="Times New Roman" w:hAnsi="Times New Roman" w:cs="Times New Roman"/>
          <w:color w:val="000000"/>
          <w:u w:color="000000"/>
        </w:rPr>
      </w:pPr>
      <w:r>
        <w:rPr>
          <w:rFonts w:ascii="Times New Roman" w:hAnsi="Times New Roman" w:cs="Times New Roman"/>
          <w:color w:val="000000"/>
          <w:u w:color="000000"/>
        </w:rPr>
        <w:t>(</w:t>
      </w:r>
      <w:r w:rsidR="00D57227" w:rsidRPr="005E5D02">
        <w:rPr>
          <w:rFonts w:ascii="Times New Roman" w:hAnsi="Times New Roman" w:cs="Times New Roman"/>
          <w:color w:val="000000"/>
          <w:u w:color="000000"/>
        </w:rPr>
        <w:t>dále jen „</w:t>
      </w:r>
      <w:r w:rsidR="00211C9F" w:rsidRPr="005E5D02">
        <w:rPr>
          <w:rFonts w:ascii="Times New Roman" w:hAnsi="Times New Roman" w:cs="Times New Roman"/>
          <w:color w:val="000000"/>
          <w:u w:color="000000"/>
        </w:rPr>
        <w:t>Objedna</w:t>
      </w:r>
      <w:r w:rsidR="00D57227" w:rsidRPr="005E5D02">
        <w:rPr>
          <w:rFonts w:ascii="Times New Roman" w:hAnsi="Times New Roman" w:cs="Times New Roman"/>
          <w:color w:val="000000"/>
          <w:u w:color="000000"/>
        </w:rPr>
        <w:t>tel“</w:t>
      </w:r>
      <w:r w:rsidR="00482841" w:rsidRPr="005E5D02">
        <w:rPr>
          <w:rFonts w:ascii="Times New Roman" w:hAnsi="Times New Roman" w:cs="Times New Roman"/>
          <w:color w:val="000000"/>
          <w:u w:color="000000"/>
        </w:rPr>
        <w:t xml:space="preserve"> nebo také „</w:t>
      </w:r>
      <w:proofErr w:type="spellStart"/>
      <w:r w:rsidR="00482841" w:rsidRPr="005E5D02">
        <w:rPr>
          <w:rFonts w:ascii="Times New Roman" w:hAnsi="Times New Roman" w:cs="Times New Roman"/>
          <w:color w:val="000000"/>
          <w:u w:color="000000"/>
        </w:rPr>
        <w:t>OMPv</w:t>
      </w:r>
      <w:proofErr w:type="spellEnd"/>
      <w:r w:rsidR="00482841" w:rsidRPr="005E5D02">
        <w:rPr>
          <w:rFonts w:ascii="Times New Roman" w:hAnsi="Times New Roman" w:cs="Times New Roman"/>
          <w:color w:val="000000"/>
          <w:u w:color="000000"/>
        </w:rPr>
        <w:t>)</w:t>
      </w:r>
    </w:p>
    <w:p w14:paraId="725B4758" w14:textId="69674A2A" w:rsidR="003A1D58" w:rsidRPr="005E5D02" w:rsidRDefault="003A1D58" w:rsidP="00B33EB0">
      <w:pPr>
        <w:autoSpaceDE w:val="0"/>
        <w:autoSpaceDN w:val="0"/>
        <w:adjustRightInd w:val="0"/>
        <w:rPr>
          <w:rFonts w:ascii="Times New Roman" w:hAnsi="Times New Roman" w:cs="Times New Roman"/>
          <w:color w:val="000000"/>
          <w:u w:color="000000"/>
        </w:rPr>
      </w:pPr>
      <w:r w:rsidRPr="005E5D02">
        <w:rPr>
          <w:rFonts w:ascii="Times New Roman" w:hAnsi="Times New Roman" w:cs="Times New Roman"/>
          <w:color w:val="000000"/>
          <w:u w:color="000000"/>
        </w:rPr>
        <w:tab/>
      </w:r>
      <w:r w:rsidRPr="005E5D02">
        <w:rPr>
          <w:rFonts w:ascii="Times New Roman" w:hAnsi="Times New Roman" w:cs="Times New Roman"/>
          <w:color w:val="000000"/>
          <w:u w:color="000000"/>
        </w:rPr>
        <w:tab/>
      </w:r>
    </w:p>
    <w:p w14:paraId="7D8D3023" w14:textId="4AC103DF" w:rsidR="00B33EB0" w:rsidRPr="005E5D02" w:rsidRDefault="0001077C" w:rsidP="00B33EB0">
      <w:pPr>
        <w:autoSpaceDE w:val="0"/>
        <w:autoSpaceDN w:val="0"/>
        <w:adjustRightInd w:val="0"/>
        <w:rPr>
          <w:rFonts w:ascii="Times New Roman" w:hAnsi="Times New Roman" w:cs="Times New Roman"/>
          <w:color w:val="000000"/>
          <w:u w:color="000000"/>
        </w:rPr>
      </w:pPr>
      <w:r w:rsidRPr="005E5D02">
        <w:rPr>
          <w:rFonts w:ascii="Times New Roman" w:hAnsi="Times New Roman" w:cs="Times New Roman"/>
          <w:color w:val="000000"/>
          <w:u w:color="000000"/>
        </w:rPr>
        <w:t>a</w:t>
      </w:r>
    </w:p>
    <w:p w14:paraId="69BE6FDB" w14:textId="77777777" w:rsidR="0001077C" w:rsidRPr="005E5D02" w:rsidRDefault="0001077C" w:rsidP="00B33EB0">
      <w:pPr>
        <w:autoSpaceDE w:val="0"/>
        <w:autoSpaceDN w:val="0"/>
        <w:adjustRightInd w:val="0"/>
        <w:rPr>
          <w:rFonts w:ascii="Times New Roman" w:hAnsi="Times New Roman" w:cs="Times New Roman"/>
          <w:color w:val="000000"/>
          <w:u w:color="000000"/>
        </w:rPr>
      </w:pPr>
    </w:p>
    <w:p w14:paraId="49D60956" w14:textId="04F538F6" w:rsidR="0001077C" w:rsidRPr="005E5D02" w:rsidRDefault="00211C9F" w:rsidP="000B7715">
      <w:pPr>
        <w:jc w:val="both"/>
        <w:rPr>
          <w:rFonts w:ascii="Times New Roman" w:hAnsi="Times New Roman" w:cs="Times New Roman"/>
          <w:color w:val="000000"/>
          <w:u w:color="000000"/>
        </w:rPr>
      </w:pPr>
      <w:r w:rsidRPr="005E5D02">
        <w:rPr>
          <w:rFonts w:ascii="Times New Roman" w:hAnsi="Times New Roman" w:cs="Times New Roman"/>
          <w:bCs/>
          <w:color w:val="000000"/>
          <w:u w:color="000000"/>
        </w:rPr>
        <w:t>Zhoto</w:t>
      </w:r>
      <w:r w:rsidR="0001077C" w:rsidRPr="005E5D02">
        <w:rPr>
          <w:rFonts w:ascii="Times New Roman" w:hAnsi="Times New Roman" w:cs="Times New Roman"/>
          <w:bCs/>
          <w:color w:val="000000"/>
          <w:u w:color="000000"/>
        </w:rPr>
        <w:t>vitel:</w:t>
      </w:r>
      <w:r w:rsidR="0001077C" w:rsidRPr="005E5D02">
        <w:rPr>
          <w:rFonts w:ascii="Times New Roman" w:hAnsi="Times New Roman" w:cs="Times New Roman"/>
          <w:b/>
          <w:bCs/>
          <w:color w:val="000000"/>
          <w:u w:color="000000"/>
        </w:rPr>
        <w:tab/>
      </w:r>
      <w:r w:rsidR="000B7715" w:rsidRPr="00B93528">
        <w:rPr>
          <w:rFonts w:ascii="Times New Roman" w:hAnsi="Times New Roman" w:cs="Times New Roman"/>
          <w:highlight w:val="yellow"/>
        </w:rPr>
        <w:t>[DOPLNÍ ÚČASTNÍK]</w:t>
      </w:r>
      <w:r w:rsidR="0001077C" w:rsidRPr="005E5D02">
        <w:rPr>
          <w:rFonts w:ascii="Times New Roman" w:hAnsi="Times New Roman" w:cs="Times New Roman"/>
          <w:b/>
          <w:bCs/>
          <w:color w:val="000000"/>
          <w:u w:color="000000"/>
        </w:rPr>
        <w:tab/>
      </w:r>
    </w:p>
    <w:p w14:paraId="33310DD9" w14:textId="3C442739" w:rsidR="0001077C" w:rsidRPr="005E5D02" w:rsidRDefault="0001077C" w:rsidP="0001077C">
      <w:pPr>
        <w:autoSpaceDE w:val="0"/>
        <w:autoSpaceDN w:val="0"/>
        <w:adjustRightInd w:val="0"/>
        <w:rPr>
          <w:rFonts w:ascii="Times New Roman" w:hAnsi="Times New Roman" w:cs="Times New Roman"/>
          <w:color w:val="000000"/>
          <w:u w:color="000000"/>
        </w:rPr>
      </w:pPr>
      <w:r w:rsidRPr="005E5D02">
        <w:rPr>
          <w:rFonts w:ascii="Times New Roman" w:hAnsi="Times New Roman" w:cs="Times New Roman"/>
          <w:color w:val="000000"/>
          <w:u w:color="000000"/>
        </w:rPr>
        <w:t>se sídlem:</w:t>
      </w:r>
      <w:r w:rsidRPr="005E5D02">
        <w:rPr>
          <w:rFonts w:ascii="Times New Roman" w:hAnsi="Times New Roman" w:cs="Times New Roman"/>
          <w:color w:val="000000"/>
          <w:u w:color="000000"/>
        </w:rPr>
        <w:tab/>
      </w:r>
      <w:r w:rsidR="000B7715" w:rsidRPr="00B93528">
        <w:rPr>
          <w:rFonts w:ascii="Times New Roman" w:hAnsi="Times New Roman" w:cs="Times New Roman"/>
          <w:highlight w:val="yellow"/>
        </w:rPr>
        <w:t>[DOPLNÍ ÚČASTNÍK]</w:t>
      </w:r>
      <w:r w:rsidRPr="005E5D02">
        <w:rPr>
          <w:rFonts w:ascii="Times New Roman" w:hAnsi="Times New Roman" w:cs="Times New Roman"/>
          <w:color w:val="000000"/>
          <w:u w:color="000000"/>
        </w:rPr>
        <w:tab/>
      </w:r>
    </w:p>
    <w:p w14:paraId="7BECFCFE" w14:textId="1DA1838F" w:rsidR="0001077C" w:rsidRPr="005E5D02" w:rsidRDefault="0001077C" w:rsidP="0001077C">
      <w:pPr>
        <w:autoSpaceDE w:val="0"/>
        <w:autoSpaceDN w:val="0"/>
        <w:adjustRightInd w:val="0"/>
        <w:rPr>
          <w:rFonts w:ascii="Times New Roman" w:hAnsi="Times New Roman" w:cs="Times New Roman"/>
          <w:color w:val="000000"/>
          <w:u w:color="000000"/>
        </w:rPr>
      </w:pPr>
      <w:r w:rsidRPr="005E5D02">
        <w:rPr>
          <w:rFonts w:ascii="Times New Roman" w:hAnsi="Times New Roman" w:cs="Times New Roman"/>
          <w:color w:val="000000"/>
          <w:u w:color="000000"/>
        </w:rPr>
        <w:t>zastoupený:</w:t>
      </w:r>
      <w:r w:rsidRPr="005E5D02">
        <w:rPr>
          <w:rFonts w:ascii="Times New Roman" w:hAnsi="Times New Roman" w:cs="Times New Roman"/>
          <w:color w:val="000000"/>
          <w:u w:color="000000"/>
        </w:rPr>
        <w:tab/>
      </w:r>
      <w:r w:rsidR="000B7715" w:rsidRPr="00B93528">
        <w:rPr>
          <w:rFonts w:ascii="Times New Roman" w:hAnsi="Times New Roman" w:cs="Times New Roman"/>
          <w:highlight w:val="yellow"/>
        </w:rPr>
        <w:t>[DOPLNÍ ÚČASTNÍK]</w:t>
      </w:r>
      <w:r w:rsidRPr="005E5D02">
        <w:rPr>
          <w:rFonts w:ascii="Times New Roman" w:hAnsi="Times New Roman" w:cs="Times New Roman"/>
          <w:color w:val="000000"/>
          <w:u w:color="000000"/>
        </w:rPr>
        <w:tab/>
      </w:r>
    </w:p>
    <w:p w14:paraId="4DB2A132" w14:textId="5840D439" w:rsidR="0001077C" w:rsidRPr="005E5D02" w:rsidRDefault="0001077C" w:rsidP="0001077C">
      <w:pPr>
        <w:autoSpaceDE w:val="0"/>
        <w:autoSpaceDN w:val="0"/>
        <w:adjustRightInd w:val="0"/>
        <w:rPr>
          <w:rFonts w:ascii="Times New Roman" w:hAnsi="Times New Roman" w:cs="Times New Roman"/>
          <w:color w:val="000000"/>
          <w:u w:color="000000"/>
        </w:rPr>
      </w:pPr>
      <w:r w:rsidRPr="005E5D02">
        <w:rPr>
          <w:rFonts w:ascii="Times New Roman" w:hAnsi="Times New Roman" w:cs="Times New Roman"/>
          <w:color w:val="000000"/>
          <w:u w:color="000000"/>
        </w:rPr>
        <w:t xml:space="preserve">IČO: </w:t>
      </w:r>
      <w:r w:rsidRPr="005E5D02">
        <w:rPr>
          <w:rFonts w:ascii="Times New Roman" w:hAnsi="Times New Roman" w:cs="Times New Roman"/>
          <w:color w:val="000000"/>
          <w:u w:color="000000"/>
        </w:rPr>
        <w:tab/>
      </w:r>
      <w:r w:rsidRPr="005E5D02">
        <w:rPr>
          <w:rFonts w:ascii="Times New Roman" w:hAnsi="Times New Roman" w:cs="Times New Roman"/>
          <w:color w:val="000000"/>
          <w:u w:color="000000"/>
        </w:rPr>
        <w:tab/>
      </w:r>
      <w:r w:rsidR="000B7715" w:rsidRPr="00B93528">
        <w:rPr>
          <w:rFonts w:ascii="Times New Roman" w:hAnsi="Times New Roman" w:cs="Times New Roman"/>
          <w:highlight w:val="yellow"/>
        </w:rPr>
        <w:t>[DOPLNÍ ÚČASTNÍK]</w:t>
      </w:r>
      <w:r w:rsidRPr="005E5D02">
        <w:rPr>
          <w:rFonts w:ascii="Times New Roman" w:hAnsi="Times New Roman" w:cs="Times New Roman"/>
          <w:color w:val="000000"/>
          <w:u w:color="000000"/>
        </w:rPr>
        <w:tab/>
      </w:r>
    </w:p>
    <w:p w14:paraId="58DEDDFE" w14:textId="4A1A6F4A" w:rsidR="0001077C" w:rsidRPr="005E5D02" w:rsidRDefault="0001077C" w:rsidP="0001077C">
      <w:pPr>
        <w:autoSpaceDE w:val="0"/>
        <w:autoSpaceDN w:val="0"/>
        <w:adjustRightInd w:val="0"/>
        <w:rPr>
          <w:rFonts w:ascii="Times New Roman" w:hAnsi="Times New Roman" w:cs="Times New Roman"/>
          <w:color w:val="000000"/>
          <w:u w:color="000000"/>
        </w:rPr>
      </w:pPr>
      <w:r w:rsidRPr="005E5D02">
        <w:rPr>
          <w:rFonts w:ascii="Times New Roman" w:hAnsi="Times New Roman" w:cs="Times New Roman"/>
          <w:color w:val="000000"/>
          <w:u w:color="000000"/>
        </w:rPr>
        <w:t xml:space="preserve">DIČ: </w:t>
      </w:r>
      <w:r w:rsidRPr="005E5D02">
        <w:rPr>
          <w:rFonts w:ascii="Times New Roman" w:hAnsi="Times New Roman" w:cs="Times New Roman"/>
          <w:color w:val="000000"/>
          <w:u w:color="000000"/>
        </w:rPr>
        <w:tab/>
      </w:r>
      <w:r w:rsidRPr="005E5D02">
        <w:rPr>
          <w:rFonts w:ascii="Times New Roman" w:hAnsi="Times New Roman" w:cs="Times New Roman"/>
          <w:color w:val="000000"/>
          <w:u w:color="000000"/>
        </w:rPr>
        <w:tab/>
      </w:r>
      <w:r w:rsidR="000B7715" w:rsidRPr="00B93528">
        <w:rPr>
          <w:rFonts w:ascii="Times New Roman" w:hAnsi="Times New Roman" w:cs="Times New Roman"/>
          <w:highlight w:val="yellow"/>
        </w:rPr>
        <w:t>[DOPLNÍ ÚČASTNÍK]</w:t>
      </w:r>
      <w:r w:rsidRPr="005E5D02">
        <w:rPr>
          <w:rFonts w:ascii="Times New Roman" w:hAnsi="Times New Roman" w:cs="Times New Roman"/>
          <w:color w:val="000000"/>
          <w:u w:color="000000"/>
        </w:rPr>
        <w:tab/>
      </w:r>
    </w:p>
    <w:p w14:paraId="78F74983" w14:textId="732C48E4" w:rsidR="0001077C" w:rsidRPr="005E5D02" w:rsidRDefault="0001077C" w:rsidP="0001077C">
      <w:pPr>
        <w:autoSpaceDE w:val="0"/>
        <w:autoSpaceDN w:val="0"/>
        <w:adjustRightInd w:val="0"/>
        <w:rPr>
          <w:rFonts w:ascii="Times New Roman" w:hAnsi="Times New Roman" w:cs="Times New Roman"/>
          <w:color w:val="000000"/>
          <w:u w:color="000000"/>
        </w:rPr>
      </w:pPr>
      <w:r w:rsidRPr="005E5D02">
        <w:rPr>
          <w:rFonts w:ascii="Times New Roman" w:hAnsi="Times New Roman" w:cs="Times New Roman"/>
          <w:color w:val="000000"/>
          <w:u w:color="000000"/>
        </w:rPr>
        <w:t xml:space="preserve">číslo účtu: </w:t>
      </w:r>
      <w:r w:rsidRPr="005E5D02">
        <w:rPr>
          <w:rFonts w:ascii="Times New Roman" w:hAnsi="Times New Roman" w:cs="Times New Roman"/>
          <w:color w:val="000000"/>
          <w:u w:color="000000"/>
        </w:rPr>
        <w:tab/>
      </w:r>
      <w:r w:rsidR="000B7715" w:rsidRPr="00B93528">
        <w:rPr>
          <w:rFonts w:ascii="Times New Roman" w:hAnsi="Times New Roman" w:cs="Times New Roman"/>
          <w:highlight w:val="yellow"/>
        </w:rPr>
        <w:t>[DOPLNÍ ÚČASTNÍK]</w:t>
      </w:r>
      <w:r w:rsidRPr="005E5D02">
        <w:rPr>
          <w:rFonts w:ascii="Times New Roman" w:hAnsi="Times New Roman" w:cs="Times New Roman"/>
          <w:color w:val="000000"/>
          <w:u w:color="000000"/>
        </w:rPr>
        <w:tab/>
      </w:r>
    </w:p>
    <w:p w14:paraId="41CC2A8A" w14:textId="4B92E0FF" w:rsidR="0001077C" w:rsidRPr="005E5D02" w:rsidRDefault="0001077C" w:rsidP="0001077C">
      <w:pPr>
        <w:autoSpaceDE w:val="0"/>
        <w:autoSpaceDN w:val="0"/>
        <w:adjustRightInd w:val="0"/>
        <w:rPr>
          <w:rFonts w:ascii="Times New Roman" w:hAnsi="Times New Roman" w:cs="Times New Roman"/>
          <w:color w:val="000000"/>
          <w:u w:color="000000"/>
        </w:rPr>
      </w:pPr>
      <w:r w:rsidRPr="005E5D02">
        <w:rPr>
          <w:rFonts w:ascii="Times New Roman" w:hAnsi="Times New Roman" w:cs="Times New Roman"/>
          <w:color w:val="000000"/>
          <w:u w:color="000000"/>
        </w:rPr>
        <w:t>dále jen „</w:t>
      </w:r>
      <w:r w:rsidR="00211C9F" w:rsidRPr="005E5D02">
        <w:rPr>
          <w:rFonts w:ascii="Times New Roman" w:hAnsi="Times New Roman" w:cs="Times New Roman"/>
          <w:color w:val="000000"/>
          <w:u w:color="000000"/>
        </w:rPr>
        <w:t>Zhoto</w:t>
      </w:r>
      <w:r w:rsidRPr="005E5D02">
        <w:rPr>
          <w:rFonts w:ascii="Times New Roman" w:hAnsi="Times New Roman" w:cs="Times New Roman"/>
          <w:color w:val="000000"/>
          <w:u w:color="000000"/>
        </w:rPr>
        <w:t>vitel“</w:t>
      </w:r>
    </w:p>
    <w:p w14:paraId="099AC030" w14:textId="77777777" w:rsidR="00B33EB0" w:rsidRPr="005E5D02" w:rsidRDefault="00B33EB0" w:rsidP="00B33EB0">
      <w:pPr>
        <w:autoSpaceDE w:val="0"/>
        <w:autoSpaceDN w:val="0"/>
        <w:adjustRightInd w:val="0"/>
        <w:rPr>
          <w:rFonts w:ascii="Times New Roman" w:hAnsi="Times New Roman" w:cs="Times New Roman"/>
          <w:color w:val="000000"/>
          <w:u w:color="000000"/>
        </w:rPr>
      </w:pPr>
    </w:p>
    <w:p w14:paraId="10CBACC9" w14:textId="479FCE48" w:rsidR="00B33EB0" w:rsidRPr="005E5D02" w:rsidRDefault="00B33EB0" w:rsidP="00B33EB0">
      <w:pPr>
        <w:autoSpaceDE w:val="0"/>
        <w:autoSpaceDN w:val="0"/>
        <w:adjustRightInd w:val="0"/>
        <w:rPr>
          <w:rFonts w:ascii="Times New Roman" w:hAnsi="Times New Roman" w:cs="Times New Roman"/>
          <w:color w:val="000000"/>
          <w:u w:color="000000"/>
        </w:rPr>
      </w:pPr>
      <w:r w:rsidRPr="005E5D02">
        <w:rPr>
          <w:rFonts w:ascii="Times New Roman" w:hAnsi="Times New Roman" w:cs="Times New Roman"/>
          <w:color w:val="000000"/>
          <w:u w:color="000000"/>
        </w:rPr>
        <w:t xml:space="preserve">Obě strany se dohodly, že spolu uzavřou tuto smlouvu o dílo </w:t>
      </w:r>
      <w:r w:rsidR="00482841" w:rsidRPr="005E5D02">
        <w:rPr>
          <w:rFonts w:ascii="Times New Roman" w:hAnsi="Times New Roman" w:cs="Times New Roman"/>
          <w:color w:val="000000"/>
          <w:u w:color="000000"/>
        </w:rPr>
        <w:t xml:space="preserve">(dále jen „smlouva“) </w:t>
      </w:r>
      <w:r w:rsidRPr="005E5D02">
        <w:rPr>
          <w:rFonts w:ascii="Times New Roman" w:hAnsi="Times New Roman" w:cs="Times New Roman"/>
          <w:color w:val="000000"/>
          <w:u w:color="000000"/>
        </w:rPr>
        <w:t>a projevily vůli řídit se všemi jejími ustanoveními.</w:t>
      </w:r>
    </w:p>
    <w:p w14:paraId="70B04919" w14:textId="6D93CCFC" w:rsidR="00B33EB0" w:rsidRPr="005E5D02" w:rsidRDefault="00B33EB0" w:rsidP="00B33EB0">
      <w:pPr>
        <w:autoSpaceDE w:val="0"/>
        <w:autoSpaceDN w:val="0"/>
        <w:adjustRightInd w:val="0"/>
        <w:rPr>
          <w:rFonts w:ascii="Times New Roman" w:hAnsi="Times New Roman" w:cs="Times New Roman"/>
          <w:color w:val="000000"/>
          <w:u w:color="000000"/>
        </w:rPr>
      </w:pPr>
      <w:r w:rsidRPr="005E5D02">
        <w:rPr>
          <w:rFonts w:ascii="Times New Roman" w:hAnsi="Times New Roman" w:cs="Times New Roman"/>
          <w:color w:val="000000"/>
          <w:u w:color="000000"/>
        </w:rPr>
        <w:t xml:space="preserve">Otázky touto smlouvou neupravené se řídí právním řádem České </w:t>
      </w:r>
      <w:r w:rsidR="003D4ACA" w:rsidRPr="005E5D02">
        <w:rPr>
          <w:rFonts w:ascii="Times New Roman" w:hAnsi="Times New Roman" w:cs="Times New Roman"/>
          <w:color w:val="000000"/>
          <w:u w:color="000000"/>
        </w:rPr>
        <w:t>republiky</w:t>
      </w:r>
      <w:r w:rsidRPr="005E5D02">
        <w:rPr>
          <w:rFonts w:ascii="Times New Roman" w:hAnsi="Times New Roman" w:cs="Times New Roman"/>
          <w:color w:val="000000"/>
          <w:u w:color="000000"/>
        </w:rPr>
        <w:t>.</w:t>
      </w:r>
    </w:p>
    <w:p w14:paraId="35F1391F" w14:textId="77777777" w:rsidR="00B33EB0" w:rsidRPr="005E5D02" w:rsidRDefault="00B33EB0" w:rsidP="00B33EB0">
      <w:pPr>
        <w:autoSpaceDE w:val="0"/>
        <w:autoSpaceDN w:val="0"/>
        <w:adjustRightInd w:val="0"/>
        <w:rPr>
          <w:rFonts w:ascii="Times New Roman" w:hAnsi="Times New Roman" w:cs="Times New Roman"/>
          <w:color w:val="000000"/>
          <w:u w:color="000000"/>
        </w:rPr>
      </w:pPr>
    </w:p>
    <w:p w14:paraId="0229299D" w14:textId="77777777" w:rsidR="00B33EB0" w:rsidRPr="005E5D02" w:rsidRDefault="00B33EB0" w:rsidP="00294E35">
      <w:pPr>
        <w:autoSpaceDE w:val="0"/>
        <w:autoSpaceDN w:val="0"/>
        <w:adjustRightInd w:val="0"/>
        <w:jc w:val="center"/>
        <w:rPr>
          <w:rFonts w:ascii="Times New Roman" w:hAnsi="Times New Roman" w:cs="Times New Roman"/>
          <w:b/>
          <w:bCs/>
          <w:color w:val="000000"/>
        </w:rPr>
      </w:pPr>
      <w:r w:rsidRPr="005E5D02">
        <w:rPr>
          <w:rFonts w:ascii="Times New Roman" w:hAnsi="Times New Roman" w:cs="Times New Roman"/>
          <w:b/>
          <w:bCs/>
          <w:color w:val="000000"/>
        </w:rPr>
        <w:t>II.</w:t>
      </w:r>
      <w:r w:rsidR="00294E35" w:rsidRPr="005E5D02">
        <w:rPr>
          <w:rFonts w:ascii="Times New Roman" w:hAnsi="Times New Roman" w:cs="Times New Roman"/>
          <w:b/>
          <w:bCs/>
          <w:color w:val="000000"/>
        </w:rPr>
        <w:t xml:space="preserve"> </w:t>
      </w:r>
      <w:r w:rsidRPr="005E5D02">
        <w:rPr>
          <w:rFonts w:ascii="Times New Roman" w:hAnsi="Times New Roman" w:cs="Times New Roman"/>
          <w:b/>
          <w:bCs/>
          <w:color w:val="000000"/>
        </w:rPr>
        <w:t>Předmět smlouvy</w:t>
      </w:r>
    </w:p>
    <w:p w14:paraId="002E2D3A" w14:textId="77777777" w:rsidR="00B33EB0" w:rsidRPr="005E5D02" w:rsidRDefault="00B33EB0" w:rsidP="00B33EB0">
      <w:pPr>
        <w:autoSpaceDE w:val="0"/>
        <w:autoSpaceDN w:val="0"/>
        <w:adjustRightInd w:val="0"/>
        <w:jc w:val="center"/>
        <w:rPr>
          <w:rFonts w:ascii="Times New Roman" w:hAnsi="Times New Roman" w:cs="Times New Roman"/>
          <w:b/>
          <w:bCs/>
          <w:color w:val="000000"/>
          <w:u w:val="single" w:color="000000"/>
        </w:rPr>
      </w:pPr>
    </w:p>
    <w:p w14:paraId="3CAB3F83" w14:textId="77777777" w:rsidR="0092256A" w:rsidRPr="0092256A" w:rsidRDefault="00B33EB0" w:rsidP="0092256A">
      <w:pPr>
        <w:pStyle w:val="Odstavecseseznamem"/>
        <w:numPr>
          <w:ilvl w:val="0"/>
          <w:numId w:val="12"/>
        </w:numPr>
        <w:autoSpaceDE w:val="0"/>
        <w:autoSpaceDN w:val="0"/>
        <w:adjustRightInd w:val="0"/>
        <w:jc w:val="both"/>
        <w:rPr>
          <w:rFonts w:ascii="Times New Roman" w:hAnsi="Times New Roman" w:cs="Times New Roman"/>
          <w:color w:val="000000"/>
          <w:u w:color="000000"/>
        </w:rPr>
      </w:pPr>
      <w:r w:rsidRPr="0092256A">
        <w:rPr>
          <w:rFonts w:ascii="Times New Roman" w:hAnsi="Times New Roman" w:cs="Times New Roman"/>
          <w:color w:val="000000"/>
          <w:u w:color="000000"/>
        </w:rPr>
        <w:t xml:space="preserve">Předmětem této smlouvy je </w:t>
      </w:r>
      <w:bookmarkStart w:id="0" w:name="_Hlk119991454"/>
      <w:r w:rsidR="007F0C36" w:rsidRPr="0092256A">
        <w:rPr>
          <w:rFonts w:ascii="Times New Roman" w:hAnsi="Times New Roman" w:cs="Times New Roman"/>
          <w:color w:val="000000"/>
          <w:u w:color="000000"/>
        </w:rPr>
        <w:t>„</w:t>
      </w:r>
      <w:bookmarkEnd w:id="0"/>
      <w:r w:rsidR="007334F7" w:rsidRPr="0092256A">
        <w:rPr>
          <w:rFonts w:ascii="Times New Roman" w:hAnsi="Times New Roman" w:cs="Times New Roman"/>
          <w:color w:val="000000"/>
          <w:u w:color="000000"/>
        </w:rPr>
        <w:t>Realizace stálé expozice v Památníku Josefa Lady a jeho dcery Aleny</w:t>
      </w:r>
      <w:r w:rsidR="007F0C36" w:rsidRPr="0092256A">
        <w:rPr>
          <w:rFonts w:ascii="Times New Roman" w:hAnsi="Times New Roman" w:cs="Times New Roman"/>
          <w:color w:val="000000"/>
          <w:u w:color="000000"/>
        </w:rPr>
        <w:t xml:space="preserve">“, které spočívá </w:t>
      </w:r>
      <w:r w:rsidR="0092256A" w:rsidRPr="0092256A">
        <w:rPr>
          <w:rFonts w:ascii="Times New Roman" w:hAnsi="Times New Roman" w:cs="Times New Roman"/>
          <w:color w:val="000000"/>
          <w:u w:color="000000"/>
        </w:rPr>
        <w:t xml:space="preserve">v zhotovení nové stálé expozice muzea </w:t>
      </w:r>
      <w:proofErr w:type="spellStart"/>
      <w:r w:rsidR="005D74A3" w:rsidRPr="0092256A">
        <w:rPr>
          <w:rFonts w:ascii="Times New Roman" w:hAnsi="Times New Roman" w:cs="Times New Roman"/>
          <w:color w:val="000000"/>
          <w:u w:color="000000"/>
        </w:rPr>
        <w:t>OMPv</w:t>
      </w:r>
      <w:proofErr w:type="spellEnd"/>
      <w:r w:rsidR="00482841" w:rsidRPr="0092256A">
        <w:rPr>
          <w:rFonts w:ascii="Times New Roman" w:hAnsi="Times New Roman" w:cs="Times New Roman"/>
          <w:color w:val="000000"/>
          <w:u w:color="000000"/>
        </w:rPr>
        <w:t xml:space="preserve"> (dále jen „dílo“)</w:t>
      </w:r>
      <w:r w:rsidR="005D74A3" w:rsidRPr="0092256A">
        <w:rPr>
          <w:rFonts w:ascii="Times New Roman" w:hAnsi="Times New Roman" w:cs="Times New Roman"/>
          <w:color w:val="000000"/>
          <w:u w:color="000000"/>
        </w:rPr>
        <w:t xml:space="preserve"> podle </w:t>
      </w:r>
      <w:r w:rsidR="007F0C36" w:rsidRPr="0092256A">
        <w:rPr>
          <w:rFonts w:ascii="Times New Roman" w:hAnsi="Times New Roman" w:cs="Times New Roman"/>
          <w:color w:val="000000"/>
          <w:u w:color="000000"/>
        </w:rPr>
        <w:t xml:space="preserve">prováděcí projektové dokumentace zhotovené </w:t>
      </w:r>
      <w:r w:rsidR="00482841" w:rsidRPr="0092256A">
        <w:rPr>
          <w:rFonts w:ascii="Times New Roman" w:hAnsi="Times New Roman" w:cs="Times New Roman"/>
          <w:color w:val="000000"/>
          <w:u w:color="000000"/>
        </w:rPr>
        <w:t xml:space="preserve">společností </w:t>
      </w:r>
      <w:r w:rsidR="0092256A" w:rsidRPr="0092256A">
        <w:rPr>
          <w:rFonts w:ascii="Times New Roman" w:hAnsi="Times New Roman" w:cs="Times New Roman"/>
          <w:color w:val="000000"/>
          <w:u w:color="000000"/>
        </w:rPr>
        <w:t>Ing. arch. Jan Albrecht</w:t>
      </w:r>
    </w:p>
    <w:p w14:paraId="6591C476" w14:textId="10B06806" w:rsidR="00F76C66" w:rsidRPr="0092256A" w:rsidRDefault="0092256A" w:rsidP="0092256A">
      <w:pPr>
        <w:pStyle w:val="Odstavecseseznamem"/>
        <w:autoSpaceDE w:val="0"/>
        <w:autoSpaceDN w:val="0"/>
        <w:adjustRightInd w:val="0"/>
        <w:ind w:left="764"/>
        <w:jc w:val="both"/>
        <w:rPr>
          <w:rFonts w:ascii="Times New Roman" w:hAnsi="Times New Roman" w:cs="Times New Roman"/>
          <w:color w:val="000000"/>
          <w:u w:color="000000"/>
        </w:rPr>
      </w:pPr>
      <w:r w:rsidRPr="0092256A">
        <w:rPr>
          <w:rFonts w:ascii="Times New Roman" w:hAnsi="Times New Roman" w:cs="Times New Roman"/>
          <w:color w:val="000000"/>
          <w:u w:color="000000"/>
        </w:rPr>
        <w:t>Závěrka 473/8, 169 00 Praha 6, ČKA 04040</w:t>
      </w:r>
      <w:r w:rsidR="001A3EB3" w:rsidRPr="0092256A">
        <w:rPr>
          <w:rFonts w:ascii="Times New Roman" w:hAnsi="Times New Roman" w:cs="Times New Roman"/>
          <w:color w:val="000000"/>
          <w:u w:color="000000"/>
        </w:rPr>
        <w:t xml:space="preserve">. </w:t>
      </w:r>
      <w:r w:rsidR="00131077" w:rsidRPr="0092256A">
        <w:rPr>
          <w:rFonts w:ascii="Times New Roman" w:hAnsi="Times New Roman" w:cs="Times New Roman"/>
          <w:color w:val="000000"/>
          <w:u w:color="000000"/>
        </w:rPr>
        <w:t>(dále jen „projekt“</w:t>
      </w:r>
      <w:r w:rsidR="00422595" w:rsidRPr="0092256A">
        <w:rPr>
          <w:rFonts w:ascii="Times New Roman" w:hAnsi="Times New Roman" w:cs="Times New Roman"/>
          <w:color w:val="000000"/>
          <w:u w:color="000000"/>
        </w:rPr>
        <w:t xml:space="preserve"> nebo „projektová dokumentace“</w:t>
      </w:r>
      <w:r w:rsidR="00131077" w:rsidRPr="0092256A">
        <w:rPr>
          <w:rFonts w:ascii="Times New Roman" w:hAnsi="Times New Roman" w:cs="Times New Roman"/>
          <w:color w:val="000000"/>
          <w:u w:color="000000"/>
        </w:rPr>
        <w:t>)</w:t>
      </w:r>
    </w:p>
    <w:p w14:paraId="6D61CAB7" w14:textId="57566DC7" w:rsidR="00B33EB0" w:rsidRPr="0092256A" w:rsidRDefault="00211C9F" w:rsidP="003D4ACA">
      <w:pPr>
        <w:pStyle w:val="Odstavecseseznamem"/>
        <w:numPr>
          <w:ilvl w:val="0"/>
          <w:numId w:val="12"/>
        </w:numPr>
        <w:autoSpaceDE w:val="0"/>
        <w:autoSpaceDN w:val="0"/>
        <w:adjustRightInd w:val="0"/>
        <w:ind w:left="426" w:hanging="11"/>
        <w:jc w:val="both"/>
        <w:rPr>
          <w:rFonts w:ascii="Times New Roman" w:hAnsi="Times New Roman" w:cs="Times New Roman"/>
          <w:color w:val="000000"/>
          <w:u w:color="000000"/>
        </w:rPr>
      </w:pPr>
      <w:r w:rsidRPr="0092256A">
        <w:rPr>
          <w:rFonts w:ascii="Times New Roman" w:hAnsi="Times New Roman" w:cs="Times New Roman"/>
          <w:color w:val="000000"/>
          <w:u w:color="000000"/>
        </w:rPr>
        <w:t>Objedna</w:t>
      </w:r>
      <w:r w:rsidR="00B33EB0" w:rsidRPr="0092256A">
        <w:rPr>
          <w:rFonts w:ascii="Times New Roman" w:hAnsi="Times New Roman" w:cs="Times New Roman"/>
          <w:color w:val="000000"/>
          <w:u w:color="000000"/>
        </w:rPr>
        <w:t xml:space="preserve">tel se zavazuje dílo od </w:t>
      </w:r>
      <w:r w:rsidRPr="0092256A">
        <w:rPr>
          <w:rFonts w:ascii="Times New Roman" w:hAnsi="Times New Roman" w:cs="Times New Roman"/>
          <w:color w:val="000000"/>
          <w:u w:color="000000"/>
        </w:rPr>
        <w:t>Zhoto</w:t>
      </w:r>
      <w:r w:rsidR="00B33EB0" w:rsidRPr="0092256A">
        <w:rPr>
          <w:rFonts w:ascii="Times New Roman" w:hAnsi="Times New Roman" w:cs="Times New Roman"/>
          <w:color w:val="000000"/>
          <w:u w:color="000000"/>
        </w:rPr>
        <w:t>vitele odebrat a uhradit za něj v této smlouvě dohodnutou cenu.</w:t>
      </w:r>
    </w:p>
    <w:p w14:paraId="59E5A916" w14:textId="737A9367" w:rsidR="00744CC0" w:rsidRPr="00EC1091" w:rsidRDefault="00744CC0" w:rsidP="003D4ACA">
      <w:pPr>
        <w:pStyle w:val="Odstavecseseznamem"/>
        <w:numPr>
          <w:ilvl w:val="0"/>
          <w:numId w:val="12"/>
        </w:numPr>
        <w:autoSpaceDE w:val="0"/>
        <w:autoSpaceDN w:val="0"/>
        <w:adjustRightInd w:val="0"/>
        <w:ind w:left="426" w:hanging="11"/>
        <w:jc w:val="both"/>
        <w:rPr>
          <w:rFonts w:ascii="Times New Roman" w:hAnsi="Times New Roman" w:cs="Times New Roman"/>
          <w:color w:val="000000"/>
          <w:u w:color="000000"/>
        </w:rPr>
      </w:pPr>
      <w:r w:rsidRPr="00576A8F">
        <w:rPr>
          <w:rFonts w:ascii="Times New Roman" w:hAnsi="Times New Roman" w:cs="Times New Roman"/>
          <w:color w:val="000000"/>
          <w:u w:color="000000"/>
        </w:rPr>
        <w:t xml:space="preserve">Místem plnění předmětu </w:t>
      </w:r>
      <w:r w:rsidR="00482841" w:rsidRPr="00576A8F">
        <w:rPr>
          <w:rFonts w:ascii="Times New Roman" w:hAnsi="Times New Roman" w:cs="Times New Roman"/>
          <w:color w:val="000000"/>
          <w:u w:color="000000"/>
        </w:rPr>
        <w:t>této smlouvy</w:t>
      </w:r>
      <w:r w:rsidRPr="00576A8F">
        <w:rPr>
          <w:rFonts w:ascii="Times New Roman" w:hAnsi="Times New Roman" w:cs="Times New Roman"/>
          <w:color w:val="000000"/>
          <w:u w:color="000000"/>
        </w:rPr>
        <w:t xml:space="preserve"> je objekt </w:t>
      </w:r>
      <w:r w:rsidR="00576A8F" w:rsidRPr="00576A8F">
        <w:rPr>
          <w:rFonts w:ascii="Times New Roman" w:hAnsi="Times New Roman" w:cs="Times New Roman"/>
          <w:color w:val="000000"/>
          <w:u w:color="000000"/>
        </w:rPr>
        <w:t>Památník Josefa Lady a jeho dcery Aleny</w:t>
      </w:r>
      <w:r w:rsidRPr="00576A8F">
        <w:rPr>
          <w:rFonts w:ascii="Times New Roman" w:hAnsi="Times New Roman" w:cs="Times New Roman"/>
          <w:color w:val="000000"/>
          <w:u w:color="000000"/>
        </w:rPr>
        <w:t xml:space="preserve">, </w:t>
      </w:r>
      <w:r w:rsidR="00576A8F" w:rsidRPr="00576A8F">
        <w:rPr>
          <w:rFonts w:ascii="Times New Roman" w:hAnsi="Times New Roman" w:cs="Times New Roman"/>
          <w:color w:val="000000"/>
          <w:u w:color="000000"/>
        </w:rPr>
        <w:t>Hrusice, Josefa Lady 115</w:t>
      </w:r>
      <w:r w:rsidR="00482841" w:rsidRPr="00576A8F">
        <w:rPr>
          <w:rFonts w:ascii="Times New Roman" w:hAnsi="Times New Roman" w:cs="Times New Roman"/>
          <w:color w:val="000000"/>
          <w:u w:color="000000"/>
        </w:rPr>
        <w:t xml:space="preserve"> (dále jen „objekt“) </w:t>
      </w:r>
      <w:r w:rsidRPr="00576A8F">
        <w:rPr>
          <w:rFonts w:ascii="Times New Roman" w:hAnsi="Times New Roman" w:cs="Times New Roman"/>
          <w:color w:val="000000"/>
          <w:u w:color="000000"/>
        </w:rPr>
        <w:t>v rozsahu zadávacího řízení a podle uvedeného výkazu výměr a požadovaného soupisu prací</w:t>
      </w:r>
      <w:r w:rsidRPr="00EC1091">
        <w:rPr>
          <w:rFonts w:ascii="Times New Roman" w:hAnsi="Times New Roman" w:cs="Times New Roman"/>
          <w:color w:val="000000"/>
          <w:u w:color="000000"/>
        </w:rPr>
        <w:t>.</w:t>
      </w:r>
    </w:p>
    <w:p w14:paraId="3DC9E974" w14:textId="2A48D9DF" w:rsidR="00744CC0" w:rsidRPr="00EC1091" w:rsidRDefault="00211C9F" w:rsidP="00DF7748">
      <w:pPr>
        <w:pStyle w:val="Odstavecseseznamem"/>
        <w:numPr>
          <w:ilvl w:val="0"/>
          <w:numId w:val="12"/>
        </w:numPr>
        <w:tabs>
          <w:tab w:val="left" w:pos="720"/>
        </w:tabs>
        <w:autoSpaceDE w:val="0"/>
        <w:autoSpaceDN w:val="0"/>
        <w:adjustRightInd w:val="0"/>
        <w:jc w:val="both"/>
        <w:rPr>
          <w:rFonts w:ascii="Times New Roman" w:hAnsi="Times New Roman" w:cs="Times New Roman"/>
          <w:color w:val="000000"/>
          <w:u w:color="000000"/>
        </w:rPr>
      </w:pPr>
      <w:r w:rsidRPr="00EC1091">
        <w:rPr>
          <w:rFonts w:ascii="Times New Roman" w:hAnsi="Times New Roman" w:cs="Times New Roman"/>
          <w:color w:val="000000"/>
          <w:u w:color="000000"/>
        </w:rPr>
        <w:t>Zhoto</w:t>
      </w:r>
      <w:r w:rsidR="00F76C66" w:rsidRPr="00EC1091">
        <w:rPr>
          <w:rFonts w:ascii="Times New Roman" w:hAnsi="Times New Roman" w:cs="Times New Roman"/>
          <w:color w:val="000000"/>
          <w:u w:color="000000"/>
        </w:rPr>
        <w:t>vitel</w:t>
      </w:r>
      <w:r w:rsidR="00744CC0" w:rsidRPr="00EC1091">
        <w:rPr>
          <w:rFonts w:ascii="Times New Roman" w:hAnsi="Times New Roman" w:cs="Times New Roman"/>
          <w:color w:val="000000"/>
          <w:u w:color="000000"/>
        </w:rPr>
        <w:t xml:space="preserve"> se zavazuje, že provede dílo v rozsahu, způsobem, v jakosti a za podmínek dohodnutých v této smlouvě, svým jménem a na vlastní odpovědnost, v souladu s právními </w:t>
      </w:r>
      <w:r w:rsidR="00744CC0" w:rsidRPr="00EC1091">
        <w:rPr>
          <w:rFonts w:ascii="Times New Roman" w:hAnsi="Times New Roman" w:cs="Times New Roman"/>
          <w:color w:val="000000"/>
          <w:u w:color="000000"/>
        </w:rPr>
        <w:lastRenderedPageBreak/>
        <w:t>předpisy a technickými normami ČR a podmínkami výrobců materiálu a dodaných zařízení</w:t>
      </w:r>
      <w:r w:rsidR="00F76C66" w:rsidRPr="00EC1091">
        <w:rPr>
          <w:rFonts w:ascii="Times New Roman" w:hAnsi="Times New Roman" w:cs="Times New Roman"/>
          <w:color w:val="000000"/>
          <w:u w:color="000000"/>
        </w:rPr>
        <w:t>.</w:t>
      </w:r>
      <w:r w:rsidR="00744CC0" w:rsidRPr="00EC1091">
        <w:rPr>
          <w:rFonts w:ascii="Times New Roman" w:hAnsi="Times New Roman" w:cs="Times New Roman"/>
          <w:color w:val="000000"/>
          <w:u w:color="000000"/>
        </w:rPr>
        <w:t xml:space="preserve"> </w:t>
      </w:r>
      <w:r w:rsidRPr="00EC1091">
        <w:rPr>
          <w:rFonts w:ascii="Times New Roman" w:hAnsi="Times New Roman" w:cs="Times New Roman"/>
          <w:color w:val="000000"/>
          <w:u w:color="000000"/>
        </w:rPr>
        <w:t>Zhoto</w:t>
      </w:r>
      <w:r w:rsidR="00F76C66" w:rsidRPr="00EC1091">
        <w:rPr>
          <w:rFonts w:ascii="Times New Roman" w:hAnsi="Times New Roman" w:cs="Times New Roman"/>
          <w:color w:val="000000"/>
          <w:u w:color="000000"/>
        </w:rPr>
        <w:t>vitel</w:t>
      </w:r>
      <w:r w:rsidR="00744CC0" w:rsidRPr="00EC1091">
        <w:rPr>
          <w:rFonts w:ascii="Times New Roman" w:hAnsi="Times New Roman" w:cs="Times New Roman"/>
          <w:color w:val="000000"/>
          <w:u w:color="000000"/>
        </w:rPr>
        <w:t xml:space="preserve"> je povinen zabezpečit provádění díla tak, aby při realizaci díla nedošlo k omezení současného provozu objektu nad rámec prováděných prací. </w:t>
      </w:r>
      <w:r w:rsidRPr="00EC1091">
        <w:rPr>
          <w:rFonts w:ascii="Times New Roman" w:hAnsi="Times New Roman" w:cs="Times New Roman"/>
          <w:color w:val="000000"/>
          <w:u w:color="000000"/>
        </w:rPr>
        <w:t>Zhoto</w:t>
      </w:r>
      <w:r w:rsidR="0001077C" w:rsidRPr="00EC1091">
        <w:rPr>
          <w:rFonts w:ascii="Times New Roman" w:hAnsi="Times New Roman" w:cs="Times New Roman"/>
          <w:color w:val="000000"/>
          <w:u w:color="000000"/>
        </w:rPr>
        <w:t>vitel</w:t>
      </w:r>
      <w:r w:rsidR="00744CC0" w:rsidRPr="00EC1091">
        <w:rPr>
          <w:rFonts w:ascii="Times New Roman" w:hAnsi="Times New Roman" w:cs="Times New Roman"/>
          <w:color w:val="000000"/>
          <w:u w:color="000000"/>
        </w:rPr>
        <w:t xml:space="preserve"> prohlašuje, že si je vědom této odpovědnosti</w:t>
      </w:r>
      <w:r w:rsidR="0001077C" w:rsidRPr="00EC1091">
        <w:rPr>
          <w:rFonts w:ascii="Times New Roman" w:hAnsi="Times New Roman" w:cs="Times New Roman"/>
          <w:color w:val="000000"/>
          <w:u w:color="000000"/>
        </w:rPr>
        <w:t>.</w:t>
      </w:r>
      <w:r w:rsidR="00F76C66" w:rsidRPr="00EC1091">
        <w:rPr>
          <w:rFonts w:ascii="Times New Roman" w:hAnsi="Times New Roman" w:cs="Times New Roman"/>
          <w:color w:val="000000"/>
          <w:u w:color="000000"/>
        </w:rPr>
        <w:t xml:space="preserve"> </w:t>
      </w:r>
      <w:r w:rsidRPr="00EC1091">
        <w:rPr>
          <w:rFonts w:ascii="Times New Roman" w:hAnsi="Times New Roman" w:cs="Times New Roman"/>
          <w:color w:val="000000"/>
          <w:u w:color="000000"/>
        </w:rPr>
        <w:t>Zhoto</w:t>
      </w:r>
      <w:r w:rsidR="00F76C66" w:rsidRPr="00EC1091">
        <w:rPr>
          <w:rFonts w:ascii="Times New Roman" w:hAnsi="Times New Roman" w:cs="Times New Roman"/>
          <w:color w:val="000000"/>
          <w:u w:color="000000"/>
        </w:rPr>
        <w:t xml:space="preserve">vitel </w:t>
      </w:r>
      <w:r w:rsidR="00744CC0" w:rsidRPr="00EC1091">
        <w:rPr>
          <w:rFonts w:ascii="Times New Roman" w:hAnsi="Times New Roman" w:cs="Times New Roman"/>
          <w:color w:val="000000"/>
          <w:u w:color="000000"/>
        </w:rPr>
        <w:t>bere na vědomí, že realizace díla bude financován</w:t>
      </w:r>
      <w:r w:rsidR="00482841" w:rsidRPr="00EC1091">
        <w:rPr>
          <w:rFonts w:ascii="Times New Roman" w:hAnsi="Times New Roman" w:cs="Times New Roman"/>
          <w:color w:val="000000"/>
          <w:u w:color="000000"/>
        </w:rPr>
        <w:t>a</w:t>
      </w:r>
      <w:r w:rsidR="00744CC0" w:rsidRPr="00EC1091">
        <w:rPr>
          <w:rFonts w:ascii="Times New Roman" w:hAnsi="Times New Roman" w:cs="Times New Roman"/>
          <w:color w:val="000000"/>
          <w:u w:color="000000"/>
        </w:rPr>
        <w:t xml:space="preserve"> ze strany </w:t>
      </w:r>
      <w:r w:rsidRPr="00EC1091">
        <w:rPr>
          <w:rFonts w:ascii="Times New Roman" w:hAnsi="Times New Roman" w:cs="Times New Roman"/>
          <w:color w:val="000000"/>
          <w:u w:color="000000"/>
        </w:rPr>
        <w:t>Objedna</w:t>
      </w:r>
      <w:r w:rsidR="00744CC0" w:rsidRPr="00EC1091">
        <w:rPr>
          <w:rFonts w:ascii="Times New Roman" w:hAnsi="Times New Roman" w:cs="Times New Roman"/>
          <w:color w:val="000000"/>
          <w:u w:color="000000"/>
        </w:rPr>
        <w:t>tele z veřejných prostředků. Obě smluvní strany se tedy zavazují dodržet povinnosti, které jim vzhledem k této skutečnosti plynou z platných právních předpisů České republiky.</w:t>
      </w:r>
    </w:p>
    <w:p w14:paraId="68DAA6BB" w14:textId="0774882F" w:rsidR="00DF7748" w:rsidRPr="00EC1091" w:rsidRDefault="00211C9F" w:rsidP="00DF7748">
      <w:pPr>
        <w:pStyle w:val="Odstavecseseznamem"/>
        <w:widowControl w:val="0"/>
        <w:numPr>
          <w:ilvl w:val="0"/>
          <w:numId w:val="12"/>
        </w:numPr>
        <w:tabs>
          <w:tab w:val="left" w:pos="-180"/>
        </w:tabs>
        <w:suppressAutoHyphens/>
        <w:spacing w:line="276" w:lineRule="auto"/>
        <w:jc w:val="both"/>
        <w:textAlignment w:val="baseline"/>
        <w:rPr>
          <w:rFonts w:ascii="Times New Roman" w:hAnsi="Times New Roman" w:cs="Times New Roman"/>
          <w:color w:val="000000"/>
          <w:u w:color="000000"/>
        </w:rPr>
      </w:pPr>
      <w:r w:rsidRPr="00EC1091">
        <w:rPr>
          <w:rFonts w:ascii="Times New Roman" w:hAnsi="Times New Roman" w:cs="Times New Roman"/>
          <w:color w:val="000000"/>
          <w:u w:color="000000"/>
        </w:rPr>
        <w:t>Zhoto</w:t>
      </w:r>
      <w:r w:rsidR="00F76C66" w:rsidRPr="00EC1091">
        <w:rPr>
          <w:rFonts w:ascii="Times New Roman" w:hAnsi="Times New Roman" w:cs="Times New Roman"/>
          <w:color w:val="000000"/>
          <w:u w:color="000000"/>
        </w:rPr>
        <w:t>vitel</w:t>
      </w:r>
      <w:r w:rsidR="00DF7748" w:rsidRPr="00EC1091">
        <w:rPr>
          <w:rFonts w:ascii="Times New Roman" w:hAnsi="Times New Roman" w:cs="Times New Roman"/>
          <w:color w:val="000000"/>
          <w:u w:color="000000"/>
        </w:rPr>
        <w:t xml:space="preserve"> prohlašuje, že vypracoval nabídku na dílo úplně a beze zbytku. Jeho nabídka obsahuje všechny materiály, práce a postupy a technologie, které jsou potřebné k</w:t>
      </w:r>
      <w:r w:rsidR="008361AB" w:rsidRPr="00EC1091">
        <w:rPr>
          <w:rFonts w:ascii="Times New Roman" w:hAnsi="Times New Roman" w:cs="Times New Roman"/>
          <w:color w:val="000000"/>
          <w:u w:color="000000"/>
        </w:rPr>
        <w:t>e</w:t>
      </w:r>
      <w:r w:rsidR="00DF7748" w:rsidRPr="00EC1091">
        <w:rPr>
          <w:rFonts w:ascii="Times New Roman" w:hAnsi="Times New Roman" w:cs="Times New Roman"/>
          <w:color w:val="000000"/>
          <w:u w:color="000000"/>
        </w:rPr>
        <w:t> </w:t>
      </w:r>
      <w:r w:rsidR="008361AB" w:rsidRPr="00EC1091">
        <w:rPr>
          <w:rFonts w:ascii="Times New Roman" w:hAnsi="Times New Roman" w:cs="Times New Roman"/>
          <w:color w:val="000000"/>
          <w:u w:color="000000"/>
        </w:rPr>
        <w:t>z</w:t>
      </w:r>
      <w:r w:rsidR="00DF7748" w:rsidRPr="00EC1091">
        <w:rPr>
          <w:rFonts w:ascii="Times New Roman" w:hAnsi="Times New Roman" w:cs="Times New Roman"/>
          <w:color w:val="000000"/>
          <w:u w:color="000000"/>
        </w:rPr>
        <w:t>hotovení díla</w:t>
      </w:r>
      <w:r w:rsidR="001C2A76" w:rsidRPr="00EC1091">
        <w:rPr>
          <w:rFonts w:ascii="Times New Roman" w:hAnsi="Times New Roman" w:cs="Times New Roman"/>
          <w:color w:val="000000"/>
          <w:u w:color="000000"/>
        </w:rPr>
        <w:t xml:space="preserve">. </w:t>
      </w:r>
      <w:r w:rsidR="00DF7748" w:rsidRPr="00EC1091">
        <w:rPr>
          <w:rFonts w:ascii="Times New Roman" w:hAnsi="Times New Roman" w:cs="Times New Roman"/>
          <w:color w:val="000000"/>
          <w:u w:color="000000"/>
        </w:rPr>
        <w:t xml:space="preserve">Vznikne-li v průběhu provádění díla potřeba doplnit smlouvu o dílo o další materiály, práce postupy a technologie nese toto navýšení </w:t>
      </w:r>
      <w:r w:rsidRPr="00EC1091">
        <w:rPr>
          <w:rFonts w:ascii="Times New Roman" w:hAnsi="Times New Roman" w:cs="Times New Roman"/>
          <w:color w:val="000000"/>
          <w:u w:color="000000"/>
        </w:rPr>
        <w:t>Zhoto</w:t>
      </w:r>
      <w:r w:rsidR="00F76C66" w:rsidRPr="00EC1091">
        <w:rPr>
          <w:rFonts w:ascii="Times New Roman" w:hAnsi="Times New Roman" w:cs="Times New Roman"/>
          <w:color w:val="000000"/>
          <w:u w:color="000000"/>
        </w:rPr>
        <w:t xml:space="preserve">vitel. </w:t>
      </w:r>
      <w:r w:rsidR="00DF7748" w:rsidRPr="00EC1091">
        <w:rPr>
          <w:rFonts w:ascii="Times New Roman" w:hAnsi="Times New Roman" w:cs="Times New Roman"/>
          <w:color w:val="000000"/>
          <w:u w:color="000000"/>
        </w:rPr>
        <w:t xml:space="preserve">Pouze v případě, že jejich potřeba vznikla v důsledku okolností, které </w:t>
      </w:r>
      <w:r w:rsidRPr="00EC1091">
        <w:rPr>
          <w:rFonts w:ascii="Times New Roman" w:hAnsi="Times New Roman" w:cs="Times New Roman"/>
          <w:color w:val="000000"/>
          <w:u w:color="000000"/>
        </w:rPr>
        <w:t>Objedna</w:t>
      </w:r>
      <w:r w:rsidR="00DF7748" w:rsidRPr="00EC1091">
        <w:rPr>
          <w:rFonts w:ascii="Times New Roman" w:hAnsi="Times New Roman" w:cs="Times New Roman"/>
          <w:color w:val="000000"/>
          <w:u w:color="000000"/>
        </w:rPr>
        <w:t xml:space="preserve">tel jednající s náležitou péčí nemohl předvídat, a tyto dodatečné </w:t>
      </w:r>
      <w:r w:rsidRPr="00EC1091">
        <w:rPr>
          <w:rFonts w:ascii="Times New Roman" w:hAnsi="Times New Roman" w:cs="Times New Roman"/>
          <w:color w:val="000000"/>
          <w:u w:color="000000"/>
        </w:rPr>
        <w:t>montážní</w:t>
      </w:r>
      <w:r w:rsidR="00DF7748" w:rsidRPr="00EC1091">
        <w:rPr>
          <w:rFonts w:ascii="Times New Roman" w:hAnsi="Times New Roman" w:cs="Times New Roman"/>
          <w:color w:val="000000"/>
          <w:u w:color="000000"/>
        </w:rPr>
        <w:t xml:space="preserve"> práce jsou nezbytné pro provedení původních </w:t>
      </w:r>
      <w:r w:rsidRPr="00EC1091">
        <w:rPr>
          <w:rFonts w:ascii="Times New Roman" w:hAnsi="Times New Roman" w:cs="Times New Roman"/>
          <w:color w:val="000000"/>
          <w:u w:color="000000"/>
        </w:rPr>
        <w:t>montážních</w:t>
      </w:r>
      <w:r w:rsidR="00DF7748" w:rsidRPr="00EC1091">
        <w:rPr>
          <w:rFonts w:ascii="Times New Roman" w:hAnsi="Times New Roman" w:cs="Times New Roman"/>
          <w:color w:val="000000"/>
          <w:u w:color="000000"/>
        </w:rPr>
        <w:t xml:space="preserve"> prací, může </w:t>
      </w:r>
      <w:r w:rsidRPr="00EC1091">
        <w:rPr>
          <w:rFonts w:ascii="Times New Roman" w:hAnsi="Times New Roman" w:cs="Times New Roman"/>
          <w:color w:val="000000"/>
          <w:u w:color="000000"/>
        </w:rPr>
        <w:t>Objedna</w:t>
      </w:r>
      <w:r w:rsidR="00DF7748" w:rsidRPr="00EC1091">
        <w:rPr>
          <w:rFonts w:ascii="Times New Roman" w:hAnsi="Times New Roman" w:cs="Times New Roman"/>
          <w:color w:val="000000"/>
          <w:u w:color="000000"/>
        </w:rPr>
        <w:t xml:space="preserve">tel postupem podle zákona č. 134/2016 Sb., o zadávání veřejných zakázek, v platném znění, (dále jen „ZZVZ“) uzavřít smlouvu na tyto vícepráce. Existenci těchto okolností prokazuje </w:t>
      </w:r>
      <w:r w:rsidRPr="00EC1091">
        <w:rPr>
          <w:rFonts w:ascii="Times New Roman" w:hAnsi="Times New Roman" w:cs="Times New Roman"/>
          <w:color w:val="000000"/>
          <w:u w:color="000000"/>
        </w:rPr>
        <w:t>Zhoto</w:t>
      </w:r>
      <w:r w:rsidR="00F76C66" w:rsidRPr="00EC1091">
        <w:rPr>
          <w:rFonts w:ascii="Times New Roman" w:hAnsi="Times New Roman" w:cs="Times New Roman"/>
          <w:color w:val="000000"/>
          <w:u w:color="000000"/>
        </w:rPr>
        <w:t>vitel</w:t>
      </w:r>
      <w:r w:rsidR="00DF7748" w:rsidRPr="00EC1091">
        <w:rPr>
          <w:rFonts w:ascii="Times New Roman" w:hAnsi="Times New Roman" w:cs="Times New Roman"/>
          <w:color w:val="000000"/>
          <w:u w:color="000000"/>
        </w:rPr>
        <w:t>.</w:t>
      </w:r>
    </w:p>
    <w:p w14:paraId="76400B75" w14:textId="01E79B3E" w:rsidR="00DF7748" w:rsidRPr="00EC1091" w:rsidRDefault="00DF7748" w:rsidP="00DF7748">
      <w:pPr>
        <w:pStyle w:val="Odstavecseseznamem"/>
        <w:widowControl w:val="0"/>
        <w:numPr>
          <w:ilvl w:val="0"/>
          <w:numId w:val="12"/>
        </w:numPr>
        <w:tabs>
          <w:tab w:val="left" w:pos="-180"/>
        </w:tabs>
        <w:suppressAutoHyphens/>
        <w:spacing w:line="276" w:lineRule="auto"/>
        <w:jc w:val="both"/>
        <w:textAlignment w:val="baseline"/>
        <w:rPr>
          <w:rFonts w:ascii="Times New Roman" w:hAnsi="Times New Roman" w:cs="Times New Roman"/>
          <w:color w:val="000000"/>
          <w:u w:color="000000"/>
        </w:rPr>
      </w:pPr>
      <w:r w:rsidRPr="00EC1091">
        <w:rPr>
          <w:rFonts w:ascii="Times New Roman" w:hAnsi="Times New Roman" w:cs="Times New Roman"/>
          <w:color w:val="000000"/>
          <w:u w:color="000000"/>
        </w:rPr>
        <w:t xml:space="preserve">Součástí díla jsou i práce v této smlouvě výslovně nespecifikované, které však jsou k řádnému provedení díla nezbytné a o kterých </w:t>
      </w:r>
      <w:r w:rsidR="00211C9F" w:rsidRPr="00EC1091">
        <w:rPr>
          <w:rFonts w:ascii="Times New Roman" w:hAnsi="Times New Roman" w:cs="Times New Roman"/>
          <w:color w:val="000000"/>
          <w:u w:color="000000"/>
        </w:rPr>
        <w:t>Zhoto</w:t>
      </w:r>
      <w:r w:rsidR="0001077C" w:rsidRPr="00EC1091">
        <w:rPr>
          <w:rFonts w:ascii="Times New Roman" w:hAnsi="Times New Roman" w:cs="Times New Roman"/>
          <w:color w:val="000000"/>
          <w:u w:color="000000"/>
        </w:rPr>
        <w:t>vitel</w:t>
      </w:r>
      <w:r w:rsidRPr="00EC1091">
        <w:rPr>
          <w:rFonts w:ascii="Times New Roman" w:hAnsi="Times New Roman" w:cs="Times New Roman"/>
          <w:color w:val="000000"/>
          <w:u w:color="000000"/>
        </w:rPr>
        <w:t xml:space="preserve"> vzhledem ke své kvalifikaci a zkušenostem měl, nebo mohl vědět. Provedení těchto prací však v žádném případě nezvyšuje touto smlouvou sjednanou cenu díla.</w:t>
      </w:r>
    </w:p>
    <w:p w14:paraId="0ABBE147" w14:textId="77777777" w:rsidR="00DF7748" w:rsidRPr="00EC1091" w:rsidRDefault="00DF7748" w:rsidP="00F76C66">
      <w:pPr>
        <w:pStyle w:val="Odstavecseseznamem"/>
        <w:tabs>
          <w:tab w:val="left" w:pos="720"/>
        </w:tabs>
        <w:autoSpaceDE w:val="0"/>
        <w:autoSpaceDN w:val="0"/>
        <w:adjustRightInd w:val="0"/>
        <w:jc w:val="both"/>
        <w:rPr>
          <w:rFonts w:ascii="Times New Roman" w:hAnsi="Times New Roman" w:cs="Times New Roman"/>
          <w:color w:val="000000"/>
          <w:u w:color="000000"/>
        </w:rPr>
      </w:pPr>
    </w:p>
    <w:p w14:paraId="41C588F9" w14:textId="03469E01" w:rsidR="00B33EB0" w:rsidRPr="00EC1091" w:rsidRDefault="00B33EB0" w:rsidP="00294E35">
      <w:pPr>
        <w:autoSpaceDE w:val="0"/>
        <w:autoSpaceDN w:val="0"/>
        <w:adjustRightInd w:val="0"/>
        <w:jc w:val="center"/>
        <w:rPr>
          <w:rFonts w:ascii="Times New Roman" w:hAnsi="Times New Roman" w:cs="Times New Roman"/>
          <w:b/>
          <w:bCs/>
          <w:color w:val="000000"/>
        </w:rPr>
      </w:pPr>
      <w:r w:rsidRPr="00EC1091">
        <w:rPr>
          <w:rFonts w:ascii="Times New Roman" w:hAnsi="Times New Roman" w:cs="Times New Roman"/>
          <w:b/>
          <w:bCs/>
          <w:color w:val="000000"/>
        </w:rPr>
        <w:t>III.</w:t>
      </w:r>
      <w:r w:rsidR="00294E35" w:rsidRPr="00EC1091">
        <w:rPr>
          <w:rFonts w:ascii="Times New Roman" w:hAnsi="Times New Roman" w:cs="Times New Roman"/>
          <w:b/>
          <w:bCs/>
          <w:color w:val="000000"/>
        </w:rPr>
        <w:t xml:space="preserve"> </w:t>
      </w:r>
      <w:r w:rsidRPr="00EC1091">
        <w:rPr>
          <w:rFonts w:ascii="Times New Roman" w:hAnsi="Times New Roman" w:cs="Times New Roman"/>
          <w:b/>
          <w:bCs/>
          <w:color w:val="000000"/>
        </w:rPr>
        <w:t xml:space="preserve">Termín </w:t>
      </w:r>
      <w:r w:rsidR="00A8627B" w:rsidRPr="00EC1091">
        <w:rPr>
          <w:rFonts w:ascii="Times New Roman" w:hAnsi="Times New Roman" w:cs="Times New Roman"/>
          <w:b/>
          <w:bCs/>
          <w:color w:val="000000"/>
        </w:rPr>
        <w:t>provedení díla</w:t>
      </w:r>
    </w:p>
    <w:p w14:paraId="52248E2D" w14:textId="77777777" w:rsidR="00B33EB0" w:rsidRPr="007334F7" w:rsidRDefault="00B33EB0" w:rsidP="00B33EB0">
      <w:pPr>
        <w:autoSpaceDE w:val="0"/>
        <w:autoSpaceDN w:val="0"/>
        <w:adjustRightInd w:val="0"/>
        <w:jc w:val="center"/>
        <w:rPr>
          <w:rFonts w:ascii="Times New Roman" w:hAnsi="Times New Roman" w:cs="Times New Roman"/>
          <w:b/>
          <w:bCs/>
          <w:color w:val="000000"/>
          <w:highlight w:val="yellow"/>
          <w:u w:val="single" w:color="000000"/>
        </w:rPr>
      </w:pPr>
    </w:p>
    <w:p w14:paraId="5F6F2664" w14:textId="20260178" w:rsidR="00B33EB0" w:rsidRPr="00EC1091" w:rsidRDefault="00211C9F" w:rsidP="00B93528">
      <w:pPr>
        <w:pStyle w:val="Odstavecseseznamem"/>
        <w:numPr>
          <w:ilvl w:val="0"/>
          <w:numId w:val="2"/>
        </w:numPr>
        <w:tabs>
          <w:tab w:val="left" w:pos="900"/>
        </w:tabs>
        <w:autoSpaceDE w:val="0"/>
        <w:autoSpaceDN w:val="0"/>
        <w:adjustRightInd w:val="0"/>
        <w:jc w:val="both"/>
        <w:rPr>
          <w:rFonts w:ascii="Times New Roman" w:hAnsi="Times New Roman" w:cs="Times New Roman"/>
          <w:color w:val="000000"/>
          <w:u w:color="000000"/>
        </w:rPr>
      </w:pPr>
      <w:r w:rsidRPr="00EC1091">
        <w:rPr>
          <w:rFonts w:ascii="Times New Roman" w:hAnsi="Times New Roman" w:cs="Times New Roman"/>
          <w:color w:val="000000"/>
          <w:u w:color="000000"/>
        </w:rPr>
        <w:t>Zhoto</w:t>
      </w:r>
      <w:r w:rsidR="00B33EB0" w:rsidRPr="00EC1091">
        <w:rPr>
          <w:rFonts w:ascii="Times New Roman" w:hAnsi="Times New Roman" w:cs="Times New Roman"/>
          <w:color w:val="000000"/>
          <w:u w:color="000000"/>
        </w:rPr>
        <w:t>vitel se zavazuje předat</w:t>
      </w:r>
      <w:r w:rsidR="008361AB" w:rsidRPr="00EC1091">
        <w:rPr>
          <w:rFonts w:ascii="Times New Roman" w:hAnsi="Times New Roman" w:cs="Times New Roman"/>
          <w:color w:val="000000"/>
          <w:u w:color="000000"/>
        </w:rPr>
        <w:t xml:space="preserve"> řádně zhotovené dílo (tj. dílo bez jakýchkoli vad a nedodělků)</w:t>
      </w:r>
      <w:r w:rsidR="0054491D" w:rsidRPr="00EC1091">
        <w:rPr>
          <w:rFonts w:ascii="Times New Roman" w:hAnsi="Times New Roman" w:cs="Times New Roman"/>
          <w:color w:val="000000"/>
          <w:u w:color="000000"/>
        </w:rPr>
        <w:t xml:space="preserve"> a vyfakturovat</w:t>
      </w:r>
      <w:r w:rsidR="008361AB" w:rsidRPr="00EC1091">
        <w:rPr>
          <w:rFonts w:ascii="Times New Roman" w:hAnsi="Times New Roman" w:cs="Times New Roman"/>
          <w:color w:val="000000"/>
          <w:u w:color="000000"/>
        </w:rPr>
        <w:t xml:space="preserve"> takto zhotovené</w:t>
      </w:r>
      <w:r w:rsidR="00B33EB0" w:rsidRPr="00EC1091">
        <w:rPr>
          <w:rFonts w:ascii="Times New Roman" w:hAnsi="Times New Roman" w:cs="Times New Roman"/>
          <w:color w:val="000000"/>
          <w:u w:color="000000"/>
        </w:rPr>
        <w:t xml:space="preserve"> dílo, které je předmětem této smlouvy</w:t>
      </w:r>
      <w:r w:rsidR="008361AB" w:rsidRPr="00EC1091">
        <w:rPr>
          <w:rFonts w:ascii="Times New Roman" w:hAnsi="Times New Roman" w:cs="Times New Roman"/>
          <w:color w:val="000000"/>
          <w:u w:color="000000"/>
        </w:rPr>
        <w:t>, nejpozději</w:t>
      </w:r>
      <w:r w:rsidR="00B33EB0" w:rsidRPr="00EC1091">
        <w:rPr>
          <w:rFonts w:ascii="Times New Roman" w:hAnsi="Times New Roman" w:cs="Times New Roman"/>
          <w:color w:val="000000"/>
          <w:u w:color="000000"/>
        </w:rPr>
        <w:t xml:space="preserve"> do </w:t>
      </w:r>
      <w:r w:rsidR="00A546D2">
        <w:rPr>
          <w:rFonts w:ascii="Times New Roman" w:hAnsi="Times New Roman" w:cs="Times New Roman"/>
          <w:color w:val="000000"/>
          <w:u w:color="000000"/>
        </w:rPr>
        <w:t>30. 6. 202</w:t>
      </w:r>
      <w:r w:rsidR="00D43BD1">
        <w:rPr>
          <w:rFonts w:ascii="Times New Roman" w:hAnsi="Times New Roman" w:cs="Times New Roman"/>
          <w:color w:val="000000"/>
          <w:u w:color="000000"/>
        </w:rPr>
        <w:t>6</w:t>
      </w:r>
      <w:r w:rsidR="008361AB" w:rsidRPr="00EC1091">
        <w:rPr>
          <w:rFonts w:ascii="Times New Roman" w:hAnsi="Times New Roman" w:cs="Times New Roman"/>
          <w:color w:val="000000"/>
          <w:u w:color="000000"/>
        </w:rPr>
        <w:t xml:space="preserve"> (dále jen „termín pro provedení díla“)</w:t>
      </w:r>
      <w:r w:rsidR="00B33EB0" w:rsidRPr="00EC1091">
        <w:rPr>
          <w:rFonts w:ascii="Times New Roman" w:hAnsi="Times New Roman" w:cs="Times New Roman"/>
          <w:color w:val="000000"/>
          <w:u w:color="000000"/>
        </w:rPr>
        <w:t xml:space="preserve">. </w:t>
      </w:r>
    </w:p>
    <w:p w14:paraId="726E3BEE" w14:textId="77777777" w:rsidR="00B33EB0" w:rsidRPr="00EC1091" w:rsidRDefault="00B33EB0" w:rsidP="00B33EB0">
      <w:pPr>
        <w:tabs>
          <w:tab w:val="left" w:pos="900"/>
        </w:tabs>
        <w:autoSpaceDE w:val="0"/>
        <w:autoSpaceDN w:val="0"/>
        <w:adjustRightInd w:val="0"/>
        <w:rPr>
          <w:rFonts w:ascii="Times New Roman" w:hAnsi="Times New Roman" w:cs="Times New Roman"/>
          <w:color w:val="000000"/>
        </w:rPr>
      </w:pPr>
    </w:p>
    <w:p w14:paraId="09FE0D74" w14:textId="77777777" w:rsidR="00B33EB0" w:rsidRPr="007334F7" w:rsidRDefault="00B33EB0" w:rsidP="00294E35">
      <w:pPr>
        <w:tabs>
          <w:tab w:val="left" w:pos="900"/>
        </w:tabs>
        <w:autoSpaceDE w:val="0"/>
        <w:autoSpaceDN w:val="0"/>
        <w:adjustRightInd w:val="0"/>
        <w:jc w:val="center"/>
        <w:rPr>
          <w:rFonts w:ascii="Times New Roman" w:hAnsi="Times New Roman" w:cs="Times New Roman"/>
          <w:b/>
          <w:bCs/>
          <w:color w:val="000000"/>
          <w:highlight w:val="yellow"/>
        </w:rPr>
      </w:pPr>
      <w:r w:rsidRPr="00EC1091">
        <w:rPr>
          <w:rFonts w:ascii="Times New Roman" w:hAnsi="Times New Roman" w:cs="Times New Roman"/>
          <w:b/>
          <w:bCs/>
          <w:color w:val="000000"/>
        </w:rPr>
        <w:t>IV.</w:t>
      </w:r>
      <w:r w:rsidR="00294E35" w:rsidRPr="00EC1091">
        <w:rPr>
          <w:rFonts w:ascii="Times New Roman" w:hAnsi="Times New Roman" w:cs="Times New Roman"/>
          <w:b/>
          <w:bCs/>
          <w:color w:val="000000"/>
        </w:rPr>
        <w:t xml:space="preserve"> </w:t>
      </w:r>
      <w:r w:rsidRPr="00EC1091">
        <w:rPr>
          <w:rFonts w:ascii="Times New Roman" w:hAnsi="Times New Roman" w:cs="Times New Roman"/>
          <w:b/>
          <w:bCs/>
          <w:color w:val="000000"/>
        </w:rPr>
        <w:t>Spolupráce zúčastněných stran</w:t>
      </w:r>
    </w:p>
    <w:p w14:paraId="7256D582" w14:textId="77777777" w:rsidR="00B33EB0" w:rsidRPr="007334F7" w:rsidRDefault="00B33EB0" w:rsidP="00B33EB0">
      <w:pPr>
        <w:autoSpaceDE w:val="0"/>
        <w:autoSpaceDN w:val="0"/>
        <w:adjustRightInd w:val="0"/>
        <w:jc w:val="center"/>
        <w:rPr>
          <w:rFonts w:ascii="Times New Roman" w:hAnsi="Times New Roman" w:cs="Times New Roman"/>
          <w:b/>
          <w:bCs/>
          <w:color w:val="000000"/>
          <w:highlight w:val="yellow"/>
          <w:u w:val="single" w:color="000000"/>
        </w:rPr>
      </w:pPr>
    </w:p>
    <w:p w14:paraId="0849C92D" w14:textId="323E5482" w:rsidR="00B33EB0" w:rsidRPr="002A18BA" w:rsidRDefault="00211C9F" w:rsidP="00F76C66">
      <w:pPr>
        <w:pStyle w:val="Odstavecseseznamem"/>
        <w:numPr>
          <w:ilvl w:val="0"/>
          <w:numId w:val="3"/>
        </w:numPr>
        <w:tabs>
          <w:tab w:val="left" w:pos="900"/>
        </w:tabs>
        <w:autoSpaceDE w:val="0"/>
        <w:autoSpaceDN w:val="0"/>
        <w:adjustRightInd w:val="0"/>
        <w:jc w:val="both"/>
        <w:rPr>
          <w:rFonts w:ascii="Times New Roman" w:hAnsi="Times New Roman" w:cs="Times New Roman"/>
          <w:color w:val="000000"/>
          <w:u w:color="000000"/>
        </w:rPr>
      </w:pPr>
      <w:r w:rsidRPr="002A18BA">
        <w:rPr>
          <w:rFonts w:ascii="Times New Roman" w:hAnsi="Times New Roman" w:cs="Times New Roman"/>
          <w:color w:val="000000"/>
          <w:u w:color="000000"/>
        </w:rPr>
        <w:t>Objedna</w:t>
      </w:r>
      <w:r w:rsidR="00B33EB0" w:rsidRPr="002A18BA">
        <w:rPr>
          <w:rFonts w:ascii="Times New Roman" w:hAnsi="Times New Roman" w:cs="Times New Roman"/>
          <w:color w:val="000000"/>
          <w:u w:color="000000"/>
        </w:rPr>
        <w:t xml:space="preserve">tel předal </w:t>
      </w:r>
      <w:r w:rsidR="008361AB" w:rsidRPr="002A18BA">
        <w:rPr>
          <w:rFonts w:ascii="Times New Roman" w:hAnsi="Times New Roman" w:cs="Times New Roman"/>
          <w:color w:val="000000"/>
          <w:u w:color="000000"/>
        </w:rPr>
        <w:t xml:space="preserve">Zhotoviteli </w:t>
      </w:r>
      <w:r w:rsidR="001C2A76" w:rsidRPr="002A18BA">
        <w:rPr>
          <w:rFonts w:ascii="Times New Roman" w:hAnsi="Times New Roman" w:cs="Times New Roman"/>
          <w:color w:val="000000"/>
          <w:u w:color="000000"/>
        </w:rPr>
        <w:t xml:space="preserve">v rámci Výzvy a zadávací dokumentace, příloha č. 1, projektovou </w:t>
      </w:r>
      <w:r w:rsidR="003A1D58" w:rsidRPr="002A18BA">
        <w:rPr>
          <w:rFonts w:ascii="Times New Roman" w:hAnsi="Times New Roman" w:cs="Times New Roman"/>
          <w:color w:val="000000"/>
          <w:u w:color="000000"/>
        </w:rPr>
        <w:t>dokumentaci</w:t>
      </w:r>
      <w:r w:rsidR="001C2A76" w:rsidRPr="002A18BA">
        <w:rPr>
          <w:rFonts w:ascii="Times New Roman" w:hAnsi="Times New Roman" w:cs="Times New Roman"/>
          <w:color w:val="000000"/>
          <w:u w:color="000000"/>
        </w:rPr>
        <w:t xml:space="preserve">, jakožto </w:t>
      </w:r>
      <w:r w:rsidR="003A1D58" w:rsidRPr="002A18BA">
        <w:rPr>
          <w:rFonts w:ascii="Times New Roman" w:hAnsi="Times New Roman" w:cs="Times New Roman"/>
          <w:color w:val="000000"/>
          <w:u w:color="000000"/>
        </w:rPr>
        <w:t xml:space="preserve">podkladové materiály potřebné </w:t>
      </w:r>
      <w:r w:rsidR="00B33EB0" w:rsidRPr="002A18BA">
        <w:rPr>
          <w:rFonts w:ascii="Times New Roman" w:hAnsi="Times New Roman" w:cs="Times New Roman"/>
          <w:color w:val="000000"/>
          <w:u w:color="000000"/>
        </w:rPr>
        <w:t>k provedení díla</w:t>
      </w:r>
      <w:r w:rsidR="001C2A76" w:rsidRPr="002A18BA">
        <w:rPr>
          <w:rFonts w:ascii="Times New Roman" w:hAnsi="Times New Roman" w:cs="Times New Roman"/>
          <w:color w:val="000000"/>
          <w:u w:color="000000"/>
        </w:rPr>
        <w:t>.</w:t>
      </w:r>
    </w:p>
    <w:p w14:paraId="11B77B06" w14:textId="3FCEF385" w:rsidR="00B33EB0" w:rsidRPr="002A18BA" w:rsidRDefault="00211C9F" w:rsidP="00F76C66">
      <w:pPr>
        <w:pStyle w:val="Odstavecseseznamem"/>
        <w:numPr>
          <w:ilvl w:val="0"/>
          <w:numId w:val="3"/>
        </w:numPr>
        <w:tabs>
          <w:tab w:val="left" w:pos="900"/>
        </w:tabs>
        <w:autoSpaceDE w:val="0"/>
        <w:autoSpaceDN w:val="0"/>
        <w:adjustRightInd w:val="0"/>
        <w:jc w:val="both"/>
        <w:rPr>
          <w:rFonts w:ascii="Times New Roman" w:hAnsi="Times New Roman" w:cs="Times New Roman"/>
          <w:color w:val="000000"/>
          <w:u w:color="000000"/>
        </w:rPr>
      </w:pPr>
      <w:r w:rsidRPr="002A18BA">
        <w:rPr>
          <w:rFonts w:ascii="Times New Roman" w:hAnsi="Times New Roman" w:cs="Times New Roman"/>
          <w:color w:val="000000"/>
          <w:u w:color="000000"/>
        </w:rPr>
        <w:t>Zhoto</w:t>
      </w:r>
      <w:r w:rsidR="00B33EB0" w:rsidRPr="002A18BA">
        <w:rPr>
          <w:rFonts w:ascii="Times New Roman" w:hAnsi="Times New Roman" w:cs="Times New Roman"/>
          <w:color w:val="000000"/>
          <w:u w:color="000000"/>
        </w:rPr>
        <w:t>vitel prohlašuje, že převzal, seznámil se a souhlasí s obsahem podkladů</w:t>
      </w:r>
      <w:r w:rsidR="008361AB" w:rsidRPr="002A18BA">
        <w:rPr>
          <w:rFonts w:ascii="Times New Roman" w:hAnsi="Times New Roman" w:cs="Times New Roman"/>
          <w:color w:val="000000"/>
          <w:u w:color="000000"/>
        </w:rPr>
        <w:t xml:space="preserve"> uvedených v čl. IV. odst. 1</w:t>
      </w:r>
      <w:r w:rsidR="00B33EB0" w:rsidRPr="002A18BA">
        <w:rPr>
          <w:rFonts w:ascii="Times New Roman" w:hAnsi="Times New Roman" w:cs="Times New Roman"/>
          <w:color w:val="000000"/>
          <w:u w:color="000000"/>
        </w:rPr>
        <w:t xml:space="preserve">, které pro </w:t>
      </w:r>
      <w:r w:rsidRPr="002A18BA">
        <w:rPr>
          <w:rFonts w:ascii="Times New Roman" w:hAnsi="Times New Roman" w:cs="Times New Roman"/>
          <w:color w:val="000000"/>
          <w:u w:color="000000"/>
        </w:rPr>
        <w:t>Zhoto</w:t>
      </w:r>
      <w:r w:rsidR="00B33EB0" w:rsidRPr="002A18BA">
        <w:rPr>
          <w:rFonts w:ascii="Times New Roman" w:hAnsi="Times New Roman" w:cs="Times New Roman"/>
          <w:color w:val="000000"/>
          <w:u w:color="000000"/>
        </w:rPr>
        <w:t xml:space="preserve">vení díla od </w:t>
      </w:r>
      <w:r w:rsidRPr="002A18BA">
        <w:rPr>
          <w:rFonts w:ascii="Times New Roman" w:hAnsi="Times New Roman" w:cs="Times New Roman"/>
          <w:color w:val="000000"/>
          <w:u w:color="000000"/>
        </w:rPr>
        <w:t>Objedna</w:t>
      </w:r>
      <w:r w:rsidR="00B33EB0" w:rsidRPr="002A18BA">
        <w:rPr>
          <w:rFonts w:ascii="Times New Roman" w:hAnsi="Times New Roman" w:cs="Times New Roman"/>
          <w:color w:val="000000"/>
          <w:u w:color="000000"/>
        </w:rPr>
        <w:t>tele převzal</w:t>
      </w:r>
      <w:r w:rsidR="00BA0669" w:rsidRPr="002A18BA">
        <w:rPr>
          <w:rFonts w:ascii="Times New Roman" w:hAnsi="Times New Roman" w:cs="Times New Roman"/>
          <w:color w:val="000000"/>
          <w:u w:color="000000"/>
        </w:rPr>
        <w:t xml:space="preserve"> a dílo je dle těchto podkladů proveditelné</w:t>
      </w:r>
      <w:r w:rsidR="001C2A76" w:rsidRPr="002A18BA">
        <w:rPr>
          <w:rFonts w:ascii="Times New Roman" w:hAnsi="Times New Roman" w:cs="Times New Roman"/>
          <w:color w:val="000000"/>
          <w:u w:color="000000"/>
        </w:rPr>
        <w:t>.</w:t>
      </w:r>
    </w:p>
    <w:p w14:paraId="46F74715" w14:textId="501AEE8B" w:rsidR="00B33EB0" w:rsidRPr="002A18BA" w:rsidRDefault="00211C9F" w:rsidP="00F76C66">
      <w:pPr>
        <w:pStyle w:val="Odstavecseseznamem"/>
        <w:numPr>
          <w:ilvl w:val="0"/>
          <w:numId w:val="3"/>
        </w:numPr>
        <w:tabs>
          <w:tab w:val="left" w:pos="900"/>
        </w:tabs>
        <w:autoSpaceDE w:val="0"/>
        <w:autoSpaceDN w:val="0"/>
        <w:adjustRightInd w:val="0"/>
        <w:jc w:val="both"/>
        <w:rPr>
          <w:rFonts w:ascii="Times New Roman" w:hAnsi="Times New Roman" w:cs="Times New Roman"/>
          <w:color w:val="000000"/>
          <w:u w:color="000000"/>
        </w:rPr>
      </w:pPr>
      <w:r w:rsidRPr="002A18BA">
        <w:rPr>
          <w:rFonts w:ascii="Times New Roman" w:hAnsi="Times New Roman" w:cs="Times New Roman"/>
          <w:color w:val="000000"/>
          <w:u w:color="000000"/>
        </w:rPr>
        <w:t>Zhoto</w:t>
      </w:r>
      <w:r w:rsidR="00B33EB0" w:rsidRPr="002A18BA">
        <w:rPr>
          <w:rFonts w:ascii="Times New Roman" w:hAnsi="Times New Roman" w:cs="Times New Roman"/>
          <w:color w:val="000000"/>
          <w:u w:color="000000"/>
        </w:rPr>
        <w:t xml:space="preserve">vitel prohlašuje, že provede dílo, které je předmětem této smlouvy, podle </w:t>
      </w:r>
      <w:r w:rsidR="008361AB" w:rsidRPr="002A18BA">
        <w:rPr>
          <w:rFonts w:ascii="Times New Roman" w:hAnsi="Times New Roman" w:cs="Times New Roman"/>
          <w:color w:val="000000"/>
          <w:u w:color="000000"/>
        </w:rPr>
        <w:t>výš</w:t>
      </w:r>
      <w:r w:rsidR="00BD0B37" w:rsidRPr="002A18BA">
        <w:rPr>
          <w:rFonts w:ascii="Times New Roman" w:hAnsi="Times New Roman" w:cs="Times New Roman"/>
          <w:color w:val="000000"/>
          <w:u w:color="000000"/>
        </w:rPr>
        <w:t>e</w:t>
      </w:r>
      <w:r w:rsidR="008361AB" w:rsidRPr="002A18BA">
        <w:rPr>
          <w:rFonts w:ascii="Times New Roman" w:hAnsi="Times New Roman" w:cs="Times New Roman"/>
          <w:color w:val="000000"/>
          <w:u w:color="000000"/>
        </w:rPr>
        <w:t xml:space="preserve"> uvedených </w:t>
      </w:r>
      <w:r w:rsidR="00B33EB0" w:rsidRPr="002A18BA">
        <w:rPr>
          <w:rFonts w:ascii="Times New Roman" w:hAnsi="Times New Roman" w:cs="Times New Roman"/>
          <w:color w:val="000000"/>
          <w:u w:color="000000"/>
        </w:rPr>
        <w:t xml:space="preserve">podkladů a technické dokumentace dodané mu </w:t>
      </w:r>
      <w:r w:rsidRPr="002A18BA">
        <w:rPr>
          <w:rFonts w:ascii="Times New Roman" w:hAnsi="Times New Roman" w:cs="Times New Roman"/>
          <w:color w:val="000000"/>
          <w:u w:color="000000"/>
        </w:rPr>
        <w:t>Objedna</w:t>
      </w:r>
      <w:r w:rsidR="00B33EB0" w:rsidRPr="002A18BA">
        <w:rPr>
          <w:rFonts w:ascii="Times New Roman" w:hAnsi="Times New Roman" w:cs="Times New Roman"/>
          <w:color w:val="000000"/>
          <w:u w:color="000000"/>
        </w:rPr>
        <w:t>telem a v dohodnuté</w:t>
      </w:r>
      <w:r w:rsidR="008361AB" w:rsidRPr="002A18BA">
        <w:rPr>
          <w:rFonts w:ascii="Times New Roman" w:hAnsi="Times New Roman" w:cs="Times New Roman"/>
          <w:color w:val="000000"/>
          <w:u w:color="000000"/>
        </w:rPr>
        <w:t>m</w:t>
      </w:r>
      <w:r w:rsidR="00B33EB0" w:rsidRPr="002A18BA">
        <w:rPr>
          <w:rFonts w:ascii="Times New Roman" w:hAnsi="Times New Roman" w:cs="Times New Roman"/>
          <w:color w:val="000000"/>
          <w:u w:color="000000"/>
        </w:rPr>
        <w:t xml:space="preserve"> </w:t>
      </w:r>
      <w:r w:rsidR="008361AB" w:rsidRPr="002A18BA">
        <w:rPr>
          <w:rFonts w:ascii="Times New Roman" w:hAnsi="Times New Roman" w:cs="Times New Roman"/>
          <w:color w:val="000000"/>
          <w:u w:color="000000"/>
        </w:rPr>
        <w:t xml:space="preserve">termínu pro provedení díla </w:t>
      </w:r>
      <w:r w:rsidR="00B33EB0" w:rsidRPr="002A18BA">
        <w:rPr>
          <w:rFonts w:ascii="Times New Roman" w:hAnsi="Times New Roman" w:cs="Times New Roman"/>
          <w:color w:val="000000"/>
          <w:u w:color="000000"/>
        </w:rPr>
        <w:t xml:space="preserve">jej </w:t>
      </w:r>
      <w:r w:rsidRPr="002A18BA">
        <w:rPr>
          <w:rFonts w:ascii="Times New Roman" w:hAnsi="Times New Roman" w:cs="Times New Roman"/>
          <w:color w:val="000000"/>
          <w:u w:color="000000"/>
        </w:rPr>
        <w:t>Objedna</w:t>
      </w:r>
      <w:r w:rsidR="00B33EB0" w:rsidRPr="002A18BA">
        <w:rPr>
          <w:rFonts w:ascii="Times New Roman" w:hAnsi="Times New Roman" w:cs="Times New Roman"/>
          <w:color w:val="000000"/>
          <w:u w:color="000000"/>
        </w:rPr>
        <w:t>teli předá.</w:t>
      </w:r>
    </w:p>
    <w:p w14:paraId="6892C75C" w14:textId="640C8AF5" w:rsidR="00744CC0" w:rsidRPr="002A18BA" w:rsidRDefault="00211C9F" w:rsidP="00F76C66">
      <w:pPr>
        <w:pStyle w:val="Odstavecseseznamem"/>
        <w:numPr>
          <w:ilvl w:val="0"/>
          <w:numId w:val="3"/>
        </w:numPr>
        <w:spacing w:after="160" w:line="259" w:lineRule="auto"/>
        <w:jc w:val="both"/>
        <w:rPr>
          <w:rFonts w:ascii="Times New Roman" w:hAnsi="Times New Roman" w:cs="Times New Roman"/>
        </w:rPr>
      </w:pPr>
      <w:r w:rsidRPr="002A18BA">
        <w:rPr>
          <w:rFonts w:ascii="Times New Roman" w:hAnsi="Times New Roman" w:cs="Times New Roman"/>
        </w:rPr>
        <w:t>Zhoto</w:t>
      </w:r>
      <w:r w:rsidR="00744CC0" w:rsidRPr="002A18BA">
        <w:rPr>
          <w:rFonts w:ascii="Times New Roman" w:hAnsi="Times New Roman" w:cs="Times New Roman"/>
        </w:rPr>
        <w:t xml:space="preserve">vitel bude nápomocen při sestavování závěrečné zprávy pro dotační orgány. Závěrečná zpráva bude obsahovat popis realizace </w:t>
      </w:r>
      <w:r w:rsidR="008361AB" w:rsidRPr="002A18BA">
        <w:rPr>
          <w:rFonts w:ascii="Times New Roman" w:hAnsi="Times New Roman" w:cs="Times New Roman"/>
        </w:rPr>
        <w:t>díla/</w:t>
      </w:r>
      <w:r w:rsidR="00744CC0" w:rsidRPr="002A18BA">
        <w:rPr>
          <w:rFonts w:ascii="Times New Roman" w:hAnsi="Times New Roman" w:cs="Times New Roman"/>
        </w:rPr>
        <w:t>projektu, jeho zhodnocení a fotodokumentaci.</w:t>
      </w:r>
    </w:p>
    <w:p w14:paraId="176EC96C" w14:textId="77777777" w:rsidR="00B33EB0" w:rsidRPr="007334F7" w:rsidRDefault="00B33EB0" w:rsidP="00B33EB0">
      <w:pPr>
        <w:tabs>
          <w:tab w:val="left" w:pos="900"/>
        </w:tabs>
        <w:autoSpaceDE w:val="0"/>
        <w:autoSpaceDN w:val="0"/>
        <w:adjustRightInd w:val="0"/>
        <w:rPr>
          <w:rFonts w:ascii="Times New Roman" w:hAnsi="Times New Roman" w:cs="Times New Roman"/>
          <w:color w:val="000000"/>
          <w:highlight w:val="yellow"/>
          <w:u w:color="000000"/>
        </w:rPr>
      </w:pPr>
    </w:p>
    <w:p w14:paraId="1031F114" w14:textId="77777777" w:rsidR="00B33EB0" w:rsidRPr="002A18BA" w:rsidRDefault="00B33EB0" w:rsidP="00294E35">
      <w:pPr>
        <w:tabs>
          <w:tab w:val="left" w:pos="900"/>
        </w:tabs>
        <w:autoSpaceDE w:val="0"/>
        <w:autoSpaceDN w:val="0"/>
        <w:adjustRightInd w:val="0"/>
        <w:jc w:val="center"/>
        <w:rPr>
          <w:rFonts w:ascii="Times New Roman" w:hAnsi="Times New Roman" w:cs="Times New Roman"/>
          <w:b/>
          <w:bCs/>
          <w:color w:val="000000"/>
        </w:rPr>
      </w:pPr>
      <w:r w:rsidRPr="002A18BA">
        <w:rPr>
          <w:rFonts w:ascii="Times New Roman" w:hAnsi="Times New Roman" w:cs="Times New Roman"/>
          <w:b/>
          <w:bCs/>
          <w:color w:val="000000"/>
        </w:rPr>
        <w:lastRenderedPageBreak/>
        <w:t>V.</w:t>
      </w:r>
      <w:r w:rsidR="00294E35" w:rsidRPr="002A18BA">
        <w:rPr>
          <w:rFonts w:ascii="Times New Roman" w:hAnsi="Times New Roman" w:cs="Times New Roman"/>
          <w:b/>
          <w:bCs/>
          <w:color w:val="000000"/>
        </w:rPr>
        <w:t xml:space="preserve"> </w:t>
      </w:r>
      <w:r w:rsidRPr="002A18BA">
        <w:rPr>
          <w:rFonts w:ascii="Times New Roman" w:hAnsi="Times New Roman" w:cs="Times New Roman"/>
          <w:b/>
          <w:bCs/>
          <w:color w:val="000000"/>
        </w:rPr>
        <w:t>Ujednání o ceně</w:t>
      </w:r>
    </w:p>
    <w:p w14:paraId="66FA529F" w14:textId="77777777" w:rsidR="00B33EB0" w:rsidRPr="002A18BA" w:rsidRDefault="00B33EB0" w:rsidP="00B33EB0">
      <w:pPr>
        <w:autoSpaceDE w:val="0"/>
        <w:autoSpaceDN w:val="0"/>
        <w:adjustRightInd w:val="0"/>
        <w:jc w:val="center"/>
        <w:rPr>
          <w:rFonts w:ascii="Times New Roman" w:hAnsi="Times New Roman" w:cs="Times New Roman"/>
          <w:b/>
          <w:bCs/>
          <w:color w:val="000000"/>
          <w:u w:val="single" w:color="000000"/>
        </w:rPr>
      </w:pPr>
    </w:p>
    <w:p w14:paraId="2C408D1B" w14:textId="1B39332D" w:rsidR="00B33EB0" w:rsidRPr="002A18BA" w:rsidRDefault="0054491D" w:rsidP="00AC7A43">
      <w:pPr>
        <w:pStyle w:val="Odstavecseseznamem"/>
        <w:numPr>
          <w:ilvl w:val="0"/>
          <w:numId w:val="4"/>
        </w:numPr>
        <w:tabs>
          <w:tab w:val="left" w:pos="900"/>
        </w:tabs>
        <w:autoSpaceDE w:val="0"/>
        <w:autoSpaceDN w:val="0"/>
        <w:adjustRightInd w:val="0"/>
        <w:jc w:val="both"/>
        <w:rPr>
          <w:rFonts w:ascii="Times New Roman" w:hAnsi="Times New Roman" w:cs="Times New Roman"/>
        </w:rPr>
      </w:pPr>
      <w:r w:rsidRPr="002A18BA">
        <w:rPr>
          <w:rFonts w:ascii="Times New Roman" w:hAnsi="Times New Roman" w:cs="Times New Roman"/>
        </w:rPr>
        <w:t xml:space="preserve">Celková cena díla, které je předmětem této smlouvy činí </w:t>
      </w:r>
      <w:r w:rsidR="000B7715" w:rsidRPr="002A18BA">
        <w:rPr>
          <w:rFonts w:ascii="Times New Roman" w:hAnsi="Times New Roman" w:cs="Times New Roman"/>
          <w:highlight w:val="yellow"/>
        </w:rPr>
        <w:t xml:space="preserve">[DOPLNÍ </w:t>
      </w:r>
      <w:r w:rsidR="003D4ACA" w:rsidRPr="002A18BA">
        <w:rPr>
          <w:rFonts w:ascii="Times New Roman" w:hAnsi="Times New Roman" w:cs="Times New Roman"/>
          <w:highlight w:val="yellow"/>
        </w:rPr>
        <w:t>ÚČASTNÍK]</w:t>
      </w:r>
      <w:r w:rsidR="003D4ACA" w:rsidRPr="002A18BA">
        <w:rPr>
          <w:rFonts w:ascii="Times New Roman" w:hAnsi="Times New Roman" w:cs="Times New Roman"/>
        </w:rPr>
        <w:t xml:space="preserve"> Kč</w:t>
      </w:r>
      <w:r w:rsidRPr="002A18BA">
        <w:rPr>
          <w:rFonts w:ascii="Times New Roman" w:hAnsi="Times New Roman" w:cs="Times New Roman"/>
        </w:rPr>
        <w:t xml:space="preserve"> bez DPH, </w:t>
      </w:r>
      <w:r w:rsidR="000B7715" w:rsidRPr="002A18BA">
        <w:rPr>
          <w:rFonts w:ascii="Times New Roman" w:hAnsi="Times New Roman" w:cs="Times New Roman"/>
          <w:highlight w:val="yellow"/>
        </w:rPr>
        <w:t>[DOPLNÍ ÚČASTNÍK]</w:t>
      </w:r>
      <w:r w:rsidR="000B7715" w:rsidRPr="002A18BA">
        <w:rPr>
          <w:rFonts w:ascii="Times New Roman" w:hAnsi="Times New Roman" w:cs="Times New Roman"/>
        </w:rPr>
        <w:t xml:space="preserve"> </w:t>
      </w:r>
      <w:r w:rsidRPr="002A18BA">
        <w:rPr>
          <w:rFonts w:ascii="Times New Roman" w:hAnsi="Times New Roman" w:cs="Times New Roman"/>
        </w:rPr>
        <w:t xml:space="preserve">Kč včetně </w:t>
      </w:r>
      <w:r w:rsidR="00211C9F" w:rsidRPr="002A18BA">
        <w:rPr>
          <w:rFonts w:ascii="Times New Roman" w:hAnsi="Times New Roman" w:cs="Times New Roman"/>
        </w:rPr>
        <w:t>DPH</w:t>
      </w:r>
      <w:r w:rsidR="00B819D2" w:rsidRPr="002A18BA">
        <w:rPr>
          <w:rFonts w:ascii="Times New Roman" w:hAnsi="Times New Roman" w:cs="Times New Roman"/>
        </w:rPr>
        <w:t xml:space="preserve"> (dále jen „cena díla“)</w:t>
      </w:r>
      <w:r w:rsidR="00211C9F" w:rsidRPr="002A18BA">
        <w:rPr>
          <w:rFonts w:ascii="Times New Roman" w:hAnsi="Times New Roman" w:cs="Times New Roman"/>
        </w:rPr>
        <w:t>.</w:t>
      </w:r>
      <w:r w:rsidR="00B819D2" w:rsidRPr="002A18BA">
        <w:rPr>
          <w:rFonts w:ascii="Times New Roman" w:hAnsi="Times New Roman" w:cs="Times New Roman"/>
        </w:rPr>
        <w:t xml:space="preserve"> </w:t>
      </w:r>
    </w:p>
    <w:p w14:paraId="55498D50" w14:textId="73D4A976" w:rsidR="00DF7748" w:rsidRPr="002A18BA" w:rsidRDefault="00DF7748" w:rsidP="00414894">
      <w:pPr>
        <w:pStyle w:val="Odstavecseseznamem"/>
        <w:numPr>
          <w:ilvl w:val="0"/>
          <w:numId w:val="4"/>
        </w:numPr>
        <w:spacing w:line="276" w:lineRule="auto"/>
        <w:jc w:val="both"/>
        <w:rPr>
          <w:rFonts w:ascii="Times New Roman" w:hAnsi="Times New Roman" w:cs="Times New Roman"/>
        </w:rPr>
      </w:pPr>
      <w:r w:rsidRPr="002A18BA">
        <w:rPr>
          <w:rFonts w:ascii="Times New Roman" w:hAnsi="Times New Roman" w:cs="Times New Roman"/>
        </w:rPr>
        <w:t>Nedílnou součástí smlouvy je oceněný výkaz výměr uvedený v</w:t>
      </w:r>
      <w:r w:rsidR="00F5628C" w:rsidRPr="002A18BA">
        <w:rPr>
          <w:rFonts w:ascii="Times New Roman" w:hAnsi="Times New Roman" w:cs="Times New Roman"/>
        </w:rPr>
        <w:t> </w:t>
      </w:r>
      <w:r w:rsidR="00F30242" w:rsidRPr="002A18BA">
        <w:rPr>
          <w:rFonts w:ascii="Times New Roman" w:hAnsi="Times New Roman" w:cs="Times New Roman"/>
        </w:rPr>
        <w:t>P</w:t>
      </w:r>
      <w:r w:rsidRPr="002A18BA">
        <w:rPr>
          <w:rFonts w:ascii="Times New Roman" w:hAnsi="Times New Roman" w:cs="Times New Roman"/>
        </w:rPr>
        <w:t>říloze</w:t>
      </w:r>
      <w:r w:rsidR="00F5628C" w:rsidRPr="002A18BA">
        <w:rPr>
          <w:rFonts w:ascii="Times New Roman" w:hAnsi="Times New Roman" w:cs="Times New Roman"/>
        </w:rPr>
        <w:t xml:space="preserve"> č. 1</w:t>
      </w:r>
      <w:r w:rsidRPr="002A18BA">
        <w:rPr>
          <w:rFonts w:ascii="Times New Roman" w:hAnsi="Times New Roman" w:cs="Times New Roman"/>
        </w:rPr>
        <w:t xml:space="preserve">. Celkové ceny položek (a jejich kalkulací s oceněným množstvím či rozsahem dané položky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211C9F" w:rsidRPr="002A18BA">
        <w:rPr>
          <w:rFonts w:ascii="Times New Roman" w:hAnsi="Times New Roman" w:cs="Times New Roman"/>
        </w:rPr>
        <w:t>Zhotovitele</w:t>
      </w:r>
      <w:r w:rsidRPr="002A18BA">
        <w:rPr>
          <w:rFonts w:ascii="Times New Roman" w:hAnsi="Times New Roman" w:cs="Times New Roman"/>
        </w:rPr>
        <w:t xml:space="preserve"> nutno předvídat a v odborných kruzích jsou považovány za její součást. </w:t>
      </w:r>
    </w:p>
    <w:p w14:paraId="63A1990D" w14:textId="3BB6E991" w:rsidR="00DF7748" w:rsidRPr="002A18BA" w:rsidRDefault="00B819D2" w:rsidP="00414894">
      <w:pPr>
        <w:pStyle w:val="Odstavecseseznamem"/>
        <w:numPr>
          <w:ilvl w:val="0"/>
          <w:numId w:val="4"/>
        </w:numPr>
        <w:tabs>
          <w:tab w:val="left" w:pos="900"/>
        </w:tabs>
        <w:autoSpaceDE w:val="0"/>
        <w:autoSpaceDN w:val="0"/>
        <w:adjustRightInd w:val="0"/>
        <w:jc w:val="both"/>
        <w:rPr>
          <w:rFonts w:ascii="Times New Roman" w:hAnsi="Times New Roman" w:cs="Times New Roman"/>
        </w:rPr>
      </w:pPr>
      <w:r w:rsidRPr="002A18BA">
        <w:rPr>
          <w:rFonts w:ascii="Times New Roman" w:hAnsi="Times New Roman" w:cs="Times New Roman"/>
        </w:rPr>
        <w:t>Cena díla představuje pevnou, konečnou maximální a nepřekročitelnou cenu a nebude ovlivněna inflací ani jinými vlivy. Cena díla zahrnuje všechny činnosti a věci nutné pro řádné provedení, dokončení a předání díla. Cena díla je stanovena pevnou a závaznou částkou a Zhotovitel zaručuje její úplnost. V této souvislosti Zhotovitel přebírá v souladu s ustanovením § 2620 občanského zákoníku nebezpečí změny okolností.</w:t>
      </w:r>
      <w:r w:rsidR="00CE5E34" w:rsidRPr="002A18BA">
        <w:rPr>
          <w:rFonts w:ascii="Times New Roman" w:hAnsi="Times New Roman" w:cs="Times New Roman"/>
        </w:rPr>
        <w:t xml:space="preserve"> </w:t>
      </w:r>
      <w:r w:rsidR="00211C9F" w:rsidRPr="002A18BA">
        <w:rPr>
          <w:rFonts w:ascii="Times New Roman" w:hAnsi="Times New Roman" w:cs="Times New Roman"/>
        </w:rPr>
        <w:t>Zhoto</w:t>
      </w:r>
      <w:r w:rsidR="0054491D" w:rsidRPr="002A18BA">
        <w:rPr>
          <w:rFonts w:ascii="Times New Roman" w:hAnsi="Times New Roman" w:cs="Times New Roman"/>
        </w:rPr>
        <w:t>vitel</w:t>
      </w:r>
      <w:r w:rsidR="00DF7748" w:rsidRPr="002A18BA">
        <w:rPr>
          <w:rFonts w:ascii="Times New Roman" w:hAnsi="Times New Roman" w:cs="Times New Roman"/>
        </w:rPr>
        <w:t xml:space="preserve"> je povinen poskytnout slevu z ceny díla na neprovedené práce. Dodatečné práce mohou být zadány pouze postupem v souladu se </w:t>
      </w:r>
      <w:r w:rsidR="003D4ACA" w:rsidRPr="002A18BA">
        <w:rPr>
          <w:rFonts w:ascii="Times New Roman" w:hAnsi="Times New Roman" w:cs="Times New Roman"/>
          <w:color w:val="000000"/>
          <w:u w:color="000000"/>
        </w:rPr>
        <w:t>ZZVZ.</w:t>
      </w:r>
    </w:p>
    <w:p w14:paraId="1C38E36B" w14:textId="38FF786A" w:rsidR="00DF7748" w:rsidRPr="002A18BA" w:rsidRDefault="00DF7748" w:rsidP="00414894">
      <w:pPr>
        <w:pStyle w:val="Odstavecseseznamem"/>
        <w:numPr>
          <w:ilvl w:val="0"/>
          <w:numId w:val="4"/>
        </w:numPr>
        <w:autoSpaceDE w:val="0"/>
        <w:autoSpaceDN w:val="0"/>
        <w:adjustRightInd w:val="0"/>
        <w:spacing w:line="276" w:lineRule="auto"/>
        <w:jc w:val="both"/>
        <w:rPr>
          <w:rFonts w:ascii="Times New Roman" w:hAnsi="Times New Roman" w:cs="Times New Roman"/>
        </w:rPr>
      </w:pPr>
      <w:r w:rsidRPr="002A18BA">
        <w:rPr>
          <w:rFonts w:ascii="Times New Roman" w:hAnsi="Times New Roman" w:cs="Times New Roman"/>
        </w:rPr>
        <w:t xml:space="preserve">Cena díla bude snížena o práce, které oproti projektu nebudou </w:t>
      </w:r>
      <w:r w:rsidR="00211C9F" w:rsidRPr="002A18BA">
        <w:rPr>
          <w:rFonts w:ascii="Times New Roman" w:hAnsi="Times New Roman" w:cs="Times New Roman"/>
        </w:rPr>
        <w:t>Objedna</w:t>
      </w:r>
      <w:r w:rsidRPr="002A18BA">
        <w:rPr>
          <w:rFonts w:ascii="Times New Roman" w:hAnsi="Times New Roman" w:cs="Times New Roman"/>
        </w:rPr>
        <w:t xml:space="preserve">telem vyžadovány (méně-práce) a tedy nebudou provedeny. </w:t>
      </w:r>
      <w:r w:rsidR="00211C9F" w:rsidRPr="002A18BA">
        <w:rPr>
          <w:rFonts w:ascii="Times New Roman" w:hAnsi="Times New Roman" w:cs="Times New Roman"/>
        </w:rPr>
        <w:t>Objedna</w:t>
      </w:r>
      <w:r w:rsidRPr="002A18BA">
        <w:rPr>
          <w:rFonts w:ascii="Times New Roman" w:hAnsi="Times New Roman" w:cs="Times New Roman"/>
        </w:rPr>
        <w:t xml:space="preserve">tel si v tomto směru vyhrazuje právo omezit rozsah prováděného díla dle vlastní úvahy. O takovém omezení musí být </w:t>
      </w:r>
      <w:r w:rsidR="00211C9F" w:rsidRPr="002A18BA">
        <w:rPr>
          <w:rFonts w:ascii="Times New Roman" w:hAnsi="Times New Roman" w:cs="Times New Roman"/>
        </w:rPr>
        <w:t>Zhoto</w:t>
      </w:r>
      <w:r w:rsidR="0054491D" w:rsidRPr="002A18BA">
        <w:rPr>
          <w:rFonts w:ascii="Times New Roman" w:hAnsi="Times New Roman" w:cs="Times New Roman"/>
        </w:rPr>
        <w:t>vitel</w:t>
      </w:r>
      <w:r w:rsidRPr="002A18BA">
        <w:rPr>
          <w:rFonts w:ascii="Times New Roman" w:hAnsi="Times New Roman" w:cs="Times New Roman"/>
        </w:rPr>
        <w:t xml:space="preserve"> předem (tj. </w:t>
      </w:r>
      <w:r w:rsidR="003D4ACA" w:rsidRPr="002A18BA">
        <w:rPr>
          <w:rFonts w:ascii="Times New Roman" w:hAnsi="Times New Roman" w:cs="Times New Roman"/>
        </w:rPr>
        <w:t>před započetím</w:t>
      </w:r>
      <w:r w:rsidR="00131077" w:rsidRPr="002A18BA">
        <w:rPr>
          <w:rFonts w:ascii="Times New Roman" w:hAnsi="Times New Roman" w:cs="Times New Roman"/>
        </w:rPr>
        <w:t xml:space="preserve"> provádění</w:t>
      </w:r>
      <w:r w:rsidR="00CE5E34" w:rsidRPr="002A18BA">
        <w:rPr>
          <w:rFonts w:ascii="Times New Roman" w:hAnsi="Times New Roman" w:cs="Times New Roman"/>
        </w:rPr>
        <w:t xml:space="preserve"> </w:t>
      </w:r>
      <w:r w:rsidRPr="002A18BA">
        <w:rPr>
          <w:rFonts w:ascii="Times New Roman" w:hAnsi="Times New Roman" w:cs="Times New Roman"/>
        </w:rPr>
        <w:t>dané části díla) písemně informován.</w:t>
      </w:r>
    </w:p>
    <w:p w14:paraId="07725A7F" w14:textId="1EA520DE" w:rsidR="00DF7748" w:rsidRPr="002A18BA" w:rsidRDefault="00DF7748" w:rsidP="00414894">
      <w:pPr>
        <w:pStyle w:val="Odstavecseseznamem"/>
        <w:numPr>
          <w:ilvl w:val="0"/>
          <w:numId w:val="4"/>
        </w:numPr>
        <w:autoSpaceDE w:val="0"/>
        <w:autoSpaceDN w:val="0"/>
        <w:spacing w:line="276" w:lineRule="auto"/>
        <w:jc w:val="both"/>
        <w:rPr>
          <w:rFonts w:ascii="Times New Roman" w:hAnsi="Times New Roman" w:cs="Times New Roman"/>
        </w:rPr>
      </w:pPr>
      <w:r w:rsidRPr="002A18BA">
        <w:rPr>
          <w:rFonts w:ascii="Times New Roman" w:hAnsi="Times New Roman" w:cs="Times New Roman"/>
        </w:rPr>
        <w:t xml:space="preserve">Dílo lze provést odlišně oproti </w:t>
      </w:r>
      <w:r w:rsidR="00131077" w:rsidRPr="002A18BA">
        <w:rPr>
          <w:rFonts w:ascii="Times New Roman" w:hAnsi="Times New Roman" w:cs="Times New Roman"/>
        </w:rPr>
        <w:t>projektu</w:t>
      </w:r>
      <w:r w:rsidRPr="002A18BA">
        <w:rPr>
          <w:rFonts w:ascii="Times New Roman" w:hAnsi="Times New Roman" w:cs="Times New Roman"/>
        </w:rPr>
        <w:t xml:space="preserve"> pouze s předchozím písemným souhlasem </w:t>
      </w:r>
      <w:r w:rsidR="00211C9F" w:rsidRPr="002A18BA">
        <w:rPr>
          <w:rFonts w:ascii="Times New Roman" w:hAnsi="Times New Roman" w:cs="Times New Roman"/>
        </w:rPr>
        <w:t>Objedna</w:t>
      </w:r>
      <w:r w:rsidRPr="002A18BA">
        <w:rPr>
          <w:rFonts w:ascii="Times New Roman" w:hAnsi="Times New Roman" w:cs="Times New Roman"/>
        </w:rPr>
        <w:t xml:space="preserve">tele. Před provedením změny díla oproti prováděcí projektové dokumentaci musí být o rozsahu této změny (věcném i finančním) písemně informován zástupce </w:t>
      </w:r>
      <w:r w:rsidR="00211C9F" w:rsidRPr="002A18BA">
        <w:rPr>
          <w:rFonts w:ascii="Times New Roman" w:hAnsi="Times New Roman" w:cs="Times New Roman"/>
        </w:rPr>
        <w:t>Objedna</w:t>
      </w:r>
      <w:r w:rsidRPr="002A18BA">
        <w:rPr>
          <w:rFonts w:ascii="Times New Roman" w:hAnsi="Times New Roman" w:cs="Times New Roman"/>
        </w:rPr>
        <w:t xml:space="preserve">tele ve věcech smluvních. K této informaci bude přiloženo stanovisko zástupce </w:t>
      </w:r>
      <w:r w:rsidR="00211C9F" w:rsidRPr="002A18BA">
        <w:rPr>
          <w:rFonts w:ascii="Times New Roman" w:hAnsi="Times New Roman" w:cs="Times New Roman"/>
        </w:rPr>
        <w:t>Objedna</w:t>
      </w:r>
      <w:r w:rsidRPr="002A18BA">
        <w:rPr>
          <w:rFonts w:ascii="Times New Roman" w:hAnsi="Times New Roman" w:cs="Times New Roman"/>
        </w:rPr>
        <w:t xml:space="preserve">tele ve věcech technických. Změna díla oproti prováděcí projektové dokumentaci i v případě, že nebude zvyšovat cenu díla, musí být schválena rovněž </w:t>
      </w:r>
      <w:r w:rsidR="00211C9F" w:rsidRPr="002A18BA">
        <w:rPr>
          <w:rFonts w:ascii="Times New Roman" w:hAnsi="Times New Roman" w:cs="Times New Roman"/>
        </w:rPr>
        <w:t>Objedna</w:t>
      </w:r>
      <w:r w:rsidRPr="002A18BA">
        <w:rPr>
          <w:rFonts w:ascii="Times New Roman" w:hAnsi="Times New Roman" w:cs="Times New Roman"/>
        </w:rPr>
        <w:t>telem, a postupem podle ZZVZ.</w:t>
      </w:r>
    </w:p>
    <w:p w14:paraId="68FB8B5C" w14:textId="12571F8D" w:rsidR="00CE5E34" w:rsidRPr="002A18BA" w:rsidRDefault="00AB7D3D" w:rsidP="00414894">
      <w:pPr>
        <w:pStyle w:val="Odstavecseseznamem"/>
        <w:numPr>
          <w:ilvl w:val="0"/>
          <w:numId w:val="4"/>
        </w:numPr>
        <w:tabs>
          <w:tab w:val="left" w:pos="900"/>
        </w:tabs>
        <w:autoSpaceDE w:val="0"/>
        <w:autoSpaceDN w:val="0"/>
        <w:adjustRightInd w:val="0"/>
        <w:jc w:val="both"/>
        <w:rPr>
          <w:rFonts w:ascii="Times New Roman" w:hAnsi="Times New Roman" w:cs="Times New Roman"/>
        </w:rPr>
      </w:pPr>
      <w:r w:rsidRPr="002A18BA">
        <w:rPr>
          <w:rFonts w:ascii="Times New Roman" w:hAnsi="Times New Roman" w:cs="Times New Roman"/>
        </w:rPr>
        <w:t>Sjednaná c</w:t>
      </w:r>
      <w:r w:rsidR="003A1D58" w:rsidRPr="002A18BA">
        <w:rPr>
          <w:rFonts w:ascii="Times New Roman" w:hAnsi="Times New Roman" w:cs="Times New Roman"/>
        </w:rPr>
        <w:t xml:space="preserve">ena </w:t>
      </w:r>
      <w:r w:rsidRPr="002A18BA">
        <w:rPr>
          <w:rFonts w:ascii="Times New Roman" w:hAnsi="Times New Roman" w:cs="Times New Roman"/>
        </w:rPr>
        <w:t xml:space="preserve">bude </w:t>
      </w:r>
      <w:r w:rsidR="00211C9F" w:rsidRPr="002A18BA">
        <w:rPr>
          <w:rFonts w:ascii="Times New Roman" w:hAnsi="Times New Roman" w:cs="Times New Roman"/>
        </w:rPr>
        <w:t>Objedna</w:t>
      </w:r>
      <w:r w:rsidRPr="002A18BA">
        <w:rPr>
          <w:rFonts w:ascii="Times New Roman" w:hAnsi="Times New Roman" w:cs="Times New Roman"/>
        </w:rPr>
        <w:t xml:space="preserve">telem </w:t>
      </w:r>
      <w:r w:rsidR="00131077" w:rsidRPr="002A18BA">
        <w:rPr>
          <w:rFonts w:ascii="Times New Roman" w:hAnsi="Times New Roman" w:cs="Times New Roman"/>
        </w:rPr>
        <w:t xml:space="preserve">hrazena </w:t>
      </w:r>
      <w:r w:rsidR="00CE5E34" w:rsidRPr="002A18BA">
        <w:rPr>
          <w:rFonts w:ascii="Times New Roman" w:hAnsi="Times New Roman" w:cs="Times New Roman"/>
        </w:rPr>
        <w:t>na základě daňových dokladů</w:t>
      </w:r>
      <w:r w:rsidR="00EB6370" w:rsidRPr="002A18BA">
        <w:rPr>
          <w:rFonts w:ascii="Times New Roman" w:hAnsi="Times New Roman" w:cs="Times New Roman"/>
        </w:rPr>
        <w:t>/faktur</w:t>
      </w:r>
      <w:r w:rsidR="00CE5E34" w:rsidRPr="002A18BA">
        <w:rPr>
          <w:rFonts w:ascii="Times New Roman" w:hAnsi="Times New Roman" w:cs="Times New Roman"/>
        </w:rPr>
        <w:t xml:space="preserve"> vystavovaných měsíčně, jejichž přílohou musí být seznam </w:t>
      </w:r>
      <w:r w:rsidR="00744CC0" w:rsidRPr="002A18BA">
        <w:rPr>
          <w:rFonts w:ascii="Times New Roman" w:hAnsi="Times New Roman" w:cs="Times New Roman"/>
        </w:rPr>
        <w:t xml:space="preserve">skutečně provedených </w:t>
      </w:r>
      <w:r w:rsidR="00414894" w:rsidRPr="002A18BA">
        <w:rPr>
          <w:rFonts w:ascii="Times New Roman" w:hAnsi="Times New Roman" w:cs="Times New Roman"/>
        </w:rPr>
        <w:t>prací</w:t>
      </w:r>
      <w:r w:rsidR="00744CC0" w:rsidRPr="002A18BA">
        <w:rPr>
          <w:rFonts w:ascii="Times New Roman" w:hAnsi="Times New Roman" w:cs="Times New Roman"/>
        </w:rPr>
        <w:t xml:space="preserve"> </w:t>
      </w:r>
      <w:r w:rsidR="00CE5E34" w:rsidRPr="002A18BA">
        <w:rPr>
          <w:rFonts w:ascii="Times New Roman" w:hAnsi="Times New Roman" w:cs="Times New Roman"/>
        </w:rPr>
        <w:t>odsouhlasený zástupcem objednatele ve věcech technických.</w:t>
      </w:r>
    </w:p>
    <w:p w14:paraId="12D222F0" w14:textId="4F6EE265" w:rsidR="00350D29" w:rsidRPr="002A18BA" w:rsidRDefault="00350D29" w:rsidP="00414894">
      <w:pPr>
        <w:pStyle w:val="Odstavecseseznamem"/>
        <w:numPr>
          <w:ilvl w:val="0"/>
          <w:numId w:val="4"/>
        </w:numPr>
        <w:tabs>
          <w:tab w:val="left" w:pos="900"/>
        </w:tabs>
        <w:autoSpaceDE w:val="0"/>
        <w:autoSpaceDN w:val="0"/>
        <w:adjustRightInd w:val="0"/>
        <w:jc w:val="both"/>
        <w:rPr>
          <w:rFonts w:ascii="Times New Roman" w:hAnsi="Times New Roman" w:cs="Times New Roman"/>
        </w:rPr>
      </w:pPr>
      <w:r w:rsidRPr="002A18BA">
        <w:rPr>
          <w:rFonts w:ascii="Times New Roman" w:hAnsi="Times New Roman" w:cs="Times New Roman"/>
        </w:rPr>
        <w:t>Součástí každé faktury bude soupis provedených prací písemně odsouhlasených zástupcem Objednatele ve věcech technických.</w:t>
      </w:r>
    </w:p>
    <w:p w14:paraId="291441BA" w14:textId="77777777" w:rsidR="00DE70DD" w:rsidRPr="007334F7" w:rsidRDefault="00DE70DD" w:rsidP="00414894">
      <w:pPr>
        <w:tabs>
          <w:tab w:val="left" w:pos="900"/>
        </w:tabs>
        <w:autoSpaceDE w:val="0"/>
        <w:autoSpaceDN w:val="0"/>
        <w:adjustRightInd w:val="0"/>
        <w:jc w:val="center"/>
        <w:rPr>
          <w:rFonts w:ascii="Times New Roman" w:hAnsi="Times New Roman" w:cs="Times New Roman"/>
          <w:b/>
          <w:bCs/>
          <w:color w:val="000000"/>
          <w:highlight w:val="yellow"/>
        </w:rPr>
      </w:pPr>
    </w:p>
    <w:p w14:paraId="11129AFF" w14:textId="216B3671" w:rsidR="00DF7748" w:rsidRPr="002A18BA" w:rsidRDefault="00DF7748" w:rsidP="00414894">
      <w:pPr>
        <w:tabs>
          <w:tab w:val="left" w:pos="900"/>
        </w:tabs>
        <w:autoSpaceDE w:val="0"/>
        <w:autoSpaceDN w:val="0"/>
        <w:adjustRightInd w:val="0"/>
        <w:jc w:val="center"/>
        <w:rPr>
          <w:rFonts w:ascii="Times New Roman" w:hAnsi="Times New Roman" w:cs="Times New Roman"/>
          <w:b/>
          <w:bCs/>
          <w:color w:val="000000"/>
        </w:rPr>
      </w:pPr>
      <w:r w:rsidRPr="002A18BA">
        <w:rPr>
          <w:rFonts w:ascii="Times New Roman" w:hAnsi="Times New Roman" w:cs="Times New Roman"/>
          <w:b/>
          <w:bCs/>
          <w:color w:val="000000"/>
        </w:rPr>
        <w:t>VI. Platební podmínky</w:t>
      </w:r>
    </w:p>
    <w:p w14:paraId="6E332DDA" w14:textId="3C730825" w:rsidR="00DF7748" w:rsidRPr="002A18BA" w:rsidRDefault="00DF7748" w:rsidP="00DF7748">
      <w:pPr>
        <w:autoSpaceDE w:val="0"/>
        <w:spacing w:line="276" w:lineRule="auto"/>
        <w:ind w:left="360" w:hanging="360"/>
        <w:jc w:val="center"/>
        <w:rPr>
          <w:rFonts w:ascii="Times New Roman" w:hAnsi="Times New Roman" w:cs="Times New Roman"/>
        </w:rPr>
      </w:pPr>
    </w:p>
    <w:p w14:paraId="242E81AA" w14:textId="39145001" w:rsidR="00DF7748" w:rsidRPr="00A546D2" w:rsidRDefault="00211C9F" w:rsidP="0026085C">
      <w:pPr>
        <w:widowControl w:val="0"/>
        <w:numPr>
          <w:ilvl w:val="0"/>
          <w:numId w:val="16"/>
        </w:numPr>
        <w:suppressAutoHyphens/>
        <w:autoSpaceDE w:val="0"/>
        <w:spacing w:line="276" w:lineRule="auto"/>
        <w:ind w:left="709"/>
        <w:jc w:val="both"/>
        <w:textAlignment w:val="baseline"/>
        <w:rPr>
          <w:rFonts w:ascii="Times New Roman" w:hAnsi="Times New Roman" w:cs="Times New Roman"/>
        </w:rPr>
      </w:pPr>
      <w:r w:rsidRPr="002A18BA">
        <w:rPr>
          <w:rFonts w:ascii="Times New Roman" w:hAnsi="Times New Roman" w:cs="Times New Roman"/>
        </w:rPr>
        <w:t>Objedna</w:t>
      </w:r>
      <w:r w:rsidR="00DF7748" w:rsidRPr="002A18BA">
        <w:rPr>
          <w:rFonts w:ascii="Times New Roman" w:hAnsi="Times New Roman" w:cs="Times New Roman"/>
        </w:rPr>
        <w:t xml:space="preserve">tel nebude poskytovat </w:t>
      </w:r>
      <w:r w:rsidRPr="002A18BA">
        <w:rPr>
          <w:rFonts w:ascii="Times New Roman" w:hAnsi="Times New Roman" w:cs="Times New Roman"/>
        </w:rPr>
        <w:t>Zhotoviteli</w:t>
      </w:r>
      <w:r w:rsidR="00DF7748" w:rsidRPr="002A18BA">
        <w:rPr>
          <w:rFonts w:ascii="Times New Roman" w:hAnsi="Times New Roman" w:cs="Times New Roman"/>
        </w:rPr>
        <w:t xml:space="preserve"> díla zálohy.</w:t>
      </w:r>
      <w:r w:rsidR="00A546D2">
        <w:rPr>
          <w:rFonts w:ascii="Times New Roman" w:hAnsi="Times New Roman" w:cs="Times New Roman"/>
        </w:rPr>
        <w:t xml:space="preserve"> </w:t>
      </w:r>
      <w:r w:rsidR="00A546D2" w:rsidRPr="00A546D2">
        <w:rPr>
          <w:rFonts w:ascii="Times New Roman" w:hAnsi="Times New Roman" w:cs="Times New Roman"/>
        </w:rPr>
        <w:t xml:space="preserve">Dodavatel je oprávněn, způsobem uvedeným v odst. </w:t>
      </w:r>
      <w:r w:rsidR="00A546D2">
        <w:rPr>
          <w:rFonts w:ascii="Times New Roman" w:hAnsi="Times New Roman" w:cs="Times New Roman"/>
        </w:rPr>
        <w:t>6</w:t>
      </w:r>
      <w:r w:rsidR="00A546D2" w:rsidRPr="00A546D2">
        <w:rPr>
          <w:rFonts w:ascii="Times New Roman" w:hAnsi="Times New Roman" w:cs="Times New Roman"/>
        </w:rPr>
        <w:t xml:space="preserve">.2 Smlouvy, vystavit fakturu pro objednatele 1x měsíčně za kalendářní měsíc po uplynutí tohoto kalendářního měsíce, přičemž datem zdanitelného plnění je </w:t>
      </w:r>
      <w:r w:rsidR="00A546D2" w:rsidRPr="00A546D2">
        <w:rPr>
          <w:rFonts w:ascii="Times New Roman" w:hAnsi="Times New Roman" w:cs="Times New Roman"/>
        </w:rPr>
        <w:lastRenderedPageBreak/>
        <w:t xml:space="preserve">poslední den tohoto kalendářního měsíce. Vystavené faktury objednatel uhradí až do výše 85 % základu daně (fakturované ceny díla) a DPH v plné výši.  Zbývajících 10 % základu daně tvoří pozastávku na odstranění vad a nedodělků a zbývajících 5 % základu daně tvoří pozastávku na dobu </w:t>
      </w:r>
      <w:proofErr w:type="gramStart"/>
      <w:r w:rsidR="00A546D2" w:rsidRPr="00A546D2">
        <w:rPr>
          <w:rFonts w:ascii="Times New Roman" w:hAnsi="Times New Roman" w:cs="Times New Roman"/>
        </w:rPr>
        <w:t>záruky</w:t>
      </w:r>
      <w:proofErr w:type="gramEnd"/>
      <w:r w:rsidR="00A546D2" w:rsidRPr="00A546D2">
        <w:rPr>
          <w:rFonts w:ascii="Times New Roman" w:hAnsi="Times New Roman" w:cs="Times New Roman"/>
        </w:rPr>
        <w:t xml:space="preserve"> a to formou buď bankovní garance nebo pozastávky na straně objednatele. Tuto informaci o výši pozastávky je dodavatel povinen na faktuře uvádět, spolu s dalšími náležitostmi vyplývajícími z bodu 4.2. této smlouvy.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Právo na úhradu pozastávky ve výši 5 % z celkové ceny díla bez DPH (základu daně) vznikne Dodavateli po uplynutí záruční doby. Pozastávku objednatel uhradí do 30 dnů od doručení písemné žádosti o uvolnění pozastávky.</w:t>
      </w:r>
    </w:p>
    <w:p w14:paraId="240C4856" w14:textId="78E4242F" w:rsidR="00DF7748" w:rsidRPr="002A18BA" w:rsidRDefault="00DF7748" w:rsidP="0026085C">
      <w:pPr>
        <w:pStyle w:val="Odstavecseseznamem"/>
        <w:numPr>
          <w:ilvl w:val="0"/>
          <w:numId w:val="16"/>
        </w:numPr>
        <w:autoSpaceDE w:val="0"/>
        <w:spacing w:line="276" w:lineRule="auto"/>
        <w:ind w:left="709"/>
        <w:jc w:val="both"/>
        <w:rPr>
          <w:rFonts w:ascii="Times New Roman" w:hAnsi="Times New Roman" w:cs="Times New Roman"/>
        </w:rPr>
      </w:pPr>
      <w:r w:rsidRPr="002A18BA">
        <w:rPr>
          <w:rFonts w:ascii="Times New Roman" w:hAnsi="Times New Roman" w:cs="Times New Roman"/>
        </w:rPr>
        <w:t xml:space="preserve">Faktura je splatná ve lhůtě </w:t>
      </w:r>
      <w:r w:rsidR="00B540BD" w:rsidRPr="002A18BA">
        <w:rPr>
          <w:rFonts w:ascii="Times New Roman" w:hAnsi="Times New Roman" w:cs="Times New Roman"/>
        </w:rPr>
        <w:t>3</w:t>
      </w:r>
      <w:r w:rsidR="005A5F0E" w:rsidRPr="002A18BA">
        <w:rPr>
          <w:rFonts w:ascii="Times New Roman" w:hAnsi="Times New Roman" w:cs="Times New Roman"/>
        </w:rPr>
        <w:t>0</w:t>
      </w:r>
      <w:r w:rsidRPr="002A18BA">
        <w:rPr>
          <w:rFonts w:ascii="Times New Roman" w:hAnsi="Times New Roman" w:cs="Times New Roman"/>
        </w:rPr>
        <w:t xml:space="preserve"> kalendářních dnů od jejího </w:t>
      </w:r>
      <w:r w:rsidR="00AF64C5" w:rsidRPr="002A18BA">
        <w:rPr>
          <w:rFonts w:ascii="Times New Roman" w:hAnsi="Times New Roman" w:cs="Times New Roman"/>
        </w:rPr>
        <w:t xml:space="preserve">doručení Objednateli elektronicky na e-mailovou adresu </w:t>
      </w:r>
      <w:r w:rsidR="00AF64C5" w:rsidRPr="002A18BA">
        <w:rPr>
          <w:rFonts w:ascii="Times New Roman" w:hAnsi="Times New Roman" w:cs="Times New Roman"/>
          <w:u w:val="single"/>
        </w:rPr>
        <w:t>invoices@ompv.cz</w:t>
      </w:r>
      <w:r w:rsidR="00AF64C5" w:rsidRPr="002A18BA">
        <w:rPr>
          <w:rFonts w:ascii="Times New Roman" w:hAnsi="Times New Roman" w:cs="Times New Roman"/>
        </w:rPr>
        <w:t xml:space="preserve"> </w:t>
      </w:r>
      <w:r w:rsidRPr="002A18BA">
        <w:rPr>
          <w:rFonts w:ascii="Times New Roman" w:hAnsi="Times New Roman" w:cs="Times New Roman"/>
        </w:rPr>
        <w:t>(v případě, že v průběhu plnění díla to nebude vzhledem k financování z veřejných prostředků dohodnuto u jednotlivých faktur jinak</w:t>
      </w:r>
      <w:r w:rsidR="003D4ACA" w:rsidRPr="002A18BA">
        <w:rPr>
          <w:rFonts w:ascii="Times New Roman" w:hAnsi="Times New Roman" w:cs="Times New Roman"/>
        </w:rPr>
        <w:t>).</w:t>
      </w:r>
      <w:r w:rsidRPr="002A18BA">
        <w:rPr>
          <w:rFonts w:ascii="Times New Roman" w:hAnsi="Times New Roman" w:cs="Times New Roman"/>
        </w:rPr>
        <w:t xml:space="preserve"> Faktura je splatná za předpokladu, že bude vystavena v souladu s platebními podmínkami a bude splňovat všechny uvedené náležitosti, týkající se vystavené faktury</w:t>
      </w:r>
      <w:r w:rsidR="00AF64C5" w:rsidRPr="002A18BA">
        <w:rPr>
          <w:rFonts w:ascii="Times New Roman" w:hAnsi="Times New Roman" w:cs="Times New Roman"/>
        </w:rPr>
        <w:t xml:space="preserve"> dle platných právních předpisů.  V opačném případě je Objednatel oprávněn nesprávně vystavenou fakturu vrátit Zhotoviteli k přepracování. V takovém případě se Objednatel nedostává do prodlení s uhrazením faktur</w:t>
      </w:r>
      <w:r w:rsidR="00C55B9C" w:rsidRPr="002A18BA">
        <w:rPr>
          <w:rFonts w:ascii="Times New Roman" w:hAnsi="Times New Roman" w:cs="Times New Roman"/>
        </w:rPr>
        <w:t>ované částky</w:t>
      </w:r>
      <w:r w:rsidR="00AF64C5" w:rsidRPr="002A18BA">
        <w:rPr>
          <w:rFonts w:ascii="Times New Roman" w:hAnsi="Times New Roman" w:cs="Times New Roman"/>
        </w:rPr>
        <w:t xml:space="preserve">. </w:t>
      </w:r>
    </w:p>
    <w:p w14:paraId="7EF3C3D0" w14:textId="0E1BF3CB" w:rsidR="00DF7748" w:rsidRPr="002A18BA" w:rsidRDefault="00DF7748" w:rsidP="0026085C">
      <w:pPr>
        <w:pStyle w:val="Odstavecseseznamem"/>
        <w:numPr>
          <w:ilvl w:val="0"/>
          <w:numId w:val="16"/>
        </w:numPr>
        <w:autoSpaceDE w:val="0"/>
        <w:spacing w:line="276" w:lineRule="auto"/>
        <w:ind w:left="709"/>
        <w:jc w:val="both"/>
        <w:rPr>
          <w:rFonts w:ascii="Times New Roman" w:hAnsi="Times New Roman" w:cs="Times New Roman"/>
        </w:rPr>
      </w:pPr>
      <w:r w:rsidRPr="002A18BA">
        <w:rPr>
          <w:rFonts w:ascii="Times New Roman" w:hAnsi="Times New Roman" w:cs="Times New Roman"/>
        </w:rPr>
        <w:t xml:space="preserve">Pro účel dodržení termínu splatnosti faktury je platba považována za uhrazenou v den, kdy byla odepsána z účtu </w:t>
      </w:r>
      <w:r w:rsidR="00211C9F" w:rsidRPr="002A18BA">
        <w:rPr>
          <w:rFonts w:ascii="Times New Roman" w:hAnsi="Times New Roman" w:cs="Times New Roman"/>
        </w:rPr>
        <w:t>Objedna</w:t>
      </w:r>
      <w:r w:rsidRPr="002A18BA">
        <w:rPr>
          <w:rFonts w:ascii="Times New Roman" w:hAnsi="Times New Roman" w:cs="Times New Roman"/>
        </w:rPr>
        <w:t xml:space="preserve">tele a poukázána ve prospěch účtu </w:t>
      </w:r>
      <w:r w:rsidR="00211C9F" w:rsidRPr="002A18BA">
        <w:rPr>
          <w:rFonts w:ascii="Times New Roman" w:hAnsi="Times New Roman" w:cs="Times New Roman"/>
        </w:rPr>
        <w:t>Zhoto</w:t>
      </w:r>
      <w:r w:rsidR="0054491D" w:rsidRPr="002A18BA">
        <w:rPr>
          <w:rFonts w:ascii="Times New Roman" w:hAnsi="Times New Roman" w:cs="Times New Roman"/>
        </w:rPr>
        <w:t>vitele</w:t>
      </w:r>
      <w:r w:rsidRPr="002A18BA">
        <w:rPr>
          <w:rFonts w:ascii="Times New Roman" w:hAnsi="Times New Roman" w:cs="Times New Roman"/>
        </w:rPr>
        <w:t xml:space="preserve">. V případě, že by se účet označený v záhlaví smlouvy ukázal v průběhu realizace díla jako neregistrovaný (ve smyslu zákona </w:t>
      </w:r>
      <w:r w:rsidR="00AF64C5" w:rsidRPr="002A18BA">
        <w:rPr>
          <w:rFonts w:ascii="Times New Roman" w:hAnsi="Times New Roman" w:cs="Times New Roman"/>
        </w:rPr>
        <w:t xml:space="preserve">č. 235/2004 Sb., </w:t>
      </w:r>
      <w:r w:rsidRPr="002A18BA">
        <w:rPr>
          <w:rFonts w:ascii="Times New Roman" w:hAnsi="Times New Roman" w:cs="Times New Roman"/>
        </w:rPr>
        <w:t>o dani z přidané hodnoty</w:t>
      </w:r>
      <w:r w:rsidR="00AF64C5" w:rsidRPr="002A18BA">
        <w:rPr>
          <w:rFonts w:ascii="Times New Roman" w:hAnsi="Times New Roman" w:cs="Times New Roman"/>
        </w:rPr>
        <w:t>, v platném znění</w:t>
      </w:r>
      <w:r w:rsidRPr="002A18BA">
        <w:rPr>
          <w:rFonts w:ascii="Times New Roman" w:hAnsi="Times New Roman" w:cs="Times New Roman"/>
        </w:rPr>
        <w:t xml:space="preserve">), bude </w:t>
      </w:r>
      <w:r w:rsidR="00211C9F" w:rsidRPr="002A18BA">
        <w:rPr>
          <w:rFonts w:ascii="Times New Roman" w:hAnsi="Times New Roman" w:cs="Times New Roman"/>
        </w:rPr>
        <w:t>Zhotovitel</w:t>
      </w:r>
      <w:r w:rsidRPr="002A18BA">
        <w:rPr>
          <w:rFonts w:ascii="Times New Roman" w:hAnsi="Times New Roman" w:cs="Times New Roman"/>
        </w:rPr>
        <w:t xml:space="preserve"> do 10 dnů povinen označit jiný registrovaný účet, na kter</w:t>
      </w:r>
      <w:r w:rsidR="0054491D" w:rsidRPr="002A18BA">
        <w:rPr>
          <w:rFonts w:ascii="Times New Roman" w:hAnsi="Times New Roman" w:cs="Times New Roman"/>
        </w:rPr>
        <w:t>ý</w:t>
      </w:r>
      <w:r w:rsidRPr="002A18BA">
        <w:rPr>
          <w:rFonts w:ascii="Times New Roman" w:hAnsi="Times New Roman" w:cs="Times New Roman"/>
        </w:rPr>
        <w:t xml:space="preserve"> bude </w:t>
      </w:r>
      <w:r w:rsidR="00211C9F" w:rsidRPr="002A18BA">
        <w:rPr>
          <w:rFonts w:ascii="Times New Roman" w:hAnsi="Times New Roman" w:cs="Times New Roman"/>
        </w:rPr>
        <w:t>Objedna</w:t>
      </w:r>
      <w:r w:rsidRPr="002A18BA">
        <w:rPr>
          <w:rFonts w:ascii="Times New Roman" w:hAnsi="Times New Roman" w:cs="Times New Roman"/>
        </w:rPr>
        <w:t xml:space="preserve">tel účtovanou cenu díla povinen hradit. </w:t>
      </w:r>
      <w:r w:rsidR="00211C9F" w:rsidRPr="002A18BA">
        <w:rPr>
          <w:rFonts w:ascii="Times New Roman" w:hAnsi="Times New Roman" w:cs="Times New Roman"/>
        </w:rPr>
        <w:t>Objedna</w:t>
      </w:r>
      <w:r w:rsidRPr="002A18BA">
        <w:rPr>
          <w:rFonts w:ascii="Times New Roman" w:hAnsi="Times New Roman" w:cs="Times New Roman"/>
        </w:rPr>
        <w:t>tel není povinen hradit cenu díla na účet, který není registrovaný ve smyslu výše popsaném</w:t>
      </w:r>
      <w:r w:rsidR="00AF64C5" w:rsidRPr="002A18BA">
        <w:rPr>
          <w:rFonts w:ascii="Times New Roman" w:hAnsi="Times New Roman" w:cs="Times New Roman"/>
        </w:rPr>
        <w:t xml:space="preserve"> a nemůže se tak z tohoto důvodu dostat do prodlení s uhrazením fakturované částky</w:t>
      </w:r>
    </w:p>
    <w:p w14:paraId="0A8B3E53" w14:textId="5A22FFB2" w:rsidR="00DF7748" w:rsidRPr="002A18BA" w:rsidRDefault="00211C9F" w:rsidP="0026085C">
      <w:pPr>
        <w:pStyle w:val="Odstavecseseznamem"/>
        <w:numPr>
          <w:ilvl w:val="0"/>
          <w:numId w:val="16"/>
        </w:numPr>
        <w:autoSpaceDE w:val="0"/>
        <w:spacing w:line="276" w:lineRule="auto"/>
        <w:ind w:left="709"/>
        <w:jc w:val="both"/>
        <w:rPr>
          <w:rFonts w:ascii="Times New Roman" w:hAnsi="Times New Roman" w:cs="Times New Roman"/>
        </w:rPr>
      </w:pPr>
      <w:r w:rsidRPr="002A18BA">
        <w:rPr>
          <w:rFonts w:ascii="Times New Roman" w:hAnsi="Times New Roman" w:cs="Times New Roman"/>
        </w:rPr>
        <w:t>Objedna</w:t>
      </w:r>
      <w:r w:rsidR="00DF7748" w:rsidRPr="002A18BA">
        <w:rPr>
          <w:rFonts w:ascii="Times New Roman" w:hAnsi="Times New Roman" w:cs="Times New Roman"/>
        </w:rPr>
        <w:t xml:space="preserve">tel je oprávněn pozastavit úhradu kterékoliv platby v průběhu </w:t>
      </w:r>
      <w:r w:rsidRPr="002A18BA">
        <w:rPr>
          <w:rFonts w:ascii="Times New Roman" w:hAnsi="Times New Roman" w:cs="Times New Roman"/>
        </w:rPr>
        <w:t>Zhoto</w:t>
      </w:r>
      <w:r w:rsidR="00DF7748" w:rsidRPr="002A18BA">
        <w:rPr>
          <w:rFonts w:ascii="Times New Roman" w:hAnsi="Times New Roman" w:cs="Times New Roman"/>
        </w:rPr>
        <w:t xml:space="preserve">vování díla, jestliže je </w:t>
      </w:r>
      <w:r w:rsidRPr="002A18BA">
        <w:rPr>
          <w:rFonts w:ascii="Times New Roman" w:hAnsi="Times New Roman" w:cs="Times New Roman"/>
        </w:rPr>
        <w:t>Zhoto</w:t>
      </w:r>
      <w:r w:rsidR="00DD72A2" w:rsidRPr="002A18BA">
        <w:rPr>
          <w:rFonts w:ascii="Times New Roman" w:hAnsi="Times New Roman" w:cs="Times New Roman"/>
        </w:rPr>
        <w:t>vitel</w:t>
      </w:r>
      <w:r w:rsidR="00DF7748" w:rsidRPr="002A18BA">
        <w:rPr>
          <w:rFonts w:ascii="Times New Roman" w:hAnsi="Times New Roman" w:cs="Times New Roman"/>
        </w:rPr>
        <w:t xml:space="preserve"> v prodlení s dokončením díla nebo jeho částí oproti termínům uvedeným v</w:t>
      </w:r>
      <w:r w:rsidR="00414894" w:rsidRPr="002A18BA">
        <w:rPr>
          <w:rFonts w:ascii="Times New Roman" w:hAnsi="Times New Roman" w:cs="Times New Roman"/>
        </w:rPr>
        <w:t>e</w:t>
      </w:r>
      <w:r w:rsidR="00DF7748" w:rsidRPr="002A18BA">
        <w:rPr>
          <w:rFonts w:ascii="Times New Roman" w:hAnsi="Times New Roman" w:cs="Times New Roman"/>
        </w:rPr>
        <w:t> smlouv</w:t>
      </w:r>
      <w:r w:rsidR="00414894" w:rsidRPr="002A18BA">
        <w:rPr>
          <w:rFonts w:ascii="Times New Roman" w:hAnsi="Times New Roman" w:cs="Times New Roman"/>
        </w:rPr>
        <w:t>ě</w:t>
      </w:r>
      <w:r w:rsidR="00DF7748" w:rsidRPr="002A18BA">
        <w:rPr>
          <w:rFonts w:ascii="Times New Roman" w:hAnsi="Times New Roman" w:cs="Times New Roman"/>
        </w:rPr>
        <w:t xml:space="preserve"> a harmonogramu plnění tvořícímu Přílohu č. </w:t>
      </w:r>
      <w:r w:rsidR="00F5628C" w:rsidRPr="002A18BA">
        <w:rPr>
          <w:rFonts w:ascii="Times New Roman" w:hAnsi="Times New Roman" w:cs="Times New Roman"/>
        </w:rPr>
        <w:t>3</w:t>
      </w:r>
      <w:r w:rsidR="00DF7748" w:rsidRPr="002A18BA">
        <w:rPr>
          <w:rFonts w:ascii="Times New Roman" w:hAnsi="Times New Roman" w:cs="Times New Roman"/>
        </w:rPr>
        <w:t xml:space="preserve"> této smlouvy, popřípadě pokud je </w:t>
      </w:r>
      <w:r w:rsidRPr="002A18BA">
        <w:rPr>
          <w:rFonts w:ascii="Times New Roman" w:hAnsi="Times New Roman" w:cs="Times New Roman"/>
        </w:rPr>
        <w:t>Zhoto</w:t>
      </w:r>
      <w:r w:rsidR="00DD72A2" w:rsidRPr="002A18BA">
        <w:rPr>
          <w:rFonts w:ascii="Times New Roman" w:hAnsi="Times New Roman" w:cs="Times New Roman"/>
        </w:rPr>
        <w:t>vitel</w:t>
      </w:r>
      <w:r w:rsidR="00DF7748" w:rsidRPr="002A18BA">
        <w:rPr>
          <w:rFonts w:ascii="Times New Roman" w:hAnsi="Times New Roman" w:cs="Times New Roman"/>
        </w:rPr>
        <w:t xml:space="preserve"> v prodlení s odstraněním zjištěných vad a nedodělků díla nebo jestliže je </w:t>
      </w:r>
      <w:r w:rsidRPr="002A18BA">
        <w:rPr>
          <w:rFonts w:ascii="Times New Roman" w:hAnsi="Times New Roman" w:cs="Times New Roman"/>
        </w:rPr>
        <w:t>Zhoto</w:t>
      </w:r>
      <w:r w:rsidR="00DD72A2" w:rsidRPr="002A18BA">
        <w:rPr>
          <w:rFonts w:ascii="Times New Roman" w:hAnsi="Times New Roman" w:cs="Times New Roman"/>
        </w:rPr>
        <w:t>vitel</w:t>
      </w:r>
      <w:r w:rsidR="00DF7748" w:rsidRPr="002A18BA">
        <w:rPr>
          <w:rFonts w:ascii="Times New Roman" w:hAnsi="Times New Roman" w:cs="Times New Roman"/>
        </w:rPr>
        <w:t xml:space="preserve"> v prodlení s plněním peněžitého závazku vůči některému z</w:t>
      </w:r>
      <w:r w:rsidR="00DD72A2" w:rsidRPr="002A18BA">
        <w:rPr>
          <w:rFonts w:ascii="Times New Roman" w:hAnsi="Times New Roman" w:cs="Times New Roman"/>
        </w:rPr>
        <w:t>e</w:t>
      </w:r>
      <w:r w:rsidR="00DF7748" w:rsidRPr="002A18BA">
        <w:rPr>
          <w:rFonts w:ascii="Times New Roman" w:hAnsi="Times New Roman" w:cs="Times New Roman"/>
        </w:rPr>
        <w:t xml:space="preserve"> </w:t>
      </w:r>
      <w:r w:rsidR="00DD72A2" w:rsidRPr="002A18BA">
        <w:rPr>
          <w:rFonts w:ascii="Times New Roman" w:hAnsi="Times New Roman" w:cs="Times New Roman"/>
        </w:rPr>
        <w:t xml:space="preserve">subdodavatelů </w:t>
      </w:r>
      <w:r w:rsidR="00DF7748" w:rsidRPr="002A18BA">
        <w:rPr>
          <w:rFonts w:ascii="Times New Roman" w:hAnsi="Times New Roman" w:cs="Times New Roman"/>
        </w:rPr>
        <w:t>podle této smlouvy</w:t>
      </w:r>
      <w:r w:rsidR="005910DC" w:rsidRPr="002A18BA">
        <w:rPr>
          <w:rFonts w:ascii="Times New Roman" w:hAnsi="Times New Roman" w:cs="Times New Roman"/>
        </w:rPr>
        <w:t>.</w:t>
      </w:r>
    </w:p>
    <w:p w14:paraId="68ABEF48" w14:textId="2467489C" w:rsidR="00DF7748" w:rsidRPr="00D1583A" w:rsidRDefault="00DF7748" w:rsidP="0026085C">
      <w:pPr>
        <w:pStyle w:val="Odstavecseseznamem"/>
        <w:numPr>
          <w:ilvl w:val="0"/>
          <w:numId w:val="16"/>
        </w:numPr>
        <w:autoSpaceDE w:val="0"/>
        <w:spacing w:line="276" w:lineRule="auto"/>
        <w:ind w:left="709"/>
        <w:jc w:val="both"/>
        <w:rPr>
          <w:rFonts w:ascii="Times New Roman" w:hAnsi="Times New Roman" w:cs="Times New Roman"/>
        </w:rPr>
      </w:pPr>
      <w:r w:rsidRPr="00D1583A">
        <w:rPr>
          <w:rFonts w:ascii="Times New Roman" w:hAnsi="Times New Roman" w:cs="Times New Roman"/>
        </w:rPr>
        <w:lastRenderedPageBreak/>
        <w:t>Veškeré platby budou prováděny v českých korunách.</w:t>
      </w:r>
    </w:p>
    <w:p w14:paraId="5B33DA19" w14:textId="34B7F342" w:rsidR="003D738D" w:rsidRPr="00D1583A" w:rsidRDefault="00211C9F" w:rsidP="0026085C">
      <w:pPr>
        <w:pStyle w:val="Odstavecseseznamem"/>
        <w:numPr>
          <w:ilvl w:val="0"/>
          <w:numId w:val="16"/>
        </w:numPr>
        <w:autoSpaceDE w:val="0"/>
        <w:spacing w:line="276" w:lineRule="auto"/>
        <w:ind w:left="709"/>
        <w:jc w:val="both"/>
        <w:rPr>
          <w:rFonts w:ascii="Times New Roman" w:hAnsi="Times New Roman" w:cs="Times New Roman"/>
        </w:rPr>
      </w:pPr>
      <w:r w:rsidRPr="00D1583A">
        <w:rPr>
          <w:rFonts w:ascii="Times New Roman" w:hAnsi="Times New Roman" w:cs="Times New Roman"/>
        </w:rPr>
        <w:t>Zhoto</w:t>
      </w:r>
      <w:r w:rsidR="00DD72A2" w:rsidRPr="00D1583A">
        <w:rPr>
          <w:rFonts w:ascii="Times New Roman" w:hAnsi="Times New Roman" w:cs="Times New Roman"/>
        </w:rPr>
        <w:t>vitel</w:t>
      </w:r>
      <w:r w:rsidR="00DF7748" w:rsidRPr="00D1583A">
        <w:rPr>
          <w:rFonts w:ascii="Times New Roman" w:hAnsi="Times New Roman" w:cs="Times New Roman"/>
        </w:rPr>
        <w:t xml:space="preserve"> souhlasí dle </w:t>
      </w:r>
      <w:proofErr w:type="spellStart"/>
      <w:r w:rsidR="00DF7748" w:rsidRPr="00D1583A">
        <w:rPr>
          <w:rFonts w:ascii="Times New Roman" w:hAnsi="Times New Roman" w:cs="Times New Roman"/>
        </w:rPr>
        <w:t>ust</w:t>
      </w:r>
      <w:proofErr w:type="spellEnd"/>
      <w:r w:rsidR="00DF7748" w:rsidRPr="00D1583A">
        <w:rPr>
          <w:rFonts w:ascii="Times New Roman" w:hAnsi="Times New Roman" w:cs="Times New Roman"/>
        </w:rPr>
        <w:t xml:space="preserve">. § 2 písm. e) zákona č. 320/2001 Sb., o finanční kontrole, s výkonem kontroly na předmět </w:t>
      </w:r>
      <w:r w:rsidR="005910DC" w:rsidRPr="00D1583A">
        <w:rPr>
          <w:rFonts w:ascii="Times New Roman" w:hAnsi="Times New Roman" w:cs="Times New Roman"/>
        </w:rPr>
        <w:t>této smlouvy</w:t>
      </w:r>
      <w:r w:rsidR="00DF7748" w:rsidRPr="00D1583A">
        <w:rPr>
          <w:rFonts w:ascii="Times New Roman" w:hAnsi="Times New Roman" w:cs="Times New Roman"/>
        </w:rPr>
        <w:t xml:space="preserve">. </w:t>
      </w:r>
      <w:r w:rsidRPr="00D1583A">
        <w:rPr>
          <w:rFonts w:ascii="Times New Roman" w:hAnsi="Times New Roman" w:cs="Times New Roman"/>
        </w:rPr>
        <w:t>Zhoto</w:t>
      </w:r>
      <w:r w:rsidR="00DD72A2" w:rsidRPr="00D1583A">
        <w:rPr>
          <w:rFonts w:ascii="Times New Roman" w:hAnsi="Times New Roman" w:cs="Times New Roman"/>
        </w:rPr>
        <w:t>vitel</w:t>
      </w:r>
      <w:r w:rsidR="00DF7748" w:rsidRPr="00D1583A">
        <w:rPr>
          <w:rFonts w:ascii="Times New Roman" w:hAnsi="Times New Roman" w:cs="Times New Roman"/>
        </w:rPr>
        <w:t xml:space="preserve"> souhlasí se vstupem kontrolních orgánů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D1583A">
        <w:rPr>
          <w:rFonts w:ascii="Times New Roman" w:hAnsi="Times New Roman" w:cs="Times New Roman"/>
        </w:rPr>
        <w:t>Zhoto</w:t>
      </w:r>
      <w:r w:rsidR="00DD72A2" w:rsidRPr="00D1583A">
        <w:rPr>
          <w:rFonts w:ascii="Times New Roman" w:hAnsi="Times New Roman" w:cs="Times New Roman"/>
        </w:rPr>
        <w:t>vitel</w:t>
      </w:r>
      <w:r w:rsidR="00DF7748" w:rsidRPr="00D1583A">
        <w:rPr>
          <w:rFonts w:ascii="Times New Roman" w:hAnsi="Times New Roman" w:cs="Times New Roman"/>
        </w:rPr>
        <w:t xml:space="preserve">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sidRPr="00D1583A">
        <w:rPr>
          <w:rFonts w:ascii="Times New Roman" w:hAnsi="Times New Roman" w:cs="Times New Roman"/>
        </w:rPr>
        <w:t>Objedna</w:t>
      </w:r>
      <w:r w:rsidR="00DF7748" w:rsidRPr="00D1583A">
        <w:rPr>
          <w:rFonts w:ascii="Times New Roman" w:hAnsi="Times New Roman" w:cs="Times New Roman"/>
        </w:rPr>
        <w:t xml:space="preserve">vatele,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D1583A">
        <w:rPr>
          <w:rFonts w:ascii="Times New Roman" w:hAnsi="Times New Roman" w:cs="Times New Roman"/>
        </w:rPr>
        <w:t>Zhoto</w:t>
      </w:r>
      <w:r w:rsidR="00DD72A2" w:rsidRPr="00D1583A">
        <w:rPr>
          <w:rFonts w:ascii="Times New Roman" w:hAnsi="Times New Roman" w:cs="Times New Roman"/>
        </w:rPr>
        <w:t>vitel</w:t>
      </w:r>
      <w:r w:rsidR="00DF7748" w:rsidRPr="00D1583A">
        <w:rPr>
          <w:rFonts w:ascii="Times New Roman" w:hAnsi="Times New Roman" w:cs="Times New Roman"/>
        </w:rPr>
        <w:t xml:space="preserve"> plnit prostřednictvím jiných subjektů je povinen zajistit, aby tyto subjekty podléhal</w:t>
      </w:r>
      <w:r w:rsidR="00DD72A2" w:rsidRPr="00D1583A">
        <w:rPr>
          <w:rFonts w:ascii="Times New Roman" w:hAnsi="Times New Roman" w:cs="Times New Roman"/>
        </w:rPr>
        <w:t>y</w:t>
      </w:r>
      <w:r w:rsidR="00DF7748" w:rsidRPr="00D1583A">
        <w:rPr>
          <w:rFonts w:ascii="Times New Roman" w:hAnsi="Times New Roman" w:cs="Times New Roman"/>
        </w:rPr>
        <w:t xml:space="preserve"> povinnostem uvedeným v tomto bodě smlouvy.</w:t>
      </w:r>
      <w:r w:rsidR="003D738D" w:rsidRPr="00D1583A">
        <w:rPr>
          <w:rFonts w:ascii="Times New Roman" w:hAnsi="Times New Roman" w:cs="Times New Roman"/>
        </w:rPr>
        <w:t xml:space="preserve"> Pokud tak neučiní, bude odpovídat Objednateli za jejich nesoučinnost sám.</w:t>
      </w:r>
      <w:r w:rsidR="00DF7748" w:rsidRPr="00D1583A">
        <w:rPr>
          <w:rFonts w:ascii="Times New Roman" w:hAnsi="Times New Roman" w:cs="Times New Roman"/>
        </w:rPr>
        <w:t xml:space="preserve"> </w:t>
      </w:r>
    </w:p>
    <w:p w14:paraId="29594178" w14:textId="258CFCCF" w:rsidR="00DF7748" w:rsidRPr="0026085C" w:rsidRDefault="00211C9F" w:rsidP="0026085C">
      <w:pPr>
        <w:pStyle w:val="Odstavecseseznamem"/>
        <w:autoSpaceDE w:val="0"/>
        <w:spacing w:line="276" w:lineRule="auto"/>
        <w:ind w:left="709"/>
        <w:jc w:val="both"/>
        <w:rPr>
          <w:rFonts w:ascii="Times New Roman" w:hAnsi="Times New Roman" w:cs="Times New Roman"/>
        </w:rPr>
      </w:pPr>
      <w:r w:rsidRPr="00D1583A">
        <w:rPr>
          <w:rFonts w:ascii="Times New Roman" w:hAnsi="Times New Roman" w:cs="Times New Roman"/>
        </w:rPr>
        <w:t>Zhoto</w:t>
      </w:r>
      <w:r w:rsidR="00DD72A2" w:rsidRPr="00D1583A">
        <w:rPr>
          <w:rFonts w:ascii="Times New Roman" w:hAnsi="Times New Roman" w:cs="Times New Roman"/>
        </w:rPr>
        <w:t>vitel</w:t>
      </w:r>
      <w:r w:rsidR="00DF7748" w:rsidRPr="00D1583A">
        <w:rPr>
          <w:rFonts w:ascii="Times New Roman" w:hAnsi="Times New Roman" w:cs="Times New Roman"/>
        </w:rPr>
        <w:t xml:space="preserve"> se dále zavazuje uchovávat veškerou dokumentaci související se smlouvou </w:t>
      </w:r>
      <w:r w:rsidR="00DF7748" w:rsidRPr="0026085C">
        <w:rPr>
          <w:rFonts w:ascii="Times New Roman" w:hAnsi="Times New Roman" w:cs="Times New Roman"/>
        </w:rPr>
        <w:t xml:space="preserve">a realizací projekt po dobu 10 let ode dne předání a převzetí </w:t>
      </w:r>
      <w:r w:rsidR="003D4ACA" w:rsidRPr="0026085C">
        <w:rPr>
          <w:rFonts w:ascii="Times New Roman" w:hAnsi="Times New Roman" w:cs="Times New Roman"/>
        </w:rPr>
        <w:t>dí</w:t>
      </w:r>
      <w:r w:rsidR="00A546D2" w:rsidRPr="0026085C">
        <w:rPr>
          <w:rFonts w:ascii="Times New Roman" w:hAnsi="Times New Roman" w:cs="Times New Roman"/>
        </w:rPr>
        <w:t>la.</w:t>
      </w:r>
      <w:r w:rsidR="00DF7748" w:rsidRPr="0026085C">
        <w:rPr>
          <w:rFonts w:ascii="Times New Roman" w:hAnsi="Times New Roman" w:cs="Times New Roman"/>
        </w:rPr>
        <w:t xml:space="preserve"> </w:t>
      </w:r>
    </w:p>
    <w:p w14:paraId="442F514A" w14:textId="773279B8" w:rsidR="0026085C" w:rsidRPr="0026085C" w:rsidRDefault="0026085C" w:rsidP="0026085C">
      <w:pPr>
        <w:pStyle w:val="Zkladntext"/>
        <w:numPr>
          <w:ilvl w:val="0"/>
          <w:numId w:val="16"/>
        </w:numPr>
        <w:spacing w:after="120"/>
        <w:ind w:left="709"/>
        <w:rPr>
          <w:rFonts w:ascii="Aptos" w:hAnsi="Aptos" w:cs="Aptos"/>
          <w:sz w:val="22"/>
          <w:szCs w:val="22"/>
          <w:lang w:val="cs-CZ"/>
        </w:rPr>
      </w:pPr>
      <w:r w:rsidRPr="0026085C">
        <w:rPr>
          <w:rFonts w:ascii="Aptos" w:hAnsi="Aptos" w:cs="Aptos"/>
          <w:sz w:val="22"/>
          <w:szCs w:val="22"/>
        </w:rPr>
        <w:t>Na všech účetních dokladech včetně jejich příloh (např. faktura + soupis provedených prací, dodací list apod) bude uvedeno: z rozhodnutí vyplývají dvě varianty:</w:t>
      </w:r>
    </w:p>
    <w:p w14:paraId="664E50C2" w14:textId="2F22D921" w:rsidR="0026085C" w:rsidRPr="0026085C" w:rsidRDefault="0026085C" w:rsidP="0026085C">
      <w:pPr>
        <w:pStyle w:val="Odstavecseseznamem"/>
        <w:autoSpaceDE w:val="0"/>
        <w:spacing w:line="276" w:lineRule="auto"/>
        <w:ind w:left="709"/>
        <w:jc w:val="both"/>
        <w:rPr>
          <w:rFonts w:ascii="Times New Roman" w:hAnsi="Times New Roman" w:cs="Times New Roman"/>
        </w:rPr>
      </w:pPr>
      <w:r w:rsidRPr="0026085C">
        <w:rPr>
          <w:rFonts w:ascii="Times New Roman" w:hAnsi="Times New Roman" w:cs="Times New Roman"/>
        </w:rPr>
        <w:t>-uvedeny „Financováno Středočeským krajem z Výzvy SK 2025/MMR-1/2025/117D7640, Venkov v proměnách času, modernizace expozic.“.</w:t>
      </w:r>
    </w:p>
    <w:p w14:paraId="657D0A40" w14:textId="77777777" w:rsidR="0026085C" w:rsidRPr="0026085C" w:rsidRDefault="0026085C" w:rsidP="0026085C">
      <w:pPr>
        <w:pStyle w:val="Odstavecseseznamem"/>
        <w:autoSpaceDE w:val="0"/>
        <w:spacing w:line="276" w:lineRule="auto"/>
        <w:ind w:left="709"/>
        <w:jc w:val="both"/>
        <w:rPr>
          <w:rFonts w:ascii="Times New Roman" w:hAnsi="Times New Roman" w:cs="Times New Roman"/>
        </w:rPr>
      </w:pPr>
      <w:r w:rsidRPr="0026085C">
        <w:rPr>
          <w:rFonts w:ascii="Times New Roman" w:hAnsi="Times New Roman" w:cs="Times New Roman"/>
        </w:rPr>
        <w:t xml:space="preserve">- „Financováno Středočeským krajem z Výzvy k předkládání žádostí o poskytnutí finančních prostředků na podporu veřejné infrastruktury cestovního ruchu v příspěvkových organizacích Středočeského kraje v oblasti kultury podpořené z Výzvy MMR ČR z programu Podpora obnovy a rozvoje regionů, podprogramu Oživení cestovního ruchu podporou infrastruktury CR, číslo výzvy: 1/2025/117D7640, název Projektu: “Venkov v proměnách času, modernizace expozic.“ </w:t>
      </w:r>
    </w:p>
    <w:p w14:paraId="19B15C51" w14:textId="77777777" w:rsidR="0026085C" w:rsidRPr="00D1583A" w:rsidRDefault="0026085C" w:rsidP="00B93528">
      <w:pPr>
        <w:pStyle w:val="Odstavecseseznamem"/>
        <w:autoSpaceDE w:val="0"/>
        <w:spacing w:line="276" w:lineRule="auto"/>
        <w:ind w:left="1080"/>
        <w:jc w:val="both"/>
        <w:rPr>
          <w:rFonts w:ascii="Times New Roman" w:hAnsi="Times New Roman" w:cs="Times New Roman"/>
        </w:rPr>
      </w:pPr>
    </w:p>
    <w:p w14:paraId="1822C4F7" w14:textId="77777777" w:rsidR="003D4ACA" w:rsidRPr="007334F7" w:rsidRDefault="003D4ACA" w:rsidP="00B93528">
      <w:pPr>
        <w:pStyle w:val="Odstavecseseznamem"/>
        <w:autoSpaceDE w:val="0"/>
        <w:spacing w:line="276" w:lineRule="auto"/>
        <w:ind w:left="1080"/>
        <w:jc w:val="both"/>
        <w:rPr>
          <w:rFonts w:ascii="Times New Roman" w:hAnsi="Times New Roman" w:cs="Times New Roman"/>
          <w:highlight w:val="yellow"/>
        </w:rPr>
      </w:pPr>
    </w:p>
    <w:p w14:paraId="687460F6" w14:textId="2458BD1D" w:rsidR="00F67038" w:rsidRPr="007334F7" w:rsidRDefault="00F67038" w:rsidP="00F67038">
      <w:pPr>
        <w:autoSpaceDE w:val="0"/>
        <w:spacing w:line="276" w:lineRule="auto"/>
        <w:ind w:left="360"/>
        <w:jc w:val="center"/>
        <w:rPr>
          <w:rFonts w:ascii="Times New Roman" w:hAnsi="Times New Roman" w:cs="Times New Roman"/>
          <w:b/>
        </w:rPr>
      </w:pPr>
      <w:r w:rsidRPr="007334F7">
        <w:rPr>
          <w:rFonts w:ascii="Times New Roman" w:hAnsi="Times New Roman" w:cs="Times New Roman"/>
          <w:b/>
        </w:rPr>
        <w:t>V</w:t>
      </w:r>
      <w:r w:rsidR="00414894" w:rsidRPr="007334F7">
        <w:rPr>
          <w:rFonts w:ascii="Times New Roman" w:hAnsi="Times New Roman" w:cs="Times New Roman"/>
          <w:b/>
        </w:rPr>
        <w:t>I</w:t>
      </w:r>
      <w:r w:rsidR="00977505" w:rsidRPr="007334F7">
        <w:rPr>
          <w:rFonts w:ascii="Times New Roman" w:hAnsi="Times New Roman" w:cs="Times New Roman"/>
          <w:b/>
        </w:rPr>
        <w:t>I</w:t>
      </w:r>
      <w:r w:rsidRPr="007334F7">
        <w:rPr>
          <w:rFonts w:ascii="Times New Roman" w:hAnsi="Times New Roman" w:cs="Times New Roman"/>
          <w:b/>
        </w:rPr>
        <w:t>. Vlastnické právo k dílu</w:t>
      </w:r>
    </w:p>
    <w:p w14:paraId="52C2F269" w14:textId="79C9E28A" w:rsidR="00F67038" w:rsidRPr="007334F7" w:rsidRDefault="00F67038" w:rsidP="00F67038">
      <w:pPr>
        <w:autoSpaceDE w:val="0"/>
        <w:spacing w:line="276" w:lineRule="auto"/>
        <w:ind w:left="360"/>
        <w:jc w:val="center"/>
        <w:rPr>
          <w:rFonts w:ascii="Times New Roman" w:hAnsi="Times New Roman" w:cs="Times New Roman"/>
        </w:rPr>
      </w:pPr>
    </w:p>
    <w:p w14:paraId="04F2CDD0" w14:textId="7A91A5CE" w:rsidR="008103A9" w:rsidRPr="007334F7" w:rsidRDefault="00211C9F" w:rsidP="008103A9">
      <w:pPr>
        <w:widowControl w:val="0"/>
        <w:numPr>
          <w:ilvl w:val="0"/>
          <w:numId w:val="18"/>
        </w:numPr>
        <w:autoSpaceDE w:val="0"/>
        <w:autoSpaceDN w:val="0"/>
        <w:adjustRightInd w:val="0"/>
        <w:spacing w:line="276" w:lineRule="auto"/>
        <w:jc w:val="both"/>
        <w:textAlignment w:val="baseline"/>
        <w:rPr>
          <w:rFonts w:ascii="Times New Roman" w:hAnsi="Times New Roman" w:cs="Times New Roman"/>
        </w:rPr>
      </w:pPr>
      <w:r w:rsidRPr="007334F7">
        <w:rPr>
          <w:rFonts w:ascii="Times New Roman" w:hAnsi="Times New Roman" w:cs="Times New Roman"/>
        </w:rPr>
        <w:t>Objedna</w:t>
      </w:r>
      <w:r w:rsidR="008103A9" w:rsidRPr="007334F7">
        <w:rPr>
          <w:rFonts w:ascii="Times New Roman" w:hAnsi="Times New Roman" w:cs="Times New Roman"/>
        </w:rPr>
        <w:t xml:space="preserve">tel je vlastníkem díla od počátku </w:t>
      </w:r>
      <w:r w:rsidR="0086402F" w:rsidRPr="007334F7">
        <w:rPr>
          <w:rFonts w:ascii="Times New Roman" w:hAnsi="Times New Roman" w:cs="Times New Roman"/>
        </w:rPr>
        <w:t>jeho z</w:t>
      </w:r>
      <w:r w:rsidRPr="007334F7">
        <w:rPr>
          <w:rFonts w:ascii="Times New Roman" w:hAnsi="Times New Roman" w:cs="Times New Roman"/>
        </w:rPr>
        <w:t>hoto</w:t>
      </w:r>
      <w:r w:rsidR="008103A9" w:rsidRPr="007334F7">
        <w:rPr>
          <w:rFonts w:ascii="Times New Roman" w:hAnsi="Times New Roman" w:cs="Times New Roman"/>
        </w:rPr>
        <w:t xml:space="preserve">vování s tím, že </w:t>
      </w:r>
      <w:r w:rsidRPr="007334F7">
        <w:rPr>
          <w:rFonts w:ascii="Times New Roman" w:hAnsi="Times New Roman" w:cs="Times New Roman"/>
        </w:rPr>
        <w:t>Zhotovitel</w:t>
      </w:r>
      <w:r w:rsidR="008103A9" w:rsidRPr="007334F7">
        <w:rPr>
          <w:rFonts w:ascii="Times New Roman" w:hAnsi="Times New Roman" w:cs="Times New Roman"/>
        </w:rPr>
        <w:t xml:space="preserve"> je vlastníkem věcí, které si opatřil k provedení vlastní </w:t>
      </w:r>
      <w:r w:rsidR="00414894" w:rsidRPr="007334F7">
        <w:rPr>
          <w:rFonts w:ascii="Times New Roman" w:hAnsi="Times New Roman" w:cs="Times New Roman"/>
        </w:rPr>
        <w:t>realizace</w:t>
      </w:r>
      <w:r w:rsidR="008103A9" w:rsidRPr="007334F7">
        <w:rPr>
          <w:rFonts w:ascii="Times New Roman" w:hAnsi="Times New Roman" w:cs="Times New Roman"/>
        </w:rPr>
        <w:t xml:space="preserve"> až do doby, kdy se z</w:t>
      </w:r>
      <w:r w:rsidR="0086402F" w:rsidRPr="007334F7">
        <w:rPr>
          <w:rFonts w:ascii="Times New Roman" w:hAnsi="Times New Roman" w:cs="Times New Roman"/>
        </w:rPr>
        <w:t>a</w:t>
      </w:r>
      <w:r w:rsidR="008103A9" w:rsidRPr="007334F7">
        <w:rPr>
          <w:rFonts w:ascii="Times New Roman" w:hAnsi="Times New Roman" w:cs="Times New Roman"/>
        </w:rPr>
        <w:t xml:space="preserve">pracováním stanou součástí </w:t>
      </w:r>
      <w:r w:rsidR="00D969E9" w:rsidRPr="007334F7">
        <w:rPr>
          <w:rFonts w:ascii="Times New Roman" w:hAnsi="Times New Roman" w:cs="Times New Roman"/>
        </w:rPr>
        <w:t>díla</w:t>
      </w:r>
      <w:r w:rsidR="008103A9" w:rsidRPr="007334F7">
        <w:rPr>
          <w:rFonts w:ascii="Times New Roman" w:hAnsi="Times New Roman" w:cs="Times New Roman"/>
        </w:rPr>
        <w:t>.</w:t>
      </w:r>
    </w:p>
    <w:p w14:paraId="42103ABC" w14:textId="6B44FA00" w:rsidR="008103A9" w:rsidRPr="007334F7" w:rsidRDefault="00211C9F" w:rsidP="008103A9">
      <w:pPr>
        <w:widowControl w:val="0"/>
        <w:numPr>
          <w:ilvl w:val="0"/>
          <w:numId w:val="18"/>
        </w:numPr>
        <w:autoSpaceDE w:val="0"/>
        <w:autoSpaceDN w:val="0"/>
        <w:adjustRightInd w:val="0"/>
        <w:spacing w:line="276" w:lineRule="auto"/>
        <w:jc w:val="both"/>
        <w:textAlignment w:val="baseline"/>
        <w:rPr>
          <w:rFonts w:ascii="Times New Roman" w:hAnsi="Times New Roman" w:cs="Times New Roman"/>
        </w:rPr>
      </w:pPr>
      <w:r w:rsidRPr="007334F7">
        <w:rPr>
          <w:rFonts w:ascii="Times New Roman" w:hAnsi="Times New Roman" w:cs="Times New Roman"/>
        </w:rPr>
        <w:t>Zhoto</w:t>
      </w:r>
      <w:r w:rsidR="00414894" w:rsidRPr="007334F7">
        <w:rPr>
          <w:rFonts w:ascii="Times New Roman" w:hAnsi="Times New Roman" w:cs="Times New Roman"/>
        </w:rPr>
        <w:t>vitel</w:t>
      </w:r>
      <w:r w:rsidR="008103A9" w:rsidRPr="007334F7">
        <w:rPr>
          <w:rFonts w:ascii="Times New Roman" w:hAnsi="Times New Roman" w:cs="Times New Roman"/>
        </w:rPr>
        <w:t xml:space="preserve"> není bez předchozího písemného souhlasu </w:t>
      </w:r>
      <w:r w:rsidRPr="007334F7">
        <w:rPr>
          <w:rFonts w:ascii="Times New Roman" w:hAnsi="Times New Roman" w:cs="Times New Roman"/>
        </w:rPr>
        <w:t>Objedna</w:t>
      </w:r>
      <w:r w:rsidR="008103A9" w:rsidRPr="007334F7">
        <w:rPr>
          <w:rFonts w:ascii="Times New Roman" w:hAnsi="Times New Roman" w:cs="Times New Roman"/>
        </w:rPr>
        <w:t>tele oprávněn postoupit práva a povinnosti z této smlouvy na třetí osobu.</w:t>
      </w:r>
    </w:p>
    <w:p w14:paraId="461FA1FA" w14:textId="77777777" w:rsidR="00A779CD" w:rsidRPr="007334F7" w:rsidRDefault="00A779CD" w:rsidP="00A779CD">
      <w:pPr>
        <w:widowControl w:val="0"/>
        <w:autoSpaceDE w:val="0"/>
        <w:autoSpaceDN w:val="0"/>
        <w:adjustRightInd w:val="0"/>
        <w:spacing w:line="276" w:lineRule="auto"/>
        <w:ind w:left="720"/>
        <w:jc w:val="both"/>
        <w:textAlignment w:val="baseline"/>
        <w:rPr>
          <w:rFonts w:ascii="Times New Roman" w:hAnsi="Times New Roman" w:cs="Times New Roman"/>
          <w:highlight w:val="yellow"/>
        </w:rPr>
      </w:pPr>
    </w:p>
    <w:p w14:paraId="560347EC" w14:textId="731190F7" w:rsidR="008103A9" w:rsidRPr="007334F7" w:rsidRDefault="008103A9" w:rsidP="008103A9">
      <w:pPr>
        <w:autoSpaceDE w:val="0"/>
        <w:spacing w:line="276" w:lineRule="auto"/>
        <w:ind w:left="360"/>
        <w:jc w:val="center"/>
        <w:rPr>
          <w:rFonts w:ascii="Times New Roman" w:hAnsi="Times New Roman" w:cs="Times New Roman"/>
          <w:b/>
        </w:rPr>
      </w:pPr>
      <w:r w:rsidRPr="007334F7">
        <w:rPr>
          <w:rFonts w:ascii="Times New Roman" w:hAnsi="Times New Roman" w:cs="Times New Roman"/>
          <w:b/>
        </w:rPr>
        <w:t>VI</w:t>
      </w:r>
      <w:r w:rsidR="00414894" w:rsidRPr="007334F7">
        <w:rPr>
          <w:rFonts w:ascii="Times New Roman" w:hAnsi="Times New Roman" w:cs="Times New Roman"/>
          <w:b/>
        </w:rPr>
        <w:t>I</w:t>
      </w:r>
      <w:r w:rsidRPr="007334F7">
        <w:rPr>
          <w:rFonts w:ascii="Times New Roman" w:hAnsi="Times New Roman" w:cs="Times New Roman"/>
          <w:b/>
        </w:rPr>
        <w:t>I. Oprávnění zástupci smluvních stran</w:t>
      </w:r>
    </w:p>
    <w:p w14:paraId="40C7A157" w14:textId="45854DA3" w:rsidR="008103A9" w:rsidRPr="007334F7" w:rsidRDefault="008103A9" w:rsidP="00A50830">
      <w:pPr>
        <w:autoSpaceDE w:val="0"/>
        <w:spacing w:line="276" w:lineRule="auto"/>
        <w:jc w:val="center"/>
        <w:rPr>
          <w:rFonts w:ascii="Times New Roman" w:hAnsi="Times New Roman" w:cs="Times New Roman"/>
        </w:rPr>
      </w:pPr>
    </w:p>
    <w:p w14:paraId="67DD638F" w14:textId="14728564" w:rsidR="00A50830" w:rsidRPr="007334F7" w:rsidRDefault="00A50830" w:rsidP="00A50830">
      <w:pPr>
        <w:autoSpaceDE w:val="0"/>
        <w:spacing w:line="276" w:lineRule="auto"/>
        <w:rPr>
          <w:rFonts w:ascii="Times New Roman" w:hAnsi="Times New Roman" w:cs="Times New Roman"/>
        </w:rPr>
      </w:pPr>
      <w:r w:rsidRPr="007334F7">
        <w:rPr>
          <w:rFonts w:ascii="Times New Roman" w:hAnsi="Times New Roman" w:cs="Times New Roman"/>
        </w:rPr>
        <w:t>Za objednatele jsou oprávněni jednat:</w:t>
      </w:r>
    </w:p>
    <w:p w14:paraId="4006C9D4" w14:textId="16AE048F" w:rsidR="008103A9" w:rsidRPr="007334F7" w:rsidRDefault="00414894" w:rsidP="00414894">
      <w:pPr>
        <w:pStyle w:val="Odstavecseseznamem"/>
        <w:widowControl w:val="0"/>
        <w:numPr>
          <w:ilvl w:val="0"/>
          <w:numId w:val="37"/>
        </w:numPr>
        <w:tabs>
          <w:tab w:val="left" w:pos="360"/>
          <w:tab w:val="left" w:pos="5595"/>
        </w:tabs>
        <w:autoSpaceDE w:val="0"/>
        <w:autoSpaceDN w:val="0"/>
        <w:adjustRightInd w:val="0"/>
        <w:spacing w:line="276" w:lineRule="auto"/>
        <w:ind w:left="540"/>
        <w:jc w:val="both"/>
        <w:textAlignment w:val="baseline"/>
        <w:rPr>
          <w:rFonts w:ascii="Times New Roman" w:hAnsi="Times New Roman" w:cs="Times New Roman"/>
        </w:rPr>
      </w:pPr>
      <w:r w:rsidRPr="007334F7">
        <w:rPr>
          <w:rFonts w:ascii="Times New Roman" w:hAnsi="Times New Roman" w:cs="Times New Roman"/>
        </w:rPr>
        <w:t xml:space="preserve">   </w:t>
      </w:r>
      <w:r w:rsidR="008103A9" w:rsidRPr="007334F7">
        <w:rPr>
          <w:rFonts w:ascii="Times New Roman" w:hAnsi="Times New Roman" w:cs="Times New Roman"/>
        </w:rPr>
        <w:t>Oprávněným zástupc</w:t>
      </w:r>
      <w:r w:rsidR="0086402F" w:rsidRPr="007334F7">
        <w:rPr>
          <w:rFonts w:ascii="Times New Roman" w:hAnsi="Times New Roman" w:cs="Times New Roman"/>
        </w:rPr>
        <w:t>em</w:t>
      </w:r>
      <w:r w:rsidR="008103A9" w:rsidRPr="007334F7">
        <w:rPr>
          <w:rFonts w:ascii="Times New Roman" w:hAnsi="Times New Roman" w:cs="Times New Roman"/>
        </w:rPr>
        <w:t xml:space="preserve"> </w:t>
      </w:r>
      <w:r w:rsidR="00211C9F" w:rsidRPr="007334F7">
        <w:rPr>
          <w:rFonts w:ascii="Times New Roman" w:hAnsi="Times New Roman" w:cs="Times New Roman"/>
        </w:rPr>
        <w:t>Objedna</w:t>
      </w:r>
      <w:r w:rsidR="008103A9" w:rsidRPr="007334F7">
        <w:rPr>
          <w:rFonts w:ascii="Times New Roman" w:hAnsi="Times New Roman" w:cs="Times New Roman"/>
        </w:rPr>
        <w:t xml:space="preserve">tele při provádění a převzetí díla a ve věcech technických </w:t>
      </w:r>
      <w:r w:rsidR="00C55B9C" w:rsidRPr="007334F7">
        <w:rPr>
          <w:rFonts w:ascii="Times New Roman" w:hAnsi="Times New Roman" w:cs="Times New Roman"/>
        </w:rPr>
        <w:t>je</w:t>
      </w:r>
      <w:r w:rsidR="008103A9" w:rsidRPr="007334F7">
        <w:rPr>
          <w:rFonts w:ascii="Times New Roman" w:hAnsi="Times New Roman" w:cs="Times New Roman"/>
        </w:rPr>
        <w:t>:</w:t>
      </w:r>
      <w:r w:rsidRPr="007334F7">
        <w:rPr>
          <w:rFonts w:ascii="Times New Roman" w:hAnsi="Times New Roman" w:cs="Times New Roman"/>
        </w:rPr>
        <w:t xml:space="preserve"> </w:t>
      </w:r>
      <w:r w:rsidR="00950333" w:rsidRPr="007334F7">
        <w:rPr>
          <w:rFonts w:ascii="Times New Roman" w:hAnsi="Times New Roman" w:cs="Times New Roman"/>
        </w:rPr>
        <w:t>Ondřej Parez</w:t>
      </w:r>
      <w:r w:rsidR="008103A9" w:rsidRPr="007334F7">
        <w:rPr>
          <w:rFonts w:ascii="Times New Roman" w:hAnsi="Times New Roman" w:cs="Times New Roman"/>
        </w:rPr>
        <w:t xml:space="preserve">, tel: </w:t>
      </w:r>
      <w:r w:rsidR="00950333" w:rsidRPr="007334F7">
        <w:rPr>
          <w:rFonts w:ascii="Times New Roman" w:hAnsi="Times New Roman" w:cs="Times New Roman"/>
        </w:rPr>
        <w:t>604 612 216</w:t>
      </w:r>
      <w:r w:rsidR="008103A9" w:rsidRPr="007334F7">
        <w:rPr>
          <w:rFonts w:ascii="Times New Roman" w:hAnsi="Times New Roman" w:cs="Times New Roman"/>
        </w:rPr>
        <w:t xml:space="preserve">, e-mail: </w:t>
      </w:r>
      <w:hyperlink r:id="rId8" w:history="1">
        <w:r w:rsidR="00950333" w:rsidRPr="007334F7">
          <w:rPr>
            <w:rStyle w:val="Hypertextovodkaz"/>
            <w:rFonts w:ascii="Times New Roman" w:hAnsi="Times New Roman" w:cs="Times New Roman"/>
          </w:rPr>
          <w:t>ondrej.parez@ompv.cz</w:t>
        </w:r>
      </w:hyperlink>
      <w:r w:rsidR="00950333" w:rsidRPr="007334F7">
        <w:rPr>
          <w:rFonts w:ascii="Times New Roman" w:hAnsi="Times New Roman" w:cs="Times New Roman"/>
        </w:rPr>
        <w:t xml:space="preserve">. </w:t>
      </w:r>
    </w:p>
    <w:p w14:paraId="45363168" w14:textId="7E35CFDA" w:rsidR="008103A9" w:rsidRPr="007334F7" w:rsidRDefault="008103A9" w:rsidP="00B93528">
      <w:pPr>
        <w:pStyle w:val="Odstavecseseznamem"/>
        <w:numPr>
          <w:ilvl w:val="0"/>
          <w:numId w:val="37"/>
        </w:numPr>
        <w:autoSpaceDE w:val="0"/>
        <w:autoSpaceDN w:val="0"/>
        <w:spacing w:line="276" w:lineRule="auto"/>
        <w:ind w:left="567" w:hanging="425"/>
        <w:jc w:val="both"/>
        <w:rPr>
          <w:rFonts w:ascii="Times New Roman" w:hAnsi="Times New Roman" w:cs="Times New Roman"/>
        </w:rPr>
      </w:pPr>
      <w:r w:rsidRPr="007334F7">
        <w:rPr>
          <w:rFonts w:ascii="Times New Roman" w:hAnsi="Times New Roman" w:cs="Times New Roman"/>
        </w:rPr>
        <w:t xml:space="preserve">Ve věcech smluvních zastupuje </w:t>
      </w:r>
      <w:r w:rsidR="00211C9F" w:rsidRPr="007334F7">
        <w:rPr>
          <w:rFonts w:ascii="Times New Roman" w:hAnsi="Times New Roman" w:cs="Times New Roman"/>
        </w:rPr>
        <w:t>Objedna</w:t>
      </w:r>
      <w:r w:rsidRPr="007334F7">
        <w:rPr>
          <w:rFonts w:ascii="Times New Roman" w:hAnsi="Times New Roman" w:cs="Times New Roman"/>
        </w:rPr>
        <w:t>tele Ing. Vlastislav Janík, ředitel příspěvkové organizace 737 283 305, e-mail: vlastislav.janik@ompv.cz</w:t>
      </w:r>
    </w:p>
    <w:p w14:paraId="37BC4B92" w14:textId="134F6980" w:rsidR="008103A9" w:rsidRPr="007334F7" w:rsidRDefault="008103A9" w:rsidP="008103A9">
      <w:pPr>
        <w:widowControl w:val="0"/>
        <w:autoSpaceDE w:val="0"/>
        <w:autoSpaceDN w:val="0"/>
        <w:adjustRightInd w:val="0"/>
        <w:spacing w:line="276" w:lineRule="auto"/>
        <w:ind w:left="720"/>
        <w:jc w:val="center"/>
        <w:textAlignment w:val="baseline"/>
        <w:rPr>
          <w:rFonts w:ascii="Times New Roman" w:hAnsi="Times New Roman" w:cs="Times New Roman"/>
        </w:rPr>
      </w:pPr>
    </w:p>
    <w:p w14:paraId="75B09B20" w14:textId="77777777" w:rsidR="00A779CD" w:rsidRPr="007334F7" w:rsidRDefault="00A779CD" w:rsidP="00A779CD">
      <w:pPr>
        <w:pStyle w:val="Nadpis3"/>
        <w:spacing w:before="0" w:after="120"/>
        <w:rPr>
          <w:rFonts w:ascii="Times New Roman" w:hAnsi="Times New Roman" w:cs="Times New Roman"/>
          <w:iCs/>
        </w:rPr>
      </w:pPr>
      <w:r w:rsidRPr="007334F7">
        <w:rPr>
          <w:rFonts w:ascii="Times New Roman" w:hAnsi="Times New Roman" w:cs="Times New Roman"/>
          <w:iCs/>
        </w:rPr>
        <w:t>Za Zhotovitele jsou oprávněni jednat:</w:t>
      </w:r>
    </w:p>
    <w:p w14:paraId="43E15EFE" w14:textId="77777777" w:rsidR="00A50830" w:rsidRPr="007334F7" w:rsidRDefault="00A50830" w:rsidP="00A779CD">
      <w:pPr>
        <w:pStyle w:val="Odstavecseseznamem"/>
        <w:widowControl w:val="0"/>
        <w:numPr>
          <w:ilvl w:val="0"/>
          <w:numId w:val="42"/>
        </w:numPr>
        <w:autoSpaceDE w:val="0"/>
        <w:autoSpaceDN w:val="0"/>
        <w:adjustRightInd w:val="0"/>
        <w:spacing w:line="276" w:lineRule="auto"/>
        <w:textAlignment w:val="baseline"/>
        <w:rPr>
          <w:rFonts w:ascii="Times New Roman" w:hAnsi="Times New Roman" w:cs="Times New Roman"/>
          <w:highlight w:val="yellow"/>
        </w:rPr>
      </w:pPr>
      <w:bookmarkStart w:id="1" w:name="_Hlk500417362"/>
      <w:bookmarkEnd w:id="1"/>
      <w:r w:rsidRPr="007334F7">
        <w:rPr>
          <w:rFonts w:ascii="Times New Roman" w:hAnsi="Times New Roman" w:cs="Times New Roman"/>
          <w:highlight w:val="yellow"/>
        </w:rPr>
        <w:t>[DOPLNÍ ÚČASTNÍK]</w:t>
      </w:r>
    </w:p>
    <w:p w14:paraId="57B64442" w14:textId="584E6180" w:rsidR="00A50830" w:rsidRPr="007334F7" w:rsidRDefault="00A50830" w:rsidP="00A50830">
      <w:pPr>
        <w:pStyle w:val="Odstavecseseznamem"/>
        <w:numPr>
          <w:ilvl w:val="0"/>
          <w:numId w:val="42"/>
        </w:numPr>
        <w:autoSpaceDE w:val="0"/>
        <w:spacing w:line="276" w:lineRule="auto"/>
        <w:rPr>
          <w:rFonts w:ascii="Times New Roman" w:hAnsi="Times New Roman" w:cs="Times New Roman"/>
          <w:highlight w:val="yellow"/>
        </w:rPr>
      </w:pPr>
      <w:r w:rsidRPr="007334F7">
        <w:rPr>
          <w:rFonts w:ascii="Times New Roman" w:hAnsi="Times New Roman" w:cs="Times New Roman"/>
          <w:highlight w:val="yellow"/>
        </w:rPr>
        <w:t>[DOPLNÍ ÚČASTNÍK]</w:t>
      </w:r>
    </w:p>
    <w:p w14:paraId="002D69AD" w14:textId="77777777" w:rsidR="00A50830" w:rsidRPr="007334F7" w:rsidRDefault="00A50830" w:rsidP="008103A9">
      <w:pPr>
        <w:autoSpaceDE w:val="0"/>
        <w:spacing w:line="276" w:lineRule="auto"/>
        <w:ind w:left="360"/>
        <w:jc w:val="center"/>
        <w:rPr>
          <w:rFonts w:ascii="Times New Roman" w:hAnsi="Times New Roman" w:cs="Times New Roman"/>
          <w:highlight w:val="yellow"/>
        </w:rPr>
      </w:pPr>
    </w:p>
    <w:p w14:paraId="4CE917BE" w14:textId="0665885F" w:rsidR="008103A9" w:rsidRPr="00D1583A" w:rsidRDefault="008103A9" w:rsidP="008103A9">
      <w:pPr>
        <w:autoSpaceDE w:val="0"/>
        <w:spacing w:line="276" w:lineRule="auto"/>
        <w:ind w:left="360"/>
        <w:jc w:val="center"/>
        <w:rPr>
          <w:rFonts w:ascii="Times New Roman" w:hAnsi="Times New Roman" w:cs="Times New Roman"/>
          <w:b/>
        </w:rPr>
      </w:pPr>
      <w:r w:rsidRPr="00D1583A">
        <w:rPr>
          <w:rFonts w:ascii="Times New Roman" w:hAnsi="Times New Roman" w:cs="Times New Roman"/>
          <w:b/>
        </w:rPr>
        <w:t>I</w:t>
      </w:r>
      <w:r w:rsidR="00081842" w:rsidRPr="00D1583A">
        <w:rPr>
          <w:rFonts w:ascii="Times New Roman" w:hAnsi="Times New Roman" w:cs="Times New Roman"/>
          <w:b/>
        </w:rPr>
        <w:t>X</w:t>
      </w:r>
      <w:r w:rsidRPr="00D1583A">
        <w:rPr>
          <w:rFonts w:ascii="Times New Roman" w:hAnsi="Times New Roman" w:cs="Times New Roman"/>
          <w:b/>
        </w:rPr>
        <w:t>. Realizace díla, nebezpečí škody na díle, práva a povinnosti smluvních stran</w:t>
      </w:r>
    </w:p>
    <w:p w14:paraId="3B3A2B85" w14:textId="41A456E5" w:rsidR="008103A9" w:rsidRPr="00D1583A" w:rsidRDefault="008103A9" w:rsidP="008103A9">
      <w:pPr>
        <w:autoSpaceDE w:val="0"/>
        <w:spacing w:line="276" w:lineRule="auto"/>
        <w:ind w:left="360"/>
        <w:jc w:val="center"/>
        <w:rPr>
          <w:rFonts w:ascii="Times New Roman" w:hAnsi="Times New Roman" w:cs="Times New Roman"/>
          <w:b/>
          <w:bCs/>
        </w:rPr>
      </w:pPr>
    </w:p>
    <w:p w14:paraId="606AF3BF" w14:textId="06490082" w:rsidR="008103A9" w:rsidRPr="00D1583A" w:rsidRDefault="00211C9F" w:rsidP="00081842">
      <w:pPr>
        <w:pStyle w:val="Odstavecseseznamem"/>
        <w:numPr>
          <w:ilvl w:val="0"/>
          <w:numId w:val="38"/>
        </w:numPr>
        <w:tabs>
          <w:tab w:val="left" w:pos="5595"/>
        </w:tabs>
        <w:spacing w:line="276" w:lineRule="auto"/>
        <w:rPr>
          <w:rFonts w:ascii="Times New Roman" w:hAnsi="Times New Roman" w:cs="Times New Roman"/>
        </w:rPr>
      </w:pPr>
      <w:r w:rsidRPr="00D1583A">
        <w:rPr>
          <w:rFonts w:ascii="Times New Roman" w:hAnsi="Times New Roman" w:cs="Times New Roman"/>
        </w:rPr>
        <w:t>Zhoto</w:t>
      </w:r>
      <w:r w:rsidR="00081842" w:rsidRPr="00D1583A">
        <w:rPr>
          <w:rFonts w:ascii="Times New Roman" w:hAnsi="Times New Roman" w:cs="Times New Roman"/>
        </w:rPr>
        <w:t>vitel</w:t>
      </w:r>
      <w:r w:rsidR="008103A9" w:rsidRPr="00D1583A">
        <w:rPr>
          <w:rFonts w:ascii="Times New Roman" w:hAnsi="Times New Roman" w:cs="Times New Roman"/>
        </w:rPr>
        <w:t xml:space="preserve"> je povinen provést dílo na svůj náklad a na své nebezpečí. </w:t>
      </w:r>
    </w:p>
    <w:p w14:paraId="7EECE5E5" w14:textId="260964BC" w:rsidR="008103A9" w:rsidRPr="00D1583A" w:rsidRDefault="008103A9" w:rsidP="00081842">
      <w:pPr>
        <w:pStyle w:val="Odstavecseseznamem"/>
        <w:numPr>
          <w:ilvl w:val="0"/>
          <w:numId w:val="38"/>
        </w:numPr>
        <w:tabs>
          <w:tab w:val="left" w:pos="5595"/>
        </w:tabs>
        <w:spacing w:line="276" w:lineRule="auto"/>
        <w:jc w:val="both"/>
        <w:rPr>
          <w:rFonts w:ascii="Times New Roman" w:hAnsi="Times New Roman" w:cs="Times New Roman"/>
        </w:rPr>
      </w:pPr>
      <w:r w:rsidRPr="00D1583A">
        <w:rPr>
          <w:rFonts w:ascii="Times New Roman" w:hAnsi="Times New Roman" w:cs="Times New Roman"/>
        </w:rPr>
        <w:t xml:space="preserve">Při provádění díla postupuje </w:t>
      </w:r>
      <w:r w:rsidR="00211C9F" w:rsidRPr="00D1583A">
        <w:rPr>
          <w:rFonts w:ascii="Times New Roman" w:hAnsi="Times New Roman" w:cs="Times New Roman"/>
        </w:rPr>
        <w:t>Zhoto</w:t>
      </w:r>
      <w:r w:rsidR="00081842" w:rsidRPr="00D1583A">
        <w:rPr>
          <w:rFonts w:ascii="Times New Roman" w:hAnsi="Times New Roman" w:cs="Times New Roman"/>
        </w:rPr>
        <w:t>vitel</w:t>
      </w:r>
      <w:r w:rsidRPr="00D1583A">
        <w:rPr>
          <w:rFonts w:ascii="Times New Roman" w:hAnsi="Times New Roman" w:cs="Times New Roman"/>
        </w:rPr>
        <w:t xml:space="preserve"> samostatně a dílo provádí v souladu projektovou dokumentací a dalšími podklady, uvedenými v </w:t>
      </w:r>
      <w:r w:rsidR="00422595" w:rsidRPr="00D1583A">
        <w:rPr>
          <w:rFonts w:ascii="Times New Roman" w:hAnsi="Times New Roman" w:cs="Times New Roman"/>
        </w:rPr>
        <w:t>této smlouvě,</w:t>
      </w:r>
      <w:r w:rsidRPr="00D1583A">
        <w:rPr>
          <w:rFonts w:ascii="Times New Roman" w:hAnsi="Times New Roman" w:cs="Times New Roman"/>
        </w:rPr>
        <w:t xml:space="preserve"> obecně závaznými právními předpisy a českými technickými normami. V případě, že výrobce (nebo dovozce) užitého materiálu nebo zařízení stanoví postup pro montáž, instalaci či aplikaci takového materiálu či zařízení, je </w:t>
      </w:r>
      <w:r w:rsidR="00211C9F" w:rsidRPr="00D1583A">
        <w:rPr>
          <w:rFonts w:ascii="Times New Roman" w:hAnsi="Times New Roman" w:cs="Times New Roman"/>
        </w:rPr>
        <w:t>Zhoto</w:t>
      </w:r>
      <w:r w:rsidR="00081842" w:rsidRPr="00D1583A">
        <w:rPr>
          <w:rFonts w:ascii="Times New Roman" w:hAnsi="Times New Roman" w:cs="Times New Roman"/>
        </w:rPr>
        <w:t>vitel</w:t>
      </w:r>
      <w:r w:rsidRPr="00D1583A">
        <w:rPr>
          <w:rFonts w:ascii="Times New Roman" w:hAnsi="Times New Roman" w:cs="Times New Roman"/>
        </w:rPr>
        <w:t xml:space="preserve">, nedohodnou – </w:t>
      </w:r>
      <w:proofErr w:type="spellStart"/>
      <w:r w:rsidRPr="00D1583A">
        <w:rPr>
          <w:rFonts w:ascii="Times New Roman" w:hAnsi="Times New Roman" w:cs="Times New Roman"/>
        </w:rPr>
        <w:t>li</w:t>
      </w:r>
      <w:proofErr w:type="spellEnd"/>
      <w:r w:rsidRPr="00D1583A">
        <w:rPr>
          <w:rFonts w:ascii="Times New Roman" w:hAnsi="Times New Roman" w:cs="Times New Roman"/>
        </w:rPr>
        <w:t xml:space="preserve"> se strany jinak, povinen provést montáž, instalaci či aplikaci takového materiálu či zařízení v souladu s takovými pokyny výrobce (nebo dovozce). V případě, že </w:t>
      </w:r>
      <w:r w:rsidR="00211C9F" w:rsidRPr="00D1583A">
        <w:rPr>
          <w:rFonts w:ascii="Times New Roman" w:hAnsi="Times New Roman" w:cs="Times New Roman"/>
        </w:rPr>
        <w:t>Zhoto</w:t>
      </w:r>
      <w:r w:rsidR="00D969E9" w:rsidRPr="00D1583A">
        <w:rPr>
          <w:rFonts w:ascii="Times New Roman" w:hAnsi="Times New Roman" w:cs="Times New Roman"/>
        </w:rPr>
        <w:t>vitel</w:t>
      </w:r>
      <w:r w:rsidRPr="00D1583A">
        <w:rPr>
          <w:rFonts w:ascii="Times New Roman" w:hAnsi="Times New Roman" w:cs="Times New Roman"/>
        </w:rPr>
        <w:t xml:space="preserve"> dílo provádí v rozporu s předchozími větami, má se za to, že dílo obsahuje vady a nedostatky.</w:t>
      </w:r>
    </w:p>
    <w:p w14:paraId="5F3400A6" w14:textId="7B796A82" w:rsidR="008103A9" w:rsidRPr="00D1583A" w:rsidRDefault="008103A9" w:rsidP="00081842">
      <w:pPr>
        <w:pStyle w:val="Odstavecseseznamem"/>
        <w:numPr>
          <w:ilvl w:val="0"/>
          <w:numId w:val="38"/>
        </w:numPr>
        <w:tabs>
          <w:tab w:val="left" w:pos="5595"/>
        </w:tabs>
        <w:spacing w:line="276" w:lineRule="auto"/>
        <w:jc w:val="both"/>
        <w:rPr>
          <w:rFonts w:ascii="Times New Roman" w:hAnsi="Times New Roman" w:cs="Times New Roman"/>
        </w:rPr>
      </w:pPr>
      <w:r w:rsidRPr="00D1583A">
        <w:rPr>
          <w:rFonts w:ascii="Times New Roman" w:hAnsi="Times New Roman" w:cs="Times New Roman"/>
        </w:rPr>
        <w:t xml:space="preserve">Při provádění díla prostřednictvím zaměstnanců </w:t>
      </w:r>
      <w:r w:rsidR="00211C9F" w:rsidRPr="00D1583A">
        <w:rPr>
          <w:rFonts w:ascii="Times New Roman" w:hAnsi="Times New Roman" w:cs="Times New Roman"/>
        </w:rPr>
        <w:t>Zhoto</w:t>
      </w:r>
      <w:r w:rsidR="00081842" w:rsidRPr="00D1583A">
        <w:rPr>
          <w:rFonts w:ascii="Times New Roman" w:hAnsi="Times New Roman" w:cs="Times New Roman"/>
        </w:rPr>
        <w:t xml:space="preserve">vitele </w:t>
      </w:r>
      <w:r w:rsidRPr="00D1583A">
        <w:rPr>
          <w:rFonts w:ascii="Times New Roman" w:hAnsi="Times New Roman" w:cs="Times New Roman"/>
        </w:rPr>
        <w:t xml:space="preserve">nebo při provádění části díla jinou osobou </w:t>
      </w:r>
      <w:r w:rsidR="004506EA" w:rsidRPr="00D1583A">
        <w:rPr>
          <w:rFonts w:ascii="Times New Roman" w:hAnsi="Times New Roman" w:cs="Times New Roman"/>
        </w:rPr>
        <w:t xml:space="preserve">(subdodavatelem) nese </w:t>
      </w:r>
      <w:r w:rsidR="00211C9F" w:rsidRPr="00D1583A">
        <w:rPr>
          <w:rFonts w:ascii="Times New Roman" w:hAnsi="Times New Roman" w:cs="Times New Roman"/>
        </w:rPr>
        <w:t>Zhoto</w:t>
      </w:r>
      <w:r w:rsidR="00081842" w:rsidRPr="00D1583A">
        <w:rPr>
          <w:rFonts w:ascii="Times New Roman" w:hAnsi="Times New Roman" w:cs="Times New Roman"/>
        </w:rPr>
        <w:t>vitel</w:t>
      </w:r>
      <w:r w:rsidRPr="00D1583A">
        <w:rPr>
          <w:rFonts w:ascii="Times New Roman" w:hAnsi="Times New Roman" w:cs="Times New Roman"/>
        </w:rPr>
        <w:t xml:space="preserve"> </w:t>
      </w:r>
      <w:r w:rsidR="004506EA" w:rsidRPr="00D1583A">
        <w:rPr>
          <w:rFonts w:ascii="Times New Roman" w:hAnsi="Times New Roman" w:cs="Times New Roman"/>
        </w:rPr>
        <w:t xml:space="preserve">za řádné provedení díla těmito osobami </w:t>
      </w:r>
      <w:r w:rsidRPr="00D1583A">
        <w:rPr>
          <w:rFonts w:ascii="Times New Roman" w:hAnsi="Times New Roman" w:cs="Times New Roman"/>
        </w:rPr>
        <w:t>odpovědnost, jako by dílo prováděl sám.</w:t>
      </w:r>
    </w:p>
    <w:p w14:paraId="454D58C7" w14:textId="7B25C452" w:rsidR="008103A9" w:rsidRPr="00D1583A" w:rsidRDefault="008103A9" w:rsidP="00081842">
      <w:pPr>
        <w:pStyle w:val="Odstavecseseznamem"/>
        <w:numPr>
          <w:ilvl w:val="0"/>
          <w:numId w:val="38"/>
        </w:numPr>
        <w:tabs>
          <w:tab w:val="left" w:pos="5595"/>
        </w:tabs>
        <w:spacing w:line="276" w:lineRule="auto"/>
        <w:jc w:val="both"/>
        <w:rPr>
          <w:rFonts w:ascii="Times New Roman" w:hAnsi="Times New Roman" w:cs="Times New Roman"/>
        </w:rPr>
      </w:pPr>
      <w:r w:rsidRPr="00D1583A">
        <w:rPr>
          <w:rFonts w:ascii="Times New Roman" w:hAnsi="Times New Roman" w:cs="Times New Roman"/>
        </w:rPr>
        <w:t xml:space="preserve">Jestliže mají být některé části díla zakryty nebo mají být provedeny zkoušky některých částí díla podle obecně závazných právních předpisů nebo podle českých technických norem, je povinen </w:t>
      </w:r>
      <w:r w:rsidR="00211C9F" w:rsidRPr="00D1583A">
        <w:rPr>
          <w:rFonts w:ascii="Times New Roman" w:hAnsi="Times New Roman" w:cs="Times New Roman"/>
        </w:rPr>
        <w:t>Zhoto</w:t>
      </w:r>
      <w:r w:rsidR="00081842" w:rsidRPr="00D1583A">
        <w:rPr>
          <w:rFonts w:ascii="Times New Roman" w:hAnsi="Times New Roman" w:cs="Times New Roman"/>
        </w:rPr>
        <w:t>vitel</w:t>
      </w:r>
      <w:r w:rsidRPr="00D1583A">
        <w:rPr>
          <w:rFonts w:ascii="Times New Roman" w:hAnsi="Times New Roman" w:cs="Times New Roman"/>
        </w:rPr>
        <w:t xml:space="preserve"> nejméně 5 pracovních dnů před jejich uskutečněním oznámit písemně tuto skutečnost oprávněnému zástupci </w:t>
      </w:r>
      <w:r w:rsidR="00211C9F" w:rsidRPr="00D1583A">
        <w:rPr>
          <w:rFonts w:ascii="Times New Roman" w:hAnsi="Times New Roman" w:cs="Times New Roman"/>
        </w:rPr>
        <w:t>Objedna</w:t>
      </w:r>
      <w:r w:rsidRPr="00D1583A">
        <w:rPr>
          <w:rFonts w:ascii="Times New Roman" w:hAnsi="Times New Roman" w:cs="Times New Roman"/>
        </w:rPr>
        <w:t xml:space="preserve">tele </w:t>
      </w:r>
      <w:r w:rsidR="008A1847" w:rsidRPr="00D1583A">
        <w:rPr>
          <w:rFonts w:ascii="Times New Roman" w:hAnsi="Times New Roman" w:cs="Times New Roman"/>
        </w:rPr>
        <w:t xml:space="preserve">ve věcech technických </w:t>
      </w:r>
      <w:r w:rsidRPr="00D1583A">
        <w:rPr>
          <w:rFonts w:ascii="Times New Roman" w:hAnsi="Times New Roman" w:cs="Times New Roman"/>
        </w:rPr>
        <w:t>a současně učinit o této skutečnosti písemně záznam v</w:t>
      </w:r>
      <w:r w:rsidR="00564965" w:rsidRPr="00D1583A">
        <w:rPr>
          <w:rFonts w:ascii="Times New Roman" w:hAnsi="Times New Roman" w:cs="Times New Roman"/>
        </w:rPr>
        <w:t xml:space="preserve"> montážním</w:t>
      </w:r>
      <w:r w:rsidRPr="00D1583A">
        <w:rPr>
          <w:rFonts w:ascii="Times New Roman" w:hAnsi="Times New Roman" w:cs="Times New Roman"/>
        </w:rPr>
        <w:t xml:space="preserve"> deníku. </w:t>
      </w:r>
    </w:p>
    <w:p w14:paraId="4353A961" w14:textId="60126803" w:rsidR="008103A9" w:rsidRPr="00D1583A" w:rsidRDefault="008103A9" w:rsidP="00081842">
      <w:pPr>
        <w:pStyle w:val="Odstavecseseznamem"/>
        <w:numPr>
          <w:ilvl w:val="0"/>
          <w:numId w:val="38"/>
        </w:numPr>
        <w:tabs>
          <w:tab w:val="left" w:pos="5595"/>
        </w:tabs>
        <w:spacing w:line="276" w:lineRule="auto"/>
        <w:jc w:val="both"/>
        <w:rPr>
          <w:rFonts w:ascii="Times New Roman" w:hAnsi="Times New Roman" w:cs="Times New Roman"/>
        </w:rPr>
      </w:pPr>
      <w:r w:rsidRPr="00D1583A">
        <w:rPr>
          <w:rFonts w:ascii="Times New Roman" w:hAnsi="Times New Roman" w:cs="Times New Roman"/>
        </w:rPr>
        <w:t xml:space="preserve">Nesplní-li </w:t>
      </w:r>
      <w:r w:rsidR="00211C9F" w:rsidRPr="00D1583A">
        <w:rPr>
          <w:rFonts w:ascii="Times New Roman" w:hAnsi="Times New Roman" w:cs="Times New Roman"/>
        </w:rPr>
        <w:t>Zhoto</w:t>
      </w:r>
      <w:r w:rsidR="00081842" w:rsidRPr="00D1583A">
        <w:rPr>
          <w:rFonts w:ascii="Times New Roman" w:hAnsi="Times New Roman" w:cs="Times New Roman"/>
        </w:rPr>
        <w:t>vitel</w:t>
      </w:r>
      <w:r w:rsidRPr="00D1583A">
        <w:rPr>
          <w:rFonts w:ascii="Times New Roman" w:hAnsi="Times New Roman" w:cs="Times New Roman"/>
        </w:rPr>
        <w:t xml:space="preserve"> tuto povinnost, je </w:t>
      </w:r>
      <w:r w:rsidR="00211C9F" w:rsidRPr="00D1583A">
        <w:rPr>
          <w:rFonts w:ascii="Times New Roman" w:hAnsi="Times New Roman" w:cs="Times New Roman"/>
        </w:rPr>
        <w:t>Zhoto</w:t>
      </w:r>
      <w:r w:rsidR="00081842" w:rsidRPr="00D1583A">
        <w:rPr>
          <w:rFonts w:ascii="Times New Roman" w:hAnsi="Times New Roman" w:cs="Times New Roman"/>
        </w:rPr>
        <w:t>vitel</w:t>
      </w:r>
      <w:r w:rsidRPr="00D1583A">
        <w:rPr>
          <w:rFonts w:ascii="Times New Roman" w:hAnsi="Times New Roman" w:cs="Times New Roman"/>
        </w:rPr>
        <w:t xml:space="preserve"> povinen na základě písemné žádosti </w:t>
      </w:r>
      <w:r w:rsidR="00211C9F" w:rsidRPr="00D1583A">
        <w:rPr>
          <w:rFonts w:ascii="Times New Roman" w:hAnsi="Times New Roman" w:cs="Times New Roman"/>
        </w:rPr>
        <w:t>Objedna</w:t>
      </w:r>
      <w:r w:rsidRPr="00D1583A">
        <w:rPr>
          <w:rFonts w:ascii="Times New Roman" w:hAnsi="Times New Roman" w:cs="Times New Roman"/>
        </w:rPr>
        <w:t xml:space="preserve">tele na náklady </w:t>
      </w:r>
      <w:r w:rsidR="00211C9F" w:rsidRPr="00D1583A">
        <w:rPr>
          <w:rFonts w:ascii="Times New Roman" w:hAnsi="Times New Roman" w:cs="Times New Roman"/>
        </w:rPr>
        <w:t>Zhoto</w:t>
      </w:r>
      <w:r w:rsidR="00081842" w:rsidRPr="00D1583A">
        <w:rPr>
          <w:rFonts w:ascii="Times New Roman" w:hAnsi="Times New Roman" w:cs="Times New Roman"/>
        </w:rPr>
        <w:t>vitel</w:t>
      </w:r>
      <w:r w:rsidRPr="00D1583A">
        <w:rPr>
          <w:rFonts w:ascii="Times New Roman" w:hAnsi="Times New Roman" w:cs="Times New Roman"/>
        </w:rPr>
        <w:t xml:space="preserve">e zakryté části díla za účasti oprávněného zástupce </w:t>
      </w:r>
      <w:r w:rsidR="00211C9F" w:rsidRPr="00D1583A">
        <w:rPr>
          <w:rFonts w:ascii="Times New Roman" w:hAnsi="Times New Roman" w:cs="Times New Roman"/>
        </w:rPr>
        <w:t>Objedna</w:t>
      </w:r>
      <w:r w:rsidRPr="00D1583A">
        <w:rPr>
          <w:rFonts w:ascii="Times New Roman" w:hAnsi="Times New Roman" w:cs="Times New Roman"/>
        </w:rPr>
        <w:t>tele</w:t>
      </w:r>
      <w:r w:rsidR="00B84E34" w:rsidRPr="00D1583A">
        <w:rPr>
          <w:rFonts w:ascii="Times New Roman" w:hAnsi="Times New Roman" w:cs="Times New Roman"/>
        </w:rPr>
        <w:t xml:space="preserve"> ve věcech technických</w:t>
      </w:r>
      <w:r w:rsidRPr="00D1583A">
        <w:rPr>
          <w:rFonts w:ascii="Times New Roman" w:hAnsi="Times New Roman" w:cs="Times New Roman"/>
        </w:rPr>
        <w:t xml:space="preserve"> odkrýt a na základě písemné žádosti </w:t>
      </w:r>
      <w:r w:rsidR="00211C9F" w:rsidRPr="00D1583A">
        <w:rPr>
          <w:rFonts w:ascii="Times New Roman" w:hAnsi="Times New Roman" w:cs="Times New Roman"/>
        </w:rPr>
        <w:t>Objedna</w:t>
      </w:r>
      <w:r w:rsidRPr="00D1583A">
        <w:rPr>
          <w:rFonts w:ascii="Times New Roman" w:hAnsi="Times New Roman" w:cs="Times New Roman"/>
        </w:rPr>
        <w:t xml:space="preserve">tele na náklady </w:t>
      </w:r>
      <w:r w:rsidR="00211C9F" w:rsidRPr="00D1583A">
        <w:rPr>
          <w:rFonts w:ascii="Times New Roman" w:hAnsi="Times New Roman" w:cs="Times New Roman"/>
        </w:rPr>
        <w:t>Zhoto</w:t>
      </w:r>
      <w:r w:rsidR="00564965" w:rsidRPr="00D1583A">
        <w:rPr>
          <w:rFonts w:ascii="Times New Roman" w:hAnsi="Times New Roman" w:cs="Times New Roman"/>
        </w:rPr>
        <w:t>vitele</w:t>
      </w:r>
      <w:r w:rsidRPr="00D1583A">
        <w:rPr>
          <w:rFonts w:ascii="Times New Roman" w:hAnsi="Times New Roman" w:cs="Times New Roman"/>
        </w:rPr>
        <w:t xml:space="preserve"> provést znovu za účasti oprávněného zástupce </w:t>
      </w:r>
      <w:r w:rsidR="00211C9F" w:rsidRPr="00D1583A">
        <w:rPr>
          <w:rFonts w:ascii="Times New Roman" w:hAnsi="Times New Roman" w:cs="Times New Roman"/>
        </w:rPr>
        <w:t>Objedna</w:t>
      </w:r>
      <w:r w:rsidRPr="00D1583A">
        <w:rPr>
          <w:rFonts w:ascii="Times New Roman" w:hAnsi="Times New Roman" w:cs="Times New Roman"/>
        </w:rPr>
        <w:t xml:space="preserve">tele zkoušky příslušných částí díla podle obecně závazných právních předpisů nebo podle českých technických norem. </w:t>
      </w:r>
    </w:p>
    <w:p w14:paraId="7B95B4F8" w14:textId="4C9CF686" w:rsidR="008103A9" w:rsidRPr="00D1583A" w:rsidRDefault="008103A9" w:rsidP="00081842">
      <w:pPr>
        <w:pStyle w:val="Odstavecseseznamem"/>
        <w:numPr>
          <w:ilvl w:val="0"/>
          <w:numId w:val="38"/>
        </w:numPr>
        <w:tabs>
          <w:tab w:val="left" w:pos="5595"/>
        </w:tabs>
        <w:spacing w:line="276" w:lineRule="auto"/>
        <w:jc w:val="both"/>
        <w:rPr>
          <w:rFonts w:ascii="Times New Roman" w:hAnsi="Times New Roman" w:cs="Times New Roman"/>
        </w:rPr>
      </w:pPr>
      <w:r w:rsidRPr="00D1583A">
        <w:rPr>
          <w:rFonts w:ascii="Times New Roman" w:hAnsi="Times New Roman" w:cs="Times New Roman"/>
        </w:rPr>
        <w:lastRenderedPageBreak/>
        <w:t xml:space="preserve">Nedostaví-li </w:t>
      </w:r>
      <w:r w:rsidR="00B84E34" w:rsidRPr="00D1583A">
        <w:rPr>
          <w:rFonts w:ascii="Times New Roman" w:hAnsi="Times New Roman" w:cs="Times New Roman"/>
        </w:rPr>
        <w:t xml:space="preserve">bezdůvodně </w:t>
      </w:r>
      <w:r w:rsidRPr="00D1583A">
        <w:rPr>
          <w:rFonts w:ascii="Times New Roman" w:hAnsi="Times New Roman" w:cs="Times New Roman"/>
        </w:rPr>
        <w:t xml:space="preserve">se oprávněný zástupce </w:t>
      </w:r>
      <w:r w:rsidR="00211C9F" w:rsidRPr="00D1583A">
        <w:rPr>
          <w:rFonts w:ascii="Times New Roman" w:hAnsi="Times New Roman" w:cs="Times New Roman"/>
        </w:rPr>
        <w:t>Objedna</w:t>
      </w:r>
      <w:r w:rsidRPr="00D1583A">
        <w:rPr>
          <w:rFonts w:ascii="Times New Roman" w:hAnsi="Times New Roman" w:cs="Times New Roman"/>
        </w:rPr>
        <w:t xml:space="preserve">tele k zakrytí částí díla nebo k provedení zkoušek některých částí díla podle obecně závazných právních předpisů nebo podle českých technických norem, ačkoliv mu bylo jejich uskutečnění písemně oznámeno </w:t>
      </w:r>
      <w:r w:rsidR="00211C9F" w:rsidRPr="00D1583A">
        <w:rPr>
          <w:rFonts w:ascii="Times New Roman" w:hAnsi="Times New Roman" w:cs="Times New Roman"/>
        </w:rPr>
        <w:t>Zhoto</w:t>
      </w:r>
      <w:r w:rsidR="00081842" w:rsidRPr="00D1583A">
        <w:rPr>
          <w:rFonts w:ascii="Times New Roman" w:hAnsi="Times New Roman" w:cs="Times New Roman"/>
        </w:rPr>
        <w:t>vitel</w:t>
      </w:r>
      <w:r w:rsidRPr="00D1583A">
        <w:rPr>
          <w:rFonts w:ascii="Times New Roman" w:hAnsi="Times New Roman" w:cs="Times New Roman"/>
        </w:rPr>
        <w:t xml:space="preserve">em nejméně 5 pracovních dnů před jejich uskutečněním a </w:t>
      </w:r>
      <w:r w:rsidR="00211C9F" w:rsidRPr="00D1583A">
        <w:rPr>
          <w:rFonts w:ascii="Times New Roman" w:hAnsi="Times New Roman" w:cs="Times New Roman"/>
        </w:rPr>
        <w:t>Zhoto</w:t>
      </w:r>
      <w:r w:rsidR="00564965" w:rsidRPr="00D1583A">
        <w:rPr>
          <w:rFonts w:ascii="Times New Roman" w:hAnsi="Times New Roman" w:cs="Times New Roman"/>
        </w:rPr>
        <w:t>vitel</w:t>
      </w:r>
      <w:r w:rsidRPr="00D1583A">
        <w:rPr>
          <w:rFonts w:ascii="Times New Roman" w:hAnsi="Times New Roman" w:cs="Times New Roman"/>
        </w:rPr>
        <w:t xml:space="preserve"> současně učinil o této skutečnosti písemně záznam v</w:t>
      </w:r>
      <w:r w:rsidR="00220ECD" w:rsidRPr="00D1583A">
        <w:rPr>
          <w:rFonts w:ascii="Times New Roman" w:hAnsi="Times New Roman" w:cs="Times New Roman"/>
        </w:rPr>
        <w:t xml:space="preserve"> montážním </w:t>
      </w:r>
      <w:r w:rsidRPr="00D1583A">
        <w:rPr>
          <w:rFonts w:ascii="Times New Roman" w:hAnsi="Times New Roman" w:cs="Times New Roman"/>
        </w:rPr>
        <w:t xml:space="preserve">deníku, má </w:t>
      </w:r>
      <w:r w:rsidR="00211C9F" w:rsidRPr="00D1583A">
        <w:rPr>
          <w:rFonts w:ascii="Times New Roman" w:hAnsi="Times New Roman" w:cs="Times New Roman"/>
        </w:rPr>
        <w:t>Objedna</w:t>
      </w:r>
      <w:r w:rsidRPr="00D1583A">
        <w:rPr>
          <w:rFonts w:ascii="Times New Roman" w:hAnsi="Times New Roman" w:cs="Times New Roman"/>
        </w:rPr>
        <w:t xml:space="preserve">tel právo se dožadovat toho, aby byly </w:t>
      </w:r>
      <w:r w:rsidR="00B84E34" w:rsidRPr="00D1583A">
        <w:rPr>
          <w:rFonts w:ascii="Times New Roman" w:hAnsi="Times New Roman" w:cs="Times New Roman"/>
        </w:rPr>
        <w:t xml:space="preserve">na jeho </w:t>
      </w:r>
      <w:r w:rsidR="003D4ACA" w:rsidRPr="00D1583A">
        <w:rPr>
          <w:rFonts w:ascii="Times New Roman" w:hAnsi="Times New Roman" w:cs="Times New Roman"/>
        </w:rPr>
        <w:t>náklady zakryté</w:t>
      </w:r>
      <w:r w:rsidRPr="00D1583A">
        <w:rPr>
          <w:rFonts w:ascii="Times New Roman" w:hAnsi="Times New Roman" w:cs="Times New Roman"/>
        </w:rPr>
        <w:t xml:space="preserve"> části díla odkryty a znovu provedeny zkoušky příslušných částí díla podle obecně platných právních předpisů nebo podle českých technických norem.         </w:t>
      </w:r>
    </w:p>
    <w:p w14:paraId="53E4C028" w14:textId="08636D72" w:rsidR="008103A9" w:rsidRPr="00D1583A" w:rsidRDefault="008103A9" w:rsidP="00081842">
      <w:pPr>
        <w:pStyle w:val="Odstavecseseznamem"/>
        <w:numPr>
          <w:ilvl w:val="0"/>
          <w:numId w:val="38"/>
        </w:numPr>
        <w:tabs>
          <w:tab w:val="left" w:pos="5595"/>
        </w:tabs>
        <w:spacing w:line="276" w:lineRule="auto"/>
        <w:jc w:val="both"/>
        <w:rPr>
          <w:rFonts w:ascii="Times New Roman" w:hAnsi="Times New Roman" w:cs="Times New Roman"/>
        </w:rPr>
      </w:pPr>
      <w:r w:rsidRPr="00D1583A">
        <w:rPr>
          <w:rFonts w:ascii="Times New Roman" w:hAnsi="Times New Roman" w:cs="Times New Roman"/>
        </w:rPr>
        <w:t xml:space="preserve">Za správnost a úplnost předané dokumentace </w:t>
      </w:r>
      <w:r w:rsidR="00E45E0E" w:rsidRPr="00D1583A">
        <w:rPr>
          <w:rFonts w:ascii="Times New Roman" w:hAnsi="Times New Roman" w:cs="Times New Roman"/>
        </w:rPr>
        <w:t xml:space="preserve">nezbytné k provedení díla uvedené v této smlouvě </w:t>
      </w:r>
      <w:r w:rsidRPr="00D1583A">
        <w:rPr>
          <w:rFonts w:ascii="Times New Roman" w:hAnsi="Times New Roman" w:cs="Times New Roman"/>
        </w:rPr>
        <w:t xml:space="preserve">odpovídá </w:t>
      </w:r>
      <w:r w:rsidR="00211C9F" w:rsidRPr="00D1583A">
        <w:rPr>
          <w:rFonts w:ascii="Times New Roman" w:hAnsi="Times New Roman" w:cs="Times New Roman"/>
        </w:rPr>
        <w:t>Objedna</w:t>
      </w:r>
      <w:r w:rsidRPr="00D1583A">
        <w:rPr>
          <w:rFonts w:ascii="Times New Roman" w:hAnsi="Times New Roman" w:cs="Times New Roman"/>
        </w:rPr>
        <w:t xml:space="preserve">tel. </w:t>
      </w:r>
      <w:r w:rsidR="00211C9F" w:rsidRPr="00D1583A">
        <w:rPr>
          <w:rFonts w:ascii="Times New Roman" w:hAnsi="Times New Roman" w:cs="Times New Roman"/>
        </w:rPr>
        <w:t>Zhoto</w:t>
      </w:r>
      <w:r w:rsidR="00081842" w:rsidRPr="00D1583A">
        <w:rPr>
          <w:rFonts w:ascii="Times New Roman" w:hAnsi="Times New Roman" w:cs="Times New Roman"/>
        </w:rPr>
        <w:t>vitel</w:t>
      </w:r>
      <w:r w:rsidRPr="00D1583A">
        <w:rPr>
          <w:rFonts w:ascii="Times New Roman" w:hAnsi="Times New Roman" w:cs="Times New Roman"/>
        </w:rPr>
        <w:t xml:space="preserve"> je povinen písemně upozornit </w:t>
      </w:r>
      <w:r w:rsidR="00211C9F" w:rsidRPr="00D1583A">
        <w:rPr>
          <w:rFonts w:ascii="Times New Roman" w:hAnsi="Times New Roman" w:cs="Times New Roman"/>
        </w:rPr>
        <w:t>Objedna</w:t>
      </w:r>
      <w:r w:rsidRPr="00D1583A">
        <w:rPr>
          <w:rFonts w:ascii="Times New Roman" w:hAnsi="Times New Roman" w:cs="Times New Roman"/>
        </w:rPr>
        <w:t xml:space="preserve">tele bez zbytečného odkladu na nevhodnost nebo nedostatky, neúplnost a chyby projektové dokumentace vč. výkazu výměr a dalších písemných podkladů a pokynů, které dal </w:t>
      </w:r>
      <w:r w:rsidR="00211C9F" w:rsidRPr="00D1583A">
        <w:rPr>
          <w:rFonts w:ascii="Times New Roman" w:hAnsi="Times New Roman" w:cs="Times New Roman"/>
        </w:rPr>
        <w:t>Objedna</w:t>
      </w:r>
      <w:r w:rsidRPr="00D1583A">
        <w:rPr>
          <w:rFonts w:ascii="Times New Roman" w:hAnsi="Times New Roman" w:cs="Times New Roman"/>
        </w:rPr>
        <w:t xml:space="preserve">tel </w:t>
      </w:r>
      <w:r w:rsidR="00211C9F" w:rsidRPr="00D1583A">
        <w:rPr>
          <w:rFonts w:ascii="Times New Roman" w:hAnsi="Times New Roman" w:cs="Times New Roman"/>
        </w:rPr>
        <w:t>Zhoto</w:t>
      </w:r>
      <w:r w:rsidR="00081842" w:rsidRPr="00D1583A">
        <w:rPr>
          <w:rFonts w:ascii="Times New Roman" w:hAnsi="Times New Roman" w:cs="Times New Roman"/>
        </w:rPr>
        <w:t>vitel</w:t>
      </w:r>
      <w:r w:rsidRPr="00D1583A">
        <w:rPr>
          <w:rFonts w:ascii="Times New Roman" w:hAnsi="Times New Roman" w:cs="Times New Roman"/>
        </w:rPr>
        <w:t>i.</w:t>
      </w:r>
    </w:p>
    <w:p w14:paraId="3F5D422E" w14:textId="2A585698" w:rsidR="008103A9" w:rsidRPr="00D1583A" w:rsidRDefault="008103A9" w:rsidP="00081842">
      <w:pPr>
        <w:pStyle w:val="Odstavecseseznamem"/>
        <w:numPr>
          <w:ilvl w:val="0"/>
          <w:numId w:val="38"/>
        </w:numPr>
        <w:tabs>
          <w:tab w:val="left" w:pos="5595"/>
        </w:tabs>
        <w:spacing w:line="276" w:lineRule="auto"/>
        <w:jc w:val="both"/>
        <w:rPr>
          <w:rFonts w:ascii="Times New Roman" w:hAnsi="Times New Roman" w:cs="Times New Roman"/>
        </w:rPr>
      </w:pPr>
      <w:r w:rsidRPr="00D1583A">
        <w:rPr>
          <w:rFonts w:ascii="Times New Roman" w:hAnsi="Times New Roman" w:cs="Times New Roman"/>
        </w:rPr>
        <w:t xml:space="preserve">Zjistí-li </w:t>
      </w:r>
      <w:r w:rsidR="00211C9F" w:rsidRPr="00D1583A">
        <w:rPr>
          <w:rFonts w:ascii="Times New Roman" w:hAnsi="Times New Roman" w:cs="Times New Roman"/>
        </w:rPr>
        <w:t>Zhoto</w:t>
      </w:r>
      <w:r w:rsidR="00081842" w:rsidRPr="00D1583A">
        <w:rPr>
          <w:rFonts w:ascii="Times New Roman" w:hAnsi="Times New Roman" w:cs="Times New Roman"/>
        </w:rPr>
        <w:t>vitel</w:t>
      </w:r>
      <w:r w:rsidRPr="00D1583A">
        <w:rPr>
          <w:rFonts w:ascii="Times New Roman" w:hAnsi="Times New Roman" w:cs="Times New Roman"/>
        </w:rPr>
        <w:t xml:space="preserve"> při provádění díla skryté překážky, týkající se místa, kde má být dílo provedeno, a tyto překážky znemožňuj</w:t>
      </w:r>
      <w:r w:rsidR="0067002E" w:rsidRPr="00D1583A">
        <w:rPr>
          <w:rFonts w:ascii="Times New Roman" w:hAnsi="Times New Roman" w:cs="Times New Roman"/>
        </w:rPr>
        <w:t>í</w:t>
      </w:r>
      <w:r w:rsidRPr="00D1583A">
        <w:rPr>
          <w:rFonts w:ascii="Times New Roman" w:hAnsi="Times New Roman" w:cs="Times New Roman"/>
        </w:rPr>
        <w:t xml:space="preserve"> provedení díla dohodnutým způsobem, je </w:t>
      </w:r>
      <w:r w:rsidR="00211C9F" w:rsidRPr="00D1583A">
        <w:rPr>
          <w:rFonts w:ascii="Times New Roman" w:hAnsi="Times New Roman" w:cs="Times New Roman"/>
        </w:rPr>
        <w:t>Zhoto</w:t>
      </w:r>
      <w:r w:rsidR="00081842" w:rsidRPr="00D1583A">
        <w:rPr>
          <w:rFonts w:ascii="Times New Roman" w:hAnsi="Times New Roman" w:cs="Times New Roman"/>
        </w:rPr>
        <w:t>vitel</w:t>
      </w:r>
      <w:r w:rsidRPr="00D1583A">
        <w:rPr>
          <w:rFonts w:ascii="Times New Roman" w:hAnsi="Times New Roman" w:cs="Times New Roman"/>
        </w:rPr>
        <w:t xml:space="preserve"> povinen provádění díla v nezbytném rozsahu okamžitě přerušit. O této skutečnosti je povinen ihned písemně ve lhůtě 3 pracovních dnů informovat osobu </w:t>
      </w:r>
      <w:r w:rsidR="00211C9F" w:rsidRPr="00D1583A">
        <w:rPr>
          <w:rFonts w:ascii="Times New Roman" w:hAnsi="Times New Roman" w:cs="Times New Roman"/>
        </w:rPr>
        <w:t>Objedna</w:t>
      </w:r>
      <w:r w:rsidRPr="00D1583A">
        <w:rPr>
          <w:rFonts w:ascii="Times New Roman" w:hAnsi="Times New Roman" w:cs="Times New Roman"/>
        </w:rPr>
        <w:t xml:space="preserve">tele odpovědnou ve věcech technických. V tomto zápisu budou podrobně popsány problémy bránící v pokračování prací. Do doby písemného pokynu, jak bude pokračováno v pracích, budou tyto zastaveny. </w:t>
      </w:r>
    </w:p>
    <w:p w14:paraId="1D580360" w14:textId="3F72EC80" w:rsidR="008103A9" w:rsidRPr="00D1583A" w:rsidRDefault="00211C9F" w:rsidP="00081842">
      <w:pPr>
        <w:pStyle w:val="Odstavecseseznamem"/>
        <w:numPr>
          <w:ilvl w:val="0"/>
          <w:numId w:val="38"/>
        </w:numPr>
        <w:tabs>
          <w:tab w:val="left" w:pos="5595"/>
        </w:tabs>
        <w:spacing w:line="276" w:lineRule="auto"/>
        <w:jc w:val="both"/>
        <w:rPr>
          <w:rFonts w:ascii="Times New Roman" w:hAnsi="Times New Roman" w:cs="Times New Roman"/>
        </w:rPr>
      </w:pPr>
      <w:r w:rsidRPr="00D1583A">
        <w:rPr>
          <w:rFonts w:ascii="Times New Roman" w:hAnsi="Times New Roman" w:cs="Times New Roman"/>
        </w:rPr>
        <w:t>Zhoto</w:t>
      </w:r>
      <w:r w:rsidR="00081842" w:rsidRPr="00D1583A">
        <w:rPr>
          <w:rFonts w:ascii="Times New Roman" w:hAnsi="Times New Roman" w:cs="Times New Roman"/>
        </w:rPr>
        <w:t>vitel</w:t>
      </w:r>
      <w:r w:rsidR="008103A9" w:rsidRPr="00D1583A">
        <w:rPr>
          <w:rFonts w:ascii="Times New Roman" w:hAnsi="Times New Roman" w:cs="Times New Roman"/>
        </w:rPr>
        <w:t xml:space="preserve"> nese nebezpečí škody na </w:t>
      </w:r>
      <w:r w:rsidRPr="00D1583A">
        <w:rPr>
          <w:rFonts w:ascii="Times New Roman" w:hAnsi="Times New Roman" w:cs="Times New Roman"/>
        </w:rPr>
        <w:t>Zhoto</w:t>
      </w:r>
      <w:r w:rsidR="008103A9" w:rsidRPr="00D1583A">
        <w:rPr>
          <w:rFonts w:ascii="Times New Roman" w:hAnsi="Times New Roman" w:cs="Times New Roman"/>
        </w:rPr>
        <w:t xml:space="preserve">vovaném díle. Nebezpečí škody na díle přechází na </w:t>
      </w:r>
      <w:r w:rsidRPr="00D1583A">
        <w:rPr>
          <w:rFonts w:ascii="Times New Roman" w:hAnsi="Times New Roman" w:cs="Times New Roman"/>
        </w:rPr>
        <w:t>Objedna</w:t>
      </w:r>
      <w:r w:rsidR="008103A9" w:rsidRPr="00D1583A">
        <w:rPr>
          <w:rFonts w:ascii="Times New Roman" w:hAnsi="Times New Roman" w:cs="Times New Roman"/>
        </w:rPr>
        <w:t xml:space="preserve">tele okamžikem předání díla </w:t>
      </w:r>
      <w:r w:rsidRPr="00D1583A">
        <w:rPr>
          <w:rFonts w:ascii="Times New Roman" w:hAnsi="Times New Roman" w:cs="Times New Roman"/>
        </w:rPr>
        <w:t>Zhoto</w:t>
      </w:r>
      <w:r w:rsidR="00081842" w:rsidRPr="00D1583A">
        <w:rPr>
          <w:rFonts w:ascii="Times New Roman" w:hAnsi="Times New Roman" w:cs="Times New Roman"/>
        </w:rPr>
        <w:t>vitel</w:t>
      </w:r>
      <w:r w:rsidR="008103A9" w:rsidRPr="00D1583A">
        <w:rPr>
          <w:rFonts w:ascii="Times New Roman" w:hAnsi="Times New Roman" w:cs="Times New Roman"/>
        </w:rPr>
        <w:t xml:space="preserve">em </w:t>
      </w:r>
      <w:r w:rsidRPr="00D1583A">
        <w:rPr>
          <w:rFonts w:ascii="Times New Roman" w:hAnsi="Times New Roman" w:cs="Times New Roman"/>
        </w:rPr>
        <w:t>Objedna</w:t>
      </w:r>
      <w:r w:rsidR="008103A9" w:rsidRPr="00D1583A">
        <w:rPr>
          <w:rFonts w:ascii="Times New Roman" w:hAnsi="Times New Roman" w:cs="Times New Roman"/>
        </w:rPr>
        <w:t xml:space="preserve">teli a jeho převzetí </w:t>
      </w:r>
      <w:r w:rsidRPr="00D1583A">
        <w:rPr>
          <w:rFonts w:ascii="Times New Roman" w:hAnsi="Times New Roman" w:cs="Times New Roman"/>
        </w:rPr>
        <w:t>Objedna</w:t>
      </w:r>
      <w:r w:rsidR="008103A9" w:rsidRPr="00D1583A">
        <w:rPr>
          <w:rFonts w:ascii="Times New Roman" w:hAnsi="Times New Roman" w:cs="Times New Roman"/>
        </w:rPr>
        <w:t xml:space="preserve">telem na základě písemného předávacího protokolu. Jestliže však tento písemný předávací protokol obsahuje vady a nedodělky díla, které je povinen odstranit </w:t>
      </w:r>
      <w:r w:rsidRPr="00D1583A">
        <w:rPr>
          <w:rFonts w:ascii="Times New Roman" w:hAnsi="Times New Roman" w:cs="Times New Roman"/>
        </w:rPr>
        <w:t>Zhoto</w:t>
      </w:r>
      <w:r w:rsidR="00220ECD" w:rsidRPr="00D1583A">
        <w:rPr>
          <w:rFonts w:ascii="Times New Roman" w:hAnsi="Times New Roman" w:cs="Times New Roman"/>
        </w:rPr>
        <w:t>vitel</w:t>
      </w:r>
      <w:r w:rsidR="008103A9" w:rsidRPr="00D1583A">
        <w:rPr>
          <w:rFonts w:ascii="Times New Roman" w:hAnsi="Times New Roman" w:cs="Times New Roman"/>
        </w:rPr>
        <w:t xml:space="preserve">, přechází nebezpečí na díle na </w:t>
      </w:r>
      <w:r w:rsidRPr="00D1583A">
        <w:rPr>
          <w:rFonts w:ascii="Times New Roman" w:hAnsi="Times New Roman" w:cs="Times New Roman"/>
        </w:rPr>
        <w:t>Objedna</w:t>
      </w:r>
      <w:r w:rsidR="008103A9" w:rsidRPr="00D1583A">
        <w:rPr>
          <w:rFonts w:ascii="Times New Roman" w:hAnsi="Times New Roman" w:cs="Times New Roman"/>
        </w:rPr>
        <w:t xml:space="preserve">tele až okamžikem odstranění těchto vad a nedodělků </w:t>
      </w:r>
      <w:r w:rsidRPr="00D1583A">
        <w:rPr>
          <w:rFonts w:ascii="Times New Roman" w:hAnsi="Times New Roman" w:cs="Times New Roman"/>
        </w:rPr>
        <w:t>Zhoto</w:t>
      </w:r>
      <w:r w:rsidR="00220ECD" w:rsidRPr="00D1583A">
        <w:rPr>
          <w:rFonts w:ascii="Times New Roman" w:hAnsi="Times New Roman" w:cs="Times New Roman"/>
        </w:rPr>
        <w:t>vitelem</w:t>
      </w:r>
      <w:r w:rsidR="008103A9" w:rsidRPr="00D1583A">
        <w:rPr>
          <w:rFonts w:ascii="Times New Roman" w:hAnsi="Times New Roman" w:cs="Times New Roman"/>
        </w:rPr>
        <w:t xml:space="preserve">. </w:t>
      </w:r>
    </w:p>
    <w:p w14:paraId="688F0780" w14:textId="4C79D7F9" w:rsidR="008103A9" w:rsidRPr="00D1583A" w:rsidRDefault="008103A9" w:rsidP="008103A9">
      <w:pPr>
        <w:widowControl w:val="0"/>
        <w:autoSpaceDE w:val="0"/>
        <w:autoSpaceDN w:val="0"/>
        <w:adjustRightInd w:val="0"/>
        <w:spacing w:line="276" w:lineRule="auto"/>
        <w:ind w:left="720"/>
        <w:jc w:val="center"/>
        <w:textAlignment w:val="baseline"/>
        <w:rPr>
          <w:rFonts w:ascii="Times New Roman" w:hAnsi="Times New Roman" w:cs="Times New Roman"/>
        </w:rPr>
      </w:pPr>
    </w:p>
    <w:p w14:paraId="1D9C2D67" w14:textId="13F5235D" w:rsidR="008103A9" w:rsidRPr="00D1583A" w:rsidRDefault="008103A9" w:rsidP="00967AD7">
      <w:pPr>
        <w:autoSpaceDE w:val="0"/>
        <w:spacing w:line="276" w:lineRule="auto"/>
        <w:ind w:left="360"/>
        <w:jc w:val="center"/>
        <w:rPr>
          <w:rFonts w:ascii="Times New Roman" w:hAnsi="Times New Roman" w:cs="Times New Roman"/>
          <w:b/>
        </w:rPr>
      </w:pPr>
      <w:r w:rsidRPr="00D1583A">
        <w:rPr>
          <w:rFonts w:ascii="Times New Roman" w:hAnsi="Times New Roman" w:cs="Times New Roman"/>
          <w:b/>
        </w:rPr>
        <w:t xml:space="preserve">X. Pojištění </w:t>
      </w:r>
      <w:r w:rsidR="00211C9F" w:rsidRPr="00D1583A">
        <w:rPr>
          <w:rFonts w:ascii="Times New Roman" w:hAnsi="Times New Roman" w:cs="Times New Roman"/>
          <w:b/>
        </w:rPr>
        <w:t>Zhotovitele</w:t>
      </w:r>
    </w:p>
    <w:p w14:paraId="07D29678" w14:textId="34E32FB1" w:rsidR="008103A9" w:rsidRPr="00D1583A" w:rsidRDefault="008103A9" w:rsidP="008103A9">
      <w:pPr>
        <w:autoSpaceDE w:val="0"/>
        <w:spacing w:line="276" w:lineRule="auto"/>
        <w:jc w:val="center"/>
        <w:rPr>
          <w:rFonts w:ascii="Times New Roman" w:hAnsi="Times New Roman" w:cs="Times New Roman"/>
        </w:rPr>
      </w:pPr>
    </w:p>
    <w:p w14:paraId="0D63AC33" w14:textId="1A9D0968" w:rsidR="008103A9" w:rsidRPr="00D1583A" w:rsidRDefault="00211C9F" w:rsidP="00934533">
      <w:pPr>
        <w:pStyle w:val="Odstavecseseznamem"/>
        <w:numPr>
          <w:ilvl w:val="0"/>
          <w:numId w:val="28"/>
        </w:numPr>
        <w:autoSpaceDE w:val="0"/>
        <w:spacing w:line="276" w:lineRule="auto"/>
        <w:jc w:val="both"/>
        <w:rPr>
          <w:rFonts w:ascii="Times New Roman" w:hAnsi="Times New Roman" w:cs="Times New Roman"/>
        </w:rPr>
      </w:pPr>
      <w:r w:rsidRPr="00D1583A">
        <w:rPr>
          <w:rFonts w:ascii="Times New Roman" w:hAnsi="Times New Roman" w:cs="Times New Roman"/>
        </w:rPr>
        <w:t>Zhoto</w:t>
      </w:r>
      <w:r w:rsidR="00967AD7" w:rsidRPr="00D1583A">
        <w:rPr>
          <w:rFonts w:ascii="Times New Roman" w:hAnsi="Times New Roman" w:cs="Times New Roman"/>
        </w:rPr>
        <w:t>vitel</w:t>
      </w:r>
      <w:r w:rsidR="008103A9" w:rsidRPr="00D1583A">
        <w:rPr>
          <w:rFonts w:ascii="Times New Roman" w:hAnsi="Times New Roman" w:cs="Times New Roman"/>
        </w:rPr>
        <w:t xml:space="preserve"> prohlašuje, že </w:t>
      </w:r>
      <w:r w:rsidR="00D844A7" w:rsidRPr="00D1583A">
        <w:rPr>
          <w:rFonts w:ascii="Times New Roman" w:hAnsi="Times New Roman" w:cs="Times New Roman"/>
        </w:rPr>
        <w:t>před realizací díla bude mít</w:t>
      </w:r>
      <w:r w:rsidR="008103A9" w:rsidRPr="00D1583A">
        <w:rPr>
          <w:rFonts w:ascii="Times New Roman" w:hAnsi="Times New Roman" w:cs="Times New Roman"/>
        </w:rPr>
        <w:t xml:space="preserve"> uzavřenou pojistnou smlouvu, jejímž předmětem je pojištění odpovědnosti za škody způsobené </w:t>
      </w:r>
      <w:r w:rsidRPr="00D1583A">
        <w:rPr>
          <w:rFonts w:ascii="Times New Roman" w:hAnsi="Times New Roman" w:cs="Times New Roman"/>
        </w:rPr>
        <w:t>Zhoto</w:t>
      </w:r>
      <w:r w:rsidR="00967AD7" w:rsidRPr="00D1583A">
        <w:rPr>
          <w:rFonts w:ascii="Times New Roman" w:hAnsi="Times New Roman" w:cs="Times New Roman"/>
        </w:rPr>
        <w:t>vitel</w:t>
      </w:r>
      <w:r w:rsidR="008103A9" w:rsidRPr="00D1583A">
        <w:rPr>
          <w:rFonts w:ascii="Times New Roman" w:hAnsi="Times New Roman" w:cs="Times New Roman"/>
        </w:rPr>
        <w:t xml:space="preserve">em třetím osobám v souvislosti s výkonem jeho činnosti, včetně možných škod způsobených pracovníky </w:t>
      </w:r>
      <w:r w:rsidRPr="00D1583A">
        <w:rPr>
          <w:rFonts w:ascii="Times New Roman" w:hAnsi="Times New Roman" w:cs="Times New Roman"/>
        </w:rPr>
        <w:t>Zhoto</w:t>
      </w:r>
      <w:r w:rsidR="00967AD7" w:rsidRPr="00D1583A">
        <w:rPr>
          <w:rFonts w:ascii="Times New Roman" w:hAnsi="Times New Roman" w:cs="Times New Roman"/>
        </w:rPr>
        <w:t>vitel</w:t>
      </w:r>
      <w:r w:rsidR="008103A9" w:rsidRPr="00D1583A">
        <w:rPr>
          <w:rFonts w:ascii="Times New Roman" w:hAnsi="Times New Roman" w:cs="Times New Roman"/>
        </w:rPr>
        <w:t xml:space="preserve">e, minimálně ve výši celkové ceny díla </w:t>
      </w:r>
      <w:r w:rsidR="00967AD7" w:rsidRPr="00D1583A">
        <w:rPr>
          <w:rFonts w:ascii="Times New Roman" w:hAnsi="Times New Roman" w:cs="Times New Roman"/>
        </w:rPr>
        <w:t>včetně</w:t>
      </w:r>
      <w:r w:rsidR="008103A9" w:rsidRPr="00D1583A">
        <w:rPr>
          <w:rFonts w:ascii="Times New Roman" w:hAnsi="Times New Roman" w:cs="Times New Roman"/>
        </w:rPr>
        <w:t xml:space="preserve"> DPH, se spoluúčastí nejvýše 5 %, a jejíž prost</w:t>
      </w:r>
      <w:r w:rsidR="00D844A7" w:rsidRPr="00D1583A">
        <w:rPr>
          <w:rFonts w:ascii="Times New Roman" w:hAnsi="Times New Roman" w:cs="Times New Roman"/>
        </w:rPr>
        <w:t>ou</w:t>
      </w:r>
      <w:r w:rsidR="008103A9" w:rsidRPr="00D1583A">
        <w:rPr>
          <w:rFonts w:ascii="Times New Roman" w:hAnsi="Times New Roman" w:cs="Times New Roman"/>
        </w:rPr>
        <w:t xml:space="preserve"> kopi</w:t>
      </w:r>
      <w:r w:rsidR="00D844A7" w:rsidRPr="00D1583A">
        <w:rPr>
          <w:rFonts w:ascii="Times New Roman" w:hAnsi="Times New Roman" w:cs="Times New Roman"/>
        </w:rPr>
        <w:t>i předá před realizací Objednateli</w:t>
      </w:r>
      <w:r w:rsidR="008103A9" w:rsidRPr="00D1583A">
        <w:rPr>
          <w:rFonts w:ascii="Times New Roman" w:hAnsi="Times New Roman" w:cs="Times New Roman"/>
        </w:rPr>
        <w:t xml:space="preserve">. </w:t>
      </w:r>
      <w:r w:rsidRPr="00D1583A">
        <w:rPr>
          <w:rFonts w:ascii="Times New Roman" w:hAnsi="Times New Roman" w:cs="Times New Roman"/>
        </w:rPr>
        <w:t>Zhoto</w:t>
      </w:r>
      <w:r w:rsidR="00967AD7" w:rsidRPr="00D1583A">
        <w:rPr>
          <w:rFonts w:ascii="Times New Roman" w:hAnsi="Times New Roman" w:cs="Times New Roman"/>
        </w:rPr>
        <w:t xml:space="preserve">vitel </w:t>
      </w:r>
      <w:r w:rsidR="008103A9" w:rsidRPr="00D1583A">
        <w:rPr>
          <w:rFonts w:ascii="Times New Roman" w:hAnsi="Times New Roman" w:cs="Times New Roman"/>
        </w:rPr>
        <w:t>se zavazuje, že po celou dobu trvání této Smlouvy a v přiměřeném rozsahu i po dobu záruční doby bude pojištěn ve smyslu tohoto ustanovení a že nedojde ke snížení pojistného plnění pod částku uvedenou v předchozí větě.</w:t>
      </w:r>
      <w:r w:rsidR="00967AD7" w:rsidRPr="00D1583A">
        <w:rPr>
          <w:rFonts w:ascii="Times New Roman" w:hAnsi="Times New Roman" w:cs="Times New Roman"/>
        </w:rPr>
        <w:t xml:space="preserve"> K</w:t>
      </w:r>
      <w:r w:rsidR="008103A9" w:rsidRPr="00D1583A">
        <w:rPr>
          <w:rFonts w:ascii="Times New Roman" w:hAnsi="Times New Roman" w:cs="Times New Roman"/>
        </w:rPr>
        <w:t xml:space="preserve">opie pojistné smlouvy (pojistných smluv) </w:t>
      </w:r>
      <w:r w:rsidRPr="00D1583A">
        <w:rPr>
          <w:rFonts w:ascii="Times New Roman" w:hAnsi="Times New Roman" w:cs="Times New Roman"/>
        </w:rPr>
        <w:t>Zhoto</w:t>
      </w:r>
      <w:r w:rsidR="00967AD7" w:rsidRPr="00D1583A">
        <w:rPr>
          <w:rFonts w:ascii="Times New Roman" w:hAnsi="Times New Roman" w:cs="Times New Roman"/>
        </w:rPr>
        <w:t>vitel</w:t>
      </w:r>
      <w:r w:rsidR="008103A9" w:rsidRPr="00D1583A">
        <w:rPr>
          <w:rFonts w:ascii="Times New Roman" w:hAnsi="Times New Roman" w:cs="Times New Roman"/>
        </w:rPr>
        <w:t>e, resp. akceptované návrhy na uzavření pojistné smlouvy ze strany pojišťovny</w:t>
      </w:r>
      <w:r w:rsidR="00FC385A" w:rsidRPr="00D1583A">
        <w:rPr>
          <w:rFonts w:ascii="Times New Roman" w:hAnsi="Times New Roman" w:cs="Times New Roman"/>
        </w:rPr>
        <w:t>,</w:t>
      </w:r>
      <w:r w:rsidR="008103A9" w:rsidRPr="00D1583A">
        <w:rPr>
          <w:rFonts w:ascii="Times New Roman" w:hAnsi="Times New Roman" w:cs="Times New Roman"/>
        </w:rPr>
        <w:t xml:space="preserve"> </w:t>
      </w:r>
      <w:r w:rsidR="00220ECD" w:rsidRPr="00D1583A">
        <w:rPr>
          <w:rFonts w:ascii="Times New Roman" w:hAnsi="Times New Roman" w:cs="Times New Roman"/>
        </w:rPr>
        <w:t xml:space="preserve">kopie dokladu o zaplacení </w:t>
      </w:r>
      <w:r w:rsidR="00220ECD" w:rsidRPr="00D1583A">
        <w:rPr>
          <w:rFonts w:ascii="Times New Roman" w:hAnsi="Times New Roman" w:cs="Times New Roman"/>
        </w:rPr>
        <w:lastRenderedPageBreak/>
        <w:t xml:space="preserve">pojistného </w:t>
      </w:r>
      <w:r w:rsidR="008103A9" w:rsidRPr="00D1583A">
        <w:rPr>
          <w:rFonts w:ascii="Times New Roman" w:hAnsi="Times New Roman" w:cs="Times New Roman"/>
        </w:rPr>
        <w:t xml:space="preserve">dle tohoto článku musí být doručeny </w:t>
      </w:r>
      <w:r w:rsidRPr="00D1583A">
        <w:rPr>
          <w:rFonts w:ascii="Times New Roman" w:hAnsi="Times New Roman" w:cs="Times New Roman"/>
        </w:rPr>
        <w:t>Objedna</w:t>
      </w:r>
      <w:r w:rsidR="008103A9" w:rsidRPr="00D1583A">
        <w:rPr>
          <w:rFonts w:ascii="Times New Roman" w:hAnsi="Times New Roman" w:cs="Times New Roman"/>
        </w:rPr>
        <w:t xml:space="preserve">teli nejpozději při </w:t>
      </w:r>
      <w:r w:rsidR="00967AD7" w:rsidRPr="00D1583A">
        <w:rPr>
          <w:rFonts w:ascii="Times New Roman" w:hAnsi="Times New Roman" w:cs="Times New Roman"/>
        </w:rPr>
        <w:t>započetí plnění díla,</w:t>
      </w:r>
      <w:r w:rsidR="008103A9" w:rsidRPr="00D1583A">
        <w:rPr>
          <w:rFonts w:ascii="Times New Roman" w:hAnsi="Times New Roman" w:cs="Times New Roman"/>
        </w:rPr>
        <w:t xml:space="preserve"> pokud je již </w:t>
      </w:r>
      <w:r w:rsidRPr="00D1583A">
        <w:rPr>
          <w:rFonts w:ascii="Times New Roman" w:hAnsi="Times New Roman" w:cs="Times New Roman"/>
        </w:rPr>
        <w:t>Objedna</w:t>
      </w:r>
      <w:r w:rsidR="008103A9" w:rsidRPr="00D1583A">
        <w:rPr>
          <w:rFonts w:ascii="Times New Roman" w:hAnsi="Times New Roman" w:cs="Times New Roman"/>
        </w:rPr>
        <w:t xml:space="preserve">tel neobdržel od </w:t>
      </w:r>
      <w:r w:rsidRPr="00D1583A">
        <w:rPr>
          <w:rFonts w:ascii="Times New Roman" w:hAnsi="Times New Roman" w:cs="Times New Roman"/>
        </w:rPr>
        <w:t>Zhoto</w:t>
      </w:r>
      <w:r w:rsidR="00967AD7" w:rsidRPr="00D1583A">
        <w:rPr>
          <w:rFonts w:ascii="Times New Roman" w:hAnsi="Times New Roman" w:cs="Times New Roman"/>
        </w:rPr>
        <w:t>vitel</w:t>
      </w:r>
      <w:r w:rsidR="008103A9" w:rsidRPr="00D1583A">
        <w:rPr>
          <w:rFonts w:ascii="Times New Roman" w:hAnsi="Times New Roman" w:cs="Times New Roman"/>
        </w:rPr>
        <w:t xml:space="preserve">e v rámci zadávacího řízení. Na žádost </w:t>
      </w:r>
      <w:r w:rsidRPr="00D1583A">
        <w:rPr>
          <w:rFonts w:ascii="Times New Roman" w:hAnsi="Times New Roman" w:cs="Times New Roman"/>
        </w:rPr>
        <w:t>Objedna</w:t>
      </w:r>
      <w:r w:rsidR="008103A9" w:rsidRPr="00D1583A">
        <w:rPr>
          <w:rFonts w:ascii="Times New Roman" w:hAnsi="Times New Roman" w:cs="Times New Roman"/>
        </w:rPr>
        <w:t xml:space="preserve">tele je </w:t>
      </w:r>
      <w:r w:rsidRPr="00D1583A">
        <w:rPr>
          <w:rFonts w:ascii="Times New Roman" w:hAnsi="Times New Roman" w:cs="Times New Roman"/>
        </w:rPr>
        <w:t>Zhoto</w:t>
      </w:r>
      <w:r w:rsidR="00967AD7" w:rsidRPr="00D1583A">
        <w:rPr>
          <w:rFonts w:ascii="Times New Roman" w:hAnsi="Times New Roman" w:cs="Times New Roman"/>
        </w:rPr>
        <w:t>vitel</w:t>
      </w:r>
      <w:r w:rsidR="008103A9" w:rsidRPr="00D1583A">
        <w:rPr>
          <w:rFonts w:ascii="Times New Roman" w:hAnsi="Times New Roman" w:cs="Times New Roman"/>
        </w:rPr>
        <w:t xml:space="preserve"> povinen kdykoliv později předložit uspokojivé doklady o tom, že pojistná smlouva (pojistné smlouvy) uzavřené </w:t>
      </w:r>
      <w:r w:rsidRPr="00D1583A">
        <w:rPr>
          <w:rFonts w:ascii="Times New Roman" w:hAnsi="Times New Roman" w:cs="Times New Roman"/>
        </w:rPr>
        <w:t>Zhoto</w:t>
      </w:r>
      <w:r w:rsidR="00967AD7" w:rsidRPr="00D1583A">
        <w:rPr>
          <w:rFonts w:ascii="Times New Roman" w:hAnsi="Times New Roman" w:cs="Times New Roman"/>
        </w:rPr>
        <w:t>vitel</w:t>
      </w:r>
      <w:r w:rsidR="008103A9" w:rsidRPr="00D1583A">
        <w:rPr>
          <w:rFonts w:ascii="Times New Roman" w:hAnsi="Times New Roman" w:cs="Times New Roman"/>
        </w:rPr>
        <w:t>em jsou a zůstávají v platnosti.</w:t>
      </w:r>
    </w:p>
    <w:p w14:paraId="2D0784F1" w14:textId="2C47DC1C" w:rsidR="00AF618B" w:rsidRPr="00D1583A" w:rsidRDefault="00AF618B" w:rsidP="00967AD7">
      <w:pPr>
        <w:pStyle w:val="Odstavecseseznamem"/>
        <w:widowControl w:val="0"/>
        <w:numPr>
          <w:ilvl w:val="0"/>
          <w:numId w:val="28"/>
        </w:numPr>
        <w:suppressAutoHyphens/>
        <w:autoSpaceDE w:val="0"/>
        <w:spacing w:line="276" w:lineRule="auto"/>
        <w:jc w:val="both"/>
        <w:textAlignment w:val="baseline"/>
        <w:rPr>
          <w:rFonts w:ascii="Times New Roman" w:hAnsi="Times New Roman" w:cs="Times New Roman"/>
        </w:rPr>
      </w:pPr>
      <w:r w:rsidRPr="00D1583A">
        <w:rPr>
          <w:rFonts w:ascii="Times New Roman" w:hAnsi="Times New Roman" w:cs="Times New Roman"/>
        </w:rPr>
        <w:t xml:space="preserve">V případě, že dojde k zániku pojištění, je </w:t>
      </w:r>
      <w:r w:rsidR="00211C9F" w:rsidRPr="00D1583A">
        <w:rPr>
          <w:rFonts w:ascii="Times New Roman" w:hAnsi="Times New Roman" w:cs="Times New Roman"/>
        </w:rPr>
        <w:t>Zhoto</w:t>
      </w:r>
      <w:r w:rsidR="00967AD7" w:rsidRPr="00D1583A">
        <w:rPr>
          <w:rFonts w:ascii="Times New Roman" w:hAnsi="Times New Roman" w:cs="Times New Roman"/>
        </w:rPr>
        <w:t>vitel</w:t>
      </w:r>
      <w:r w:rsidRPr="00D1583A">
        <w:rPr>
          <w:rFonts w:ascii="Times New Roman" w:hAnsi="Times New Roman" w:cs="Times New Roman"/>
        </w:rPr>
        <w:t xml:space="preserve"> povinen o této skutečnosti neprodleně informovat </w:t>
      </w:r>
      <w:r w:rsidR="00211C9F" w:rsidRPr="00D1583A">
        <w:rPr>
          <w:rFonts w:ascii="Times New Roman" w:hAnsi="Times New Roman" w:cs="Times New Roman"/>
        </w:rPr>
        <w:t>Objedna</w:t>
      </w:r>
      <w:r w:rsidRPr="00D1583A">
        <w:rPr>
          <w:rFonts w:ascii="Times New Roman" w:hAnsi="Times New Roman" w:cs="Times New Roman"/>
        </w:rPr>
        <w:t xml:space="preserve">tele a ve lhůtě 3 pracovních dnů uzavřít pojistnou smlouvu ve výše uvedeném rozsahu. Porušení této povinnosti ze strany </w:t>
      </w:r>
      <w:r w:rsidR="00211C9F" w:rsidRPr="00D1583A">
        <w:rPr>
          <w:rFonts w:ascii="Times New Roman" w:hAnsi="Times New Roman" w:cs="Times New Roman"/>
        </w:rPr>
        <w:t>Zhoto</w:t>
      </w:r>
      <w:r w:rsidR="00967AD7" w:rsidRPr="00D1583A">
        <w:rPr>
          <w:rFonts w:ascii="Times New Roman" w:hAnsi="Times New Roman" w:cs="Times New Roman"/>
        </w:rPr>
        <w:t>vitel</w:t>
      </w:r>
      <w:r w:rsidRPr="00D1583A">
        <w:rPr>
          <w:rFonts w:ascii="Times New Roman" w:hAnsi="Times New Roman" w:cs="Times New Roman"/>
        </w:rPr>
        <w:t xml:space="preserve">e považují strany této smlouvy za podstatné porušení smlouvy zakládající právo </w:t>
      </w:r>
      <w:r w:rsidR="00211C9F" w:rsidRPr="00D1583A">
        <w:rPr>
          <w:rFonts w:ascii="Times New Roman" w:hAnsi="Times New Roman" w:cs="Times New Roman"/>
        </w:rPr>
        <w:t>Objedna</w:t>
      </w:r>
      <w:r w:rsidRPr="00D1583A">
        <w:rPr>
          <w:rFonts w:ascii="Times New Roman" w:hAnsi="Times New Roman" w:cs="Times New Roman"/>
        </w:rPr>
        <w:t xml:space="preserve">tele od smlouvy odstoupit. </w:t>
      </w:r>
    </w:p>
    <w:p w14:paraId="03AA1ACD" w14:textId="73C8D39C" w:rsidR="008103A9" w:rsidRPr="007334F7" w:rsidRDefault="008103A9" w:rsidP="008103A9">
      <w:pPr>
        <w:autoSpaceDE w:val="0"/>
        <w:spacing w:line="276" w:lineRule="auto"/>
        <w:rPr>
          <w:rFonts w:ascii="Times New Roman" w:hAnsi="Times New Roman" w:cs="Times New Roman"/>
          <w:highlight w:val="yellow"/>
        </w:rPr>
      </w:pPr>
    </w:p>
    <w:p w14:paraId="6751B7F9" w14:textId="77777777" w:rsidR="00D844A7" w:rsidRPr="007334F7" w:rsidRDefault="00D844A7" w:rsidP="00967AD7">
      <w:pPr>
        <w:autoSpaceDE w:val="0"/>
        <w:spacing w:line="276" w:lineRule="auto"/>
        <w:ind w:left="360"/>
        <w:jc w:val="center"/>
        <w:rPr>
          <w:rFonts w:ascii="Times New Roman" w:hAnsi="Times New Roman" w:cs="Times New Roman"/>
          <w:b/>
          <w:highlight w:val="yellow"/>
        </w:rPr>
      </w:pPr>
    </w:p>
    <w:p w14:paraId="70A2234A" w14:textId="77777777" w:rsidR="00D844A7" w:rsidRPr="007334F7" w:rsidRDefault="00D844A7" w:rsidP="00967AD7">
      <w:pPr>
        <w:autoSpaceDE w:val="0"/>
        <w:spacing w:line="276" w:lineRule="auto"/>
        <w:ind w:left="360"/>
        <w:jc w:val="center"/>
        <w:rPr>
          <w:rFonts w:ascii="Times New Roman" w:hAnsi="Times New Roman" w:cs="Times New Roman"/>
          <w:b/>
          <w:highlight w:val="yellow"/>
        </w:rPr>
      </w:pPr>
    </w:p>
    <w:p w14:paraId="21C91892" w14:textId="450BCC1C" w:rsidR="00AF618B" w:rsidRPr="00D1583A" w:rsidRDefault="00AF618B" w:rsidP="00967AD7">
      <w:pPr>
        <w:autoSpaceDE w:val="0"/>
        <w:spacing w:line="276" w:lineRule="auto"/>
        <w:ind w:left="360"/>
        <w:jc w:val="center"/>
        <w:rPr>
          <w:rFonts w:ascii="Times New Roman" w:hAnsi="Times New Roman" w:cs="Times New Roman"/>
          <w:b/>
        </w:rPr>
      </w:pPr>
      <w:r w:rsidRPr="00D1583A">
        <w:rPr>
          <w:rFonts w:ascii="Times New Roman" w:hAnsi="Times New Roman" w:cs="Times New Roman"/>
          <w:b/>
        </w:rPr>
        <w:t>X</w:t>
      </w:r>
      <w:r w:rsidR="00967AD7" w:rsidRPr="00D1583A">
        <w:rPr>
          <w:rFonts w:ascii="Times New Roman" w:hAnsi="Times New Roman" w:cs="Times New Roman"/>
          <w:b/>
        </w:rPr>
        <w:t>I</w:t>
      </w:r>
      <w:r w:rsidRPr="00D1583A">
        <w:rPr>
          <w:rFonts w:ascii="Times New Roman" w:hAnsi="Times New Roman" w:cs="Times New Roman"/>
          <w:b/>
        </w:rPr>
        <w:t>. Splnění a předání díla</w:t>
      </w:r>
    </w:p>
    <w:p w14:paraId="463DB6A4" w14:textId="489489FE" w:rsidR="00AF618B" w:rsidRPr="00D1583A" w:rsidRDefault="00AF618B" w:rsidP="00AF618B">
      <w:pPr>
        <w:autoSpaceDE w:val="0"/>
        <w:spacing w:line="276" w:lineRule="auto"/>
        <w:ind w:left="360" w:hanging="360"/>
        <w:jc w:val="center"/>
        <w:rPr>
          <w:rFonts w:ascii="Times New Roman" w:hAnsi="Times New Roman" w:cs="Times New Roman"/>
          <w:b/>
          <w:bCs/>
        </w:rPr>
      </w:pPr>
    </w:p>
    <w:p w14:paraId="057EBC01" w14:textId="3861250D" w:rsidR="00AF618B" w:rsidRPr="00D1583A" w:rsidRDefault="00211C9F" w:rsidP="00967AD7">
      <w:pPr>
        <w:pStyle w:val="Odstavecseseznamem"/>
        <w:numPr>
          <w:ilvl w:val="0"/>
          <w:numId w:val="30"/>
        </w:numPr>
        <w:autoSpaceDE w:val="0"/>
        <w:spacing w:line="276" w:lineRule="auto"/>
        <w:jc w:val="both"/>
        <w:rPr>
          <w:rFonts w:ascii="Times New Roman" w:hAnsi="Times New Roman" w:cs="Times New Roman"/>
        </w:rPr>
      </w:pPr>
      <w:r w:rsidRPr="00D1583A">
        <w:rPr>
          <w:rFonts w:ascii="Times New Roman" w:hAnsi="Times New Roman" w:cs="Times New Roman"/>
        </w:rPr>
        <w:t>Zhoto</w:t>
      </w:r>
      <w:r w:rsidR="00967AD7" w:rsidRPr="00D1583A">
        <w:rPr>
          <w:rFonts w:ascii="Times New Roman" w:hAnsi="Times New Roman" w:cs="Times New Roman"/>
        </w:rPr>
        <w:t>vitel</w:t>
      </w:r>
      <w:r w:rsidR="00AF618B" w:rsidRPr="00D1583A">
        <w:rPr>
          <w:rFonts w:ascii="Times New Roman" w:hAnsi="Times New Roman" w:cs="Times New Roman"/>
        </w:rPr>
        <w:t xml:space="preserve"> splní svou povinnost dokončit dílo tak, že řádně a úplně </w:t>
      </w:r>
      <w:r w:rsidRPr="00D1583A">
        <w:rPr>
          <w:rFonts w:ascii="Times New Roman" w:hAnsi="Times New Roman" w:cs="Times New Roman"/>
        </w:rPr>
        <w:t>Zhoto</w:t>
      </w:r>
      <w:r w:rsidR="00AF618B" w:rsidRPr="00D1583A">
        <w:rPr>
          <w:rFonts w:ascii="Times New Roman" w:hAnsi="Times New Roman" w:cs="Times New Roman"/>
        </w:rPr>
        <w:t>ví dílo podle článku I</w:t>
      </w:r>
      <w:r w:rsidR="00220ECD" w:rsidRPr="00D1583A">
        <w:rPr>
          <w:rFonts w:ascii="Times New Roman" w:hAnsi="Times New Roman" w:cs="Times New Roman"/>
        </w:rPr>
        <w:t>I</w:t>
      </w:r>
      <w:r w:rsidR="00AF618B" w:rsidRPr="00D1583A">
        <w:rPr>
          <w:rFonts w:ascii="Times New Roman" w:hAnsi="Times New Roman" w:cs="Times New Roman"/>
        </w:rPr>
        <w:t>. smlouvy, tedy bez vad a nedodělků. Nedílnou součástí řádného splnění díla je předání všech písemných</w:t>
      </w:r>
      <w:r w:rsidR="0005538B" w:rsidRPr="00D1583A">
        <w:rPr>
          <w:rFonts w:ascii="Times New Roman" w:hAnsi="Times New Roman" w:cs="Times New Roman"/>
        </w:rPr>
        <w:t xml:space="preserve"> originálů</w:t>
      </w:r>
      <w:r w:rsidR="00AF618B" w:rsidRPr="00D1583A">
        <w:rPr>
          <w:rFonts w:ascii="Times New Roman" w:hAnsi="Times New Roman" w:cs="Times New Roman"/>
        </w:rPr>
        <w:t xml:space="preserve"> dokladů potřebných k užívání a provozování díla, které se vztahují k těm částem díla, které </w:t>
      </w:r>
      <w:r w:rsidR="0005538B" w:rsidRPr="00D1583A">
        <w:rPr>
          <w:rFonts w:ascii="Times New Roman" w:hAnsi="Times New Roman" w:cs="Times New Roman"/>
        </w:rPr>
        <w:t>z</w:t>
      </w:r>
      <w:r w:rsidRPr="00D1583A">
        <w:rPr>
          <w:rFonts w:ascii="Times New Roman" w:hAnsi="Times New Roman" w:cs="Times New Roman"/>
        </w:rPr>
        <w:t>hoto</w:t>
      </w:r>
      <w:r w:rsidR="00AF618B" w:rsidRPr="00D1583A">
        <w:rPr>
          <w:rFonts w:ascii="Times New Roman" w:hAnsi="Times New Roman" w:cs="Times New Roman"/>
        </w:rPr>
        <w:t xml:space="preserve">voval nebo dodával </w:t>
      </w:r>
      <w:r w:rsidRPr="00D1583A">
        <w:rPr>
          <w:rFonts w:ascii="Times New Roman" w:hAnsi="Times New Roman" w:cs="Times New Roman"/>
        </w:rPr>
        <w:t>Zhoto</w:t>
      </w:r>
      <w:r w:rsidR="00967AD7" w:rsidRPr="00D1583A">
        <w:rPr>
          <w:rFonts w:ascii="Times New Roman" w:hAnsi="Times New Roman" w:cs="Times New Roman"/>
        </w:rPr>
        <w:t>vitel</w:t>
      </w:r>
      <w:r w:rsidR="00AF618B" w:rsidRPr="00D1583A">
        <w:rPr>
          <w:rFonts w:ascii="Times New Roman" w:hAnsi="Times New Roman" w:cs="Times New Roman"/>
        </w:rPr>
        <w:t xml:space="preserve"> ve smyslu této smlouvy (a to i prostřednictvím svých </w:t>
      </w:r>
      <w:r w:rsidR="0005538B" w:rsidRPr="00D1583A">
        <w:rPr>
          <w:rFonts w:ascii="Times New Roman" w:hAnsi="Times New Roman" w:cs="Times New Roman"/>
        </w:rPr>
        <w:t>sub</w:t>
      </w:r>
      <w:r w:rsidR="00AF618B" w:rsidRPr="00D1583A">
        <w:rPr>
          <w:rFonts w:ascii="Times New Roman" w:hAnsi="Times New Roman" w:cs="Times New Roman"/>
        </w:rPr>
        <w:t>dodavatelů).</w:t>
      </w:r>
    </w:p>
    <w:p w14:paraId="6D02683B" w14:textId="72ACE5D5" w:rsidR="00AF618B" w:rsidRPr="00D1583A" w:rsidRDefault="00211C9F" w:rsidP="00967AD7">
      <w:pPr>
        <w:pStyle w:val="Odstavecseseznamem"/>
        <w:numPr>
          <w:ilvl w:val="0"/>
          <w:numId w:val="30"/>
        </w:numPr>
        <w:autoSpaceDE w:val="0"/>
        <w:spacing w:line="276" w:lineRule="auto"/>
        <w:jc w:val="both"/>
        <w:rPr>
          <w:rFonts w:ascii="Times New Roman" w:hAnsi="Times New Roman" w:cs="Times New Roman"/>
        </w:rPr>
      </w:pPr>
      <w:r w:rsidRPr="00D1583A">
        <w:rPr>
          <w:rFonts w:ascii="Times New Roman" w:hAnsi="Times New Roman" w:cs="Times New Roman"/>
        </w:rPr>
        <w:t>Objedna</w:t>
      </w:r>
      <w:r w:rsidR="00AF618B" w:rsidRPr="00D1583A">
        <w:rPr>
          <w:rFonts w:ascii="Times New Roman" w:hAnsi="Times New Roman" w:cs="Times New Roman"/>
        </w:rPr>
        <w:t>tel je povinen řádně a úplně dokončené dílo bez vad a nedodělků převzít.</w:t>
      </w:r>
    </w:p>
    <w:p w14:paraId="6671669D" w14:textId="0220BEE5" w:rsidR="00AF618B" w:rsidRPr="00EB4796" w:rsidRDefault="00AF618B" w:rsidP="00967AD7">
      <w:pPr>
        <w:pStyle w:val="Odstavecseseznamem"/>
        <w:numPr>
          <w:ilvl w:val="0"/>
          <w:numId w:val="30"/>
        </w:numPr>
        <w:tabs>
          <w:tab w:val="left" w:pos="360"/>
        </w:tabs>
        <w:autoSpaceDE w:val="0"/>
        <w:spacing w:line="276" w:lineRule="auto"/>
        <w:jc w:val="both"/>
        <w:rPr>
          <w:rFonts w:ascii="Times New Roman" w:hAnsi="Times New Roman" w:cs="Times New Roman"/>
        </w:rPr>
      </w:pPr>
      <w:r w:rsidRPr="00EB4796">
        <w:rPr>
          <w:rFonts w:ascii="Times New Roman" w:hAnsi="Times New Roman" w:cs="Times New Roman"/>
        </w:rPr>
        <w:t xml:space="preserve">Dokončené dílo bude předáno </w:t>
      </w:r>
      <w:r w:rsidR="00211C9F" w:rsidRPr="00EB4796">
        <w:rPr>
          <w:rFonts w:ascii="Times New Roman" w:hAnsi="Times New Roman" w:cs="Times New Roman"/>
        </w:rPr>
        <w:t>Objedna</w:t>
      </w:r>
      <w:r w:rsidRPr="00EB4796">
        <w:rPr>
          <w:rFonts w:ascii="Times New Roman" w:hAnsi="Times New Roman" w:cs="Times New Roman"/>
        </w:rPr>
        <w:t xml:space="preserve">teli na základě písemného protokolu o předání a převzetí díla podepsaného oprávněnými zástupci smluvních stran ve věcech smluvních (dále jen „protokol“).  V případě, že se </w:t>
      </w:r>
      <w:r w:rsidR="00211C9F" w:rsidRPr="00EB4796">
        <w:rPr>
          <w:rFonts w:ascii="Times New Roman" w:hAnsi="Times New Roman" w:cs="Times New Roman"/>
        </w:rPr>
        <w:t>Objedna</w:t>
      </w:r>
      <w:r w:rsidRPr="00EB4796">
        <w:rPr>
          <w:rFonts w:ascii="Times New Roman" w:hAnsi="Times New Roman" w:cs="Times New Roman"/>
        </w:rPr>
        <w:t xml:space="preserve">tel rozhodne dílo převzít s vadami a nedodělky nebránícími řádnému užívání díla, budou v protokolu o předání díla uvedeny i takto zjištěné vady a nedodělky nebránící řádnému užívání díla a lhůty pro jejich odstranění. </w:t>
      </w:r>
      <w:r w:rsidR="00211C9F" w:rsidRPr="00EB4796">
        <w:rPr>
          <w:rFonts w:ascii="Times New Roman" w:hAnsi="Times New Roman" w:cs="Times New Roman"/>
        </w:rPr>
        <w:t>Objedna</w:t>
      </w:r>
      <w:r w:rsidRPr="00EB4796">
        <w:rPr>
          <w:rFonts w:ascii="Times New Roman" w:hAnsi="Times New Roman" w:cs="Times New Roman"/>
        </w:rPr>
        <w:t>tel je oprávněn odmítnout převzetí díla v případě, že má vady nebo nedodělky</w:t>
      </w:r>
      <w:r w:rsidR="00410AE6" w:rsidRPr="00EB4796">
        <w:rPr>
          <w:rFonts w:ascii="Times New Roman" w:hAnsi="Times New Roman" w:cs="Times New Roman"/>
        </w:rPr>
        <w:t>, které brání řádnému užívání díla</w:t>
      </w:r>
      <w:r w:rsidRPr="00EB4796">
        <w:rPr>
          <w:rFonts w:ascii="Times New Roman" w:hAnsi="Times New Roman" w:cs="Times New Roman"/>
        </w:rPr>
        <w:t>. Vadou se přitom rozumí odchylka v kvalitě a parametrech díla stanovených projektovou dokumentací, touto smlouvou a obecně závaznými předpisy či pokyny výrobců či dovozců materiálu a použitých zařízení. Rovněž případné odmítnutí převzetí díla bude zaznamenáno v protokolu.</w:t>
      </w:r>
    </w:p>
    <w:p w14:paraId="70E7E5CB" w14:textId="70058FD4" w:rsidR="00AF618B" w:rsidRPr="00EB4796" w:rsidRDefault="00211C9F" w:rsidP="00967AD7">
      <w:pPr>
        <w:pStyle w:val="Odstavecseseznamem"/>
        <w:numPr>
          <w:ilvl w:val="0"/>
          <w:numId w:val="30"/>
        </w:numPr>
        <w:tabs>
          <w:tab w:val="left" w:pos="360"/>
        </w:tabs>
        <w:autoSpaceDE w:val="0"/>
        <w:spacing w:line="276" w:lineRule="auto"/>
        <w:jc w:val="both"/>
        <w:rPr>
          <w:rFonts w:ascii="Times New Roman" w:hAnsi="Times New Roman" w:cs="Times New Roman"/>
        </w:rPr>
      </w:pPr>
      <w:r w:rsidRPr="00EB4796">
        <w:rPr>
          <w:rFonts w:ascii="Times New Roman" w:hAnsi="Times New Roman" w:cs="Times New Roman"/>
        </w:rPr>
        <w:t>Objedna</w:t>
      </w:r>
      <w:r w:rsidR="00AF618B" w:rsidRPr="00EB4796">
        <w:rPr>
          <w:rFonts w:ascii="Times New Roman" w:hAnsi="Times New Roman" w:cs="Times New Roman"/>
        </w:rPr>
        <w:t xml:space="preserve">tel není povinen dílo na základě protokolu převzít, jestliže spolu s dílem nejsou předány všechny písemné doklady popsané v článku 10.1. smlouvy. Jestliže se </w:t>
      </w:r>
      <w:r w:rsidRPr="00EB4796">
        <w:rPr>
          <w:rFonts w:ascii="Times New Roman" w:hAnsi="Times New Roman" w:cs="Times New Roman"/>
        </w:rPr>
        <w:t>Objedna</w:t>
      </w:r>
      <w:r w:rsidR="00AF618B" w:rsidRPr="00EB4796">
        <w:rPr>
          <w:rFonts w:ascii="Times New Roman" w:hAnsi="Times New Roman" w:cs="Times New Roman"/>
        </w:rPr>
        <w:t xml:space="preserve">tel rozhodne dílo i přesto převzít, jsou smluvní strany povinny v protokolu uvést soupis chybějících písemných dokladů s termínem jejich dodání </w:t>
      </w:r>
      <w:r w:rsidRPr="00EB4796">
        <w:rPr>
          <w:rFonts w:ascii="Times New Roman" w:hAnsi="Times New Roman" w:cs="Times New Roman"/>
        </w:rPr>
        <w:t>Zhoto</w:t>
      </w:r>
      <w:r w:rsidR="00967AD7" w:rsidRPr="00EB4796">
        <w:rPr>
          <w:rFonts w:ascii="Times New Roman" w:hAnsi="Times New Roman" w:cs="Times New Roman"/>
        </w:rPr>
        <w:t>vitel</w:t>
      </w:r>
      <w:r w:rsidR="00AF618B" w:rsidRPr="00EB4796">
        <w:rPr>
          <w:rFonts w:ascii="Times New Roman" w:hAnsi="Times New Roman" w:cs="Times New Roman"/>
        </w:rPr>
        <w:t xml:space="preserve">em </w:t>
      </w:r>
      <w:r w:rsidRPr="00EB4796">
        <w:rPr>
          <w:rFonts w:ascii="Times New Roman" w:hAnsi="Times New Roman" w:cs="Times New Roman"/>
        </w:rPr>
        <w:t>Objedna</w:t>
      </w:r>
      <w:r w:rsidR="00AF618B" w:rsidRPr="00EB4796">
        <w:rPr>
          <w:rFonts w:ascii="Times New Roman" w:hAnsi="Times New Roman" w:cs="Times New Roman"/>
        </w:rPr>
        <w:t>teli.</w:t>
      </w:r>
    </w:p>
    <w:p w14:paraId="56DB2983" w14:textId="3850DA73" w:rsidR="00AF618B" w:rsidRPr="00EB4796" w:rsidRDefault="00AF618B" w:rsidP="00967AD7">
      <w:pPr>
        <w:pStyle w:val="Odstavecseseznamem"/>
        <w:numPr>
          <w:ilvl w:val="0"/>
          <w:numId w:val="30"/>
        </w:numPr>
        <w:autoSpaceDE w:val="0"/>
        <w:spacing w:line="276" w:lineRule="auto"/>
        <w:jc w:val="both"/>
        <w:rPr>
          <w:rFonts w:ascii="Times New Roman" w:hAnsi="Times New Roman" w:cs="Times New Roman"/>
        </w:rPr>
      </w:pPr>
      <w:r w:rsidRPr="00EB4796">
        <w:rPr>
          <w:rFonts w:ascii="Times New Roman" w:hAnsi="Times New Roman" w:cs="Times New Roman"/>
        </w:rPr>
        <w:t xml:space="preserve">K předání díla na základě protokolu vyzve </w:t>
      </w:r>
      <w:r w:rsidR="00211C9F" w:rsidRPr="00EB4796">
        <w:rPr>
          <w:rFonts w:ascii="Times New Roman" w:hAnsi="Times New Roman" w:cs="Times New Roman"/>
        </w:rPr>
        <w:t>Zhoto</w:t>
      </w:r>
      <w:r w:rsidR="00967AD7" w:rsidRPr="00EB4796">
        <w:rPr>
          <w:rFonts w:ascii="Times New Roman" w:hAnsi="Times New Roman" w:cs="Times New Roman"/>
        </w:rPr>
        <w:t>vitel</w:t>
      </w:r>
      <w:r w:rsidRPr="00EB4796">
        <w:rPr>
          <w:rFonts w:ascii="Times New Roman" w:hAnsi="Times New Roman" w:cs="Times New Roman"/>
        </w:rPr>
        <w:t xml:space="preserve"> </w:t>
      </w:r>
      <w:r w:rsidR="00211C9F" w:rsidRPr="00EB4796">
        <w:rPr>
          <w:rFonts w:ascii="Times New Roman" w:hAnsi="Times New Roman" w:cs="Times New Roman"/>
        </w:rPr>
        <w:t>Objedna</w:t>
      </w:r>
      <w:r w:rsidRPr="00EB4796">
        <w:rPr>
          <w:rFonts w:ascii="Times New Roman" w:hAnsi="Times New Roman" w:cs="Times New Roman"/>
        </w:rPr>
        <w:t xml:space="preserve">tele písemně nejpozději 5 pracovních dnů přede dnem, kdy bude dílo připraveno k předání, tj. bude dokončeno. </w:t>
      </w:r>
      <w:r w:rsidR="00211C9F" w:rsidRPr="00EB4796">
        <w:rPr>
          <w:rFonts w:ascii="Times New Roman" w:hAnsi="Times New Roman" w:cs="Times New Roman"/>
        </w:rPr>
        <w:t>Objedna</w:t>
      </w:r>
      <w:r w:rsidRPr="00EB4796">
        <w:rPr>
          <w:rFonts w:ascii="Times New Roman" w:hAnsi="Times New Roman" w:cs="Times New Roman"/>
        </w:rPr>
        <w:t xml:space="preserve">tel zahájí převzetí díla do 5 pracovních dnů od termínu navrženého </w:t>
      </w:r>
      <w:r w:rsidR="00211C9F" w:rsidRPr="00EB4796">
        <w:rPr>
          <w:rFonts w:ascii="Times New Roman" w:hAnsi="Times New Roman" w:cs="Times New Roman"/>
        </w:rPr>
        <w:t>Zhoto</w:t>
      </w:r>
      <w:r w:rsidR="00ED4A0E" w:rsidRPr="00EB4796">
        <w:rPr>
          <w:rFonts w:ascii="Times New Roman" w:hAnsi="Times New Roman" w:cs="Times New Roman"/>
        </w:rPr>
        <w:t>vitelem.</w:t>
      </w:r>
    </w:p>
    <w:p w14:paraId="29BE90AB" w14:textId="0EC0BEB9" w:rsidR="00AF618B" w:rsidRPr="007334F7" w:rsidRDefault="00AF618B" w:rsidP="00AF618B">
      <w:pPr>
        <w:pStyle w:val="Odstavecseseznamem"/>
        <w:autoSpaceDE w:val="0"/>
        <w:spacing w:line="276" w:lineRule="auto"/>
        <w:jc w:val="both"/>
        <w:rPr>
          <w:rFonts w:ascii="Times New Roman" w:hAnsi="Times New Roman" w:cs="Times New Roman"/>
          <w:b/>
          <w:bCs/>
          <w:highlight w:val="yellow"/>
        </w:rPr>
      </w:pPr>
    </w:p>
    <w:p w14:paraId="17640A1A" w14:textId="433BE841" w:rsidR="00AF618B" w:rsidRPr="00EB4796" w:rsidRDefault="00AF618B" w:rsidP="00967AD7">
      <w:pPr>
        <w:autoSpaceDE w:val="0"/>
        <w:spacing w:line="276" w:lineRule="auto"/>
        <w:ind w:left="360"/>
        <w:jc w:val="center"/>
        <w:rPr>
          <w:rFonts w:ascii="Times New Roman" w:hAnsi="Times New Roman" w:cs="Times New Roman"/>
          <w:b/>
          <w:bCs/>
          <w:color w:val="0000FF"/>
        </w:rPr>
      </w:pPr>
      <w:r w:rsidRPr="00EB4796">
        <w:rPr>
          <w:rFonts w:ascii="Times New Roman" w:hAnsi="Times New Roman" w:cs="Times New Roman"/>
          <w:b/>
        </w:rPr>
        <w:lastRenderedPageBreak/>
        <w:t>X</w:t>
      </w:r>
      <w:r w:rsidR="00967AD7" w:rsidRPr="00EB4796">
        <w:rPr>
          <w:rFonts w:ascii="Times New Roman" w:hAnsi="Times New Roman" w:cs="Times New Roman"/>
          <w:b/>
        </w:rPr>
        <w:t>I</w:t>
      </w:r>
      <w:r w:rsidRPr="00EB4796">
        <w:rPr>
          <w:rFonts w:ascii="Times New Roman" w:hAnsi="Times New Roman" w:cs="Times New Roman"/>
          <w:b/>
        </w:rPr>
        <w:t>I.</w:t>
      </w:r>
      <w:r w:rsidR="00967AD7" w:rsidRPr="00EB4796">
        <w:rPr>
          <w:rFonts w:ascii="Times New Roman" w:hAnsi="Times New Roman" w:cs="Times New Roman"/>
          <w:b/>
        </w:rPr>
        <w:t xml:space="preserve"> </w:t>
      </w:r>
      <w:r w:rsidRPr="00EB4796">
        <w:rPr>
          <w:rFonts w:ascii="Times New Roman" w:hAnsi="Times New Roman" w:cs="Times New Roman"/>
          <w:b/>
        </w:rPr>
        <w:t>Záruka za jakost díla a odpovědnost za vady díla</w:t>
      </w:r>
    </w:p>
    <w:p w14:paraId="13618771" w14:textId="73E4561E" w:rsidR="00AF618B" w:rsidRPr="00EB4796" w:rsidRDefault="00AF618B" w:rsidP="00AF618B">
      <w:pPr>
        <w:pStyle w:val="Odstavecseseznamem"/>
        <w:autoSpaceDE w:val="0"/>
        <w:spacing w:line="276" w:lineRule="auto"/>
        <w:jc w:val="center"/>
        <w:rPr>
          <w:rFonts w:ascii="Times New Roman" w:hAnsi="Times New Roman" w:cs="Times New Roman"/>
          <w:b/>
          <w:bCs/>
        </w:rPr>
      </w:pPr>
    </w:p>
    <w:p w14:paraId="629F6CCC" w14:textId="257DEA64" w:rsidR="00AF618B" w:rsidRPr="00EB4796" w:rsidRDefault="00AF618B" w:rsidP="00967AD7">
      <w:pPr>
        <w:pStyle w:val="Odstavecseseznamem"/>
        <w:numPr>
          <w:ilvl w:val="0"/>
          <w:numId w:val="32"/>
        </w:numPr>
        <w:tabs>
          <w:tab w:val="left" w:pos="360"/>
        </w:tabs>
        <w:autoSpaceDE w:val="0"/>
        <w:spacing w:line="276" w:lineRule="auto"/>
        <w:jc w:val="both"/>
        <w:rPr>
          <w:rFonts w:ascii="Times New Roman" w:hAnsi="Times New Roman" w:cs="Times New Roman"/>
        </w:rPr>
      </w:pPr>
      <w:r w:rsidRPr="00EB4796">
        <w:rPr>
          <w:rFonts w:ascii="Times New Roman" w:hAnsi="Times New Roman" w:cs="Times New Roman"/>
        </w:rPr>
        <w:t xml:space="preserve">Délka záruční doby za jakost díla je sjednána na dobu 60 měsíců. Záruční doba počíná běžet dnem protokolárního předání a převzetí díla. Pokud bylo dílo převzato s vadami a nedodělky, počíná záruční doba běžet, až ode dne jejich úplného odstranění.  Záruční </w:t>
      </w:r>
      <w:r w:rsidR="00D102E1" w:rsidRPr="00EB4796">
        <w:rPr>
          <w:rFonts w:ascii="Times New Roman" w:hAnsi="Times New Roman" w:cs="Times New Roman"/>
        </w:rPr>
        <w:t xml:space="preserve">doba </w:t>
      </w:r>
      <w:r w:rsidRPr="00EB4796">
        <w:rPr>
          <w:rFonts w:ascii="Times New Roman" w:hAnsi="Times New Roman" w:cs="Times New Roman"/>
        </w:rPr>
        <w:t xml:space="preserve">pro dodávky zařízení, na něž výrobce těchto zařízení vystavuje samostatný záruční list, se sjednává v délce </w:t>
      </w:r>
      <w:r w:rsidR="00D102E1" w:rsidRPr="00EB4796">
        <w:rPr>
          <w:rFonts w:ascii="Times New Roman" w:hAnsi="Times New Roman" w:cs="Times New Roman"/>
        </w:rPr>
        <w:t xml:space="preserve">záruční doby </w:t>
      </w:r>
      <w:r w:rsidRPr="00EB4796">
        <w:rPr>
          <w:rFonts w:ascii="Times New Roman" w:hAnsi="Times New Roman" w:cs="Times New Roman"/>
        </w:rPr>
        <w:t>poskytnuté výrobcem, nejméně však v délce 24 měsíců.</w:t>
      </w:r>
    </w:p>
    <w:p w14:paraId="191DC83F" w14:textId="5FB0953F" w:rsidR="00AF618B" w:rsidRPr="00EB4796" w:rsidRDefault="00AF618B" w:rsidP="00967AD7">
      <w:pPr>
        <w:pStyle w:val="Odstavecseseznamem"/>
        <w:numPr>
          <w:ilvl w:val="0"/>
          <w:numId w:val="32"/>
        </w:numPr>
        <w:tabs>
          <w:tab w:val="left" w:pos="360"/>
        </w:tabs>
        <w:autoSpaceDE w:val="0"/>
        <w:spacing w:line="276" w:lineRule="auto"/>
        <w:jc w:val="both"/>
        <w:rPr>
          <w:rFonts w:ascii="Times New Roman" w:hAnsi="Times New Roman" w:cs="Times New Roman"/>
        </w:rPr>
      </w:pPr>
      <w:r w:rsidRPr="00EB4796">
        <w:rPr>
          <w:rFonts w:ascii="Times New Roman" w:hAnsi="Times New Roman" w:cs="Times New Roman"/>
        </w:rPr>
        <w:t>V průběhu záruky za jakost díla bude mít dílo vlastnosti vyplývající z této smlouvy a dále bude mít obvyklé vlastnosti pro využití díla ke stanovenému účelu.</w:t>
      </w:r>
    </w:p>
    <w:p w14:paraId="28F5188B" w14:textId="6D4694D3" w:rsidR="00AF618B" w:rsidRPr="00EB4796" w:rsidRDefault="00AF618B" w:rsidP="00967AD7">
      <w:pPr>
        <w:pStyle w:val="Odstavecseseznamem"/>
        <w:numPr>
          <w:ilvl w:val="0"/>
          <w:numId w:val="32"/>
        </w:numPr>
        <w:tabs>
          <w:tab w:val="left" w:pos="360"/>
        </w:tabs>
        <w:autoSpaceDE w:val="0"/>
        <w:spacing w:line="276" w:lineRule="auto"/>
        <w:jc w:val="both"/>
        <w:rPr>
          <w:rFonts w:ascii="Times New Roman" w:hAnsi="Times New Roman" w:cs="Times New Roman"/>
        </w:rPr>
      </w:pPr>
      <w:r w:rsidRPr="00EB4796">
        <w:rPr>
          <w:rFonts w:ascii="Times New Roman" w:hAnsi="Times New Roman" w:cs="Times New Roman"/>
        </w:rPr>
        <w:t xml:space="preserve">Pokud se v průběhu záruční </w:t>
      </w:r>
      <w:r w:rsidR="00D102E1" w:rsidRPr="00EB4796">
        <w:rPr>
          <w:rFonts w:ascii="Times New Roman" w:hAnsi="Times New Roman" w:cs="Times New Roman"/>
        </w:rPr>
        <w:t xml:space="preserve">doby </w:t>
      </w:r>
      <w:r w:rsidRPr="00EB4796">
        <w:rPr>
          <w:rFonts w:ascii="Times New Roman" w:hAnsi="Times New Roman" w:cs="Times New Roman"/>
        </w:rPr>
        <w:t xml:space="preserve">vyskytly na díle vady, má, </w:t>
      </w:r>
      <w:r w:rsidR="00211C9F" w:rsidRPr="00EB4796">
        <w:rPr>
          <w:rFonts w:ascii="Times New Roman" w:hAnsi="Times New Roman" w:cs="Times New Roman"/>
        </w:rPr>
        <w:t>Objedna</w:t>
      </w:r>
      <w:r w:rsidRPr="00EB4796">
        <w:rPr>
          <w:rFonts w:ascii="Times New Roman" w:hAnsi="Times New Roman" w:cs="Times New Roman"/>
        </w:rPr>
        <w:t xml:space="preserve">tel právo na jejich bezplatné odstranění. </w:t>
      </w:r>
      <w:r w:rsidR="00211C9F" w:rsidRPr="00EB4796">
        <w:rPr>
          <w:rFonts w:ascii="Times New Roman" w:hAnsi="Times New Roman" w:cs="Times New Roman"/>
        </w:rPr>
        <w:t>Objedna</w:t>
      </w:r>
      <w:r w:rsidRPr="00EB4796">
        <w:rPr>
          <w:rFonts w:ascii="Times New Roman" w:hAnsi="Times New Roman" w:cs="Times New Roman"/>
        </w:rPr>
        <w:t xml:space="preserve">tel je povinen tyto vady u </w:t>
      </w:r>
      <w:r w:rsidR="00211C9F" w:rsidRPr="00EB4796">
        <w:rPr>
          <w:rFonts w:ascii="Times New Roman" w:hAnsi="Times New Roman" w:cs="Times New Roman"/>
        </w:rPr>
        <w:t>Zhoto</w:t>
      </w:r>
      <w:r w:rsidR="00401AC3" w:rsidRPr="00EB4796">
        <w:rPr>
          <w:rFonts w:ascii="Times New Roman" w:hAnsi="Times New Roman" w:cs="Times New Roman"/>
        </w:rPr>
        <w:t>vitel</w:t>
      </w:r>
      <w:r w:rsidRPr="00EB4796">
        <w:rPr>
          <w:rFonts w:ascii="Times New Roman" w:hAnsi="Times New Roman" w:cs="Times New Roman"/>
        </w:rPr>
        <w:t xml:space="preserve">e neprodleně písemně reklamovat. </w:t>
      </w:r>
      <w:r w:rsidR="00211C9F" w:rsidRPr="00EB4796">
        <w:rPr>
          <w:rFonts w:ascii="Times New Roman" w:hAnsi="Times New Roman" w:cs="Times New Roman"/>
        </w:rPr>
        <w:t>Zhoto</w:t>
      </w:r>
      <w:r w:rsidR="00401AC3" w:rsidRPr="00EB4796">
        <w:rPr>
          <w:rFonts w:ascii="Times New Roman" w:hAnsi="Times New Roman" w:cs="Times New Roman"/>
        </w:rPr>
        <w:t>vitel</w:t>
      </w:r>
      <w:r w:rsidRPr="00EB4796">
        <w:rPr>
          <w:rFonts w:ascii="Times New Roman" w:hAnsi="Times New Roman" w:cs="Times New Roman"/>
        </w:rPr>
        <w:t xml:space="preserve"> je povinen nastoupit k odstranění běžných vad a nedodělků díla do 2 kalendářních dnů od doručení písemné reklamace </w:t>
      </w:r>
      <w:r w:rsidR="00211C9F" w:rsidRPr="00EB4796">
        <w:rPr>
          <w:rFonts w:ascii="Times New Roman" w:hAnsi="Times New Roman" w:cs="Times New Roman"/>
        </w:rPr>
        <w:t>Objedna</w:t>
      </w:r>
      <w:r w:rsidRPr="00EB4796">
        <w:rPr>
          <w:rFonts w:ascii="Times New Roman" w:hAnsi="Times New Roman" w:cs="Times New Roman"/>
        </w:rPr>
        <w:t xml:space="preserve">tele </w:t>
      </w:r>
      <w:r w:rsidR="00211C9F" w:rsidRPr="00EB4796">
        <w:rPr>
          <w:rFonts w:ascii="Times New Roman" w:hAnsi="Times New Roman" w:cs="Times New Roman"/>
        </w:rPr>
        <w:t>Zhoto</w:t>
      </w:r>
      <w:r w:rsidR="00401AC3" w:rsidRPr="00EB4796">
        <w:rPr>
          <w:rFonts w:ascii="Times New Roman" w:hAnsi="Times New Roman" w:cs="Times New Roman"/>
        </w:rPr>
        <w:t>vitel</w:t>
      </w:r>
      <w:r w:rsidRPr="00EB4796">
        <w:rPr>
          <w:rFonts w:ascii="Times New Roman" w:hAnsi="Times New Roman" w:cs="Times New Roman"/>
        </w:rPr>
        <w:t xml:space="preserve">i a odstranit je nejpozději do 5 dnů ode dne doručení písemné reklamace </w:t>
      </w:r>
      <w:r w:rsidR="00211C9F" w:rsidRPr="00EB4796">
        <w:rPr>
          <w:rFonts w:ascii="Times New Roman" w:hAnsi="Times New Roman" w:cs="Times New Roman"/>
        </w:rPr>
        <w:t>Objedna</w:t>
      </w:r>
      <w:r w:rsidRPr="00EB4796">
        <w:rPr>
          <w:rFonts w:ascii="Times New Roman" w:hAnsi="Times New Roman" w:cs="Times New Roman"/>
        </w:rPr>
        <w:t xml:space="preserve">tele </w:t>
      </w:r>
      <w:r w:rsidR="00211C9F" w:rsidRPr="00EB4796">
        <w:rPr>
          <w:rFonts w:ascii="Times New Roman" w:hAnsi="Times New Roman" w:cs="Times New Roman"/>
        </w:rPr>
        <w:t>Zhoto</w:t>
      </w:r>
      <w:r w:rsidR="00401AC3" w:rsidRPr="00EB4796">
        <w:rPr>
          <w:rFonts w:ascii="Times New Roman" w:hAnsi="Times New Roman" w:cs="Times New Roman"/>
        </w:rPr>
        <w:t>vitel</w:t>
      </w:r>
      <w:r w:rsidRPr="00EB4796">
        <w:rPr>
          <w:rFonts w:ascii="Times New Roman" w:hAnsi="Times New Roman" w:cs="Times New Roman"/>
        </w:rPr>
        <w:t xml:space="preserve">i. V případě, že se jedná o vadu, která brání užívání díla (havárie), zavazuje se </w:t>
      </w:r>
      <w:r w:rsidR="00211C9F" w:rsidRPr="00EB4796">
        <w:rPr>
          <w:rFonts w:ascii="Times New Roman" w:hAnsi="Times New Roman" w:cs="Times New Roman"/>
        </w:rPr>
        <w:t>Zhoto</w:t>
      </w:r>
      <w:r w:rsidR="00401AC3" w:rsidRPr="00EB4796">
        <w:rPr>
          <w:rFonts w:ascii="Times New Roman" w:hAnsi="Times New Roman" w:cs="Times New Roman"/>
        </w:rPr>
        <w:t xml:space="preserve">vitel </w:t>
      </w:r>
      <w:r w:rsidRPr="00EB4796">
        <w:rPr>
          <w:rFonts w:ascii="Times New Roman" w:hAnsi="Times New Roman" w:cs="Times New Roman"/>
        </w:rPr>
        <w:t>nastoupit k jejímu odstranění nejpozději do 12 hodin ode dne jejího ohlášení</w:t>
      </w:r>
      <w:r w:rsidR="00D8173E" w:rsidRPr="00EB4796">
        <w:rPr>
          <w:rFonts w:ascii="Times New Roman" w:hAnsi="Times New Roman" w:cs="Times New Roman"/>
        </w:rPr>
        <w:t xml:space="preserve"> do datové schránky zhotovitele</w:t>
      </w:r>
      <w:r w:rsidRPr="00EB4796">
        <w:rPr>
          <w:rFonts w:ascii="Times New Roman" w:hAnsi="Times New Roman" w:cs="Times New Roman"/>
        </w:rPr>
        <w:t xml:space="preserve">, do 24 hodin provést alespoň taková opatření, aby dílo bylo možné, byť s dočasným přiměřeným omezením, opětovně užívat a vadu se zavazuje odstranit nejpozději do </w:t>
      </w:r>
      <w:r w:rsidR="00D102E1" w:rsidRPr="00EB4796">
        <w:rPr>
          <w:rFonts w:ascii="Times New Roman" w:hAnsi="Times New Roman" w:cs="Times New Roman"/>
        </w:rPr>
        <w:t xml:space="preserve">5 </w:t>
      </w:r>
      <w:r w:rsidRPr="00EB4796">
        <w:rPr>
          <w:rFonts w:ascii="Times New Roman" w:hAnsi="Times New Roman" w:cs="Times New Roman"/>
        </w:rPr>
        <w:t xml:space="preserve">dnů ode dne doručení písemné reklamace </w:t>
      </w:r>
      <w:r w:rsidR="00211C9F" w:rsidRPr="00EB4796">
        <w:rPr>
          <w:rFonts w:ascii="Times New Roman" w:hAnsi="Times New Roman" w:cs="Times New Roman"/>
        </w:rPr>
        <w:t>Objedna</w:t>
      </w:r>
      <w:r w:rsidRPr="00EB4796">
        <w:rPr>
          <w:rFonts w:ascii="Times New Roman" w:hAnsi="Times New Roman" w:cs="Times New Roman"/>
        </w:rPr>
        <w:t xml:space="preserve">tele </w:t>
      </w:r>
      <w:r w:rsidR="00211C9F" w:rsidRPr="00EB4796">
        <w:rPr>
          <w:rFonts w:ascii="Times New Roman" w:hAnsi="Times New Roman" w:cs="Times New Roman"/>
        </w:rPr>
        <w:t>Zhoto</w:t>
      </w:r>
      <w:r w:rsidR="00401AC3" w:rsidRPr="00EB4796">
        <w:rPr>
          <w:rFonts w:ascii="Times New Roman" w:hAnsi="Times New Roman" w:cs="Times New Roman"/>
        </w:rPr>
        <w:t>vitel</w:t>
      </w:r>
      <w:r w:rsidRPr="00EB4796">
        <w:rPr>
          <w:rFonts w:ascii="Times New Roman" w:hAnsi="Times New Roman" w:cs="Times New Roman"/>
        </w:rPr>
        <w:t xml:space="preserve">i. </w:t>
      </w:r>
      <w:r w:rsidR="00211C9F" w:rsidRPr="00EB4796">
        <w:rPr>
          <w:rFonts w:ascii="Times New Roman" w:hAnsi="Times New Roman" w:cs="Times New Roman"/>
        </w:rPr>
        <w:t>Zhoto</w:t>
      </w:r>
      <w:r w:rsidR="00401AC3" w:rsidRPr="00EB4796">
        <w:rPr>
          <w:rFonts w:ascii="Times New Roman" w:hAnsi="Times New Roman" w:cs="Times New Roman"/>
        </w:rPr>
        <w:t>vitel</w:t>
      </w:r>
      <w:r w:rsidRPr="00EB4796">
        <w:rPr>
          <w:rFonts w:ascii="Times New Roman" w:hAnsi="Times New Roman" w:cs="Times New Roman"/>
        </w:rPr>
        <w:t xml:space="preserve"> je povinen bez zbytečného odkladu, nejpozději však v termínech výše popsaných, reklamované vady odstranit, i když neuznává, že za vady odpovídá; ve sporných případech nese náklady až do pravomocného </w:t>
      </w:r>
      <w:r w:rsidR="00D102E1" w:rsidRPr="00EB4796">
        <w:rPr>
          <w:rFonts w:ascii="Times New Roman" w:hAnsi="Times New Roman" w:cs="Times New Roman"/>
        </w:rPr>
        <w:t xml:space="preserve">soudního </w:t>
      </w:r>
      <w:r w:rsidRPr="00EB4796">
        <w:rPr>
          <w:rFonts w:ascii="Times New Roman" w:hAnsi="Times New Roman" w:cs="Times New Roman"/>
        </w:rPr>
        <w:t xml:space="preserve">rozhodnutí o reklamaci </w:t>
      </w:r>
      <w:r w:rsidR="00211C9F" w:rsidRPr="00EB4796">
        <w:rPr>
          <w:rFonts w:ascii="Times New Roman" w:hAnsi="Times New Roman" w:cs="Times New Roman"/>
        </w:rPr>
        <w:t>Zhoto</w:t>
      </w:r>
      <w:r w:rsidR="00401AC3" w:rsidRPr="00EB4796">
        <w:rPr>
          <w:rFonts w:ascii="Times New Roman" w:hAnsi="Times New Roman" w:cs="Times New Roman"/>
        </w:rPr>
        <w:t>vitel</w:t>
      </w:r>
      <w:r w:rsidRPr="00EB4796">
        <w:rPr>
          <w:rFonts w:ascii="Times New Roman" w:hAnsi="Times New Roman" w:cs="Times New Roman"/>
        </w:rPr>
        <w:t xml:space="preserve">. Zároveň je </w:t>
      </w:r>
      <w:r w:rsidR="00211C9F" w:rsidRPr="00EB4796">
        <w:rPr>
          <w:rFonts w:ascii="Times New Roman" w:hAnsi="Times New Roman" w:cs="Times New Roman"/>
        </w:rPr>
        <w:t>Zhoto</w:t>
      </w:r>
      <w:r w:rsidR="00401AC3" w:rsidRPr="00EB4796">
        <w:rPr>
          <w:rFonts w:ascii="Times New Roman" w:hAnsi="Times New Roman" w:cs="Times New Roman"/>
        </w:rPr>
        <w:t>vitel</w:t>
      </w:r>
      <w:r w:rsidRPr="00EB4796">
        <w:rPr>
          <w:rFonts w:ascii="Times New Roman" w:hAnsi="Times New Roman" w:cs="Times New Roman"/>
        </w:rPr>
        <w:t xml:space="preserve"> nejpozději do 10 kalendářních dnů po obdržení písemné reklamace </w:t>
      </w:r>
      <w:r w:rsidR="00211C9F" w:rsidRPr="00EB4796">
        <w:rPr>
          <w:rFonts w:ascii="Times New Roman" w:hAnsi="Times New Roman" w:cs="Times New Roman"/>
        </w:rPr>
        <w:t>Objedna</w:t>
      </w:r>
      <w:r w:rsidRPr="00EB4796">
        <w:rPr>
          <w:rFonts w:ascii="Times New Roman" w:hAnsi="Times New Roman" w:cs="Times New Roman"/>
        </w:rPr>
        <w:t xml:space="preserve">teli oznámit, zda reklamaci uznává, jakou lhůtu k odstranění vad navrhuje nebo z jakých důvodů odmítá reklamaci uznat. </w:t>
      </w:r>
    </w:p>
    <w:p w14:paraId="78C7C91E" w14:textId="4D5524A5" w:rsidR="00AF618B" w:rsidRPr="00EB4796" w:rsidRDefault="00AF618B" w:rsidP="00967AD7">
      <w:pPr>
        <w:pStyle w:val="Odstavecseseznamem"/>
        <w:numPr>
          <w:ilvl w:val="0"/>
          <w:numId w:val="32"/>
        </w:numPr>
        <w:tabs>
          <w:tab w:val="left" w:pos="360"/>
        </w:tabs>
        <w:autoSpaceDE w:val="0"/>
        <w:spacing w:line="276" w:lineRule="auto"/>
        <w:jc w:val="both"/>
        <w:rPr>
          <w:rFonts w:ascii="Times New Roman" w:hAnsi="Times New Roman" w:cs="Times New Roman"/>
        </w:rPr>
      </w:pPr>
      <w:r w:rsidRPr="00EB4796">
        <w:rPr>
          <w:rFonts w:ascii="Times New Roman" w:hAnsi="Times New Roman" w:cs="Times New Roman"/>
        </w:rPr>
        <w:t xml:space="preserve">Jestliže v případě reklamace </w:t>
      </w:r>
      <w:r w:rsidR="00211C9F" w:rsidRPr="00EB4796">
        <w:rPr>
          <w:rFonts w:ascii="Times New Roman" w:hAnsi="Times New Roman" w:cs="Times New Roman"/>
        </w:rPr>
        <w:t>Objedna</w:t>
      </w:r>
      <w:r w:rsidRPr="00EB4796">
        <w:rPr>
          <w:rFonts w:ascii="Times New Roman" w:hAnsi="Times New Roman" w:cs="Times New Roman"/>
        </w:rPr>
        <w:t xml:space="preserve">tele nenastoupí </w:t>
      </w:r>
      <w:r w:rsidR="00211C9F" w:rsidRPr="00EB4796">
        <w:rPr>
          <w:rFonts w:ascii="Times New Roman" w:hAnsi="Times New Roman" w:cs="Times New Roman"/>
        </w:rPr>
        <w:t>Zhoto</w:t>
      </w:r>
      <w:r w:rsidR="00ED4A0E" w:rsidRPr="00EB4796">
        <w:rPr>
          <w:rFonts w:ascii="Times New Roman" w:hAnsi="Times New Roman" w:cs="Times New Roman"/>
        </w:rPr>
        <w:t>vitel</w:t>
      </w:r>
      <w:r w:rsidRPr="00EB4796">
        <w:rPr>
          <w:rFonts w:ascii="Times New Roman" w:hAnsi="Times New Roman" w:cs="Times New Roman"/>
        </w:rPr>
        <w:t xml:space="preserve"> k odstranění reklamovaných vad a nedodělků </w:t>
      </w:r>
      <w:r w:rsidR="00D102E1" w:rsidRPr="00EB4796">
        <w:rPr>
          <w:rFonts w:ascii="Times New Roman" w:hAnsi="Times New Roman" w:cs="Times New Roman"/>
        </w:rPr>
        <w:t>v termínu</w:t>
      </w:r>
      <w:r w:rsidRPr="00EB4796">
        <w:rPr>
          <w:rFonts w:ascii="Times New Roman" w:hAnsi="Times New Roman" w:cs="Times New Roman"/>
        </w:rPr>
        <w:t xml:space="preserve"> stanovené</w:t>
      </w:r>
      <w:r w:rsidR="00D102E1" w:rsidRPr="00EB4796">
        <w:rPr>
          <w:rFonts w:ascii="Times New Roman" w:hAnsi="Times New Roman" w:cs="Times New Roman"/>
        </w:rPr>
        <w:t>m</w:t>
      </w:r>
      <w:r w:rsidR="00401AC3" w:rsidRPr="00EB4796">
        <w:rPr>
          <w:rFonts w:ascii="Times New Roman" w:hAnsi="Times New Roman" w:cs="Times New Roman"/>
        </w:rPr>
        <w:t xml:space="preserve"> smlouvou</w:t>
      </w:r>
      <w:r w:rsidRPr="00EB4796">
        <w:rPr>
          <w:rFonts w:ascii="Times New Roman" w:hAnsi="Times New Roman" w:cs="Times New Roman"/>
        </w:rPr>
        <w:t xml:space="preserve">, popřípadě je </w:t>
      </w:r>
      <w:r w:rsidR="00D102E1" w:rsidRPr="00EB4796">
        <w:rPr>
          <w:rFonts w:ascii="Times New Roman" w:hAnsi="Times New Roman" w:cs="Times New Roman"/>
        </w:rPr>
        <w:t xml:space="preserve">ve stanoveném termínu </w:t>
      </w:r>
      <w:r w:rsidRPr="00EB4796">
        <w:rPr>
          <w:rFonts w:ascii="Times New Roman" w:hAnsi="Times New Roman" w:cs="Times New Roman"/>
        </w:rPr>
        <w:t xml:space="preserve">neodstraní nebo neprovede opatření potřebná k tomu, aby mohlo být dílo dále užíváno (v případě havárie bránící užívání díla), je </w:t>
      </w:r>
      <w:r w:rsidR="00211C9F" w:rsidRPr="00EB4796">
        <w:rPr>
          <w:rFonts w:ascii="Times New Roman" w:hAnsi="Times New Roman" w:cs="Times New Roman"/>
        </w:rPr>
        <w:t>Objedna</w:t>
      </w:r>
      <w:r w:rsidRPr="00EB4796">
        <w:rPr>
          <w:rFonts w:ascii="Times New Roman" w:hAnsi="Times New Roman" w:cs="Times New Roman"/>
        </w:rPr>
        <w:t xml:space="preserve">tel oprávněn nechat odstranit reklamované vady a nedodělky díla na náklady </w:t>
      </w:r>
      <w:r w:rsidR="00211C9F" w:rsidRPr="00EB4796">
        <w:rPr>
          <w:rFonts w:ascii="Times New Roman" w:hAnsi="Times New Roman" w:cs="Times New Roman"/>
        </w:rPr>
        <w:t>Zhoto</w:t>
      </w:r>
      <w:r w:rsidR="00ED4A0E" w:rsidRPr="00EB4796">
        <w:rPr>
          <w:rFonts w:ascii="Times New Roman" w:hAnsi="Times New Roman" w:cs="Times New Roman"/>
        </w:rPr>
        <w:t>vitele</w:t>
      </w:r>
      <w:r w:rsidRPr="00EB4796">
        <w:rPr>
          <w:rFonts w:ascii="Times New Roman" w:hAnsi="Times New Roman" w:cs="Times New Roman"/>
        </w:rPr>
        <w:t xml:space="preserve"> jinou osobou. </w:t>
      </w:r>
    </w:p>
    <w:p w14:paraId="555C619F" w14:textId="241E079C" w:rsidR="00AF618B" w:rsidRPr="00EB4796" w:rsidRDefault="00AF618B" w:rsidP="00967AD7">
      <w:pPr>
        <w:pStyle w:val="Odstavecseseznamem"/>
        <w:numPr>
          <w:ilvl w:val="0"/>
          <w:numId w:val="32"/>
        </w:numPr>
        <w:tabs>
          <w:tab w:val="left" w:pos="360"/>
        </w:tabs>
        <w:autoSpaceDE w:val="0"/>
        <w:spacing w:line="276" w:lineRule="auto"/>
        <w:jc w:val="both"/>
        <w:rPr>
          <w:rFonts w:ascii="Times New Roman" w:hAnsi="Times New Roman" w:cs="Times New Roman"/>
        </w:rPr>
      </w:pPr>
      <w:r w:rsidRPr="00EB4796">
        <w:rPr>
          <w:rFonts w:ascii="Times New Roman" w:hAnsi="Times New Roman" w:cs="Times New Roman"/>
        </w:rPr>
        <w:t>Nároky z odpovědnosti ze záruky za jakost díla se nedotýkají nároků na náhradu škody nebo na smluvní pokutu.</w:t>
      </w:r>
    </w:p>
    <w:p w14:paraId="19C8B277" w14:textId="4929AD7F" w:rsidR="00AF618B" w:rsidRPr="00EB4796" w:rsidRDefault="00AF618B" w:rsidP="00AF618B">
      <w:pPr>
        <w:pStyle w:val="Odstavecseseznamem"/>
        <w:autoSpaceDE w:val="0"/>
        <w:spacing w:line="276" w:lineRule="auto"/>
        <w:jc w:val="both"/>
        <w:rPr>
          <w:rFonts w:ascii="Times New Roman" w:hAnsi="Times New Roman" w:cs="Times New Roman"/>
          <w:bCs/>
        </w:rPr>
      </w:pPr>
    </w:p>
    <w:p w14:paraId="1F068659" w14:textId="39C3846F" w:rsidR="00AF618B" w:rsidRPr="00EB4796" w:rsidRDefault="00AF618B" w:rsidP="00AF618B">
      <w:pPr>
        <w:autoSpaceDE w:val="0"/>
        <w:spacing w:line="276" w:lineRule="auto"/>
        <w:ind w:left="360"/>
        <w:jc w:val="center"/>
        <w:rPr>
          <w:rFonts w:ascii="Times New Roman" w:hAnsi="Times New Roman" w:cs="Times New Roman"/>
          <w:b/>
        </w:rPr>
      </w:pPr>
      <w:r w:rsidRPr="00EB4796">
        <w:rPr>
          <w:rFonts w:ascii="Times New Roman" w:hAnsi="Times New Roman" w:cs="Times New Roman"/>
          <w:b/>
        </w:rPr>
        <w:t>XI</w:t>
      </w:r>
      <w:r w:rsidR="00401AC3" w:rsidRPr="00EB4796">
        <w:rPr>
          <w:rFonts w:ascii="Times New Roman" w:hAnsi="Times New Roman" w:cs="Times New Roman"/>
          <w:b/>
        </w:rPr>
        <w:t>I</w:t>
      </w:r>
      <w:r w:rsidRPr="00EB4796">
        <w:rPr>
          <w:rFonts w:ascii="Times New Roman" w:hAnsi="Times New Roman" w:cs="Times New Roman"/>
          <w:b/>
        </w:rPr>
        <w:t xml:space="preserve">I. Výpověď, </w:t>
      </w:r>
      <w:r w:rsidR="002D764C" w:rsidRPr="00EB4796">
        <w:rPr>
          <w:rFonts w:ascii="Times New Roman" w:hAnsi="Times New Roman" w:cs="Times New Roman"/>
          <w:b/>
        </w:rPr>
        <w:t>o</w:t>
      </w:r>
      <w:r w:rsidRPr="00EB4796">
        <w:rPr>
          <w:rFonts w:ascii="Times New Roman" w:hAnsi="Times New Roman" w:cs="Times New Roman"/>
          <w:b/>
        </w:rPr>
        <w:t>dstoupení od smlouvy</w:t>
      </w:r>
    </w:p>
    <w:p w14:paraId="02049E43" w14:textId="06382398" w:rsidR="00AF618B" w:rsidRPr="007334F7" w:rsidRDefault="00AF618B" w:rsidP="00AF618B">
      <w:pPr>
        <w:autoSpaceDE w:val="0"/>
        <w:spacing w:line="276" w:lineRule="auto"/>
        <w:ind w:left="360"/>
        <w:jc w:val="center"/>
        <w:rPr>
          <w:rFonts w:ascii="Times New Roman" w:hAnsi="Times New Roman" w:cs="Times New Roman"/>
          <w:b/>
          <w:highlight w:val="yellow"/>
        </w:rPr>
      </w:pPr>
    </w:p>
    <w:p w14:paraId="7B51AF26" w14:textId="76D5A335" w:rsidR="00AF618B" w:rsidRPr="00EB4796" w:rsidRDefault="00211C9F" w:rsidP="00401AC3">
      <w:pPr>
        <w:pStyle w:val="Odstavecseseznamem"/>
        <w:numPr>
          <w:ilvl w:val="0"/>
          <w:numId w:val="39"/>
        </w:numPr>
        <w:autoSpaceDE w:val="0"/>
        <w:spacing w:line="276" w:lineRule="auto"/>
        <w:jc w:val="both"/>
        <w:rPr>
          <w:rFonts w:ascii="Times New Roman" w:hAnsi="Times New Roman" w:cs="Times New Roman"/>
        </w:rPr>
      </w:pPr>
      <w:r w:rsidRPr="00EB4796">
        <w:rPr>
          <w:rFonts w:ascii="Times New Roman" w:hAnsi="Times New Roman" w:cs="Times New Roman"/>
        </w:rPr>
        <w:t>Objedna</w:t>
      </w:r>
      <w:r w:rsidR="00AF618B" w:rsidRPr="00EB4796">
        <w:rPr>
          <w:rFonts w:ascii="Times New Roman" w:hAnsi="Times New Roman" w:cs="Times New Roman"/>
        </w:rPr>
        <w:t xml:space="preserve">tel může odstoupit od této smlouvy v případě, že </w:t>
      </w:r>
      <w:r w:rsidRPr="00EB4796">
        <w:rPr>
          <w:rFonts w:ascii="Times New Roman" w:hAnsi="Times New Roman" w:cs="Times New Roman"/>
        </w:rPr>
        <w:t>Zhoto</w:t>
      </w:r>
      <w:r w:rsidR="00401AC3" w:rsidRPr="00EB4796">
        <w:rPr>
          <w:rFonts w:ascii="Times New Roman" w:hAnsi="Times New Roman" w:cs="Times New Roman"/>
        </w:rPr>
        <w:t>vitel</w:t>
      </w:r>
      <w:r w:rsidR="00AF618B" w:rsidRPr="00EB4796">
        <w:rPr>
          <w:rFonts w:ascii="Times New Roman" w:hAnsi="Times New Roman" w:cs="Times New Roman"/>
        </w:rPr>
        <w:t xml:space="preserve"> poruší některou svou smluvní povinnost dle této smlouvy přesto, že na možnost odstoupení pro porušování povinností dle této smlouvy bude </w:t>
      </w:r>
      <w:r w:rsidRPr="00EB4796">
        <w:rPr>
          <w:rFonts w:ascii="Times New Roman" w:hAnsi="Times New Roman" w:cs="Times New Roman"/>
        </w:rPr>
        <w:t>Objedna</w:t>
      </w:r>
      <w:r w:rsidR="00AF618B" w:rsidRPr="00EB4796">
        <w:rPr>
          <w:rFonts w:ascii="Times New Roman" w:hAnsi="Times New Roman" w:cs="Times New Roman"/>
        </w:rPr>
        <w:t xml:space="preserve">telem předem písemně upozorněn, popřípadě </w:t>
      </w:r>
      <w:r w:rsidR="00AF618B" w:rsidRPr="00EB4796">
        <w:rPr>
          <w:rFonts w:ascii="Times New Roman" w:hAnsi="Times New Roman" w:cs="Times New Roman"/>
        </w:rPr>
        <w:lastRenderedPageBreak/>
        <w:t xml:space="preserve">pokud bude </w:t>
      </w:r>
      <w:r w:rsidRPr="00EB4796">
        <w:rPr>
          <w:rFonts w:ascii="Times New Roman" w:hAnsi="Times New Roman" w:cs="Times New Roman"/>
        </w:rPr>
        <w:t>Zhoto</w:t>
      </w:r>
      <w:r w:rsidR="00401AC3" w:rsidRPr="00EB4796">
        <w:rPr>
          <w:rFonts w:ascii="Times New Roman" w:hAnsi="Times New Roman" w:cs="Times New Roman"/>
        </w:rPr>
        <w:t>vitel</w:t>
      </w:r>
      <w:r w:rsidR="00AF618B" w:rsidRPr="00EB4796">
        <w:rPr>
          <w:rFonts w:ascii="Times New Roman" w:hAnsi="Times New Roman" w:cs="Times New Roman"/>
        </w:rPr>
        <w:t xml:space="preserve"> v úpadku či jeho majetek bude postižen exekucí či výkonem rozhodnutí</w:t>
      </w:r>
      <w:r w:rsidR="00210EBC" w:rsidRPr="00EB4796">
        <w:rPr>
          <w:rFonts w:ascii="Times New Roman" w:hAnsi="Times New Roman" w:cs="Times New Roman"/>
        </w:rPr>
        <w:t xml:space="preserve"> nebo bude proti Zhotoviteli zahájeno insolvenční </w:t>
      </w:r>
      <w:r w:rsidR="003D4ACA" w:rsidRPr="00EB4796">
        <w:rPr>
          <w:rFonts w:ascii="Times New Roman" w:hAnsi="Times New Roman" w:cs="Times New Roman"/>
        </w:rPr>
        <w:t>řízení.</w:t>
      </w:r>
      <w:r w:rsidR="00AF618B" w:rsidRPr="00EB4796">
        <w:rPr>
          <w:rFonts w:ascii="Times New Roman" w:hAnsi="Times New Roman" w:cs="Times New Roman"/>
        </w:rPr>
        <w:t xml:space="preserve"> </w:t>
      </w:r>
      <w:r w:rsidRPr="00EB4796">
        <w:rPr>
          <w:rFonts w:ascii="Times New Roman" w:hAnsi="Times New Roman" w:cs="Times New Roman"/>
        </w:rPr>
        <w:t>Zhoto</w:t>
      </w:r>
      <w:r w:rsidR="00401AC3" w:rsidRPr="00EB4796">
        <w:rPr>
          <w:rFonts w:ascii="Times New Roman" w:hAnsi="Times New Roman" w:cs="Times New Roman"/>
        </w:rPr>
        <w:t>vitel</w:t>
      </w:r>
      <w:r w:rsidR="00AF618B" w:rsidRPr="00EB4796">
        <w:rPr>
          <w:rFonts w:ascii="Times New Roman" w:hAnsi="Times New Roman" w:cs="Times New Roman"/>
        </w:rPr>
        <w:t xml:space="preserve">i budou v takovém případě uhrazeny účelně vynaložené náklady prokazatelně spojené s dosud provedenými pracemi mimo nákladů spojených s odstoupením od smlouvy. Současně </w:t>
      </w:r>
      <w:r w:rsidRPr="00EB4796">
        <w:rPr>
          <w:rFonts w:ascii="Times New Roman" w:hAnsi="Times New Roman" w:cs="Times New Roman"/>
        </w:rPr>
        <w:t>Objedna</w:t>
      </w:r>
      <w:r w:rsidR="00AF618B" w:rsidRPr="00EB4796">
        <w:rPr>
          <w:rFonts w:ascii="Times New Roman" w:hAnsi="Times New Roman" w:cs="Times New Roman"/>
        </w:rPr>
        <w:t xml:space="preserve">teli vzniká nárok na úhradu vícenákladů vynaložených na dokončení díla uvedeného v čl. II. této smlouvy a na náhradu ztrát vzniklých prodloužením termínu </w:t>
      </w:r>
      <w:r w:rsidR="002D764C" w:rsidRPr="00EB4796">
        <w:rPr>
          <w:rFonts w:ascii="Times New Roman" w:hAnsi="Times New Roman" w:cs="Times New Roman"/>
        </w:rPr>
        <w:t xml:space="preserve">jeho </w:t>
      </w:r>
      <w:r w:rsidR="00AF618B" w:rsidRPr="00EB4796">
        <w:rPr>
          <w:rFonts w:ascii="Times New Roman" w:hAnsi="Times New Roman" w:cs="Times New Roman"/>
        </w:rPr>
        <w:t xml:space="preserve">dokončení ve stejném rozsahu. </w:t>
      </w:r>
      <w:r w:rsidRPr="00EB4796">
        <w:rPr>
          <w:rFonts w:ascii="Times New Roman" w:hAnsi="Times New Roman" w:cs="Times New Roman"/>
        </w:rPr>
        <w:t>Objedna</w:t>
      </w:r>
      <w:r w:rsidR="00AF618B" w:rsidRPr="00EB4796">
        <w:rPr>
          <w:rFonts w:ascii="Times New Roman" w:hAnsi="Times New Roman" w:cs="Times New Roman"/>
        </w:rPr>
        <w:t xml:space="preserve">tel může odstoupit od této smlouvy i v případě, že k porušení smluvních povinností </w:t>
      </w:r>
      <w:r w:rsidRPr="00EB4796">
        <w:rPr>
          <w:rFonts w:ascii="Times New Roman" w:hAnsi="Times New Roman" w:cs="Times New Roman"/>
        </w:rPr>
        <w:t>Zhoto</w:t>
      </w:r>
      <w:r w:rsidR="00401AC3" w:rsidRPr="00EB4796">
        <w:rPr>
          <w:rFonts w:ascii="Times New Roman" w:hAnsi="Times New Roman" w:cs="Times New Roman"/>
        </w:rPr>
        <w:t>vitel</w:t>
      </w:r>
      <w:r w:rsidR="00AF618B" w:rsidRPr="00EB4796">
        <w:rPr>
          <w:rFonts w:ascii="Times New Roman" w:hAnsi="Times New Roman" w:cs="Times New Roman"/>
        </w:rPr>
        <w:t xml:space="preserve">e ještě nedošlo, ovšem z činnosti </w:t>
      </w:r>
      <w:r w:rsidRPr="00EB4796">
        <w:rPr>
          <w:rFonts w:ascii="Times New Roman" w:hAnsi="Times New Roman" w:cs="Times New Roman"/>
        </w:rPr>
        <w:t>Zhoto</w:t>
      </w:r>
      <w:r w:rsidR="00401AC3" w:rsidRPr="00EB4796">
        <w:rPr>
          <w:rFonts w:ascii="Times New Roman" w:hAnsi="Times New Roman" w:cs="Times New Roman"/>
        </w:rPr>
        <w:t>vitel</w:t>
      </w:r>
      <w:r w:rsidR="00AF618B" w:rsidRPr="00EB4796">
        <w:rPr>
          <w:rFonts w:ascii="Times New Roman" w:hAnsi="Times New Roman" w:cs="Times New Roman"/>
        </w:rPr>
        <w:t>e je zjevné, že k takovému porušení dojde.</w:t>
      </w:r>
    </w:p>
    <w:p w14:paraId="6762E906" w14:textId="49484143" w:rsidR="00AF618B" w:rsidRPr="00EB4796" w:rsidRDefault="00401AC3" w:rsidP="00401AC3">
      <w:pPr>
        <w:autoSpaceDE w:val="0"/>
        <w:spacing w:line="276" w:lineRule="auto"/>
        <w:ind w:left="540" w:hanging="540"/>
        <w:jc w:val="both"/>
        <w:rPr>
          <w:rFonts w:ascii="Times New Roman" w:hAnsi="Times New Roman" w:cs="Times New Roman"/>
        </w:rPr>
      </w:pPr>
      <w:r w:rsidRPr="00EB4796">
        <w:rPr>
          <w:rFonts w:ascii="Times New Roman" w:hAnsi="Times New Roman" w:cs="Times New Roman"/>
        </w:rPr>
        <w:t>3.</w:t>
      </w:r>
      <w:r w:rsidRPr="00EB4796">
        <w:rPr>
          <w:rFonts w:ascii="Times New Roman" w:hAnsi="Times New Roman" w:cs="Times New Roman"/>
        </w:rPr>
        <w:tab/>
      </w:r>
      <w:r w:rsidR="00AF618B" w:rsidRPr="00EB4796">
        <w:rPr>
          <w:rFonts w:ascii="Times New Roman" w:hAnsi="Times New Roman" w:cs="Times New Roman"/>
        </w:rPr>
        <w:t xml:space="preserve">Podstatným porušením této smlouvy ze strany </w:t>
      </w:r>
      <w:r w:rsidR="00211C9F" w:rsidRPr="00EB4796">
        <w:rPr>
          <w:rFonts w:ascii="Times New Roman" w:hAnsi="Times New Roman" w:cs="Times New Roman"/>
        </w:rPr>
        <w:t>Zhoto</w:t>
      </w:r>
      <w:r w:rsidRPr="00EB4796">
        <w:rPr>
          <w:rFonts w:ascii="Times New Roman" w:hAnsi="Times New Roman" w:cs="Times New Roman"/>
        </w:rPr>
        <w:t>vitel</w:t>
      </w:r>
      <w:r w:rsidR="00AF618B" w:rsidRPr="00EB4796">
        <w:rPr>
          <w:rFonts w:ascii="Times New Roman" w:hAnsi="Times New Roman" w:cs="Times New Roman"/>
        </w:rPr>
        <w:t>e se rozumí zejména nesplnění smluvních termínů podle této smlouvy, nebo provádění díla v rozporu s</w:t>
      </w:r>
      <w:r w:rsidRPr="00EB4796">
        <w:rPr>
          <w:rFonts w:ascii="Times New Roman" w:hAnsi="Times New Roman" w:cs="Times New Roman"/>
        </w:rPr>
        <w:t xml:space="preserve"> plněním díla. </w:t>
      </w:r>
    </w:p>
    <w:p w14:paraId="062E407B" w14:textId="1C2A52BD" w:rsidR="00AF618B" w:rsidRPr="00EB4796" w:rsidRDefault="00AF618B" w:rsidP="00401AC3">
      <w:pPr>
        <w:autoSpaceDE w:val="0"/>
        <w:spacing w:line="276" w:lineRule="auto"/>
        <w:ind w:left="540" w:hanging="540"/>
        <w:jc w:val="both"/>
        <w:rPr>
          <w:rFonts w:ascii="Times New Roman" w:hAnsi="Times New Roman" w:cs="Times New Roman"/>
        </w:rPr>
      </w:pPr>
      <w:r w:rsidRPr="00EB4796">
        <w:rPr>
          <w:rFonts w:ascii="Times New Roman" w:hAnsi="Times New Roman" w:cs="Times New Roman"/>
        </w:rPr>
        <w:t>4.</w:t>
      </w:r>
      <w:r w:rsidRPr="00EB4796">
        <w:rPr>
          <w:rFonts w:ascii="Times New Roman" w:hAnsi="Times New Roman" w:cs="Times New Roman"/>
        </w:rPr>
        <w:tab/>
        <w:t xml:space="preserve">Odstoupení od smlouvy strana oprávněná oznámí straně povinné písemně. Účinky odstoupení nastanou doručením takového oznámení na adresu povinné straně uvedenou v záhlaví této smlouvy. </w:t>
      </w:r>
    </w:p>
    <w:p w14:paraId="2E87E307" w14:textId="455A3126" w:rsidR="00AF618B" w:rsidRPr="00EB4796" w:rsidRDefault="00AF618B" w:rsidP="00401AC3">
      <w:pPr>
        <w:autoSpaceDE w:val="0"/>
        <w:spacing w:line="276" w:lineRule="auto"/>
        <w:ind w:left="540" w:hanging="540"/>
        <w:jc w:val="both"/>
        <w:rPr>
          <w:rFonts w:ascii="Times New Roman" w:hAnsi="Times New Roman" w:cs="Times New Roman"/>
        </w:rPr>
      </w:pPr>
      <w:r w:rsidRPr="00EB4796">
        <w:rPr>
          <w:rFonts w:ascii="Times New Roman" w:hAnsi="Times New Roman" w:cs="Times New Roman"/>
        </w:rPr>
        <w:t xml:space="preserve">5. </w:t>
      </w:r>
      <w:r w:rsidR="00401AC3" w:rsidRPr="00EB4796">
        <w:rPr>
          <w:rFonts w:ascii="Times New Roman" w:hAnsi="Times New Roman" w:cs="Times New Roman"/>
        </w:rPr>
        <w:tab/>
      </w:r>
      <w:r w:rsidRPr="00EB4796">
        <w:rPr>
          <w:rFonts w:ascii="Times New Roman" w:hAnsi="Times New Roman" w:cs="Times New Roman"/>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37B9A898" w14:textId="4881DAA2" w:rsidR="00AF618B" w:rsidRPr="00EB4796" w:rsidRDefault="003D4ACA" w:rsidP="00401AC3">
      <w:pPr>
        <w:autoSpaceDE w:val="0"/>
        <w:spacing w:line="276" w:lineRule="auto"/>
        <w:ind w:left="540" w:hanging="540"/>
        <w:jc w:val="both"/>
        <w:rPr>
          <w:rFonts w:ascii="Times New Roman" w:hAnsi="Times New Roman" w:cs="Times New Roman"/>
        </w:rPr>
      </w:pPr>
      <w:r w:rsidRPr="00EB4796">
        <w:rPr>
          <w:rFonts w:ascii="Times New Roman" w:hAnsi="Times New Roman" w:cs="Times New Roman"/>
        </w:rPr>
        <w:t>6</w:t>
      </w:r>
      <w:r w:rsidR="00AF618B" w:rsidRPr="00EB4796">
        <w:rPr>
          <w:rFonts w:ascii="Times New Roman" w:hAnsi="Times New Roman" w:cs="Times New Roman"/>
        </w:rPr>
        <w:t xml:space="preserve">. </w:t>
      </w:r>
      <w:r w:rsidR="00AF618B" w:rsidRPr="00EB4796">
        <w:rPr>
          <w:rFonts w:ascii="Times New Roman" w:hAnsi="Times New Roman" w:cs="Times New Roman"/>
        </w:rPr>
        <w:tab/>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685AB126" w14:textId="6CEB1ABA" w:rsidR="00AF618B" w:rsidRPr="00EB4796" w:rsidRDefault="003D4ACA" w:rsidP="00401AC3">
      <w:pPr>
        <w:autoSpaceDE w:val="0"/>
        <w:spacing w:line="276" w:lineRule="auto"/>
        <w:ind w:left="540" w:hanging="540"/>
        <w:jc w:val="both"/>
        <w:rPr>
          <w:rFonts w:ascii="Times New Roman" w:hAnsi="Times New Roman" w:cs="Times New Roman"/>
        </w:rPr>
      </w:pPr>
      <w:r w:rsidRPr="00EB4796">
        <w:rPr>
          <w:rFonts w:ascii="Times New Roman" w:hAnsi="Times New Roman" w:cs="Times New Roman"/>
        </w:rPr>
        <w:t>7</w:t>
      </w:r>
      <w:r w:rsidR="00AF618B" w:rsidRPr="00EB4796">
        <w:rPr>
          <w:rFonts w:ascii="Times New Roman" w:hAnsi="Times New Roman" w:cs="Times New Roman"/>
        </w:rPr>
        <w:t xml:space="preserve">. </w:t>
      </w:r>
      <w:r w:rsidR="00AF618B" w:rsidRPr="00EB4796">
        <w:rPr>
          <w:rFonts w:ascii="Times New Roman" w:hAnsi="Times New Roman" w:cs="Times New Roman"/>
        </w:rPr>
        <w:tab/>
      </w:r>
      <w:r w:rsidR="00211C9F" w:rsidRPr="00EB4796">
        <w:rPr>
          <w:rFonts w:ascii="Times New Roman" w:hAnsi="Times New Roman" w:cs="Times New Roman"/>
        </w:rPr>
        <w:t>Objedna</w:t>
      </w:r>
      <w:r w:rsidR="00AF618B" w:rsidRPr="00EB4796">
        <w:rPr>
          <w:rFonts w:ascii="Times New Roman" w:hAnsi="Times New Roman" w:cs="Times New Roman"/>
        </w:rPr>
        <w:t xml:space="preserve">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w:t>
      </w:r>
      <w:r w:rsidR="00211C9F" w:rsidRPr="00EB4796">
        <w:rPr>
          <w:rFonts w:ascii="Times New Roman" w:hAnsi="Times New Roman" w:cs="Times New Roman"/>
        </w:rPr>
        <w:t>Objedna</w:t>
      </w:r>
      <w:r w:rsidR="00AF618B" w:rsidRPr="00EB4796">
        <w:rPr>
          <w:rFonts w:ascii="Times New Roman" w:hAnsi="Times New Roman" w:cs="Times New Roman"/>
        </w:rPr>
        <w:t xml:space="preserve">teli ve splnění povinnosti ze smlouvy dočasně nebo trvale zabránila mimořádná nepředvídatelná a nepřekonatelná překážka vzniklá nezávisle na jeho vůli. </w:t>
      </w:r>
      <w:r w:rsidR="00211C9F" w:rsidRPr="00EB4796">
        <w:rPr>
          <w:rFonts w:ascii="Times New Roman" w:hAnsi="Times New Roman" w:cs="Times New Roman"/>
        </w:rPr>
        <w:t>Zhoto</w:t>
      </w:r>
      <w:r w:rsidR="00401AC3" w:rsidRPr="00EB4796">
        <w:rPr>
          <w:rFonts w:ascii="Times New Roman" w:hAnsi="Times New Roman" w:cs="Times New Roman"/>
        </w:rPr>
        <w:t>vitel</w:t>
      </w:r>
      <w:r w:rsidR="00AF618B" w:rsidRPr="00EB4796">
        <w:rPr>
          <w:rFonts w:ascii="Times New Roman" w:hAnsi="Times New Roman" w:cs="Times New Roman"/>
        </w:rPr>
        <w:t xml:space="preserve"> má pak pouze nárok na úhradu ceny do té doby dokončených částí díla a dále na náhradu nákladů účelně do té doby vynaložených na pořízení rozpracovaných částí díla.</w:t>
      </w:r>
    </w:p>
    <w:p w14:paraId="7A4AE980" w14:textId="06BEAC7E" w:rsidR="00AF618B" w:rsidRPr="00EB4796" w:rsidRDefault="003D4ACA" w:rsidP="00401AC3">
      <w:pPr>
        <w:autoSpaceDE w:val="0"/>
        <w:spacing w:line="276" w:lineRule="auto"/>
        <w:ind w:left="540" w:hanging="540"/>
        <w:jc w:val="both"/>
        <w:rPr>
          <w:rFonts w:ascii="Times New Roman" w:hAnsi="Times New Roman" w:cs="Times New Roman"/>
        </w:rPr>
      </w:pPr>
      <w:r w:rsidRPr="00EB4796">
        <w:rPr>
          <w:rFonts w:ascii="Times New Roman" w:hAnsi="Times New Roman" w:cs="Times New Roman"/>
        </w:rPr>
        <w:t>8</w:t>
      </w:r>
      <w:r w:rsidR="00AF618B" w:rsidRPr="00EB4796">
        <w:rPr>
          <w:rFonts w:ascii="Times New Roman" w:hAnsi="Times New Roman" w:cs="Times New Roman"/>
        </w:rPr>
        <w:t xml:space="preserve">. </w:t>
      </w:r>
      <w:bookmarkStart w:id="2" w:name="_Ref374723827"/>
      <w:r w:rsidR="00AF618B" w:rsidRPr="00EB4796">
        <w:rPr>
          <w:rFonts w:ascii="Times New Roman" w:hAnsi="Times New Roman" w:cs="Times New Roman"/>
        </w:rPr>
        <w:tab/>
      </w:r>
      <w:r w:rsidR="00211C9F" w:rsidRPr="00EB4796">
        <w:rPr>
          <w:rFonts w:ascii="Times New Roman" w:hAnsi="Times New Roman" w:cs="Times New Roman"/>
        </w:rPr>
        <w:t>Objedna</w:t>
      </w:r>
      <w:r w:rsidR="00AF618B" w:rsidRPr="00EB4796">
        <w:rPr>
          <w:rFonts w:ascii="Times New Roman" w:hAnsi="Times New Roman" w:cs="Times New Roman"/>
        </w:rPr>
        <w:t xml:space="preserve">tel je dále oprávněn odstoupit od této smlouvy, jestliže zjistí, že </w:t>
      </w:r>
      <w:bookmarkEnd w:id="2"/>
      <w:r w:rsidR="00211C9F" w:rsidRPr="00EB4796">
        <w:rPr>
          <w:rFonts w:ascii="Times New Roman" w:hAnsi="Times New Roman" w:cs="Times New Roman"/>
        </w:rPr>
        <w:t>Zhoto</w:t>
      </w:r>
      <w:r w:rsidR="00401AC3" w:rsidRPr="00EB4796">
        <w:rPr>
          <w:rFonts w:ascii="Times New Roman" w:hAnsi="Times New Roman" w:cs="Times New Roman"/>
        </w:rPr>
        <w:t>vitel</w:t>
      </w:r>
      <w:r w:rsidR="00AF618B" w:rsidRPr="00EB4796">
        <w:rPr>
          <w:rFonts w:ascii="Times New Roman" w:hAnsi="Times New Roman" w:cs="Times New Roman"/>
        </w:rPr>
        <w:t>:</w:t>
      </w:r>
    </w:p>
    <w:p w14:paraId="26ECC684" w14:textId="77777777" w:rsidR="00AF618B" w:rsidRPr="00EB4796" w:rsidRDefault="00AF618B" w:rsidP="00401AC3">
      <w:pPr>
        <w:widowControl w:val="0"/>
        <w:numPr>
          <w:ilvl w:val="0"/>
          <w:numId w:val="34"/>
        </w:numPr>
        <w:suppressAutoHyphens/>
        <w:autoSpaceDE w:val="0"/>
        <w:spacing w:line="276" w:lineRule="auto"/>
        <w:ind w:left="540" w:hanging="540"/>
        <w:jc w:val="both"/>
        <w:textAlignment w:val="baseline"/>
        <w:rPr>
          <w:rFonts w:ascii="Times New Roman" w:hAnsi="Times New Roman" w:cs="Times New Roman"/>
        </w:rPr>
      </w:pPr>
      <w:r w:rsidRPr="00EB4796">
        <w:rPr>
          <w:rFonts w:ascii="Times New Roman" w:hAnsi="Times New Roman" w:cs="Times New Roman"/>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64F8BC50" w14:textId="4A58C75D" w:rsidR="00AF618B" w:rsidRPr="00EB4796" w:rsidRDefault="00AF618B" w:rsidP="00B26D52">
      <w:pPr>
        <w:pStyle w:val="Odstavecseseznamem"/>
        <w:widowControl w:val="0"/>
        <w:numPr>
          <w:ilvl w:val="0"/>
          <w:numId w:val="34"/>
        </w:numPr>
        <w:suppressAutoHyphens/>
        <w:autoSpaceDE w:val="0"/>
        <w:spacing w:line="276" w:lineRule="auto"/>
        <w:ind w:left="567" w:hanging="567"/>
        <w:jc w:val="both"/>
        <w:textAlignment w:val="baseline"/>
        <w:rPr>
          <w:rFonts w:ascii="Times New Roman" w:hAnsi="Times New Roman" w:cs="Times New Roman"/>
        </w:rPr>
      </w:pPr>
      <w:r w:rsidRPr="00EB4796">
        <w:rPr>
          <w:rFonts w:ascii="Times New Roman" w:hAnsi="Times New Roman" w:cs="Times New Roman"/>
        </w:rPr>
        <w:t xml:space="preserve">zkresloval jakékoliv skutečnosti za účelem ovlivnění zadávacího řízení nebo provádění této smlouvy ke škodě </w:t>
      </w:r>
      <w:r w:rsidR="00211C9F" w:rsidRPr="00EB4796">
        <w:rPr>
          <w:rFonts w:ascii="Times New Roman" w:hAnsi="Times New Roman" w:cs="Times New Roman"/>
        </w:rPr>
        <w:t>Objedna</w:t>
      </w:r>
      <w:r w:rsidRPr="00EB4796">
        <w:rPr>
          <w:rFonts w:ascii="Times New Roman" w:hAnsi="Times New Roman" w:cs="Times New Roman"/>
        </w:rPr>
        <w:t>tele, včetně užití podvodných praktik k potlačení a snížení výhod volné a otevřené soutěže.</w:t>
      </w:r>
    </w:p>
    <w:p w14:paraId="5612CFE9" w14:textId="4D568CCE" w:rsidR="00AF618B" w:rsidRPr="00EB4796" w:rsidRDefault="003D4ACA" w:rsidP="003D4ACA">
      <w:pPr>
        <w:autoSpaceDE w:val="0"/>
        <w:spacing w:line="276" w:lineRule="auto"/>
        <w:ind w:left="540" w:hanging="540"/>
        <w:jc w:val="both"/>
        <w:rPr>
          <w:rFonts w:ascii="Times New Roman" w:hAnsi="Times New Roman" w:cs="Times New Roman"/>
        </w:rPr>
      </w:pPr>
      <w:r w:rsidRPr="00EB4796">
        <w:rPr>
          <w:rFonts w:ascii="Times New Roman" w:hAnsi="Times New Roman" w:cs="Times New Roman"/>
        </w:rPr>
        <w:lastRenderedPageBreak/>
        <w:t>9</w:t>
      </w:r>
      <w:r w:rsidR="00AF618B" w:rsidRPr="00EB4796">
        <w:rPr>
          <w:rFonts w:ascii="Times New Roman" w:hAnsi="Times New Roman" w:cs="Times New Roman"/>
        </w:rPr>
        <w:t>.</w:t>
      </w:r>
      <w:r w:rsidR="00AF618B" w:rsidRPr="00EB4796">
        <w:rPr>
          <w:rFonts w:ascii="Times New Roman" w:hAnsi="Times New Roman" w:cs="Times New Roman"/>
        </w:rPr>
        <w:tab/>
        <w:t xml:space="preserve">Smlouvu lze dále ukončit dohodou smluvních stran nebo písemnou výpovědí ze strany </w:t>
      </w:r>
      <w:r w:rsidR="00211C9F" w:rsidRPr="00EB4796">
        <w:rPr>
          <w:rFonts w:ascii="Times New Roman" w:hAnsi="Times New Roman" w:cs="Times New Roman"/>
        </w:rPr>
        <w:t>Objedna</w:t>
      </w:r>
      <w:r w:rsidR="00AF618B" w:rsidRPr="00EB4796">
        <w:rPr>
          <w:rFonts w:ascii="Times New Roman" w:hAnsi="Times New Roman" w:cs="Times New Roman"/>
        </w:rPr>
        <w:t>tele, a to i bez uvedení důvodu. Výpovědní lhůta činí v takovém případě 15 dnů ode dne doručení výpovědi</w:t>
      </w:r>
      <w:r w:rsidR="00AD0C79" w:rsidRPr="00EB4796">
        <w:rPr>
          <w:rFonts w:ascii="Times New Roman" w:hAnsi="Times New Roman" w:cs="Times New Roman"/>
        </w:rPr>
        <w:t xml:space="preserve"> druhé</w:t>
      </w:r>
      <w:r w:rsidR="00AF618B" w:rsidRPr="00EB4796">
        <w:rPr>
          <w:rFonts w:ascii="Times New Roman" w:hAnsi="Times New Roman" w:cs="Times New Roman"/>
        </w:rPr>
        <w:t xml:space="preserve"> smluvní straně.</w:t>
      </w:r>
    </w:p>
    <w:p w14:paraId="32BA3AFD" w14:textId="7D36CC9D" w:rsidR="00AF618B" w:rsidRPr="00EB4796" w:rsidRDefault="00AF618B" w:rsidP="00AF618B">
      <w:pPr>
        <w:autoSpaceDE w:val="0"/>
        <w:spacing w:line="276" w:lineRule="auto"/>
        <w:jc w:val="both"/>
        <w:rPr>
          <w:rFonts w:ascii="Times New Roman" w:hAnsi="Times New Roman" w:cs="Times New Roman"/>
        </w:rPr>
      </w:pPr>
    </w:p>
    <w:p w14:paraId="15C331F1" w14:textId="3DC46A2F" w:rsidR="00AF618B" w:rsidRPr="00737931" w:rsidRDefault="00AF618B" w:rsidP="00AF618B">
      <w:pPr>
        <w:spacing w:line="276" w:lineRule="auto"/>
        <w:jc w:val="center"/>
        <w:rPr>
          <w:rFonts w:ascii="Times New Roman" w:hAnsi="Times New Roman" w:cs="Times New Roman"/>
          <w:b/>
          <w:bCs/>
        </w:rPr>
      </w:pPr>
      <w:r w:rsidRPr="00737931">
        <w:rPr>
          <w:rFonts w:ascii="Times New Roman" w:hAnsi="Times New Roman" w:cs="Times New Roman"/>
          <w:b/>
        </w:rPr>
        <w:t>XI</w:t>
      </w:r>
      <w:r w:rsidR="00B26D52" w:rsidRPr="00737931">
        <w:rPr>
          <w:rFonts w:ascii="Times New Roman" w:hAnsi="Times New Roman" w:cs="Times New Roman"/>
          <w:b/>
        </w:rPr>
        <w:t>V</w:t>
      </w:r>
      <w:r w:rsidRPr="00737931">
        <w:rPr>
          <w:rFonts w:ascii="Times New Roman" w:hAnsi="Times New Roman" w:cs="Times New Roman"/>
          <w:b/>
        </w:rPr>
        <w:t>. Smluvní pokuty a úrok z prodlení</w:t>
      </w:r>
    </w:p>
    <w:p w14:paraId="5EF1AC4A" w14:textId="77777777" w:rsidR="00AF618B" w:rsidRPr="00737931" w:rsidRDefault="00AF618B" w:rsidP="00AF618B">
      <w:pPr>
        <w:pStyle w:val="Odstavecseseznamem"/>
        <w:autoSpaceDE w:val="0"/>
        <w:spacing w:line="276" w:lineRule="auto"/>
        <w:jc w:val="center"/>
        <w:rPr>
          <w:rFonts w:ascii="Times New Roman" w:hAnsi="Times New Roman" w:cs="Times New Roman"/>
          <w:bCs/>
        </w:rPr>
      </w:pPr>
    </w:p>
    <w:p w14:paraId="156FD1FA" w14:textId="5779C759" w:rsidR="00AF618B" w:rsidRPr="00737931" w:rsidRDefault="00B26D52" w:rsidP="00B26D52">
      <w:pPr>
        <w:autoSpaceDE w:val="0"/>
        <w:spacing w:line="276" w:lineRule="auto"/>
        <w:ind w:left="540" w:hanging="540"/>
        <w:jc w:val="both"/>
        <w:rPr>
          <w:rFonts w:ascii="Times New Roman" w:hAnsi="Times New Roman" w:cs="Times New Roman"/>
        </w:rPr>
      </w:pPr>
      <w:r w:rsidRPr="00737931">
        <w:rPr>
          <w:rFonts w:ascii="Times New Roman" w:hAnsi="Times New Roman" w:cs="Times New Roman"/>
        </w:rPr>
        <w:t>1.</w:t>
      </w:r>
      <w:r w:rsidRPr="00737931">
        <w:rPr>
          <w:rFonts w:ascii="Times New Roman" w:hAnsi="Times New Roman" w:cs="Times New Roman"/>
        </w:rPr>
        <w:tab/>
      </w:r>
      <w:r w:rsidR="00AF618B" w:rsidRPr="00737931">
        <w:rPr>
          <w:rFonts w:ascii="Times New Roman" w:hAnsi="Times New Roman" w:cs="Times New Roman"/>
        </w:rPr>
        <w:t xml:space="preserve">V případě, že </w:t>
      </w:r>
      <w:r w:rsidR="00211C9F" w:rsidRPr="00737931">
        <w:rPr>
          <w:rFonts w:ascii="Times New Roman" w:hAnsi="Times New Roman" w:cs="Times New Roman"/>
        </w:rPr>
        <w:t>Zhoto</w:t>
      </w:r>
      <w:r w:rsidRPr="00737931">
        <w:rPr>
          <w:rFonts w:ascii="Times New Roman" w:hAnsi="Times New Roman" w:cs="Times New Roman"/>
        </w:rPr>
        <w:t>vitel</w:t>
      </w:r>
      <w:r w:rsidR="00AF618B" w:rsidRPr="00737931">
        <w:rPr>
          <w:rFonts w:ascii="Times New Roman" w:hAnsi="Times New Roman" w:cs="Times New Roman"/>
        </w:rPr>
        <w:t xml:space="preserve"> bude v prodlení se </w:t>
      </w:r>
      <w:r w:rsidR="00211C9F" w:rsidRPr="00737931">
        <w:rPr>
          <w:rFonts w:ascii="Times New Roman" w:hAnsi="Times New Roman" w:cs="Times New Roman"/>
        </w:rPr>
        <w:t>Zhoto</w:t>
      </w:r>
      <w:r w:rsidR="00AF618B" w:rsidRPr="00737931">
        <w:rPr>
          <w:rFonts w:ascii="Times New Roman" w:hAnsi="Times New Roman" w:cs="Times New Roman"/>
        </w:rPr>
        <w:t xml:space="preserve">vením a předáním díla nebo jeho části oproti </w:t>
      </w:r>
      <w:r w:rsidR="00DC4907" w:rsidRPr="00737931">
        <w:rPr>
          <w:rFonts w:ascii="Times New Roman" w:hAnsi="Times New Roman" w:cs="Times New Roman"/>
        </w:rPr>
        <w:t>termínům stanoveným v </w:t>
      </w:r>
      <w:r w:rsidR="003D4ACA" w:rsidRPr="00737931">
        <w:rPr>
          <w:rFonts w:ascii="Times New Roman" w:hAnsi="Times New Roman" w:cs="Times New Roman"/>
        </w:rPr>
        <w:t>harmonogramu,</w:t>
      </w:r>
      <w:r w:rsidR="00DC4907" w:rsidRPr="00737931">
        <w:rPr>
          <w:rFonts w:ascii="Times New Roman" w:hAnsi="Times New Roman" w:cs="Times New Roman"/>
        </w:rPr>
        <w:t xml:space="preserve"> který je Přílohou </w:t>
      </w:r>
      <w:r w:rsidR="00DC4907" w:rsidRPr="00737931">
        <w:rPr>
          <w:rFonts w:ascii="Times New Roman" w:hAnsi="Times New Roman" w:cs="Times New Roman"/>
        </w:rPr>
        <w:fldChar w:fldCharType="begin"/>
      </w:r>
      <w:r w:rsidR="00DC4907" w:rsidRPr="00737931">
        <w:rPr>
          <w:rFonts w:ascii="Times New Roman" w:hAnsi="Times New Roman" w:cs="Times New Roman"/>
        </w:rPr>
        <w:instrText xml:space="preserve"> REF _Ref164022799 \r \h </w:instrText>
      </w:r>
      <w:r w:rsidR="005E5D02" w:rsidRPr="00737931">
        <w:rPr>
          <w:rFonts w:ascii="Times New Roman" w:hAnsi="Times New Roman" w:cs="Times New Roman"/>
        </w:rPr>
        <w:instrText xml:space="preserve"> \* MERGEFORMAT </w:instrText>
      </w:r>
      <w:r w:rsidR="00DC4907" w:rsidRPr="00737931">
        <w:rPr>
          <w:rFonts w:ascii="Times New Roman" w:hAnsi="Times New Roman" w:cs="Times New Roman"/>
        </w:rPr>
      </w:r>
      <w:r w:rsidR="00DC4907" w:rsidRPr="00737931">
        <w:rPr>
          <w:rFonts w:ascii="Times New Roman" w:hAnsi="Times New Roman" w:cs="Times New Roman"/>
        </w:rPr>
        <w:fldChar w:fldCharType="separate"/>
      </w:r>
      <w:r w:rsidR="00EB45EE" w:rsidRPr="00737931">
        <w:rPr>
          <w:rFonts w:ascii="Times New Roman" w:hAnsi="Times New Roman" w:cs="Times New Roman"/>
        </w:rPr>
        <w:t>5</w:t>
      </w:r>
      <w:r w:rsidR="00DC4907" w:rsidRPr="00737931">
        <w:rPr>
          <w:rFonts w:ascii="Times New Roman" w:hAnsi="Times New Roman" w:cs="Times New Roman"/>
        </w:rPr>
        <w:fldChar w:fldCharType="end"/>
      </w:r>
      <w:r w:rsidR="00DC4907" w:rsidRPr="00737931">
        <w:rPr>
          <w:rFonts w:ascii="Times New Roman" w:hAnsi="Times New Roman" w:cs="Times New Roman"/>
        </w:rPr>
        <w:t xml:space="preserve"> této smlouvy</w:t>
      </w:r>
      <w:r w:rsidR="00AF618B" w:rsidRPr="00737931">
        <w:rPr>
          <w:rFonts w:ascii="Times New Roman" w:hAnsi="Times New Roman" w:cs="Times New Roman"/>
        </w:rPr>
        <w:t xml:space="preserve">, je povinen zaplatit </w:t>
      </w:r>
      <w:r w:rsidR="00211C9F" w:rsidRPr="00737931">
        <w:rPr>
          <w:rFonts w:ascii="Times New Roman" w:hAnsi="Times New Roman" w:cs="Times New Roman"/>
        </w:rPr>
        <w:t>Objedna</w:t>
      </w:r>
      <w:r w:rsidR="00AF618B" w:rsidRPr="00737931">
        <w:rPr>
          <w:rFonts w:ascii="Times New Roman" w:hAnsi="Times New Roman" w:cs="Times New Roman"/>
        </w:rPr>
        <w:t xml:space="preserve">teli smluvní pokutu </w:t>
      </w:r>
      <w:r w:rsidR="00DC4907" w:rsidRPr="00737931">
        <w:rPr>
          <w:rFonts w:ascii="Times New Roman" w:hAnsi="Times New Roman" w:cs="Times New Roman"/>
        </w:rPr>
        <w:t xml:space="preserve">ve výši </w:t>
      </w:r>
      <w:r w:rsidR="00AF618B" w:rsidRPr="00737931">
        <w:rPr>
          <w:rFonts w:ascii="Times New Roman" w:hAnsi="Times New Roman" w:cs="Times New Roman"/>
        </w:rPr>
        <w:t>0,2 % z</w:t>
      </w:r>
      <w:r w:rsidR="00BA0669" w:rsidRPr="00737931">
        <w:rPr>
          <w:rFonts w:ascii="Times New Roman" w:hAnsi="Times New Roman" w:cs="Times New Roman"/>
        </w:rPr>
        <w:t xml:space="preserve"> </w:t>
      </w:r>
      <w:r w:rsidR="00AF618B" w:rsidRPr="00737931">
        <w:rPr>
          <w:rFonts w:ascii="Times New Roman" w:hAnsi="Times New Roman" w:cs="Times New Roman"/>
        </w:rPr>
        <w:t xml:space="preserve">ceny díla </w:t>
      </w:r>
      <w:r w:rsidRPr="00737931">
        <w:rPr>
          <w:rFonts w:ascii="Times New Roman" w:hAnsi="Times New Roman" w:cs="Times New Roman"/>
        </w:rPr>
        <w:t>včetně</w:t>
      </w:r>
      <w:r w:rsidR="00AF618B" w:rsidRPr="00737931">
        <w:rPr>
          <w:rFonts w:ascii="Times New Roman" w:hAnsi="Times New Roman" w:cs="Times New Roman"/>
        </w:rPr>
        <w:t xml:space="preserve"> DPH</w:t>
      </w:r>
      <w:r w:rsidR="00DC4907" w:rsidRPr="00737931">
        <w:rPr>
          <w:rFonts w:ascii="Times New Roman" w:hAnsi="Times New Roman" w:cs="Times New Roman"/>
        </w:rPr>
        <w:t xml:space="preserve"> za každé porušení a každý den prodlení</w:t>
      </w:r>
      <w:r w:rsidR="00AF618B" w:rsidRPr="00737931">
        <w:rPr>
          <w:rFonts w:ascii="Times New Roman" w:hAnsi="Times New Roman" w:cs="Times New Roman"/>
        </w:rPr>
        <w:t xml:space="preserve">. </w:t>
      </w:r>
      <w:r w:rsidR="00211C9F" w:rsidRPr="00737931">
        <w:rPr>
          <w:rFonts w:ascii="Times New Roman" w:hAnsi="Times New Roman" w:cs="Times New Roman"/>
        </w:rPr>
        <w:t>Zhoto</w:t>
      </w:r>
      <w:r w:rsidRPr="00737931">
        <w:rPr>
          <w:rFonts w:ascii="Times New Roman" w:hAnsi="Times New Roman" w:cs="Times New Roman"/>
        </w:rPr>
        <w:t>vitel</w:t>
      </w:r>
      <w:r w:rsidR="00AF618B" w:rsidRPr="00737931">
        <w:rPr>
          <w:rFonts w:ascii="Times New Roman" w:hAnsi="Times New Roman" w:cs="Times New Roman"/>
        </w:rPr>
        <w:t xml:space="preserve"> není v prodlení, pokud nemohl plnit v důsledku vyšší moci.</w:t>
      </w:r>
    </w:p>
    <w:p w14:paraId="3E947C91" w14:textId="1F8CFFB9" w:rsidR="00AF618B" w:rsidRPr="00737931" w:rsidRDefault="00B26D52" w:rsidP="00B26D52">
      <w:pPr>
        <w:autoSpaceDE w:val="0"/>
        <w:spacing w:line="276" w:lineRule="auto"/>
        <w:ind w:left="540" w:hanging="540"/>
        <w:jc w:val="both"/>
        <w:rPr>
          <w:rFonts w:ascii="Times New Roman" w:hAnsi="Times New Roman" w:cs="Times New Roman"/>
        </w:rPr>
      </w:pPr>
      <w:r w:rsidRPr="00737931">
        <w:rPr>
          <w:rFonts w:ascii="Times New Roman" w:hAnsi="Times New Roman" w:cs="Times New Roman"/>
        </w:rPr>
        <w:t>2.</w:t>
      </w:r>
      <w:r w:rsidRPr="00737931">
        <w:rPr>
          <w:rFonts w:ascii="Times New Roman" w:hAnsi="Times New Roman" w:cs="Times New Roman"/>
        </w:rPr>
        <w:tab/>
      </w:r>
      <w:r w:rsidR="00AF618B" w:rsidRPr="00737931">
        <w:rPr>
          <w:rFonts w:ascii="Times New Roman" w:hAnsi="Times New Roman" w:cs="Times New Roman"/>
        </w:rPr>
        <w:t xml:space="preserve">Smluvní pokuta za včasné nevyklizení </w:t>
      </w:r>
      <w:r w:rsidR="00DC4907" w:rsidRPr="00737931">
        <w:rPr>
          <w:rFonts w:ascii="Times New Roman" w:hAnsi="Times New Roman" w:cs="Times New Roman"/>
        </w:rPr>
        <w:t xml:space="preserve">místa plnění/objektu </w:t>
      </w:r>
      <w:r w:rsidR="00AF618B" w:rsidRPr="00737931">
        <w:rPr>
          <w:rFonts w:ascii="Times New Roman" w:hAnsi="Times New Roman" w:cs="Times New Roman"/>
        </w:rPr>
        <w:t xml:space="preserve">je 0,05 % z ceny díla </w:t>
      </w:r>
      <w:r w:rsidR="00EE655C" w:rsidRPr="00737931">
        <w:rPr>
          <w:rFonts w:ascii="Times New Roman" w:hAnsi="Times New Roman" w:cs="Times New Roman"/>
        </w:rPr>
        <w:t>včetně</w:t>
      </w:r>
      <w:r w:rsidR="00AF618B" w:rsidRPr="00737931">
        <w:rPr>
          <w:rFonts w:ascii="Times New Roman" w:hAnsi="Times New Roman" w:cs="Times New Roman"/>
        </w:rPr>
        <w:t xml:space="preserve"> DPH za každý i započatý den prodlení </w:t>
      </w:r>
      <w:r w:rsidR="00211C9F" w:rsidRPr="00737931">
        <w:rPr>
          <w:rFonts w:ascii="Times New Roman" w:hAnsi="Times New Roman" w:cs="Times New Roman"/>
        </w:rPr>
        <w:t>Zhotovitele</w:t>
      </w:r>
      <w:r w:rsidR="00AF618B" w:rsidRPr="00737931">
        <w:rPr>
          <w:rFonts w:ascii="Times New Roman" w:hAnsi="Times New Roman" w:cs="Times New Roman"/>
        </w:rPr>
        <w:t>.</w:t>
      </w:r>
    </w:p>
    <w:p w14:paraId="5FE92CB1" w14:textId="28C08488" w:rsidR="00AF618B" w:rsidRPr="00737931" w:rsidRDefault="00B26D52" w:rsidP="00B26D52">
      <w:pPr>
        <w:autoSpaceDE w:val="0"/>
        <w:spacing w:line="276" w:lineRule="auto"/>
        <w:ind w:left="540" w:hanging="540"/>
        <w:jc w:val="both"/>
        <w:rPr>
          <w:rFonts w:ascii="Times New Roman" w:hAnsi="Times New Roman" w:cs="Times New Roman"/>
        </w:rPr>
      </w:pPr>
      <w:r w:rsidRPr="00737931">
        <w:rPr>
          <w:rFonts w:ascii="Times New Roman" w:hAnsi="Times New Roman" w:cs="Times New Roman"/>
        </w:rPr>
        <w:t>3.</w:t>
      </w:r>
      <w:r w:rsidRPr="00737931">
        <w:rPr>
          <w:rFonts w:ascii="Times New Roman" w:hAnsi="Times New Roman" w:cs="Times New Roman"/>
        </w:rPr>
        <w:tab/>
      </w:r>
      <w:r w:rsidR="00AF618B" w:rsidRPr="00737931">
        <w:rPr>
          <w:rFonts w:ascii="Times New Roman" w:hAnsi="Times New Roman" w:cs="Times New Roman"/>
        </w:rPr>
        <w:t xml:space="preserve">Smluvní pokuta za nedodržení stanovené lhůty pro odstranění reklamovaných vad ve výši </w:t>
      </w:r>
      <w:r w:rsidR="003D4ACA" w:rsidRPr="00737931">
        <w:rPr>
          <w:rFonts w:ascii="Times New Roman" w:hAnsi="Times New Roman" w:cs="Times New Roman"/>
        </w:rPr>
        <w:t>10.000, -</w:t>
      </w:r>
      <w:r w:rsidR="00AF618B" w:rsidRPr="00737931">
        <w:rPr>
          <w:rFonts w:ascii="Times New Roman" w:hAnsi="Times New Roman" w:cs="Times New Roman"/>
        </w:rPr>
        <w:t xml:space="preserve"> Kč za každou vadu a každý den prodlení.</w:t>
      </w:r>
    </w:p>
    <w:p w14:paraId="1999D275" w14:textId="0F0A102D" w:rsidR="00AF618B" w:rsidRPr="00737931" w:rsidRDefault="00B26D52" w:rsidP="00B26D52">
      <w:pPr>
        <w:autoSpaceDE w:val="0"/>
        <w:spacing w:line="276" w:lineRule="auto"/>
        <w:ind w:left="540" w:hanging="540"/>
        <w:jc w:val="both"/>
        <w:rPr>
          <w:rFonts w:ascii="Times New Roman" w:hAnsi="Times New Roman" w:cs="Times New Roman"/>
        </w:rPr>
      </w:pPr>
      <w:r w:rsidRPr="00737931">
        <w:rPr>
          <w:rFonts w:ascii="Times New Roman" w:hAnsi="Times New Roman" w:cs="Times New Roman"/>
        </w:rPr>
        <w:t>4.</w:t>
      </w:r>
      <w:r w:rsidRPr="00737931">
        <w:rPr>
          <w:rFonts w:ascii="Times New Roman" w:hAnsi="Times New Roman" w:cs="Times New Roman"/>
        </w:rPr>
        <w:tab/>
      </w:r>
      <w:r w:rsidR="00B53A23" w:rsidRPr="00737931">
        <w:rPr>
          <w:rFonts w:ascii="Times New Roman" w:hAnsi="Times New Roman" w:cs="Times New Roman"/>
        </w:rPr>
        <w:t>Uhrazení smluvní pokuty nemá vliv na oprávnění Objednatele požadovat po Zhotoviteli náhradu škody, která mu v důsledku porušení této smlouvy vznikla</w:t>
      </w:r>
      <w:r w:rsidR="00AF618B" w:rsidRPr="00737931">
        <w:rPr>
          <w:rFonts w:ascii="Times New Roman" w:hAnsi="Times New Roman" w:cs="Times New Roman"/>
        </w:rPr>
        <w:t xml:space="preserve">. </w:t>
      </w:r>
    </w:p>
    <w:p w14:paraId="4C5AA1DA" w14:textId="2CC0F37E" w:rsidR="00AF618B" w:rsidRPr="00737931" w:rsidRDefault="00B26D52" w:rsidP="00B26D52">
      <w:pPr>
        <w:autoSpaceDE w:val="0"/>
        <w:spacing w:line="276" w:lineRule="auto"/>
        <w:ind w:left="540" w:hanging="540"/>
        <w:jc w:val="both"/>
        <w:rPr>
          <w:rFonts w:ascii="Times New Roman" w:hAnsi="Times New Roman" w:cs="Times New Roman"/>
        </w:rPr>
      </w:pPr>
      <w:r w:rsidRPr="00737931">
        <w:rPr>
          <w:rFonts w:ascii="Times New Roman" w:hAnsi="Times New Roman" w:cs="Times New Roman"/>
        </w:rPr>
        <w:t>5.</w:t>
      </w:r>
      <w:r w:rsidRPr="00737931">
        <w:rPr>
          <w:rFonts w:ascii="Times New Roman" w:hAnsi="Times New Roman" w:cs="Times New Roman"/>
        </w:rPr>
        <w:tab/>
      </w:r>
      <w:r w:rsidR="00AF618B" w:rsidRPr="00737931">
        <w:rPr>
          <w:rFonts w:ascii="Times New Roman" w:hAnsi="Times New Roman" w:cs="Times New Roman"/>
        </w:rPr>
        <w:t xml:space="preserve">Smluvní strany se dohodly, že v případě prodlení </w:t>
      </w:r>
      <w:r w:rsidR="00211C9F" w:rsidRPr="00737931">
        <w:rPr>
          <w:rFonts w:ascii="Times New Roman" w:hAnsi="Times New Roman" w:cs="Times New Roman"/>
        </w:rPr>
        <w:t>Objedna</w:t>
      </w:r>
      <w:r w:rsidR="00AF618B" w:rsidRPr="00737931">
        <w:rPr>
          <w:rFonts w:ascii="Times New Roman" w:hAnsi="Times New Roman" w:cs="Times New Roman"/>
        </w:rPr>
        <w:t xml:space="preserve">tele s úhradou ceny díla nebo její části je </w:t>
      </w:r>
      <w:r w:rsidR="00211C9F" w:rsidRPr="00737931">
        <w:rPr>
          <w:rFonts w:ascii="Times New Roman" w:hAnsi="Times New Roman" w:cs="Times New Roman"/>
        </w:rPr>
        <w:t>Objedna</w:t>
      </w:r>
      <w:r w:rsidR="00AF618B" w:rsidRPr="00737931">
        <w:rPr>
          <w:rFonts w:ascii="Times New Roman" w:hAnsi="Times New Roman" w:cs="Times New Roman"/>
        </w:rPr>
        <w:t xml:space="preserve">tel povinen uhradit </w:t>
      </w:r>
      <w:r w:rsidR="00211C9F" w:rsidRPr="00737931">
        <w:rPr>
          <w:rFonts w:ascii="Times New Roman" w:hAnsi="Times New Roman" w:cs="Times New Roman"/>
        </w:rPr>
        <w:t>Zhoto</w:t>
      </w:r>
      <w:r w:rsidR="00EE655C" w:rsidRPr="00737931">
        <w:rPr>
          <w:rFonts w:ascii="Times New Roman" w:hAnsi="Times New Roman" w:cs="Times New Roman"/>
        </w:rPr>
        <w:t>viteli</w:t>
      </w:r>
      <w:r w:rsidR="00AF618B" w:rsidRPr="00737931">
        <w:rPr>
          <w:rFonts w:ascii="Times New Roman" w:hAnsi="Times New Roman" w:cs="Times New Roman"/>
        </w:rPr>
        <w:t xml:space="preserve"> úrok z prodlení ve výši 0,05 % z dlužné částky za každý den prodlení. </w:t>
      </w:r>
    </w:p>
    <w:p w14:paraId="37BCA08C" w14:textId="0A4E08C8" w:rsidR="00AF618B" w:rsidRPr="00737931" w:rsidRDefault="00B26D52" w:rsidP="00B26D52">
      <w:pPr>
        <w:autoSpaceDE w:val="0"/>
        <w:spacing w:line="276" w:lineRule="auto"/>
        <w:ind w:left="540" w:hanging="540"/>
        <w:jc w:val="both"/>
        <w:rPr>
          <w:rFonts w:ascii="Times New Roman" w:hAnsi="Times New Roman" w:cs="Times New Roman"/>
        </w:rPr>
      </w:pPr>
      <w:r w:rsidRPr="00737931">
        <w:rPr>
          <w:rFonts w:ascii="Times New Roman" w:hAnsi="Times New Roman" w:cs="Times New Roman"/>
        </w:rPr>
        <w:t>6.</w:t>
      </w:r>
      <w:r w:rsidRPr="00737931">
        <w:rPr>
          <w:rFonts w:ascii="Times New Roman" w:hAnsi="Times New Roman" w:cs="Times New Roman"/>
        </w:rPr>
        <w:tab/>
      </w:r>
      <w:r w:rsidR="00AF618B" w:rsidRPr="00737931">
        <w:rPr>
          <w:rFonts w:ascii="Times New Roman" w:hAnsi="Times New Roman" w:cs="Times New Roman"/>
        </w:rPr>
        <w:t xml:space="preserve">Je-li úhrada faktury </w:t>
      </w:r>
      <w:r w:rsidR="00211C9F" w:rsidRPr="00737931">
        <w:rPr>
          <w:rFonts w:ascii="Times New Roman" w:hAnsi="Times New Roman" w:cs="Times New Roman"/>
        </w:rPr>
        <w:t>Objedna</w:t>
      </w:r>
      <w:r w:rsidR="00AF618B" w:rsidRPr="00737931">
        <w:rPr>
          <w:rFonts w:ascii="Times New Roman" w:hAnsi="Times New Roman" w:cs="Times New Roman"/>
        </w:rPr>
        <w:t xml:space="preserve">telem vázána na obdržení finančních prostředků udělených z rozpočtu Středočeského kraje, není </w:t>
      </w:r>
      <w:r w:rsidR="00211C9F" w:rsidRPr="00737931">
        <w:rPr>
          <w:rFonts w:ascii="Times New Roman" w:hAnsi="Times New Roman" w:cs="Times New Roman"/>
        </w:rPr>
        <w:t>Objedna</w:t>
      </w:r>
      <w:r w:rsidR="00AF618B" w:rsidRPr="00737931">
        <w:rPr>
          <w:rFonts w:ascii="Times New Roman" w:hAnsi="Times New Roman" w:cs="Times New Roman"/>
        </w:rPr>
        <w:t xml:space="preserve">tel povinen hradit úrok z prodlení za nejvýše 180 dnů prodlení, pokud prokáže, že tyto finanční prostředky nemá k dispozici. </w:t>
      </w:r>
      <w:r w:rsidR="00211C9F" w:rsidRPr="00737931">
        <w:rPr>
          <w:rFonts w:ascii="Times New Roman" w:hAnsi="Times New Roman" w:cs="Times New Roman"/>
        </w:rPr>
        <w:t>Objedna</w:t>
      </w:r>
      <w:r w:rsidR="00AF618B" w:rsidRPr="00737931">
        <w:rPr>
          <w:rFonts w:ascii="Times New Roman" w:hAnsi="Times New Roman" w:cs="Times New Roman"/>
        </w:rPr>
        <w:t xml:space="preserve">tel je však povinen nejpozději do 10 pracovních dnů od obdržení těchto prostředků poukázat dlužnou částku na bankovní účet </w:t>
      </w:r>
      <w:r w:rsidR="00211C9F" w:rsidRPr="00737931">
        <w:rPr>
          <w:rFonts w:ascii="Times New Roman" w:hAnsi="Times New Roman" w:cs="Times New Roman"/>
        </w:rPr>
        <w:t>Zhoto</w:t>
      </w:r>
      <w:r w:rsidR="00EE655C" w:rsidRPr="00737931">
        <w:rPr>
          <w:rFonts w:ascii="Times New Roman" w:hAnsi="Times New Roman" w:cs="Times New Roman"/>
        </w:rPr>
        <w:t>vitele</w:t>
      </w:r>
      <w:r w:rsidR="00CD5321" w:rsidRPr="00737931">
        <w:rPr>
          <w:rFonts w:ascii="Times New Roman" w:hAnsi="Times New Roman" w:cs="Times New Roman"/>
        </w:rPr>
        <w:t xml:space="preserve"> uvedený v záhlaví této smlouvy</w:t>
      </w:r>
      <w:r w:rsidR="00AF618B" w:rsidRPr="00737931">
        <w:rPr>
          <w:rFonts w:ascii="Times New Roman" w:hAnsi="Times New Roman" w:cs="Times New Roman"/>
        </w:rPr>
        <w:t>. Neučiní-li tak, podléhá povinnosti zaplatit úrok z prodlení ve výši 0,05 % z dlužné částky za každý započatý den prodlení od uplynutí 10denní lhůty po obdržení finančních prostředků od poskytovatele.</w:t>
      </w:r>
    </w:p>
    <w:p w14:paraId="5D51F4AB" w14:textId="708EF4FE" w:rsidR="00AF618B" w:rsidRPr="00737931" w:rsidRDefault="00B26D52" w:rsidP="00B26D52">
      <w:pPr>
        <w:autoSpaceDE w:val="0"/>
        <w:spacing w:line="276" w:lineRule="auto"/>
        <w:ind w:left="540" w:hanging="540"/>
        <w:jc w:val="both"/>
        <w:rPr>
          <w:rFonts w:ascii="Times New Roman" w:hAnsi="Times New Roman" w:cs="Times New Roman"/>
        </w:rPr>
      </w:pPr>
      <w:r w:rsidRPr="00737931">
        <w:rPr>
          <w:rFonts w:ascii="Times New Roman" w:hAnsi="Times New Roman" w:cs="Times New Roman"/>
        </w:rPr>
        <w:t>7.</w:t>
      </w:r>
      <w:r w:rsidRPr="00737931">
        <w:rPr>
          <w:rFonts w:ascii="Times New Roman" w:hAnsi="Times New Roman" w:cs="Times New Roman"/>
        </w:rPr>
        <w:tab/>
      </w:r>
      <w:r w:rsidR="00AF618B" w:rsidRPr="00737931">
        <w:rPr>
          <w:rFonts w:ascii="Times New Roman" w:hAnsi="Times New Roman" w:cs="Times New Roman"/>
        </w:rPr>
        <w:t xml:space="preserve">Úrok z prodlení není </w:t>
      </w:r>
      <w:r w:rsidR="00211C9F" w:rsidRPr="00737931">
        <w:rPr>
          <w:rFonts w:ascii="Times New Roman" w:hAnsi="Times New Roman" w:cs="Times New Roman"/>
        </w:rPr>
        <w:t>Objedna</w:t>
      </w:r>
      <w:r w:rsidR="00AF618B" w:rsidRPr="00737931">
        <w:rPr>
          <w:rFonts w:ascii="Times New Roman" w:hAnsi="Times New Roman" w:cs="Times New Roman"/>
        </w:rPr>
        <w:t xml:space="preserve">tel povinen </w:t>
      </w:r>
      <w:r w:rsidR="00211C9F" w:rsidRPr="00737931">
        <w:rPr>
          <w:rFonts w:ascii="Times New Roman" w:hAnsi="Times New Roman" w:cs="Times New Roman"/>
        </w:rPr>
        <w:t>Zhoto</w:t>
      </w:r>
      <w:r w:rsidR="00EE655C" w:rsidRPr="00737931">
        <w:rPr>
          <w:rFonts w:ascii="Times New Roman" w:hAnsi="Times New Roman" w:cs="Times New Roman"/>
        </w:rPr>
        <w:t>viteli</w:t>
      </w:r>
      <w:r w:rsidR="00AF618B" w:rsidRPr="00737931">
        <w:rPr>
          <w:rFonts w:ascii="Times New Roman" w:hAnsi="Times New Roman" w:cs="Times New Roman"/>
        </w:rPr>
        <w:t xml:space="preserve"> hradit, jestliže </w:t>
      </w:r>
      <w:r w:rsidR="00211C9F" w:rsidRPr="00737931">
        <w:rPr>
          <w:rFonts w:ascii="Times New Roman" w:hAnsi="Times New Roman" w:cs="Times New Roman"/>
        </w:rPr>
        <w:t>Objedna</w:t>
      </w:r>
      <w:r w:rsidR="00AF618B" w:rsidRPr="00737931">
        <w:rPr>
          <w:rFonts w:ascii="Times New Roman" w:hAnsi="Times New Roman" w:cs="Times New Roman"/>
        </w:rPr>
        <w:t xml:space="preserve">tel pozastaví platbu </w:t>
      </w:r>
      <w:r w:rsidR="00211C9F" w:rsidRPr="00737931">
        <w:rPr>
          <w:rFonts w:ascii="Times New Roman" w:hAnsi="Times New Roman" w:cs="Times New Roman"/>
        </w:rPr>
        <w:t>Zhoto</w:t>
      </w:r>
      <w:r w:rsidR="00EE655C" w:rsidRPr="00737931">
        <w:rPr>
          <w:rFonts w:ascii="Times New Roman" w:hAnsi="Times New Roman" w:cs="Times New Roman"/>
        </w:rPr>
        <w:t>viteli, když řádně neplní své povinnosti vyplývající ze smlouvy</w:t>
      </w:r>
      <w:r w:rsidR="00AF618B" w:rsidRPr="00737931">
        <w:rPr>
          <w:rFonts w:ascii="Times New Roman" w:hAnsi="Times New Roman" w:cs="Times New Roman"/>
        </w:rPr>
        <w:t>.</w:t>
      </w:r>
    </w:p>
    <w:p w14:paraId="2C243198" w14:textId="2439B23B" w:rsidR="00AF618B" w:rsidRPr="00737931" w:rsidRDefault="00B26D52" w:rsidP="00B26D52">
      <w:pPr>
        <w:autoSpaceDE w:val="0"/>
        <w:spacing w:line="276" w:lineRule="auto"/>
        <w:ind w:left="540" w:hanging="540"/>
        <w:jc w:val="both"/>
        <w:rPr>
          <w:rFonts w:ascii="Times New Roman" w:hAnsi="Times New Roman" w:cs="Times New Roman"/>
        </w:rPr>
      </w:pPr>
      <w:r w:rsidRPr="00737931">
        <w:rPr>
          <w:rFonts w:ascii="Times New Roman" w:hAnsi="Times New Roman" w:cs="Times New Roman"/>
        </w:rPr>
        <w:t>8.</w:t>
      </w:r>
      <w:r w:rsidRPr="00737931">
        <w:rPr>
          <w:rFonts w:ascii="Times New Roman" w:hAnsi="Times New Roman" w:cs="Times New Roman"/>
        </w:rPr>
        <w:tab/>
      </w:r>
      <w:r w:rsidR="00211C9F" w:rsidRPr="00737931">
        <w:rPr>
          <w:rFonts w:ascii="Times New Roman" w:hAnsi="Times New Roman" w:cs="Times New Roman"/>
        </w:rPr>
        <w:t>Objedna</w:t>
      </w:r>
      <w:r w:rsidR="00AF618B" w:rsidRPr="00737931">
        <w:rPr>
          <w:rFonts w:ascii="Times New Roman" w:hAnsi="Times New Roman" w:cs="Times New Roman"/>
        </w:rPr>
        <w:t xml:space="preserve">tel není povinen hradit úrok z prodlení v případě, že cena za dílo, či její část, není uhrazena ve lhůtě splatnosti z důvodu zadržení platby pro účely zajištění práv </w:t>
      </w:r>
      <w:r w:rsidR="00211C9F" w:rsidRPr="00737931">
        <w:rPr>
          <w:rFonts w:ascii="Times New Roman" w:hAnsi="Times New Roman" w:cs="Times New Roman"/>
        </w:rPr>
        <w:t>Objedna</w:t>
      </w:r>
      <w:r w:rsidR="00AF618B" w:rsidRPr="00737931">
        <w:rPr>
          <w:rFonts w:ascii="Times New Roman" w:hAnsi="Times New Roman" w:cs="Times New Roman"/>
        </w:rPr>
        <w:t xml:space="preserve">tele plynoucích z této </w:t>
      </w:r>
      <w:r w:rsidR="00CD5321" w:rsidRPr="00737931">
        <w:rPr>
          <w:rFonts w:ascii="Times New Roman" w:hAnsi="Times New Roman" w:cs="Times New Roman"/>
        </w:rPr>
        <w:t>s</w:t>
      </w:r>
      <w:r w:rsidR="00AF618B" w:rsidRPr="00737931">
        <w:rPr>
          <w:rFonts w:ascii="Times New Roman" w:hAnsi="Times New Roman" w:cs="Times New Roman"/>
        </w:rPr>
        <w:t>mlouvy.</w:t>
      </w:r>
    </w:p>
    <w:p w14:paraId="7A6AFE21" w14:textId="77777777" w:rsidR="00AF618B" w:rsidRPr="007334F7" w:rsidRDefault="00AF618B" w:rsidP="00B26D52">
      <w:pPr>
        <w:autoSpaceDE w:val="0"/>
        <w:spacing w:line="276" w:lineRule="auto"/>
        <w:ind w:left="540" w:hanging="540"/>
        <w:jc w:val="both"/>
        <w:rPr>
          <w:rFonts w:ascii="Times New Roman" w:hAnsi="Times New Roman" w:cs="Times New Roman"/>
          <w:highlight w:val="yellow"/>
        </w:rPr>
      </w:pPr>
    </w:p>
    <w:p w14:paraId="40A20F81" w14:textId="63AA9F1E" w:rsidR="00B33EB0" w:rsidRPr="00737931" w:rsidRDefault="00B33EB0" w:rsidP="00B33EB0">
      <w:pPr>
        <w:tabs>
          <w:tab w:val="left" w:pos="900"/>
        </w:tabs>
        <w:autoSpaceDE w:val="0"/>
        <w:autoSpaceDN w:val="0"/>
        <w:adjustRightInd w:val="0"/>
        <w:rPr>
          <w:rFonts w:ascii="Times New Roman" w:hAnsi="Times New Roman" w:cs="Times New Roman"/>
          <w:color w:val="000000"/>
          <w:u w:color="000000"/>
        </w:rPr>
      </w:pPr>
    </w:p>
    <w:p w14:paraId="2439A873" w14:textId="1B19BDD8" w:rsidR="00B33EB0" w:rsidRPr="00737931" w:rsidRDefault="00DE70DD" w:rsidP="00294E35">
      <w:pPr>
        <w:tabs>
          <w:tab w:val="left" w:pos="900"/>
        </w:tabs>
        <w:autoSpaceDE w:val="0"/>
        <w:autoSpaceDN w:val="0"/>
        <w:adjustRightInd w:val="0"/>
        <w:jc w:val="center"/>
        <w:rPr>
          <w:rFonts w:ascii="Times New Roman" w:hAnsi="Times New Roman" w:cs="Times New Roman"/>
          <w:b/>
          <w:bCs/>
          <w:color w:val="000000"/>
        </w:rPr>
      </w:pPr>
      <w:r w:rsidRPr="00737931">
        <w:rPr>
          <w:rFonts w:ascii="Times New Roman" w:hAnsi="Times New Roman" w:cs="Times New Roman"/>
          <w:b/>
          <w:bCs/>
          <w:color w:val="000000"/>
        </w:rPr>
        <w:t>X</w:t>
      </w:r>
      <w:r w:rsidR="00B26D52" w:rsidRPr="00737931">
        <w:rPr>
          <w:rFonts w:ascii="Times New Roman" w:hAnsi="Times New Roman" w:cs="Times New Roman"/>
          <w:b/>
          <w:bCs/>
          <w:color w:val="000000"/>
        </w:rPr>
        <w:t>V</w:t>
      </w:r>
      <w:r w:rsidR="00B33EB0" w:rsidRPr="00737931">
        <w:rPr>
          <w:rFonts w:ascii="Times New Roman" w:hAnsi="Times New Roman" w:cs="Times New Roman"/>
          <w:b/>
          <w:bCs/>
          <w:color w:val="000000"/>
        </w:rPr>
        <w:t>.</w:t>
      </w:r>
      <w:r w:rsidR="00294E35" w:rsidRPr="00737931">
        <w:rPr>
          <w:rFonts w:ascii="Times New Roman" w:hAnsi="Times New Roman" w:cs="Times New Roman"/>
          <w:b/>
          <w:bCs/>
          <w:color w:val="000000"/>
        </w:rPr>
        <w:t xml:space="preserve"> </w:t>
      </w:r>
      <w:r w:rsidR="00B33EB0" w:rsidRPr="00737931">
        <w:rPr>
          <w:rFonts w:ascii="Times New Roman" w:hAnsi="Times New Roman" w:cs="Times New Roman"/>
          <w:b/>
          <w:bCs/>
          <w:color w:val="000000"/>
        </w:rPr>
        <w:t>Závěrečná ustanovení</w:t>
      </w:r>
    </w:p>
    <w:p w14:paraId="52FFFC6C" w14:textId="74126701" w:rsidR="00B33EB0" w:rsidRPr="00737931" w:rsidRDefault="00B33EB0" w:rsidP="00B33EB0">
      <w:pPr>
        <w:autoSpaceDE w:val="0"/>
        <w:autoSpaceDN w:val="0"/>
        <w:adjustRightInd w:val="0"/>
        <w:jc w:val="center"/>
        <w:rPr>
          <w:rFonts w:ascii="Times New Roman" w:hAnsi="Times New Roman" w:cs="Times New Roman"/>
          <w:color w:val="000000"/>
          <w:u w:color="000000"/>
        </w:rPr>
      </w:pPr>
    </w:p>
    <w:p w14:paraId="4183A15D" w14:textId="7F4D88AA" w:rsidR="00B33EB0" w:rsidRPr="00737931" w:rsidRDefault="00B33EB0" w:rsidP="001D608D">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737931">
        <w:rPr>
          <w:rFonts w:ascii="Times New Roman" w:hAnsi="Times New Roman" w:cs="Times New Roman"/>
          <w:color w:val="000000"/>
          <w:u w:color="000000"/>
        </w:rPr>
        <w:t xml:space="preserve">Účinky této smlouvy nastanou </w:t>
      </w:r>
      <w:r w:rsidR="00EE655C" w:rsidRPr="00737931">
        <w:rPr>
          <w:rFonts w:ascii="Times New Roman" w:hAnsi="Times New Roman" w:cs="Times New Roman"/>
          <w:color w:val="000000"/>
          <w:u w:color="000000"/>
        </w:rPr>
        <w:t>zveřejněním v registru smluv, smlouva je platná okamžikem podpisu.</w:t>
      </w:r>
    </w:p>
    <w:p w14:paraId="5031372A" w14:textId="2800F57E" w:rsidR="00A05FF2" w:rsidRPr="00737931" w:rsidRDefault="00A05FF2" w:rsidP="00B26D52">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737931">
        <w:rPr>
          <w:rFonts w:ascii="Times New Roman" w:hAnsi="Times New Roman" w:cs="Times New Roman"/>
          <w:color w:val="000000"/>
          <w:u w:color="000000"/>
        </w:rPr>
        <w:t xml:space="preserve">V případě změny údajů uvedených v záhlaví smlouvy, týkající se smluvních stran, je povinna ta smluvní strana, u které změna nastala, informovat o ní druhou smluvní stranu, a </w:t>
      </w:r>
      <w:r w:rsidRPr="00737931">
        <w:rPr>
          <w:rFonts w:ascii="Times New Roman" w:hAnsi="Times New Roman" w:cs="Times New Roman"/>
          <w:color w:val="000000"/>
          <w:u w:color="000000"/>
        </w:rPr>
        <w:lastRenderedPageBreak/>
        <w:t xml:space="preserve">to průkazným způsobem a bez zbytečného odkladu.  V případě, že z důvodu nedodržení nebo porušení této povinnosti dojde ke škodě, je strana, která škodu způsobila, tuto v plném rozsahu nahradit.  </w:t>
      </w:r>
    </w:p>
    <w:p w14:paraId="0F79F07A" w14:textId="15735F96" w:rsidR="00A05FF2" w:rsidRPr="00737931" w:rsidRDefault="00A05FF2" w:rsidP="00B26D52">
      <w:pPr>
        <w:pStyle w:val="Odstavecseseznamem"/>
        <w:numPr>
          <w:ilvl w:val="0"/>
          <w:numId w:val="7"/>
        </w:numPr>
        <w:tabs>
          <w:tab w:val="left" w:pos="360"/>
        </w:tabs>
        <w:autoSpaceDE w:val="0"/>
        <w:spacing w:line="276" w:lineRule="auto"/>
        <w:jc w:val="both"/>
        <w:rPr>
          <w:rFonts w:ascii="Times New Roman" w:hAnsi="Times New Roman" w:cs="Times New Roman"/>
          <w:color w:val="000000"/>
          <w:u w:color="000000"/>
        </w:rPr>
      </w:pPr>
      <w:r w:rsidRPr="00737931">
        <w:rPr>
          <w:rFonts w:ascii="Times New Roman" w:hAnsi="Times New Roman" w:cs="Times New Roman"/>
          <w:color w:val="000000"/>
          <w:u w:color="000000"/>
        </w:rPr>
        <w:t xml:space="preserve">Veškerá textová dokumentace, kterou při plnění smlouvy předává či předkládá </w:t>
      </w:r>
      <w:r w:rsidR="00211C9F" w:rsidRPr="00737931">
        <w:rPr>
          <w:rFonts w:ascii="Times New Roman" w:hAnsi="Times New Roman" w:cs="Times New Roman"/>
          <w:color w:val="000000"/>
          <w:u w:color="000000"/>
        </w:rPr>
        <w:t>Zhoto</w:t>
      </w:r>
      <w:r w:rsidR="00EE655C" w:rsidRPr="00737931">
        <w:rPr>
          <w:rFonts w:ascii="Times New Roman" w:hAnsi="Times New Roman" w:cs="Times New Roman"/>
          <w:color w:val="000000"/>
          <w:u w:color="000000"/>
        </w:rPr>
        <w:t>vitel</w:t>
      </w:r>
      <w:r w:rsidRPr="00737931">
        <w:rPr>
          <w:rFonts w:ascii="Times New Roman" w:hAnsi="Times New Roman" w:cs="Times New Roman"/>
          <w:color w:val="000000"/>
          <w:u w:color="000000"/>
        </w:rPr>
        <w:t xml:space="preserve"> </w:t>
      </w:r>
      <w:r w:rsidR="00211C9F" w:rsidRPr="00737931">
        <w:rPr>
          <w:rFonts w:ascii="Times New Roman" w:hAnsi="Times New Roman" w:cs="Times New Roman"/>
          <w:color w:val="000000"/>
          <w:u w:color="000000"/>
        </w:rPr>
        <w:t>Objedna</w:t>
      </w:r>
      <w:r w:rsidRPr="00737931">
        <w:rPr>
          <w:rFonts w:ascii="Times New Roman" w:hAnsi="Times New Roman" w:cs="Times New Roman"/>
          <w:color w:val="000000"/>
          <w:u w:color="000000"/>
        </w:rPr>
        <w:t>teli, musí být předána či předložena v českém jazyce.</w:t>
      </w:r>
    </w:p>
    <w:p w14:paraId="47D69E0B" w14:textId="4F14ED94" w:rsidR="00A05FF2" w:rsidRPr="00737931" w:rsidRDefault="00A05FF2" w:rsidP="00B26D52">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737931">
        <w:rPr>
          <w:rFonts w:ascii="Times New Roman" w:hAnsi="Times New Roman" w:cs="Times New Roman"/>
          <w:color w:val="000000"/>
          <w:u w:color="000000"/>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8A5631" w:rsidRPr="00737931">
        <w:rPr>
          <w:rFonts w:ascii="Times New Roman" w:hAnsi="Times New Roman" w:cs="Times New Roman"/>
          <w:color w:val="000000"/>
          <w:u w:color="000000"/>
        </w:rPr>
        <w:t>, a to dnem navrácení zásilky zpět smluvní straně</w:t>
      </w:r>
      <w:r w:rsidRPr="00737931">
        <w:rPr>
          <w:rFonts w:ascii="Times New Roman" w:hAnsi="Times New Roman" w:cs="Times New Roman"/>
          <w:color w:val="000000"/>
          <w:u w:color="000000"/>
        </w:rPr>
        <w:t>.</w:t>
      </w:r>
    </w:p>
    <w:p w14:paraId="1BA60614" w14:textId="039C10DC" w:rsidR="00A05FF2" w:rsidRPr="00737931" w:rsidRDefault="00A05FF2" w:rsidP="00B26D52">
      <w:pPr>
        <w:pStyle w:val="Odstavecseseznamem"/>
        <w:numPr>
          <w:ilvl w:val="0"/>
          <w:numId w:val="7"/>
        </w:numPr>
        <w:tabs>
          <w:tab w:val="left" w:pos="360"/>
        </w:tabs>
        <w:autoSpaceDE w:val="0"/>
        <w:spacing w:line="276" w:lineRule="auto"/>
        <w:jc w:val="both"/>
        <w:rPr>
          <w:rFonts w:ascii="Times New Roman" w:hAnsi="Times New Roman" w:cs="Times New Roman"/>
          <w:color w:val="000000"/>
          <w:u w:color="000000"/>
        </w:rPr>
      </w:pPr>
      <w:r w:rsidRPr="00737931">
        <w:rPr>
          <w:rFonts w:ascii="Times New Roman" w:hAnsi="Times New Roman" w:cs="Times New Roman"/>
          <w:color w:val="000000"/>
          <w:u w:color="000000"/>
        </w:rPr>
        <w:t xml:space="preserve">Jakákoliv ústní ujednání při provádění díla, která nejsou písemně potvrzena oprávněnými </w:t>
      </w:r>
      <w:r w:rsidR="00B26D52" w:rsidRPr="00737931">
        <w:rPr>
          <w:rFonts w:ascii="Times New Roman" w:hAnsi="Times New Roman" w:cs="Times New Roman"/>
          <w:color w:val="000000"/>
          <w:u w:color="000000"/>
        </w:rPr>
        <w:t>z</w:t>
      </w:r>
      <w:r w:rsidRPr="00737931">
        <w:rPr>
          <w:rFonts w:ascii="Times New Roman" w:hAnsi="Times New Roman" w:cs="Times New Roman"/>
          <w:color w:val="000000"/>
          <w:u w:color="000000"/>
        </w:rPr>
        <w:t>ástupci obou smluvních stran, jsou právně neúčinná.</w:t>
      </w:r>
    </w:p>
    <w:p w14:paraId="5208328C" w14:textId="0BB35557" w:rsidR="00A05FF2" w:rsidRPr="00737931" w:rsidRDefault="00A05FF2" w:rsidP="00B26D52">
      <w:pPr>
        <w:pStyle w:val="Odstavecseseznamem"/>
        <w:numPr>
          <w:ilvl w:val="0"/>
          <w:numId w:val="7"/>
        </w:numPr>
        <w:spacing w:line="276" w:lineRule="auto"/>
        <w:jc w:val="both"/>
        <w:rPr>
          <w:rFonts w:ascii="Times New Roman" w:hAnsi="Times New Roman" w:cs="Times New Roman"/>
          <w:color w:val="000000"/>
          <w:u w:color="000000"/>
        </w:rPr>
      </w:pPr>
      <w:r w:rsidRPr="00737931">
        <w:rPr>
          <w:rFonts w:ascii="Times New Roman" w:hAnsi="Times New Roman" w:cs="Times New Roman"/>
          <w:color w:val="000000"/>
          <w:u w:color="000000"/>
        </w:rPr>
        <w:t xml:space="preserve">Smlouvu o dílo lze měnit pouze písemnými dodatky uzavřenými v souladu se zákonem  </w:t>
      </w:r>
      <w:r w:rsidRPr="00737931">
        <w:rPr>
          <w:rFonts w:ascii="Times New Roman" w:hAnsi="Times New Roman" w:cs="Times New Roman"/>
          <w:color w:val="000000"/>
          <w:u w:color="000000"/>
        </w:rPr>
        <w:br/>
        <w:t>a postupem popsaným v</w:t>
      </w:r>
      <w:r w:rsidR="00B26D52" w:rsidRPr="00737931">
        <w:rPr>
          <w:rFonts w:ascii="Times New Roman" w:hAnsi="Times New Roman" w:cs="Times New Roman"/>
          <w:color w:val="000000"/>
          <w:u w:color="000000"/>
        </w:rPr>
        <w:t>e smlouvě</w:t>
      </w:r>
      <w:r w:rsidRPr="00737931">
        <w:rPr>
          <w:rFonts w:ascii="Times New Roman" w:hAnsi="Times New Roman" w:cs="Times New Roman"/>
          <w:color w:val="000000"/>
          <w:u w:color="000000"/>
        </w:rPr>
        <w:t xml:space="preserve"> a podepsanými statutárními zástupci obou smluvních stran. To se týká veškerých dodatečných </w:t>
      </w:r>
      <w:r w:rsidR="002549E6" w:rsidRPr="00737931">
        <w:rPr>
          <w:rFonts w:ascii="Times New Roman" w:hAnsi="Times New Roman" w:cs="Times New Roman"/>
          <w:color w:val="000000"/>
          <w:u w:color="000000"/>
        </w:rPr>
        <w:t>pr</w:t>
      </w:r>
      <w:r w:rsidRPr="00737931">
        <w:rPr>
          <w:rFonts w:ascii="Times New Roman" w:hAnsi="Times New Roman" w:cs="Times New Roman"/>
          <w:color w:val="000000"/>
          <w:u w:color="000000"/>
        </w:rPr>
        <w:t xml:space="preserve">ací, méněprací a změny díla včetně případných změn </w:t>
      </w:r>
      <w:r w:rsidR="002549E6" w:rsidRPr="00737931">
        <w:rPr>
          <w:rFonts w:ascii="Times New Roman" w:hAnsi="Times New Roman" w:cs="Times New Roman"/>
          <w:color w:val="000000"/>
          <w:u w:color="000000"/>
        </w:rPr>
        <w:t>díla</w:t>
      </w:r>
      <w:r w:rsidRPr="00737931">
        <w:rPr>
          <w:rFonts w:ascii="Times New Roman" w:hAnsi="Times New Roman" w:cs="Times New Roman"/>
          <w:color w:val="000000"/>
          <w:u w:color="000000"/>
        </w:rPr>
        <w:t xml:space="preserve"> oproti projektové dokumentaci. Tyto musí být současně předem odsouhlaseny technickým zástupcem </w:t>
      </w:r>
      <w:r w:rsidR="00211C9F" w:rsidRPr="00737931">
        <w:rPr>
          <w:rFonts w:ascii="Times New Roman" w:hAnsi="Times New Roman" w:cs="Times New Roman"/>
          <w:color w:val="000000"/>
          <w:u w:color="000000"/>
        </w:rPr>
        <w:t>Objedna</w:t>
      </w:r>
      <w:r w:rsidRPr="00737931">
        <w:rPr>
          <w:rFonts w:ascii="Times New Roman" w:hAnsi="Times New Roman" w:cs="Times New Roman"/>
          <w:color w:val="000000"/>
          <w:u w:color="000000"/>
        </w:rPr>
        <w:t>tele.</w:t>
      </w:r>
    </w:p>
    <w:p w14:paraId="04F93D3C" w14:textId="77777777" w:rsidR="00A05FF2" w:rsidRPr="00737931" w:rsidRDefault="00A05FF2" w:rsidP="00B26D52">
      <w:pPr>
        <w:pStyle w:val="Odstavecseseznamem"/>
        <w:numPr>
          <w:ilvl w:val="0"/>
          <w:numId w:val="7"/>
        </w:numPr>
        <w:autoSpaceDE w:val="0"/>
        <w:jc w:val="both"/>
        <w:rPr>
          <w:rFonts w:ascii="Times New Roman" w:hAnsi="Times New Roman" w:cs="Times New Roman"/>
          <w:color w:val="000000"/>
          <w:u w:color="000000"/>
        </w:rPr>
      </w:pPr>
      <w:r w:rsidRPr="00737931">
        <w:rPr>
          <w:rFonts w:ascii="Times New Roman" w:hAnsi="Times New Roman" w:cs="Times New Roman"/>
          <w:color w:val="000000"/>
          <w:u w:color="000000"/>
        </w:rPr>
        <w:t xml:space="preserve">Ostatní vztahy smluvních stran v této Smlouvě výslovně neupravené se řídí zákonem </w:t>
      </w:r>
      <w:r w:rsidRPr="00737931">
        <w:rPr>
          <w:rFonts w:ascii="Times New Roman" w:hAnsi="Times New Roman" w:cs="Times New Roman"/>
          <w:color w:val="000000"/>
          <w:u w:color="000000"/>
        </w:rPr>
        <w:br/>
        <w:t xml:space="preserve">č. 89/2012 </w:t>
      </w:r>
      <w:proofErr w:type="spellStart"/>
      <w:r w:rsidRPr="00737931">
        <w:rPr>
          <w:rFonts w:ascii="Times New Roman" w:hAnsi="Times New Roman" w:cs="Times New Roman"/>
          <w:color w:val="000000"/>
          <w:u w:color="000000"/>
        </w:rPr>
        <w:t>Sb</w:t>
      </w:r>
      <w:proofErr w:type="spellEnd"/>
      <w:r w:rsidRPr="00737931">
        <w:rPr>
          <w:rFonts w:ascii="Times New Roman" w:hAnsi="Times New Roman" w:cs="Times New Roman"/>
          <w:color w:val="000000"/>
          <w:u w:color="000000"/>
        </w:rPr>
        <w:t>, občanský zákoník.</w:t>
      </w:r>
    </w:p>
    <w:p w14:paraId="0DB55E19" w14:textId="24A00FBA" w:rsidR="00A05FF2" w:rsidRPr="00737931" w:rsidRDefault="00A05FF2" w:rsidP="00A05FF2">
      <w:pPr>
        <w:pStyle w:val="Odstavecseseznamem"/>
        <w:numPr>
          <w:ilvl w:val="0"/>
          <w:numId w:val="7"/>
        </w:numPr>
        <w:tabs>
          <w:tab w:val="left" w:pos="360"/>
        </w:tabs>
        <w:autoSpaceDE w:val="0"/>
        <w:spacing w:line="276" w:lineRule="auto"/>
        <w:rPr>
          <w:rFonts w:ascii="Times New Roman" w:hAnsi="Times New Roman" w:cs="Times New Roman"/>
          <w:color w:val="000000"/>
          <w:u w:color="000000"/>
        </w:rPr>
      </w:pPr>
      <w:r w:rsidRPr="00737931">
        <w:rPr>
          <w:rFonts w:ascii="Times New Roman" w:hAnsi="Times New Roman" w:cs="Times New Roman"/>
          <w:color w:val="000000"/>
          <w:u w:color="000000"/>
        </w:rPr>
        <w:t>Tato smlouva je vyhotovena v</w:t>
      </w:r>
      <w:r w:rsidR="00737931" w:rsidRPr="00737931">
        <w:rPr>
          <w:rFonts w:ascii="Times New Roman" w:hAnsi="Times New Roman" w:cs="Times New Roman"/>
          <w:color w:val="000000"/>
          <w:u w:color="000000"/>
        </w:rPr>
        <w:t> elektronickém originále, který obdrží každá ze stran.</w:t>
      </w:r>
    </w:p>
    <w:p w14:paraId="181F9222" w14:textId="196D9D15" w:rsidR="00A05FF2" w:rsidRPr="00737931" w:rsidRDefault="00A05FF2" w:rsidP="00B26D52">
      <w:pPr>
        <w:pStyle w:val="Odstavecseseznamem"/>
        <w:numPr>
          <w:ilvl w:val="0"/>
          <w:numId w:val="7"/>
        </w:numPr>
        <w:tabs>
          <w:tab w:val="left" w:pos="360"/>
        </w:tabs>
        <w:autoSpaceDE w:val="0"/>
        <w:spacing w:line="276" w:lineRule="auto"/>
        <w:jc w:val="both"/>
        <w:rPr>
          <w:rFonts w:ascii="Times New Roman" w:hAnsi="Times New Roman" w:cs="Times New Roman"/>
          <w:color w:val="000000"/>
          <w:u w:color="000000"/>
        </w:rPr>
      </w:pPr>
      <w:r w:rsidRPr="00737931">
        <w:rPr>
          <w:rFonts w:ascii="Times New Roman" w:hAnsi="Times New Roman" w:cs="Times New Roman"/>
          <w:color w:val="000000"/>
          <w:u w:color="000000"/>
        </w:rPr>
        <w:t xml:space="preserve">Veškerá ujednání, technické podmínky a jiná ustanovení uvedená v nabídce </w:t>
      </w:r>
      <w:r w:rsidR="00211C9F" w:rsidRPr="00737931">
        <w:rPr>
          <w:rFonts w:ascii="Times New Roman" w:hAnsi="Times New Roman" w:cs="Times New Roman"/>
        </w:rPr>
        <w:t>Zhoto</w:t>
      </w:r>
      <w:r w:rsidR="00B26D52" w:rsidRPr="00737931">
        <w:rPr>
          <w:rFonts w:ascii="Times New Roman" w:hAnsi="Times New Roman" w:cs="Times New Roman"/>
        </w:rPr>
        <w:t>vitel</w:t>
      </w:r>
      <w:r w:rsidRPr="00737931">
        <w:rPr>
          <w:rFonts w:ascii="Times New Roman" w:hAnsi="Times New Roman" w:cs="Times New Roman"/>
          <w:color w:val="000000"/>
          <w:u w:color="000000"/>
        </w:rPr>
        <w:t xml:space="preserve">e, podané v rámci zadávacího řízení na výběr </w:t>
      </w:r>
      <w:r w:rsidR="00211C9F" w:rsidRPr="00737931">
        <w:rPr>
          <w:rFonts w:ascii="Times New Roman" w:hAnsi="Times New Roman" w:cs="Times New Roman"/>
        </w:rPr>
        <w:t>Zhoto</w:t>
      </w:r>
      <w:r w:rsidR="00B26D52" w:rsidRPr="00737931">
        <w:rPr>
          <w:rFonts w:ascii="Times New Roman" w:hAnsi="Times New Roman" w:cs="Times New Roman"/>
        </w:rPr>
        <w:t>vitel</w:t>
      </w:r>
      <w:r w:rsidRPr="00737931">
        <w:rPr>
          <w:rFonts w:ascii="Times New Roman" w:hAnsi="Times New Roman" w:cs="Times New Roman"/>
          <w:color w:val="000000"/>
          <w:u w:color="000000"/>
        </w:rPr>
        <w:t>e díla dle této smlouvy, jsou nedílnou součástí této smlouvy, pokud tato smlouva nestanoví jinak.</w:t>
      </w:r>
    </w:p>
    <w:p w14:paraId="6587BC10" w14:textId="2B3D973C" w:rsidR="00744CC0" w:rsidRPr="00737931" w:rsidRDefault="00211C9F" w:rsidP="00B26D52">
      <w:pPr>
        <w:pStyle w:val="Odstavecseseznamem"/>
        <w:numPr>
          <w:ilvl w:val="0"/>
          <w:numId w:val="7"/>
        </w:numPr>
        <w:spacing w:after="160" w:line="259" w:lineRule="auto"/>
        <w:jc w:val="both"/>
        <w:rPr>
          <w:rFonts w:ascii="Times New Roman" w:hAnsi="Times New Roman" w:cs="Times New Roman"/>
          <w:color w:val="000000"/>
          <w:u w:color="000000"/>
        </w:rPr>
      </w:pPr>
      <w:r w:rsidRPr="00737931">
        <w:rPr>
          <w:rFonts w:ascii="Times New Roman" w:hAnsi="Times New Roman" w:cs="Times New Roman"/>
          <w:color w:val="000000"/>
          <w:u w:color="000000"/>
        </w:rPr>
        <w:t>Objedna</w:t>
      </w:r>
      <w:r w:rsidR="00744CC0" w:rsidRPr="00737931">
        <w:rPr>
          <w:rFonts w:ascii="Times New Roman" w:hAnsi="Times New Roman" w:cs="Times New Roman"/>
          <w:color w:val="000000"/>
          <w:u w:color="000000"/>
        </w:rPr>
        <w:t xml:space="preserve">tel si může na všech dodávaných částech expozice vynutit na </w:t>
      </w:r>
      <w:r w:rsidRPr="00737931">
        <w:rPr>
          <w:rFonts w:ascii="Times New Roman" w:hAnsi="Times New Roman" w:cs="Times New Roman"/>
          <w:color w:val="000000"/>
          <w:u w:color="000000"/>
        </w:rPr>
        <w:t>Zhoto</w:t>
      </w:r>
      <w:r w:rsidR="00744CC0" w:rsidRPr="00737931">
        <w:rPr>
          <w:rFonts w:ascii="Times New Roman" w:hAnsi="Times New Roman" w:cs="Times New Roman"/>
          <w:color w:val="000000"/>
          <w:u w:color="000000"/>
        </w:rPr>
        <w:t xml:space="preserve">viteli označení, že uvedené plnění bylo realizováno s finanční podporou </w:t>
      </w:r>
      <w:r w:rsidR="00BA0669" w:rsidRPr="00737931">
        <w:rPr>
          <w:rFonts w:ascii="Times New Roman" w:hAnsi="Times New Roman" w:cs="Times New Roman"/>
          <w:color w:val="000000"/>
          <w:u w:color="000000"/>
        </w:rPr>
        <w:t>Ministerstva kultury ČR</w:t>
      </w:r>
      <w:r w:rsidR="00744CC0" w:rsidRPr="00737931">
        <w:rPr>
          <w:rFonts w:ascii="Times New Roman" w:hAnsi="Times New Roman" w:cs="Times New Roman"/>
          <w:color w:val="000000"/>
          <w:u w:color="000000"/>
        </w:rPr>
        <w:t>.</w:t>
      </w:r>
    </w:p>
    <w:p w14:paraId="71D2365D" w14:textId="6836CFF2" w:rsidR="00B33EB0" w:rsidRPr="00737931" w:rsidRDefault="00B33EB0" w:rsidP="00B26D52">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737931">
        <w:rPr>
          <w:rFonts w:ascii="Times New Roman" w:hAnsi="Times New Roman" w:cs="Times New Roman"/>
          <w:color w:val="000000"/>
          <w:u w:color="000000"/>
        </w:rPr>
        <w:t>Účastníci této smlouvy prohlašují, že si text smlouvy důkladně přečetli, s obsahem souhlasí a že tato smlouva byla uzavřena podle jejich skutečné, svobodné a vážné vůle, nikoli v tísni a</w:t>
      </w:r>
      <w:r w:rsidR="00B26D52" w:rsidRPr="00737931">
        <w:rPr>
          <w:rFonts w:ascii="Times New Roman" w:hAnsi="Times New Roman" w:cs="Times New Roman"/>
          <w:color w:val="000000"/>
          <w:u w:color="000000"/>
        </w:rPr>
        <w:t xml:space="preserve"> </w:t>
      </w:r>
      <w:r w:rsidRPr="00737931">
        <w:rPr>
          <w:rFonts w:ascii="Times New Roman" w:hAnsi="Times New Roman" w:cs="Times New Roman"/>
          <w:color w:val="000000"/>
          <w:u w:color="000000"/>
        </w:rPr>
        <w:t>za nápadně nevýhodných podmínek.</w:t>
      </w:r>
      <w:r w:rsidR="00B26D52" w:rsidRPr="00737931">
        <w:rPr>
          <w:rFonts w:ascii="Times New Roman" w:hAnsi="Times New Roman" w:cs="Times New Roman"/>
          <w:color w:val="000000"/>
          <w:u w:color="000000"/>
        </w:rPr>
        <w:t xml:space="preserve"> </w:t>
      </w:r>
      <w:r w:rsidRPr="00737931">
        <w:rPr>
          <w:rFonts w:ascii="Times New Roman" w:hAnsi="Times New Roman" w:cs="Times New Roman"/>
          <w:color w:val="000000"/>
          <w:u w:color="000000"/>
        </w:rPr>
        <w:t>Na důkaz toho připojují své podpisy.</w:t>
      </w:r>
    </w:p>
    <w:p w14:paraId="43425EE0" w14:textId="4DC7429B" w:rsidR="00A05FF2" w:rsidRPr="00737931" w:rsidRDefault="00211C9F" w:rsidP="00B26D52">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737931">
        <w:rPr>
          <w:rFonts w:ascii="Times New Roman" w:hAnsi="Times New Roman" w:cs="Times New Roman"/>
          <w:color w:val="000000"/>
          <w:u w:color="000000"/>
        </w:rPr>
        <w:t>Zhoto</w:t>
      </w:r>
      <w:r w:rsidR="002549E6" w:rsidRPr="00737931">
        <w:rPr>
          <w:rFonts w:ascii="Times New Roman" w:hAnsi="Times New Roman" w:cs="Times New Roman"/>
          <w:color w:val="000000"/>
          <w:u w:color="000000"/>
        </w:rPr>
        <w:t>vitel</w:t>
      </w:r>
      <w:r w:rsidR="00A05FF2" w:rsidRPr="00737931">
        <w:rPr>
          <w:rFonts w:ascii="Times New Roman" w:hAnsi="Times New Roman" w:cs="Times New Roman"/>
          <w:color w:val="000000"/>
          <w:u w:color="000000"/>
        </w:rPr>
        <w:t xml:space="preserve"> v souladu s § 219 ZZVZ a v souladu se zákonem č.106/1999 Sb., o svobodném přístupu k informacím, </w:t>
      </w:r>
      <w:r w:rsidR="005E5D02" w:rsidRPr="00737931">
        <w:rPr>
          <w:rFonts w:ascii="Times New Roman" w:hAnsi="Times New Roman" w:cs="Times New Roman"/>
          <w:color w:val="000000"/>
          <w:u w:color="000000"/>
        </w:rPr>
        <w:t>ve znění pozdějších předpisů</w:t>
      </w:r>
      <w:r w:rsidR="00A05FF2" w:rsidRPr="00737931">
        <w:rPr>
          <w:rFonts w:ascii="Times New Roman" w:hAnsi="Times New Roman" w:cs="Times New Roman"/>
          <w:color w:val="000000"/>
          <w:u w:color="000000"/>
        </w:rPr>
        <w:t>, souhlasí, aby veřejný zadavatel (</w:t>
      </w:r>
      <w:r w:rsidRPr="00737931">
        <w:rPr>
          <w:rFonts w:ascii="Times New Roman" w:hAnsi="Times New Roman" w:cs="Times New Roman"/>
          <w:color w:val="000000"/>
          <w:u w:color="000000"/>
        </w:rPr>
        <w:t>Objedna</w:t>
      </w:r>
      <w:r w:rsidR="00A05FF2" w:rsidRPr="00737931">
        <w:rPr>
          <w:rFonts w:ascii="Times New Roman" w:hAnsi="Times New Roman" w:cs="Times New Roman"/>
          <w:color w:val="000000"/>
          <w:u w:color="000000"/>
        </w:rPr>
        <w:t xml:space="preserve">tel) uveřejnil na profilu zadavatele smlouvu uzavřenou na veřejnou zakázku včetně všech jejích změn, dodatků a příloh. Dále </w:t>
      </w:r>
      <w:r w:rsidRPr="00737931">
        <w:rPr>
          <w:rFonts w:ascii="Times New Roman" w:hAnsi="Times New Roman" w:cs="Times New Roman"/>
          <w:color w:val="000000"/>
          <w:u w:color="000000"/>
        </w:rPr>
        <w:t>Zhoto</w:t>
      </w:r>
      <w:r w:rsidR="008D2562" w:rsidRPr="00737931">
        <w:rPr>
          <w:rFonts w:ascii="Times New Roman" w:hAnsi="Times New Roman" w:cs="Times New Roman"/>
          <w:color w:val="000000"/>
          <w:u w:color="000000"/>
        </w:rPr>
        <w:t xml:space="preserve">vitel bere na vědomí </w:t>
      </w:r>
      <w:r w:rsidR="00A05FF2" w:rsidRPr="00737931">
        <w:rPr>
          <w:rFonts w:ascii="Times New Roman" w:hAnsi="Times New Roman" w:cs="Times New Roman"/>
          <w:color w:val="000000"/>
          <w:u w:color="000000"/>
        </w:rPr>
        <w:t xml:space="preserve">zveřejněním této </w:t>
      </w:r>
      <w:r w:rsidR="005E5D02" w:rsidRPr="00737931">
        <w:rPr>
          <w:rFonts w:ascii="Times New Roman" w:hAnsi="Times New Roman" w:cs="Times New Roman"/>
          <w:color w:val="000000"/>
          <w:u w:color="000000"/>
        </w:rPr>
        <w:t>s</w:t>
      </w:r>
      <w:r w:rsidR="00A05FF2" w:rsidRPr="00737931">
        <w:rPr>
          <w:rFonts w:ascii="Times New Roman" w:hAnsi="Times New Roman" w:cs="Times New Roman"/>
          <w:color w:val="000000"/>
          <w:u w:color="000000"/>
        </w:rPr>
        <w:t xml:space="preserve">mlouvy </w:t>
      </w:r>
      <w:r w:rsidRPr="00737931">
        <w:rPr>
          <w:rFonts w:ascii="Times New Roman" w:hAnsi="Times New Roman" w:cs="Times New Roman"/>
          <w:color w:val="000000"/>
          <w:u w:color="000000"/>
        </w:rPr>
        <w:t>Objedna</w:t>
      </w:r>
      <w:r w:rsidR="00A05FF2" w:rsidRPr="00737931">
        <w:rPr>
          <w:rFonts w:ascii="Times New Roman" w:hAnsi="Times New Roman" w:cs="Times New Roman"/>
          <w:color w:val="000000"/>
          <w:u w:color="000000"/>
        </w:rPr>
        <w:t>telem v registru smluv podle zákona č. 340/2015 Sb.</w:t>
      </w:r>
      <w:r w:rsidR="005E5D02" w:rsidRPr="00737931">
        <w:rPr>
          <w:rFonts w:ascii="Times New Roman" w:hAnsi="Times New Roman" w:cs="Times New Roman"/>
          <w:color w:val="000000"/>
          <w:u w:color="000000"/>
        </w:rPr>
        <w:t xml:space="preserve">, </w:t>
      </w:r>
      <w:r w:rsidR="005E5D02" w:rsidRPr="00737931">
        <w:rPr>
          <w:rFonts w:ascii="Times New Roman" w:hAnsi="Times New Roman" w:cs="Times New Roman"/>
          <w:color w:val="444444"/>
          <w:shd w:val="clear" w:color="auto" w:fill="EEEEEE"/>
        </w:rPr>
        <w:t>zákon o registru smluv</w:t>
      </w:r>
      <w:r w:rsidR="005E5D02" w:rsidRPr="00737931">
        <w:rPr>
          <w:rFonts w:ascii="Times New Roman" w:hAnsi="Times New Roman" w:cs="Times New Roman"/>
          <w:color w:val="000000"/>
          <w:u w:color="000000"/>
        </w:rPr>
        <w:t>, ve znění pozdějších předpisů</w:t>
      </w:r>
    </w:p>
    <w:p w14:paraId="287C75DD" w14:textId="2E05F97C" w:rsidR="00B33EB0" w:rsidRPr="005E5D02" w:rsidRDefault="00B33EB0" w:rsidP="00B33EB0">
      <w:pPr>
        <w:tabs>
          <w:tab w:val="left" w:pos="426"/>
        </w:tabs>
        <w:autoSpaceDE w:val="0"/>
        <w:autoSpaceDN w:val="0"/>
        <w:adjustRightInd w:val="0"/>
        <w:rPr>
          <w:rFonts w:ascii="Times New Roman" w:hAnsi="Times New Roman" w:cs="Times New Roman"/>
          <w:color w:val="000000"/>
          <w:u w:color="000000"/>
        </w:rPr>
      </w:pPr>
    </w:p>
    <w:p w14:paraId="6EAA07E6" w14:textId="4981A7D2" w:rsidR="00DE70DD" w:rsidRPr="005E5D02" w:rsidRDefault="00482841" w:rsidP="00B33EB0">
      <w:pPr>
        <w:tabs>
          <w:tab w:val="left" w:pos="426"/>
        </w:tabs>
        <w:autoSpaceDE w:val="0"/>
        <w:autoSpaceDN w:val="0"/>
        <w:adjustRightInd w:val="0"/>
        <w:rPr>
          <w:rFonts w:ascii="Times New Roman" w:hAnsi="Times New Roman" w:cs="Times New Roman"/>
          <w:color w:val="000000"/>
          <w:u w:color="000000"/>
        </w:rPr>
      </w:pPr>
      <w:r w:rsidRPr="005E5D02">
        <w:rPr>
          <w:rFonts w:ascii="Times New Roman" w:hAnsi="Times New Roman" w:cs="Times New Roman"/>
          <w:color w:val="000000"/>
          <w:u w:color="000000"/>
        </w:rPr>
        <w:t xml:space="preserve">Seznam příloh: </w:t>
      </w:r>
    </w:p>
    <w:p w14:paraId="5B0E3D2A" w14:textId="54FC1235" w:rsidR="00482841" w:rsidRPr="005E5D02" w:rsidRDefault="00482841" w:rsidP="00D77786">
      <w:pPr>
        <w:pStyle w:val="Odstavecseseznamem"/>
        <w:autoSpaceDE w:val="0"/>
        <w:autoSpaceDN w:val="0"/>
        <w:adjustRightInd w:val="0"/>
        <w:ind w:left="3294"/>
        <w:rPr>
          <w:rFonts w:ascii="Times New Roman" w:hAnsi="Times New Roman" w:cs="Times New Roman"/>
          <w:color w:val="000000"/>
          <w:u w:color="000000"/>
        </w:rPr>
      </w:pPr>
    </w:p>
    <w:p w14:paraId="61AE2D65" w14:textId="54A09D64" w:rsidR="008361AB" w:rsidRPr="00D77786" w:rsidRDefault="00F30242" w:rsidP="00D77786">
      <w:pPr>
        <w:pStyle w:val="Odstavecseseznamem"/>
        <w:numPr>
          <w:ilvl w:val="3"/>
          <w:numId w:val="34"/>
        </w:numPr>
        <w:autoSpaceDE w:val="0"/>
        <w:autoSpaceDN w:val="0"/>
        <w:adjustRightInd w:val="0"/>
        <w:ind w:hanging="3294"/>
        <w:rPr>
          <w:rFonts w:ascii="Times New Roman" w:hAnsi="Times New Roman" w:cs="Times New Roman"/>
          <w:color w:val="000000"/>
          <w:u w:color="000000"/>
        </w:rPr>
      </w:pPr>
      <w:bookmarkStart w:id="3" w:name="_Ref164021664"/>
      <w:r w:rsidRPr="005E5D02">
        <w:rPr>
          <w:rFonts w:ascii="Times New Roman" w:hAnsi="Times New Roman" w:cs="Times New Roman"/>
          <w:color w:val="000000"/>
          <w:u w:color="000000"/>
        </w:rPr>
        <w:t>Oceněný výkaz výměr</w:t>
      </w:r>
      <w:bookmarkEnd w:id="3"/>
    </w:p>
    <w:p w14:paraId="5C433210" w14:textId="07E0FC67" w:rsidR="008361AB" w:rsidRPr="005E5D02" w:rsidRDefault="008361AB" w:rsidP="00482841">
      <w:pPr>
        <w:pStyle w:val="Odstavecseseznamem"/>
        <w:numPr>
          <w:ilvl w:val="3"/>
          <w:numId w:val="34"/>
        </w:numPr>
        <w:autoSpaceDE w:val="0"/>
        <w:autoSpaceDN w:val="0"/>
        <w:adjustRightInd w:val="0"/>
        <w:ind w:hanging="3294"/>
        <w:rPr>
          <w:rFonts w:ascii="Times New Roman" w:hAnsi="Times New Roman" w:cs="Times New Roman"/>
          <w:color w:val="000000"/>
          <w:u w:color="000000"/>
        </w:rPr>
      </w:pPr>
      <w:bookmarkStart w:id="4" w:name="_Ref164021400"/>
      <w:r w:rsidRPr="005E5D02">
        <w:rPr>
          <w:rFonts w:ascii="Times New Roman" w:hAnsi="Times New Roman" w:cs="Times New Roman"/>
          <w:color w:val="000000"/>
          <w:u w:color="000000"/>
        </w:rPr>
        <w:t>Technická dokumentace a podkladové materiály potřebné k provedení díla</w:t>
      </w:r>
      <w:bookmarkEnd w:id="4"/>
    </w:p>
    <w:p w14:paraId="4E3BEE82" w14:textId="5421B6DE" w:rsidR="00FD1CC1" w:rsidRDefault="00FD1CC1">
      <w:pPr>
        <w:pStyle w:val="Odstavecseseznamem"/>
        <w:numPr>
          <w:ilvl w:val="3"/>
          <w:numId w:val="34"/>
        </w:numPr>
        <w:autoSpaceDE w:val="0"/>
        <w:autoSpaceDN w:val="0"/>
        <w:adjustRightInd w:val="0"/>
        <w:ind w:hanging="3294"/>
        <w:rPr>
          <w:rFonts w:ascii="Times New Roman" w:hAnsi="Times New Roman" w:cs="Times New Roman"/>
          <w:color w:val="000000"/>
          <w:u w:color="000000"/>
        </w:rPr>
      </w:pPr>
      <w:bookmarkStart w:id="5" w:name="_Ref164022799"/>
      <w:r w:rsidRPr="005E5D02">
        <w:rPr>
          <w:rFonts w:ascii="Times New Roman" w:hAnsi="Times New Roman" w:cs="Times New Roman"/>
          <w:color w:val="000000"/>
          <w:u w:color="000000"/>
        </w:rPr>
        <w:lastRenderedPageBreak/>
        <w:t>Harmonogram</w:t>
      </w:r>
      <w:bookmarkEnd w:id="5"/>
    </w:p>
    <w:p w14:paraId="5128356D" w14:textId="77777777" w:rsidR="00502059" w:rsidRDefault="00502059" w:rsidP="00502059">
      <w:pPr>
        <w:pStyle w:val="Odstavecseseznamem"/>
        <w:autoSpaceDE w:val="0"/>
        <w:autoSpaceDN w:val="0"/>
        <w:adjustRightInd w:val="0"/>
        <w:ind w:left="3294"/>
        <w:rPr>
          <w:rFonts w:ascii="Times New Roman" w:hAnsi="Times New Roman" w:cs="Times New Roman"/>
          <w:color w:val="000000"/>
          <w:u w:color="000000"/>
        </w:rPr>
      </w:pPr>
    </w:p>
    <w:p w14:paraId="75B1F2E4" w14:textId="77777777" w:rsidR="00502059" w:rsidRPr="00B93528" w:rsidRDefault="00502059" w:rsidP="00B93528">
      <w:pPr>
        <w:pStyle w:val="Odstavecseseznamem"/>
        <w:autoSpaceDE w:val="0"/>
        <w:autoSpaceDN w:val="0"/>
        <w:adjustRightInd w:val="0"/>
        <w:ind w:left="3294"/>
        <w:rPr>
          <w:rFonts w:ascii="Times New Roman" w:hAnsi="Times New Roman" w:cs="Times New Roman"/>
          <w:color w:val="000000"/>
          <w:u w:color="00000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95"/>
        <w:gridCol w:w="249"/>
        <w:gridCol w:w="4429"/>
      </w:tblGrid>
      <w:tr w:rsidR="005E5D02" w:rsidRPr="00DE6288" w14:paraId="6B80FAD5" w14:textId="77777777" w:rsidTr="005E5D02">
        <w:tc>
          <w:tcPr>
            <w:tcW w:w="4395" w:type="dxa"/>
          </w:tcPr>
          <w:p w14:paraId="605762F0" w14:textId="793B25A5" w:rsidR="005E5D02" w:rsidRDefault="005E5D02" w:rsidP="005E5D02">
            <w:pPr>
              <w:pStyle w:val="slovanseznam2"/>
              <w:keepNext/>
              <w:numPr>
                <w:ilvl w:val="0"/>
                <w:numId w:val="0"/>
              </w:numPr>
              <w:tabs>
                <w:tab w:val="left" w:pos="708"/>
              </w:tabs>
              <w:spacing w:after="0"/>
              <w:jc w:val="left"/>
            </w:pPr>
            <w:r>
              <w:t xml:space="preserve">V Brandýse n. Labem-St. Boleslavi </w:t>
            </w:r>
          </w:p>
          <w:p w14:paraId="137B84A8" w14:textId="77777777" w:rsidR="005E5D02" w:rsidRDefault="005E5D02" w:rsidP="00FA5BD1">
            <w:pPr>
              <w:pStyle w:val="slovanseznam2"/>
              <w:keepNext/>
              <w:numPr>
                <w:ilvl w:val="0"/>
                <w:numId w:val="0"/>
              </w:numPr>
              <w:tabs>
                <w:tab w:val="left" w:pos="708"/>
              </w:tabs>
              <w:spacing w:after="0"/>
              <w:jc w:val="center"/>
            </w:pPr>
          </w:p>
          <w:p w14:paraId="049CD0FD" w14:textId="77777777" w:rsidR="005E5D02" w:rsidRDefault="005E5D02" w:rsidP="00FA5BD1">
            <w:pPr>
              <w:pStyle w:val="slovanseznam2"/>
              <w:keepNext/>
              <w:numPr>
                <w:ilvl w:val="0"/>
                <w:numId w:val="0"/>
              </w:numPr>
              <w:tabs>
                <w:tab w:val="left" w:pos="708"/>
              </w:tabs>
              <w:spacing w:after="0"/>
              <w:jc w:val="center"/>
            </w:pPr>
          </w:p>
          <w:p w14:paraId="35E1D2B9" w14:textId="77777777" w:rsidR="005E5D02" w:rsidRDefault="005E5D02" w:rsidP="00FA5BD1">
            <w:pPr>
              <w:pStyle w:val="slovanseznam2"/>
              <w:keepNext/>
              <w:numPr>
                <w:ilvl w:val="0"/>
                <w:numId w:val="0"/>
              </w:numPr>
              <w:tabs>
                <w:tab w:val="left" w:pos="708"/>
              </w:tabs>
              <w:spacing w:after="0"/>
              <w:jc w:val="center"/>
            </w:pPr>
            <w:r w:rsidRPr="00DE6288">
              <w:t>____________________________________</w:t>
            </w:r>
          </w:p>
          <w:p w14:paraId="0BE03CB9" w14:textId="77777777" w:rsidR="005E5D02" w:rsidRPr="005E5D02" w:rsidRDefault="005E5D02" w:rsidP="00FA5BD1">
            <w:pPr>
              <w:pStyle w:val="slovanseznam2"/>
              <w:keepNext/>
              <w:numPr>
                <w:ilvl w:val="0"/>
                <w:numId w:val="0"/>
              </w:numPr>
              <w:tabs>
                <w:tab w:val="left" w:pos="708"/>
              </w:tabs>
              <w:spacing w:after="0"/>
              <w:jc w:val="center"/>
              <w:rPr>
                <w:rFonts w:ascii="Times New Roman" w:hAnsi="Times New Roman"/>
                <w:b/>
                <w:bCs/>
                <w:color w:val="000000"/>
                <w:sz w:val="24"/>
                <w:szCs w:val="24"/>
                <w:u w:color="000000"/>
              </w:rPr>
            </w:pPr>
            <w:r w:rsidRPr="005E5D02">
              <w:rPr>
                <w:rFonts w:ascii="Times New Roman" w:hAnsi="Times New Roman"/>
                <w:b/>
                <w:bCs/>
                <w:color w:val="000000"/>
                <w:sz w:val="24"/>
                <w:szCs w:val="24"/>
                <w:u w:color="000000"/>
              </w:rPr>
              <w:t>Oblastní muzeum Praha-východ, příspěvková organizace</w:t>
            </w:r>
          </w:p>
          <w:p w14:paraId="7B080968" w14:textId="77777777" w:rsidR="005E5D02" w:rsidRDefault="005E5D02" w:rsidP="00FA5BD1">
            <w:pPr>
              <w:pStyle w:val="slovanseznam2"/>
              <w:keepNext/>
              <w:numPr>
                <w:ilvl w:val="0"/>
                <w:numId w:val="0"/>
              </w:numPr>
              <w:tabs>
                <w:tab w:val="left" w:pos="708"/>
              </w:tabs>
              <w:spacing w:after="0"/>
              <w:jc w:val="center"/>
              <w:rPr>
                <w:rFonts w:ascii="Times New Roman" w:hAnsi="Times New Roman"/>
                <w:color w:val="000000"/>
                <w:sz w:val="24"/>
                <w:szCs w:val="24"/>
                <w:u w:color="000000"/>
              </w:rPr>
            </w:pPr>
            <w:r>
              <w:rPr>
                <w:rFonts w:ascii="Times New Roman" w:hAnsi="Times New Roman"/>
                <w:color w:val="000000"/>
                <w:sz w:val="24"/>
                <w:szCs w:val="24"/>
                <w:u w:color="000000"/>
              </w:rPr>
              <w:t>Ing. Vlastislav Janík, ředitel</w:t>
            </w:r>
          </w:p>
          <w:p w14:paraId="0F0A36FB" w14:textId="4F05C946" w:rsidR="005E5D02" w:rsidRPr="00DE6288" w:rsidRDefault="005E5D02" w:rsidP="00FA5BD1">
            <w:pPr>
              <w:pStyle w:val="slovanseznam2"/>
              <w:keepNext/>
              <w:numPr>
                <w:ilvl w:val="0"/>
                <w:numId w:val="0"/>
              </w:numPr>
              <w:tabs>
                <w:tab w:val="left" w:pos="708"/>
              </w:tabs>
              <w:spacing w:after="0"/>
              <w:jc w:val="center"/>
            </w:pPr>
            <w:r>
              <w:rPr>
                <w:rFonts w:ascii="Times New Roman" w:hAnsi="Times New Roman"/>
                <w:color w:val="000000"/>
                <w:sz w:val="24"/>
                <w:szCs w:val="24"/>
                <w:u w:color="000000"/>
              </w:rPr>
              <w:t>Objednatel</w:t>
            </w:r>
          </w:p>
        </w:tc>
        <w:tc>
          <w:tcPr>
            <w:tcW w:w="249" w:type="dxa"/>
          </w:tcPr>
          <w:p w14:paraId="15EBF016" w14:textId="77777777" w:rsidR="005E5D02" w:rsidRPr="00DE6288" w:rsidRDefault="005E5D02" w:rsidP="00FA5BD1">
            <w:pPr>
              <w:pStyle w:val="slovanseznam2"/>
              <w:keepNext/>
              <w:numPr>
                <w:ilvl w:val="0"/>
                <w:numId w:val="0"/>
              </w:numPr>
              <w:tabs>
                <w:tab w:val="left" w:pos="708"/>
              </w:tabs>
            </w:pPr>
          </w:p>
        </w:tc>
        <w:tc>
          <w:tcPr>
            <w:tcW w:w="4429" w:type="dxa"/>
          </w:tcPr>
          <w:p w14:paraId="1766389D" w14:textId="72C0BE73" w:rsidR="005E5D02" w:rsidRPr="00DE6288" w:rsidRDefault="005E5D02" w:rsidP="00FA5BD1">
            <w:pPr>
              <w:pStyle w:val="slovanseznam2"/>
              <w:keepNext/>
              <w:numPr>
                <w:ilvl w:val="0"/>
                <w:numId w:val="0"/>
              </w:numPr>
              <w:tabs>
                <w:tab w:val="left" w:pos="708"/>
              </w:tabs>
              <w:spacing w:after="0"/>
            </w:pPr>
            <w:r>
              <w:t xml:space="preserve">V </w:t>
            </w:r>
            <w:r w:rsidRPr="005E5D02">
              <w:rPr>
                <w:highlight w:val="lightGray"/>
              </w:rPr>
              <w:t>________</w:t>
            </w:r>
            <w:r>
              <w:t xml:space="preserve"> </w:t>
            </w:r>
          </w:p>
          <w:p w14:paraId="4796907D" w14:textId="77777777" w:rsidR="005E5D02" w:rsidRPr="00DE6288" w:rsidRDefault="005E5D02" w:rsidP="00FA5BD1">
            <w:pPr>
              <w:pStyle w:val="slovanseznam2"/>
              <w:keepNext/>
              <w:numPr>
                <w:ilvl w:val="0"/>
                <w:numId w:val="0"/>
              </w:numPr>
              <w:tabs>
                <w:tab w:val="left" w:pos="708"/>
              </w:tabs>
              <w:spacing w:after="0"/>
            </w:pPr>
          </w:p>
          <w:p w14:paraId="7631E0C0" w14:textId="77777777" w:rsidR="005E5D02" w:rsidRDefault="005E5D02" w:rsidP="00FA5BD1">
            <w:pPr>
              <w:pStyle w:val="slovanseznam2"/>
              <w:keepNext/>
              <w:numPr>
                <w:ilvl w:val="0"/>
                <w:numId w:val="0"/>
              </w:numPr>
              <w:tabs>
                <w:tab w:val="left" w:pos="708"/>
              </w:tabs>
              <w:spacing w:after="0"/>
            </w:pPr>
          </w:p>
          <w:p w14:paraId="3E1D5ACE" w14:textId="3CDFF8C2" w:rsidR="005E5D02" w:rsidRDefault="005E5D02" w:rsidP="00FA5BD1">
            <w:pPr>
              <w:pStyle w:val="slovanseznam2"/>
              <w:keepNext/>
              <w:numPr>
                <w:ilvl w:val="0"/>
                <w:numId w:val="0"/>
              </w:numPr>
              <w:tabs>
                <w:tab w:val="left" w:pos="708"/>
              </w:tabs>
              <w:spacing w:after="0"/>
              <w:jc w:val="center"/>
            </w:pPr>
          </w:p>
          <w:p w14:paraId="0E35376B" w14:textId="77777777" w:rsidR="005E5D02" w:rsidRDefault="005E5D02" w:rsidP="00FA5BD1">
            <w:pPr>
              <w:pStyle w:val="slovanseznam2"/>
              <w:keepNext/>
              <w:numPr>
                <w:ilvl w:val="0"/>
                <w:numId w:val="0"/>
              </w:numPr>
              <w:tabs>
                <w:tab w:val="left" w:pos="708"/>
              </w:tabs>
              <w:spacing w:after="0"/>
              <w:jc w:val="center"/>
            </w:pPr>
            <w:r w:rsidRPr="00DE6288">
              <w:t>__________________________________</w:t>
            </w:r>
          </w:p>
          <w:p w14:paraId="1215286D" w14:textId="77777777" w:rsidR="005E5D02" w:rsidRDefault="005E5D02" w:rsidP="00FA5BD1">
            <w:pPr>
              <w:pStyle w:val="slovanseznam2"/>
              <w:keepNext/>
              <w:numPr>
                <w:ilvl w:val="0"/>
                <w:numId w:val="0"/>
              </w:numPr>
              <w:tabs>
                <w:tab w:val="left" w:pos="708"/>
              </w:tabs>
              <w:spacing w:after="0"/>
              <w:jc w:val="center"/>
              <w:rPr>
                <w:highlight w:val="lightGray"/>
              </w:rPr>
            </w:pPr>
            <w:r w:rsidRPr="005E5D02">
              <w:rPr>
                <w:highlight w:val="lightGray"/>
              </w:rPr>
              <w:t xml:space="preserve">________ </w:t>
            </w:r>
          </w:p>
          <w:p w14:paraId="1E6C0FDD" w14:textId="77777777" w:rsidR="005E5D02" w:rsidRDefault="005E5D02" w:rsidP="00FA5BD1">
            <w:pPr>
              <w:pStyle w:val="slovanseznam2"/>
              <w:keepNext/>
              <w:numPr>
                <w:ilvl w:val="0"/>
                <w:numId w:val="0"/>
              </w:numPr>
              <w:tabs>
                <w:tab w:val="left" w:pos="708"/>
              </w:tabs>
              <w:spacing w:after="0"/>
              <w:jc w:val="center"/>
              <w:rPr>
                <w:highlight w:val="lightGray"/>
              </w:rPr>
            </w:pPr>
            <w:r>
              <w:rPr>
                <w:highlight w:val="lightGray"/>
              </w:rPr>
              <w:t xml:space="preserve">________ </w:t>
            </w:r>
          </w:p>
          <w:p w14:paraId="728821AE" w14:textId="24386E7E" w:rsidR="005E5D02" w:rsidRPr="005E5D02" w:rsidRDefault="005E5D02" w:rsidP="00FA5BD1">
            <w:pPr>
              <w:pStyle w:val="slovanseznam2"/>
              <w:keepNext/>
              <w:numPr>
                <w:ilvl w:val="0"/>
                <w:numId w:val="0"/>
              </w:numPr>
              <w:tabs>
                <w:tab w:val="left" w:pos="708"/>
              </w:tabs>
              <w:spacing w:after="0"/>
              <w:jc w:val="center"/>
              <w:rPr>
                <w:highlight w:val="lightGray"/>
              </w:rPr>
            </w:pPr>
            <w:r w:rsidRPr="005E5D02">
              <w:t>Zhotovitel</w:t>
            </w:r>
          </w:p>
        </w:tc>
      </w:tr>
    </w:tbl>
    <w:p w14:paraId="27F97E0A" w14:textId="29650FF7" w:rsidR="00DE70DD" w:rsidRPr="005E5D02" w:rsidRDefault="00DE70DD" w:rsidP="00B33EB0">
      <w:pPr>
        <w:tabs>
          <w:tab w:val="left" w:pos="426"/>
        </w:tabs>
        <w:autoSpaceDE w:val="0"/>
        <w:autoSpaceDN w:val="0"/>
        <w:adjustRightInd w:val="0"/>
        <w:rPr>
          <w:rFonts w:ascii="Times New Roman" w:hAnsi="Times New Roman" w:cs="Times New Roman"/>
          <w:color w:val="000000"/>
          <w:u w:color="000000"/>
        </w:rPr>
      </w:pPr>
    </w:p>
    <w:p w14:paraId="25223167" w14:textId="2BCDF883" w:rsidR="00DE70DD" w:rsidRPr="005E5D02" w:rsidRDefault="00DE70DD" w:rsidP="00B33EB0">
      <w:pPr>
        <w:tabs>
          <w:tab w:val="left" w:pos="426"/>
        </w:tabs>
        <w:autoSpaceDE w:val="0"/>
        <w:autoSpaceDN w:val="0"/>
        <w:adjustRightInd w:val="0"/>
        <w:rPr>
          <w:rFonts w:ascii="Times New Roman" w:hAnsi="Times New Roman" w:cs="Times New Roman"/>
          <w:color w:val="000000"/>
          <w:u w:color="000000"/>
        </w:rPr>
      </w:pPr>
    </w:p>
    <w:p w14:paraId="17C386FE" w14:textId="431E8A1A" w:rsidR="00DE70DD" w:rsidRPr="005E5D02" w:rsidRDefault="00DE70DD" w:rsidP="00B33EB0">
      <w:pPr>
        <w:tabs>
          <w:tab w:val="left" w:pos="426"/>
        </w:tabs>
        <w:autoSpaceDE w:val="0"/>
        <w:autoSpaceDN w:val="0"/>
        <w:adjustRightInd w:val="0"/>
        <w:rPr>
          <w:rFonts w:ascii="Times New Roman" w:hAnsi="Times New Roman" w:cs="Times New Roman"/>
          <w:color w:val="000000"/>
          <w:u w:color="000000"/>
        </w:rPr>
      </w:pPr>
    </w:p>
    <w:p w14:paraId="56673459" w14:textId="50501632" w:rsidR="00DE70DD" w:rsidRPr="005E5D02" w:rsidRDefault="00DE70DD" w:rsidP="00B33EB0">
      <w:pPr>
        <w:tabs>
          <w:tab w:val="left" w:pos="426"/>
        </w:tabs>
        <w:autoSpaceDE w:val="0"/>
        <w:autoSpaceDN w:val="0"/>
        <w:adjustRightInd w:val="0"/>
        <w:rPr>
          <w:rFonts w:ascii="Times New Roman" w:hAnsi="Times New Roman" w:cs="Times New Roman"/>
          <w:color w:val="000000"/>
          <w:u w:color="000000"/>
        </w:rPr>
      </w:pPr>
    </w:p>
    <w:sectPr w:rsidR="00DE70DD" w:rsidRPr="005E5D02" w:rsidSect="00EC7698">
      <w:headerReference w:type="default" r:id="rId9"/>
      <w:foot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8B1F" w14:textId="77777777" w:rsidR="001C458D" w:rsidRDefault="001C458D" w:rsidP="001C458D">
      <w:r>
        <w:separator/>
      </w:r>
    </w:p>
  </w:endnote>
  <w:endnote w:type="continuationSeparator" w:id="0">
    <w:p w14:paraId="3EE66DC5" w14:textId="77777777" w:rsidR="001C458D" w:rsidRDefault="001C458D" w:rsidP="001C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3E2B" w14:textId="77777777" w:rsidR="0026085C" w:rsidRPr="00BB369E" w:rsidRDefault="0026085C" w:rsidP="0026085C">
    <w:pPr>
      <w:pStyle w:val="Zpat"/>
      <w:pBdr>
        <w:top w:val="single" w:sz="4" w:space="1" w:color="auto"/>
      </w:pBdr>
      <w:tabs>
        <w:tab w:val="clear" w:pos="4536"/>
        <w:tab w:val="clear" w:pos="9072"/>
      </w:tabs>
      <w:ind w:right="-145"/>
      <w:jc w:val="center"/>
      <w:rPr>
        <w:rStyle w:val="slostrnky"/>
        <w:rFonts w:ascii="Calibri" w:hAnsi="Calibri" w:cs="Calibri"/>
        <w:sz w:val="16"/>
        <w:szCs w:val="16"/>
      </w:rPr>
    </w:pPr>
    <w:r w:rsidRPr="00BB369E">
      <w:rPr>
        <w:rStyle w:val="slostrnky"/>
        <w:rFonts w:ascii="Calibri" w:hAnsi="Calibri" w:cs="Calibri"/>
        <w:sz w:val="16"/>
        <w:szCs w:val="16"/>
      </w:rPr>
      <w:t>Financováno Středočeským krajem z Výzvy k předkládání žádostí o poskytnutí finančních prostředků na podporu veřejné infrastruktury cestovního ruchu v příspěvkových organizacích Středočeského kraje v oblasti kultury podpořené z Výzvy MMR ČR z programu Podpora obnovy a rozvoje regionů, podprogramu Oživení cestovního ruchu podporou infrastruktury CR, číslo výzvy: 1/2025/117D7640, název Projektu: Venkov v proměnách času, modernizace stálé expozice.“</w:t>
    </w:r>
  </w:p>
  <w:p w14:paraId="6032D298" w14:textId="77777777" w:rsidR="0026085C" w:rsidRDefault="002608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5BC0" w14:textId="77777777" w:rsidR="001C458D" w:rsidRDefault="001C458D" w:rsidP="001C458D">
      <w:r>
        <w:separator/>
      </w:r>
    </w:p>
  </w:footnote>
  <w:footnote w:type="continuationSeparator" w:id="0">
    <w:p w14:paraId="647594FF" w14:textId="77777777" w:rsidR="001C458D" w:rsidRDefault="001C458D" w:rsidP="001C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31B6" w14:textId="77777777" w:rsidR="001C458D" w:rsidRDefault="001C458D" w:rsidP="001C458D">
    <w:pPr>
      <w:pStyle w:val="Zhlav"/>
      <w:ind w:left="-284"/>
    </w:pPr>
    <w:r>
      <w:t xml:space="preserve">  </w:t>
    </w:r>
    <w:r w:rsidRPr="0014132F">
      <w:t xml:space="preserve"> </w:t>
    </w:r>
    <w:r>
      <w:rPr>
        <w:noProof/>
      </w:rPr>
      <w:drawing>
        <wp:inline distT="0" distB="0" distL="0" distR="0" wp14:anchorId="68E61078" wp14:editId="5D12C773">
          <wp:extent cx="2293223" cy="494943"/>
          <wp:effectExtent l="0" t="0" r="0" b="635"/>
          <wp:docPr id="163585916" name="Obrázek 2" descr="Obsah obrázku text, Písmo, Grafika,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5916" name="Obrázek 2" descr="Obsah obrázku text, Písmo, Grafika, grafický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1315" cy="509639"/>
                  </a:xfrm>
                  <a:prstGeom prst="rect">
                    <a:avLst/>
                  </a:prstGeom>
                  <a:noFill/>
                  <a:ln>
                    <a:noFill/>
                  </a:ln>
                </pic:spPr>
              </pic:pic>
            </a:graphicData>
          </a:graphic>
        </wp:inline>
      </w:drawing>
    </w:r>
    <w:r>
      <w:rPr>
        <w:rFonts w:eastAsia="Calibri" w:cs="Arial"/>
        <w:noProof/>
      </w:rPr>
      <w:t xml:space="preserve">             </w:t>
    </w:r>
    <w:r w:rsidRPr="00AA0909">
      <w:rPr>
        <w:rFonts w:eastAsia="Calibri" w:cs="Arial"/>
        <w:noProof/>
      </w:rPr>
      <w:drawing>
        <wp:inline distT="0" distB="0" distL="0" distR="0" wp14:anchorId="347A6A48" wp14:editId="574C2E63">
          <wp:extent cx="2847975" cy="552450"/>
          <wp:effectExtent l="0" t="0" r="9525" b="0"/>
          <wp:docPr id="4" name="Obrázek 4" descr="Obsah obrázku text, vlajka, Písmo,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vlajka, Písmo, grafický design&#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75D71A7A" w14:textId="77777777" w:rsidR="001C458D" w:rsidRDefault="001C45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22"/>
    <w:multiLevelType w:val="multilevel"/>
    <w:tmpl w:val="F95AB196"/>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Times New Roman" w:hAnsi="Times New Roman" w:cs="Times New Roman"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2E"/>
    <w:multiLevelType w:val="multilevel"/>
    <w:tmpl w:val="0000002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32"/>
    <w:multiLevelType w:val="multilevel"/>
    <w:tmpl w:val="00000032"/>
    <w:lvl w:ilvl="0">
      <w:start w:val="1"/>
      <w:numFmt w:val="lowerLetter"/>
      <w:lvlText w:val="%1)"/>
      <w:lvlJc w:val="left"/>
      <w:pPr>
        <w:tabs>
          <w:tab w:val="num" w:pos="414"/>
        </w:tabs>
        <w:ind w:left="1134" w:hanging="360"/>
      </w:pPr>
      <w:rPr>
        <w:rFonts w:cs="Times New Roman"/>
      </w:rPr>
    </w:lvl>
    <w:lvl w:ilvl="1">
      <w:start w:val="1"/>
      <w:numFmt w:val="lowerLetter"/>
      <w:lvlText w:val="%2."/>
      <w:lvlJc w:val="left"/>
      <w:pPr>
        <w:tabs>
          <w:tab w:val="num" w:pos="414"/>
        </w:tabs>
        <w:ind w:left="1854" w:hanging="360"/>
      </w:pPr>
      <w:rPr>
        <w:rFonts w:cs="Times New Roman"/>
      </w:rPr>
    </w:lvl>
    <w:lvl w:ilvl="2">
      <w:start w:val="1"/>
      <w:numFmt w:val="lowerRoman"/>
      <w:lvlText w:val="%3."/>
      <w:lvlJc w:val="right"/>
      <w:pPr>
        <w:tabs>
          <w:tab w:val="num" w:pos="414"/>
        </w:tabs>
        <w:ind w:left="2574" w:hanging="180"/>
      </w:pPr>
      <w:rPr>
        <w:rFonts w:cs="Times New Roman"/>
      </w:rPr>
    </w:lvl>
    <w:lvl w:ilvl="3">
      <w:start w:val="1"/>
      <w:numFmt w:val="decimal"/>
      <w:lvlText w:val="%4."/>
      <w:lvlJc w:val="left"/>
      <w:pPr>
        <w:tabs>
          <w:tab w:val="num" w:pos="414"/>
        </w:tabs>
        <w:ind w:left="3294" w:hanging="360"/>
      </w:pPr>
      <w:rPr>
        <w:rFonts w:cs="Times New Roman"/>
      </w:rPr>
    </w:lvl>
    <w:lvl w:ilvl="4">
      <w:start w:val="1"/>
      <w:numFmt w:val="lowerLetter"/>
      <w:lvlText w:val="%5."/>
      <w:lvlJc w:val="left"/>
      <w:pPr>
        <w:tabs>
          <w:tab w:val="num" w:pos="414"/>
        </w:tabs>
        <w:ind w:left="4014" w:hanging="360"/>
      </w:pPr>
      <w:rPr>
        <w:rFonts w:cs="Times New Roman"/>
      </w:rPr>
    </w:lvl>
    <w:lvl w:ilvl="5">
      <w:start w:val="1"/>
      <w:numFmt w:val="lowerRoman"/>
      <w:lvlText w:val="%6."/>
      <w:lvlJc w:val="right"/>
      <w:pPr>
        <w:tabs>
          <w:tab w:val="num" w:pos="414"/>
        </w:tabs>
        <w:ind w:left="4734" w:hanging="180"/>
      </w:pPr>
      <w:rPr>
        <w:rFonts w:cs="Times New Roman"/>
      </w:rPr>
    </w:lvl>
    <w:lvl w:ilvl="6">
      <w:start w:val="1"/>
      <w:numFmt w:val="decimal"/>
      <w:lvlText w:val="%7."/>
      <w:lvlJc w:val="left"/>
      <w:pPr>
        <w:tabs>
          <w:tab w:val="num" w:pos="414"/>
        </w:tabs>
        <w:ind w:left="5454" w:hanging="360"/>
      </w:pPr>
      <w:rPr>
        <w:rFonts w:cs="Times New Roman"/>
      </w:rPr>
    </w:lvl>
    <w:lvl w:ilvl="7">
      <w:start w:val="1"/>
      <w:numFmt w:val="lowerLetter"/>
      <w:lvlText w:val="%8."/>
      <w:lvlJc w:val="left"/>
      <w:pPr>
        <w:tabs>
          <w:tab w:val="num" w:pos="414"/>
        </w:tabs>
        <w:ind w:left="6174" w:hanging="360"/>
      </w:pPr>
      <w:rPr>
        <w:rFonts w:cs="Times New Roman"/>
      </w:rPr>
    </w:lvl>
    <w:lvl w:ilvl="8">
      <w:start w:val="1"/>
      <w:numFmt w:val="lowerRoman"/>
      <w:lvlText w:val="%9."/>
      <w:lvlJc w:val="right"/>
      <w:pPr>
        <w:tabs>
          <w:tab w:val="num" w:pos="414"/>
        </w:tabs>
        <w:ind w:left="6894" w:hanging="180"/>
      </w:pPr>
      <w:rPr>
        <w:rFonts w:cs="Times New Roman"/>
      </w:rPr>
    </w:lvl>
  </w:abstractNum>
  <w:abstractNum w:abstractNumId="8" w15:restartNumberingAfterBreak="0">
    <w:nsid w:val="00D179A1"/>
    <w:multiLevelType w:val="hybridMultilevel"/>
    <w:tmpl w:val="6D561F6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6608F6"/>
    <w:multiLevelType w:val="hybridMultilevel"/>
    <w:tmpl w:val="F7BC729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8600AD8"/>
    <w:multiLevelType w:val="hybridMultilevel"/>
    <w:tmpl w:val="216CA0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9151E51"/>
    <w:multiLevelType w:val="hybridMultilevel"/>
    <w:tmpl w:val="73A4EC52"/>
    <w:lvl w:ilvl="0" w:tplc="0405000F">
      <w:start w:val="1"/>
      <w:numFmt w:val="decimal"/>
      <w:lvlText w:val="%1."/>
      <w:lvlJc w:val="left"/>
      <w:pPr>
        <w:ind w:left="764" w:hanging="360"/>
      </w:pPr>
      <w:rPr>
        <w:rFonts w:hint="default"/>
      </w:rPr>
    </w:lvl>
    <w:lvl w:ilvl="1" w:tplc="04050019">
      <w:start w:val="1"/>
      <w:numFmt w:val="lowerLetter"/>
      <w:lvlText w:val="%2."/>
      <w:lvlJc w:val="left"/>
      <w:pPr>
        <w:ind w:left="1484" w:hanging="360"/>
      </w:pPr>
    </w:lvl>
    <w:lvl w:ilvl="2" w:tplc="0405001B" w:tentative="1">
      <w:start w:val="1"/>
      <w:numFmt w:val="lowerRoman"/>
      <w:lvlText w:val="%3."/>
      <w:lvlJc w:val="right"/>
      <w:pPr>
        <w:ind w:left="2204" w:hanging="180"/>
      </w:pPr>
    </w:lvl>
    <w:lvl w:ilvl="3" w:tplc="0405000F" w:tentative="1">
      <w:start w:val="1"/>
      <w:numFmt w:val="decimal"/>
      <w:lvlText w:val="%4."/>
      <w:lvlJc w:val="left"/>
      <w:pPr>
        <w:ind w:left="2924" w:hanging="360"/>
      </w:pPr>
    </w:lvl>
    <w:lvl w:ilvl="4" w:tplc="04050019" w:tentative="1">
      <w:start w:val="1"/>
      <w:numFmt w:val="lowerLetter"/>
      <w:lvlText w:val="%5."/>
      <w:lvlJc w:val="left"/>
      <w:pPr>
        <w:ind w:left="3644" w:hanging="360"/>
      </w:pPr>
    </w:lvl>
    <w:lvl w:ilvl="5" w:tplc="0405001B" w:tentative="1">
      <w:start w:val="1"/>
      <w:numFmt w:val="lowerRoman"/>
      <w:lvlText w:val="%6."/>
      <w:lvlJc w:val="right"/>
      <w:pPr>
        <w:ind w:left="4364" w:hanging="180"/>
      </w:pPr>
    </w:lvl>
    <w:lvl w:ilvl="6" w:tplc="0405000F" w:tentative="1">
      <w:start w:val="1"/>
      <w:numFmt w:val="decimal"/>
      <w:lvlText w:val="%7."/>
      <w:lvlJc w:val="left"/>
      <w:pPr>
        <w:ind w:left="5084" w:hanging="360"/>
      </w:pPr>
    </w:lvl>
    <w:lvl w:ilvl="7" w:tplc="04050019" w:tentative="1">
      <w:start w:val="1"/>
      <w:numFmt w:val="lowerLetter"/>
      <w:lvlText w:val="%8."/>
      <w:lvlJc w:val="left"/>
      <w:pPr>
        <w:ind w:left="5804" w:hanging="360"/>
      </w:pPr>
    </w:lvl>
    <w:lvl w:ilvl="8" w:tplc="0405001B" w:tentative="1">
      <w:start w:val="1"/>
      <w:numFmt w:val="lowerRoman"/>
      <w:lvlText w:val="%9."/>
      <w:lvlJc w:val="right"/>
      <w:pPr>
        <w:ind w:left="6524" w:hanging="180"/>
      </w:pPr>
    </w:lvl>
  </w:abstractNum>
  <w:abstractNum w:abstractNumId="12" w15:restartNumberingAfterBreak="0">
    <w:nsid w:val="0A3248F4"/>
    <w:multiLevelType w:val="hybridMultilevel"/>
    <w:tmpl w:val="9DFC55EA"/>
    <w:lvl w:ilvl="0" w:tplc="860622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E5B80"/>
    <w:multiLevelType w:val="multilevel"/>
    <w:tmpl w:val="823CB646"/>
    <w:lvl w:ilvl="0">
      <w:start w:val="2"/>
      <w:numFmt w:val="none"/>
      <w:lvlText w:val="5.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A5D16EB"/>
    <w:multiLevelType w:val="hybridMultilevel"/>
    <w:tmpl w:val="D50CD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B17E6"/>
    <w:multiLevelType w:val="hybridMultilevel"/>
    <w:tmpl w:val="7F544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9852CC"/>
    <w:multiLevelType w:val="multilevel"/>
    <w:tmpl w:val="21984300"/>
    <w:lvl w:ilvl="0">
      <w:start w:val="2"/>
      <w:numFmt w:val="none"/>
      <w:lvlText w:val="5.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B27735"/>
    <w:multiLevelType w:val="hybridMultilevel"/>
    <w:tmpl w:val="E552199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BFE704B"/>
    <w:multiLevelType w:val="multilevel"/>
    <w:tmpl w:val="256AD872"/>
    <w:lvl w:ilvl="0">
      <w:start w:val="1"/>
      <w:numFmt w:val="lowerLetter"/>
      <w:lvlText w:val="%1)"/>
      <w:lvlJc w:val="left"/>
      <w:pPr>
        <w:tabs>
          <w:tab w:val="num" w:pos="0"/>
        </w:tabs>
        <w:ind w:left="720" w:hanging="360"/>
      </w:pPr>
      <w:rPr>
        <w:rFonts w:asciiTheme="majorHAnsi" w:eastAsiaTheme="majorEastAsia" w:hAnsiTheme="maj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C156BF4"/>
    <w:multiLevelType w:val="hybridMultilevel"/>
    <w:tmpl w:val="635AF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31E6E"/>
    <w:multiLevelType w:val="hybridMultilevel"/>
    <w:tmpl w:val="2BF6C21C"/>
    <w:lvl w:ilvl="0" w:tplc="0405000F">
      <w:start w:val="1"/>
      <w:numFmt w:val="decimal"/>
      <w:lvlText w:val="%1."/>
      <w:lvlJc w:val="left"/>
      <w:pPr>
        <w:ind w:left="1896" w:hanging="360"/>
      </w:pPr>
      <w:rPr>
        <w:rFonts w:hint="default"/>
      </w:rPr>
    </w:lvl>
    <w:lvl w:ilvl="1" w:tplc="04050019" w:tentative="1">
      <w:start w:val="1"/>
      <w:numFmt w:val="lowerLetter"/>
      <w:lvlText w:val="%2."/>
      <w:lvlJc w:val="left"/>
      <w:pPr>
        <w:ind w:left="2616" w:hanging="360"/>
      </w:pPr>
    </w:lvl>
    <w:lvl w:ilvl="2" w:tplc="0405001B" w:tentative="1">
      <w:start w:val="1"/>
      <w:numFmt w:val="lowerRoman"/>
      <w:lvlText w:val="%3."/>
      <w:lvlJc w:val="right"/>
      <w:pPr>
        <w:ind w:left="3336" w:hanging="180"/>
      </w:pPr>
    </w:lvl>
    <w:lvl w:ilvl="3" w:tplc="0405000F" w:tentative="1">
      <w:start w:val="1"/>
      <w:numFmt w:val="decimal"/>
      <w:lvlText w:val="%4."/>
      <w:lvlJc w:val="left"/>
      <w:pPr>
        <w:ind w:left="4056" w:hanging="360"/>
      </w:pPr>
    </w:lvl>
    <w:lvl w:ilvl="4" w:tplc="04050019" w:tentative="1">
      <w:start w:val="1"/>
      <w:numFmt w:val="lowerLetter"/>
      <w:lvlText w:val="%5."/>
      <w:lvlJc w:val="left"/>
      <w:pPr>
        <w:ind w:left="4776" w:hanging="360"/>
      </w:pPr>
    </w:lvl>
    <w:lvl w:ilvl="5" w:tplc="0405001B" w:tentative="1">
      <w:start w:val="1"/>
      <w:numFmt w:val="lowerRoman"/>
      <w:lvlText w:val="%6."/>
      <w:lvlJc w:val="right"/>
      <w:pPr>
        <w:ind w:left="5496" w:hanging="180"/>
      </w:pPr>
    </w:lvl>
    <w:lvl w:ilvl="6" w:tplc="0405000F" w:tentative="1">
      <w:start w:val="1"/>
      <w:numFmt w:val="decimal"/>
      <w:lvlText w:val="%7."/>
      <w:lvlJc w:val="left"/>
      <w:pPr>
        <w:ind w:left="6216" w:hanging="360"/>
      </w:pPr>
    </w:lvl>
    <w:lvl w:ilvl="7" w:tplc="04050019" w:tentative="1">
      <w:start w:val="1"/>
      <w:numFmt w:val="lowerLetter"/>
      <w:lvlText w:val="%8."/>
      <w:lvlJc w:val="left"/>
      <w:pPr>
        <w:ind w:left="6936" w:hanging="360"/>
      </w:pPr>
    </w:lvl>
    <w:lvl w:ilvl="8" w:tplc="0405001B" w:tentative="1">
      <w:start w:val="1"/>
      <w:numFmt w:val="lowerRoman"/>
      <w:lvlText w:val="%9."/>
      <w:lvlJc w:val="right"/>
      <w:pPr>
        <w:ind w:left="7656" w:hanging="180"/>
      </w:pPr>
    </w:lvl>
  </w:abstractNum>
  <w:abstractNum w:abstractNumId="22" w15:restartNumberingAfterBreak="0">
    <w:nsid w:val="34D914CF"/>
    <w:multiLevelType w:val="hybridMultilevel"/>
    <w:tmpl w:val="08D064FE"/>
    <w:lvl w:ilvl="0" w:tplc="0405000F">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3A5459D3"/>
    <w:multiLevelType w:val="hybridMultilevel"/>
    <w:tmpl w:val="F6C21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36F44"/>
    <w:multiLevelType w:val="multilevel"/>
    <w:tmpl w:val="58341796"/>
    <w:lvl w:ilvl="0">
      <w:start w:val="1"/>
      <w:numFmt w:val="decimal"/>
      <w:pStyle w:val="Nadpis2"/>
      <w:lvlText w:val="%1."/>
      <w:lvlJc w:val="left"/>
      <w:pPr>
        <w:tabs>
          <w:tab w:val="num" w:pos="510"/>
        </w:tabs>
        <w:ind w:left="510" w:hanging="510"/>
      </w:pPr>
      <w:rPr>
        <w:rFonts w:hint="default"/>
      </w:rPr>
    </w:lvl>
    <w:lvl w:ilvl="1">
      <w:start w:val="1"/>
      <w:numFmt w:val="decimal"/>
      <w:pStyle w:val="slovanseznam2"/>
      <w:lvlText w:val="%1.%2."/>
      <w:lvlJc w:val="left"/>
      <w:pPr>
        <w:tabs>
          <w:tab w:val="num" w:pos="1191"/>
        </w:tabs>
        <w:ind w:left="1191" w:hanging="681"/>
      </w:pPr>
      <w:rPr>
        <w:rFonts w:ascii="Arial" w:hAnsi="Arial" w:hint="default"/>
        <w:b/>
        <w:bCs/>
        <w:i w:val="0"/>
        <w:sz w:val="20"/>
        <w:szCs w:val="20"/>
      </w:rPr>
    </w:lvl>
    <w:lvl w:ilvl="2">
      <w:start w:val="1"/>
      <w:numFmt w:val="decimal"/>
      <w:pStyle w:val="slovanseznam3"/>
      <w:lvlText w:val="%1.%2.%3."/>
      <w:lvlJc w:val="left"/>
      <w:pPr>
        <w:tabs>
          <w:tab w:val="num" w:pos="2041"/>
        </w:tabs>
        <w:ind w:left="2041" w:hanging="850"/>
      </w:pPr>
      <w:rPr>
        <w:rFonts w:ascii="Arial" w:hAnsi="Arial" w:hint="default"/>
        <w:b/>
        <w:i w:val="0"/>
        <w:sz w:val="20"/>
        <w:szCs w:val="20"/>
      </w:rPr>
    </w:lvl>
    <w:lvl w:ilvl="3">
      <w:start w:val="1"/>
      <w:numFmt w:val="decimal"/>
      <w:pStyle w:val="slovanseznam4"/>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DC276A1"/>
    <w:multiLevelType w:val="hybridMultilevel"/>
    <w:tmpl w:val="C6EA97DE"/>
    <w:lvl w:ilvl="0" w:tplc="F27E77D0">
      <w:start w:val="10"/>
      <w:numFmt w:val="bullet"/>
      <w:lvlText w:val="-"/>
      <w:lvlJc w:val="left"/>
      <w:pPr>
        <w:ind w:left="780" w:hanging="360"/>
      </w:pPr>
      <w:rPr>
        <w:rFonts w:ascii="Times New Roman" w:eastAsia="Times New Roman" w:hAnsi="Times New Roman" w:cs="Times New Roman"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26" w15:restartNumberingAfterBreak="0">
    <w:nsid w:val="4B2E65A7"/>
    <w:multiLevelType w:val="hybridMultilevel"/>
    <w:tmpl w:val="29249C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80BDF"/>
    <w:multiLevelType w:val="hybridMultilevel"/>
    <w:tmpl w:val="195A0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9D1169"/>
    <w:multiLevelType w:val="multilevel"/>
    <w:tmpl w:val="285007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0AE497B"/>
    <w:multiLevelType w:val="hybridMultilevel"/>
    <w:tmpl w:val="C84E0174"/>
    <w:lvl w:ilvl="0" w:tplc="1F1CF1B2">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244277C"/>
    <w:multiLevelType w:val="hybridMultilevel"/>
    <w:tmpl w:val="4C0CF8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A22147"/>
    <w:multiLevelType w:val="hybridMultilevel"/>
    <w:tmpl w:val="B69E4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A6A2D"/>
    <w:multiLevelType w:val="hybridMultilevel"/>
    <w:tmpl w:val="29028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D76034"/>
    <w:multiLevelType w:val="hybridMultilevel"/>
    <w:tmpl w:val="0F349ECC"/>
    <w:lvl w:ilvl="0" w:tplc="4B28A6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7D0520"/>
    <w:multiLevelType w:val="hybridMultilevel"/>
    <w:tmpl w:val="B59A5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E82B58"/>
    <w:multiLevelType w:val="hybridMultilevel"/>
    <w:tmpl w:val="C3B0E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127ADE"/>
    <w:multiLevelType w:val="hybridMultilevel"/>
    <w:tmpl w:val="4EEADE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4E59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914FE3"/>
    <w:multiLevelType w:val="hybridMultilevel"/>
    <w:tmpl w:val="AD9834A2"/>
    <w:lvl w:ilvl="0" w:tplc="1D663E70">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9" w15:restartNumberingAfterBreak="0">
    <w:nsid w:val="74AA7D9F"/>
    <w:multiLevelType w:val="multilevel"/>
    <w:tmpl w:val="75D863D2"/>
    <w:lvl w:ilvl="0">
      <w:start w:val="2"/>
      <w:numFmt w:val="none"/>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5021B9"/>
    <w:multiLevelType w:val="hybridMultilevel"/>
    <w:tmpl w:val="CF7AF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93092F"/>
    <w:multiLevelType w:val="hybridMultilevel"/>
    <w:tmpl w:val="BF522C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1222F3"/>
    <w:multiLevelType w:val="hybridMultilevel"/>
    <w:tmpl w:val="F322133E"/>
    <w:lvl w:ilvl="0" w:tplc="59CAF4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E9D2F0B"/>
    <w:multiLevelType w:val="hybridMultilevel"/>
    <w:tmpl w:val="CB680C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79902904">
    <w:abstractNumId w:val="32"/>
  </w:num>
  <w:num w:numId="2" w16cid:durableId="434446693">
    <w:abstractNumId w:val="20"/>
  </w:num>
  <w:num w:numId="3" w16cid:durableId="358896527">
    <w:abstractNumId w:val="40"/>
  </w:num>
  <w:num w:numId="4" w16cid:durableId="648677161">
    <w:abstractNumId w:val="31"/>
  </w:num>
  <w:num w:numId="5" w16cid:durableId="509754568">
    <w:abstractNumId w:val="26"/>
  </w:num>
  <w:num w:numId="6" w16cid:durableId="1388411885">
    <w:abstractNumId w:val="14"/>
  </w:num>
  <w:num w:numId="7" w16cid:durableId="1763987868">
    <w:abstractNumId w:val="27"/>
  </w:num>
  <w:num w:numId="8" w16cid:durableId="519009356">
    <w:abstractNumId w:val="12"/>
  </w:num>
  <w:num w:numId="9" w16cid:durableId="1895895377">
    <w:abstractNumId w:val="33"/>
  </w:num>
  <w:num w:numId="10" w16cid:durableId="1067192877">
    <w:abstractNumId w:val="0"/>
  </w:num>
  <w:num w:numId="11" w16cid:durableId="877742526">
    <w:abstractNumId w:val="25"/>
  </w:num>
  <w:num w:numId="12" w16cid:durableId="1309019624">
    <w:abstractNumId w:val="11"/>
  </w:num>
  <w:num w:numId="13" w16cid:durableId="1660845843">
    <w:abstractNumId w:val="15"/>
  </w:num>
  <w:num w:numId="14" w16cid:durableId="1192571784">
    <w:abstractNumId w:val="3"/>
  </w:num>
  <w:num w:numId="15" w16cid:durableId="1688559356">
    <w:abstractNumId w:val="36"/>
  </w:num>
  <w:num w:numId="16" w16cid:durableId="385564207">
    <w:abstractNumId w:val="29"/>
  </w:num>
  <w:num w:numId="17" w16cid:durableId="809059130">
    <w:abstractNumId w:val="4"/>
  </w:num>
  <w:num w:numId="18" w16cid:durableId="711423072">
    <w:abstractNumId w:val="41"/>
  </w:num>
  <w:num w:numId="19" w16cid:durableId="76755701">
    <w:abstractNumId w:val="16"/>
  </w:num>
  <w:num w:numId="20" w16cid:durableId="20056240">
    <w:abstractNumId w:val="13"/>
  </w:num>
  <w:num w:numId="21" w16cid:durableId="1329988544">
    <w:abstractNumId w:val="10"/>
  </w:num>
  <w:num w:numId="22" w16cid:durableId="1661617340">
    <w:abstractNumId w:val="43"/>
  </w:num>
  <w:num w:numId="23" w16cid:durableId="90979343">
    <w:abstractNumId w:val="39"/>
  </w:num>
  <w:num w:numId="24" w16cid:durableId="942147594">
    <w:abstractNumId w:val="35"/>
  </w:num>
  <w:num w:numId="25" w16cid:durableId="1625186190">
    <w:abstractNumId w:val="5"/>
  </w:num>
  <w:num w:numId="26" w16cid:durableId="1765492645">
    <w:abstractNumId w:val="1"/>
  </w:num>
  <w:num w:numId="27" w16cid:durableId="370497075">
    <w:abstractNumId w:val="2"/>
  </w:num>
  <w:num w:numId="28" w16cid:durableId="271328727">
    <w:abstractNumId w:val="8"/>
  </w:num>
  <w:num w:numId="29" w16cid:durableId="1981958689">
    <w:abstractNumId w:val="6"/>
  </w:num>
  <w:num w:numId="30" w16cid:durableId="70977238">
    <w:abstractNumId w:val="9"/>
  </w:num>
  <w:num w:numId="31" w16cid:durableId="324170435">
    <w:abstractNumId w:val="42"/>
  </w:num>
  <w:num w:numId="32" w16cid:durableId="533541558">
    <w:abstractNumId w:val="34"/>
  </w:num>
  <w:num w:numId="33" w16cid:durableId="917976911">
    <w:abstractNumId w:val="23"/>
  </w:num>
  <w:num w:numId="34" w16cid:durableId="392123550">
    <w:abstractNumId w:val="7"/>
  </w:num>
  <w:num w:numId="35" w16cid:durableId="1791901602">
    <w:abstractNumId w:val="21"/>
  </w:num>
  <w:num w:numId="36" w16cid:durableId="1578634554">
    <w:abstractNumId w:val="37"/>
  </w:num>
  <w:num w:numId="37" w16cid:durableId="670064209">
    <w:abstractNumId w:val="22"/>
  </w:num>
  <w:num w:numId="38" w16cid:durableId="1915428452">
    <w:abstractNumId w:val="38"/>
  </w:num>
  <w:num w:numId="39" w16cid:durableId="2133472120">
    <w:abstractNumId w:val="30"/>
  </w:num>
  <w:num w:numId="40" w16cid:durableId="296499148">
    <w:abstractNumId w:val="24"/>
  </w:num>
  <w:num w:numId="41" w16cid:durableId="18736122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4711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44024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7743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B0"/>
    <w:rsid w:val="00003E78"/>
    <w:rsid w:val="0001077C"/>
    <w:rsid w:val="0005538B"/>
    <w:rsid w:val="000679A0"/>
    <w:rsid w:val="00081842"/>
    <w:rsid w:val="000B7715"/>
    <w:rsid w:val="00131077"/>
    <w:rsid w:val="001A3EB3"/>
    <w:rsid w:val="001C2A76"/>
    <w:rsid w:val="001C458D"/>
    <w:rsid w:val="00210EBC"/>
    <w:rsid w:val="00211C9F"/>
    <w:rsid w:val="00220ECD"/>
    <w:rsid w:val="002549E6"/>
    <w:rsid w:val="0025543B"/>
    <w:rsid w:val="0026085C"/>
    <w:rsid w:val="00270A8F"/>
    <w:rsid w:val="00286FA7"/>
    <w:rsid w:val="00294E35"/>
    <w:rsid w:val="002A18BA"/>
    <w:rsid w:val="002D764C"/>
    <w:rsid w:val="00350D29"/>
    <w:rsid w:val="00364239"/>
    <w:rsid w:val="00387D5C"/>
    <w:rsid w:val="003A1D58"/>
    <w:rsid w:val="003D4ACA"/>
    <w:rsid w:val="003D738D"/>
    <w:rsid w:val="003F3CBF"/>
    <w:rsid w:val="00401AC3"/>
    <w:rsid w:val="00410AE6"/>
    <w:rsid w:val="00414894"/>
    <w:rsid w:val="00422595"/>
    <w:rsid w:val="00442635"/>
    <w:rsid w:val="004506EA"/>
    <w:rsid w:val="00482841"/>
    <w:rsid w:val="00492C95"/>
    <w:rsid w:val="004C30DC"/>
    <w:rsid w:val="00502059"/>
    <w:rsid w:val="00510ADB"/>
    <w:rsid w:val="0054491D"/>
    <w:rsid w:val="00564965"/>
    <w:rsid w:val="00576A8F"/>
    <w:rsid w:val="005910DC"/>
    <w:rsid w:val="005A5F0E"/>
    <w:rsid w:val="005D330A"/>
    <w:rsid w:val="005D74A3"/>
    <w:rsid w:val="005E5D02"/>
    <w:rsid w:val="0067002E"/>
    <w:rsid w:val="007334F7"/>
    <w:rsid w:val="00737931"/>
    <w:rsid w:val="00744CC0"/>
    <w:rsid w:val="007B09D2"/>
    <w:rsid w:val="007E5F87"/>
    <w:rsid w:val="007F0C36"/>
    <w:rsid w:val="008103A9"/>
    <w:rsid w:val="008361AB"/>
    <w:rsid w:val="0086402F"/>
    <w:rsid w:val="008A1847"/>
    <w:rsid w:val="008A5631"/>
    <w:rsid w:val="008D2562"/>
    <w:rsid w:val="0092256A"/>
    <w:rsid w:val="00950333"/>
    <w:rsid w:val="00962FD3"/>
    <w:rsid w:val="00967AD7"/>
    <w:rsid w:val="00977505"/>
    <w:rsid w:val="00997239"/>
    <w:rsid w:val="009B207D"/>
    <w:rsid w:val="009F2399"/>
    <w:rsid w:val="00A05FF2"/>
    <w:rsid w:val="00A50830"/>
    <w:rsid w:val="00A546D2"/>
    <w:rsid w:val="00A779CD"/>
    <w:rsid w:val="00A81BB3"/>
    <w:rsid w:val="00A8627B"/>
    <w:rsid w:val="00AB2FFC"/>
    <w:rsid w:val="00AB7D3D"/>
    <w:rsid w:val="00AD0C79"/>
    <w:rsid w:val="00AF618B"/>
    <w:rsid w:val="00AF64C5"/>
    <w:rsid w:val="00B2413A"/>
    <w:rsid w:val="00B26D52"/>
    <w:rsid w:val="00B33EB0"/>
    <w:rsid w:val="00B5283E"/>
    <w:rsid w:val="00B52E31"/>
    <w:rsid w:val="00B53A23"/>
    <w:rsid w:val="00B540BD"/>
    <w:rsid w:val="00B819D2"/>
    <w:rsid w:val="00B84E34"/>
    <w:rsid w:val="00B93528"/>
    <w:rsid w:val="00BA0669"/>
    <w:rsid w:val="00BD0B37"/>
    <w:rsid w:val="00C55B9C"/>
    <w:rsid w:val="00CD5321"/>
    <w:rsid w:val="00CE2BE8"/>
    <w:rsid w:val="00CE5E34"/>
    <w:rsid w:val="00D102E1"/>
    <w:rsid w:val="00D1583A"/>
    <w:rsid w:val="00D43BD1"/>
    <w:rsid w:val="00D57227"/>
    <w:rsid w:val="00D57E9D"/>
    <w:rsid w:val="00D77786"/>
    <w:rsid w:val="00D8173E"/>
    <w:rsid w:val="00D844A7"/>
    <w:rsid w:val="00D969E9"/>
    <w:rsid w:val="00DC4907"/>
    <w:rsid w:val="00DD72A2"/>
    <w:rsid w:val="00DE70DD"/>
    <w:rsid w:val="00DF7748"/>
    <w:rsid w:val="00E01984"/>
    <w:rsid w:val="00E039EA"/>
    <w:rsid w:val="00E45E0E"/>
    <w:rsid w:val="00E64764"/>
    <w:rsid w:val="00EA51D8"/>
    <w:rsid w:val="00EB45EE"/>
    <w:rsid w:val="00EB4796"/>
    <w:rsid w:val="00EB6370"/>
    <w:rsid w:val="00EC1091"/>
    <w:rsid w:val="00EC7698"/>
    <w:rsid w:val="00ED4A0E"/>
    <w:rsid w:val="00EE655C"/>
    <w:rsid w:val="00F30242"/>
    <w:rsid w:val="00F5628C"/>
    <w:rsid w:val="00F67038"/>
    <w:rsid w:val="00F76C66"/>
    <w:rsid w:val="00FC286C"/>
    <w:rsid w:val="00FC385A"/>
    <w:rsid w:val="00FD1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04F2"/>
  <w14:defaultImageDpi w14:val="32767"/>
  <w15:chartTrackingRefBased/>
  <w15:docId w15:val="{CE7959E5-2EC7-3847-A996-1F7EE04D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Pr>
      <w:lang w:val="cs-CZ"/>
    </w:rPr>
  </w:style>
  <w:style w:type="paragraph" w:styleId="Nadpis2">
    <w:name w:val="heading 2"/>
    <w:basedOn w:val="Normln"/>
    <w:next w:val="Normln"/>
    <w:link w:val="Nadpis2Char"/>
    <w:qFormat/>
    <w:rsid w:val="005E5D02"/>
    <w:pPr>
      <w:keepNext/>
      <w:numPr>
        <w:numId w:val="40"/>
      </w:numPr>
      <w:spacing w:before="240" w:after="240" w:line="290" w:lineRule="auto"/>
      <w:jc w:val="both"/>
      <w:outlineLvl w:val="1"/>
    </w:pPr>
    <w:rPr>
      <w:rFonts w:ascii="Arial" w:eastAsia="Times New Roman" w:hAnsi="Arial" w:cs="Arial"/>
      <w:b/>
      <w:bCs/>
      <w:iCs/>
      <w:caps/>
      <w:sz w:val="20"/>
      <w:lang w:eastAsia="cs-CZ"/>
    </w:rPr>
  </w:style>
  <w:style w:type="paragraph" w:styleId="Nadpis3">
    <w:name w:val="heading 3"/>
    <w:basedOn w:val="Normln"/>
    <w:next w:val="Normln"/>
    <w:link w:val="Nadpis3Char"/>
    <w:uiPriority w:val="9"/>
    <w:semiHidden/>
    <w:unhideWhenUsed/>
    <w:qFormat/>
    <w:rsid w:val="00A779CD"/>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3EB0"/>
    <w:pPr>
      <w:ind w:left="720"/>
      <w:contextualSpacing/>
    </w:pPr>
  </w:style>
  <w:style w:type="character" w:customStyle="1" w:styleId="AKFZFnormlnChar">
    <w:name w:val="AKFZF_normální Char"/>
    <w:link w:val="AKFZFnormln"/>
    <w:locked/>
    <w:rsid w:val="00D57227"/>
    <w:rPr>
      <w:rFonts w:ascii="Arial" w:hAnsi="Arial" w:cs="Calibri"/>
      <w:sz w:val="22"/>
      <w:szCs w:val="22"/>
    </w:rPr>
  </w:style>
  <w:style w:type="paragraph" w:customStyle="1" w:styleId="AKFZFnormln">
    <w:name w:val="AKFZF_normální"/>
    <w:link w:val="AKFZFnormlnChar"/>
    <w:qFormat/>
    <w:rsid w:val="00D57227"/>
    <w:pPr>
      <w:spacing w:after="100" w:line="288" w:lineRule="auto"/>
      <w:jc w:val="both"/>
    </w:pPr>
    <w:rPr>
      <w:rFonts w:ascii="Arial" w:hAnsi="Arial" w:cs="Calibri"/>
      <w:sz w:val="22"/>
      <w:szCs w:val="22"/>
    </w:rPr>
  </w:style>
  <w:style w:type="character" w:customStyle="1" w:styleId="WW8Num2z0">
    <w:name w:val="WW8Num2z0"/>
    <w:rsid w:val="00DF7748"/>
    <w:rPr>
      <w:rFonts w:ascii="Times New Roman" w:eastAsia="Times New Roman" w:hAnsi="Times New Roman" w:cs="Times New Roman"/>
    </w:rPr>
  </w:style>
  <w:style w:type="character" w:styleId="Hypertextovodkaz">
    <w:name w:val="Hyperlink"/>
    <w:basedOn w:val="Standardnpsmoodstavce"/>
    <w:uiPriority w:val="99"/>
    <w:unhideWhenUsed/>
    <w:rsid w:val="008103A9"/>
    <w:rPr>
      <w:color w:val="0563C1" w:themeColor="hyperlink"/>
      <w:u w:val="single"/>
    </w:rPr>
  </w:style>
  <w:style w:type="character" w:styleId="Nevyeenzmnka">
    <w:name w:val="Unresolved Mention"/>
    <w:basedOn w:val="Standardnpsmoodstavce"/>
    <w:uiPriority w:val="99"/>
    <w:rsid w:val="008103A9"/>
    <w:rPr>
      <w:color w:val="605E5C"/>
      <w:shd w:val="clear" w:color="auto" w:fill="E1DFDD"/>
    </w:rPr>
  </w:style>
  <w:style w:type="character" w:customStyle="1" w:styleId="AKFZFpodpisChar">
    <w:name w:val="AKFZF_podpis Char"/>
    <w:link w:val="AKFZFpodpis"/>
    <w:locked/>
    <w:rsid w:val="00A05FF2"/>
    <w:rPr>
      <w:rFonts w:ascii="Arial" w:eastAsia="Calibri" w:hAnsi="Arial" w:cs="Calibri"/>
    </w:rPr>
  </w:style>
  <w:style w:type="paragraph" w:customStyle="1" w:styleId="AKFZFpodpis">
    <w:name w:val="AKFZF_podpis"/>
    <w:basedOn w:val="Normln"/>
    <w:link w:val="AKFZFpodpisChar"/>
    <w:qFormat/>
    <w:rsid w:val="00A05FF2"/>
    <w:pPr>
      <w:suppressAutoHyphens/>
      <w:spacing w:line="288" w:lineRule="auto"/>
    </w:pPr>
    <w:rPr>
      <w:rFonts w:ascii="Arial" w:eastAsia="Calibri" w:hAnsi="Arial" w:cs="Calibri"/>
      <w:lang w:val="en-GB"/>
    </w:rPr>
  </w:style>
  <w:style w:type="paragraph" w:styleId="Revize">
    <w:name w:val="Revision"/>
    <w:hidden/>
    <w:uiPriority w:val="99"/>
    <w:semiHidden/>
    <w:rsid w:val="004C30DC"/>
    <w:rPr>
      <w:lang w:val="cs-CZ"/>
    </w:rPr>
  </w:style>
  <w:style w:type="character" w:styleId="Odkaznakoment">
    <w:name w:val="annotation reference"/>
    <w:basedOn w:val="Standardnpsmoodstavce"/>
    <w:uiPriority w:val="99"/>
    <w:semiHidden/>
    <w:unhideWhenUsed/>
    <w:rsid w:val="00482841"/>
    <w:rPr>
      <w:sz w:val="16"/>
      <w:szCs w:val="16"/>
    </w:rPr>
  </w:style>
  <w:style w:type="paragraph" w:styleId="Textkomente">
    <w:name w:val="annotation text"/>
    <w:basedOn w:val="Normln"/>
    <w:link w:val="TextkomenteChar"/>
    <w:uiPriority w:val="99"/>
    <w:unhideWhenUsed/>
    <w:rsid w:val="00482841"/>
    <w:rPr>
      <w:sz w:val="20"/>
      <w:szCs w:val="20"/>
    </w:rPr>
  </w:style>
  <w:style w:type="character" w:customStyle="1" w:styleId="TextkomenteChar">
    <w:name w:val="Text komentáře Char"/>
    <w:basedOn w:val="Standardnpsmoodstavce"/>
    <w:link w:val="Textkomente"/>
    <w:uiPriority w:val="99"/>
    <w:rsid w:val="00482841"/>
    <w:rPr>
      <w:sz w:val="20"/>
      <w:szCs w:val="20"/>
      <w:lang w:val="cs-CZ"/>
    </w:rPr>
  </w:style>
  <w:style w:type="paragraph" w:styleId="Pedmtkomente">
    <w:name w:val="annotation subject"/>
    <w:basedOn w:val="Textkomente"/>
    <w:next w:val="Textkomente"/>
    <w:link w:val="PedmtkomenteChar"/>
    <w:uiPriority w:val="99"/>
    <w:semiHidden/>
    <w:unhideWhenUsed/>
    <w:rsid w:val="00482841"/>
    <w:rPr>
      <w:b/>
      <w:bCs/>
    </w:rPr>
  </w:style>
  <w:style w:type="character" w:customStyle="1" w:styleId="PedmtkomenteChar">
    <w:name w:val="Předmět komentáře Char"/>
    <w:basedOn w:val="TextkomenteChar"/>
    <w:link w:val="Pedmtkomente"/>
    <w:uiPriority w:val="99"/>
    <w:semiHidden/>
    <w:rsid w:val="00482841"/>
    <w:rPr>
      <w:b/>
      <w:bCs/>
      <w:sz w:val="20"/>
      <w:szCs w:val="20"/>
      <w:lang w:val="cs-CZ"/>
    </w:rPr>
  </w:style>
  <w:style w:type="character" w:customStyle="1" w:styleId="Nadpis2Char">
    <w:name w:val="Nadpis 2 Char"/>
    <w:basedOn w:val="Standardnpsmoodstavce"/>
    <w:link w:val="Nadpis2"/>
    <w:rsid w:val="005E5D02"/>
    <w:rPr>
      <w:rFonts w:ascii="Arial" w:eastAsia="Times New Roman" w:hAnsi="Arial" w:cs="Arial"/>
      <w:b/>
      <w:bCs/>
      <w:iCs/>
      <w:caps/>
      <w:sz w:val="20"/>
      <w:lang w:val="cs-CZ" w:eastAsia="cs-CZ"/>
    </w:rPr>
  </w:style>
  <w:style w:type="paragraph" w:styleId="slovanseznam2">
    <w:name w:val="List Number 2"/>
    <w:aliases w:val="Char, Char"/>
    <w:basedOn w:val="Normln"/>
    <w:qFormat/>
    <w:rsid w:val="005E5D02"/>
    <w:pPr>
      <w:numPr>
        <w:ilvl w:val="1"/>
        <w:numId w:val="40"/>
      </w:numPr>
      <w:spacing w:after="120" w:line="290" w:lineRule="auto"/>
      <w:jc w:val="both"/>
    </w:pPr>
    <w:rPr>
      <w:rFonts w:ascii="Arial" w:eastAsia="Times New Roman" w:hAnsi="Arial" w:cs="Times New Roman"/>
      <w:sz w:val="20"/>
      <w:szCs w:val="22"/>
      <w:lang w:eastAsia="cs-CZ"/>
    </w:rPr>
  </w:style>
  <w:style w:type="paragraph" w:styleId="slovanseznam3">
    <w:name w:val="List Number 3"/>
    <w:basedOn w:val="Normln"/>
    <w:qFormat/>
    <w:rsid w:val="005E5D02"/>
    <w:pPr>
      <w:numPr>
        <w:ilvl w:val="2"/>
        <w:numId w:val="40"/>
      </w:numPr>
      <w:spacing w:after="60" w:line="290" w:lineRule="auto"/>
      <w:jc w:val="both"/>
    </w:pPr>
    <w:rPr>
      <w:rFonts w:ascii="Arial" w:eastAsia="Times New Roman" w:hAnsi="Arial" w:cs="Times New Roman"/>
      <w:sz w:val="20"/>
      <w:szCs w:val="22"/>
      <w:lang w:eastAsia="cs-CZ"/>
    </w:rPr>
  </w:style>
  <w:style w:type="paragraph" w:styleId="slovanseznam4">
    <w:name w:val="List Number 4"/>
    <w:basedOn w:val="Normln"/>
    <w:qFormat/>
    <w:rsid w:val="005E5D02"/>
    <w:pPr>
      <w:numPr>
        <w:ilvl w:val="3"/>
        <w:numId w:val="40"/>
      </w:numPr>
      <w:spacing w:after="60" w:line="290" w:lineRule="auto"/>
      <w:jc w:val="both"/>
    </w:pPr>
    <w:rPr>
      <w:rFonts w:ascii="Arial" w:eastAsia="Times New Roman" w:hAnsi="Arial" w:cs="Times New Roman"/>
      <w:sz w:val="20"/>
      <w:szCs w:val="22"/>
      <w:lang w:eastAsia="cs-CZ"/>
    </w:rPr>
  </w:style>
  <w:style w:type="table" w:styleId="Mkatabulky">
    <w:name w:val="Table Grid"/>
    <w:basedOn w:val="Normlntabulka"/>
    <w:rsid w:val="005E5D02"/>
    <w:pPr>
      <w:spacing w:line="290" w:lineRule="auto"/>
      <w:jc w:val="both"/>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A779CD"/>
    <w:rPr>
      <w:rFonts w:asciiTheme="majorHAnsi" w:eastAsiaTheme="majorEastAsia" w:hAnsiTheme="majorHAnsi" w:cstheme="majorBidi"/>
      <w:color w:val="1F3763" w:themeColor="accent1" w:themeShade="7F"/>
      <w:lang w:val="cs-CZ"/>
    </w:rPr>
  </w:style>
  <w:style w:type="paragraph" w:styleId="Zhlav">
    <w:name w:val="header"/>
    <w:basedOn w:val="Normln"/>
    <w:link w:val="ZhlavChar"/>
    <w:unhideWhenUsed/>
    <w:rsid w:val="001C458D"/>
    <w:pPr>
      <w:tabs>
        <w:tab w:val="center" w:pos="4536"/>
        <w:tab w:val="right" w:pos="9072"/>
      </w:tabs>
    </w:pPr>
  </w:style>
  <w:style w:type="character" w:customStyle="1" w:styleId="ZhlavChar">
    <w:name w:val="Záhlaví Char"/>
    <w:basedOn w:val="Standardnpsmoodstavce"/>
    <w:link w:val="Zhlav"/>
    <w:rsid w:val="001C458D"/>
    <w:rPr>
      <w:lang w:val="cs-CZ"/>
    </w:rPr>
  </w:style>
  <w:style w:type="paragraph" w:styleId="Zpat">
    <w:name w:val="footer"/>
    <w:basedOn w:val="Normln"/>
    <w:link w:val="ZpatChar"/>
    <w:uiPriority w:val="99"/>
    <w:unhideWhenUsed/>
    <w:rsid w:val="001C458D"/>
    <w:pPr>
      <w:tabs>
        <w:tab w:val="center" w:pos="4536"/>
        <w:tab w:val="right" w:pos="9072"/>
      </w:tabs>
    </w:pPr>
  </w:style>
  <w:style w:type="character" w:customStyle="1" w:styleId="ZpatChar">
    <w:name w:val="Zápatí Char"/>
    <w:basedOn w:val="Standardnpsmoodstavce"/>
    <w:link w:val="Zpat"/>
    <w:uiPriority w:val="99"/>
    <w:rsid w:val="001C458D"/>
    <w:rPr>
      <w:lang w:val="cs-CZ"/>
    </w:rPr>
  </w:style>
  <w:style w:type="paragraph" w:styleId="Zkladntext">
    <w:name w:val="Body Text"/>
    <w:basedOn w:val="Normln"/>
    <w:link w:val="ZkladntextChar"/>
    <w:rsid w:val="0026085C"/>
    <w:pPr>
      <w:widowControl w:val="0"/>
      <w:suppressAutoHyphens/>
      <w:jc w:val="both"/>
    </w:pPr>
    <w:rPr>
      <w:rFonts w:ascii="Arial" w:eastAsia="Times New Roman" w:hAnsi="Arial" w:cs="Times New Roman"/>
      <w:sz w:val="20"/>
      <w:szCs w:val="20"/>
      <w:lang w:val="x-none" w:eastAsia="ar-SA"/>
    </w:rPr>
  </w:style>
  <w:style w:type="character" w:customStyle="1" w:styleId="ZkladntextChar">
    <w:name w:val="Základní text Char"/>
    <w:basedOn w:val="Standardnpsmoodstavce"/>
    <w:link w:val="Zkladntext"/>
    <w:rsid w:val="0026085C"/>
    <w:rPr>
      <w:rFonts w:ascii="Arial" w:eastAsia="Times New Roman" w:hAnsi="Arial" w:cs="Times New Roman"/>
      <w:sz w:val="20"/>
      <w:szCs w:val="20"/>
      <w:lang w:val="x-none" w:eastAsia="ar-SA"/>
    </w:rPr>
  </w:style>
  <w:style w:type="character" w:styleId="slostrnky">
    <w:name w:val="page number"/>
    <w:basedOn w:val="Standardnpsmoodstavce"/>
    <w:rsid w:val="0026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577">
      <w:bodyDiv w:val="1"/>
      <w:marLeft w:val="0"/>
      <w:marRight w:val="0"/>
      <w:marTop w:val="0"/>
      <w:marBottom w:val="0"/>
      <w:divBdr>
        <w:top w:val="none" w:sz="0" w:space="0" w:color="auto"/>
        <w:left w:val="none" w:sz="0" w:space="0" w:color="auto"/>
        <w:bottom w:val="none" w:sz="0" w:space="0" w:color="auto"/>
        <w:right w:val="none" w:sz="0" w:space="0" w:color="auto"/>
      </w:divBdr>
    </w:div>
    <w:div w:id="391271494">
      <w:bodyDiv w:val="1"/>
      <w:marLeft w:val="0"/>
      <w:marRight w:val="0"/>
      <w:marTop w:val="0"/>
      <w:marBottom w:val="0"/>
      <w:divBdr>
        <w:top w:val="none" w:sz="0" w:space="0" w:color="auto"/>
        <w:left w:val="none" w:sz="0" w:space="0" w:color="auto"/>
        <w:bottom w:val="none" w:sz="0" w:space="0" w:color="auto"/>
        <w:right w:val="none" w:sz="0" w:space="0" w:color="auto"/>
      </w:divBdr>
    </w:div>
    <w:div w:id="758714364">
      <w:bodyDiv w:val="1"/>
      <w:marLeft w:val="0"/>
      <w:marRight w:val="0"/>
      <w:marTop w:val="0"/>
      <w:marBottom w:val="0"/>
      <w:divBdr>
        <w:top w:val="none" w:sz="0" w:space="0" w:color="auto"/>
        <w:left w:val="none" w:sz="0" w:space="0" w:color="auto"/>
        <w:bottom w:val="none" w:sz="0" w:space="0" w:color="auto"/>
        <w:right w:val="none" w:sz="0" w:space="0" w:color="auto"/>
      </w:divBdr>
    </w:div>
    <w:div w:id="145421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parez@omp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E1FA-4597-4446-8879-8F1E8357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4661</Words>
  <Characters>27501</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Dudysová Marcela</cp:lastModifiedBy>
  <cp:revision>27</cp:revision>
  <cp:lastPrinted>2024-04-25T12:13:00Z</cp:lastPrinted>
  <dcterms:created xsi:type="dcterms:W3CDTF">2024-04-15T10:58:00Z</dcterms:created>
  <dcterms:modified xsi:type="dcterms:W3CDTF">2025-11-14T11:37:00Z</dcterms:modified>
</cp:coreProperties>
</file>