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FADC" w14:textId="073CA9E4" w:rsidR="00067F54" w:rsidRDefault="00067F54" w:rsidP="00067F54">
      <w:pPr>
        <w:rPr>
          <w:b/>
          <w:bCs/>
        </w:rPr>
      </w:pPr>
      <w:r w:rsidRPr="00067F54">
        <w:rPr>
          <w:b/>
          <w:bCs/>
        </w:rPr>
        <w:t xml:space="preserve">Technická specifikace pro výběrové řízení </w:t>
      </w:r>
      <w:r w:rsidR="006400DC">
        <w:rPr>
          <w:b/>
          <w:bCs/>
        </w:rPr>
        <w:t>„Dodávka a instalace počítačových sestav do učebny PC“</w:t>
      </w:r>
      <w:r w:rsidRPr="00067F54">
        <w:rPr>
          <w:b/>
          <w:bCs/>
        </w:rPr>
        <w:t xml:space="preserve"> </w:t>
      </w:r>
    </w:p>
    <w:p w14:paraId="7DB972F7" w14:textId="5D9F4F85" w:rsidR="006400DC" w:rsidRPr="00067F54" w:rsidRDefault="006400DC" w:rsidP="00067F54">
      <w:pPr>
        <w:rPr>
          <w:b/>
          <w:bCs/>
        </w:rPr>
      </w:pPr>
      <w:r>
        <w:rPr>
          <w:b/>
          <w:bCs/>
        </w:rPr>
        <w:t xml:space="preserve">Počet počítačových sestav: </w:t>
      </w:r>
      <w:r w:rsidRPr="006400DC">
        <w:t xml:space="preserve">21 </w:t>
      </w:r>
      <w:r>
        <w:t>kusů</w:t>
      </w:r>
    </w:p>
    <w:p w14:paraId="752EA7A7" w14:textId="77777777" w:rsidR="00067F54" w:rsidRPr="00067F54" w:rsidRDefault="00067F54" w:rsidP="00067F54">
      <w:pPr>
        <w:rPr>
          <w:b/>
          <w:bCs/>
        </w:rPr>
      </w:pPr>
      <w:r w:rsidRPr="00067F54">
        <w:rPr>
          <w:b/>
          <w:bCs/>
        </w:rPr>
        <w:t>1. Obecné požadavky</w:t>
      </w:r>
    </w:p>
    <w:p w14:paraId="19E2BACA" w14:textId="77777777" w:rsidR="00067F54" w:rsidRPr="00067F54" w:rsidRDefault="00067F54" w:rsidP="00067F54">
      <w:r w:rsidRPr="00067F54">
        <w:t>Počítačová sestava musí být dodána jako kompletní funkční celek, připravený k okamžitému použití. Určeno pro vzdělávací účely v rámci akademického prostředí.</w:t>
      </w:r>
    </w:p>
    <w:p w14:paraId="2A249A72" w14:textId="77777777" w:rsidR="00067F54" w:rsidRPr="00067F54" w:rsidRDefault="00067F54" w:rsidP="00067F54">
      <w:pPr>
        <w:rPr>
          <w:b/>
          <w:bCs/>
        </w:rPr>
      </w:pPr>
      <w:r w:rsidRPr="00067F54">
        <w:rPr>
          <w:b/>
          <w:bCs/>
        </w:rPr>
        <w:t>2. Skříň a napájení</w:t>
      </w:r>
    </w:p>
    <w:p w14:paraId="5945D0B1" w14:textId="3FF2024B" w:rsidR="00067F54" w:rsidRPr="00067F54" w:rsidRDefault="00067F54" w:rsidP="00067F54">
      <w:pPr>
        <w:numPr>
          <w:ilvl w:val="0"/>
          <w:numId w:val="1"/>
        </w:numPr>
      </w:pPr>
      <w:r w:rsidRPr="00067F54">
        <w:t xml:space="preserve">Typ: </w:t>
      </w:r>
      <w:r w:rsidR="005142DC">
        <w:t>Case</w:t>
      </w:r>
    </w:p>
    <w:p w14:paraId="666408DD" w14:textId="77777777" w:rsidR="00067F54" w:rsidRPr="00067F54" w:rsidRDefault="00067F54" w:rsidP="00067F54">
      <w:pPr>
        <w:numPr>
          <w:ilvl w:val="0"/>
          <w:numId w:val="1"/>
        </w:numPr>
      </w:pPr>
      <w:r w:rsidRPr="00067F54">
        <w:t>Model: In-</w:t>
      </w:r>
      <w:proofErr w:type="spellStart"/>
      <w:r w:rsidRPr="00067F54">
        <w:t>Win</w:t>
      </w:r>
      <w:proofErr w:type="spellEnd"/>
      <w:r w:rsidRPr="00067F54">
        <w:t xml:space="preserve"> BL641</w:t>
      </w:r>
    </w:p>
    <w:p w14:paraId="26B4FC13" w14:textId="77777777" w:rsidR="00067F54" w:rsidRPr="00067F54" w:rsidRDefault="00067F54" w:rsidP="00067F54">
      <w:pPr>
        <w:numPr>
          <w:ilvl w:val="0"/>
          <w:numId w:val="1"/>
        </w:numPr>
      </w:pPr>
      <w:r w:rsidRPr="00067F54">
        <w:t>Barva: černá</w:t>
      </w:r>
    </w:p>
    <w:p w14:paraId="08372D10" w14:textId="77777777" w:rsidR="00067F54" w:rsidRPr="00067F54" w:rsidRDefault="00067F54" w:rsidP="00067F54">
      <w:pPr>
        <w:numPr>
          <w:ilvl w:val="0"/>
          <w:numId w:val="1"/>
        </w:numPr>
      </w:pPr>
      <w:r w:rsidRPr="00067F54">
        <w:t>Přední porty: 2× USB 3.0, 2× USB 2.0</w:t>
      </w:r>
    </w:p>
    <w:p w14:paraId="47C86F37" w14:textId="77777777" w:rsidR="00067F54" w:rsidRPr="00067F54" w:rsidRDefault="00067F54" w:rsidP="00067F54">
      <w:pPr>
        <w:numPr>
          <w:ilvl w:val="0"/>
          <w:numId w:val="1"/>
        </w:numPr>
      </w:pPr>
      <w:r w:rsidRPr="00067F54">
        <w:t xml:space="preserve">Zdroj: </w:t>
      </w:r>
      <w:proofErr w:type="gramStart"/>
      <w:r w:rsidRPr="00067F54">
        <w:t>300W</w:t>
      </w:r>
      <w:proofErr w:type="gramEnd"/>
      <w:r w:rsidRPr="00067F54">
        <w:t xml:space="preserve"> s certifikací účinnosti 85+</w:t>
      </w:r>
    </w:p>
    <w:p w14:paraId="6F5F77DB" w14:textId="77777777" w:rsidR="00067F54" w:rsidRPr="00067F54" w:rsidRDefault="00067F54" w:rsidP="00067F54">
      <w:pPr>
        <w:rPr>
          <w:b/>
          <w:bCs/>
        </w:rPr>
      </w:pPr>
      <w:r w:rsidRPr="00067F54">
        <w:rPr>
          <w:b/>
          <w:bCs/>
        </w:rPr>
        <w:t>3. Operační systém</w:t>
      </w:r>
    </w:p>
    <w:p w14:paraId="3C85F575" w14:textId="3E10D4BE" w:rsidR="00067F54" w:rsidRPr="00067F54" w:rsidRDefault="00067F54" w:rsidP="00067F54">
      <w:pPr>
        <w:numPr>
          <w:ilvl w:val="0"/>
          <w:numId w:val="2"/>
        </w:numPr>
      </w:pPr>
      <w:r w:rsidRPr="00067F54">
        <w:t>Windows 11 Pro</w:t>
      </w:r>
    </w:p>
    <w:p w14:paraId="7A266EBB" w14:textId="77777777" w:rsidR="00067F54" w:rsidRPr="00067F54" w:rsidRDefault="00067F54" w:rsidP="00067F54">
      <w:pPr>
        <w:numPr>
          <w:ilvl w:val="0"/>
          <w:numId w:val="2"/>
        </w:numPr>
      </w:pPr>
      <w:r w:rsidRPr="00067F54">
        <w:t>Jazyková lokalizace: česká</w:t>
      </w:r>
    </w:p>
    <w:p w14:paraId="2F72E4FC" w14:textId="77777777" w:rsidR="00067F54" w:rsidRPr="00067F54" w:rsidRDefault="00067F54" w:rsidP="00067F54">
      <w:pPr>
        <w:numPr>
          <w:ilvl w:val="0"/>
          <w:numId w:val="2"/>
        </w:numPr>
      </w:pPr>
      <w:r w:rsidRPr="00067F54">
        <w:t>Instalace: 64bitová verze</w:t>
      </w:r>
    </w:p>
    <w:p w14:paraId="65C7647F" w14:textId="77777777" w:rsidR="00067F54" w:rsidRPr="00067F54" w:rsidRDefault="00067F54" w:rsidP="00067F54">
      <w:pPr>
        <w:numPr>
          <w:ilvl w:val="0"/>
          <w:numId w:val="2"/>
        </w:numPr>
      </w:pPr>
      <w:r w:rsidRPr="00067F54">
        <w:t xml:space="preserve">GML štítek: </w:t>
      </w:r>
      <w:proofErr w:type="spellStart"/>
      <w:r w:rsidRPr="00067F54">
        <w:t>Win</w:t>
      </w:r>
      <w:proofErr w:type="spellEnd"/>
      <w:r w:rsidRPr="00067F54">
        <w:t xml:space="preserve"> Logo EDU</w:t>
      </w:r>
    </w:p>
    <w:p w14:paraId="2D674AE2" w14:textId="77777777" w:rsidR="00067F54" w:rsidRPr="00067F54" w:rsidRDefault="00067F54" w:rsidP="00067F54">
      <w:pPr>
        <w:numPr>
          <w:ilvl w:val="0"/>
          <w:numId w:val="2"/>
        </w:numPr>
      </w:pPr>
      <w:r w:rsidRPr="00067F54">
        <w:t>Uživatelský manuál: v českém jazyce</w:t>
      </w:r>
    </w:p>
    <w:p w14:paraId="6EB08568" w14:textId="77777777" w:rsidR="00067F54" w:rsidRPr="00067F54" w:rsidRDefault="00067F54" w:rsidP="00067F54">
      <w:pPr>
        <w:rPr>
          <w:b/>
          <w:bCs/>
        </w:rPr>
      </w:pPr>
      <w:r w:rsidRPr="00067F54">
        <w:rPr>
          <w:b/>
          <w:bCs/>
        </w:rPr>
        <w:t>4. Základní deska</w:t>
      </w:r>
    </w:p>
    <w:p w14:paraId="04FAE7A9" w14:textId="77777777" w:rsidR="00067F54" w:rsidRPr="00067F54" w:rsidRDefault="00067F54" w:rsidP="00067F54">
      <w:pPr>
        <w:numPr>
          <w:ilvl w:val="0"/>
          <w:numId w:val="3"/>
        </w:numPr>
      </w:pPr>
      <w:r w:rsidRPr="00067F54">
        <w:t>Model: MSI PRO H610M-E DDR4</w:t>
      </w:r>
    </w:p>
    <w:p w14:paraId="2896020E" w14:textId="77777777" w:rsidR="00067F54" w:rsidRPr="00067F54" w:rsidRDefault="00067F54" w:rsidP="00067F54">
      <w:pPr>
        <w:numPr>
          <w:ilvl w:val="0"/>
          <w:numId w:val="3"/>
        </w:numPr>
      </w:pPr>
      <w:proofErr w:type="spellStart"/>
      <w:r w:rsidRPr="00067F54">
        <w:t>Socket</w:t>
      </w:r>
      <w:proofErr w:type="spellEnd"/>
      <w:r w:rsidRPr="00067F54">
        <w:t>: LGA1700</w:t>
      </w:r>
    </w:p>
    <w:p w14:paraId="1DD9ADC0" w14:textId="77777777" w:rsidR="00067F54" w:rsidRPr="00067F54" w:rsidRDefault="00067F54" w:rsidP="00067F54">
      <w:pPr>
        <w:numPr>
          <w:ilvl w:val="0"/>
          <w:numId w:val="3"/>
        </w:numPr>
      </w:pPr>
      <w:r w:rsidRPr="00067F54">
        <w:t>Podpora DDR4 pamětí</w:t>
      </w:r>
    </w:p>
    <w:p w14:paraId="42EB7059" w14:textId="77777777" w:rsidR="00067F54" w:rsidRPr="00067F54" w:rsidRDefault="00067F54" w:rsidP="00067F54">
      <w:pPr>
        <w:rPr>
          <w:b/>
          <w:bCs/>
        </w:rPr>
      </w:pPr>
      <w:r w:rsidRPr="00067F54">
        <w:rPr>
          <w:b/>
          <w:bCs/>
        </w:rPr>
        <w:t>5. Procesor</w:t>
      </w:r>
    </w:p>
    <w:p w14:paraId="5D41D8C0" w14:textId="77777777" w:rsidR="00067F54" w:rsidRPr="00067F54" w:rsidRDefault="00067F54" w:rsidP="00067F54">
      <w:pPr>
        <w:numPr>
          <w:ilvl w:val="0"/>
          <w:numId w:val="4"/>
        </w:numPr>
      </w:pPr>
      <w:r w:rsidRPr="00067F54">
        <w:t xml:space="preserve">Typ: Intel </w:t>
      </w:r>
      <w:proofErr w:type="spellStart"/>
      <w:r w:rsidRPr="00067F54">
        <w:t>Core</w:t>
      </w:r>
      <w:proofErr w:type="spellEnd"/>
      <w:r w:rsidRPr="00067F54">
        <w:t xml:space="preserve"> i5-13400 BOX</w:t>
      </w:r>
    </w:p>
    <w:p w14:paraId="42253676" w14:textId="77777777" w:rsidR="00067F54" w:rsidRPr="00067F54" w:rsidRDefault="00067F54" w:rsidP="00067F54">
      <w:pPr>
        <w:numPr>
          <w:ilvl w:val="0"/>
          <w:numId w:val="4"/>
        </w:numPr>
      </w:pPr>
      <w:r w:rsidRPr="00067F54">
        <w:t>Základní frekvence: 2.5 GHz</w:t>
      </w:r>
    </w:p>
    <w:p w14:paraId="28A7183F" w14:textId="77777777" w:rsidR="00067F54" w:rsidRPr="00067F54" w:rsidRDefault="00067F54" w:rsidP="00067F54">
      <w:pPr>
        <w:numPr>
          <w:ilvl w:val="0"/>
          <w:numId w:val="4"/>
        </w:numPr>
      </w:pPr>
      <w:r w:rsidRPr="00067F54">
        <w:t>Počet jader: 10 (6 výkonnostních + 4 efektivní)</w:t>
      </w:r>
    </w:p>
    <w:p w14:paraId="2D59F863" w14:textId="77777777" w:rsidR="00067F54" w:rsidRPr="00067F54" w:rsidRDefault="00067F54" w:rsidP="00067F54">
      <w:pPr>
        <w:numPr>
          <w:ilvl w:val="0"/>
          <w:numId w:val="4"/>
        </w:numPr>
      </w:pPr>
      <w:r w:rsidRPr="00067F54">
        <w:t>Počet vláken: 16</w:t>
      </w:r>
    </w:p>
    <w:p w14:paraId="6F9ABD16" w14:textId="77777777" w:rsidR="00067F54" w:rsidRPr="00067F54" w:rsidRDefault="00067F54" w:rsidP="00067F54">
      <w:pPr>
        <w:numPr>
          <w:ilvl w:val="0"/>
          <w:numId w:val="4"/>
        </w:numPr>
      </w:pPr>
      <w:r w:rsidRPr="00067F54">
        <w:t xml:space="preserve">Integrovaná grafika: Intel UHD </w:t>
      </w:r>
      <w:proofErr w:type="spellStart"/>
      <w:r w:rsidRPr="00067F54">
        <w:t>Graphics</w:t>
      </w:r>
      <w:proofErr w:type="spellEnd"/>
      <w:r w:rsidRPr="00067F54">
        <w:t xml:space="preserve"> 730</w:t>
      </w:r>
    </w:p>
    <w:p w14:paraId="1E54EE01" w14:textId="77777777" w:rsidR="00067F54" w:rsidRPr="00067F54" w:rsidRDefault="00067F54" w:rsidP="00067F54">
      <w:pPr>
        <w:rPr>
          <w:b/>
          <w:bCs/>
        </w:rPr>
      </w:pPr>
      <w:r w:rsidRPr="00067F54">
        <w:rPr>
          <w:b/>
          <w:bCs/>
        </w:rPr>
        <w:t>6. Operační paměť</w:t>
      </w:r>
    </w:p>
    <w:p w14:paraId="3B3B5D54" w14:textId="77777777" w:rsidR="00067F54" w:rsidRPr="00067F54" w:rsidRDefault="00067F54" w:rsidP="00067F54">
      <w:pPr>
        <w:numPr>
          <w:ilvl w:val="0"/>
          <w:numId w:val="5"/>
        </w:numPr>
      </w:pPr>
      <w:r w:rsidRPr="00067F54">
        <w:t>Kapacita: 16 GB DDR4</w:t>
      </w:r>
    </w:p>
    <w:p w14:paraId="6F78257F" w14:textId="77777777" w:rsidR="00067F54" w:rsidRPr="00067F54" w:rsidRDefault="00067F54" w:rsidP="00067F54">
      <w:pPr>
        <w:numPr>
          <w:ilvl w:val="0"/>
          <w:numId w:val="5"/>
        </w:numPr>
      </w:pPr>
      <w:r w:rsidRPr="00067F54">
        <w:t>Frekvence: 3200 MHz</w:t>
      </w:r>
    </w:p>
    <w:p w14:paraId="6F436C00" w14:textId="77777777" w:rsidR="00067F54" w:rsidRDefault="00067F54" w:rsidP="00067F54">
      <w:pPr>
        <w:numPr>
          <w:ilvl w:val="0"/>
          <w:numId w:val="5"/>
        </w:numPr>
      </w:pPr>
      <w:r w:rsidRPr="00067F54">
        <w:t>Konfigurace: 1×16 GB (s možností rozšíření)</w:t>
      </w:r>
    </w:p>
    <w:p w14:paraId="7089FD45" w14:textId="77777777" w:rsidR="005142DC" w:rsidRPr="00067F54" w:rsidRDefault="005142DC" w:rsidP="005142DC">
      <w:pPr>
        <w:ind w:left="720"/>
      </w:pPr>
    </w:p>
    <w:p w14:paraId="08932760" w14:textId="77777777" w:rsidR="00067F54" w:rsidRPr="00067F54" w:rsidRDefault="00067F54" w:rsidP="00067F54">
      <w:pPr>
        <w:rPr>
          <w:b/>
          <w:bCs/>
        </w:rPr>
      </w:pPr>
      <w:r w:rsidRPr="00067F54">
        <w:rPr>
          <w:b/>
          <w:bCs/>
        </w:rPr>
        <w:t>7. Úložiště</w:t>
      </w:r>
    </w:p>
    <w:p w14:paraId="105A4C98" w14:textId="77777777" w:rsidR="00067F54" w:rsidRPr="00067F54" w:rsidRDefault="00067F54" w:rsidP="00067F54">
      <w:pPr>
        <w:numPr>
          <w:ilvl w:val="0"/>
          <w:numId w:val="6"/>
        </w:numPr>
      </w:pPr>
      <w:r w:rsidRPr="00067F54">
        <w:t>Kapacita: 500 GB</w:t>
      </w:r>
    </w:p>
    <w:p w14:paraId="733917F7" w14:textId="77777777" w:rsidR="00067F54" w:rsidRPr="00067F54" w:rsidRDefault="00067F54" w:rsidP="00067F54">
      <w:pPr>
        <w:numPr>
          <w:ilvl w:val="0"/>
          <w:numId w:val="6"/>
        </w:numPr>
      </w:pPr>
      <w:r w:rsidRPr="00067F54">
        <w:t xml:space="preserve">Typ: SSD </w:t>
      </w:r>
      <w:proofErr w:type="spellStart"/>
      <w:r w:rsidRPr="00067F54">
        <w:t>NVMe</w:t>
      </w:r>
      <w:proofErr w:type="spellEnd"/>
      <w:r w:rsidRPr="00067F54">
        <w:t xml:space="preserve"> M.2 </w:t>
      </w:r>
      <w:proofErr w:type="spellStart"/>
      <w:r w:rsidRPr="00067F54">
        <w:t>PCIe</w:t>
      </w:r>
      <w:proofErr w:type="spellEnd"/>
      <w:r w:rsidRPr="00067F54">
        <w:t xml:space="preserve"> 4.0</w:t>
      </w:r>
    </w:p>
    <w:p w14:paraId="70595A22" w14:textId="77777777" w:rsidR="00067F54" w:rsidRPr="00067F54" w:rsidRDefault="00067F54" w:rsidP="00067F54">
      <w:pPr>
        <w:numPr>
          <w:ilvl w:val="0"/>
          <w:numId w:val="6"/>
        </w:numPr>
      </w:pPr>
      <w:r w:rsidRPr="00067F54">
        <w:t>Model: Kingston NV3 nebo ekvivalentní</w:t>
      </w:r>
    </w:p>
    <w:p w14:paraId="2EE3D0D9" w14:textId="77777777" w:rsidR="00067F54" w:rsidRPr="00067F54" w:rsidRDefault="00067F54" w:rsidP="00067F54">
      <w:pPr>
        <w:rPr>
          <w:b/>
          <w:bCs/>
        </w:rPr>
      </w:pPr>
      <w:r w:rsidRPr="00067F54">
        <w:rPr>
          <w:b/>
          <w:bCs/>
        </w:rPr>
        <w:t>8. Periferní zařízení</w:t>
      </w:r>
    </w:p>
    <w:p w14:paraId="74CFF077" w14:textId="77777777" w:rsidR="00067F54" w:rsidRPr="00067F54" w:rsidRDefault="00067F54" w:rsidP="00067F54">
      <w:pPr>
        <w:numPr>
          <w:ilvl w:val="0"/>
          <w:numId w:val="7"/>
        </w:numPr>
      </w:pPr>
      <w:r w:rsidRPr="00067F54">
        <w:t xml:space="preserve">Monitor: LED monitor, velikost úhlopříčky minimálně 23,8", rozlišení Full HD (1920×1080), vstupy HDMI a VGA nebo </w:t>
      </w:r>
      <w:proofErr w:type="spellStart"/>
      <w:r w:rsidRPr="00067F54">
        <w:t>DisplayPort</w:t>
      </w:r>
      <w:proofErr w:type="spellEnd"/>
    </w:p>
    <w:p w14:paraId="68490B0D" w14:textId="77777777" w:rsidR="00067F54" w:rsidRPr="00067F54" w:rsidRDefault="00067F54" w:rsidP="00067F54">
      <w:pPr>
        <w:numPr>
          <w:ilvl w:val="0"/>
          <w:numId w:val="7"/>
        </w:numPr>
      </w:pPr>
      <w:r w:rsidRPr="00067F54">
        <w:t>Klávesnice: USB, české rozložení kláves, standardní velikost</w:t>
      </w:r>
    </w:p>
    <w:p w14:paraId="5539DB72" w14:textId="77777777" w:rsidR="00067F54" w:rsidRPr="00067F54" w:rsidRDefault="00067F54" w:rsidP="00067F54">
      <w:pPr>
        <w:numPr>
          <w:ilvl w:val="0"/>
          <w:numId w:val="7"/>
        </w:numPr>
      </w:pPr>
      <w:r w:rsidRPr="00067F54">
        <w:t>Myš: USB optická, minimálně 2 tlačítka + kolečko, vhodná pro praváky i leváky9. Další požadavky</w:t>
      </w:r>
    </w:p>
    <w:p w14:paraId="27A48992" w14:textId="77777777" w:rsidR="00067F54" w:rsidRPr="00067F54" w:rsidRDefault="00067F54" w:rsidP="00067F54">
      <w:pPr>
        <w:numPr>
          <w:ilvl w:val="0"/>
          <w:numId w:val="8"/>
        </w:numPr>
      </w:pPr>
      <w:r w:rsidRPr="00067F54">
        <w:t>Počítač musí být kompatibilní s běžnými periferními zařízeními (monitor, klávesnice, myš, tiskárna).</w:t>
      </w:r>
    </w:p>
    <w:p w14:paraId="6E3E61C1" w14:textId="77777777" w:rsidR="00067F54" w:rsidRPr="00067F54" w:rsidRDefault="00067F54" w:rsidP="00067F54">
      <w:pPr>
        <w:numPr>
          <w:ilvl w:val="0"/>
          <w:numId w:val="8"/>
        </w:numPr>
      </w:pPr>
      <w:r w:rsidRPr="00067F54">
        <w:t>Musí být zajištěna plná kompatibilita s operačním systémem Windows 11.</w:t>
      </w:r>
    </w:p>
    <w:p w14:paraId="2C9CC97D" w14:textId="08C1EF95" w:rsidR="00067F54" w:rsidRPr="00067F54" w:rsidRDefault="00067F54" w:rsidP="00067F54">
      <w:pPr>
        <w:ind w:left="720"/>
      </w:pPr>
      <w:r w:rsidRPr="00067F54">
        <w:t>.</w:t>
      </w:r>
    </w:p>
    <w:p w14:paraId="07113B2A" w14:textId="77777777" w:rsidR="004D0C9C" w:rsidRDefault="004D0C9C"/>
    <w:sectPr w:rsidR="004D0C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AF45" w14:textId="77777777" w:rsidR="006400DC" w:rsidRDefault="006400DC" w:rsidP="006400DC">
      <w:pPr>
        <w:spacing w:after="0" w:line="240" w:lineRule="auto"/>
      </w:pPr>
      <w:r>
        <w:separator/>
      </w:r>
    </w:p>
  </w:endnote>
  <w:endnote w:type="continuationSeparator" w:id="0">
    <w:p w14:paraId="06EB296C" w14:textId="77777777" w:rsidR="006400DC" w:rsidRDefault="006400DC" w:rsidP="0064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D314" w14:textId="77777777" w:rsidR="006400DC" w:rsidRDefault="006400DC" w:rsidP="006400DC">
      <w:pPr>
        <w:spacing w:after="0" w:line="240" w:lineRule="auto"/>
      </w:pPr>
      <w:r>
        <w:separator/>
      </w:r>
    </w:p>
  </w:footnote>
  <w:footnote w:type="continuationSeparator" w:id="0">
    <w:p w14:paraId="72C51DD7" w14:textId="77777777" w:rsidR="006400DC" w:rsidRDefault="006400DC" w:rsidP="0064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3054" w14:textId="6A3CC475" w:rsidR="006400DC" w:rsidRDefault="006400DC" w:rsidP="006400DC">
    <w:pPr>
      <w:pStyle w:val="Zhlav"/>
      <w:jc w:val="right"/>
    </w:pPr>
    <w:r>
      <w:t>Příloha č.2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A21"/>
    <w:multiLevelType w:val="multilevel"/>
    <w:tmpl w:val="AC80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53C87"/>
    <w:multiLevelType w:val="multilevel"/>
    <w:tmpl w:val="93D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058EA"/>
    <w:multiLevelType w:val="multilevel"/>
    <w:tmpl w:val="8CD6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15ADC"/>
    <w:multiLevelType w:val="multilevel"/>
    <w:tmpl w:val="EA30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E4C13"/>
    <w:multiLevelType w:val="multilevel"/>
    <w:tmpl w:val="78B0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80252"/>
    <w:multiLevelType w:val="multilevel"/>
    <w:tmpl w:val="636C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5246F"/>
    <w:multiLevelType w:val="multilevel"/>
    <w:tmpl w:val="E8AE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461EB"/>
    <w:multiLevelType w:val="multilevel"/>
    <w:tmpl w:val="8C76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E2501"/>
    <w:multiLevelType w:val="multilevel"/>
    <w:tmpl w:val="C4E8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431775">
    <w:abstractNumId w:val="6"/>
  </w:num>
  <w:num w:numId="2" w16cid:durableId="584346073">
    <w:abstractNumId w:val="0"/>
  </w:num>
  <w:num w:numId="3" w16cid:durableId="1764912456">
    <w:abstractNumId w:val="7"/>
  </w:num>
  <w:num w:numId="4" w16cid:durableId="469783366">
    <w:abstractNumId w:val="3"/>
  </w:num>
  <w:num w:numId="5" w16cid:durableId="1128006871">
    <w:abstractNumId w:val="8"/>
  </w:num>
  <w:num w:numId="6" w16cid:durableId="724724084">
    <w:abstractNumId w:val="5"/>
  </w:num>
  <w:num w:numId="7" w16cid:durableId="1831827108">
    <w:abstractNumId w:val="2"/>
  </w:num>
  <w:num w:numId="8" w16cid:durableId="477192529">
    <w:abstractNumId w:val="4"/>
  </w:num>
  <w:num w:numId="9" w16cid:durableId="409011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54"/>
    <w:rsid w:val="00065536"/>
    <w:rsid w:val="00067F54"/>
    <w:rsid w:val="000A4DD5"/>
    <w:rsid w:val="004D0C9C"/>
    <w:rsid w:val="005142DC"/>
    <w:rsid w:val="006400DC"/>
    <w:rsid w:val="008267CC"/>
    <w:rsid w:val="00AE2235"/>
    <w:rsid w:val="00E9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8454"/>
  <w15:chartTrackingRefBased/>
  <w15:docId w15:val="{34F44D2C-C81B-426B-80F7-64246A28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7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7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7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7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7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7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7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7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7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7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7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7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7F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7F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7F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7F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7F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7F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7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7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7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7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7F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7F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7F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7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7F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7F5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0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0DC"/>
  </w:style>
  <w:style w:type="paragraph" w:styleId="Zpat">
    <w:name w:val="footer"/>
    <w:basedOn w:val="Normln"/>
    <w:link w:val="ZpatChar"/>
    <w:uiPriority w:val="99"/>
    <w:unhideWhenUsed/>
    <w:rsid w:val="00640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Fajglová</dc:creator>
  <cp:keywords/>
  <dc:description/>
  <cp:lastModifiedBy>Jana Rokošová</cp:lastModifiedBy>
  <cp:revision>3</cp:revision>
  <cp:lastPrinted>2025-10-23T13:58:00Z</cp:lastPrinted>
  <dcterms:created xsi:type="dcterms:W3CDTF">2025-10-21T06:21:00Z</dcterms:created>
  <dcterms:modified xsi:type="dcterms:W3CDTF">2025-10-23T13:58:00Z</dcterms:modified>
</cp:coreProperties>
</file>