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95B50" w14:textId="1465FC17" w:rsidR="00443EFC" w:rsidRPr="00796C58" w:rsidRDefault="00B25AAE" w:rsidP="00796C58">
      <w:pPr>
        <w:shd w:val="clear" w:color="auto" w:fill="C2D69B" w:themeFill="accent3" w:themeFillTint="99"/>
        <w:rPr>
          <w:rFonts w:ascii="Arial" w:hAnsi="Arial" w:cs="Arial"/>
          <w:b/>
        </w:rPr>
      </w:pPr>
      <w:r w:rsidRPr="00796C58">
        <w:rPr>
          <w:rFonts w:ascii="Arial" w:hAnsi="Arial" w:cs="Arial"/>
          <w:b/>
        </w:rPr>
        <w:t xml:space="preserve">Příloha č. </w:t>
      </w:r>
      <w:r w:rsidR="00044DE9" w:rsidRPr="00796C58">
        <w:rPr>
          <w:rFonts w:ascii="Arial" w:hAnsi="Arial" w:cs="Arial"/>
          <w:b/>
        </w:rPr>
        <w:t>4B</w:t>
      </w:r>
      <w:r w:rsidRPr="00796C58">
        <w:rPr>
          <w:rFonts w:ascii="Arial" w:hAnsi="Arial" w:cs="Arial"/>
          <w:b/>
        </w:rPr>
        <w:t xml:space="preserve"> Specifikace předmětu plnění</w:t>
      </w:r>
    </w:p>
    <w:p w14:paraId="1E895B51" w14:textId="77777777" w:rsidR="00B25AAE" w:rsidRPr="00796C58" w:rsidRDefault="00C47B72">
      <w:pPr>
        <w:rPr>
          <w:rFonts w:ascii="Arial" w:hAnsi="Arial" w:cs="Arial"/>
        </w:rPr>
      </w:pPr>
      <w:r w:rsidRPr="00796C58">
        <w:rPr>
          <w:rFonts w:ascii="Arial" w:hAnsi="Arial" w:cs="Arial"/>
        </w:rPr>
        <w:t>Univerzální nakladač – středisko Rakovník</w:t>
      </w:r>
    </w:p>
    <w:p w14:paraId="1E895B52" w14:textId="77777777" w:rsidR="00C47B72" w:rsidRPr="00796C58" w:rsidRDefault="00C47B72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796C58">
        <w:rPr>
          <w:rFonts w:ascii="Arial" w:hAnsi="Arial" w:cs="Arial"/>
        </w:rPr>
        <w:t>Smykem řízený nakladač na kolovém podvozku</w:t>
      </w:r>
    </w:p>
    <w:p w14:paraId="1E895B53" w14:textId="77777777" w:rsidR="00C47B72" w:rsidRPr="00796C58" w:rsidRDefault="00C47B72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796C58">
        <w:rPr>
          <w:rFonts w:ascii="Arial" w:hAnsi="Arial" w:cs="Arial"/>
        </w:rPr>
        <w:t xml:space="preserve">Prosklená uzavíratelná kabina s topením </w:t>
      </w:r>
      <w:r w:rsidR="0043244E" w:rsidRPr="00796C58">
        <w:rPr>
          <w:rFonts w:ascii="Arial" w:hAnsi="Arial" w:cs="Arial"/>
        </w:rPr>
        <w:t>a klimatizací</w:t>
      </w:r>
    </w:p>
    <w:p w14:paraId="1E895B54" w14:textId="77777777" w:rsidR="00C47B72" w:rsidRPr="00796C58" w:rsidRDefault="00C47B72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796C58">
        <w:rPr>
          <w:rFonts w:ascii="Arial" w:hAnsi="Arial" w:cs="Arial"/>
        </w:rPr>
        <w:t>Párový pohon všech kol, nezávislý pro pravou a levou stranu</w:t>
      </w:r>
      <w:r w:rsidR="00CD58C7" w:rsidRPr="00796C58">
        <w:rPr>
          <w:rFonts w:ascii="Arial" w:hAnsi="Arial" w:cs="Arial"/>
        </w:rPr>
        <w:t>, pohon pojezdu řetězem</w:t>
      </w:r>
    </w:p>
    <w:p w14:paraId="1E895B55" w14:textId="77777777" w:rsidR="00C47B72" w:rsidRPr="00796C58" w:rsidRDefault="00C47B72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796C58">
        <w:rPr>
          <w:rFonts w:ascii="Arial" w:hAnsi="Arial" w:cs="Arial"/>
        </w:rPr>
        <w:t>Výška stroje max. 2000 mm</w:t>
      </w:r>
    </w:p>
    <w:p w14:paraId="1E895B56" w14:textId="3B7899BB" w:rsidR="00C47B72" w:rsidRPr="00F062A6" w:rsidRDefault="00C47B72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F062A6">
        <w:rPr>
          <w:rFonts w:ascii="Arial" w:hAnsi="Arial" w:cs="Arial"/>
        </w:rPr>
        <w:t>Šířka stroje max. 1</w:t>
      </w:r>
      <w:r w:rsidR="00251C2E" w:rsidRPr="00F062A6">
        <w:rPr>
          <w:rFonts w:ascii="Arial" w:hAnsi="Arial" w:cs="Arial"/>
        </w:rPr>
        <w:t>6</w:t>
      </w:r>
      <w:r w:rsidRPr="00F062A6">
        <w:rPr>
          <w:rFonts w:ascii="Arial" w:hAnsi="Arial" w:cs="Arial"/>
        </w:rPr>
        <w:t>00 mm</w:t>
      </w:r>
    </w:p>
    <w:p w14:paraId="1E895B57" w14:textId="77777777" w:rsidR="00C47B72" w:rsidRPr="00F062A6" w:rsidRDefault="00C47B72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F062A6">
        <w:rPr>
          <w:rFonts w:ascii="Arial" w:hAnsi="Arial" w:cs="Arial"/>
        </w:rPr>
        <w:t>Délka stroje s lopatou max. 3200 mm</w:t>
      </w:r>
    </w:p>
    <w:p w14:paraId="1E895B58" w14:textId="77777777" w:rsidR="00C47B72" w:rsidRPr="00F062A6" w:rsidRDefault="00C47B72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F062A6">
        <w:rPr>
          <w:rFonts w:ascii="Arial" w:hAnsi="Arial" w:cs="Arial"/>
        </w:rPr>
        <w:t>Výškový dosah čepu ramene min. 2700 mm</w:t>
      </w:r>
    </w:p>
    <w:p w14:paraId="1E895B59" w14:textId="602B8572" w:rsidR="0043244E" w:rsidRPr="00F062A6" w:rsidRDefault="0043244E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F062A6">
        <w:rPr>
          <w:rFonts w:ascii="Arial" w:hAnsi="Arial" w:cs="Arial"/>
        </w:rPr>
        <w:t>Výsypná výška na hraně lopaty min. 2150 mm (při výsypn</w:t>
      </w:r>
      <w:r w:rsidR="00F062A6">
        <w:rPr>
          <w:rFonts w:ascii="Arial" w:hAnsi="Arial" w:cs="Arial"/>
        </w:rPr>
        <w:t>é</w:t>
      </w:r>
      <w:r w:rsidRPr="00F062A6">
        <w:rPr>
          <w:rFonts w:ascii="Arial" w:hAnsi="Arial" w:cs="Arial"/>
        </w:rPr>
        <w:t>m úhlu 40</w:t>
      </w:r>
      <w:r w:rsidRPr="00F062A6">
        <w:rPr>
          <w:rFonts w:ascii="Arial" w:hAnsi="Arial" w:cs="Arial"/>
          <w:vertAlign w:val="superscript"/>
        </w:rPr>
        <w:t>0</w:t>
      </w:r>
      <w:r w:rsidR="00F062A6" w:rsidRPr="00F062A6">
        <w:rPr>
          <w:rFonts w:ascii="Arial" w:hAnsi="Arial" w:cs="Arial"/>
        </w:rPr>
        <w:t>)</w:t>
      </w:r>
    </w:p>
    <w:p w14:paraId="1E895B5A" w14:textId="77777777" w:rsidR="0043244E" w:rsidRPr="00F062A6" w:rsidRDefault="0043244E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F062A6">
        <w:rPr>
          <w:rFonts w:ascii="Arial" w:hAnsi="Arial" w:cs="Arial"/>
        </w:rPr>
        <w:t>Provozní hmotnost stroje max. 2500 kg</w:t>
      </w:r>
    </w:p>
    <w:p w14:paraId="1E895B5B" w14:textId="77777777" w:rsidR="0043244E" w:rsidRPr="00F062A6" w:rsidRDefault="0043244E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F062A6">
        <w:rPr>
          <w:rFonts w:ascii="Arial" w:hAnsi="Arial" w:cs="Arial"/>
        </w:rPr>
        <w:t>Užitečná hmotnost min. 650 kg</w:t>
      </w:r>
    </w:p>
    <w:p w14:paraId="1E895B5C" w14:textId="77777777" w:rsidR="00CD58C7" w:rsidRPr="00F062A6" w:rsidRDefault="00CD58C7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F062A6">
        <w:rPr>
          <w:rFonts w:ascii="Arial" w:hAnsi="Arial" w:cs="Arial"/>
        </w:rPr>
        <w:t>Bod přetížení min. 1300 kg</w:t>
      </w:r>
    </w:p>
    <w:p w14:paraId="1E895B5D" w14:textId="77777777" w:rsidR="00C47B72" w:rsidRPr="00F062A6" w:rsidRDefault="00C47B72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F062A6">
        <w:rPr>
          <w:rFonts w:ascii="Arial" w:hAnsi="Arial" w:cs="Arial"/>
        </w:rPr>
        <w:t>Radiální zdvih ramen</w:t>
      </w:r>
    </w:p>
    <w:p w14:paraId="1E895B5E" w14:textId="77777777" w:rsidR="0043244E" w:rsidRPr="00F062A6" w:rsidRDefault="0043244E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F062A6">
        <w:rPr>
          <w:rFonts w:ascii="Arial" w:hAnsi="Arial" w:cs="Arial"/>
        </w:rPr>
        <w:t>Dorazy v pístnicích</w:t>
      </w:r>
    </w:p>
    <w:p w14:paraId="1E895B5F" w14:textId="3A0E13DB" w:rsidR="0043244E" w:rsidRPr="00F062A6" w:rsidRDefault="00CD58C7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F062A6">
        <w:rPr>
          <w:rFonts w:ascii="Arial" w:hAnsi="Arial" w:cs="Arial"/>
        </w:rPr>
        <w:t xml:space="preserve">Čtyřválcový motor o výkonu </w:t>
      </w:r>
      <w:r w:rsidR="00251C2E" w:rsidRPr="00F062A6">
        <w:rPr>
          <w:rFonts w:ascii="Arial" w:hAnsi="Arial" w:cs="Arial"/>
        </w:rPr>
        <w:t>min.</w:t>
      </w:r>
      <w:r w:rsidRPr="00F062A6">
        <w:rPr>
          <w:rFonts w:ascii="Arial" w:hAnsi="Arial" w:cs="Arial"/>
        </w:rPr>
        <w:t xml:space="preserve">36,5 kW při 2600 </w:t>
      </w:r>
      <w:proofErr w:type="spellStart"/>
      <w:proofErr w:type="gramStart"/>
      <w:r w:rsidRPr="00F062A6">
        <w:rPr>
          <w:rFonts w:ascii="Arial" w:hAnsi="Arial" w:cs="Arial"/>
        </w:rPr>
        <w:t>ot</w:t>
      </w:r>
      <w:proofErr w:type="spellEnd"/>
      <w:r w:rsidRPr="00F062A6">
        <w:rPr>
          <w:rFonts w:ascii="Arial" w:hAnsi="Arial" w:cs="Arial"/>
        </w:rPr>
        <w:t>./</w:t>
      </w:r>
      <w:proofErr w:type="gramEnd"/>
      <w:r w:rsidRPr="00F062A6">
        <w:rPr>
          <w:rFonts w:ascii="Arial" w:hAnsi="Arial" w:cs="Arial"/>
        </w:rPr>
        <w:t>min. (dle ISO14396)</w:t>
      </w:r>
    </w:p>
    <w:p w14:paraId="1E895B60" w14:textId="77777777" w:rsidR="00C47B72" w:rsidRPr="00F062A6" w:rsidRDefault="00C47B72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F062A6">
        <w:rPr>
          <w:rFonts w:ascii="Arial" w:hAnsi="Arial" w:cs="Arial"/>
        </w:rPr>
        <w:t>Možnost nastavení pracovní rychlosti</w:t>
      </w:r>
    </w:p>
    <w:p w14:paraId="1E895B61" w14:textId="77777777" w:rsidR="00C47B72" w:rsidRPr="00F062A6" w:rsidRDefault="00C47B72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F062A6">
        <w:rPr>
          <w:rFonts w:ascii="Arial" w:hAnsi="Arial" w:cs="Arial"/>
        </w:rPr>
        <w:t>Selektivní ovládání pedály nebo joystickem</w:t>
      </w:r>
    </w:p>
    <w:p w14:paraId="1E895B62" w14:textId="77777777" w:rsidR="0043244E" w:rsidRPr="00F062A6" w:rsidRDefault="0043244E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F062A6">
        <w:rPr>
          <w:rFonts w:ascii="Arial" w:hAnsi="Arial" w:cs="Arial"/>
        </w:rPr>
        <w:t>Mechanické rychloupínací zařízení pracovního nástroje</w:t>
      </w:r>
    </w:p>
    <w:p w14:paraId="1E895B63" w14:textId="77777777" w:rsidR="0043244E" w:rsidRPr="00F062A6" w:rsidRDefault="0043244E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F062A6">
        <w:rPr>
          <w:rFonts w:ascii="Arial" w:hAnsi="Arial" w:cs="Arial"/>
        </w:rPr>
        <w:t>Lopata hladká s přídavným výměnným břitem šíře 170-175 cm</w:t>
      </w:r>
    </w:p>
    <w:p w14:paraId="1E895B64" w14:textId="77777777" w:rsidR="0043244E" w:rsidRPr="00F062A6" w:rsidRDefault="0043244E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F062A6">
        <w:rPr>
          <w:rFonts w:ascii="Arial" w:hAnsi="Arial" w:cs="Arial"/>
        </w:rPr>
        <w:t>Hroty na balíky včetně rámu</w:t>
      </w:r>
    </w:p>
    <w:p w14:paraId="1E895B65" w14:textId="77777777" w:rsidR="00C47B72" w:rsidRPr="00F062A6" w:rsidRDefault="00C47B72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F062A6">
        <w:rPr>
          <w:rFonts w:ascii="Arial" w:hAnsi="Arial" w:cs="Arial"/>
        </w:rPr>
        <w:t>Palivo motorová nafta</w:t>
      </w:r>
    </w:p>
    <w:p w14:paraId="1E895B66" w14:textId="77777777" w:rsidR="0043244E" w:rsidRPr="00F062A6" w:rsidRDefault="0043244E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F062A6">
        <w:rPr>
          <w:rFonts w:ascii="Arial" w:hAnsi="Arial" w:cs="Arial"/>
        </w:rPr>
        <w:t>Přední a zadní pracovní osvětlení</w:t>
      </w:r>
    </w:p>
    <w:p w14:paraId="1E895B67" w14:textId="66743862" w:rsidR="0043244E" w:rsidRPr="00F062A6" w:rsidRDefault="0043244E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F062A6">
        <w:rPr>
          <w:rFonts w:ascii="Arial" w:hAnsi="Arial" w:cs="Arial"/>
        </w:rPr>
        <w:t xml:space="preserve">Záruční doba min. 36 měsíců, nebo </w:t>
      </w:r>
      <w:r w:rsidR="00251C2E" w:rsidRPr="00F062A6">
        <w:rPr>
          <w:rFonts w:ascii="Arial" w:hAnsi="Arial" w:cs="Arial"/>
        </w:rPr>
        <w:t>2</w:t>
      </w:r>
      <w:r w:rsidRPr="00F062A6">
        <w:rPr>
          <w:rFonts w:ascii="Arial" w:hAnsi="Arial" w:cs="Arial"/>
        </w:rPr>
        <w:t>000 motohodin</w:t>
      </w:r>
    </w:p>
    <w:p w14:paraId="1E895B68" w14:textId="77777777" w:rsidR="0043244E" w:rsidRPr="00F062A6" w:rsidRDefault="0043244E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F062A6">
        <w:rPr>
          <w:rFonts w:ascii="Arial" w:hAnsi="Arial" w:cs="Arial"/>
        </w:rPr>
        <w:t>Servisní zásah do 24 hod</w:t>
      </w:r>
    </w:p>
    <w:p w14:paraId="1E895B69" w14:textId="77777777" w:rsidR="00CD58C7" w:rsidRPr="00F062A6" w:rsidRDefault="00CD58C7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F062A6">
        <w:rPr>
          <w:rFonts w:ascii="Arial" w:hAnsi="Arial" w:cs="Arial"/>
        </w:rPr>
        <w:t>Dojezdová vzdálenost servisu do 40 km</w:t>
      </w:r>
    </w:p>
    <w:p w14:paraId="1E895B6A" w14:textId="77777777" w:rsidR="0043244E" w:rsidRPr="00F062A6" w:rsidRDefault="0043244E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F062A6">
        <w:rPr>
          <w:rFonts w:ascii="Arial" w:hAnsi="Arial" w:cs="Arial"/>
        </w:rPr>
        <w:t>Návod k obsluze a údržbě v českém jazyce</w:t>
      </w:r>
    </w:p>
    <w:p w14:paraId="1E895B6B" w14:textId="77777777" w:rsidR="00C47B72" w:rsidRPr="00796C58" w:rsidRDefault="00C47B72" w:rsidP="00C47B72">
      <w:pPr>
        <w:pStyle w:val="Odstavecseseznamem"/>
        <w:rPr>
          <w:rFonts w:ascii="Arial" w:hAnsi="Arial" w:cs="Arial"/>
        </w:rPr>
      </w:pPr>
    </w:p>
    <w:p w14:paraId="1E895B6C" w14:textId="77777777" w:rsidR="00C47B72" w:rsidRPr="00796C58" w:rsidRDefault="00C47B72">
      <w:pPr>
        <w:rPr>
          <w:rFonts w:ascii="Arial" w:hAnsi="Arial" w:cs="Arial"/>
        </w:rPr>
      </w:pPr>
    </w:p>
    <w:sectPr w:rsidR="00C47B72" w:rsidRPr="00796C58" w:rsidSect="00FE3996">
      <w:headerReference w:type="default" r:id="rId7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19815" w14:textId="77777777" w:rsidR="007402FC" w:rsidRDefault="007402FC" w:rsidP="00C04206">
      <w:pPr>
        <w:spacing w:after="0" w:line="240" w:lineRule="auto"/>
      </w:pPr>
      <w:r>
        <w:separator/>
      </w:r>
    </w:p>
  </w:endnote>
  <w:endnote w:type="continuationSeparator" w:id="0">
    <w:p w14:paraId="7B2415DC" w14:textId="77777777" w:rsidR="007402FC" w:rsidRDefault="007402FC" w:rsidP="00C0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AEEDC" w14:textId="77777777" w:rsidR="007402FC" w:rsidRDefault="007402FC" w:rsidP="00C04206">
      <w:pPr>
        <w:spacing w:after="0" w:line="240" w:lineRule="auto"/>
      </w:pPr>
      <w:r>
        <w:separator/>
      </w:r>
    </w:p>
  </w:footnote>
  <w:footnote w:type="continuationSeparator" w:id="0">
    <w:p w14:paraId="50944185" w14:textId="77777777" w:rsidR="007402FC" w:rsidRDefault="007402FC" w:rsidP="00C04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2C7E" w14:textId="77777777" w:rsidR="00C04206" w:rsidRPr="00F977F2" w:rsidRDefault="00C04206" w:rsidP="00C04206">
    <w:pPr>
      <w:pStyle w:val="Zhlav"/>
      <w:jc w:val="center"/>
      <w:rPr>
        <w:rFonts w:ascii="Arial" w:hAnsi="Arial" w:cs="Arial"/>
        <w:sz w:val="18"/>
        <w:szCs w:val="18"/>
      </w:rPr>
    </w:pPr>
  </w:p>
  <w:p w14:paraId="058832E3" w14:textId="1D2949F4" w:rsidR="00C04206" w:rsidRPr="00C04206" w:rsidRDefault="00C04206" w:rsidP="00C04206">
    <w:pPr>
      <w:pStyle w:val="Zhlav"/>
      <w:spacing w:after="120"/>
      <w:jc w:val="right"/>
      <w:rPr>
        <w:rFonts w:ascii="Arial" w:hAnsi="Arial" w:cs="Arial"/>
        <w:sz w:val="18"/>
        <w:szCs w:val="18"/>
      </w:rPr>
    </w:pPr>
    <w:r w:rsidRPr="00F977F2">
      <w:rPr>
        <w:rFonts w:ascii="Arial" w:hAnsi="Arial" w:cs="Arial"/>
        <w:sz w:val="18"/>
        <w:szCs w:val="18"/>
      </w:rPr>
      <w:t>Č.j.: 092985/2024/KUSK</w:t>
    </w:r>
  </w:p>
  <w:p w14:paraId="57280A72" w14:textId="77777777" w:rsidR="00C04206" w:rsidRDefault="00C042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24F83"/>
    <w:multiLevelType w:val="hybridMultilevel"/>
    <w:tmpl w:val="4686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05589"/>
    <w:multiLevelType w:val="hybridMultilevel"/>
    <w:tmpl w:val="40903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314A2"/>
    <w:multiLevelType w:val="hybridMultilevel"/>
    <w:tmpl w:val="176619DC"/>
    <w:lvl w:ilvl="0" w:tplc="E28A4C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5445E"/>
    <w:multiLevelType w:val="hybridMultilevel"/>
    <w:tmpl w:val="2CDA1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607272">
    <w:abstractNumId w:val="0"/>
  </w:num>
  <w:num w:numId="2" w16cid:durableId="1989087048">
    <w:abstractNumId w:val="1"/>
  </w:num>
  <w:num w:numId="3" w16cid:durableId="1425960358">
    <w:abstractNumId w:val="3"/>
  </w:num>
  <w:num w:numId="4" w16cid:durableId="807892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AE"/>
    <w:rsid w:val="00030BA0"/>
    <w:rsid w:val="00044DE9"/>
    <w:rsid w:val="000A25F9"/>
    <w:rsid w:val="000F62F6"/>
    <w:rsid w:val="00190B5C"/>
    <w:rsid w:val="00251C2E"/>
    <w:rsid w:val="00287BCF"/>
    <w:rsid w:val="0043244E"/>
    <w:rsid w:val="00441550"/>
    <w:rsid w:val="00443EFC"/>
    <w:rsid w:val="0061451D"/>
    <w:rsid w:val="007402FC"/>
    <w:rsid w:val="00787A51"/>
    <w:rsid w:val="00796C58"/>
    <w:rsid w:val="008C7D59"/>
    <w:rsid w:val="00AB7F24"/>
    <w:rsid w:val="00B25AAE"/>
    <w:rsid w:val="00C04206"/>
    <w:rsid w:val="00C47B72"/>
    <w:rsid w:val="00C622E9"/>
    <w:rsid w:val="00C84494"/>
    <w:rsid w:val="00CD58C7"/>
    <w:rsid w:val="00EA7A42"/>
    <w:rsid w:val="00F062A6"/>
    <w:rsid w:val="00FE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5B50"/>
  <w15:docId w15:val="{8D544197-F759-4140-815F-4637729E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A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206"/>
  </w:style>
  <w:style w:type="paragraph" w:styleId="Zpat">
    <w:name w:val="footer"/>
    <w:basedOn w:val="Normln"/>
    <w:link w:val="ZpatChar"/>
    <w:uiPriority w:val="99"/>
    <w:unhideWhenUsed/>
    <w:rsid w:val="00C0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Libuše Hurychová</cp:lastModifiedBy>
  <cp:revision>3</cp:revision>
  <dcterms:created xsi:type="dcterms:W3CDTF">2025-07-16T10:38:00Z</dcterms:created>
  <dcterms:modified xsi:type="dcterms:W3CDTF">2025-07-16T10:39:00Z</dcterms:modified>
</cp:coreProperties>
</file>