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C0A0D" w:rsidRDefault="003C0A0D"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" o:allowincell="f" filled="f" stroked="f" strokecolor="white" strokeweight="1pt">
                <v:fill opacity="52428f"/>
                <v:textbox style="layout-flow:vertical;mso-layout-flow-alt:bottom-to-top" inset="1mm,1mm,1mm,1mm">
                  <w:txbxContent>
                    <w:p w14:paraId="394DE099" w14:textId="7EC703BE" w:rsidR="003C0A0D" w:rsidRDefault="003C0A0D"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C9A2156"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4385D0E7" w14:textId="77777777" w:rsidR="004C1326" w:rsidRPr="004C1326" w:rsidRDefault="004C1326" w:rsidP="004C1326">
      <w:pPr>
        <w:tabs>
          <w:tab w:val="left" w:pos="2835"/>
        </w:tabs>
        <w:spacing w:before="80"/>
        <w:ind w:left="709"/>
        <w:rPr>
          <w:b/>
          <w:kern w:val="2"/>
          <w:sz w:val="22"/>
          <w:szCs w:val="22"/>
          <w14:ligatures w14:val="standardContextual"/>
        </w:rPr>
      </w:pPr>
      <w:r w:rsidRPr="004C1326">
        <w:rPr>
          <w:kern w:val="2"/>
          <w:sz w:val="22"/>
          <w:szCs w:val="22"/>
          <w14:ligatures w14:val="standardContextual"/>
        </w:rPr>
        <w:t>dále jen</w:t>
      </w:r>
      <w:r w:rsidRPr="004C1326">
        <w:rPr>
          <w:b/>
          <w:kern w:val="2"/>
          <w:sz w:val="22"/>
          <w:szCs w:val="22"/>
          <w14:ligatures w14:val="standardContextual"/>
        </w:rPr>
        <w:t xml:space="preserve"> Objednatel č. 1</w:t>
      </w:r>
    </w:p>
    <w:p w14:paraId="7FABFD0A" w14:textId="7AA881A3" w:rsidR="004C1326" w:rsidRPr="004C1326" w:rsidRDefault="004C1326" w:rsidP="004C1326">
      <w:pPr>
        <w:tabs>
          <w:tab w:val="left" w:pos="2835"/>
        </w:tabs>
        <w:spacing w:before="80"/>
        <w:ind w:left="709"/>
        <w:rPr>
          <w:kern w:val="2"/>
          <w:sz w:val="22"/>
          <w:szCs w:val="22"/>
          <w14:ligatures w14:val="standardContextual"/>
        </w:rPr>
      </w:pPr>
    </w:p>
    <w:p w14:paraId="041761A5" w14:textId="60A6F9F3" w:rsidR="004C1326" w:rsidRPr="004C1326" w:rsidRDefault="00D56093" w:rsidP="004C1326">
      <w:pPr>
        <w:tabs>
          <w:tab w:val="clear" w:pos="0"/>
          <w:tab w:val="left" w:pos="426"/>
        </w:tabs>
        <w:spacing w:after="120"/>
        <w:ind w:firstLine="709"/>
        <w:rPr>
          <w:b/>
          <w:kern w:val="2"/>
          <w:sz w:val="22"/>
          <w:szCs w:val="22"/>
          <w14:ligatures w14:val="standardContextual"/>
        </w:rPr>
      </w:pPr>
      <w:r>
        <w:rPr>
          <w:rFonts w:eastAsia="Calibri"/>
          <w:b/>
          <w:kern w:val="2"/>
          <w:sz w:val="22"/>
          <w:szCs w:val="22"/>
          <w:lang w:eastAsia="en-US"/>
          <w14:ligatures w14:val="standardContextual"/>
        </w:rPr>
        <w:t>Město Nymburk</w:t>
      </w:r>
    </w:p>
    <w:p w14:paraId="1009B7E8" w14:textId="7D5E26D4" w:rsidR="004C1326" w:rsidRPr="004C1326" w:rsidRDefault="004C1326" w:rsidP="004C1326">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ab/>
      </w:r>
      <w:r w:rsidRPr="004C1326">
        <w:rPr>
          <w:kern w:val="2"/>
          <w:sz w:val="22"/>
          <w:szCs w:val="22"/>
          <w14:ligatures w14:val="standardContextual"/>
        </w:rPr>
        <w:tab/>
        <w:t xml:space="preserve">se sídlem: </w:t>
      </w:r>
      <w:r w:rsidRPr="004C1326">
        <w:rPr>
          <w:kern w:val="2"/>
          <w:sz w:val="22"/>
          <w:szCs w:val="22"/>
          <w14:ligatures w14:val="standardContextual"/>
        </w:rPr>
        <w:tab/>
      </w:r>
      <w:r w:rsidRPr="004C1326">
        <w:rPr>
          <w:kern w:val="2"/>
          <w:sz w:val="22"/>
          <w:szCs w:val="22"/>
          <w14:ligatures w14:val="standardContextual"/>
        </w:rPr>
        <w:tab/>
      </w:r>
      <w:r>
        <w:rPr>
          <w:kern w:val="2"/>
          <w:sz w:val="22"/>
          <w:szCs w:val="22"/>
          <w14:ligatures w14:val="standardContextual"/>
        </w:rPr>
        <w:tab/>
      </w:r>
      <w:r w:rsidR="00D56093">
        <w:rPr>
          <w:rFonts w:eastAsia="Calibri"/>
          <w:kern w:val="2"/>
          <w:sz w:val="22"/>
          <w:szCs w:val="22"/>
          <w:lang w:eastAsia="en-US"/>
          <w14:ligatures w14:val="standardContextual"/>
        </w:rPr>
        <w:t>Náměstí Přemyslovců 163, 288 02 Nymburk</w:t>
      </w:r>
    </w:p>
    <w:p w14:paraId="5FE10543" w14:textId="5607CBB1" w:rsidR="004C1326" w:rsidRPr="004C1326" w:rsidRDefault="004C1326" w:rsidP="004C1326">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ab/>
      </w:r>
      <w:r w:rsidRPr="004C1326">
        <w:rPr>
          <w:kern w:val="2"/>
          <w:sz w:val="22"/>
          <w:szCs w:val="22"/>
          <w14:ligatures w14:val="standardContextual"/>
        </w:rPr>
        <w:tab/>
        <w:t>zastoupen</w:t>
      </w:r>
      <w:r>
        <w:rPr>
          <w:kern w:val="2"/>
          <w:sz w:val="22"/>
          <w:szCs w:val="22"/>
          <w14:ligatures w14:val="standardContextual"/>
        </w:rPr>
        <w:t>á</w:t>
      </w:r>
      <w:r w:rsidRPr="004C1326">
        <w:rPr>
          <w:kern w:val="2"/>
          <w:sz w:val="22"/>
          <w:szCs w:val="22"/>
          <w14:ligatures w14:val="standardContextual"/>
        </w:rPr>
        <w:t xml:space="preserve">: </w:t>
      </w:r>
      <w:r w:rsidRPr="004C1326">
        <w:rPr>
          <w:kern w:val="2"/>
          <w:sz w:val="22"/>
          <w:szCs w:val="22"/>
          <w14:ligatures w14:val="standardContextual"/>
        </w:rPr>
        <w:tab/>
      </w:r>
      <w:r w:rsidRPr="004C1326">
        <w:rPr>
          <w:kern w:val="2"/>
          <w:sz w:val="22"/>
          <w:szCs w:val="22"/>
          <w14:ligatures w14:val="standardContextual"/>
        </w:rPr>
        <w:tab/>
      </w:r>
      <w:r w:rsidR="00620215">
        <w:rPr>
          <w:rFonts w:eastAsia="Calibri"/>
          <w:kern w:val="2"/>
          <w:sz w:val="22"/>
          <w:szCs w:val="22"/>
          <w:lang w:eastAsia="en-US"/>
          <w14:ligatures w14:val="standardContextual"/>
        </w:rPr>
        <w:t xml:space="preserve">Ing. </w:t>
      </w:r>
      <w:r w:rsidR="00D56093">
        <w:rPr>
          <w:rFonts w:eastAsia="Calibri"/>
          <w:kern w:val="2"/>
          <w:sz w:val="22"/>
          <w:szCs w:val="22"/>
          <w:lang w:eastAsia="en-US"/>
          <w14:ligatures w14:val="standardContextual"/>
        </w:rPr>
        <w:t xml:space="preserve">Tomášem Machem, </w:t>
      </w:r>
      <w:proofErr w:type="spellStart"/>
      <w:r w:rsidR="00D56093">
        <w:rPr>
          <w:rFonts w:eastAsia="Calibri"/>
          <w:kern w:val="2"/>
          <w:sz w:val="22"/>
          <w:szCs w:val="22"/>
          <w:lang w:eastAsia="en-US"/>
          <w14:ligatures w14:val="standardContextual"/>
        </w:rPr>
        <w:t>Ph</w:t>
      </w:r>
      <w:proofErr w:type="spellEnd"/>
      <w:r w:rsidR="00D56093">
        <w:rPr>
          <w:rFonts w:eastAsia="Calibri"/>
          <w:kern w:val="2"/>
          <w:sz w:val="22"/>
          <w:szCs w:val="22"/>
          <w:lang w:eastAsia="en-US"/>
          <w14:ligatures w14:val="standardContextual"/>
        </w:rPr>
        <w:t>. D.</w:t>
      </w:r>
      <w:r>
        <w:rPr>
          <w:rFonts w:eastAsia="Calibri"/>
          <w:kern w:val="2"/>
          <w:sz w:val="22"/>
          <w:szCs w:val="22"/>
          <w:lang w:eastAsia="en-US"/>
          <w14:ligatures w14:val="standardContextual"/>
        </w:rPr>
        <w:t>, starostou</w:t>
      </w:r>
      <w:r w:rsidR="009F32BF">
        <w:rPr>
          <w:rFonts w:eastAsia="Calibri"/>
          <w:kern w:val="2"/>
          <w:sz w:val="22"/>
          <w:szCs w:val="22"/>
          <w:lang w:eastAsia="en-US"/>
          <w14:ligatures w14:val="standardContextual"/>
        </w:rPr>
        <w:t xml:space="preserve"> města</w:t>
      </w:r>
    </w:p>
    <w:p w14:paraId="5693CE34" w14:textId="4EC93281" w:rsidR="004C1326" w:rsidRDefault="004C1326" w:rsidP="004C1326">
      <w:pPr>
        <w:tabs>
          <w:tab w:val="clear" w:pos="0"/>
          <w:tab w:val="left" w:pos="709"/>
        </w:tabs>
        <w:spacing w:line="276" w:lineRule="auto"/>
        <w:ind w:left="708"/>
        <w:rPr>
          <w:rFonts w:eastAsia="Calibri"/>
          <w:kern w:val="2"/>
          <w:sz w:val="22"/>
          <w:szCs w:val="22"/>
          <w:lang w:eastAsia="en-US"/>
          <w14:ligatures w14:val="standardContextual"/>
        </w:rPr>
      </w:pPr>
      <w:r w:rsidRPr="004C1326">
        <w:rPr>
          <w:kern w:val="2"/>
          <w:sz w:val="22"/>
          <w:szCs w:val="22"/>
          <w14:ligatures w14:val="standardContextual"/>
        </w:rPr>
        <w:tab/>
        <w:t xml:space="preserve">IČO: </w:t>
      </w:r>
      <w:r w:rsidRPr="004C1326">
        <w:rPr>
          <w:kern w:val="2"/>
          <w:sz w:val="22"/>
          <w:szCs w:val="22"/>
          <w14:ligatures w14:val="standardContextual"/>
        </w:rPr>
        <w:tab/>
      </w:r>
      <w:r w:rsidRPr="004C1326">
        <w:rPr>
          <w:kern w:val="2"/>
          <w:sz w:val="22"/>
          <w:szCs w:val="22"/>
          <w14:ligatures w14:val="standardContextual"/>
        </w:rPr>
        <w:tab/>
      </w:r>
      <w:r w:rsidRPr="004C1326">
        <w:rPr>
          <w:kern w:val="2"/>
          <w:sz w:val="22"/>
          <w:szCs w:val="22"/>
          <w14:ligatures w14:val="standardContextual"/>
        </w:rPr>
        <w:tab/>
      </w:r>
      <w:r w:rsidR="00AB2048">
        <w:rPr>
          <w:rFonts w:eastAsia="Calibri"/>
          <w:kern w:val="2"/>
          <w:sz w:val="22"/>
          <w:szCs w:val="22"/>
          <w:lang w:eastAsia="en-US"/>
          <w14:ligatures w14:val="standardContextual"/>
        </w:rPr>
        <w:t>002</w:t>
      </w:r>
      <w:r w:rsidR="009F32BF">
        <w:rPr>
          <w:rFonts w:eastAsia="Calibri"/>
          <w:kern w:val="2"/>
          <w:sz w:val="22"/>
          <w:szCs w:val="22"/>
          <w:lang w:eastAsia="en-US"/>
          <w14:ligatures w14:val="standardContextual"/>
        </w:rPr>
        <w:t>39500</w:t>
      </w:r>
    </w:p>
    <w:p w14:paraId="7E2B5EAB" w14:textId="77777777" w:rsidR="00D57412" w:rsidRPr="002E21DE" w:rsidRDefault="00D57412" w:rsidP="00D57412">
      <w:pPr>
        <w:tabs>
          <w:tab w:val="left" w:pos="2835"/>
        </w:tabs>
        <w:spacing w:before="80" w:line="276" w:lineRule="auto"/>
        <w:ind w:left="709"/>
        <w:rPr>
          <w:sz w:val="22"/>
          <w:szCs w:val="22"/>
        </w:rPr>
      </w:pPr>
      <w:r w:rsidRPr="002E21DE">
        <w:rPr>
          <w:sz w:val="22"/>
          <w:szCs w:val="22"/>
        </w:rPr>
        <w:t xml:space="preserve">č. smlouvy: </w:t>
      </w:r>
      <w:r w:rsidRPr="002E21DE">
        <w:rPr>
          <w:sz w:val="22"/>
          <w:szCs w:val="22"/>
        </w:rPr>
        <w:tab/>
      </w:r>
      <w:r w:rsidRPr="002E21DE">
        <w:rPr>
          <w:sz w:val="22"/>
          <w:szCs w:val="22"/>
          <w:highlight w:val="lightGray"/>
        </w:rPr>
        <w:fldChar w:fldCharType="begin">
          <w:ffData>
            <w:name w:val=""/>
            <w:enabled/>
            <w:calcOnExit w:val="0"/>
            <w:textInput>
              <w:default w:val="[BUDE DOPLNĚNO PŘED PODPISEM]"/>
              <w:format w:val="VELKÁ"/>
            </w:textInput>
          </w:ffData>
        </w:fldChar>
      </w:r>
      <w:r w:rsidRPr="002E21DE">
        <w:rPr>
          <w:sz w:val="22"/>
          <w:szCs w:val="22"/>
          <w:highlight w:val="lightGray"/>
        </w:rPr>
        <w:instrText xml:space="preserve"> FORMTEXT </w:instrText>
      </w:r>
      <w:r w:rsidRPr="002E21DE">
        <w:rPr>
          <w:sz w:val="22"/>
          <w:szCs w:val="22"/>
          <w:highlight w:val="lightGray"/>
        </w:rPr>
      </w:r>
      <w:r w:rsidRPr="002E21DE">
        <w:rPr>
          <w:sz w:val="22"/>
          <w:szCs w:val="22"/>
          <w:highlight w:val="lightGray"/>
        </w:rPr>
        <w:fldChar w:fldCharType="separate"/>
      </w:r>
      <w:r w:rsidRPr="002E21DE">
        <w:rPr>
          <w:noProof/>
          <w:sz w:val="22"/>
          <w:szCs w:val="22"/>
          <w:highlight w:val="lightGray"/>
        </w:rPr>
        <w:t>[BUDE DOPLNĚNO PŘED PODPISEM]</w:t>
      </w:r>
      <w:r w:rsidRPr="002E21DE">
        <w:rPr>
          <w:sz w:val="22"/>
          <w:szCs w:val="22"/>
          <w:highlight w:val="lightGray"/>
        </w:rPr>
        <w:fldChar w:fldCharType="end"/>
      </w:r>
    </w:p>
    <w:p w14:paraId="6F6C985D" w14:textId="77777777" w:rsidR="004C1326" w:rsidRPr="004C1326" w:rsidRDefault="004C1326" w:rsidP="004C1326">
      <w:pPr>
        <w:tabs>
          <w:tab w:val="left" w:pos="2835"/>
        </w:tabs>
        <w:spacing w:before="80" w:line="276" w:lineRule="auto"/>
        <w:ind w:left="709"/>
        <w:rPr>
          <w:kern w:val="2"/>
          <w:sz w:val="22"/>
          <w:szCs w:val="22"/>
          <w14:ligatures w14:val="standardContextual"/>
        </w:rPr>
      </w:pPr>
      <w:r w:rsidRPr="004C1326">
        <w:rPr>
          <w:kern w:val="2"/>
          <w:sz w:val="22"/>
          <w:szCs w:val="22"/>
          <w14:ligatures w14:val="standardContextual"/>
        </w:rPr>
        <w:t>usnesení č.:</w:t>
      </w:r>
      <w:r w:rsidRPr="004C1326">
        <w:rPr>
          <w:kern w:val="2"/>
          <w:sz w:val="22"/>
          <w:szCs w:val="22"/>
          <w14:ligatures w14:val="standardContextual"/>
        </w:rPr>
        <w:tab/>
      </w:r>
      <w:r w:rsidRPr="004C1326">
        <w:rPr>
          <w:kern w:val="2"/>
          <w:sz w:val="22"/>
          <w:szCs w:val="22"/>
          <w:highlight w:val="lightGray"/>
          <w14:ligatures w14:val="standardContextual"/>
        </w:rPr>
        <w:fldChar w:fldCharType="begin">
          <w:ffData>
            <w:name w:val=""/>
            <w:enabled/>
            <w:calcOnExit w:val="0"/>
            <w:textInput>
              <w:default w:val="[BUDE DOPLNĚNO PŘED PODPISEM]"/>
              <w:format w:val="VELKÁ"/>
            </w:textInput>
          </w:ffData>
        </w:fldChar>
      </w:r>
      <w:r w:rsidRPr="004C1326">
        <w:rPr>
          <w:kern w:val="2"/>
          <w:sz w:val="22"/>
          <w:szCs w:val="22"/>
          <w:highlight w:val="lightGray"/>
          <w14:ligatures w14:val="standardContextual"/>
        </w:rPr>
        <w:instrText xml:space="preserve"> FORMTEXT </w:instrText>
      </w:r>
      <w:r w:rsidRPr="004C1326">
        <w:rPr>
          <w:kern w:val="2"/>
          <w:sz w:val="22"/>
          <w:szCs w:val="22"/>
          <w:highlight w:val="lightGray"/>
          <w14:ligatures w14:val="standardContextual"/>
        </w:rPr>
      </w:r>
      <w:r w:rsidRPr="004C1326">
        <w:rPr>
          <w:kern w:val="2"/>
          <w:sz w:val="22"/>
          <w:szCs w:val="22"/>
          <w:highlight w:val="lightGray"/>
          <w14:ligatures w14:val="standardContextual"/>
        </w:rPr>
        <w:fldChar w:fldCharType="separate"/>
      </w:r>
      <w:r w:rsidRPr="004C1326">
        <w:rPr>
          <w:noProof/>
          <w:kern w:val="2"/>
          <w:sz w:val="22"/>
          <w:szCs w:val="22"/>
          <w:highlight w:val="lightGray"/>
          <w14:ligatures w14:val="standardContextual"/>
        </w:rPr>
        <w:t>[BUDE DOPLNĚNO PŘED PODPISEM]</w:t>
      </w:r>
      <w:r w:rsidRPr="004C1326">
        <w:rPr>
          <w:kern w:val="2"/>
          <w:sz w:val="22"/>
          <w:szCs w:val="22"/>
          <w:highlight w:val="lightGray"/>
          <w14:ligatures w14:val="standardContextual"/>
        </w:rPr>
        <w:fldChar w:fldCharType="end"/>
      </w:r>
    </w:p>
    <w:p w14:paraId="341E2D3C" w14:textId="77777777" w:rsidR="004C1326" w:rsidRPr="004C1326" w:rsidRDefault="004C1326" w:rsidP="004C1326">
      <w:pPr>
        <w:tabs>
          <w:tab w:val="left" w:pos="2835"/>
        </w:tabs>
        <w:spacing w:before="80" w:line="276" w:lineRule="auto"/>
        <w:ind w:left="709"/>
        <w:rPr>
          <w:b/>
          <w:kern w:val="2"/>
          <w:sz w:val="22"/>
          <w:szCs w:val="22"/>
          <w14:ligatures w14:val="standardContextual"/>
        </w:rPr>
      </w:pPr>
      <w:r w:rsidRPr="004C1326">
        <w:rPr>
          <w:kern w:val="2"/>
          <w:sz w:val="22"/>
          <w:szCs w:val="22"/>
          <w14:ligatures w14:val="standardContextual"/>
        </w:rPr>
        <w:t>dále jen</w:t>
      </w:r>
      <w:r w:rsidRPr="004C1326">
        <w:rPr>
          <w:b/>
          <w:kern w:val="2"/>
          <w:sz w:val="22"/>
          <w:szCs w:val="22"/>
          <w14:ligatures w14:val="standardContextual"/>
        </w:rPr>
        <w:t xml:space="preserve"> Objednatel č. 2</w:t>
      </w:r>
    </w:p>
    <w:p w14:paraId="2B8A9B71" w14:textId="77777777" w:rsidR="004C1326" w:rsidRDefault="004C1326" w:rsidP="004C1326">
      <w:pPr>
        <w:tabs>
          <w:tab w:val="clear" w:pos="284"/>
          <w:tab w:val="left" w:pos="709"/>
        </w:tabs>
        <w:spacing w:before="80"/>
        <w:rPr>
          <w:kern w:val="2"/>
          <w:sz w:val="22"/>
          <w:szCs w:val="22"/>
          <w14:ligatures w14:val="standardContextual"/>
        </w:rPr>
      </w:pPr>
    </w:p>
    <w:p w14:paraId="7BBB2D9D" w14:textId="16573B4C" w:rsidR="004C1326" w:rsidRPr="004C1326" w:rsidRDefault="004C1326" w:rsidP="004C1326">
      <w:pPr>
        <w:tabs>
          <w:tab w:val="clear" w:pos="284"/>
          <w:tab w:val="left" w:pos="709"/>
        </w:tabs>
        <w:spacing w:before="80"/>
        <w:rPr>
          <w:kern w:val="2"/>
          <w:sz w:val="22"/>
          <w:szCs w:val="22"/>
          <w14:ligatures w14:val="standardContextual"/>
        </w:rPr>
      </w:pPr>
      <w:r>
        <w:rPr>
          <w:kern w:val="2"/>
          <w:sz w:val="22"/>
          <w:szCs w:val="22"/>
          <w14:ligatures w14:val="standardContextual"/>
        </w:rPr>
        <w:tab/>
      </w:r>
      <w:r w:rsidRPr="004C1326">
        <w:rPr>
          <w:kern w:val="2"/>
          <w:sz w:val="22"/>
          <w:szCs w:val="22"/>
          <w14:ligatures w14:val="standardContextual"/>
        </w:rPr>
        <w:t xml:space="preserve">společně dále jen </w:t>
      </w:r>
      <w:r w:rsidRPr="004C1326">
        <w:rPr>
          <w:b/>
          <w:kern w:val="2"/>
          <w:sz w:val="22"/>
          <w:szCs w:val="22"/>
          <w14:ligatures w14:val="standardContextual"/>
        </w:rPr>
        <w:t>„Objednatel“</w:t>
      </w:r>
      <w:r w:rsidRPr="004C1326">
        <w:rPr>
          <w:kern w:val="2"/>
          <w:sz w:val="22"/>
          <w:szCs w:val="22"/>
          <w14:ligatures w14:val="standardContextual"/>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37A8F260"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w:t>
      </w:r>
      <w:r w:rsidR="00FE5976">
        <w:rPr>
          <w:sz w:val="22"/>
          <w:szCs w:val="22"/>
        </w:rPr>
        <w:t xml:space="preserve"> zákona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lastRenderedPageBreak/>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7F46049"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bCs/>
            <w:sz w:val="22"/>
            <w:szCs w:val="22"/>
          </w:rPr>
          <w:id w:val="-2060855988"/>
          <w:placeholder>
            <w:docPart w:val="5B2D509BA0BA46EF9168BA23ADEBDE93"/>
          </w:placeholder>
          <w15:appearance w15:val="hidden"/>
          <w:text/>
        </w:sdtPr>
        <w:sdtEndPr/>
        <w:sdtContent>
          <w:r w:rsidR="00DC32A0" w:rsidRPr="00DC32A0">
            <w:rPr>
              <w:b/>
              <w:bCs/>
              <w:sz w:val="22"/>
              <w:szCs w:val="22"/>
            </w:rPr>
            <w:t xml:space="preserve">II/330 Nymburk, ul. Poděbradská, úpravy křižovatek a II/330 Nymburk, Poděbradská etapa 3 a </w:t>
          </w:r>
          <w:proofErr w:type="gramStart"/>
          <w:r w:rsidR="00DC32A0" w:rsidRPr="00DC32A0">
            <w:rPr>
              <w:b/>
              <w:bCs/>
              <w:sz w:val="22"/>
              <w:szCs w:val="22"/>
            </w:rPr>
            <w:t>4b</w:t>
          </w:r>
          <w:proofErr w:type="gramEnd"/>
        </w:sdtContent>
      </w:sdt>
      <w:r w:rsidRPr="00F04838">
        <w:rPr>
          <w:sz w:val="22"/>
          <w:szCs w:val="22"/>
        </w:rPr>
        <w:t>“, a to v následujícím rozsahu:</w:t>
      </w:r>
    </w:p>
    <w:p w14:paraId="014854A4" w14:textId="6FB042E0" w:rsidR="00C82AC8" w:rsidRPr="00C82AC8" w:rsidRDefault="00C82AC8" w:rsidP="00C82AC8">
      <w:pPr>
        <w:pStyle w:val="Textodst2slovan"/>
        <w:numPr>
          <w:ilvl w:val="0"/>
          <w:numId w:val="0"/>
        </w:numPr>
        <w:spacing w:before="80"/>
        <w:ind w:left="1418"/>
        <w:rPr>
          <w:sz w:val="22"/>
          <w:szCs w:val="22"/>
        </w:rPr>
      </w:pPr>
      <w:r w:rsidRPr="00C82AC8">
        <w:rPr>
          <w:sz w:val="22"/>
          <w:szCs w:val="22"/>
        </w:rPr>
        <w:t xml:space="preserve">Předmětem </w:t>
      </w:r>
      <w:r>
        <w:rPr>
          <w:sz w:val="22"/>
          <w:szCs w:val="22"/>
        </w:rPr>
        <w:t>díla</w:t>
      </w:r>
      <w:r w:rsidRPr="00C82AC8">
        <w:rPr>
          <w:sz w:val="22"/>
          <w:szCs w:val="22"/>
        </w:rPr>
        <w:t xml:space="preserve"> je oprava povrchu silnice II/330 Nymburk, ul. Poděbradská. Návrh nové vozovky se skládá z modelu frézování a modelu nové obrusné vrstvy, kde se předpokládá 3D frézování do projektovaného stavu a následná pokládka na plovoucí konstantní vrstvu. Model je řešen v optimalizačním softwaru PP2 SW2bIII, na pokladu digitálního modelu terénu a sady parametrů pro omezení hloubek, sklonů a vyhlazovacího stupně. Hlavní trasa má pouze jeden sklon pro každý jízdní pruh, osa je směrově vložena do stávajícího stavu, ale v místě nerovností je směrové vedení optimalizováno. Křižovatky a vjezdy jsou řešeny samostatně, v místě napojení na hlavní trasu je model výškově zarovnán, v místě napojení na stávající komunikace je výškové řešení optimalizováno na skutečný stav, s přihlédnutím k</w:t>
      </w:r>
      <w:r>
        <w:rPr>
          <w:sz w:val="22"/>
          <w:szCs w:val="22"/>
        </w:rPr>
        <w:t> </w:t>
      </w:r>
      <w:r w:rsidRPr="00C82AC8">
        <w:rPr>
          <w:sz w:val="22"/>
          <w:szCs w:val="22"/>
        </w:rPr>
        <w:t>výškovému</w:t>
      </w:r>
      <w:r>
        <w:rPr>
          <w:sz w:val="22"/>
          <w:szCs w:val="22"/>
        </w:rPr>
        <w:t xml:space="preserve"> </w:t>
      </w:r>
      <w:r w:rsidRPr="00C82AC8">
        <w:rPr>
          <w:sz w:val="22"/>
          <w:szCs w:val="22"/>
        </w:rPr>
        <w:t>řešení podél obrub a k zajištění odtoku srážkových vod.</w:t>
      </w:r>
    </w:p>
    <w:p w14:paraId="4EE3C7AE" w14:textId="77777777" w:rsidR="00C82AC8" w:rsidRPr="00C82AC8" w:rsidRDefault="00C82AC8" w:rsidP="00C82AC8">
      <w:pPr>
        <w:pStyle w:val="Textodst2slovan"/>
        <w:numPr>
          <w:ilvl w:val="0"/>
          <w:numId w:val="0"/>
        </w:numPr>
        <w:spacing w:before="80"/>
        <w:ind w:left="1418"/>
        <w:rPr>
          <w:sz w:val="22"/>
          <w:szCs w:val="22"/>
        </w:rPr>
      </w:pPr>
      <w:r w:rsidRPr="00C82AC8">
        <w:rPr>
          <w:sz w:val="22"/>
          <w:szCs w:val="22"/>
        </w:rPr>
        <w:t>Samotná realizace rekonstrukce zahrnuje několik klíčových kroků. Prvním z nich je frézování a případné lokální opravy. Při použití digitálních modelů stavby se přesně ví, kolik materiálu je třeba odebrat a kde jsou největší nerovnosti, které je třeba odstranit. To umožňuje efektivnější a přesnější frézování, což vede k úsporám materiálu a snížení nákladů.</w:t>
      </w:r>
    </w:p>
    <w:p w14:paraId="13704F95" w14:textId="77777777" w:rsidR="00C82AC8" w:rsidRPr="00C82AC8" w:rsidRDefault="00C82AC8" w:rsidP="00C82AC8">
      <w:pPr>
        <w:pStyle w:val="Textodst2slovan"/>
        <w:numPr>
          <w:ilvl w:val="0"/>
          <w:numId w:val="0"/>
        </w:numPr>
        <w:spacing w:before="80"/>
        <w:ind w:left="1418"/>
        <w:rPr>
          <w:sz w:val="22"/>
          <w:szCs w:val="22"/>
        </w:rPr>
      </w:pPr>
      <w:r w:rsidRPr="00C82AC8">
        <w:rPr>
          <w:sz w:val="22"/>
          <w:szCs w:val="22"/>
        </w:rPr>
        <w:t>Následuje kontrola geometrické přesnosti sejmutého povrchu. Díky opakovanému 3D měření je možné ověřit, zda byly dodrženy všechny požadované parametry. Pokud jsou zjištěny odchylky, mohou být okamžitě napraveny.</w:t>
      </w:r>
    </w:p>
    <w:p w14:paraId="56A9BF40" w14:textId="77777777" w:rsidR="00C82AC8" w:rsidRPr="00C82AC8" w:rsidRDefault="00C82AC8" w:rsidP="00C82AC8">
      <w:pPr>
        <w:pStyle w:val="Textodst2slovan"/>
        <w:numPr>
          <w:ilvl w:val="0"/>
          <w:numId w:val="0"/>
        </w:numPr>
        <w:spacing w:before="80"/>
        <w:ind w:left="1418"/>
        <w:rPr>
          <w:sz w:val="22"/>
          <w:szCs w:val="22"/>
        </w:rPr>
      </w:pPr>
      <w:r w:rsidRPr="00C82AC8">
        <w:rPr>
          <w:sz w:val="22"/>
          <w:szCs w:val="22"/>
        </w:rPr>
        <w:t>Pokládka nové vrstvy probíhá opět za využití digitálních modelů. To zaručuje, že nová vrstva bude mít správnou tloušťku, výšku a příčný sklon, což je zásadní pro dlouhou životnost a kvalitu vozovky. Po každé fázi se provádí další kontrolní měření, které potvrzuje dosažení požadovaných parametrů.</w:t>
      </w:r>
    </w:p>
    <w:p w14:paraId="203EAC5D" w14:textId="5FAAB746" w:rsidR="00ED270C" w:rsidRDefault="00C82AC8" w:rsidP="00C82AC8">
      <w:pPr>
        <w:pStyle w:val="Textodst2slovan"/>
        <w:numPr>
          <w:ilvl w:val="0"/>
          <w:numId w:val="0"/>
        </w:numPr>
        <w:spacing w:before="80"/>
        <w:ind w:left="1418"/>
        <w:rPr>
          <w:sz w:val="22"/>
          <w:szCs w:val="22"/>
        </w:rPr>
      </w:pPr>
      <w:r w:rsidRPr="00C82AC8">
        <w:rPr>
          <w:sz w:val="22"/>
          <w:szCs w:val="22"/>
        </w:rPr>
        <w:t>Veškeré provedené práce budou dle platných norem ČSN, TP.</w:t>
      </w:r>
    </w:p>
    <w:p w14:paraId="68586419" w14:textId="77777777" w:rsidR="00C82AC8" w:rsidRPr="00E00D51" w:rsidRDefault="00C82AC8" w:rsidP="00ED270C">
      <w:pPr>
        <w:pStyle w:val="Textodst2slovan"/>
        <w:numPr>
          <w:ilvl w:val="0"/>
          <w:numId w:val="0"/>
        </w:numPr>
        <w:spacing w:before="80"/>
        <w:ind w:left="1418"/>
        <w:rPr>
          <w:sz w:val="22"/>
          <w:szCs w:val="22"/>
        </w:rPr>
      </w:pPr>
    </w:p>
    <w:p w14:paraId="6AD50304" w14:textId="77777777" w:rsidR="00AD5747" w:rsidRPr="00407998" w:rsidRDefault="00ED270C" w:rsidP="00AD5747">
      <w:pPr>
        <w:pStyle w:val="Textodst2slovan"/>
        <w:ind w:left="1418" w:hanging="567"/>
        <w:rPr>
          <w:sz w:val="22"/>
          <w:szCs w:val="22"/>
        </w:rPr>
      </w:pPr>
      <w:r>
        <w:rPr>
          <w:sz w:val="22"/>
          <w:szCs w:val="22"/>
        </w:rPr>
        <w:t>Z</w:t>
      </w:r>
      <w:r w:rsidR="003D2F59" w:rsidRPr="00E00D51">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003D2F59" w:rsidRPr="00E00D51">
          <w:rPr>
            <w:rStyle w:val="Hypertextovodkaz"/>
            <w:sz w:val="22"/>
            <w:szCs w:val="22"/>
          </w:rPr>
          <w:t>www.pjpk.cz</w:t>
        </w:r>
      </w:hyperlink>
      <w:r w:rsidR="003D2F59" w:rsidRPr="00E00D51">
        <w:rPr>
          <w:sz w:val="22"/>
          <w:szCs w:val="22"/>
        </w:rPr>
        <w:t xml:space="preserve">) a interních předpisů objednatele. Součástí realizační dokumentace stavby je oceněný srovnávací soupis </w:t>
      </w:r>
      <w:r w:rsidRPr="00E00D51">
        <w:rPr>
          <w:sz w:val="22"/>
          <w:szCs w:val="22"/>
        </w:rPr>
        <w:t>prací – rozdílový</w:t>
      </w:r>
      <w:r w:rsidR="003D2F59" w:rsidRPr="00E00D51">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4CAB6E37" w14:textId="77777777" w:rsidR="00AD5747" w:rsidRPr="00407998" w:rsidRDefault="00AD5747" w:rsidP="008408CF">
      <w:pPr>
        <w:pStyle w:val="Textodst2slovan"/>
        <w:numPr>
          <w:ilvl w:val="0"/>
          <w:numId w:val="0"/>
        </w:numPr>
        <w:ind w:left="1418"/>
      </w:pPr>
      <w:r w:rsidRPr="00407998">
        <w:rPr>
          <w:sz w:val="22"/>
          <w:szCs w:val="22"/>
        </w:rPr>
        <w:t>Realizační dokumentace bude objednateli předána</w:t>
      </w:r>
      <w:r>
        <w:rPr>
          <w:sz w:val="22"/>
          <w:szCs w:val="22"/>
        </w:rPr>
        <w:t xml:space="preserve"> následovně:</w:t>
      </w:r>
    </w:p>
    <w:p w14:paraId="67B02053" w14:textId="7655B375" w:rsidR="00AD5747" w:rsidRPr="00407998" w:rsidRDefault="00AD5747" w:rsidP="00AD5747">
      <w:pPr>
        <w:pStyle w:val="Textodst3psmena"/>
        <w:numPr>
          <w:ilvl w:val="0"/>
          <w:numId w:val="0"/>
        </w:numPr>
        <w:tabs>
          <w:tab w:val="left" w:pos="2410"/>
        </w:tabs>
        <w:ind w:left="1418"/>
        <w:rPr>
          <w:sz w:val="22"/>
          <w:szCs w:val="22"/>
        </w:rPr>
      </w:pPr>
      <w:r w:rsidRPr="00407998">
        <w:rPr>
          <w:sz w:val="22"/>
          <w:szCs w:val="22"/>
        </w:rPr>
        <w:t xml:space="preserve">koncept </w:t>
      </w:r>
      <w:r>
        <w:rPr>
          <w:sz w:val="22"/>
          <w:szCs w:val="22"/>
        </w:rPr>
        <w:t>1x kopie</w:t>
      </w:r>
      <w:r w:rsidRPr="00407998">
        <w:rPr>
          <w:sz w:val="22"/>
          <w:szCs w:val="22"/>
        </w:rPr>
        <w:t xml:space="preserve"> </w:t>
      </w:r>
      <w:r>
        <w:rPr>
          <w:sz w:val="22"/>
          <w:szCs w:val="22"/>
        </w:rPr>
        <w:t xml:space="preserve">v </w:t>
      </w:r>
      <w:r w:rsidRPr="00407998">
        <w:rPr>
          <w:sz w:val="22"/>
          <w:szCs w:val="22"/>
        </w:rPr>
        <w:t xml:space="preserve">tištěné podobě </w:t>
      </w:r>
      <w:r>
        <w:rPr>
          <w:sz w:val="22"/>
          <w:szCs w:val="22"/>
        </w:rPr>
        <w:t>a</w:t>
      </w:r>
      <w:r w:rsidRPr="00407998">
        <w:rPr>
          <w:sz w:val="22"/>
          <w:szCs w:val="22"/>
        </w:rPr>
        <w:t xml:space="preserve"> 1x elektronick</w:t>
      </w:r>
      <w:r>
        <w:rPr>
          <w:sz w:val="22"/>
          <w:szCs w:val="22"/>
        </w:rPr>
        <w:t xml:space="preserve">ý originál </w:t>
      </w:r>
      <w:r w:rsidRPr="00407998">
        <w:rPr>
          <w:sz w:val="22"/>
          <w:szCs w:val="22"/>
        </w:rPr>
        <w:t xml:space="preserve">(rozsah a upořádání odpovídající podobě tištěné) v uzavřeném (PDF) a otevřeném formátu (DWG, XLS, </w:t>
      </w:r>
      <w:r w:rsidR="008408CF" w:rsidRPr="00407998">
        <w:rPr>
          <w:sz w:val="22"/>
          <w:szCs w:val="22"/>
        </w:rPr>
        <w:t>DOC</w:t>
      </w:r>
      <w:r w:rsidRPr="00407998">
        <w:rPr>
          <w:sz w:val="22"/>
          <w:szCs w:val="22"/>
        </w:rPr>
        <w:t xml:space="preserve"> apod.),</w:t>
      </w:r>
    </w:p>
    <w:p w14:paraId="32C28711" w14:textId="77777777" w:rsidR="00AD5747" w:rsidRPr="00407998" w:rsidRDefault="003D2F59" w:rsidP="00AD5747">
      <w:pPr>
        <w:pStyle w:val="Textodst2slovan"/>
        <w:tabs>
          <w:tab w:val="clear" w:pos="360"/>
          <w:tab w:val="num" w:pos="-6237"/>
        </w:tabs>
        <w:ind w:left="1418" w:hanging="567"/>
        <w:rPr>
          <w:sz w:val="22"/>
          <w:szCs w:val="22"/>
        </w:rPr>
      </w:pPr>
      <w:r w:rsidRPr="00E00D51">
        <w:rPr>
          <w:sz w:val="22"/>
          <w:szCs w:val="22"/>
        </w:rPr>
        <w:t xml:space="preserve">Zpracování 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v platném znění (oba předpisy jsou </w:t>
      </w:r>
      <w:r w:rsidRPr="00E00D51">
        <w:rPr>
          <w:sz w:val="22"/>
          <w:szCs w:val="22"/>
        </w:rPr>
        <w:lastRenderedPageBreak/>
        <w:t xml:space="preserve">uveřejněny na odkaze </w:t>
      </w:r>
      <w:hyperlink r:id="rId13" w:history="1">
        <w:r w:rsidRPr="00E00D51">
          <w:rPr>
            <w:rStyle w:val="Hypertextovodkaz"/>
            <w:szCs w:val="22"/>
          </w:rPr>
          <w:t>www.pjpk.cz</w:t>
        </w:r>
      </w:hyperlink>
      <w:r w:rsidRPr="00E00D51">
        <w:rPr>
          <w:sz w:val="22"/>
          <w:szCs w:val="22"/>
        </w:rPr>
        <w:t>).</w:t>
      </w:r>
      <w:r w:rsidR="00B93550" w:rsidRPr="00E00D51">
        <w:rPr>
          <w:sz w:val="22"/>
          <w:szCs w:val="22"/>
        </w:rPr>
        <w:t>).</w:t>
      </w:r>
      <w:r w:rsidR="0085192C" w:rsidRPr="00E00D51">
        <w:rPr>
          <w:sz w:val="22"/>
          <w:szCs w:val="22"/>
        </w:rPr>
        <w:t xml:space="preserve"> </w:t>
      </w:r>
      <w:r w:rsidR="00DE5FAB" w:rsidRPr="00E00D51">
        <w:rPr>
          <w:sz w:val="22"/>
          <w:szCs w:val="22"/>
        </w:rPr>
        <w:t xml:space="preserve">Dokumentace skutečného provedení stavby bude </w:t>
      </w:r>
      <w:r w:rsidR="00AD5747" w:rsidRPr="00407998">
        <w:rPr>
          <w:sz w:val="22"/>
          <w:szCs w:val="22"/>
        </w:rPr>
        <w:t>Objednateli předána</w:t>
      </w:r>
      <w:r w:rsidR="00AD5747">
        <w:rPr>
          <w:sz w:val="22"/>
          <w:szCs w:val="22"/>
        </w:rPr>
        <w:t xml:space="preserve"> následovně</w:t>
      </w:r>
      <w:r w:rsidR="00AD5747" w:rsidRPr="00407998">
        <w:rPr>
          <w:sz w:val="22"/>
          <w:szCs w:val="22"/>
        </w:rPr>
        <w:t>:</w:t>
      </w:r>
    </w:p>
    <w:p w14:paraId="6BC47402" w14:textId="362563DA" w:rsidR="00AD5747" w:rsidRPr="00407998" w:rsidRDefault="00AD5747" w:rsidP="00AD5747">
      <w:pPr>
        <w:pStyle w:val="Textodst3psmena"/>
        <w:numPr>
          <w:ilvl w:val="0"/>
          <w:numId w:val="0"/>
        </w:numPr>
        <w:tabs>
          <w:tab w:val="left" w:pos="2410"/>
        </w:tabs>
        <w:ind w:left="1418"/>
        <w:rPr>
          <w:sz w:val="22"/>
          <w:szCs w:val="22"/>
        </w:rPr>
      </w:pPr>
      <w:r w:rsidRPr="00407998">
        <w:rPr>
          <w:sz w:val="22"/>
          <w:szCs w:val="22"/>
        </w:rPr>
        <w:t xml:space="preserve">koncept </w:t>
      </w:r>
      <w:r>
        <w:rPr>
          <w:sz w:val="22"/>
          <w:szCs w:val="22"/>
        </w:rPr>
        <w:t>1x kopie v</w:t>
      </w:r>
      <w:r w:rsidRPr="00407998">
        <w:rPr>
          <w:sz w:val="22"/>
          <w:szCs w:val="22"/>
        </w:rPr>
        <w:t xml:space="preserve"> tištěné podobě </w:t>
      </w:r>
      <w:r>
        <w:rPr>
          <w:sz w:val="22"/>
          <w:szCs w:val="22"/>
        </w:rPr>
        <w:t>a</w:t>
      </w:r>
      <w:r w:rsidRPr="00407998">
        <w:rPr>
          <w:sz w:val="22"/>
          <w:szCs w:val="22"/>
        </w:rPr>
        <w:t xml:space="preserve"> 1x elektronick</w:t>
      </w:r>
      <w:r>
        <w:rPr>
          <w:sz w:val="22"/>
          <w:szCs w:val="22"/>
        </w:rPr>
        <w:t xml:space="preserve">ý originál </w:t>
      </w:r>
      <w:r w:rsidRPr="00407998">
        <w:rPr>
          <w:sz w:val="22"/>
          <w:szCs w:val="22"/>
        </w:rPr>
        <w:t>(rozsah a upořádání odpovídající</w:t>
      </w:r>
      <w:r>
        <w:rPr>
          <w:sz w:val="22"/>
          <w:szCs w:val="22"/>
        </w:rPr>
        <w:t xml:space="preserve"> </w:t>
      </w:r>
      <w:r w:rsidRPr="00407998">
        <w:rPr>
          <w:sz w:val="22"/>
          <w:szCs w:val="22"/>
        </w:rPr>
        <w:t xml:space="preserve">podobě tištěné) v uzavřeném (PDF) a otevřeném formátu (DWG, XLS, </w:t>
      </w:r>
      <w:r w:rsidR="008408CF" w:rsidRPr="00407998">
        <w:rPr>
          <w:sz w:val="22"/>
          <w:szCs w:val="22"/>
        </w:rPr>
        <w:t>DOC</w:t>
      </w:r>
      <w:r w:rsidRPr="00407998">
        <w:rPr>
          <w:sz w:val="22"/>
          <w:szCs w:val="22"/>
        </w:rPr>
        <w:t xml:space="preserve"> apod.),</w:t>
      </w:r>
    </w:p>
    <w:p w14:paraId="7D9ADFFC" w14:textId="77777777" w:rsidR="00364021" w:rsidRDefault="00B6200D" w:rsidP="008408CF">
      <w:pPr>
        <w:pStyle w:val="Textodst2slovan"/>
        <w:numPr>
          <w:ilvl w:val="0"/>
          <w:numId w:val="0"/>
        </w:numPr>
        <w:ind w:left="1418"/>
        <w:rPr>
          <w:sz w:val="22"/>
          <w:szCs w:val="22"/>
        </w:rPr>
      </w:pPr>
      <w:r w:rsidRPr="00EC2A78">
        <w:rPr>
          <w:sz w:val="22"/>
          <w:szCs w:val="22"/>
        </w:rPr>
        <w:tab/>
      </w:r>
      <w:r w:rsidRPr="00EC2A78">
        <w:rPr>
          <w:sz w:val="22"/>
          <w:szCs w:val="22"/>
        </w:rPr>
        <w:tab/>
      </w:r>
      <w:r w:rsidRPr="00EC2A78">
        <w:rPr>
          <w:sz w:val="22"/>
          <w:szCs w:val="22"/>
        </w:rPr>
        <w:tab/>
      </w:r>
    </w:p>
    <w:p w14:paraId="624A4F3B" w14:textId="3667A6AB" w:rsidR="00F11BD1" w:rsidRPr="00EC2A78" w:rsidRDefault="00364021"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sidRPr="00EC2A78">
        <w:rPr>
          <w:sz w:val="22"/>
          <w:szCs w:val="22"/>
        </w:rPr>
        <w:t xml:space="preserve">(dále společně jen </w:t>
      </w:r>
      <w:r w:rsidR="00F11BD1" w:rsidRPr="00EC2A78">
        <w:rPr>
          <w:b/>
          <w:sz w:val="22"/>
          <w:szCs w:val="22"/>
        </w:rPr>
        <w:t>„Dílo“)</w:t>
      </w:r>
    </w:p>
    <w:p w14:paraId="57CE7F78" w14:textId="77777777" w:rsidR="00F11BD1" w:rsidRPr="00EC2A78" w:rsidRDefault="00F11BD1" w:rsidP="00F11BD1">
      <w:pPr>
        <w:pStyle w:val="Textodst3psmena"/>
        <w:numPr>
          <w:ilvl w:val="0"/>
          <w:numId w:val="0"/>
        </w:numPr>
        <w:ind w:left="1753" w:hanging="618"/>
        <w:rPr>
          <w:sz w:val="22"/>
          <w:szCs w:val="22"/>
        </w:rPr>
      </w:pPr>
    </w:p>
    <w:p w14:paraId="220F657C" w14:textId="2E4318A4" w:rsidR="00B6200D" w:rsidRPr="004C1326" w:rsidRDefault="00B6200D" w:rsidP="004C1326">
      <w:pPr>
        <w:pStyle w:val="Textodst1sl"/>
        <w:numPr>
          <w:ilvl w:val="0"/>
          <w:numId w:val="0"/>
        </w:numPr>
        <w:ind w:left="1430"/>
        <w:rPr>
          <w:sz w:val="22"/>
          <w:szCs w:val="22"/>
        </w:rPr>
      </w:pPr>
      <w:r w:rsidRPr="004C1326">
        <w:rPr>
          <w:sz w:val="22"/>
          <w:szCs w:val="22"/>
        </w:rPr>
        <w:t>Předmět Smlouvy bude zhotoven podle prováděcí projektové dokumentace pro provádění stavby vč. výkazu výměr, kterou vypracoval</w:t>
      </w:r>
      <w:r w:rsidR="00E563B7">
        <w:rPr>
          <w:sz w:val="22"/>
          <w:szCs w:val="22"/>
        </w:rPr>
        <w:t xml:space="preserve"> h</w:t>
      </w:r>
      <w:r w:rsidR="004C1326" w:rsidRPr="004C1326">
        <w:rPr>
          <w:sz w:val="22"/>
          <w:szCs w:val="22"/>
        </w:rPr>
        <w:t xml:space="preserve">lavní </w:t>
      </w:r>
      <w:r w:rsidR="00E563B7">
        <w:rPr>
          <w:sz w:val="22"/>
          <w:szCs w:val="22"/>
        </w:rPr>
        <w:t xml:space="preserve">inženýr </w:t>
      </w:r>
      <w:r w:rsidR="004C1326" w:rsidRPr="004C1326">
        <w:rPr>
          <w:sz w:val="22"/>
          <w:szCs w:val="22"/>
        </w:rPr>
        <w:t>projekt</w:t>
      </w:r>
      <w:r w:rsidR="00DA6CF4">
        <w:rPr>
          <w:sz w:val="22"/>
          <w:szCs w:val="22"/>
        </w:rPr>
        <w:t>u</w:t>
      </w:r>
      <w:r w:rsidR="004C1326" w:rsidRPr="004C1326">
        <w:rPr>
          <w:sz w:val="22"/>
          <w:szCs w:val="22"/>
        </w:rPr>
        <w:t xml:space="preserve"> a zpracovatel objektů pozemních komunikací: </w:t>
      </w:r>
      <w:r w:rsidR="00DA6CF4">
        <w:rPr>
          <w:sz w:val="22"/>
          <w:szCs w:val="22"/>
        </w:rPr>
        <w:t>Ing. Marek Pejchal</w:t>
      </w:r>
      <w:r w:rsidR="00D4035B">
        <w:rPr>
          <w:sz w:val="22"/>
          <w:szCs w:val="22"/>
        </w:rPr>
        <w:t>, autorizovaný inženýr pro dopravní stavby</w:t>
      </w:r>
      <w:r w:rsidRPr="004C1326">
        <w:rPr>
          <w:sz w:val="22"/>
          <w:szCs w:val="22"/>
        </w:rPr>
        <w:t>, v rozsahu specifikovaném v oceněném výkazu výměr (položkovém rozpočtu), který tvoří přílohu č. 1 Smlouvy a byl součástí nabídky Zhotovitele podané v rámci zadávacího řízení na výběr Zhotovitele Díla. Dopravně inženýrská opatření (DIO) si zajistí Zhotovitel u příslušného silničního správního úřadu včetně aktualizace vyjádření správců sítí a orgánů státní správy.</w:t>
      </w:r>
    </w:p>
    <w:p w14:paraId="6475FD13" w14:textId="135F411A" w:rsidR="00B6200D" w:rsidRPr="00B56F04" w:rsidRDefault="00B6200D" w:rsidP="00B6200D">
      <w:pPr>
        <w:pStyle w:val="Textodst1sl"/>
        <w:rPr>
          <w:sz w:val="22"/>
          <w:szCs w:val="22"/>
        </w:rPr>
      </w:pPr>
      <w:r w:rsidRPr="004C1326">
        <w:rPr>
          <w:sz w:val="22"/>
          <w:szCs w:val="22"/>
        </w:rPr>
        <w:t>Veškeré provedené práce budou dle platných norem ČSN, TP. Závazné podklady pro plnění Díla jsou vymezeny dokumenty poskytnutými</w:t>
      </w:r>
      <w:r w:rsidRPr="00EC2A78">
        <w:rPr>
          <w:sz w:val="22"/>
          <w:szCs w:val="22"/>
        </w:rPr>
        <w:t xml:space="preserve"> v zadávacím řízení na zadání veřejné zakázky předcházejícím uzavření Smlouvy (dále jen </w:t>
      </w:r>
      <w:r w:rsidRPr="00EC2A78">
        <w:rPr>
          <w:b/>
          <w:sz w:val="22"/>
          <w:szCs w:val="22"/>
        </w:rPr>
        <w:t>„Zakázka“</w:t>
      </w:r>
      <w:r w:rsidRPr="00EC2A78">
        <w:rPr>
          <w:sz w:val="22"/>
          <w:szCs w:val="22"/>
        </w:rPr>
        <w:t xml:space="preserve"> a </w:t>
      </w:r>
      <w:r w:rsidRPr="00EC2A78">
        <w:rPr>
          <w:b/>
          <w:sz w:val="22"/>
          <w:szCs w:val="22"/>
        </w:rPr>
        <w:t>„Závazná dokumentace“</w:t>
      </w:r>
      <w:r w:rsidRPr="00EC2A78">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w:t>
      </w:r>
      <w:r w:rsidRPr="00B56F04">
        <w:rPr>
          <w:sz w:val="22"/>
          <w:szCs w:val="22"/>
        </w:rPr>
        <w:t xml:space="preserve">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0A22BAC0"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Pr="00B56F04">
        <w:rPr>
          <w:sz w:val="22"/>
          <w:szCs w:val="22"/>
        </w:rPr>
        <w:t>6.</w:t>
      </w:r>
      <w:r w:rsidR="001926D9">
        <w:rPr>
          <w:sz w:val="22"/>
          <w:szCs w:val="22"/>
        </w:rPr>
        <w:t>7</w:t>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4C1326" w:rsidRDefault="00B6200D" w:rsidP="00B6200D">
      <w:pPr>
        <w:pStyle w:val="Textodst1sl"/>
        <w:spacing w:before="120"/>
        <w:rPr>
          <w:sz w:val="22"/>
          <w:szCs w:val="22"/>
        </w:rPr>
      </w:pPr>
      <w:r w:rsidRPr="00B56F04">
        <w:rPr>
          <w:sz w:val="22"/>
          <w:szCs w:val="22"/>
        </w:rPr>
        <w:t>O</w:t>
      </w:r>
      <w:r>
        <w:rPr>
          <w:sz w:val="22"/>
          <w:szCs w:val="22"/>
        </w:rPr>
        <w:t xml:space="preserve">bjednatel je od </w:t>
      </w:r>
      <w:r w:rsidRPr="004C1326">
        <w:rPr>
          <w:sz w:val="22"/>
          <w:szCs w:val="22"/>
        </w:rPr>
        <w:t>počátku plnění Díla jeho vlastníkem s tím, že Zhotovitel je vlastníkem věcí, které si opatřil k provedení Díla až do doby, kdy se zpracováním stanou součástí Díla.</w:t>
      </w:r>
    </w:p>
    <w:p w14:paraId="0DC89E85" w14:textId="5719B3FE" w:rsidR="00B6200D" w:rsidRPr="004C1326" w:rsidRDefault="00B6200D" w:rsidP="00B6200D">
      <w:pPr>
        <w:pStyle w:val="Textodst1sl"/>
        <w:spacing w:before="120"/>
        <w:rPr>
          <w:sz w:val="22"/>
          <w:szCs w:val="22"/>
        </w:rPr>
      </w:pPr>
      <w:r w:rsidRPr="004C1326">
        <w:rPr>
          <w:sz w:val="22"/>
          <w:szCs w:val="22"/>
        </w:rPr>
        <w:t xml:space="preserve">Objednatel se stává vlastníkem projektové dokumentace skutečného provedení stavby ve 3 </w:t>
      </w:r>
      <w:proofErr w:type="spellStart"/>
      <w:r w:rsidRPr="004C1326">
        <w:rPr>
          <w:sz w:val="22"/>
          <w:szCs w:val="22"/>
        </w:rPr>
        <w:t>paré</w:t>
      </w:r>
      <w:proofErr w:type="spellEnd"/>
      <w:r w:rsidRPr="004C1326">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4C1326">
        <w:rPr>
          <w:sz w:val="22"/>
          <w:szCs w:val="22"/>
        </w:rPr>
        <w:t>paré</w:t>
      </w:r>
      <w:proofErr w:type="spellEnd"/>
      <w:r w:rsidRPr="004C1326">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00349ED" w14:textId="77777777" w:rsidR="001601F4" w:rsidRPr="002E21DE" w:rsidRDefault="001601F4" w:rsidP="001601F4">
      <w:pPr>
        <w:pStyle w:val="Textodst1sl"/>
        <w:numPr>
          <w:ilvl w:val="1"/>
          <w:numId w:val="6"/>
        </w:numPr>
        <w:rPr>
          <w:sz w:val="22"/>
          <w:szCs w:val="22"/>
        </w:rPr>
      </w:pPr>
      <w:bookmarkStart w:id="0" w:name="_Ref182770033"/>
      <w:r w:rsidRPr="002E21DE">
        <w:rPr>
          <w:sz w:val="22"/>
          <w:szCs w:val="22"/>
        </w:rPr>
        <w:t>Objednatel poskytne Zhotoviteli za účelem plnění Smlouvy právo vstupu a užívání staveniště pro plnění Díla, vymezeného v Závazné dokumentaci (dále jen „</w:t>
      </w:r>
      <w:r w:rsidRPr="002E21DE">
        <w:rPr>
          <w:b/>
          <w:bCs/>
          <w:sz w:val="22"/>
          <w:szCs w:val="22"/>
        </w:rPr>
        <w:t>Staveniště</w:t>
      </w:r>
      <w:r w:rsidRPr="002E21DE">
        <w:rPr>
          <w:sz w:val="22"/>
          <w:szCs w:val="22"/>
        </w:rPr>
        <w:t>"), a to formou protokolárního předání Staveniště. Zhotovitel je povinen převzít Staveniště nejpozději do 35 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bookmarkEnd w:id="0"/>
    </w:p>
    <w:p w14:paraId="1937AC04" w14:textId="77777777" w:rsidR="001601F4" w:rsidRPr="002E21DE" w:rsidRDefault="001601F4" w:rsidP="001601F4">
      <w:pPr>
        <w:pStyle w:val="Textodst1sl"/>
        <w:numPr>
          <w:ilvl w:val="1"/>
          <w:numId w:val="6"/>
        </w:numPr>
        <w:rPr>
          <w:sz w:val="22"/>
          <w:szCs w:val="22"/>
        </w:rPr>
      </w:pPr>
      <w:r w:rsidRPr="002E21DE">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p>
    <w:p w14:paraId="07CEE1A9" w14:textId="5D8980A9" w:rsidR="001601F4" w:rsidRPr="002E21DE" w:rsidRDefault="001601F4" w:rsidP="001601F4">
      <w:pPr>
        <w:pStyle w:val="Textodst1sl"/>
        <w:numPr>
          <w:ilvl w:val="1"/>
          <w:numId w:val="6"/>
        </w:numPr>
        <w:rPr>
          <w:sz w:val="22"/>
          <w:szCs w:val="22"/>
        </w:rPr>
      </w:pPr>
      <w:r w:rsidRPr="002E21DE">
        <w:rPr>
          <w:sz w:val="22"/>
          <w:szCs w:val="22"/>
        </w:rPr>
        <w:t xml:space="preserve">Objednatel je oprávněn Zhotoviteli odepřít předání Staveniště, pokud je Zhotovitel v prodlení s povinností předložit Objednateli doklad o zavedeném systému zajištění jakosti dle odst. </w:t>
      </w:r>
      <w:r w:rsidRPr="002E21DE">
        <w:rPr>
          <w:sz w:val="22"/>
          <w:szCs w:val="22"/>
        </w:rPr>
        <w:fldChar w:fldCharType="begin"/>
      </w:r>
      <w:r w:rsidRPr="002E21DE">
        <w:rPr>
          <w:sz w:val="22"/>
          <w:szCs w:val="22"/>
        </w:rPr>
        <w:instrText xml:space="preserve"> REF _Ref182768599 \r \h </w:instrText>
      </w:r>
      <w:r>
        <w:rPr>
          <w:sz w:val="22"/>
          <w:szCs w:val="22"/>
        </w:rPr>
        <w:instrText xml:space="preserve"> \* MERGEFORMAT </w:instrText>
      </w:r>
      <w:r w:rsidRPr="002E21DE">
        <w:rPr>
          <w:sz w:val="22"/>
          <w:szCs w:val="22"/>
        </w:rPr>
      </w:r>
      <w:r w:rsidRPr="002E21DE">
        <w:rPr>
          <w:sz w:val="22"/>
          <w:szCs w:val="22"/>
        </w:rPr>
        <w:fldChar w:fldCharType="separate"/>
      </w:r>
      <w:r w:rsidR="000268F1">
        <w:rPr>
          <w:sz w:val="22"/>
          <w:szCs w:val="22"/>
        </w:rPr>
        <w:t>5.10</w:t>
      </w:r>
      <w:r w:rsidRPr="002E21DE">
        <w:rPr>
          <w:sz w:val="22"/>
          <w:szCs w:val="22"/>
        </w:rPr>
        <w:fldChar w:fldCharType="end"/>
      </w:r>
      <w:r w:rsidRPr="002E21DE">
        <w:rPr>
          <w:sz w:val="22"/>
          <w:szCs w:val="22"/>
        </w:rPr>
        <w:t>. Smlouvy. Pokud Zhotovitel tento doklad nepředloží ani v přiměřené dodatečné lhůtě stanovené Objednatelem, je Objednatel oprávněn od Smlouvy odstoupit.</w:t>
      </w:r>
    </w:p>
    <w:p w14:paraId="26B3C748" w14:textId="77777777" w:rsidR="001601F4" w:rsidRPr="002E21DE" w:rsidRDefault="001601F4" w:rsidP="001601F4">
      <w:pPr>
        <w:pStyle w:val="Textodst1sl"/>
        <w:numPr>
          <w:ilvl w:val="1"/>
          <w:numId w:val="6"/>
        </w:numPr>
        <w:rPr>
          <w:sz w:val="22"/>
          <w:szCs w:val="22"/>
        </w:rPr>
      </w:pPr>
      <w:r w:rsidRPr="002E21DE">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59F0DDCC" w14:textId="77777777" w:rsidR="001601F4" w:rsidRPr="002E21DE" w:rsidRDefault="001601F4" w:rsidP="001601F4">
      <w:pPr>
        <w:pStyle w:val="Textodst1sl"/>
        <w:numPr>
          <w:ilvl w:val="1"/>
          <w:numId w:val="6"/>
        </w:numPr>
        <w:rPr>
          <w:sz w:val="22"/>
          <w:szCs w:val="22"/>
        </w:rPr>
      </w:pPr>
      <w:r w:rsidRPr="002E21DE">
        <w:rPr>
          <w:sz w:val="22"/>
          <w:szCs w:val="22"/>
        </w:rPr>
        <w:t>Zhotovitel se zavazuje provést odstranění veškerého zařízení Staveniště a jeho závěrečné vyklizení, včetně uvedení do náležitého stavu, a protokolárně je předat Objednateli do 10 dnů od dokončení Díla nebo předčasného ukončení Smlouvy. V případě dokončení Díla je Zhotovitel povinen uvést Staveniště do původního stavu, s přihlédnutím k obvyklému použití a požadavkům Objednatele.</w:t>
      </w:r>
    </w:p>
    <w:p w14:paraId="0879CBFE" w14:textId="77777777" w:rsidR="001601F4" w:rsidRPr="002E21DE" w:rsidRDefault="001601F4" w:rsidP="001601F4">
      <w:pPr>
        <w:pStyle w:val="Textodst1sl"/>
        <w:rPr>
          <w:sz w:val="22"/>
          <w:szCs w:val="22"/>
        </w:rPr>
      </w:pPr>
      <w:r w:rsidRPr="002E21DE">
        <w:rPr>
          <w:sz w:val="22"/>
          <w:szCs w:val="22"/>
        </w:rPr>
        <w:lastRenderedPageBreak/>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43938838" w14:textId="77777777" w:rsidR="001601F4" w:rsidRPr="002E21DE" w:rsidRDefault="001601F4" w:rsidP="001601F4">
      <w:pPr>
        <w:pStyle w:val="Textodst1sl"/>
        <w:rPr>
          <w:sz w:val="22"/>
          <w:szCs w:val="22"/>
        </w:rPr>
      </w:pPr>
      <w:r w:rsidRPr="002E21DE">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0DDDA7FC" w:rsidR="00B6200D" w:rsidRDefault="001601F4" w:rsidP="001601F4">
      <w:pPr>
        <w:pStyle w:val="Textodst1sl"/>
        <w:rPr>
          <w:sz w:val="22"/>
          <w:szCs w:val="22"/>
        </w:rPr>
      </w:pPr>
      <w:r w:rsidRPr="002E21DE">
        <w:rPr>
          <w:sz w:val="22"/>
          <w:szCs w:val="22"/>
        </w:rPr>
        <w:t>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a to způsobem a v rozsahu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r w:rsidR="00B6200D" w:rsidRPr="00B56F04">
        <w:rPr>
          <w:sz w:val="22"/>
          <w:szCs w:val="22"/>
        </w:rPr>
        <w:t>.</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61FBCC18" w14:textId="6D6D73DC" w:rsidR="00981BBE" w:rsidRPr="002E21DE" w:rsidRDefault="00981BBE" w:rsidP="00981BBE">
      <w:pPr>
        <w:pStyle w:val="Textodst1sl"/>
        <w:numPr>
          <w:ilvl w:val="1"/>
          <w:numId w:val="16"/>
        </w:numPr>
        <w:rPr>
          <w:sz w:val="22"/>
          <w:szCs w:val="22"/>
        </w:rPr>
      </w:pPr>
      <w:bookmarkStart w:id="1" w:name="_Hlk182773831"/>
      <w:r w:rsidRPr="002E21DE">
        <w:rPr>
          <w:bCs/>
          <w:sz w:val="22"/>
          <w:szCs w:val="22"/>
        </w:rPr>
        <w:t xml:space="preserve">Zhotovitel je povinen zahájit stavební práce nejpozději do 10 kalendářních dnů od protokolárního převzetí Staveniště a dokončit veškeré stavební práce nejpozději do </w:t>
      </w:r>
      <w:r>
        <w:rPr>
          <w:b/>
          <w:sz w:val="22"/>
          <w:szCs w:val="22"/>
        </w:rPr>
        <w:t>5 měsíců</w:t>
      </w:r>
      <w:r w:rsidRPr="002E21DE">
        <w:rPr>
          <w:bCs/>
          <w:sz w:val="22"/>
          <w:szCs w:val="22"/>
        </w:rPr>
        <w:t xml:space="preserve"> od tohoto převzetí. </w:t>
      </w:r>
    </w:p>
    <w:bookmarkEnd w:id="1"/>
    <w:p w14:paraId="13D1A005" w14:textId="77777777" w:rsidR="00981BBE" w:rsidRPr="002E21DE" w:rsidRDefault="00981BBE" w:rsidP="00981BBE">
      <w:pPr>
        <w:pStyle w:val="Textodst1sl"/>
        <w:numPr>
          <w:ilvl w:val="1"/>
          <w:numId w:val="16"/>
        </w:numPr>
        <w:rPr>
          <w:sz w:val="22"/>
          <w:szCs w:val="22"/>
        </w:rPr>
      </w:pPr>
      <w:r w:rsidRPr="002E21DE">
        <w:rPr>
          <w:sz w:val="22"/>
          <w:szCs w:val="22"/>
        </w:rPr>
        <w:t>V případě nevhodných klimatických podmínek lze provádění stavebních prací rozhodnutím Objednatele přerušit.</w:t>
      </w:r>
    </w:p>
    <w:p w14:paraId="6BF4977C" w14:textId="44D76DB2" w:rsidR="00981BBE" w:rsidRPr="002E21DE" w:rsidRDefault="00981BBE" w:rsidP="00981BBE">
      <w:pPr>
        <w:pStyle w:val="Textodst1sl"/>
        <w:numPr>
          <w:ilvl w:val="1"/>
          <w:numId w:val="16"/>
        </w:numPr>
        <w:rPr>
          <w:sz w:val="22"/>
          <w:szCs w:val="22"/>
        </w:rPr>
      </w:pPr>
      <w:r w:rsidRPr="002E21DE">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21646EAE" w14:textId="41993834" w:rsidR="00981BBE" w:rsidRPr="002E21DE" w:rsidRDefault="00981BBE" w:rsidP="00981BBE">
      <w:pPr>
        <w:pStyle w:val="Textodst1sl"/>
        <w:numPr>
          <w:ilvl w:val="1"/>
          <w:numId w:val="16"/>
        </w:numPr>
        <w:rPr>
          <w:sz w:val="22"/>
          <w:szCs w:val="22"/>
        </w:rPr>
      </w:pPr>
      <w:r w:rsidRPr="002E21DE">
        <w:rPr>
          <w:sz w:val="22"/>
          <w:szCs w:val="22"/>
        </w:rPr>
        <w:t>V případě vyhlášení technologické přestávky je Zhotovitel povinen dokončit rozpracovaný úsek díla a zajistit, aby bylo po dobu technologické přestávky možno dotčené části komunikace užívat v maximální míře. Po dobu technologické přestávky je Zhotovitel povinen přerušit provádění Díla.</w:t>
      </w:r>
    </w:p>
    <w:p w14:paraId="24F6BBCA" w14:textId="362B8D1D" w:rsidR="00981BBE" w:rsidRPr="002E21DE" w:rsidRDefault="007A36F0" w:rsidP="00981BBE">
      <w:pPr>
        <w:pStyle w:val="Textodst1sl"/>
        <w:numPr>
          <w:ilvl w:val="1"/>
          <w:numId w:val="16"/>
        </w:numPr>
        <w:rPr>
          <w:sz w:val="22"/>
          <w:szCs w:val="22"/>
        </w:rPr>
      </w:pPr>
      <w:r>
        <w:rPr>
          <w:sz w:val="22"/>
          <w:szCs w:val="22"/>
        </w:rPr>
        <w:t>Zimní t</w:t>
      </w:r>
      <w:r w:rsidR="00981BBE" w:rsidRPr="002E21DE">
        <w:rPr>
          <w:sz w:val="22"/>
          <w:szCs w:val="22"/>
        </w:rPr>
        <w:t xml:space="preserve">echnologickou přestávku Zhotovitel vyhlašuje zpravidla v období, mezi 1. 11. a 31. 3. kalendářního roku, v závislosti na konkrétních klimatických podmínkách. </w:t>
      </w:r>
    </w:p>
    <w:p w14:paraId="288EFF2A" w14:textId="77777777" w:rsidR="00981BBE" w:rsidRPr="002E21DE" w:rsidRDefault="00981BBE" w:rsidP="00981BBE">
      <w:pPr>
        <w:pStyle w:val="Textodst1sl"/>
        <w:numPr>
          <w:ilvl w:val="1"/>
          <w:numId w:val="16"/>
        </w:numPr>
        <w:rPr>
          <w:sz w:val="22"/>
          <w:szCs w:val="22"/>
        </w:rPr>
      </w:pPr>
      <w:r w:rsidRPr="002E21DE">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10DFAC60" w14:textId="77777777" w:rsidR="00981BBE" w:rsidRPr="002E21DE" w:rsidRDefault="00981BBE" w:rsidP="00981BBE">
      <w:pPr>
        <w:pStyle w:val="Textodst1sl"/>
        <w:numPr>
          <w:ilvl w:val="1"/>
          <w:numId w:val="16"/>
        </w:numPr>
        <w:rPr>
          <w:sz w:val="22"/>
          <w:szCs w:val="22"/>
        </w:rPr>
      </w:pPr>
      <w:r w:rsidRPr="002E21DE">
        <w:rPr>
          <w:sz w:val="22"/>
          <w:szCs w:val="22"/>
        </w:rPr>
        <w:t>Dílčí termíny plnění Díla jsou uvedeny</w:t>
      </w:r>
      <w:r w:rsidRPr="002E21DE">
        <w:rPr>
          <w:bCs/>
          <w:sz w:val="22"/>
          <w:szCs w:val="22"/>
        </w:rPr>
        <w:t xml:space="preserve"> v </w:t>
      </w:r>
      <w:r w:rsidRPr="002E21DE">
        <w:rPr>
          <w:sz w:val="22"/>
          <w:szCs w:val="22"/>
        </w:rPr>
        <w:t xml:space="preserve">závazném časovém harmonogramu, který tvoří Přílohu č. 4 Smlouvy. </w:t>
      </w:r>
    </w:p>
    <w:p w14:paraId="6FE4A89A" w14:textId="77777777" w:rsidR="00981BBE" w:rsidRPr="002E21DE" w:rsidRDefault="00981BBE" w:rsidP="00981BBE">
      <w:pPr>
        <w:pStyle w:val="Textodst1sl"/>
        <w:numPr>
          <w:ilvl w:val="1"/>
          <w:numId w:val="15"/>
        </w:numPr>
        <w:rPr>
          <w:sz w:val="22"/>
          <w:szCs w:val="22"/>
        </w:rPr>
      </w:pPr>
      <w:bookmarkStart w:id="2" w:name="_Ref182768688"/>
      <w:r w:rsidRPr="002E21DE">
        <w:rPr>
          <w:sz w:val="22"/>
          <w:szCs w:val="22"/>
        </w:rPr>
        <w:lastRenderedPageBreak/>
        <w:t>Odpovídající prodloužení termínu provádění Díla, jakož i jednotlivých dílčích termínů, je ve smyslu § 100 ZZVZ, dále možné pouze v případě, že:</w:t>
      </w:r>
      <w:bookmarkEnd w:id="2"/>
    </w:p>
    <w:p w14:paraId="322511F5" w14:textId="77777777" w:rsidR="00981BBE" w:rsidRPr="002E21DE" w:rsidRDefault="00981BBE" w:rsidP="00981BBE">
      <w:pPr>
        <w:pStyle w:val="Textodst3psmena"/>
        <w:numPr>
          <w:ilvl w:val="3"/>
          <w:numId w:val="15"/>
        </w:numPr>
        <w:spacing w:before="80"/>
        <w:rPr>
          <w:sz w:val="22"/>
          <w:szCs w:val="22"/>
        </w:rPr>
      </w:pPr>
      <w:r w:rsidRPr="002E21DE">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532EC124" w14:textId="77777777" w:rsidR="00981BBE" w:rsidRPr="002E21DE" w:rsidRDefault="00981BBE" w:rsidP="00981BBE">
      <w:pPr>
        <w:pStyle w:val="Textodst3psmena"/>
        <w:numPr>
          <w:ilvl w:val="3"/>
          <w:numId w:val="15"/>
        </w:numPr>
        <w:spacing w:before="80"/>
        <w:rPr>
          <w:sz w:val="22"/>
          <w:szCs w:val="22"/>
        </w:rPr>
      </w:pPr>
      <w:r w:rsidRPr="002E21DE">
        <w:rPr>
          <w:sz w:val="22"/>
          <w:szCs w:val="22"/>
        </w:rPr>
        <w:t>Objednatel bude požadovat dodatečné zkoušky, které budou mít vliv na stanovené termíny, a které: (i) nenavazují na předchozí neúspěšné zkoušky nebo zjištění Objednatele, nebo (</w:t>
      </w:r>
      <w:proofErr w:type="spellStart"/>
      <w:r w:rsidRPr="002E21DE">
        <w:rPr>
          <w:sz w:val="22"/>
          <w:szCs w:val="22"/>
        </w:rPr>
        <w:t>ii</w:t>
      </w:r>
      <w:proofErr w:type="spellEnd"/>
      <w:r w:rsidRPr="002E21DE">
        <w:rPr>
          <w:sz w:val="22"/>
          <w:szCs w:val="22"/>
        </w:rPr>
        <w:t>) neprokážou, že některé zařízení, materiály nebo práce na Díle jsou závadné nebo jinak neodpovídají Smlouvě; nebo</w:t>
      </w:r>
    </w:p>
    <w:p w14:paraId="43B45373" w14:textId="77777777" w:rsidR="00981BBE" w:rsidRPr="002E21DE" w:rsidRDefault="00981BBE" w:rsidP="00981BBE">
      <w:pPr>
        <w:pStyle w:val="Textodst3psmena"/>
        <w:numPr>
          <w:ilvl w:val="3"/>
          <w:numId w:val="15"/>
        </w:numPr>
        <w:spacing w:before="80"/>
        <w:rPr>
          <w:sz w:val="22"/>
          <w:szCs w:val="22"/>
        </w:rPr>
      </w:pPr>
      <w:r w:rsidRPr="002E21DE">
        <w:rPr>
          <w:sz w:val="22"/>
          <w:szCs w:val="22"/>
        </w:rPr>
        <w:t>Objednatel bude v prodlení se součinností při realizaci přejímacích zkoušek (pokud jsou Smlouvou vyžadovány), a to po dobu delší 10 dnů,</w:t>
      </w:r>
    </w:p>
    <w:p w14:paraId="77F246A7" w14:textId="77777777" w:rsidR="00981BBE" w:rsidRPr="002E21DE" w:rsidRDefault="00981BBE" w:rsidP="00981BBE">
      <w:pPr>
        <w:pStyle w:val="Textodst3psmena"/>
        <w:numPr>
          <w:ilvl w:val="3"/>
          <w:numId w:val="15"/>
        </w:numPr>
        <w:spacing w:before="80"/>
        <w:rPr>
          <w:sz w:val="22"/>
          <w:szCs w:val="22"/>
        </w:rPr>
      </w:pPr>
      <w:r w:rsidRPr="002E21DE">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248D79BE" w14:textId="77777777" w:rsidR="00981BBE" w:rsidRPr="002E21DE" w:rsidRDefault="00981BBE" w:rsidP="00981BBE">
      <w:pPr>
        <w:pStyle w:val="Textodst3psmena"/>
        <w:numPr>
          <w:ilvl w:val="3"/>
          <w:numId w:val="15"/>
        </w:numPr>
        <w:spacing w:before="80"/>
        <w:rPr>
          <w:sz w:val="22"/>
          <w:szCs w:val="22"/>
        </w:rPr>
      </w:pPr>
      <w:r w:rsidRPr="002E21DE">
        <w:rPr>
          <w:sz w:val="22"/>
          <w:szCs w:val="22"/>
        </w:rPr>
        <w:t>Národní památkový ústav, Policie ČR či jiný oprávněný orgán uplatní dodatečné požadavky a tato skutečnost způsobí objektivní nemožnost provést Dílo ve stanovených termínech.</w:t>
      </w:r>
    </w:p>
    <w:p w14:paraId="62843847" w14:textId="19BB2A14" w:rsidR="00981BBE" w:rsidRPr="002E21DE" w:rsidRDefault="00981BBE" w:rsidP="00981BBE">
      <w:pPr>
        <w:pStyle w:val="Textodst3psmena"/>
        <w:numPr>
          <w:ilvl w:val="0"/>
          <w:numId w:val="0"/>
        </w:numPr>
        <w:spacing w:before="80"/>
        <w:ind w:left="1416"/>
        <w:rPr>
          <w:sz w:val="22"/>
          <w:szCs w:val="22"/>
        </w:rPr>
      </w:pPr>
      <w:r w:rsidRPr="002E21DE">
        <w:rPr>
          <w:sz w:val="22"/>
          <w:szCs w:val="22"/>
        </w:rPr>
        <w:t xml:space="preserve">Podrobné podmínky prodloužení termínu provádění Díla dle odst. </w:t>
      </w:r>
      <w:r w:rsidRPr="002E21DE">
        <w:rPr>
          <w:sz w:val="22"/>
          <w:szCs w:val="22"/>
        </w:rPr>
        <w:fldChar w:fldCharType="begin"/>
      </w:r>
      <w:r w:rsidRPr="002E21DE">
        <w:rPr>
          <w:sz w:val="22"/>
          <w:szCs w:val="22"/>
        </w:rPr>
        <w:instrText xml:space="preserve"> REF _Ref182768688 \r \h </w:instrText>
      </w:r>
      <w:r>
        <w:rPr>
          <w:sz w:val="22"/>
          <w:szCs w:val="22"/>
        </w:rPr>
        <w:instrText xml:space="preserve"> \* MERGEFORMAT </w:instrText>
      </w:r>
      <w:r w:rsidRPr="002E21DE">
        <w:rPr>
          <w:sz w:val="22"/>
          <w:szCs w:val="22"/>
        </w:rPr>
      </w:r>
      <w:r w:rsidRPr="002E21DE">
        <w:rPr>
          <w:sz w:val="22"/>
          <w:szCs w:val="22"/>
        </w:rPr>
        <w:fldChar w:fldCharType="separate"/>
      </w:r>
      <w:r w:rsidR="000268F1">
        <w:rPr>
          <w:sz w:val="22"/>
          <w:szCs w:val="22"/>
        </w:rPr>
        <w:t>4.8</w:t>
      </w:r>
      <w:r w:rsidRPr="002E21DE">
        <w:rPr>
          <w:sz w:val="22"/>
          <w:szCs w:val="22"/>
        </w:rPr>
        <w:fldChar w:fldCharType="end"/>
      </w:r>
      <w:r w:rsidRPr="002E21DE">
        <w:rPr>
          <w:sz w:val="22"/>
          <w:szCs w:val="22"/>
        </w:rPr>
        <w:t xml:space="preserve">. této Smlouvy jsou uvedeny v resortních normách dostupných na </w:t>
      </w:r>
      <w:hyperlink r:id="rId14" w:history="1">
        <w:r w:rsidRPr="002E21DE">
          <w:rPr>
            <w:rStyle w:val="Hypertextovodkaz"/>
            <w:sz w:val="22"/>
            <w:szCs w:val="22"/>
          </w:rPr>
          <w:t>www.pjpk.cz</w:t>
        </w:r>
      </w:hyperlink>
      <w:r w:rsidRPr="002E21DE">
        <w:rPr>
          <w:sz w:val="22"/>
          <w:szCs w:val="22"/>
        </w:rPr>
        <w:t xml:space="preserve">. </w:t>
      </w:r>
    </w:p>
    <w:p w14:paraId="056FD5DC" w14:textId="77777777" w:rsidR="00981BBE" w:rsidRPr="002E21DE" w:rsidRDefault="00981BBE" w:rsidP="00981BBE">
      <w:pPr>
        <w:pStyle w:val="Textodst1sl"/>
        <w:numPr>
          <w:ilvl w:val="1"/>
          <w:numId w:val="15"/>
        </w:numPr>
        <w:rPr>
          <w:sz w:val="22"/>
          <w:szCs w:val="22"/>
        </w:rPr>
      </w:pPr>
      <w:r w:rsidRPr="002E21DE">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2E6C1923" w14:textId="77777777" w:rsidR="00981BBE" w:rsidRPr="002E21DE" w:rsidRDefault="00981BBE" w:rsidP="00981BBE">
      <w:pPr>
        <w:pStyle w:val="Textodst1sl"/>
        <w:numPr>
          <w:ilvl w:val="1"/>
          <w:numId w:val="15"/>
        </w:numPr>
        <w:rPr>
          <w:sz w:val="22"/>
          <w:szCs w:val="22"/>
        </w:rPr>
      </w:pPr>
      <w:r w:rsidRPr="002E21DE">
        <w:rPr>
          <w:sz w:val="22"/>
          <w:szCs w:val="22"/>
        </w:rPr>
        <w:t>Zhotovitel není oprávněn jednostranně přerušit provádění Díla.</w:t>
      </w:r>
    </w:p>
    <w:p w14:paraId="27A4750B" w14:textId="040D20BF" w:rsidR="00F5498E" w:rsidRDefault="00981BBE" w:rsidP="00981BBE">
      <w:pPr>
        <w:pStyle w:val="Textodst1sl"/>
        <w:numPr>
          <w:ilvl w:val="1"/>
          <w:numId w:val="15"/>
        </w:numPr>
        <w:rPr>
          <w:sz w:val="22"/>
          <w:szCs w:val="22"/>
        </w:rPr>
      </w:pPr>
      <w:r w:rsidRPr="002E21DE">
        <w:rPr>
          <w:sz w:val="22"/>
          <w:szCs w:val="22"/>
        </w:rPr>
        <w:t>Místem plnění Smlouvy jsou v Závazné dokumentaci vymezené části pozemků, případně ostatní prostor Staveniště. Místem předání písemných výstupů dle Smlouvy je sídlo Objednatele, nebude-li smluvními stranami v konkrétním případě sjednáno jinak</w:t>
      </w:r>
      <w:r w:rsidR="00F5498E">
        <w:rPr>
          <w:sz w:val="22"/>
          <w:szCs w:val="22"/>
        </w:rPr>
        <w:t xml:space="preserve">.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36F072E2" w14:textId="77777777" w:rsidR="00FE77E5" w:rsidRPr="002E21DE" w:rsidRDefault="00FE77E5" w:rsidP="00FE77E5">
      <w:pPr>
        <w:pStyle w:val="Textodst1sl"/>
        <w:numPr>
          <w:ilvl w:val="1"/>
          <w:numId w:val="8"/>
        </w:numPr>
        <w:rPr>
          <w:sz w:val="22"/>
          <w:szCs w:val="22"/>
        </w:rPr>
      </w:pPr>
      <w:r w:rsidRPr="002E21DE">
        <w:rPr>
          <w:sz w:val="22"/>
          <w:szCs w:val="22"/>
        </w:rPr>
        <w:t>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p>
    <w:p w14:paraId="41742011" w14:textId="77777777" w:rsidR="00FE77E5" w:rsidRPr="002E21DE" w:rsidRDefault="00FE77E5" w:rsidP="00FE77E5">
      <w:pPr>
        <w:pStyle w:val="Textodst1sl"/>
        <w:numPr>
          <w:ilvl w:val="0"/>
          <w:numId w:val="0"/>
        </w:numPr>
        <w:ind w:left="1430"/>
        <w:rPr>
          <w:sz w:val="22"/>
          <w:szCs w:val="22"/>
        </w:rPr>
      </w:pPr>
      <w:r w:rsidRPr="002E21DE">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Pr="002E21DE">
        <w:rPr>
          <w:rStyle w:val="Znakapoznpodarou"/>
          <w:sz w:val="22"/>
          <w:szCs w:val="22"/>
        </w:rPr>
        <w:footnoteReference w:id="1"/>
      </w:r>
      <w:r w:rsidRPr="002E21DE">
        <w:rPr>
          <w:sz w:val="22"/>
          <w:szCs w:val="22"/>
        </w:rPr>
        <w:t xml:space="preserve">). </w:t>
      </w:r>
    </w:p>
    <w:p w14:paraId="1EFF0F75" w14:textId="77777777" w:rsidR="00FE77E5" w:rsidRPr="002E21DE" w:rsidRDefault="00FE77E5" w:rsidP="00FE77E5">
      <w:pPr>
        <w:pStyle w:val="Textodst1sl"/>
        <w:numPr>
          <w:ilvl w:val="0"/>
          <w:numId w:val="0"/>
        </w:numPr>
        <w:ind w:left="1430"/>
        <w:rPr>
          <w:sz w:val="22"/>
          <w:szCs w:val="22"/>
        </w:rPr>
      </w:pPr>
      <w:r w:rsidRPr="002E21DE">
        <w:rPr>
          <w:sz w:val="22"/>
          <w:szCs w:val="22"/>
        </w:rPr>
        <w:lastRenderedPageBreak/>
        <w:t xml:space="preserve">Zhotovitel je povinen nepotřebný materiál neuvedený ve Směrnici R-Sm-16, zejm. přírodninu a demoliční a stavební materiál, recyklovat v souladu se Směrnicí R-Sm-42 </w:t>
      </w:r>
      <w:r w:rsidRPr="002E21DE">
        <w:rPr>
          <w:rStyle w:val="Znakapoznpodarou"/>
          <w:sz w:val="22"/>
          <w:szCs w:val="22"/>
        </w:rPr>
        <w:footnoteReference w:id="2"/>
      </w:r>
      <w:r w:rsidRPr="002E21DE">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3A00C8D5" w14:textId="77777777" w:rsidR="00FE77E5" w:rsidRPr="002E21DE" w:rsidRDefault="00FE77E5" w:rsidP="00FE77E5">
      <w:pPr>
        <w:pStyle w:val="Textodst1sl"/>
        <w:rPr>
          <w:sz w:val="22"/>
          <w:szCs w:val="22"/>
        </w:rPr>
      </w:pPr>
      <w:r w:rsidRPr="002E21DE">
        <w:rPr>
          <w:sz w:val="22"/>
          <w:szCs w:val="22"/>
        </w:rPr>
        <w:t xml:space="preserve">Je-li to Objednatelem požadováno, je Zhotovitel povinen svolávat výrobní výbory k projednání realizační dokumentace stavby, a vyhotovit vždy z těchto výrobních výborů záznam. Při vypracování realizační dokumentace stavby musí Zhotovitel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*.DWG - </w:t>
      </w:r>
      <w:proofErr w:type="spellStart"/>
      <w:r w:rsidRPr="002E21DE">
        <w:rPr>
          <w:sz w:val="22"/>
          <w:szCs w:val="22"/>
        </w:rPr>
        <w:t>AutoCAD</w:t>
      </w:r>
      <w:proofErr w:type="spellEnd"/>
      <w:r w:rsidRPr="002E21DE">
        <w:rPr>
          <w:sz w:val="22"/>
          <w:szCs w:val="22"/>
        </w:rPr>
        <w:t xml:space="preserve"> 2004 a *.PDF, popřípadě jiné.</w:t>
      </w:r>
      <w:r w:rsidRPr="002E21DE">
        <w:rPr>
          <w:sz w:val="22"/>
          <w:szCs w:val="22"/>
        </w:rPr>
        <w:tab/>
      </w:r>
    </w:p>
    <w:p w14:paraId="4B25583D" w14:textId="77777777" w:rsidR="00FE77E5" w:rsidRPr="002E21DE" w:rsidRDefault="00FE77E5" w:rsidP="00FE77E5">
      <w:pPr>
        <w:pStyle w:val="Textodst1sl"/>
        <w:rPr>
          <w:sz w:val="22"/>
          <w:szCs w:val="22"/>
        </w:rPr>
      </w:pPr>
      <w:r w:rsidRPr="002E21DE">
        <w:rPr>
          <w:sz w:val="22"/>
          <w:szCs w:val="22"/>
        </w:rPr>
        <w:t>Zhotovitel je povinen předložit Objednateli k odsouhlasení koncept realizační dokumentace stavby do 4 týdnů od doručení výzvy Objednatele.</w:t>
      </w:r>
    </w:p>
    <w:p w14:paraId="72B6F339" w14:textId="77777777" w:rsidR="00FE77E5" w:rsidRPr="002E21DE" w:rsidRDefault="00FE77E5" w:rsidP="00FE77E5">
      <w:pPr>
        <w:pStyle w:val="Textodst1sl"/>
        <w:rPr>
          <w:sz w:val="22"/>
          <w:szCs w:val="22"/>
        </w:rPr>
      </w:pPr>
      <w:r w:rsidRPr="002E21DE">
        <w:rPr>
          <w:sz w:val="22"/>
          <w:szCs w:val="22"/>
        </w:rPr>
        <w:t>Koncept realizační dokumentace stavby musí vycházet ze Závazné dokumentace a její obsah se nesmí lišit v technologickém postupu dané stavby.</w:t>
      </w:r>
    </w:p>
    <w:p w14:paraId="6F9DD474" w14:textId="77777777" w:rsidR="00FE77E5" w:rsidRPr="002E21DE" w:rsidRDefault="00FE77E5" w:rsidP="00FE77E5">
      <w:pPr>
        <w:pStyle w:val="Textodst1sl"/>
        <w:rPr>
          <w:sz w:val="22"/>
          <w:szCs w:val="22"/>
        </w:rPr>
      </w:pPr>
      <w:r w:rsidRPr="002E21DE">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14EC64FF" w14:textId="77777777" w:rsidR="00FE77E5" w:rsidRPr="002E21DE" w:rsidRDefault="00FE77E5" w:rsidP="00FE77E5">
      <w:pPr>
        <w:pStyle w:val="Textodst1sl"/>
        <w:rPr>
          <w:sz w:val="22"/>
          <w:szCs w:val="22"/>
        </w:rPr>
      </w:pPr>
      <w:r w:rsidRPr="002E21DE">
        <w:rPr>
          <w:sz w:val="22"/>
          <w:szCs w:val="22"/>
        </w:rPr>
        <w:t xml:space="preserve">Do termínu předání a převzetí stavby Objednatelem je Zhotovitel povinen předložit Objednateli k odsouhlasení koncept dokumentace skutečného provedení stavby. </w:t>
      </w:r>
    </w:p>
    <w:p w14:paraId="11FE426C" w14:textId="4BEB520B" w:rsidR="00E03D24" w:rsidRPr="00E00D51" w:rsidRDefault="00FE77E5" w:rsidP="00FE77E5">
      <w:pPr>
        <w:pStyle w:val="Textodst1sl"/>
        <w:rPr>
          <w:sz w:val="22"/>
          <w:szCs w:val="22"/>
        </w:rPr>
      </w:pPr>
      <w:r w:rsidRPr="002E21DE">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r w:rsidR="00E03D24" w:rsidRPr="00E00D51">
        <w:rPr>
          <w:sz w:val="22"/>
          <w:szCs w:val="22"/>
        </w:rPr>
        <w:t>.</w:t>
      </w:r>
    </w:p>
    <w:p w14:paraId="3B74B642" w14:textId="77777777" w:rsidR="00395D7B" w:rsidRPr="002E21DE" w:rsidRDefault="00395D7B" w:rsidP="00395D7B">
      <w:pPr>
        <w:pStyle w:val="Textodst1sl"/>
        <w:rPr>
          <w:sz w:val="22"/>
          <w:szCs w:val="22"/>
        </w:rPr>
      </w:pPr>
      <w:bookmarkStart w:id="3" w:name="_Ref124185429"/>
      <w:r w:rsidRPr="002E21DE">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0780C9FD" w14:textId="718925C3" w:rsidR="00395D7B" w:rsidRPr="002E21DE" w:rsidRDefault="00395D7B" w:rsidP="00395D7B">
      <w:pPr>
        <w:pStyle w:val="Textodst1sl"/>
        <w:rPr>
          <w:sz w:val="22"/>
          <w:szCs w:val="22"/>
        </w:rPr>
      </w:pPr>
      <w:bookmarkStart w:id="4" w:name="_Ref124495637"/>
      <w:r w:rsidRPr="002E21DE">
        <w:rPr>
          <w:sz w:val="22"/>
          <w:szCs w:val="22"/>
        </w:rPr>
        <w:t xml:space="preserve">Zhotovitel se zavazuje, že nejpozději před předáním Staveniště dle odst. </w:t>
      </w:r>
      <w:r w:rsidRPr="002E21DE">
        <w:rPr>
          <w:sz w:val="22"/>
          <w:szCs w:val="22"/>
        </w:rPr>
        <w:fldChar w:fldCharType="begin"/>
      </w:r>
      <w:r w:rsidRPr="002E21DE">
        <w:rPr>
          <w:sz w:val="22"/>
          <w:szCs w:val="22"/>
        </w:rPr>
        <w:instrText xml:space="preserve"> REF _Ref182770033 \r \h </w:instrText>
      </w:r>
      <w:r>
        <w:rPr>
          <w:sz w:val="22"/>
          <w:szCs w:val="22"/>
        </w:rPr>
        <w:instrText xml:space="preserve"> \* MERGEFORMAT </w:instrText>
      </w:r>
      <w:r w:rsidRPr="002E21DE">
        <w:rPr>
          <w:sz w:val="22"/>
          <w:szCs w:val="22"/>
        </w:rPr>
      </w:r>
      <w:r w:rsidRPr="002E21DE">
        <w:rPr>
          <w:sz w:val="22"/>
          <w:szCs w:val="22"/>
        </w:rPr>
        <w:fldChar w:fldCharType="separate"/>
      </w:r>
      <w:r w:rsidR="000268F1">
        <w:rPr>
          <w:sz w:val="22"/>
          <w:szCs w:val="22"/>
        </w:rPr>
        <w:t>3.1</w:t>
      </w:r>
      <w:r w:rsidRPr="002E21DE">
        <w:rPr>
          <w:sz w:val="22"/>
          <w:szCs w:val="22"/>
        </w:rPr>
        <w:fldChar w:fldCharType="end"/>
      </w:r>
      <w:r w:rsidRPr="002E21DE">
        <w:rPr>
          <w:sz w:val="22"/>
          <w:szCs w:val="22"/>
        </w:rPr>
        <w:t>. 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4"/>
    </w:p>
    <w:p w14:paraId="72D19160" w14:textId="77777777" w:rsidR="00395D7B" w:rsidRPr="002E21DE" w:rsidRDefault="00395D7B" w:rsidP="00395D7B">
      <w:pPr>
        <w:pStyle w:val="Textodst1sl"/>
        <w:rPr>
          <w:sz w:val="22"/>
          <w:szCs w:val="22"/>
        </w:rPr>
      </w:pPr>
      <w:bookmarkStart w:id="5" w:name="_Ref182768599"/>
      <w:r w:rsidRPr="002E21DE">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2E21DE">
        <w:rPr>
          <w:sz w:val="22"/>
          <w:szCs w:val="22"/>
        </w:rPr>
        <w:t>požadovatelné</w:t>
      </w:r>
      <w:proofErr w:type="spellEnd"/>
      <w:r w:rsidRPr="002E21DE">
        <w:rPr>
          <w:sz w:val="22"/>
          <w:szCs w:val="22"/>
        </w:rPr>
        <w:t xml:space="preserve"> míře provádění prací na Díle tak, aby nedošlo k např. „omezení silničního provozu nad nezbytně nutný rozsah.</w:t>
      </w:r>
      <w:bookmarkEnd w:id="5"/>
    </w:p>
    <w:p w14:paraId="6CC2FEFE" w14:textId="77777777" w:rsidR="00395D7B" w:rsidRPr="002E21DE" w:rsidRDefault="00395D7B" w:rsidP="00395D7B">
      <w:pPr>
        <w:pStyle w:val="Textodst1sl"/>
        <w:rPr>
          <w:sz w:val="22"/>
          <w:szCs w:val="22"/>
        </w:rPr>
      </w:pPr>
      <w:r w:rsidRPr="002E21DE">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0FBD3E81" w14:textId="77777777" w:rsidR="00395D7B" w:rsidRPr="002E21DE" w:rsidRDefault="00395D7B" w:rsidP="00395D7B">
      <w:pPr>
        <w:pStyle w:val="Textodst1sl"/>
        <w:ind w:left="1418" w:hanging="709"/>
        <w:rPr>
          <w:sz w:val="22"/>
          <w:szCs w:val="22"/>
        </w:rPr>
      </w:pPr>
      <w:r w:rsidRPr="002E21DE">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6A138173" w14:textId="77777777" w:rsidR="00395D7B" w:rsidRPr="002E21DE" w:rsidRDefault="00395D7B" w:rsidP="00395D7B">
      <w:pPr>
        <w:pStyle w:val="Textodst1sl"/>
        <w:tabs>
          <w:tab w:val="num" w:pos="720"/>
        </w:tabs>
        <w:rPr>
          <w:sz w:val="22"/>
          <w:szCs w:val="22"/>
        </w:rPr>
      </w:pPr>
      <w:r w:rsidRPr="002E21DE">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2E21DE">
        <w:rPr>
          <w:sz w:val="22"/>
          <w:szCs w:val="22"/>
        </w:rPr>
        <w:t>ii</w:t>
      </w:r>
      <w:proofErr w:type="spellEnd"/>
      <w:r w:rsidRPr="002E21DE">
        <w:rPr>
          <w:sz w:val="22"/>
          <w:szCs w:val="22"/>
        </w:rPr>
        <w:t>) plánovaných dodávkách zařízení a materiálu na Staveniště, (</w:t>
      </w:r>
      <w:proofErr w:type="spellStart"/>
      <w:r w:rsidRPr="002E21DE">
        <w:rPr>
          <w:sz w:val="22"/>
          <w:szCs w:val="22"/>
        </w:rPr>
        <w:t>iii</w:t>
      </w:r>
      <w:proofErr w:type="spellEnd"/>
      <w:r w:rsidRPr="002E21DE">
        <w:rPr>
          <w:sz w:val="22"/>
          <w:szCs w:val="22"/>
        </w:rPr>
        <w:t>) plánovaných prohlídkách a zkouškách a (</w:t>
      </w:r>
      <w:proofErr w:type="spellStart"/>
      <w:r w:rsidRPr="002E21DE">
        <w:rPr>
          <w:sz w:val="22"/>
          <w:szCs w:val="22"/>
        </w:rPr>
        <w:t>iv</w:t>
      </w:r>
      <w:proofErr w:type="spellEnd"/>
      <w:r w:rsidRPr="002E21DE">
        <w:rPr>
          <w:sz w:val="22"/>
          <w:szCs w:val="22"/>
        </w:rPr>
        <w:t>)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harmonogramu prací Objednatelem se tento stává pro Zhotovitele závazným.</w:t>
      </w:r>
    </w:p>
    <w:p w14:paraId="095A0786" w14:textId="77777777" w:rsidR="00395D7B" w:rsidRPr="002E21DE" w:rsidRDefault="00395D7B" w:rsidP="00395D7B">
      <w:pPr>
        <w:pStyle w:val="Textodst1sl"/>
        <w:tabs>
          <w:tab w:val="num" w:pos="720"/>
        </w:tabs>
        <w:rPr>
          <w:sz w:val="22"/>
          <w:szCs w:val="22"/>
        </w:rPr>
      </w:pPr>
      <w:r w:rsidRPr="002E21DE">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2E21DE">
        <w:rPr>
          <w:sz w:val="22"/>
          <w:szCs w:val="22"/>
        </w:rPr>
        <w:t>ii</w:t>
      </w:r>
      <w:proofErr w:type="spellEnd"/>
      <w:r w:rsidRPr="002E21DE">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2E21DE">
        <w:rPr>
          <w:sz w:val="22"/>
          <w:szCs w:val="22"/>
        </w:rPr>
        <w:t>iii</w:t>
      </w:r>
      <w:proofErr w:type="spellEnd"/>
      <w:r w:rsidRPr="002E21DE">
        <w:rPr>
          <w:sz w:val="22"/>
          <w:szCs w:val="22"/>
        </w:rPr>
        <w:t>) realizovaných prohlídkách a zkouškách, vč. popisu jejich průběhu a dokumentů o jejich závěrech, (</w:t>
      </w:r>
      <w:proofErr w:type="spellStart"/>
      <w:r w:rsidRPr="002E21DE">
        <w:rPr>
          <w:sz w:val="22"/>
          <w:szCs w:val="22"/>
        </w:rPr>
        <w:t>iv</w:t>
      </w:r>
      <w:proofErr w:type="spellEnd"/>
      <w:r w:rsidRPr="002E21DE">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5DDF64FD" w14:textId="77777777" w:rsidR="00395D7B" w:rsidRPr="002E21DE" w:rsidRDefault="00395D7B" w:rsidP="00395D7B">
      <w:pPr>
        <w:pStyle w:val="Textodst1sl"/>
        <w:rPr>
          <w:sz w:val="22"/>
          <w:szCs w:val="22"/>
        </w:rPr>
      </w:pPr>
      <w:r w:rsidRPr="002E21DE">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5E32186C" w14:textId="77777777" w:rsidR="00395D7B" w:rsidRPr="002E21DE" w:rsidRDefault="00395D7B" w:rsidP="00395D7B">
      <w:pPr>
        <w:pStyle w:val="Textodst1sl"/>
        <w:rPr>
          <w:sz w:val="22"/>
          <w:szCs w:val="22"/>
        </w:rPr>
      </w:pPr>
      <w:r w:rsidRPr="002E21DE">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w:t>
      </w:r>
      <w:r w:rsidRPr="002E21DE">
        <w:rPr>
          <w:sz w:val="22"/>
          <w:szCs w:val="22"/>
        </w:rPr>
        <w:lastRenderedPageBreak/>
        <w:t>rovněž neprodleně oznámí Objednateli a předá je do péče Objednatele. Zhotovitel podnikne odpovídající opatření k tomu, aby se zabránilo neoprávněnému odnesení nebo poškození těchto nálezů.</w:t>
      </w:r>
    </w:p>
    <w:p w14:paraId="42DFD142" w14:textId="77777777" w:rsidR="00395D7B" w:rsidRPr="002E21DE" w:rsidRDefault="00395D7B" w:rsidP="00395D7B">
      <w:pPr>
        <w:pStyle w:val="Textodst1sl"/>
        <w:rPr>
          <w:sz w:val="22"/>
          <w:szCs w:val="22"/>
        </w:rPr>
      </w:pPr>
      <w:r w:rsidRPr="002E21DE">
        <w:rPr>
          <w:sz w:val="22"/>
          <w:szCs w:val="22"/>
        </w:rPr>
        <w:t>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p>
    <w:p w14:paraId="1F6BABA4" w14:textId="77777777" w:rsidR="00395D7B" w:rsidRPr="002E21DE" w:rsidRDefault="00395D7B" w:rsidP="00395D7B">
      <w:pPr>
        <w:pStyle w:val="Textodst1sl"/>
        <w:rPr>
          <w:sz w:val="22"/>
          <w:szCs w:val="22"/>
        </w:rPr>
      </w:pPr>
      <w:r w:rsidRPr="002E21DE">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5 Smlouvy. Zhotovitel je povinen zajistit, aby se poddodavatelé, prostřednictvím kterých prokazoval kvalifikaci v Zakázce, skutečně podíleli na plnění příslušné části Díla odpovídající danému kvalifikačnímu předpokladu.</w:t>
      </w:r>
    </w:p>
    <w:p w14:paraId="00A4842E" w14:textId="77777777" w:rsidR="00395D7B" w:rsidRPr="002E21DE" w:rsidRDefault="00395D7B" w:rsidP="00395D7B">
      <w:pPr>
        <w:pStyle w:val="Textodst1sl"/>
        <w:rPr>
          <w:sz w:val="22"/>
          <w:szCs w:val="22"/>
        </w:rPr>
      </w:pPr>
      <w:r w:rsidRPr="002E21DE">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6F84C5" w14:textId="77777777" w:rsidR="00395D7B" w:rsidRPr="002E21DE" w:rsidRDefault="00395D7B" w:rsidP="00395D7B">
      <w:pPr>
        <w:pStyle w:val="Textodst1sl"/>
        <w:rPr>
          <w:sz w:val="22"/>
          <w:szCs w:val="22"/>
        </w:rPr>
      </w:pPr>
      <w:r w:rsidRPr="002E21DE">
        <w:rPr>
          <w:sz w:val="22"/>
          <w:szCs w:val="22"/>
        </w:rPr>
        <w:t>Zhotovitel odpovídá za škodu či jinou újmu vzniklou Objednateli nebo třetím osobám v souvislosti s plněním této Smlouvy, nedodržením nebo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Zhotovitelem v souvislosti s plněním této Smlouvy trvá 5 let.</w:t>
      </w:r>
    </w:p>
    <w:p w14:paraId="4B454BEA" w14:textId="77777777" w:rsidR="00395D7B" w:rsidRPr="002E21DE" w:rsidRDefault="00395D7B" w:rsidP="00395D7B">
      <w:pPr>
        <w:pStyle w:val="Textodst1sl"/>
        <w:rPr>
          <w:sz w:val="22"/>
          <w:szCs w:val="22"/>
        </w:rPr>
      </w:pPr>
      <w:r w:rsidRPr="002E21DE">
        <w:rPr>
          <w:sz w:val="22"/>
          <w:szCs w:val="22"/>
        </w:rPr>
        <w:t>Zhotovitel je povinen mít po celou dobu plnění Díla zajištěny dodávky asfaltových směsí v odpovídající kvalitě a způsobem, jakým doložil před uzavřením této Smlouvy, pokud taková povinnost vyplývá ze zadávací dokumentace.</w:t>
      </w:r>
    </w:p>
    <w:p w14:paraId="3C7E26DA" w14:textId="77777777" w:rsidR="00395D7B" w:rsidRDefault="00395D7B" w:rsidP="00395D7B">
      <w:pPr>
        <w:pStyle w:val="Textodst1sl"/>
        <w:rPr>
          <w:sz w:val="22"/>
          <w:szCs w:val="22"/>
        </w:rPr>
      </w:pPr>
      <w:r w:rsidRPr="002E21DE">
        <w:rPr>
          <w:sz w:val="22"/>
          <w:szCs w:val="22"/>
        </w:rPr>
        <w:t xml:space="preserve">Zhotovitel je povinen Objednateli neprodleně písemně oznámit, jsou-li, nebo za dobu účinnosti této Smlouvy budou uvaleny na Objednatele mezinárodní sankce ve smyslu § 2 zákona č. 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16BA9D4A" w14:textId="4EA540AD" w:rsidR="00F5498E" w:rsidRDefault="00395D7B" w:rsidP="00395D7B">
      <w:pPr>
        <w:pStyle w:val="Textodst1sl"/>
        <w:rPr>
          <w:sz w:val="22"/>
          <w:szCs w:val="22"/>
        </w:rPr>
      </w:pPr>
      <w:r w:rsidRPr="002E21DE">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E21DE">
        <w:rPr>
          <w:sz w:val="22"/>
          <w:szCs w:val="22"/>
        </w:rPr>
        <w:t>SčK</w:t>
      </w:r>
      <w:proofErr w:type="spellEnd"/>
      <w:r w:rsidRPr="002E21DE">
        <w:rPr>
          <w:sz w:val="22"/>
          <w:szCs w:val="22"/>
        </w:rPr>
        <w:t xml:space="preserve"> nebo externí subjekt pověřený editorstvím DTM. </w:t>
      </w:r>
      <w:r w:rsidRPr="002E21DE">
        <w:rPr>
          <w:sz w:val="22"/>
          <w:szCs w:val="22"/>
        </w:rPr>
        <w:lastRenderedPageBreak/>
        <w:t xml:space="preserve">Zhotovitel je povinen přijmout od KSUS, </w:t>
      </w:r>
      <w:proofErr w:type="spellStart"/>
      <w:r w:rsidRPr="002E21DE">
        <w:rPr>
          <w:sz w:val="22"/>
          <w:szCs w:val="22"/>
        </w:rPr>
        <w:t>SčK</w:t>
      </w:r>
      <w:proofErr w:type="spellEnd"/>
      <w:r w:rsidRPr="002E21DE">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2E21DE">
        <w:rPr>
          <w:sz w:val="22"/>
          <w:szCs w:val="22"/>
        </w:rPr>
        <w:t>zplatnění</w:t>
      </w:r>
      <w:proofErr w:type="spellEnd"/>
      <w:r w:rsidRPr="002E21DE">
        <w:rPr>
          <w:sz w:val="22"/>
          <w:szCs w:val="22"/>
        </w:rPr>
        <w:t xml:space="preserve"> dat JVF, dílo nelze považovat za řádně dokončené</w:t>
      </w:r>
      <w:r w:rsidR="00F5498E">
        <w:rPr>
          <w:sz w:val="22"/>
          <w:szCs w:val="22"/>
        </w:rPr>
        <w:t>.</w:t>
      </w:r>
      <w:bookmarkEnd w:id="3"/>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50D29397" w14:textId="77777777" w:rsidR="0063062C" w:rsidRPr="002E21DE" w:rsidRDefault="0063062C" w:rsidP="0063062C">
      <w:pPr>
        <w:pStyle w:val="Textodst1sl"/>
        <w:numPr>
          <w:ilvl w:val="1"/>
          <w:numId w:val="9"/>
        </w:numPr>
        <w:rPr>
          <w:sz w:val="22"/>
          <w:szCs w:val="22"/>
        </w:rPr>
      </w:pPr>
      <w:r w:rsidRPr="002E21DE">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3974DFE6" w14:textId="77777777" w:rsidR="0063062C" w:rsidRPr="002E21DE" w:rsidRDefault="0063062C" w:rsidP="0063062C">
      <w:pPr>
        <w:pStyle w:val="Textodst1sl"/>
        <w:numPr>
          <w:ilvl w:val="1"/>
          <w:numId w:val="9"/>
        </w:numPr>
        <w:rPr>
          <w:sz w:val="22"/>
          <w:szCs w:val="22"/>
        </w:rPr>
      </w:pPr>
      <w:r w:rsidRPr="002E21DE">
        <w:rPr>
          <w:sz w:val="22"/>
          <w:szCs w:val="22"/>
        </w:rPr>
        <w:t>Objednatel je povinen předat koordinátorovi BOZP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 pro celou dobu realizace stavby.</w:t>
      </w:r>
    </w:p>
    <w:p w14:paraId="53BE3E70" w14:textId="77777777" w:rsidR="0063062C" w:rsidRPr="002E21DE" w:rsidRDefault="0063062C" w:rsidP="0063062C">
      <w:pPr>
        <w:pStyle w:val="Textodst1sl"/>
        <w:rPr>
          <w:sz w:val="22"/>
          <w:szCs w:val="22"/>
        </w:rPr>
      </w:pPr>
      <w:r w:rsidRPr="002E21DE">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6E3E41" w14:textId="77777777" w:rsidR="0063062C" w:rsidRPr="002E21DE" w:rsidRDefault="0063062C" w:rsidP="0063062C">
      <w:pPr>
        <w:pStyle w:val="Textodst1sl"/>
        <w:rPr>
          <w:sz w:val="22"/>
          <w:szCs w:val="22"/>
        </w:rPr>
      </w:pPr>
      <w:r w:rsidRPr="002E21DE">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54572F36" w14:textId="77777777" w:rsidR="0063062C" w:rsidRPr="002E21DE" w:rsidRDefault="0063062C" w:rsidP="0063062C">
      <w:pPr>
        <w:pStyle w:val="Textodst1sl"/>
        <w:rPr>
          <w:sz w:val="22"/>
          <w:szCs w:val="22"/>
        </w:rPr>
      </w:pPr>
      <w:r w:rsidRPr="002E21DE">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FBAFE2A" w14:textId="77777777" w:rsidR="0063062C" w:rsidRPr="002E21DE" w:rsidRDefault="0063062C" w:rsidP="0063062C">
      <w:pPr>
        <w:pStyle w:val="Textodst1sl"/>
        <w:rPr>
          <w:sz w:val="22"/>
          <w:szCs w:val="22"/>
        </w:rPr>
      </w:pPr>
      <w:r w:rsidRPr="002E21DE">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33B5590A" w14:textId="77777777" w:rsidR="0063062C" w:rsidRPr="002E21DE" w:rsidRDefault="0063062C" w:rsidP="0063062C">
      <w:pPr>
        <w:pStyle w:val="Textodst1sl"/>
        <w:rPr>
          <w:sz w:val="22"/>
          <w:szCs w:val="22"/>
        </w:rPr>
      </w:pPr>
      <w:bookmarkStart w:id="6" w:name="o67"/>
      <w:bookmarkStart w:id="7" w:name="_Ref182770809"/>
      <w:bookmarkEnd w:id="6"/>
      <w:r w:rsidRPr="002E21DE">
        <w:rPr>
          <w:sz w:val="22"/>
          <w:szCs w:val="22"/>
        </w:rPr>
        <w:t>Objednatel může požadovat změnu rozsahu Díla či schválit změnu rozsahu Díla navrženou Zhotovitelem, a to při respektování povinností Objednatele dle Zákona o ZVZ a interních předpisů Objednatele, zejména pak Směrnice upřesňující provádění změn závazků dle zákona č. 134/2016 o zadávání veřejných zakázek R-Sm-36</w:t>
      </w:r>
      <w:r w:rsidRPr="002E21DE">
        <w:rPr>
          <w:rStyle w:val="Znakapoznpodarou"/>
          <w:sz w:val="22"/>
          <w:szCs w:val="22"/>
        </w:rPr>
        <w:footnoteReference w:id="3"/>
      </w:r>
      <w:r w:rsidRPr="002E21DE">
        <w:rPr>
          <w:sz w:val="22"/>
          <w:szCs w:val="22"/>
        </w:rPr>
        <w:t xml:space="preserve"> (dále jen „</w:t>
      </w:r>
      <w:r w:rsidRPr="002E21DE">
        <w:rPr>
          <w:b/>
          <w:sz w:val="22"/>
          <w:szCs w:val="22"/>
        </w:rPr>
        <w:t>Směrnice</w:t>
      </w:r>
      <w:r w:rsidRPr="002E21DE">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 Zhotovitel je v případě takového rozhodnutí Objednatele o změně rozsahu Díla povinen Objednateli vyhovět a (i) snížit rozsah Díla nebo (</w:t>
      </w:r>
      <w:proofErr w:type="spellStart"/>
      <w:r w:rsidRPr="002E21DE">
        <w:rPr>
          <w:sz w:val="22"/>
          <w:szCs w:val="22"/>
        </w:rPr>
        <w:t>ii</w:t>
      </w:r>
      <w:proofErr w:type="spellEnd"/>
      <w:r w:rsidRPr="002E21DE">
        <w:rPr>
          <w:sz w:val="22"/>
          <w:szCs w:val="22"/>
        </w:rPr>
        <w:t>) bez zbytečného odkladu podat nabídku na zvýšení rozsahu Díla o plnění stejného charakteru jako Dílo sjednané ve Smlouvě s tím, že:</w:t>
      </w:r>
      <w:bookmarkEnd w:id="7"/>
      <w:r w:rsidRPr="002E21DE">
        <w:rPr>
          <w:sz w:val="22"/>
          <w:szCs w:val="22"/>
        </w:rPr>
        <w:t xml:space="preserve">             </w:t>
      </w:r>
    </w:p>
    <w:p w14:paraId="4F25AEEC" w14:textId="77777777" w:rsidR="0063062C" w:rsidRPr="002E21DE" w:rsidRDefault="0063062C" w:rsidP="0063062C">
      <w:pPr>
        <w:pStyle w:val="Textodst3psmena"/>
        <w:numPr>
          <w:ilvl w:val="3"/>
          <w:numId w:val="20"/>
        </w:numPr>
        <w:ind w:left="1843"/>
        <w:rPr>
          <w:sz w:val="22"/>
          <w:szCs w:val="22"/>
        </w:rPr>
      </w:pPr>
      <w:r w:rsidRPr="002E21DE">
        <w:rPr>
          <w:sz w:val="22"/>
          <w:szCs w:val="22"/>
        </w:rPr>
        <w:t>při snížení rozsahu se Cena Díla odpovídajícím způsobem sníží,</w:t>
      </w:r>
    </w:p>
    <w:p w14:paraId="73B468DA" w14:textId="77777777" w:rsidR="0063062C" w:rsidRPr="002E21DE" w:rsidRDefault="0063062C" w:rsidP="0063062C">
      <w:pPr>
        <w:pStyle w:val="Textodst3psmena"/>
        <w:numPr>
          <w:ilvl w:val="3"/>
          <w:numId w:val="20"/>
        </w:numPr>
        <w:ind w:left="1843"/>
      </w:pPr>
      <w:r w:rsidRPr="002E21DE">
        <w:rPr>
          <w:sz w:val="22"/>
          <w:szCs w:val="22"/>
        </w:rPr>
        <w:lastRenderedPageBreak/>
        <w:t>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pro dané období nebo v cenách nižších.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p>
    <w:p w14:paraId="6B275A38" w14:textId="77777777" w:rsidR="0063062C" w:rsidRPr="002E21DE" w:rsidRDefault="0063062C" w:rsidP="0063062C">
      <w:pPr>
        <w:pStyle w:val="Textodst3psmena"/>
        <w:numPr>
          <w:ilvl w:val="3"/>
          <w:numId w:val="20"/>
        </w:numPr>
        <w:ind w:left="1843"/>
        <w:rPr>
          <w:sz w:val="22"/>
          <w:szCs w:val="22"/>
        </w:rPr>
      </w:pPr>
      <w:r w:rsidRPr="002E21DE">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5FBD0D41" w14:textId="77777777" w:rsidR="0063062C" w:rsidRPr="002E21DE" w:rsidRDefault="0063062C" w:rsidP="0063062C">
      <w:pPr>
        <w:pStyle w:val="Textodst3psmena"/>
        <w:numPr>
          <w:ilvl w:val="3"/>
          <w:numId w:val="20"/>
        </w:numPr>
        <w:ind w:left="1843"/>
        <w:rPr>
          <w:sz w:val="22"/>
          <w:szCs w:val="22"/>
        </w:rPr>
      </w:pPr>
      <w:r w:rsidRPr="002E21DE">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Zákona o ZVZ,</w:t>
      </w:r>
    </w:p>
    <w:p w14:paraId="72B25AA4" w14:textId="77777777" w:rsidR="0063062C" w:rsidRPr="002E21DE" w:rsidRDefault="0063062C" w:rsidP="0063062C">
      <w:pPr>
        <w:pStyle w:val="Textodst3psmena"/>
        <w:numPr>
          <w:ilvl w:val="3"/>
          <w:numId w:val="20"/>
        </w:numPr>
        <w:ind w:left="1843"/>
        <w:rPr>
          <w:sz w:val="22"/>
          <w:szCs w:val="22"/>
        </w:rPr>
      </w:pPr>
      <w:r w:rsidRPr="002E21DE">
        <w:rPr>
          <w:sz w:val="22"/>
          <w:szCs w:val="22"/>
        </w:rPr>
        <w:t>Zhotovitel se zavazuje vyhotovovat Změnové listy a jejich přílohy a předkládat je Objednateli výlučně ve formátu, který stanoví Směrnice.</w:t>
      </w:r>
    </w:p>
    <w:p w14:paraId="3F4C3239" w14:textId="77777777" w:rsidR="0063062C" w:rsidRPr="00454463" w:rsidRDefault="0063062C" w:rsidP="0063062C">
      <w:pPr>
        <w:pStyle w:val="Textodst1sl"/>
        <w:rPr>
          <w:sz w:val="22"/>
          <w:szCs w:val="22"/>
        </w:rPr>
      </w:pPr>
      <w:r w:rsidRPr="00454463">
        <w:rPr>
          <w:sz w:val="22"/>
          <w:szCs w:val="22"/>
        </w:rPr>
        <w:t>Objednatel si v Závazné dokumentaci vyhradil v souladu s § 100 odst. 1 a § 222 odst. 2 ZZVZ následující změny závazku, které mohou být Objednatelem po dobu plnění Smlouvy uplatněny postupem podle Směrnice:</w:t>
      </w:r>
    </w:p>
    <w:p w14:paraId="2CA6D2C1" w14:textId="77777777" w:rsidR="00537966" w:rsidRDefault="0063062C" w:rsidP="00537966">
      <w:pPr>
        <w:pStyle w:val="Textodst1sl"/>
        <w:numPr>
          <w:ilvl w:val="0"/>
          <w:numId w:val="53"/>
        </w:numPr>
        <w:rPr>
          <w:sz w:val="22"/>
          <w:szCs w:val="22"/>
        </w:rPr>
      </w:pPr>
      <w:r w:rsidRPr="00454463">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p>
    <w:p w14:paraId="110A2A79" w14:textId="20302CF0" w:rsidR="00CE6E8C" w:rsidRPr="00537966" w:rsidRDefault="0063062C" w:rsidP="00537966">
      <w:pPr>
        <w:pStyle w:val="Textodst1sl"/>
        <w:numPr>
          <w:ilvl w:val="0"/>
          <w:numId w:val="53"/>
        </w:numPr>
        <w:rPr>
          <w:sz w:val="22"/>
          <w:szCs w:val="22"/>
        </w:rPr>
      </w:pPr>
      <w:r w:rsidRPr="00537966">
        <w:rPr>
          <w:sz w:val="22"/>
          <w:szCs w:val="22"/>
        </w:rPr>
        <w:t xml:space="preserve">prodloužení termínů plnění Díla v případech uvedených v odst. </w:t>
      </w:r>
      <w:r w:rsidRPr="00537966">
        <w:rPr>
          <w:sz w:val="22"/>
          <w:szCs w:val="22"/>
        </w:rPr>
        <w:fldChar w:fldCharType="begin"/>
      </w:r>
      <w:r w:rsidRPr="00537966">
        <w:rPr>
          <w:sz w:val="22"/>
          <w:szCs w:val="22"/>
        </w:rPr>
        <w:instrText xml:space="preserve"> REF _Ref182768688 \r \h  \* MERGEFORMAT </w:instrText>
      </w:r>
      <w:r w:rsidRPr="00537966">
        <w:rPr>
          <w:sz w:val="22"/>
          <w:szCs w:val="22"/>
        </w:rPr>
      </w:r>
      <w:r w:rsidRPr="00537966">
        <w:rPr>
          <w:sz w:val="22"/>
          <w:szCs w:val="22"/>
        </w:rPr>
        <w:fldChar w:fldCharType="separate"/>
      </w:r>
      <w:r w:rsidR="000268F1">
        <w:rPr>
          <w:sz w:val="22"/>
          <w:szCs w:val="22"/>
        </w:rPr>
        <w:t>4.8</w:t>
      </w:r>
      <w:r w:rsidRPr="00537966">
        <w:rPr>
          <w:sz w:val="22"/>
          <w:szCs w:val="22"/>
        </w:rPr>
        <w:fldChar w:fldCharType="end"/>
      </w:r>
      <w:r w:rsidRPr="00537966">
        <w:rPr>
          <w:sz w:val="22"/>
          <w:szCs w:val="22"/>
        </w:rPr>
        <w:t>. této Smlouvy</w:t>
      </w:r>
      <w:r w:rsidR="00CE6E8C" w:rsidRPr="00537966">
        <w:rPr>
          <w:sz w:val="22"/>
          <w:szCs w:val="22"/>
        </w:rPr>
        <w:t>.</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191914A" w14:textId="77777777" w:rsidR="00922296" w:rsidRPr="002E21DE" w:rsidRDefault="00922296" w:rsidP="00922296">
      <w:pPr>
        <w:pStyle w:val="Textodst1sl"/>
        <w:rPr>
          <w:sz w:val="22"/>
          <w:szCs w:val="22"/>
        </w:rPr>
      </w:pPr>
      <w:bookmarkStart w:id="8" w:name="_Ref194577804"/>
      <w:r w:rsidRPr="002E21DE">
        <w:rPr>
          <w:sz w:val="22"/>
          <w:szCs w:val="22"/>
        </w:rPr>
        <w:t>Zhotovitel splní svou povinnost provést Dílo jeho řádným dokončením a protokolárním předáním Díla (všech jeho částí) Objednateli společně s veškerými dokumenty s Dílem souvisejícími v souladu s touto Smlouvou.</w:t>
      </w:r>
      <w:bookmarkEnd w:id="8"/>
      <w:r w:rsidRPr="002E21DE">
        <w:rPr>
          <w:sz w:val="22"/>
          <w:szCs w:val="22"/>
        </w:rPr>
        <w:t xml:space="preserve"> </w:t>
      </w:r>
    </w:p>
    <w:p w14:paraId="787FB3E6" w14:textId="77777777" w:rsidR="00922296" w:rsidRPr="002E21DE" w:rsidRDefault="00922296" w:rsidP="00922296">
      <w:pPr>
        <w:pStyle w:val="Textodst1sl"/>
        <w:rPr>
          <w:sz w:val="22"/>
          <w:szCs w:val="22"/>
        </w:rPr>
      </w:pPr>
      <w:bookmarkStart w:id="9" w:name="_Ref182774266"/>
      <w:bookmarkStart w:id="10" w:name="_Hlk182774013"/>
      <w:r w:rsidRPr="002E21DE">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2E21DE">
        <w:rPr>
          <w:b/>
          <w:bCs/>
          <w:sz w:val="22"/>
          <w:szCs w:val="22"/>
        </w:rPr>
        <w:t>Předávací protokol</w:t>
      </w:r>
      <w:r w:rsidRPr="002E21DE">
        <w:rPr>
          <w:sz w:val="22"/>
          <w:szCs w:val="22"/>
        </w:rPr>
        <w:t>“). Součástí Předávacího protokolu bude též rozsah Zhotovitelem poskytnutého a Objednatelem odsouhlaseného plnění.</w:t>
      </w:r>
      <w:bookmarkEnd w:id="9"/>
    </w:p>
    <w:bookmarkEnd w:id="10"/>
    <w:p w14:paraId="56256DAC" w14:textId="77777777" w:rsidR="00922296" w:rsidRPr="002E21DE" w:rsidRDefault="00922296" w:rsidP="00922296">
      <w:pPr>
        <w:pStyle w:val="Textodst1sl"/>
        <w:rPr>
          <w:sz w:val="22"/>
          <w:szCs w:val="22"/>
        </w:rPr>
      </w:pPr>
      <w:r w:rsidRPr="002E21DE">
        <w:rPr>
          <w:sz w:val="22"/>
          <w:szCs w:val="22"/>
        </w:rPr>
        <w:t>Zhotovitel odpovídá za bezvadné provedení Díla. Dílo má vady, jestliže provedení Díla neodpovídá Smlouvě, mj. též nesplňuje-li všechny požadavky pro daný účel užití.</w:t>
      </w:r>
    </w:p>
    <w:p w14:paraId="74ED47B5" w14:textId="77777777" w:rsidR="00922296" w:rsidRPr="002E21DE" w:rsidRDefault="00922296" w:rsidP="00922296">
      <w:pPr>
        <w:pStyle w:val="Textodst1sl"/>
        <w:rPr>
          <w:sz w:val="22"/>
          <w:szCs w:val="22"/>
        </w:rPr>
      </w:pPr>
      <w:bookmarkStart w:id="11" w:name="_Ref194577951"/>
      <w:r w:rsidRPr="002E21DE">
        <w:rPr>
          <w:sz w:val="22"/>
          <w:szCs w:val="22"/>
        </w:rPr>
        <w:t xml:space="preserve">Objednatel není povinen převzít Dílo, resp. jeho část v případě, že některá v této Smlouvě stanovená přejímací zkouška nebyla úspěšná či v případě výskytu jiných závažných vad a </w:t>
      </w:r>
      <w:r w:rsidRPr="002E21DE">
        <w:rPr>
          <w:sz w:val="22"/>
          <w:szCs w:val="22"/>
        </w:rPr>
        <w:lastRenderedPageBreak/>
        <w:t>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bookmarkEnd w:id="11"/>
    </w:p>
    <w:p w14:paraId="4DE4DDFE" w14:textId="77777777" w:rsidR="00922296" w:rsidRPr="002E21DE" w:rsidRDefault="00922296" w:rsidP="00922296">
      <w:pPr>
        <w:pStyle w:val="Textodst1sl"/>
        <w:rPr>
          <w:sz w:val="22"/>
          <w:szCs w:val="22"/>
        </w:rPr>
      </w:pPr>
      <w:r w:rsidRPr="002E21DE">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 </w:t>
      </w:r>
    </w:p>
    <w:p w14:paraId="60254133" w14:textId="77777777" w:rsidR="00922296" w:rsidRPr="002E21DE" w:rsidRDefault="00922296" w:rsidP="00922296">
      <w:pPr>
        <w:pStyle w:val="Textodst1sl"/>
        <w:rPr>
          <w:sz w:val="22"/>
          <w:szCs w:val="22"/>
        </w:rPr>
      </w:pPr>
      <w:r w:rsidRPr="002E21DE">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104318E6" w14:textId="77777777" w:rsidR="00922296" w:rsidRPr="002E21DE" w:rsidRDefault="00922296" w:rsidP="00922296">
      <w:pPr>
        <w:pStyle w:val="Textodst1sl"/>
        <w:rPr>
          <w:sz w:val="22"/>
          <w:szCs w:val="22"/>
        </w:rPr>
      </w:pPr>
      <w:r w:rsidRPr="002E21DE">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2E21DE">
        <w:rPr>
          <w:sz w:val="22"/>
          <w:szCs w:val="22"/>
        </w:rPr>
        <w:t>ii</w:t>
      </w:r>
      <w:proofErr w:type="spellEnd"/>
      <w:r w:rsidRPr="002E21DE">
        <w:rPr>
          <w:sz w:val="22"/>
          <w:szCs w:val="22"/>
        </w:rPr>
        <w:t>) požadovat odstranění takových zařízení a materiálů ze Staveniště a jejich nahrazení zařízeními a materiály odpovídajícími Smlouvě, (</w:t>
      </w:r>
      <w:proofErr w:type="spellStart"/>
      <w:r w:rsidRPr="002E21DE">
        <w:rPr>
          <w:sz w:val="22"/>
          <w:szCs w:val="22"/>
        </w:rPr>
        <w:t>iii</w:t>
      </w:r>
      <w:proofErr w:type="spellEnd"/>
      <w:r w:rsidRPr="002E21DE">
        <w:rPr>
          <w:sz w:val="22"/>
          <w:szCs w:val="22"/>
        </w:rPr>
        <w:t>) požadovat odstranění a opakované provedení prací tak, aby odpovídaly Smlouvě a (</w:t>
      </w:r>
      <w:proofErr w:type="spellStart"/>
      <w:r w:rsidRPr="002E21DE">
        <w:rPr>
          <w:sz w:val="22"/>
          <w:szCs w:val="22"/>
        </w:rPr>
        <w:t>iv</w:t>
      </w:r>
      <w:proofErr w:type="spellEnd"/>
      <w:r w:rsidRPr="002E21DE">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791EDB16" w14:textId="77777777" w:rsidR="00922296" w:rsidRPr="002E21DE" w:rsidRDefault="00922296" w:rsidP="00922296">
      <w:pPr>
        <w:pStyle w:val="Textodst1sl"/>
        <w:rPr>
          <w:sz w:val="22"/>
          <w:szCs w:val="22"/>
        </w:rPr>
      </w:pPr>
      <w:r w:rsidRPr="002E21DE">
        <w:rPr>
          <w:sz w:val="22"/>
          <w:szCs w:val="22"/>
        </w:rPr>
        <w:t>Provádění zkoušek se řídí právními předpisy, technickými normami</w:t>
      </w:r>
      <w:r w:rsidRPr="002E21DE">
        <w:rPr>
          <w:sz w:val="22"/>
          <w:szCs w:val="22"/>
        </w:rPr>
        <w:br/>
        <w:t>a technickými údaji vyhlášenými výrobci příslušných zařízení. O průběhu a výsledku každé zkoušky Zhotovitel vyhotoví zápis a předá jej do 2 pracovních dnů od konání zkoušky Objednateli.</w:t>
      </w:r>
    </w:p>
    <w:p w14:paraId="2FC7C94A" w14:textId="77777777" w:rsidR="00922296" w:rsidRPr="002E21DE" w:rsidRDefault="00922296" w:rsidP="00922296">
      <w:pPr>
        <w:pStyle w:val="Textodst1sl"/>
        <w:rPr>
          <w:sz w:val="22"/>
          <w:szCs w:val="22"/>
        </w:rPr>
      </w:pPr>
      <w:r w:rsidRPr="002E21DE">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1E81DDBF" w14:textId="77777777" w:rsidR="00922296" w:rsidRPr="002E21DE" w:rsidRDefault="00922296" w:rsidP="00922296">
      <w:pPr>
        <w:pStyle w:val="Textodst1sl"/>
        <w:rPr>
          <w:sz w:val="22"/>
          <w:szCs w:val="22"/>
        </w:rPr>
      </w:pPr>
      <w:r w:rsidRPr="002E21DE">
        <w:rPr>
          <w:sz w:val="22"/>
          <w:szCs w:val="22"/>
        </w:rPr>
        <w:t xml:space="preserve">Objednatel termín a místo zkoušky schválí, nebo s ním vyjádří svůj nesouhlas nejpozději do 3 dnů od doručení návrhu Zhotovitele. Pokud Objednatel vyjádří svůj nesouhlas, je Zhotovitel povinen po projednání s Objednatelem navrhnout nový termín a místo zkoušek obdobně dle předchozího odstavce Smlouvy. Pokud Objednatel vyjádří svůj souhlas, současně Zhotoviteli sdělí, zda má v úmyslu se zkoušky zúčastnit. Pokud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7724B543" w14:textId="77777777" w:rsidR="00922296" w:rsidRPr="002E21DE" w:rsidRDefault="00922296" w:rsidP="00922296">
      <w:pPr>
        <w:pStyle w:val="Textodst1sl"/>
        <w:rPr>
          <w:sz w:val="22"/>
          <w:szCs w:val="22"/>
        </w:rPr>
      </w:pPr>
      <w:r w:rsidRPr="002E21DE">
        <w:rPr>
          <w:sz w:val="22"/>
          <w:szCs w:val="22"/>
        </w:rPr>
        <w:t>Zhotovitel je povinen realizovat dodatečné zkoušky jakékoli části Díla, a to za přiměřeného použití předchozích odstavců Smlouvy, pokud: (i) předchozí zkoušky byly neúspěšné, nebo (</w:t>
      </w:r>
      <w:proofErr w:type="spellStart"/>
      <w:r w:rsidRPr="002E21DE">
        <w:rPr>
          <w:sz w:val="22"/>
          <w:szCs w:val="22"/>
        </w:rPr>
        <w:t>ii</w:t>
      </w:r>
      <w:proofErr w:type="spellEnd"/>
      <w:r w:rsidRPr="002E21DE">
        <w:rPr>
          <w:sz w:val="22"/>
          <w:szCs w:val="22"/>
        </w:rPr>
        <w:t xml:space="preserve">) o to požádá Objednatel. Zhotovitel nese náklady na tyto dodatečné zkoušky v případě, že </w:t>
      </w:r>
      <w:r w:rsidRPr="002E21DE">
        <w:rPr>
          <w:sz w:val="22"/>
          <w:szCs w:val="22"/>
        </w:rPr>
        <w:lastRenderedPageBreak/>
        <w:t>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564AB31D" w14:textId="77777777" w:rsidR="00922296" w:rsidRPr="002E21DE" w:rsidRDefault="00922296" w:rsidP="00922296">
      <w:pPr>
        <w:pStyle w:val="Textodst1sl"/>
        <w:rPr>
          <w:sz w:val="22"/>
          <w:szCs w:val="22"/>
        </w:rPr>
      </w:pPr>
      <w:r w:rsidRPr="002E21DE">
        <w:rPr>
          <w:sz w:val="22"/>
          <w:szCs w:val="22"/>
        </w:rPr>
        <w:t>Podmínkou pro předání Díla Objednateli je realizace všech nezbytných přejímacích zkoušek. Pro přejímací zkoušky platí předchozí odstavce Smlouvy přiměřeně s tím, že Zhotovitel je povinen Objednateli písemně navrhnout termín a místo každé takové přejímací zkoušky vždy alespoň 21 dní předem a Objednatel termín a místo zkoušky schválí nebo s ním vyjádří svůj nesouhlas nejpozději do 7 dnů od doručení tohoto návrhu. Zhotovitel není oprávněn kteroukoli přejímací zkoušku realizovat bez účasti Objednatele.</w:t>
      </w:r>
    </w:p>
    <w:p w14:paraId="0AC64F68" w14:textId="77777777" w:rsidR="00922296" w:rsidRPr="002E21DE" w:rsidRDefault="00922296" w:rsidP="00922296">
      <w:pPr>
        <w:pStyle w:val="Textodst1sl"/>
        <w:rPr>
          <w:sz w:val="22"/>
          <w:szCs w:val="22"/>
        </w:rPr>
      </w:pPr>
      <w:r w:rsidRPr="002E21DE">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2E21DE">
        <w:rPr>
          <w:sz w:val="22"/>
          <w:szCs w:val="22"/>
        </w:rPr>
        <w:t>ii</w:t>
      </w:r>
      <w:proofErr w:type="spellEnd"/>
      <w:r w:rsidRPr="002E21DE">
        <w:rPr>
          <w:sz w:val="22"/>
          <w:szCs w:val="22"/>
        </w:rPr>
        <w:t>) požadovat po Zhotoviteli další opakovanou přejímací zkoušku (či zkoušky), nebo (</w:t>
      </w:r>
      <w:proofErr w:type="spellStart"/>
      <w:r w:rsidRPr="002E21DE">
        <w:rPr>
          <w:sz w:val="22"/>
          <w:szCs w:val="22"/>
        </w:rPr>
        <w:t>iii</w:t>
      </w:r>
      <w:proofErr w:type="spellEnd"/>
      <w:r w:rsidRPr="002E21DE">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2E21DE">
        <w:rPr>
          <w:sz w:val="22"/>
          <w:szCs w:val="22"/>
        </w:rPr>
        <w:t>iv</w:t>
      </w:r>
      <w:proofErr w:type="spellEnd"/>
      <w:r w:rsidRPr="002E21DE">
        <w:rPr>
          <w:sz w:val="22"/>
          <w:szCs w:val="22"/>
        </w:rPr>
        <w:t>) odstoupit od Smlouvy nebo její části.</w:t>
      </w:r>
    </w:p>
    <w:p w14:paraId="0DAF6B25" w14:textId="74E10386" w:rsidR="00CA06DE" w:rsidRPr="00F30305" w:rsidRDefault="00922296" w:rsidP="00922296">
      <w:pPr>
        <w:pStyle w:val="Textodst1sl"/>
        <w:rPr>
          <w:sz w:val="22"/>
          <w:szCs w:val="22"/>
        </w:rPr>
      </w:pPr>
      <w:r w:rsidRPr="002E21DE">
        <w:rPr>
          <w:sz w:val="22"/>
          <w:szCs w:val="22"/>
        </w:rPr>
        <w:t xml:space="preserve">V případě pokládky asfaltových povrchů bude součástí závěrečné zprávy i zatřídění nových asfaltových vrstev akreditovanou laboratoří se stanovením třídy asfaltových směsí dle Vyhlášky č. 130/2019 Sb., s rozsahem </w:t>
      </w:r>
      <w:proofErr w:type="spellStart"/>
      <w:r w:rsidRPr="002E21DE">
        <w:rPr>
          <w:sz w:val="22"/>
          <w:szCs w:val="22"/>
        </w:rPr>
        <w:t>polyaromatických</w:t>
      </w:r>
      <w:proofErr w:type="spellEnd"/>
      <w:r w:rsidRPr="002E21DE">
        <w:rPr>
          <w:sz w:val="22"/>
          <w:szCs w:val="22"/>
        </w:rPr>
        <w:t xml:space="preserve"> uhlovodíků (PAU), kdy přípustná třída je pouze ZAS-T1 a ZAS-T2</w:t>
      </w:r>
      <w:r w:rsidR="00CA06DE">
        <w:rPr>
          <w:sz w:val="22"/>
          <w:szCs w:val="22"/>
        </w:rPr>
        <w:t>.</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42E5942B" w14:textId="40CB4EBB" w:rsidR="00F30305" w:rsidRDefault="00F30305" w:rsidP="004C1326">
      <w:pPr>
        <w:pStyle w:val="Textodst1sl"/>
        <w:numPr>
          <w:ilvl w:val="0"/>
          <w:numId w:val="0"/>
        </w:numPr>
        <w:ind w:left="1430"/>
        <w:rPr>
          <w:sz w:val="22"/>
          <w:szCs w:val="22"/>
        </w:rPr>
      </w:pPr>
    </w:p>
    <w:p w14:paraId="52982750" w14:textId="2D8C8C6F" w:rsidR="00F20314" w:rsidRDefault="00F20314" w:rsidP="004C1326">
      <w:pPr>
        <w:pStyle w:val="Textodst1sl"/>
        <w:numPr>
          <w:ilvl w:val="0"/>
          <w:numId w:val="0"/>
        </w:numPr>
        <w:ind w:left="1430"/>
        <w:rPr>
          <w:sz w:val="22"/>
          <w:szCs w:val="22"/>
        </w:rPr>
      </w:pPr>
      <w:r>
        <w:rPr>
          <w:sz w:val="22"/>
          <w:szCs w:val="22"/>
        </w:rPr>
        <w:t>Celková cena díla:</w:t>
      </w:r>
    </w:p>
    <w:p w14:paraId="68AE1E6F" w14:textId="77777777" w:rsidR="00F20314" w:rsidRDefault="00F20314" w:rsidP="004C1326">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4C1326" w:rsidRPr="004C1326" w14:paraId="7347E559" w14:textId="77777777" w:rsidTr="003C0A0D">
        <w:tc>
          <w:tcPr>
            <w:tcW w:w="4848" w:type="dxa"/>
          </w:tcPr>
          <w:p w14:paraId="56407FF5"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(všech stavebních objektů) bez DPH</w:t>
            </w:r>
          </w:p>
        </w:tc>
        <w:tc>
          <w:tcPr>
            <w:tcW w:w="3260" w:type="dxa"/>
          </w:tcPr>
          <w:p w14:paraId="0379D0B2"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r w:rsidR="004C1326" w:rsidRPr="004C1326" w14:paraId="25405442" w14:textId="77777777" w:rsidTr="003C0A0D">
        <w:tc>
          <w:tcPr>
            <w:tcW w:w="4848" w:type="dxa"/>
          </w:tcPr>
          <w:p w14:paraId="484186BC"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Díla včetně DPH</w:t>
            </w:r>
          </w:p>
        </w:tc>
        <w:tc>
          <w:tcPr>
            <w:tcW w:w="3260" w:type="dxa"/>
          </w:tcPr>
          <w:p w14:paraId="14DAB437"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bl>
    <w:p w14:paraId="2FED3D3F" w14:textId="67A65816" w:rsidR="004C1326" w:rsidRDefault="004C1326" w:rsidP="004C1326">
      <w:pPr>
        <w:tabs>
          <w:tab w:val="clear" w:pos="1701"/>
        </w:tabs>
        <w:spacing w:before="80"/>
        <w:ind w:left="1430"/>
        <w:outlineLvl w:val="1"/>
        <w:rPr>
          <w:kern w:val="2"/>
          <w:sz w:val="22"/>
          <w:szCs w:val="22"/>
          <w:highlight w:val="cyan"/>
          <w14:ligatures w14:val="standardContextual"/>
        </w:rPr>
      </w:pPr>
    </w:p>
    <w:p w14:paraId="738E2878" w14:textId="45C5F45A" w:rsidR="00F20314" w:rsidRDefault="00F20314" w:rsidP="004C1326">
      <w:pPr>
        <w:tabs>
          <w:tab w:val="clear" w:pos="1701"/>
        </w:tabs>
        <w:spacing w:before="80"/>
        <w:ind w:left="1430"/>
        <w:outlineLvl w:val="1"/>
        <w:rPr>
          <w:kern w:val="2"/>
          <w:sz w:val="22"/>
          <w:szCs w:val="22"/>
          <w:highlight w:val="cyan"/>
          <w14:ligatures w14:val="standardContextual"/>
        </w:rPr>
      </w:pPr>
      <w:r>
        <w:rPr>
          <w:kern w:val="2"/>
          <w:sz w:val="22"/>
          <w:szCs w:val="22"/>
          <w:highlight w:val="cyan"/>
          <w14:ligatures w14:val="standardContextual"/>
        </w:rPr>
        <w:t>Cena díla Objednatele č. 1:</w:t>
      </w:r>
    </w:p>
    <w:p w14:paraId="59FF45F5" w14:textId="77777777" w:rsidR="00F20314" w:rsidRPr="004C1326" w:rsidRDefault="00F20314" w:rsidP="004C1326">
      <w:pPr>
        <w:tabs>
          <w:tab w:val="clear" w:pos="1701"/>
        </w:tabs>
        <w:spacing w:before="80"/>
        <w:ind w:left="1430"/>
        <w:outlineLvl w:val="1"/>
        <w:rPr>
          <w:kern w:val="2"/>
          <w:sz w:val="22"/>
          <w:szCs w:val="22"/>
          <w:highlight w:val="cyan"/>
          <w14:ligatures w14:val="standardContextu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4C1326" w:rsidRPr="004C1326" w14:paraId="634EB050" w14:textId="77777777" w:rsidTr="003C0A0D">
        <w:tc>
          <w:tcPr>
            <w:tcW w:w="4848" w:type="dxa"/>
          </w:tcPr>
          <w:p w14:paraId="3B53687D"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stavebních objektů Objednatele č. 1 bez DPH</w:t>
            </w:r>
          </w:p>
        </w:tc>
        <w:tc>
          <w:tcPr>
            <w:tcW w:w="3260" w:type="dxa"/>
          </w:tcPr>
          <w:p w14:paraId="09DC4BA5"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r w:rsidR="004C1326" w:rsidRPr="004C1326" w14:paraId="2266D6E1" w14:textId="77777777" w:rsidTr="003C0A0D">
        <w:tc>
          <w:tcPr>
            <w:tcW w:w="4848" w:type="dxa"/>
          </w:tcPr>
          <w:p w14:paraId="7E79DE3D"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stavebních objektů Objednatele č. 1 s DPH</w:t>
            </w:r>
          </w:p>
        </w:tc>
        <w:tc>
          <w:tcPr>
            <w:tcW w:w="3260" w:type="dxa"/>
          </w:tcPr>
          <w:p w14:paraId="244FBF33"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bl>
    <w:p w14:paraId="5E4E36ED" w14:textId="535914E3" w:rsidR="004C1326" w:rsidRDefault="004C1326" w:rsidP="004C1326">
      <w:pPr>
        <w:tabs>
          <w:tab w:val="clear" w:pos="1701"/>
        </w:tabs>
        <w:spacing w:before="80"/>
        <w:ind w:left="1430"/>
        <w:outlineLvl w:val="1"/>
        <w:rPr>
          <w:kern w:val="2"/>
          <w:sz w:val="22"/>
          <w:szCs w:val="22"/>
          <w:highlight w:val="cyan"/>
          <w14:ligatures w14:val="standardContextual"/>
        </w:rPr>
      </w:pPr>
    </w:p>
    <w:p w14:paraId="1B832348" w14:textId="5DB0095E" w:rsidR="00F20314" w:rsidRDefault="00F20314" w:rsidP="004C1326">
      <w:pPr>
        <w:tabs>
          <w:tab w:val="clear" w:pos="1701"/>
        </w:tabs>
        <w:spacing w:before="80"/>
        <w:ind w:left="1430"/>
        <w:outlineLvl w:val="1"/>
        <w:rPr>
          <w:kern w:val="2"/>
          <w:sz w:val="22"/>
          <w:szCs w:val="22"/>
          <w:highlight w:val="cyan"/>
          <w14:ligatures w14:val="standardContextual"/>
        </w:rPr>
      </w:pPr>
      <w:r>
        <w:rPr>
          <w:kern w:val="2"/>
          <w:sz w:val="22"/>
          <w:szCs w:val="22"/>
          <w:highlight w:val="cyan"/>
          <w14:ligatures w14:val="standardContextual"/>
        </w:rPr>
        <w:t>Cena díla Objednatele č. 2:</w:t>
      </w:r>
    </w:p>
    <w:p w14:paraId="77E372B1" w14:textId="77777777" w:rsidR="00F20314" w:rsidRPr="004C1326" w:rsidRDefault="00F20314" w:rsidP="004C1326">
      <w:pPr>
        <w:tabs>
          <w:tab w:val="clear" w:pos="1701"/>
        </w:tabs>
        <w:spacing w:before="80"/>
        <w:ind w:left="1430"/>
        <w:outlineLvl w:val="1"/>
        <w:rPr>
          <w:kern w:val="2"/>
          <w:sz w:val="22"/>
          <w:szCs w:val="22"/>
          <w:highlight w:val="cyan"/>
          <w14:ligatures w14:val="standardContextu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4C1326" w:rsidRPr="004C1326" w14:paraId="25C956C8" w14:textId="77777777" w:rsidTr="003C0A0D">
        <w:tc>
          <w:tcPr>
            <w:tcW w:w="4848" w:type="dxa"/>
          </w:tcPr>
          <w:p w14:paraId="799DFCFC"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stavebních objektů Objednatele č. 2 bez DPH</w:t>
            </w:r>
          </w:p>
        </w:tc>
        <w:tc>
          <w:tcPr>
            <w:tcW w:w="3260" w:type="dxa"/>
          </w:tcPr>
          <w:p w14:paraId="3CFF360D"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r w:rsidR="004C1326" w:rsidRPr="004C1326" w14:paraId="327D4788" w14:textId="77777777" w:rsidTr="003C0A0D">
        <w:tc>
          <w:tcPr>
            <w:tcW w:w="4848" w:type="dxa"/>
          </w:tcPr>
          <w:p w14:paraId="47C624D8" w14:textId="77777777" w:rsidR="004C1326" w:rsidRPr="004C1326" w:rsidRDefault="004C1326" w:rsidP="004C1326">
            <w:pPr>
              <w:tabs>
                <w:tab w:val="clear" w:pos="1701"/>
              </w:tabs>
              <w:spacing w:before="80"/>
              <w:outlineLvl w:val="1"/>
              <w:rPr>
                <w:kern w:val="2"/>
                <w:sz w:val="22"/>
                <w:szCs w:val="22"/>
                <w14:ligatures w14:val="standardContextual"/>
              </w:rPr>
            </w:pPr>
            <w:r w:rsidRPr="004C1326">
              <w:rPr>
                <w:kern w:val="2"/>
                <w:sz w:val="22"/>
                <w:szCs w:val="22"/>
                <w14:ligatures w14:val="standardContextual"/>
              </w:rPr>
              <w:t>Cena stavebních objektů Objednatele č. 2 s DPH</w:t>
            </w:r>
          </w:p>
        </w:tc>
        <w:tc>
          <w:tcPr>
            <w:tcW w:w="3260" w:type="dxa"/>
          </w:tcPr>
          <w:p w14:paraId="17805D05" w14:textId="77777777" w:rsidR="004C1326" w:rsidRPr="004C1326" w:rsidRDefault="004C1326" w:rsidP="004C1326">
            <w:pPr>
              <w:tabs>
                <w:tab w:val="clear" w:pos="1701"/>
              </w:tabs>
              <w:spacing w:before="80"/>
              <w:outlineLvl w:val="1"/>
              <w:rPr>
                <w:kern w:val="2"/>
                <w:sz w:val="22"/>
                <w:szCs w:val="22"/>
                <w:highlight w:val="cyan"/>
                <w14:ligatures w14:val="standardContextual"/>
              </w:rPr>
            </w:pPr>
            <w:r w:rsidRPr="004C1326">
              <w:rPr>
                <w:kern w:val="2"/>
                <w:sz w:val="22"/>
                <w:szCs w:val="22"/>
                <w:highlight w:val="cyan"/>
                <w14:ligatures w14:val="standardContextual"/>
              </w:rPr>
              <w:t>[BUDE DOPLNĚNO]</w:t>
            </w:r>
            <w:r w:rsidRPr="004C1326">
              <w:rPr>
                <w:kern w:val="2"/>
                <w:sz w:val="22"/>
                <w:szCs w:val="22"/>
                <w14:ligatures w14:val="standardContextual"/>
              </w:rPr>
              <w:t xml:space="preserve"> Kč</w:t>
            </w:r>
          </w:p>
        </w:tc>
      </w:tr>
    </w:tbl>
    <w:p w14:paraId="28791B85" w14:textId="77777777" w:rsidR="004C1326" w:rsidRPr="004C1326" w:rsidRDefault="004C1326" w:rsidP="004C1326">
      <w:pPr>
        <w:pStyle w:val="Textodst1sl"/>
        <w:numPr>
          <w:ilvl w:val="0"/>
          <w:numId w:val="0"/>
        </w:numPr>
        <w:ind w:left="1430"/>
        <w:rPr>
          <w:sz w:val="22"/>
          <w:szCs w:val="22"/>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38024A">
        <w:rPr>
          <w:sz w:val="22"/>
          <w:szCs w:val="22"/>
        </w:rPr>
        <w:lastRenderedPageBreak/>
        <w:t>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EBD339" w14:textId="61A8FF0C" w:rsidR="00B94D7F" w:rsidRDefault="00B94D7F" w:rsidP="00F30305">
      <w:pPr>
        <w:pStyle w:val="Textodst1sl"/>
        <w:numPr>
          <w:ilvl w:val="0"/>
          <w:numId w:val="0"/>
        </w:numPr>
        <w:ind w:left="1416"/>
        <w:rPr>
          <w:sz w:val="22"/>
          <w:szCs w:val="22"/>
        </w:rPr>
      </w:pPr>
      <w:r w:rsidRPr="00454463">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Pr="00454463">
        <w:rPr>
          <w:sz w:val="22"/>
          <w:szCs w:val="22"/>
        </w:rPr>
        <w:fldChar w:fldCharType="begin"/>
      </w:r>
      <w:r w:rsidRPr="00454463">
        <w:rPr>
          <w:sz w:val="22"/>
          <w:szCs w:val="22"/>
        </w:rPr>
        <w:instrText xml:space="preserve"> REF _Ref182770809 \r \h  \* MERGEFORMAT </w:instrText>
      </w:r>
      <w:r w:rsidRPr="00454463">
        <w:rPr>
          <w:sz w:val="22"/>
          <w:szCs w:val="22"/>
        </w:rPr>
      </w:r>
      <w:r w:rsidRPr="00454463">
        <w:rPr>
          <w:sz w:val="22"/>
          <w:szCs w:val="22"/>
        </w:rPr>
        <w:fldChar w:fldCharType="separate"/>
      </w:r>
      <w:r w:rsidR="000268F1">
        <w:rPr>
          <w:sz w:val="22"/>
          <w:szCs w:val="22"/>
        </w:rPr>
        <w:t>6.7</w:t>
      </w:r>
      <w:r w:rsidRPr="00454463">
        <w:rPr>
          <w:sz w:val="22"/>
          <w:szCs w:val="22"/>
        </w:rPr>
        <w:fldChar w:fldCharType="end"/>
      </w:r>
      <w:r w:rsidRPr="00454463">
        <w:rPr>
          <w:sz w:val="22"/>
          <w:szCs w:val="22"/>
        </w:rPr>
        <w:t>.  Smlouvy) a rovněž položky, které nejsou součástí soupisu prací a výkazu výměr. Touto vyhrazenou změnou, tj. měřením však nesmí být (i) využití položkové ceny obsažené ve výkazu výměr pro ocenění nových prací neobsažených v původním předmětu veřejné zakázky, (</w:t>
      </w:r>
      <w:proofErr w:type="spellStart"/>
      <w:r w:rsidRPr="00454463">
        <w:rPr>
          <w:sz w:val="22"/>
          <w:szCs w:val="22"/>
        </w:rPr>
        <w:t>ii</w:t>
      </w:r>
      <w:proofErr w:type="spellEnd"/>
      <w:r w:rsidRPr="00454463">
        <w:rPr>
          <w:sz w:val="22"/>
          <w:szCs w:val="22"/>
        </w:rPr>
        <w:t>) oprava zjevně vadně uvedeného množství položky (např. chyba o řád), či (</w:t>
      </w:r>
      <w:proofErr w:type="spellStart"/>
      <w:r w:rsidRPr="00454463">
        <w:rPr>
          <w:sz w:val="22"/>
          <w:szCs w:val="22"/>
        </w:rPr>
        <w:t>iii</w:t>
      </w:r>
      <w:proofErr w:type="spellEnd"/>
      <w:r w:rsidRPr="00454463">
        <w:rPr>
          <w:sz w:val="22"/>
          <w:szCs w:val="22"/>
        </w:rPr>
        <w:t>) neprovedení položky či její podstatné části. Tato výhrada má charakter vyhrazené změny závazku ve smyslu § 100 odst. 1 zákona o zadávání veřejných zakázek.</w:t>
      </w:r>
    </w:p>
    <w:p w14:paraId="6E51C7A9" w14:textId="147BCD12"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AD5747">
        <w:rPr>
          <w:sz w:val="22"/>
          <w:szCs w:val="22"/>
        </w:rPr>
        <w:t>ZZ</w:t>
      </w:r>
      <w:r>
        <w:rPr>
          <w:sz w:val="22"/>
          <w:szCs w:val="22"/>
        </w:rPr>
        <w:t>VZ.</w:t>
      </w:r>
    </w:p>
    <w:p w14:paraId="34787BD5" w14:textId="3D414B2A" w:rsidR="00C6117B" w:rsidRPr="002E21DE" w:rsidRDefault="00C6117B" w:rsidP="00C6117B">
      <w:pPr>
        <w:pStyle w:val="Textodst1sl"/>
        <w:numPr>
          <w:ilvl w:val="1"/>
          <w:numId w:val="17"/>
        </w:numPr>
        <w:rPr>
          <w:sz w:val="22"/>
          <w:szCs w:val="22"/>
        </w:rPr>
      </w:pPr>
      <w:r w:rsidRPr="002E21DE">
        <w:rPr>
          <w:sz w:val="22"/>
          <w:szCs w:val="22"/>
        </w:rPr>
        <w:t xml:space="preserve">Cena Díla dle odst. </w:t>
      </w:r>
      <w:r w:rsidR="00D753EB">
        <w:rPr>
          <w:sz w:val="22"/>
          <w:szCs w:val="22"/>
        </w:rPr>
        <w:t>8.1.</w:t>
      </w:r>
      <w:r w:rsidRPr="002E21DE">
        <w:rPr>
          <w:sz w:val="22"/>
          <w:szCs w:val="22"/>
        </w:rPr>
        <w:fldChar w:fldCharType="begin"/>
      </w:r>
      <w:r w:rsidRPr="002E21DE">
        <w:rPr>
          <w:sz w:val="22"/>
          <w:szCs w:val="22"/>
        </w:rPr>
        <w:instrText xml:space="preserve"> REF _Ref182768796 \r \h </w:instrText>
      </w:r>
      <w:r>
        <w:rPr>
          <w:sz w:val="22"/>
          <w:szCs w:val="22"/>
        </w:rPr>
        <w:instrText xml:space="preserve"> \* MERGEFORMAT </w:instrText>
      </w:r>
      <w:r w:rsidRPr="002E21DE">
        <w:rPr>
          <w:sz w:val="22"/>
          <w:szCs w:val="22"/>
        </w:rPr>
      </w:r>
      <w:r w:rsidRPr="002E21DE">
        <w:rPr>
          <w:sz w:val="22"/>
          <w:szCs w:val="22"/>
        </w:rPr>
        <w:fldChar w:fldCharType="separate"/>
      </w:r>
      <w:r w:rsidRPr="002E21DE">
        <w:rPr>
          <w:sz w:val="22"/>
          <w:szCs w:val="22"/>
        </w:rPr>
        <w:fldChar w:fldCharType="end"/>
      </w:r>
      <w:r w:rsidRPr="002E21DE">
        <w:rPr>
          <w:sz w:val="22"/>
          <w:szCs w:val="22"/>
        </w:rPr>
        <w:t xml:space="preserve"> Smlouvy obsahuje veškeré náklady k řádnému, úplnému a 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0D336F80" w:rsidR="00C60D95" w:rsidRDefault="00C6117B" w:rsidP="00C6117B">
      <w:pPr>
        <w:pStyle w:val="Textodst1sl"/>
        <w:rPr>
          <w:sz w:val="22"/>
          <w:szCs w:val="22"/>
        </w:rPr>
      </w:pPr>
      <w:r w:rsidRPr="002E21DE">
        <w:rPr>
          <w:sz w:val="22"/>
          <w:szCs w:val="22"/>
        </w:rPr>
        <w:t>Zvýšení materiálových, mzdových a jiných nákladů, jakož i případná změna cel, dovozních přirážek nebo kursu české koruny po podpisu Smlouvy, popřípadě jiné vlivy, nemají dopad na Cenu Díla dle odst. 8.1. Smlouvy. Cena Díla dle odst. 8.1. Smlouvy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r w:rsidR="00C60D95" w:rsidRPr="0038024A">
        <w:rPr>
          <w:sz w:val="22"/>
          <w:szCs w:val="22"/>
        </w:rPr>
        <w:t>.</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42D480E0" w:rsidR="00CC2A79" w:rsidRPr="007508E9" w:rsidRDefault="00CC2A79" w:rsidP="00CC2A79">
      <w:pPr>
        <w:pStyle w:val="Textodst1sl"/>
        <w:rPr>
          <w:sz w:val="22"/>
          <w:szCs w:val="22"/>
        </w:rPr>
      </w:pPr>
      <w:r w:rsidRPr="000E2EE8">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7508E9">
        <w:rPr>
          <w:sz w:val="22"/>
          <w:szCs w:val="22"/>
        </w:rPr>
        <w:t>Díla bez vad a nedodělků nebo až na podpis zápisu dle odst. 7.4. Smlouvy, pokud byly v Předávacím protokole konstatovány vady a nedodělky Díl</w:t>
      </w:r>
      <w:r w:rsidR="00F26D92" w:rsidRPr="007508E9">
        <w:rPr>
          <w:sz w:val="22"/>
          <w:szCs w:val="22"/>
        </w:rPr>
        <w:t>a.</w:t>
      </w:r>
    </w:p>
    <w:p w14:paraId="4F6035FF" w14:textId="77777777" w:rsidR="00F30305" w:rsidRPr="00C81FCE" w:rsidRDefault="00F402D1" w:rsidP="00F30305">
      <w:pPr>
        <w:pStyle w:val="Textodst1sl"/>
        <w:rPr>
          <w:sz w:val="22"/>
          <w:szCs w:val="22"/>
        </w:rPr>
      </w:pPr>
      <w:r w:rsidRPr="007508E9">
        <w:rPr>
          <w:sz w:val="22"/>
          <w:szCs w:val="22"/>
        </w:rPr>
        <w:t>Datum uskutečnění zdanitelného</w:t>
      </w:r>
      <w:r w:rsidRPr="00C81FCE">
        <w:rPr>
          <w:sz w:val="22"/>
          <w:szCs w:val="22"/>
        </w:rPr>
        <w:t xml:space="preserve"> plnění je datum podpisu Předávacího protokolu dané části Díla. </w:t>
      </w:r>
    </w:p>
    <w:p w14:paraId="390451DA" w14:textId="31B56EEA" w:rsidR="00F30305" w:rsidRDefault="00F30305" w:rsidP="00F30305">
      <w:pPr>
        <w:pStyle w:val="Textodst1sl"/>
        <w:rPr>
          <w:sz w:val="22"/>
          <w:szCs w:val="22"/>
        </w:rPr>
      </w:pPr>
      <w:r w:rsidRPr="00847C18">
        <w:rPr>
          <w:sz w:val="22"/>
          <w:szCs w:val="22"/>
        </w:rPr>
        <w:lastRenderedPageBreak/>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A10517">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r w:rsidR="009A1A2C" w:rsidRPr="00B07FC8">
        <w:rPr>
          <w:sz w:val="22"/>
          <w:szCs w:val="22"/>
        </w:rPr>
        <w:t>Dílo,</w:t>
      </w:r>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5B1FC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3D46C9C" w:rsidR="00F30305" w:rsidRPr="00F04838" w:rsidRDefault="00BF4596" w:rsidP="00F30305">
      <w:pPr>
        <w:pStyle w:val="Textodst1sl"/>
        <w:tabs>
          <w:tab w:val="clear" w:pos="1430"/>
          <w:tab w:val="num" w:pos="1418"/>
        </w:tabs>
        <w:ind w:left="1418" w:hanging="709"/>
        <w:rPr>
          <w:sz w:val="22"/>
          <w:szCs w:val="22"/>
        </w:rPr>
      </w:pPr>
      <w:r w:rsidRPr="002E21DE">
        <w:rPr>
          <w:sz w:val="22"/>
          <w:szCs w:val="22"/>
        </w:rPr>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Pr>
          <w:sz w:val="22"/>
          <w:szCs w:val="22"/>
        </w:rPr>
        <w:t>pro Objednatele č. 1</w:t>
      </w:r>
      <w:r w:rsidR="00D753EB">
        <w:rPr>
          <w:sz w:val="22"/>
          <w:szCs w:val="22"/>
        </w:rPr>
        <w:t xml:space="preserve"> </w:t>
      </w:r>
      <w:r>
        <w:rPr>
          <w:sz w:val="22"/>
          <w:szCs w:val="22"/>
        </w:rPr>
        <w:t xml:space="preserve"> </w:t>
      </w:r>
      <w:r w:rsidR="00F20314">
        <w:rPr>
          <w:sz w:val="22"/>
          <w:szCs w:val="22"/>
        </w:rPr>
        <w:fldChar w:fldCharType="begin">
          <w:ffData>
            <w:name w:val=""/>
            <w:enabled/>
            <w:calcOnExit w:val="0"/>
            <w:textInput>
              <w:default w:val="označení „ŠPZ&quot;"/>
              <w:format w:val="První velké"/>
            </w:textInput>
          </w:ffData>
        </w:fldChar>
      </w:r>
      <w:r w:rsidR="00F20314">
        <w:rPr>
          <w:sz w:val="22"/>
          <w:szCs w:val="22"/>
        </w:rPr>
        <w:instrText xml:space="preserve"> FORMTEXT </w:instrText>
      </w:r>
      <w:r w:rsidR="00F20314">
        <w:rPr>
          <w:sz w:val="22"/>
          <w:szCs w:val="22"/>
        </w:rPr>
      </w:r>
      <w:r w:rsidR="00F20314">
        <w:rPr>
          <w:sz w:val="22"/>
          <w:szCs w:val="22"/>
        </w:rPr>
        <w:fldChar w:fldCharType="separate"/>
      </w:r>
      <w:r w:rsidR="00F20314">
        <w:rPr>
          <w:noProof/>
          <w:sz w:val="22"/>
          <w:szCs w:val="22"/>
        </w:rPr>
        <w:t>označení „ŠPZ"</w:t>
      </w:r>
      <w:r w:rsidR="00F20314">
        <w:rPr>
          <w:sz w:val="22"/>
          <w:szCs w:val="22"/>
        </w:rPr>
        <w:fldChar w:fldCharType="end"/>
      </w:r>
      <w:r w:rsidRPr="00454463">
        <w:rPr>
          <w:sz w:val="22"/>
          <w:szCs w:val="22"/>
        </w:rPr>
        <w:t>), přehledně vyznač</w:t>
      </w:r>
      <w:r w:rsidRPr="002E21DE">
        <w:rPr>
          <w:sz w:val="22"/>
          <w:szCs w:val="22"/>
        </w:rPr>
        <w:t xml:space="preserve">ena Zhotovitelem fakturovaná částka odpovídající Smlouvě a přílohou faktury musí být dokumenty dle odst. </w:t>
      </w:r>
      <w:r w:rsidR="00D753EB">
        <w:rPr>
          <w:sz w:val="22"/>
          <w:szCs w:val="22"/>
        </w:rPr>
        <w:t xml:space="preserve">9.4. </w:t>
      </w:r>
      <w:r w:rsidRPr="002E21DE">
        <w:rPr>
          <w:sz w:val="22"/>
          <w:szCs w:val="22"/>
        </w:rPr>
        <w:t>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uhrazenou okamžikem, kdy byla tato odeslána na bankovní účet Zhotovitele.</w:t>
      </w:r>
    </w:p>
    <w:p w14:paraId="46F0E641" w14:textId="77777777" w:rsidR="007610FE" w:rsidRPr="002E21DE" w:rsidRDefault="007610FE" w:rsidP="007610FE">
      <w:pPr>
        <w:pStyle w:val="Textodst1sl"/>
        <w:tabs>
          <w:tab w:val="clear" w:pos="1430"/>
          <w:tab w:val="num" w:pos="1418"/>
        </w:tabs>
        <w:ind w:left="1418" w:hanging="709"/>
        <w:rPr>
          <w:sz w:val="22"/>
          <w:szCs w:val="22"/>
        </w:rPr>
      </w:pPr>
      <w:r w:rsidRPr="002E21DE">
        <w:rPr>
          <w:sz w:val="22"/>
          <w:szCs w:val="22"/>
        </w:rPr>
        <w:t xml:space="preserve">V případě prodlení Objednatele s úhradou 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22BE1EB6" w14:textId="77777777" w:rsidR="007610FE" w:rsidRPr="002E21DE" w:rsidRDefault="007610FE" w:rsidP="007610FE">
      <w:pPr>
        <w:pStyle w:val="Textodst1sl"/>
        <w:tabs>
          <w:tab w:val="clear" w:pos="1430"/>
          <w:tab w:val="num" w:pos="1418"/>
        </w:tabs>
        <w:ind w:left="1418" w:hanging="709"/>
        <w:rPr>
          <w:sz w:val="22"/>
          <w:szCs w:val="22"/>
        </w:rPr>
      </w:pPr>
      <w:r w:rsidRPr="002E21DE">
        <w:rPr>
          <w:sz w:val="22"/>
          <w:szCs w:val="22"/>
        </w:rPr>
        <w:t>Zálohy nebudou Objednatelem poskytovány. Smluvní strany výslovně vylučují použití ustanovení § 2611 občanského zákoníku.</w:t>
      </w:r>
    </w:p>
    <w:p w14:paraId="72ACF073" w14:textId="77777777" w:rsidR="007610FE" w:rsidRPr="002E21DE" w:rsidRDefault="007610FE" w:rsidP="007610FE">
      <w:pPr>
        <w:pStyle w:val="Textodst1sl"/>
        <w:tabs>
          <w:tab w:val="clear" w:pos="1430"/>
          <w:tab w:val="num" w:pos="1418"/>
        </w:tabs>
        <w:ind w:left="1418" w:hanging="709"/>
        <w:rPr>
          <w:sz w:val="22"/>
          <w:szCs w:val="22"/>
        </w:rPr>
      </w:pPr>
      <w:bookmarkStart w:id="12" w:name="_Ref194578024"/>
      <w:r w:rsidRPr="002E21DE">
        <w:rPr>
          <w:sz w:val="22"/>
          <w:szCs w:val="22"/>
        </w:rPr>
        <w:t>Objednatel je oprávněn pozastavit úhradu kterékoliv platby v průběhu zhotovování Díla, jestliže je Zhotovitel v prodlení s dokončením Díla nebo jeho částí oproti termínům, uvedeným v čl. 4. Smlouvy, popřípadě pokud je Zhotovitel v prodlení s odstraněním zjištěných vad a nedodělků díla nebo jestliže je Zhotovitel v prodlení s plněním peněžitého závazku vůči Objednateli podle této Smlouvy</w:t>
      </w:r>
      <w:bookmarkEnd w:id="12"/>
    </w:p>
    <w:p w14:paraId="6F915ECA" w14:textId="0DD9F92C" w:rsidR="007610FE" w:rsidRPr="002E21DE" w:rsidRDefault="007610FE" w:rsidP="007610FE">
      <w:pPr>
        <w:pStyle w:val="Textodst1sl"/>
        <w:tabs>
          <w:tab w:val="clear" w:pos="1430"/>
          <w:tab w:val="num" w:pos="1418"/>
        </w:tabs>
        <w:ind w:left="1418" w:hanging="709"/>
        <w:rPr>
          <w:sz w:val="22"/>
          <w:szCs w:val="22"/>
        </w:rPr>
      </w:pPr>
      <w:r w:rsidRPr="002E21DE">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w:t>
      </w:r>
      <w:r w:rsidR="00F20314">
        <w:rPr>
          <w:sz w:val="22"/>
          <w:szCs w:val="22"/>
        </w:rPr>
        <w:t>128/2000 Sb</w:t>
      </w:r>
      <w:r w:rsidR="0025399D">
        <w:rPr>
          <w:sz w:val="22"/>
          <w:szCs w:val="22"/>
        </w:rPr>
        <w:t>.</w:t>
      </w:r>
      <w:r w:rsidR="00F20314">
        <w:rPr>
          <w:sz w:val="22"/>
          <w:szCs w:val="22"/>
        </w:rPr>
        <w:t xml:space="preserve"> o obcích (obecní zřízení) a </w:t>
      </w:r>
      <w:r w:rsidRPr="002E21DE">
        <w:rPr>
          <w:sz w:val="22"/>
          <w:szCs w:val="22"/>
        </w:rPr>
        <w:t>129/2000 Sb., o krajích (krajské zřízení), ve znění pozdějších předpisů.</w:t>
      </w:r>
    </w:p>
    <w:p w14:paraId="36EE64B1" w14:textId="77777777" w:rsidR="007610FE" w:rsidRPr="002E21DE" w:rsidRDefault="007610FE" w:rsidP="007610FE">
      <w:pPr>
        <w:pStyle w:val="Textodst1sl"/>
      </w:pPr>
      <w:r w:rsidRPr="002E21DE">
        <w:rPr>
          <w:sz w:val="22"/>
          <w:szCs w:val="22"/>
        </w:rPr>
        <w:t xml:space="preserve">Smluvní strany se dále dohodly, že pokud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w:t>
      </w:r>
      <w:r w:rsidRPr="002E21DE">
        <w:rPr>
          <w:sz w:val="22"/>
          <w:szCs w:val="22"/>
        </w:rPr>
        <w:lastRenderedPageBreak/>
        <w:t>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299B722" w14:textId="0604F7C5" w:rsidR="007610FE" w:rsidRDefault="007610FE" w:rsidP="007610FE">
      <w:pPr>
        <w:pStyle w:val="Textodst1sl"/>
        <w:rPr>
          <w:sz w:val="22"/>
          <w:szCs w:val="22"/>
        </w:rPr>
      </w:pPr>
      <w:r w:rsidRPr="002E21DE">
        <w:rPr>
          <w:sz w:val="22"/>
          <w:szCs w:val="22"/>
        </w:rPr>
        <w:t xml:space="preserve">Faktury pro Krajskou správu a údržbu silnic Středočeského kraje, </w:t>
      </w:r>
      <w:proofErr w:type="spellStart"/>
      <w:r w:rsidRPr="002E21DE">
        <w:rPr>
          <w:sz w:val="22"/>
          <w:szCs w:val="22"/>
        </w:rPr>
        <w:t>p.o</w:t>
      </w:r>
      <w:proofErr w:type="spellEnd"/>
      <w:r w:rsidRPr="002E21DE">
        <w:rPr>
          <w:sz w:val="22"/>
          <w:szCs w:val="22"/>
        </w:rPr>
        <w:t xml:space="preserve">. 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podatelna@ksus.cz a to ve formátu PDF/A. Faktury pro Objednatele </w:t>
      </w:r>
      <w:r w:rsidRPr="002E21DE">
        <w:rPr>
          <w:sz w:val="22"/>
          <w:szCs w:val="22"/>
        </w:rPr>
        <w:br/>
        <w:t xml:space="preserve">č. 2 podle této Smlouvy budou vystaveny a zasílány na adresu Objednatele č. 2. Faktury je možné doručit také prostřednictvím datové schránky: </w:t>
      </w:r>
      <w:r w:rsidRPr="00C76091">
        <w:rPr>
          <w:sz w:val="22"/>
          <w:szCs w:val="22"/>
        </w:rPr>
        <w:t>9pwb4n9</w:t>
      </w:r>
      <w:r w:rsidRPr="002E21DE">
        <w:rPr>
          <w:sz w:val="22"/>
          <w:szCs w:val="22"/>
        </w:rPr>
        <w:t xml:space="preserve"> nebo e-mailem na adresu: </w:t>
      </w:r>
      <w:r>
        <w:rPr>
          <w:sz w:val="22"/>
          <w:szCs w:val="22"/>
        </w:rPr>
        <w:t>horka2@email.cz</w:t>
      </w:r>
      <w:r w:rsidRPr="002E21DE">
        <w:rPr>
          <w:sz w:val="22"/>
          <w:szCs w:val="22"/>
        </w:rPr>
        <w:t xml:space="preserve"> a to ve formátu PDF/A.</w:t>
      </w:r>
    </w:p>
    <w:p w14:paraId="56BA2D62" w14:textId="7D70CFD4" w:rsidR="009518E8" w:rsidRPr="002E21DE" w:rsidRDefault="009518E8" w:rsidP="009518E8">
      <w:pPr>
        <w:pStyle w:val="Textodst1sl"/>
        <w:rPr>
          <w:sz w:val="22"/>
          <w:szCs w:val="22"/>
        </w:rPr>
      </w:pPr>
      <w:r w:rsidRPr="002E21DE">
        <w:rPr>
          <w:sz w:val="22"/>
          <w:szCs w:val="22"/>
        </w:rPr>
        <w:t xml:space="preserve">Faktury budou rozděleny na základě Smlouvy o spolupráci objednatelů č. </w:t>
      </w:r>
      <w:r>
        <w:rPr>
          <w:sz w:val="22"/>
          <w:szCs w:val="22"/>
        </w:rPr>
        <w:t>SMLD-0</w:t>
      </w:r>
      <w:r w:rsidR="0076122A">
        <w:rPr>
          <w:sz w:val="22"/>
          <w:szCs w:val="22"/>
        </w:rPr>
        <w:t>968</w:t>
      </w:r>
      <w:r>
        <w:rPr>
          <w:sz w:val="22"/>
          <w:szCs w:val="22"/>
        </w:rPr>
        <w:t>/00066001/2025</w:t>
      </w:r>
      <w:r w:rsidRPr="002E21DE">
        <w:rPr>
          <w:sz w:val="22"/>
          <w:szCs w:val="22"/>
        </w:rPr>
        <w:t xml:space="preserve"> </w:t>
      </w:r>
      <w:r w:rsidRPr="002E21DE">
        <w:rPr>
          <w:bCs/>
          <w:sz w:val="22"/>
          <w:szCs w:val="22"/>
        </w:rPr>
        <w:t>dle stavebních objektů pro Objednatele č. 1 a pro Objednatele č. 2.</w:t>
      </w:r>
    </w:p>
    <w:p w14:paraId="2B505E67" w14:textId="77777777" w:rsidR="009518E8" w:rsidRPr="00CE768F" w:rsidRDefault="009518E8" w:rsidP="009518E8">
      <w:pPr>
        <w:pStyle w:val="Textodst1sl"/>
        <w:numPr>
          <w:ilvl w:val="0"/>
          <w:numId w:val="0"/>
        </w:numPr>
        <w:ind w:left="1430"/>
        <w:jc w:val="left"/>
        <w:rPr>
          <w:b/>
          <w:sz w:val="22"/>
          <w:szCs w:val="22"/>
        </w:rPr>
      </w:pPr>
      <w:r w:rsidRPr="00CE768F">
        <w:rPr>
          <w:b/>
          <w:sz w:val="22"/>
          <w:szCs w:val="22"/>
        </w:rPr>
        <w:t>Stavební objekty financované Objednatelem č. 1:</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9518E8" w:rsidRPr="004B186D" w14:paraId="57D0D021" w14:textId="77777777" w:rsidTr="003C0A0D">
        <w:trPr>
          <w:trHeight w:val="520"/>
        </w:trPr>
        <w:tc>
          <w:tcPr>
            <w:tcW w:w="1936" w:type="dxa"/>
            <w:tcBorders>
              <w:top w:val="single" w:sz="4" w:space="0" w:color="auto"/>
              <w:left w:val="single" w:sz="4" w:space="0" w:color="auto"/>
              <w:bottom w:val="single" w:sz="4" w:space="0" w:color="auto"/>
              <w:right w:val="single" w:sz="4" w:space="0" w:color="auto"/>
            </w:tcBorders>
            <w:vAlign w:val="center"/>
            <w:hideMark/>
          </w:tcPr>
          <w:p w14:paraId="45425AA7" w14:textId="39E95BAC" w:rsidR="009518E8" w:rsidRPr="004B186D" w:rsidRDefault="009518E8" w:rsidP="003C0A0D">
            <w:pPr>
              <w:tabs>
                <w:tab w:val="clear" w:pos="0"/>
                <w:tab w:val="clear" w:pos="284"/>
                <w:tab w:val="clear" w:pos="1701"/>
              </w:tabs>
              <w:jc w:val="left"/>
              <w:rPr>
                <w:color w:val="000000"/>
                <w:sz w:val="22"/>
                <w:szCs w:val="22"/>
              </w:rPr>
            </w:pPr>
            <w:r w:rsidRPr="004B186D">
              <w:rPr>
                <w:color w:val="000000"/>
                <w:sz w:val="22"/>
                <w:szCs w:val="22"/>
              </w:rPr>
              <w:t xml:space="preserve">SO </w:t>
            </w:r>
            <w:r w:rsidR="00337D12">
              <w:rPr>
                <w:color w:val="000000"/>
                <w:sz w:val="22"/>
                <w:szCs w:val="22"/>
              </w:rPr>
              <w:t>0_1</w:t>
            </w:r>
          </w:p>
        </w:tc>
        <w:tc>
          <w:tcPr>
            <w:tcW w:w="4159" w:type="dxa"/>
            <w:tcBorders>
              <w:top w:val="single" w:sz="4" w:space="0" w:color="auto"/>
              <w:left w:val="nil"/>
              <w:bottom w:val="single" w:sz="4" w:space="0" w:color="auto"/>
              <w:right w:val="single" w:sz="4" w:space="0" w:color="auto"/>
            </w:tcBorders>
            <w:vAlign w:val="center"/>
            <w:hideMark/>
          </w:tcPr>
          <w:p w14:paraId="1D9C8C37" w14:textId="1DED0FA7" w:rsidR="009518E8" w:rsidRPr="004B186D" w:rsidRDefault="00337D12" w:rsidP="003C0A0D">
            <w:pPr>
              <w:tabs>
                <w:tab w:val="clear" w:pos="0"/>
                <w:tab w:val="clear" w:pos="284"/>
                <w:tab w:val="clear" w:pos="1701"/>
              </w:tabs>
              <w:jc w:val="left"/>
              <w:rPr>
                <w:color w:val="000000"/>
                <w:sz w:val="22"/>
                <w:szCs w:val="22"/>
              </w:rPr>
            </w:pPr>
            <w:r>
              <w:rPr>
                <w:color w:val="000000"/>
                <w:sz w:val="22"/>
                <w:szCs w:val="22"/>
              </w:rPr>
              <w:t>DIO</w:t>
            </w:r>
          </w:p>
        </w:tc>
        <w:tc>
          <w:tcPr>
            <w:tcW w:w="2152" w:type="dxa"/>
            <w:tcBorders>
              <w:top w:val="single" w:sz="4" w:space="0" w:color="auto"/>
              <w:left w:val="nil"/>
              <w:bottom w:val="single" w:sz="4" w:space="0" w:color="auto"/>
              <w:right w:val="single" w:sz="4" w:space="0" w:color="auto"/>
            </w:tcBorders>
          </w:tcPr>
          <w:p w14:paraId="19BBE1C4" w14:textId="729A709D" w:rsidR="009518E8" w:rsidRPr="004B186D" w:rsidRDefault="00973F2F" w:rsidP="003C0A0D">
            <w:pPr>
              <w:tabs>
                <w:tab w:val="clear" w:pos="0"/>
                <w:tab w:val="clear" w:pos="284"/>
                <w:tab w:val="clear" w:pos="1701"/>
              </w:tabs>
              <w:jc w:val="left"/>
              <w:rPr>
                <w:color w:val="000000"/>
                <w:sz w:val="22"/>
                <w:szCs w:val="22"/>
              </w:rPr>
            </w:pPr>
            <w:r>
              <w:rPr>
                <w:color w:val="000000"/>
                <w:sz w:val="22"/>
                <w:szCs w:val="22"/>
              </w:rPr>
              <w:t>68 %</w:t>
            </w:r>
          </w:p>
        </w:tc>
      </w:tr>
      <w:tr w:rsidR="009518E8" w:rsidRPr="004B186D" w14:paraId="19E1F56F" w14:textId="77777777" w:rsidTr="003C0A0D">
        <w:trPr>
          <w:trHeight w:val="290"/>
        </w:trPr>
        <w:tc>
          <w:tcPr>
            <w:tcW w:w="1936" w:type="dxa"/>
            <w:tcBorders>
              <w:top w:val="nil"/>
              <w:left w:val="single" w:sz="4" w:space="0" w:color="auto"/>
              <w:bottom w:val="single" w:sz="4" w:space="0" w:color="auto"/>
              <w:right w:val="single" w:sz="4" w:space="0" w:color="auto"/>
            </w:tcBorders>
            <w:vAlign w:val="center"/>
            <w:hideMark/>
          </w:tcPr>
          <w:p w14:paraId="00CD571C" w14:textId="433CFA0B" w:rsidR="009518E8" w:rsidRPr="004B186D" w:rsidRDefault="009518E8" w:rsidP="003C0A0D">
            <w:pPr>
              <w:tabs>
                <w:tab w:val="clear" w:pos="0"/>
                <w:tab w:val="clear" w:pos="284"/>
                <w:tab w:val="clear" w:pos="1701"/>
              </w:tabs>
              <w:jc w:val="left"/>
              <w:rPr>
                <w:color w:val="000000"/>
                <w:sz w:val="22"/>
                <w:szCs w:val="22"/>
              </w:rPr>
            </w:pPr>
            <w:r w:rsidRPr="004B186D">
              <w:rPr>
                <w:color w:val="000000"/>
                <w:sz w:val="22"/>
                <w:szCs w:val="22"/>
              </w:rPr>
              <w:t>SO 10</w:t>
            </w:r>
            <w:r w:rsidR="00927982">
              <w:rPr>
                <w:color w:val="000000"/>
                <w:sz w:val="22"/>
                <w:szCs w:val="22"/>
              </w:rPr>
              <w:t>1_0</w:t>
            </w:r>
          </w:p>
        </w:tc>
        <w:tc>
          <w:tcPr>
            <w:tcW w:w="4159" w:type="dxa"/>
            <w:tcBorders>
              <w:top w:val="nil"/>
              <w:left w:val="nil"/>
              <w:bottom w:val="single" w:sz="4" w:space="0" w:color="auto"/>
              <w:right w:val="single" w:sz="4" w:space="0" w:color="auto"/>
            </w:tcBorders>
            <w:vAlign w:val="center"/>
            <w:hideMark/>
          </w:tcPr>
          <w:p w14:paraId="60938DD5" w14:textId="5C8F3196"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Všeobecné položky</w:t>
            </w:r>
          </w:p>
        </w:tc>
        <w:tc>
          <w:tcPr>
            <w:tcW w:w="2152" w:type="dxa"/>
            <w:tcBorders>
              <w:top w:val="nil"/>
              <w:left w:val="nil"/>
              <w:bottom w:val="single" w:sz="4" w:space="0" w:color="auto"/>
              <w:right w:val="single" w:sz="4" w:space="0" w:color="auto"/>
            </w:tcBorders>
          </w:tcPr>
          <w:p w14:paraId="17B51B38" w14:textId="61A85FE0"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100 %</w:t>
            </w:r>
          </w:p>
        </w:tc>
      </w:tr>
      <w:tr w:rsidR="009518E8" w:rsidRPr="004B186D" w14:paraId="25644B19" w14:textId="77777777" w:rsidTr="003C0A0D">
        <w:trPr>
          <w:trHeight w:val="290"/>
        </w:trPr>
        <w:tc>
          <w:tcPr>
            <w:tcW w:w="1936" w:type="dxa"/>
            <w:tcBorders>
              <w:top w:val="nil"/>
              <w:left w:val="single" w:sz="4" w:space="0" w:color="auto"/>
              <w:bottom w:val="single" w:sz="4" w:space="0" w:color="auto"/>
              <w:right w:val="single" w:sz="4" w:space="0" w:color="auto"/>
            </w:tcBorders>
            <w:vAlign w:val="center"/>
            <w:hideMark/>
          </w:tcPr>
          <w:p w14:paraId="0C915EBF" w14:textId="12D8BBF8" w:rsidR="009518E8" w:rsidRPr="004B186D" w:rsidRDefault="009518E8" w:rsidP="003C0A0D">
            <w:pPr>
              <w:tabs>
                <w:tab w:val="clear" w:pos="0"/>
                <w:tab w:val="clear" w:pos="284"/>
                <w:tab w:val="clear" w:pos="1701"/>
              </w:tabs>
              <w:jc w:val="left"/>
              <w:rPr>
                <w:color w:val="000000"/>
                <w:sz w:val="22"/>
                <w:szCs w:val="22"/>
              </w:rPr>
            </w:pPr>
            <w:r w:rsidRPr="004B186D">
              <w:rPr>
                <w:color w:val="000000"/>
                <w:sz w:val="22"/>
                <w:szCs w:val="22"/>
              </w:rPr>
              <w:t>SO 10</w:t>
            </w:r>
            <w:r w:rsidR="00927982">
              <w:rPr>
                <w:color w:val="000000"/>
                <w:sz w:val="22"/>
                <w:szCs w:val="22"/>
              </w:rPr>
              <w:t>1_3</w:t>
            </w:r>
          </w:p>
        </w:tc>
        <w:tc>
          <w:tcPr>
            <w:tcW w:w="4159" w:type="dxa"/>
            <w:tcBorders>
              <w:top w:val="nil"/>
              <w:left w:val="nil"/>
              <w:bottom w:val="single" w:sz="4" w:space="0" w:color="auto"/>
              <w:right w:val="single" w:sz="4" w:space="0" w:color="auto"/>
            </w:tcBorders>
            <w:vAlign w:val="center"/>
            <w:hideMark/>
          </w:tcPr>
          <w:p w14:paraId="3FEC7A70" w14:textId="18F0084F"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Etapa 3</w:t>
            </w:r>
          </w:p>
        </w:tc>
        <w:tc>
          <w:tcPr>
            <w:tcW w:w="2152" w:type="dxa"/>
            <w:tcBorders>
              <w:top w:val="nil"/>
              <w:left w:val="nil"/>
              <w:bottom w:val="single" w:sz="4" w:space="0" w:color="auto"/>
              <w:right w:val="single" w:sz="4" w:space="0" w:color="auto"/>
            </w:tcBorders>
          </w:tcPr>
          <w:p w14:paraId="6E21E53D" w14:textId="77777777" w:rsidR="009518E8" w:rsidRPr="004B186D" w:rsidRDefault="009518E8" w:rsidP="003C0A0D">
            <w:pPr>
              <w:tabs>
                <w:tab w:val="clear" w:pos="0"/>
                <w:tab w:val="clear" w:pos="284"/>
                <w:tab w:val="clear" w:pos="1701"/>
              </w:tabs>
              <w:jc w:val="left"/>
              <w:rPr>
                <w:color w:val="000000"/>
                <w:sz w:val="22"/>
                <w:szCs w:val="22"/>
              </w:rPr>
            </w:pPr>
            <w:r>
              <w:rPr>
                <w:color w:val="000000"/>
                <w:sz w:val="22"/>
                <w:szCs w:val="22"/>
              </w:rPr>
              <w:t>100 %</w:t>
            </w:r>
          </w:p>
        </w:tc>
      </w:tr>
      <w:tr w:rsidR="009518E8" w:rsidRPr="004B186D" w14:paraId="123BC97B" w14:textId="77777777" w:rsidTr="00114F21">
        <w:trPr>
          <w:trHeight w:val="290"/>
        </w:trPr>
        <w:tc>
          <w:tcPr>
            <w:tcW w:w="1936" w:type="dxa"/>
            <w:tcBorders>
              <w:top w:val="nil"/>
              <w:left w:val="single" w:sz="4" w:space="0" w:color="auto"/>
              <w:bottom w:val="single" w:sz="4" w:space="0" w:color="auto"/>
              <w:right w:val="single" w:sz="4" w:space="0" w:color="auto"/>
            </w:tcBorders>
            <w:vAlign w:val="center"/>
            <w:hideMark/>
          </w:tcPr>
          <w:p w14:paraId="13A1D454" w14:textId="0ABFFA35"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SO 101_4</w:t>
            </w:r>
          </w:p>
        </w:tc>
        <w:tc>
          <w:tcPr>
            <w:tcW w:w="4159" w:type="dxa"/>
            <w:tcBorders>
              <w:top w:val="nil"/>
              <w:left w:val="nil"/>
              <w:bottom w:val="single" w:sz="4" w:space="0" w:color="auto"/>
              <w:right w:val="single" w:sz="4" w:space="0" w:color="auto"/>
            </w:tcBorders>
            <w:vAlign w:val="center"/>
            <w:hideMark/>
          </w:tcPr>
          <w:p w14:paraId="425B509D" w14:textId="46AD608C"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 xml:space="preserve">Etapa </w:t>
            </w:r>
            <w:proofErr w:type="gramStart"/>
            <w:r>
              <w:rPr>
                <w:color w:val="000000"/>
                <w:sz w:val="22"/>
                <w:szCs w:val="22"/>
              </w:rPr>
              <w:t>4b</w:t>
            </w:r>
            <w:proofErr w:type="gramEnd"/>
          </w:p>
        </w:tc>
        <w:tc>
          <w:tcPr>
            <w:tcW w:w="2152" w:type="dxa"/>
            <w:tcBorders>
              <w:top w:val="nil"/>
              <w:left w:val="nil"/>
              <w:bottom w:val="single" w:sz="4" w:space="0" w:color="auto"/>
              <w:right w:val="single" w:sz="4" w:space="0" w:color="auto"/>
            </w:tcBorders>
          </w:tcPr>
          <w:p w14:paraId="4430766B" w14:textId="1FFAFEF2" w:rsidR="009518E8" w:rsidRPr="004B186D" w:rsidRDefault="00927982" w:rsidP="003C0A0D">
            <w:pPr>
              <w:tabs>
                <w:tab w:val="clear" w:pos="0"/>
                <w:tab w:val="clear" w:pos="284"/>
                <w:tab w:val="clear" w:pos="1701"/>
              </w:tabs>
              <w:jc w:val="left"/>
              <w:rPr>
                <w:color w:val="000000"/>
                <w:sz w:val="22"/>
                <w:szCs w:val="22"/>
              </w:rPr>
            </w:pPr>
            <w:r>
              <w:rPr>
                <w:color w:val="000000"/>
                <w:sz w:val="22"/>
                <w:szCs w:val="22"/>
              </w:rPr>
              <w:t>100 %</w:t>
            </w:r>
          </w:p>
        </w:tc>
      </w:tr>
      <w:tr w:rsidR="00114F21" w:rsidRPr="004B186D" w14:paraId="79BC1F1A" w14:textId="77777777" w:rsidTr="00114F21">
        <w:trPr>
          <w:trHeight w:val="290"/>
        </w:trPr>
        <w:tc>
          <w:tcPr>
            <w:tcW w:w="1936" w:type="dxa"/>
            <w:tcBorders>
              <w:top w:val="single" w:sz="4" w:space="0" w:color="auto"/>
              <w:left w:val="single" w:sz="4" w:space="0" w:color="auto"/>
              <w:bottom w:val="single" w:sz="4" w:space="0" w:color="auto"/>
              <w:right w:val="single" w:sz="4" w:space="0" w:color="auto"/>
            </w:tcBorders>
            <w:vAlign w:val="center"/>
          </w:tcPr>
          <w:p w14:paraId="5A87F37D" w14:textId="3ECB0C54" w:rsidR="00114F21" w:rsidRDefault="00865DF9" w:rsidP="003C0A0D">
            <w:pPr>
              <w:tabs>
                <w:tab w:val="clear" w:pos="0"/>
                <w:tab w:val="clear" w:pos="284"/>
                <w:tab w:val="clear" w:pos="1701"/>
              </w:tabs>
              <w:jc w:val="left"/>
              <w:rPr>
                <w:color w:val="000000"/>
                <w:sz w:val="22"/>
                <w:szCs w:val="22"/>
              </w:rPr>
            </w:pPr>
            <w:r>
              <w:rPr>
                <w:color w:val="000000"/>
                <w:sz w:val="22"/>
                <w:szCs w:val="22"/>
              </w:rPr>
              <w:t>5-1 KSUS</w:t>
            </w:r>
          </w:p>
        </w:tc>
        <w:tc>
          <w:tcPr>
            <w:tcW w:w="4159" w:type="dxa"/>
            <w:tcBorders>
              <w:top w:val="single" w:sz="4" w:space="0" w:color="auto"/>
              <w:left w:val="nil"/>
              <w:bottom w:val="single" w:sz="4" w:space="0" w:color="auto"/>
              <w:right w:val="single" w:sz="4" w:space="0" w:color="auto"/>
            </w:tcBorders>
            <w:vAlign w:val="center"/>
          </w:tcPr>
          <w:p w14:paraId="2C94F7AD" w14:textId="49BCA31C" w:rsidR="00114F21" w:rsidRDefault="00865DF9" w:rsidP="003C0A0D">
            <w:pPr>
              <w:tabs>
                <w:tab w:val="clear" w:pos="0"/>
                <w:tab w:val="clear" w:pos="284"/>
                <w:tab w:val="clear" w:pos="1701"/>
              </w:tabs>
              <w:jc w:val="left"/>
              <w:rPr>
                <w:color w:val="000000"/>
                <w:sz w:val="22"/>
                <w:szCs w:val="22"/>
              </w:rPr>
            </w:pPr>
            <w:r>
              <w:rPr>
                <w:color w:val="000000"/>
                <w:sz w:val="22"/>
                <w:szCs w:val="22"/>
              </w:rPr>
              <w:t xml:space="preserve">Konstrukce </w:t>
            </w:r>
            <w:r w:rsidR="002A032D">
              <w:rPr>
                <w:color w:val="000000"/>
                <w:sz w:val="22"/>
                <w:szCs w:val="22"/>
              </w:rPr>
              <w:t>A</w:t>
            </w:r>
            <w:r>
              <w:rPr>
                <w:color w:val="000000"/>
                <w:sz w:val="22"/>
                <w:szCs w:val="22"/>
              </w:rPr>
              <w:t xml:space="preserve"> – KSÚS</w:t>
            </w:r>
          </w:p>
        </w:tc>
        <w:tc>
          <w:tcPr>
            <w:tcW w:w="2152" w:type="dxa"/>
            <w:tcBorders>
              <w:top w:val="single" w:sz="4" w:space="0" w:color="auto"/>
              <w:left w:val="nil"/>
              <w:bottom w:val="single" w:sz="4" w:space="0" w:color="auto"/>
              <w:right w:val="single" w:sz="4" w:space="0" w:color="auto"/>
            </w:tcBorders>
          </w:tcPr>
          <w:p w14:paraId="69EE6596" w14:textId="1A69720C" w:rsidR="00114F21" w:rsidRDefault="00865DF9" w:rsidP="003C0A0D">
            <w:pPr>
              <w:tabs>
                <w:tab w:val="clear" w:pos="0"/>
                <w:tab w:val="clear" w:pos="284"/>
                <w:tab w:val="clear" w:pos="1701"/>
              </w:tabs>
              <w:jc w:val="left"/>
              <w:rPr>
                <w:color w:val="000000"/>
                <w:sz w:val="22"/>
                <w:szCs w:val="22"/>
              </w:rPr>
            </w:pPr>
            <w:r>
              <w:rPr>
                <w:color w:val="000000"/>
                <w:sz w:val="22"/>
                <w:szCs w:val="22"/>
              </w:rPr>
              <w:t>100 %</w:t>
            </w:r>
          </w:p>
        </w:tc>
      </w:tr>
    </w:tbl>
    <w:p w14:paraId="1AAD28A9" w14:textId="77777777" w:rsidR="009518E8" w:rsidRDefault="009518E8" w:rsidP="009518E8">
      <w:pPr>
        <w:pStyle w:val="Textodst1sl"/>
        <w:numPr>
          <w:ilvl w:val="0"/>
          <w:numId w:val="0"/>
        </w:numPr>
        <w:ind w:left="1430"/>
        <w:jc w:val="left"/>
        <w:rPr>
          <w:b/>
          <w:sz w:val="22"/>
          <w:szCs w:val="22"/>
        </w:rPr>
      </w:pPr>
    </w:p>
    <w:p w14:paraId="7FFD9EFA" w14:textId="77777777" w:rsidR="009518E8" w:rsidRDefault="009518E8" w:rsidP="009518E8">
      <w:pPr>
        <w:pStyle w:val="Textodst1sl"/>
        <w:numPr>
          <w:ilvl w:val="0"/>
          <w:numId w:val="0"/>
        </w:numPr>
        <w:ind w:left="1430"/>
        <w:jc w:val="left"/>
        <w:rPr>
          <w:b/>
          <w:sz w:val="22"/>
          <w:szCs w:val="22"/>
        </w:rPr>
      </w:pPr>
      <w:r w:rsidRPr="00CE768F">
        <w:rPr>
          <w:b/>
          <w:sz w:val="22"/>
          <w:szCs w:val="22"/>
        </w:rPr>
        <w:t>Stavební objekty financované Objednatelem č. 2:</w:t>
      </w:r>
    </w:p>
    <w:tbl>
      <w:tblPr>
        <w:tblW w:w="8247" w:type="dxa"/>
        <w:tblInd w:w="1413" w:type="dxa"/>
        <w:tblCellMar>
          <w:left w:w="70" w:type="dxa"/>
          <w:right w:w="70" w:type="dxa"/>
        </w:tblCellMar>
        <w:tblLook w:val="04A0" w:firstRow="1" w:lastRow="0" w:firstColumn="1" w:lastColumn="0" w:noHBand="0" w:noVBand="1"/>
      </w:tblPr>
      <w:tblGrid>
        <w:gridCol w:w="1946"/>
        <w:gridCol w:w="4149"/>
        <w:gridCol w:w="2152"/>
      </w:tblGrid>
      <w:tr w:rsidR="00B917E9" w:rsidRPr="004B186D" w14:paraId="56625ED3" w14:textId="77777777" w:rsidTr="003C0A0D">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3168AE16" w14:textId="33F2B2B7" w:rsidR="00B917E9" w:rsidRPr="004B186D" w:rsidRDefault="00B917E9" w:rsidP="00B917E9">
            <w:pPr>
              <w:tabs>
                <w:tab w:val="clear" w:pos="0"/>
                <w:tab w:val="clear" w:pos="284"/>
                <w:tab w:val="clear" w:pos="1701"/>
              </w:tabs>
              <w:jc w:val="left"/>
              <w:rPr>
                <w:color w:val="000000"/>
                <w:sz w:val="22"/>
                <w:szCs w:val="22"/>
              </w:rPr>
            </w:pPr>
            <w:r w:rsidRPr="004B186D">
              <w:rPr>
                <w:color w:val="000000"/>
                <w:sz w:val="22"/>
                <w:szCs w:val="22"/>
              </w:rPr>
              <w:t xml:space="preserve">SO </w:t>
            </w:r>
            <w:r>
              <w:rPr>
                <w:color w:val="000000"/>
                <w:sz w:val="22"/>
                <w:szCs w:val="22"/>
              </w:rPr>
              <w:t>0_1</w:t>
            </w:r>
          </w:p>
        </w:tc>
        <w:tc>
          <w:tcPr>
            <w:tcW w:w="4149" w:type="dxa"/>
            <w:tcBorders>
              <w:top w:val="single" w:sz="4" w:space="0" w:color="auto"/>
              <w:left w:val="nil"/>
              <w:bottom w:val="single" w:sz="4" w:space="0" w:color="auto"/>
              <w:right w:val="single" w:sz="4" w:space="0" w:color="auto"/>
            </w:tcBorders>
            <w:vAlign w:val="center"/>
          </w:tcPr>
          <w:p w14:paraId="17EB547E" w14:textId="00BEEC34" w:rsidR="00B917E9" w:rsidRDefault="00B917E9" w:rsidP="00B917E9">
            <w:pPr>
              <w:tabs>
                <w:tab w:val="clear" w:pos="0"/>
                <w:tab w:val="clear" w:pos="284"/>
                <w:tab w:val="clear" w:pos="1701"/>
              </w:tabs>
              <w:jc w:val="left"/>
              <w:rPr>
                <w:color w:val="000000"/>
                <w:sz w:val="22"/>
                <w:szCs w:val="22"/>
              </w:rPr>
            </w:pPr>
            <w:r>
              <w:rPr>
                <w:color w:val="000000"/>
                <w:sz w:val="22"/>
                <w:szCs w:val="22"/>
              </w:rPr>
              <w:t>DIO</w:t>
            </w:r>
          </w:p>
        </w:tc>
        <w:tc>
          <w:tcPr>
            <w:tcW w:w="2152" w:type="dxa"/>
            <w:tcBorders>
              <w:top w:val="single" w:sz="4" w:space="0" w:color="auto"/>
              <w:left w:val="nil"/>
              <w:bottom w:val="single" w:sz="4" w:space="0" w:color="auto"/>
              <w:right w:val="single" w:sz="4" w:space="0" w:color="auto"/>
            </w:tcBorders>
          </w:tcPr>
          <w:p w14:paraId="3A1518BA" w14:textId="2D8CD8E2" w:rsidR="00B917E9" w:rsidRDefault="00B917E9" w:rsidP="00B917E9">
            <w:pPr>
              <w:tabs>
                <w:tab w:val="clear" w:pos="0"/>
                <w:tab w:val="clear" w:pos="284"/>
                <w:tab w:val="clear" w:pos="1701"/>
              </w:tabs>
              <w:jc w:val="left"/>
              <w:rPr>
                <w:color w:val="000000"/>
                <w:sz w:val="22"/>
                <w:szCs w:val="22"/>
              </w:rPr>
            </w:pPr>
            <w:r>
              <w:rPr>
                <w:color w:val="000000"/>
                <w:sz w:val="22"/>
                <w:szCs w:val="22"/>
              </w:rPr>
              <w:t>32 %</w:t>
            </w:r>
          </w:p>
        </w:tc>
      </w:tr>
      <w:tr w:rsidR="009518E8" w:rsidRPr="004B186D" w14:paraId="558CF5FB" w14:textId="77777777" w:rsidTr="003C0A0D">
        <w:trPr>
          <w:trHeight w:val="290"/>
        </w:trPr>
        <w:tc>
          <w:tcPr>
            <w:tcW w:w="1946" w:type="dxa"/>
            <w:tcBorders>
              <w:top w:val="single" w:sz="4" w:space="0" w:color="auto"/>
              <w:left w:val="single" w:sz="4" w:space="0" w:color="auto"/>
              <w:bottom w:val="single" w:sz="4" w:space="0" w:color="auto"/>
              <w:right w:val="single" w:sz="4" w:space="0" w:color="auto"/>
            </w:tcBorders>
            <w:vAlign w:val="center"/>
            <w:hideMark/>
          </w:tcPr>
          <w:p w14:paraId="3FC8D6E1" w14:textId="5A48E783" w:rsidR="009518E8" w:rsidRPr="004B186D" w:rsidRDefault="009518E8" w:rsidP="003C0A0D">
            <w:pPr>
              <w:tabs>
                <w:tab w:val="clear" w:pos="0"/>
                <w:tab w:val="clear" w:pos="284"/>
                <w:tab w:val="clear" w:pos="1701"/>
              </w:tabs>
              <w:jc w:val="left"/>
              <w:rPr>
                <w:color w:val="000000"/>
                <w:sz w:val="22"/>
                <w:szCs w:val="22"/>
              </w:rPr>
            </w:pPr>
          </w:p>
        </w:tc>
        <w:tc>
          <w:tcPr>
            <w:tcW w:w="4149" w:type="dxa"/>
            <w:tcBorders>
              <w:top w:val="single" w:sz="4" w:space="0" w:color="auto"/>
              <w:left w:val="nil"/>
              <w:bottom w:val="single" w:sz="4" w:space="0" w:color="auto"/>
              <w:right w:val="single" w:sz="4" w:space="0" w:color="auto"/>
            </w:tcBorders>
            <w:vAlign w:val="center"/>
            <w:hideMark/>
          </w:tcPr>
          <w:p w14:paraId="16E84B89" w14:textId="05F72D29"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Chodníky – ZSPD</w:t>
            </w:r>
          </w:p>
        </w:tc>
        <w:tc>
          <w:tcPr>
            <w:tcW w:w="2152" w:type="dxa"/>
            <w:tcBorders>
              <w:top w:val="single" w:sz="4" w:space="0" w:color="auto"/>
              <w:left w:val="nil"/>
              <w:bottom w:val="single" w:sz="4" w:space="0" w:color="auto"/>
              <w:right w:val="single" w:sz="4" w:space="0" w:color="auto"/>
            </w:tcBorders>
          </w:tcPr>
          <w:p w14:paraId="68A6796B" w14:textId="77777777" w:rsidR="009518E8" w:rsidRPr="004B186D" w:rsidRDefault="009518E8" w:rsidP="003C0A0D">
            <w:pPr>
              <w:tabs>
                <w:tab w:val="clear" w:pos="0"/>
                <w:tab w:val="clear" w:pos="284"/>
                <w:tab w:val="clear" w:pos="1701"/>
              </w:tabs>
              <w:jc w:val="left"/>
              <w:rPr>
                <w:b/>
                <w:bCs/>
                <w:color w:val="000000"/>
                <w:sz w:val="22"/>
                <w:szCs w:val="22"/>
              </w:rPr>
            </w:pPr>
            <w:r>
              <w:rPr>
                <w:color w:val="000000"/>
                <w:sz w:val="22"/>
                <w:szCs w:val="22"/>
              </w:rPr>
              <w:t>100 %</w:t>
            </w:r>
          </w:p>
        </w:tc>
      </w:tr>
      <w:tr w:rsidR="009518E8" w:rsidRPr="004B186D" w14:paraId="7AAE855B" w14:textId="77777777" w:rsidTr="003C0A0D">
        <w:trPr>
          <w:trHeight w:val="290"/>
        </w:trPr>
        <w:tc>
          <w:tcPr>
            <w:tcW w:w="1946" w:type="dxa"/>
            <w:tcBorders>
              <w:top w:val="nil"/>
              <w:left w:val="single" w:sz="4" w:space="0" w:color="auto"/>
              <w:bottom w:val="single" w:sz="4" w:space="0" w:color="auto"/>
              <w:right w:val="single" w:sz="4" w:space="0" w:color="auto"/>
            </w:tcBorders>
            <w:vAlign w:val="center"/>
            <w:hideMark/>
          </w:tcPr>
          <w:p w14:paraId="1BC57E8B" w14:textId="5A305B60"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0_0</w:t>
            </w:r>
          </w:p>
        </w:tc>
        <w:tc>
          <w:tcPr>
            <w:tcW w:w="4149" w:type="dxa"/>
            <w:tcBorders>
              <w:top w:val="nil"/>
              <w:left w:val="nil"/>
              <w:bottom w:val="single" w:sz="4" w:space="0" w:color="auto"/>
              <w:right w:val="single" w:sz="4" w:space="0" w:color="auto"/>
            </w:tcBorders>
            <w:vAlign w:val="center"/>
            <w:hideMark/>
          </w:tcPr>
          <w:p w14:paraId="0294649B" w14:textId="0DBBA87F"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 xml:space="preserve">Všeobecné položky </w:t>
            </w:r>
          </w:p>
        </w:tc>
        <w:tc>
          <w:tcPr>
            <w:tcW w:w="2152" w:type="dxa"/>
            <w:tcBorders>
              <w:top w:val="nil"/>
              <w:left w:val="nil"/>
              <w:bottom w:val="single" w:sz="4" w:space="0" w:color="auto"/>
              <w:right w:val="single" w:sz="4" w:space="0" w:color="auto"/>
            </w:tcBorders>
          </w:tcPr>
          <w:p w14:paraId="11E43413" w14:textId="74A6F79E"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100 %</w:t>
            </w:r>
          </w:p>
        </w:tc>
      </w:tr>
      <w:tr w:rsidR="009518E8" w:rsidRPr="004B186D" w14:paraId="6F4B3C58" w14:textId="77777777" w:rsidTr="003C0A0D">
        <w:trPr>
          <w:trHeight w:val="290"/>
        </w:trPr>
        <w:tc>
          <w:tcPr>
            <w:tcW w:w="1946" w:type="dxa"/>
            <w:tcBorders>
              <w:top w:val="nil"/>
              <w:left w:val="single" w:sz="4" w:space="0" w:color="auto"/>
              <w:bottom w:val="single" w:sz="4" w:space="0" w:color="auto"/>
              <w:right w:val="single" w:sz="4" w:space="0" w:color="auto"/>
            </w:tcBorders>
            <w:vAlign w:val="center"/>
            <w:hideMark/>
          </w:tcPr>
          <w:p w14:paraId="143EFDB4" w14:textId="0D30325A"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1</w:t>
            </w:r>
          </w:p>
        </w:tc>
        <w:tc>
          <w:tcPr>
            <w:tcW w:w="4149" w:type="dxa"/>
            <w:tcBorders>
              <w:top w:val="nil"/>
              <w:left w:val="nil"/>
              <w:bottom w:val="single" w:sz="4" w:space="0" w:color="auto"/>
              <w:right w:val="single" w:sz="4" w:space="0" w:color="auto"/>
            </w:tcBorders>
            <w:vAlign w:val="center"/>
            <w:hideMark/>
          </w:tcPr>
          <w:p w14:paraId="4F97AFCA" w14:textId="19C828BE"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Zemní práce</w:t>
            </w:r>
          </w:p>
        </w:tc>
        <w:tc>
          <w:tcPr>
            <w:tcW w:w="2152" w:type="dxa"/>
            <w:tcBorders>
              <w:top w:val="nil"/>
              <w:left w:val="nil"/>
              <w:bottom w:val="single" w:sz="4" w:space="0" w:color="auto"/>
              <w:right w:val="single" w:sz="4" w:space="0" w:color="auto"/>
            </w:tcBorders>
          </w:tcPr>
          <w:p w14:paraId="093FCA94" w14:textId="77777777" w:rsidR="009518E8" w:rsidRPr="004B186D" w:rsidRDefault="009518E8" w:rsidP="003C0A0D">
            <w:pPr>
              <w:tabs>
                <w:tab w:val="clear" w:pos="0"/>
                <w:tab w:val="clear" w:pos="284"/>
                <w:tab w:val="clear" w:pos="1701"/>
              </w:tabs>
              <w:jc w:val="left"/>
              <w:rPr>
                <w:color w:val="000000"/>
                <w:sz w:val="22"/>
                <w:szCs w:val="22"/>
              </w:rPr>
            </w:pPr>
            <w:r>
              <w:rPr>
                <w:color w:val="000000"/>
                <w:sz w:val="22"/>
                <w:szCs w:val="22"/>
              </w:rPr>
              <w:t>100 %</w:t>
            </w:r>
          </w:p>
        </w:tc>
      </w:tr>
      <w:tr w:rsidR="009518E8" w:rsidRPr="004B186D" w14:paraId="16539427" w14:textId="77777777" w:rsidTr="005C7B99">
        <w:trPr>
          <w:trHeight w:val="290"/>
        </w:trPr>
        <w:tc>
          <w:tcPr>
            <w:tcW w:w="1946" w:type="dxa"/>
            <w:tcBorders>
              <w:top w:val="nil"/>
              <w:left w:val="single" w:sz="4" w:space="0" w:color="auto"/>
              <w:bottom w:val="single" w:sz="4" w:space="0" w:color="auto"/>
              <w:right w:val="single" w:sz="4" w:space="0" w:color="auto"/>
            </w:tcBorders>
            <w:vAlign w:val="center"/>
            <w:hideMark/>
          </w:tcPr>
          <w:p w14:paraId="3456FF18" w14:textId="12AE6EA8"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1_1</w:t>
            </w:r>
          </w:p>
        </w:tc>
        <w:tc>
          <w:tcPr>
            <w:tcW w:w="4149" w:type="dxa"/>
            <w:tcBorders>
              <w:top w:val="nil"/>
              <w:left w:val="nil"/>
              <w:bottom w:val="single" w:sz="4" w:space="0" w:color="auto"/>
              <w:right w:val="single" w:sz="4" w:space="0" w:color="auto"/>
            </w:tcBorders>
            <w:vAlign w:val="center"/>
            <w:hideMark/>
          </w:tcPr>
          <w:p w14:paraId="088510C4" w14:textId="00AE3266"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Případná výměna podloží</w:t>
            </w:r>
          </w:p>
        </w:tc>
        <w:tc>
          <w:tcPr>
            <w:tcW w:w="2152" w:type="dxa"/>
            <w:tcBorders>
              <w:top w:val="nil"/>
              <w:left w:val="nil"/>
              <w:bottom w:val="single" w:sz="4" w:space="0" w:color="auto"/>
              <w:right w:val="single" w:sz="4" w:space="0" w:color="auto"/>
            </w:tcBorders>
          </w:tcPr>
          <w:p w14:paraId="73E0E8E5" w14:textId="20EAD091" w:rsidR="009518E8" w:rsidRPr="004B186D" w:rsidRDefault="005C7B99" w:rsidP="003C0A0D">
            <w:pPr>
              <w:tabs>
                <w:tab w:val="clear" w:pos="0"/>
                <w:tab w:val="clear" w:pos="284"/>
                <w:tab w:val="clear" w:pos="1701"/>
              </w:tabs>
              <w:jc w:val="left"/>
              <w:rPr>
                <w:color w:val="000000"/>
                <w:sz w:val="22"/>
                <w:szCs w:val="22"/>
              </w:rPr>
            </w:pPr>
            <w:r>
              <w:rPr>
                <w:color w:val="000000"/>
                <w:sz w:val="22"/>
                <w:szCs w:val="22"/>
              </w:rPr>
              <w:t>100 %</w:t>
            </w:r>
          </w:p>
        </w:tc>
      </w:tr>
      <w:tr w:rsidR="005C7B99" w:rsidRPr="004B186D" w14:paraId="19644481"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7E0A0644" w14:textId="0FA8247B" w:rsidR="005C7B99" w:rsidRDefault="00125490" w:rsidP="003C0A0D">
            <w:pPr>
              <w:tabs>
                <w:tab w:val="clear" w:pos="0"/>
                <w:tab w:val="clear" w:pos="284"/>
                <w:tab w:val="clear" w:pos="1701"/>
              </w:tabs>
              <w:jc w:val="left"/>
              <w:rPr>
                <w:color w:val="000000"/>
                <w:sz w:val="22"/>
                <w:szCs w:val="22"/>
              </w:rPr>
            </w:pPr>
            <w:r>
              <w:rPr>
                <w:color w:val="000000"/>
                <w:sz w:val="22"/>
                <w:szCs w:val="22"/>
              </w:rPr>
              <w:t>1_2</w:t>
            </w:r>
          </w:p>
        </w:tc>
        <w:tc>
          <w:tcPr>
            <w:tcW w:w="4149" w:type="dxa"/>
            <w:tcBorders>
              <w:top w:val="single" w:sz="4" w:space="0" w:color="auto"/>
              <w:left w:val="nil"/>
              <w:bottom w:val="single" w:sz="4" w:space="0" w:color="auto"/>
              <w:right w:val="single" w:sz="4" w:space="0" w:color="auto"/>
            </w:tcBorders>
            <w:vAlign w:val="center"/>
          </w:tcPr>
          <w:p w14:paraId="619F6A25" w14:textId="4EA301DB" w:rsidR="005C7B99" w:rsidRDefault="00125490" w:rsidP="003C0A0D">
            <w:pPr>
              <w:tabs>
                <w:tab w:val="clear" w:pos="0"/>
                <w:tab w:val="clear" w:pos="284"/>
                <w:tab w:val="clear" w:pos="1701"/>
              </w:tabs>
              <w:jc w:val="left"/>
              <w:rPr>
                <w:color w:val="000000"/>
                <w:sz w:val="22"/>
                <w:szCs w:val="22"/>
              </w:rPr>
            </w:pPr>
            <w:r>
              <w:rPr>
                <w:color w:val="000000"/>
                <w:sz w:val="22"/>
                <w:szCs w:val="22"/>
              </w:rPr>
              <w:t>Terénní a sadové úpravy</w:t>
            </w:r>
          </w:p>
        </w:tc>
        <w:tc>
          <w:tcPr>
            <w:tcW w:w="2152" w:type="dxa"/>
            <w:tcBorders>
              <w:top w:val="single" w:sz="4" w:space="0" w:color="auto"/>
              <w:left w:val="nil"/>
              <w:bottom w:val="single" w:sz="4" w:space="0" w:color="auto"/>
              <w:right w:val="single" w:sz="4" w:space="0" w:color="auto"/>
            </w:tcBorders>
          </w:tcPr>
          <w:p w14:paraId="3BB7E8A1" w14:textId="0A84C9CB" w:rsidR="005C7B99" w:rsidRDefault="00125490" w:rsidP="003C0A0D">
            <w:pPr>
              <w:tabs>
                <w:tab w:val="clear" w:pos="0"/>
                <w:tab w:val="clear" w:pos="284"/>
                <w:tab w:val="clear" w:pos="1701"/>
              </w:tabs>
              <w:jc w:val="left"/>
              <w:rPr>
                <w:color w:val="000000"/>
                <w:sz w:val="22"/>
                <w:szCs w:val="22"/>
              </w:rPr>
            </w:pPr>
            <w:r>
              <w:rPr>
                <w:color w:val="000000"/>
                <w:sz w:val="22"/>
                <w:szCs w:val="22"/>
              </w:rPr>
              <w:t>100 %</w:t>
            </w:r>
          </w:p>
        </w:tc>
      </w:tr>
      <w:tr w:rsidR="00125490" w:rsidRPr="004B186D" w14:paraId="6FE308F1"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06AD0812" w14:textId="456D4371" w:rsidR="00125490" w:rsidRDefault="00125490" w:rsidP="003C0A0D">
            <w:pPr>
              <w:tabs>
                <w:tab w:val="clear" w:pos="0"/>
                <w:tab w:val="clear" w:pos="284"/>
                <w:tab w:val="clear" w:pos="1701"/>
              </w:tabs>
              <w:jc w:val="left"/>
              <w:rPr>
                <w:color w:val="000000"/>
                <w:sz w:val="22"/>
                <w:szCs w:val="22"/>
              </w:rPr>
            </w:pPr>
            <w:r>
              <w:rPr>
                <w:color w:val="000000"/>
                <w:sz w:val="22"/>
                <w:szCs w:val="22"/>
              </w:rPr>
              <w:t>5-1 Město</w:t>
            </w:r>
          </w:p>
        </w:tc>
        <w:tc>
          <w:tcPr>
            <w:tcW w:w="4149" w:type="dxa"/>
            <w:tcBorders>
              <w:top w:val="single" w:sz="4" w:space="0" w:color="auto"/>
              <w:left w:val="nil"/>
              <w:bottom w:val="single" w:sz="4" w:space="0" w:color="auto"/>
              <w:right w:val="single" w:sz="4" w:space="0" w:color="auto"/>
            </w:tcBorders>
            <w:vAlign w:val="center"/>
          </w:tcPr>
          <w:p w14:paraId="371B5DD3" w14:textId="6B8E1314" w:rsidR="00125490" w:rsidRDefault="00125490" w:rsidP="003C0A0D">
            <w:pPr>
              <w:tabs>
                <w:tab w:val="clear" w:pos="0"/>
                <w:tab w:val="clear" w:pos="284"/>
                <w:tab w:val="clear" w:pos="1701"/>
              </w:tabs>
              <w:jc w:val="left"/>
              <w:rPr>
                <w:color w:val="000000"/>
                <w:sz w:val="22"/>
                <w:szCs w:val="22"/>
              </w:rPr>
            </w:pPr>
            <w:r>
              <w:rPr>
                <w:color w:val="000000"/>
                <w:sz w:val="22"/>
                <w:szCs w:val="22"/>
              </w:rPr>
              <w:t>Konstrukce A – Město</w:t>
            </w:r>
          </w:p>
        </w:tc>
        <w:tc>
          <w:tcPr>
            <w:tcW w:w="2152" w:type="dxa"/>
            <w:tcBorders>
              <w:top w:val="single" w:sz="4" w:space="0" w:color="auto"/>
              <w:left w:val="nil"/>
              <w:bottom w:val="single" w:sz="4" w:space="0" w:color="auto"/>
              <w:right w:val="single" w:sz="4" w:space="0" w:color="auto"/>
            </w:tcBorders>
          </w:tcPr>
          <w:p w14:paraId="2FEB45D7" w14:textId="2B3D7890" w:rsidR="00125490" w:rsidRDefault="00125490" w:rsidP="003C0A0D">
            <w:pPr>
              <w:tabs>
                <w:tab w:val="clear" w:pos="0"/>
                <w:tab w:val="clear" w:pos="284"/>
                <w:tab w:val="clear" w:pos="1701"/>
              </w:tabs>
              <w:jc w:val="left"/>
              <w:rPr>
                <w:color w:val="000000"/>
                <w:sz w:val="22"/>
                <w:szCs w:val="22"/>
              </w:rPr>
            </w:pPr>
            <w:r>
              <w:rPr>
                <w:color w:val="000000"/>
                <w:sz w:val="22"/>
                <w:szCs w:val="22"/>
              </w:rPr>
              <w:t>100 %</w:t>
            </w:r>
          </w:p>
        </w:tc>
      </w:tr>
      <w:tr w:rsidR="00125490" w:rsidRPr="004B186D" w14:paraId="40881B96"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0155FD05" w14:textId="5672979F" w:rsidR="00125490" w:rsidRDefault="00591371" w:rsidP="003C0A0D">
            <w:pPr>
              <w:tabs>
                <w:tab w:val="clear" w:pos="0"/>
                <w:tab w:val="clear" w:pos="284"/>
                <w:tab w:val="clear" w:pos="1701"/>
              </w:tabs>
              <w:jc w:val="left"/>
              <w:rPr>
                <w:color w:val="000000"/>
                <w:sz w:val="22"/>
                <w:szCs w:val="22"/>
              </w:rPr>
            </w:pPr>
            <w:r>
              <w:rPr>
                <w:color w:val="000000"/>
                <w:sz w:val="22"/>
                <w:szCs w:val="22"/>
              </w:rPr>
              <w:t>5_2</w:t>
            </w:r>
          </w:p>
        </w:tc>
        <w:tc>
          <w:tcPr>
            <w:tcW w:w="4149" w:type="dxa"/>
            <w:tcBorders>
              <w:top w:val="single" w:sz="4" w:space="0" w:color="auto"/>
              <w:left w:val="nil"/>
              <w:bottom w:val="single" w:sz="4" w:space="0" w:color="auto"/>
              <w:right w:val="single" w:sz="4" w:space="0" w:color="auto"/>
            </w:tcBorders>
            <w:vAlign w:val="center"/>
          </w:tcPr>
          <w:p w14:paraId="5AD86236" w14:textId="13403B80" w:rsidR="00125490" w:rsidRDefault="00591371" w:rsidP="003C0A0D">
            <w:pPr>
              <w:tabs>
                <w:tab w:val="clear" w:pos="0"/>
                <w:tab w:val="clear" w:pos="284"/>
                <w:tab w:val="clear" w:pos="1701"/>
              </w:tabs>
              <w:jc w:val="left"/>
              <w:rPr>
                <w:color w:val="000000"/>
                <w:sz w:val="22"/>
                <w:szCs w:val="22"/>
              </w:rPr>
            </w:pPr>
            <w:r>
              <w:rPr>
                <w:color w:val="000000"/>
                <w:sz w:val="22"/>
                <w:szCs w:val="22"/>
              </w:rPr>
              <w:t>Konstrukce B</w:t>
            </w:r>
          </w:p>
        </w:tc>
        <w:tc>
          <w:tcPr>
            <w:tcW w:w="2152" w:type="dxa"/>
            <w:tcBorders>
              <w:top w:val="single" w:sz="4" w:space="0" w:color="auto"/>
              <w:left w:val="nil"/>
              <w:bottom w:val="single" w:sz="4" w:space="0" w:color="auto"/>
              <w:right w:val="single" w:sz="4" w:space="0" w:color="auto"/>
            </w:tcBorders>
          </w:tcPr>
          <w:p w14:paraId="3A3C90B4" w14:textId="1B734EC0" w:rsidR="00591371" w:rsidRDefault="00591371" w:rsidP="003C0A0D">
            <w:pPr>
              <w:tabs>
                <w:tab w:val="clear" w:pos="0"/>
                <w:tab w:val="clear" w:pos="284"/>
                <w:tab w:val="clear" w:pos="1701"/>
              </w:tabs>
              <w:jc w:val="left"/>
              <w:rPr>
                <w:color w:val="000000"/>
                <w:sz w:val="22"/>
                <w:szCs w:val="22"/>
              </w:rPr>
            </w:pPr>
            <w:r>
              <w:rPr>
                <w:color w:val="000000"/>
                <w:sz w:val="22"/>
                <w:szCs w:val="22"/>
              </w:rPr>
              <w:t>100 %</w:t>
            </w:r>
          </w:p>
        </w:tc>
      </w:tr>
      <w:tr w:rsidR="00591371" w:rsidRPr="004B186D" w14:paraId="236EB33E"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7B9D3823" w14:textId="5CA5EE23" w:rsidR="00591371" w:rsidRDefault="00591371" w:rsidP="003C0A0D">
            <w:pPr>
              <w:tabs>
                <w:tab w:val="clear" w:pos="0"/>
                <w:tab w:val="clear" w:pos="284"/>
                <w:tab w:val="clear" w:pos="1701"/>
              </w:tabs>
              <w:jc w:val="left"/>
              <w:rPr>
                <w:color w:val="000000"/>
                <w:sz w:val="22"/>
                <w:szCs w:val="22"/>
              </w:rPr>
            </w:pPr>
            <w:r>
              <w:rPr>
                <w:color w:val="000000"/>
                <w:sz w:val="22"/>
                <w:szCs w:val="22"/>
              </w:rPr>
              <w:t>5_3</w:t>
            </w:r>
          </w:p>
        </w:tc>
        <w:tc>
          <w:tcPr>
            <w:tcW w:w="4149" w:type="dxa"/>
            <w:tcBorders>
              <w:top w:val="single" w:sz="4" w:space="0" w:color="auto"/>
              <w:left w:val="nil"/>
              <w:bottom w:val="single" w:sz="4" w:space="0" w:color="auto"/>
              <w:right w:val="single" w:sz="4" w:space="0" w:color="auto"/>
            </w:tcBorders>
            <w:vAlign w:val="center"/>
          </w:tcPr>
          <w:p w14:paraId="597F8D4A" w14:textId="10224A82" w:rsidR="00591371" w:rsidRDefault="00591371" w:rsidP="003C0A0D">
            <w:pPr>
              <w:tabs>
                <w:tab w:val="clear" w:pos="0"/>
                <w:tab w:val="clear" w:pos="284"/>
                <w:tab w:val="clear" w:pos="1701"/>
              </w:tabs>
              <w:jc w:val="left"/>
              <w:rPr>
                <w:color w:val="000000"/>
                <w:sz w:val="22"/>
                <w:szCs w:val="22"/>
              </w:rPr>
            </w:pPr>
            <w:r>
              <w:rPr>
                <w:color w:val="000000"/>
                <w:sz w:val="22"/>
                <w:szCs w:val="22"/>
              </w:rPr>
              <w:t>Konstrukce C</w:t>
            </w:r>
          </w:p>
        </w:tc>
        <w:tc>
          <w:tcPr>
            <w:tcW w:w="2152" w:type="dxa"/>
            <w:tcBorders>
              <w:top w:val="single" w:sz="4" w:space="0" w:color="auto"/>
              <w:left w:val="nil"/>
              <w:bottom w:val="single" w:sz="4" w:space="0" w:color="auto"/>
              <w:right w:val="single" w:sz="4" w:space="0" w:color="auto"/>
            </w:tcBorders>
          </w:tcPr>
          <w:p w14:paraId="0D5C27C7" w14:textId="4F44C89B" w:rsidR="00591371" w:rsidRDefault="00591371" w:rsidP="003C0A0D">
            <w:pPr>
              <w:tabs>
                <w:tab w:val="clear" w:pos="0"/>
                <w:tab w:val="clear" w:pos="284"/>
                <w:tab w:val="clear" w:pos="1701"/>
              </w:tabs>
              <w:jc w:val="left"/>
              <w:rPr>
                <w:color w:val="000000"/>
                <w:sz w:val="22"/>
                <w:szCs w:val="22"/>
              </w:rPr>
            </w:pPr>
            <w:r>
              <w:rPr>
                <w:color w:val="000000"/>
                <w:sz w:val="22"/>
                <w:szCs w:val="22"/>
              </w:rPr>
              <w:t>100 %</w:t>
            </w:r>
          </w:p>
        </w:tc>
      </w:tr>
      <w:tr w:rsidR="00591371" w:rsidRPr="004B186D" w14:paraId="5F940F59"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4A806F12" w14:textId="614694F0" w:rsidR="00591371" w:rsidRDefault="00591371" w:rsidP="003C0A0D">
            <w:pPr>
              <w:tabs>
                <w:tab w:val="clear" w:pos="0"/>
                <w:tab w:val="clear" w:pos="284"/>
                <w:tab w:val="clear" w:pos="1701"/>
              </w:tabs>
              <w:jc w:val="left"/>
              <w:rPr>
                <w:color w:val="000000"/>
                <w:sz w:val="22"/>
                <w:szCs w:val="22"/>
              </w:rPr>
            </w:pPr>
            <w:r>
              <w:rPr>
                <w:color w:val="000000"/>
                <w:sz w:val="22"/>
                <w:szCs w:val="22"/>
              </w:rPr>
              <w:t>5_4</w:t>
            </w:r>
          </w:p>
        </w:tc>
        <w:tc>
          <w:tcPr>
            <w:tcW w:w="4149" w:type="dxa"/>
            <w:tcBorders>
              <w:top w:val="single" w:sz="4" w:space="0" w:color="auto"/>
              <w:left w:val="nil"/>
              <w:bottom w:val="single" w:sz="4" w:space="0" w:color="auto"/>
              <w:right w:val="single" w:sz="4" w:space="0" w:color="auto"/>
            </w:tcBorders>
            <w:vAlign w:val="center"/>
          </w:tcPr>
          <w:p w14:paraId="3C31E346" w14:textId="092BE3A5" w:rsidR="00591371" w:rsidRDefault="00591371" w:rsidP="003C0A0D">
            <w:pPr>
              <w:tabs>
                <w:tab w:val="clear" w:pos="0"/>
                <w:tab w:val="clear" w:pos="284"/>
                <w:tab w:val="clear" w:pos="1701"/>
              </w:tabs>
              <w:jc w:val="left"/>
              <w:rPr>
                <w:color w:val="000000"/>
                <w:sz w:val="22"/>
                <w:szCs w:val="22"/>
              </w:rPr>
            </w:pPr>
            <w:r>
              <w:rPr>
                <w:color w:val="000000"/>
                <w:sz w:val="22"/>
                <w:szCs w:val="22"/>
              </w:rPr>
              <w:t>Konstrukce D</w:t>
            </w:r>
          </w:p>
        </w:tc>
        <w:tc>
          <w:tcPr>
            <w:tcW w:w="2152" w:type="dxa"/>
            <w:tcBorders>
              <w:top w:val="single" w:sz="4" w:space="0" w:color="auto"/>
              <w:left w:val="nil"/>
              <w:bottom w:val="single" w:sz="4" w:space="0" w:color="auto"/>
              <w:right w:val="single" w:sz="4" w:space="0" w:color="auto"/>
            </w:tcBorders>
          </w:tcPr>
          <w:p w14:paraId="60E8D72F" w14:textId="15061994" w:rsidR="00591371" w:rsidRDefault="00591371" w:rsidP="003C0A0D">
            <w:pPr>
              <w:tabs>
                <w:tab w:val="clear" w:pos="0"/>
                <w:tab w:val="clear" w:pos="284"/>
                <w:tab w:val="clear" w:pos="1701"/>
              </w:tabs>
              <w:jc w:val="left"/>
              <w:rPr>
                <w:color w:val="000000"/>
                <w:sz w:val="22"/>
                <w:szCs w:val="22"/>
              </w:rPr>
            </w:pPr>
            <w:r>
              <w:rPr>
                <w:color w:val="000000"/>
                <w:sz w:val="22"/>
                <w:szCs w:val="22"/>
              </w:rPr>
              <w:t>100 %</w:t>
            </w:r>
          </w:p>
        </w:tc>
      </w:tr>
      <w:tr w:rsidR="00591371" w:rsidRPr="004B186D" w14:paraId="1F4A84FB"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7C2A7AE2" w14:textId="028D3641" w:rsidR="00591371" w:rsidRDefault="00C73456" w:rsidP="003C0A0D">
            <w:pPr>
              <w:tabs>
                <w:tab w:val="clear" w:pos="0"/>
                <w:tab w:val="clear" w:pos="284"/>
                <w:tab w:val="clear" w:pos="1701"/>
              </w:tabs>
              <w:jc w:val="left"/>
              <w:rPr>
                <w:color w:val="000000"/>
                <w:sz w:val="22"/>
                <w:szCs w:val="22"/>
              </w:rPr>
            </w:pPr>
            <w:r>
              <w:rPr>
                <w:color w:val="000000"/>
                <w:sz w:val="22"/>
                <w:szCs w:val="22"/>
              </w:rPr>
              <w:t>8</w:t>
            </w:r>
          </w:p>
        </w:tc>
        <w:tc>
          <w:tcPr>
            <w:tcW w:w="4149" w:type="dxa"/>
            <w:tcBorders>
              <w:top w:val="single" w:sz="4" w:space="0" w:color="auto"/>
              <w:left w:val="nil"/>
              <w:bottom w:val="single" w:sz="4" w:space="0" w:color="auto"/>
              <w:right w:val="single" w:sz="4" w:space="0" w:color="auto"/>
            </w:tcBorders>
            <w:vAlign w:val="center"/>
          </w:tcPr>
          <w:p w14:paraId="04B921EC" w14:textId="1116A3B2" w:rsidR="00591371" w:rsidRDefault="00C73456" w:rsidP="003C0A0D">
            <w:pPr>
              <w:tabs>
                <w:tab w:val="clear" w:pos="0"/>
                <w:tab w:val="clear" w:pos="284"/>
                <w:tab w:val="clear" w:pos="1701"/>
              </w:tabs>
              <w:jc w:val="left"/>
              <w:rPr>
                <w:color w:val="000000"/>
                <w:sz w:val="22"/>
                <w:szCs w:val="22"/>
              </w:rPr>
            </w:pPr>
            <w:r>
              <w:rPr>
                <w:color w:val="000000"/>
                <w:sz w:val="22"/>
                <w:szCs w:val="22"/>
              </w:rPr>
              <w:t>Trubní vedení</w:t>
            </w:r>
          </w:p>
        </w:tc>
        <w:tc>
          <w:tcPr>
            <w:tcW w:w="2152" w:type="dxa"/>
            <w:tcBorders>
              <w:top w:val="single" w:sz="4" w:space="0" w:color="auto"/>
              <w:left w:val="nil"/>
              <w:bottom w:val="single" w:sz="4" w:space="0" w:color="auto"/>
              <w:right w:val="single" w:sz="4" w:space="0" w:color="auto"/>
            </w:tcBorders>
          </w:tcPr>
          <w:p w14:paraId="4D570AEA" w14:textId="050974F5" w:rsidR="00591371" w:rsidRDefault="00C73456" w:rsidP="003C0A0D">
            <w:pPr>
              <w:tabs>
                <w:tab w:val="clear" w:pos="0"/>
                <w:tab w:val="clear" w:pos="284"/>
                <w:tab w:val="clear" w:pos="1701"/>
              </w:tabs>
              <w:jc w:val="left"/>
              <w:rPr>
                <w:color w:val="000000"/>
                <w:sz w:val="22"/>
                <w:szCs w:val="22"/>
              </w:rPr>
            </w:pPr>
            <w:r>
              <w:rPr>
                <w:color w:val="000000"/>
                <w:sz w:val="22"/>
                <w:szCs w:val="22"/>
              </w:rPr>
              <w:t>100 %</w:t>
            </w:r>
          </w:p>
        </w:tc>
      </w:tr>
      <w:tr w:rsidR="00C73456" w:rsidRPr="004B186D" w14:paraId="0B2F82FB"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4D9582D7" w14:textId="04F20F9D" w:rsidR="00C73456" w:rsidRDefault="00C73456" w:rsidP="003C0A0D">
            <w:pPr>
              <w:tabs>
                <w:tab w:val="clear" w:pos="0"/>
                <w:tab w:val="clear" w:pos="284"/>
                <w:tab w:val="clear" w:pos="1701"/>
              </w:tabs>
              <w:jc w:val="left"/>
              <w:rPr>
                <w:color w:val="000000"/>
                <w:sz w:val="22"/>
                <w:szCs w:val="22"/>
              </w:rPr>
            </w:pPr>
            <w:r>
              <w:rPr>
                <w:color w:val="000000"/>
                <w:sz w:val="22"/>
                <w:szCs w:val="22"/>
              </w:rPr>
              <w:t xml:space="preserve">9 </w:t>
            </w:r>
          </w:p>
        </w:tc>
        <w:tc>
          <w:tcPr>
            <w:tcW w:w="4149" w:type="dxa"/>
            <w:tcBorders>
              <w:top w:val="single" w:sz="4" w:space="0" w:color="auto"/>
              <w:left w:val="nil"/>
              <w:bottom w:val="single" w:sz="4" w:space="0" w:color="auto"/>
              <w:right w:val="single" w:sz="4" w:space="0" w:color="auto"/>
            </w:tcBorders>
            <w:vAlign w:val="center"/>
          </w:tcPr>
          <w:p w14:paraId="7BC95635" w14:textId="5454821F" w:rsidR="00C73456" w:rsidRDefault="00C73456" w:rsidP="003C0A0D">
            <w:pPr>
              <w:tabs>
                <w:tab w:val="clear" w:pos="0"/>
                <w:tab w:val="clear" w:pos="284"/>
                <w:tab w:val="clear" w:pos="1701"/>
              </w:tabs>
              <w:jc w:val="left"/>
              <w:rPr>
                <w:color w:val="000000"/>
                <w:sz w:val="22"/>
                <w:szCs w:val="22"/>
              </w:rPr>
            </w:pPr>
            <w:r>
              <w:rPr>
                <w:color w:val="000000"/>
                <w:sz w:val="22"/>
                <w:szCs w:val="22"/>
              </w:rPr>
              <w:t>Ostatní konstrukce a práce, bourání</w:t>
            </w:r>
          </w:p>
        </w:tc>
        <w:tc>
          <w:tcPr>
            <w:tcW w:w="2152" w:type="dxa"/>
            <w:tcBorders>
              <w:top w:val="single" w:sz="4" w:space="0" w:color="auto"/>
              <w:left w:val="nil"/>
              <w:bottom w:val="single" w:sz="4" w:space="0" w:color="auto"/>
              <w:right w:val="single" w:sz="4" w:space="0" w:color="auto"/>
            </w:tcBorders>
          </w:tcPr>
          <w:p w14:paraId="75FD22DE" w14:textId="2EF691AA" w:rsidR="00C73456" w:rsidRDefault="00C73456" w:rsidP="003C0A0D">
            <w:pPr>
              <w:tabs>
                <w:tab w:val="clear" w:pos="0"/>
                <w:tab w:val="clear" w:pos="284"/>
                <w:tab w:val="clear" w:pos="1701"/>
              </w:tabs>
              <w:jc w:val="left"/>
              <w:rPr>
                <w:color w:val="000000"/>
                <w:sz w:val="22"/>
                <w:szCs w:val="22"/>
              </w:rPr>
            </w:pPr>
            <w:r>
              <w:rPr>
                <w:color w:val="000000"/>
                <w:sz w:val="22"/>
                <w:szCs w:val="22"/>
              </w:rPr>
              <w:t>100 %</w:t>
            </w:r>
          </w:p>
        </w:tc>
      </w:tr>
      <w:tr w:rsidR="00C73456" w:rsidRPr="004B186D" w14:paraId="0AE004BF" w14:textId="77777777" w:rsidTr="005C7B99">
        <w:trPr>
          <w:trHeight w:val="290"/>
        </w:trPr>
        <w:tc>
          <w:tcPr>
            <w:tcW w:w="1946" w:type="dxa"/>
            <w:tcBorders>
              <w:top w:val="single" w:sz="4" w:space="0" w:color="auto"/>
              <w:left w:val="single" w:sz="4" w:space="0" w:color="auto"/>
              <w:bottom w:val="single" w:sz="4" w:space="0" w:color="auto"/>
              <w:right w:val="single" w:sz="4" w:space="0" w:color="auto"/>
            </w:tcBorders>
            <w:vAlign w:val="center"/>
          </w:tcPr>
          <w:p w14:paraId="2E80E95F" w14:textId="64ED5A42" w:rsidR="00C73456" w:rsidRDefault="00C73456" w:rsidP="003C0A0D">
            <w:pPr>
              <w:tabs>
                <w:tab w:val="clear" w:pos="0"/>
                <w:tab w:val="clear" w:pos="284"/>
                <w:tab w:val="clear" w:pos="1701"/>
              </w:tabs>
              <w:jc w:val="left"/>
              <w:rPr>
                <w:color w:val="000000"/>
                <w:sz w:val="22"/>
                <w:szCs w:val="22"/>
              </w:rPr>
            </w:pPr>
            <w:r>
              <w:rPr>
                <w:color w:val="000000"/>
                <w:sz w:val="22"/>
                <w:szCs w:val="22"/>
              </w:rPr>
              <w:t>SO 401</w:t>
            </w:r>
          </w:p>
        </w:tc>
        <w:tc>
          <w:tcPr>
            <w:tcW w:w="4149" w:type="dxa"/>
            <w:tcBorders>
              <w:top w:val="single" w:sz="4" w:space="0" w:color="auto"/>
              <w:left w:val="nil"/>
              <w:bottom w:val="single" w:sz="4" w:space="0" w:color="auto"/>
              <w:right w:val="single" w:sz="4" w:space="0" w:color="auto"/>
            </w:tcBorders>
            <w:vAlign w:val="center"/>
          </w:tcPr>
          <w:p w14:paraId="2285BF53" w14:textId="58DBBA02" w:rsidR="00C73456" w:rsidRDefault="00C73456" w:rsidP="003C0A0D">
            <w:pPr>
              <w:tabs>
                <w:tab w:val="clear" w:pos="0"/>
                <w:tab w:val="clear" w:pos="284"/>
                <w:tab w:val="clear" w:pos="1701"/>
              </w:tabs>
              <w:jc w:val="left"/>
              <w:rPr>
                <w:color w:val="000000"/>
                <w:sz w:val="22"/>
                <w:szCs w:val="22"/>
              </w:rPr>
            </w:pPr>
            <w:r>
              <w:rPr>
                <w:color w:val="000000"/>
                <w:sz w:val="22"/>
                <w:szCs w:val="22"/>
              </w:rPr>
              <w:t>Přisvětlení přechodu</w:t>
            </w:r>
          </w:p>
        </w:tc>
        <w:tc>
          <w:tcPr>
            <w:tcW w:w="2152" w:type="dxa"/>
            <w:tcBorders>
              <w:top w:val="single" w:sz="4" w:space="0" w:color="auto"/>
              <w:left w:val="nil"/>
              <w:bottom w:val="single" w:sz="4" w:space="0" w:color="auto"/>
              <w:right w:val="single" w:sz="4" w:space="0" w:color="auto"/>
            </w:tcBorders>
          </w:tcPr>
          <w:p w14:paraId="00099684" w14:textId="2ED237C4" w:rsidR="00C73456" w:rsidRDefault="00C73456" w:rsidP="003C0A0D">
            <w:pPr>
              <w:tabs>
                <w:tab w:val="clear" w:pos="0"/>
                <w:tab w:val="clear" w:pos="284"/>
                <w:tab w:val="clear" w:pos="1701"/>
              </w:tabs>
              <w:jc w:val="left"/>
              <w:rPr>
                <w:color w:val="000000"/>
                <w:sz w:val="22"/>
                <w:szCs w:val="22"/>
              </w:rPr>
            </w:pPr>
            <w:r>
              <w:rPr>
                <w:color w:val="000000"/>
                <w:sz w:val="22"/>
                <w:szCs w:val="22"/>
              </w:rPr>
              <w:t>100 %</w:t>
            </w:r>
          </w:p>
        </w:tc>
      </w:tr>
    </w:tbl>
    <w:p w14:paraId="347B10C8" w14:textId="77777777" w:rsidR="005B1FC8" w:rsidRDefault="005B1FC8" w:rsidP="005B1FC8">
      <w:pPr>
        <w:pStyle w:val="Textodst1sl"/>
        <w:numPr>
          <w:ilvl w:val="0"/>
          <w:numId w:val="0"/>
        </w:numPr>
        <w:tabs>
          <w:tab w:val="num" w:pos="1430"/>
        </w:tabs>
        <w:ind w:left="1418" w:hanging="709"/>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6258832D" w14:textId="77777777" w:rsidR="00B30B9C" w:rsidRPr="002E21DE" w:rsidRDefault="00B30B9C" w:rsidP="00B30B9C">
      <w:pPr>
        <w:pStyle w:val="Textodst1sl"/>
        <w:numPr>
          <w:ilvl w:val="1"/>
          <w:numId w:val="11"/>
        </w:numPr>
        <w:rPr>
          <w:sz w:val="22"/>
          <w:szCs w:val="22"/>
        </w:rPr>
      </w:pPr>
      <w:r w:rsidRPr="002E21DE">
        <w:rPr>
          <w:sz w:val="22"/>
          <w:szCs w:val="22"/>
        </w:rPr>
        <w:t>Zhotovitel odpovídá za vady, které má Dílo v době jeho předání a převzetí Objednatelem, a dále za vady Díla zjištěné v průběhu trvání záruční doby (záruka za jakost).</w:t>
      </w:r>
    </w:p>
    <w:p w14:paraId="78AD4969" w14:textId="77777777" w:rsidR="00B30B9C" w:rsidRPr="002207EA" w:rsidRDefault="00B30B9C" w:rsidP="00B30B9C">
      <w:pPr>
        <w:pStyle w:val="Textodst1sl"/>
        <w:rPr>
          <w:sz w:val="22"/>
          <w:szCs w:val="22"/>
        </w:rPr>
      </w:pPr>
      <w:r w:rsidRPr="002E21DE">
        <w:rPr>
          <w:sz w:val="22"/>
          <w:szCs w:val="22"/>
        </w:rPr>
        <w:t>Zhot</w:t>
      </w:r>
      <w:r w:rsidRPr="002207EA">
        <w:rPr>
          <w:sz w:val="22"/>
          <w:szCs w:val="22"/>
        </w:rPr>
        <w:t>ovitel poskytuje Objednateli záruku za jakost Díla v délce trvání:</w:t>
      </w:r>
    </w:p>
    <w:p w14:paraId="2AE628D9" w14:textId="6ACFEC89" w:rsidR="00B30B9C" w:rsidRPr="00972533" w:rsidRDefault="00B30B9C" w:rsidP="00B30B9C">
      <w:pPr>
        <w:pStyle w:val="Textodst1sl"/>
        <w:numPr>
          <w:ilvl w:val="1"/>
          <w:numId w:val="20"/>
        </w:numPr>
        <w:rPr>
          <w:b/>
          <w:bCs/>
          <w:sz w:val="22"/>
          <w:szCs w:val="22"/>
        </w:rPr>
      </w:pPr>
      <w:r w:rsidRPr="00972533">
        <w:rPr>
          <w:b/>
          <w:bCs/>
          <w:sz w:val="22"/>
          <w:szCs w:val="22"/>
        </w:rPr>
        <w:t>36</w:t>
      </w:r>
      <w:r w:rsidR="00972533" w:rsidRPr="00972533">
        <w:rPr>
          <w:b/>
          <w:bCs/>
          <w:sz w:val="22"/>
          <w:szCs w:val="22"/>
        </w:rPr>
        <w:t xml:space="preserve"> měsíců</w:t>
      </w:r>
    </w:p>
    <w:p w14:paraId="5AB9CF4B" w14:textId="77777777" w:rsidR="00B30B9C" w:rsidRPr="002E21DE" w:rsidRDefault="00B30B9C" w:rsidP="00B30B9C">
      <w:pPr>
        <w:pStyle w:val="Textodst1sl"/>
        <w:numPr>
          <w:ilvl w:val="0"/>
          <w:numId w:val="0"/>
        </w:numPr>
        <w:ind w:left="1430"/>
        <w:rPr>
          <w:sz w:val="22"/>
          <w:szCs w:val="22"/>
        </w:rPr>
      </w:pPr>
      <w:r w:rsidRPr="002207EA">
        <w:rPr>
          <w:sz w:val="22"/>
          <w:szCs w:val="22"/>
        </w:rPr>
        <w:t>Jde-li o dodávky třetích</w:t>
      </w:r>
      <w:r w:rsidRPr="002E21DE">
        <w:rPr>
          <w:sz w:val="22"/>
          <w:szCs w:val="22"/>
        </w:rPr>
        <w:t xml:space="preserve"> osob, záruční doby neskončí dříve než záruční doby určené jednotlivými dodavateli a výrobci.</w:t>
      </w:r>
    </w:p>
    <w:p w14:paraId="25524E82" w14:textId="77777777" w:rsidR="00B30B9C" w:rsidRPr="002E21DE" w:rsidRDefault="00B30B9C" w:rsidP="00B30B9C">
      <w:pPr>
        <w:pStyle w:val="Textodst1sl"/>
        <w:rPr>
          <w:sz w:val="22"/>
          <w:szCs w:val="22"/>
        </w:rPr>
      </w:pPr>
      <w:r w:rsidRPr="002E21DE">
        <w:rPr>
          <w:sz w:val="22"/>
          <w:szCs w:val="22"/>
        </w:rPr>
        <w:lastRenderedPageBreak/>
        <w:t xml:space="preserve">Záruční doby podle tohoto článku počínají běžet dnem protokolárního předání řádně </w:t>
      </w:r>
    </w:p>
    <w:p w14:paraId="619A9808" w14:textId="77777777" w:rsidR="00B30B9C" w:rsidRPr="002E21DE" w:rsidRDefault="00B30B9C" w:rsidP="00B30B9C">
      <w:pPr>
        <w:pStyle w:val="Textodst1sl"/>
        <w:numPr>
          <w:ilvl w:val="0"/>
          <w:numId w:val="0"/>
        </w:numPr>
        <w:ind w:left="1430"/>
        <w:rPr>
          <w:sz w:val="22"/>
          <w:szCs w:val="22"/>
        </w:rPr>
      </w:pPr>
      <w:r w:rsidRPr="002E21DE">
        <w:rPr>
          <w:sz w:val="22"/>
          <w:szCs w:val="22"/>
        </w:rPr>
        <w:t xml:space="preserve">dokončeného Díla (či jeho části) Objednateli dle odst. 7.1. Smlouvy, resp. podpisu zápisu dle odst. 7.4. Smlouvy.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2C75DB3" w14:textId="77777777" w:rsidR="00B30B9C" w:rsidRPr="002E21DE" w:rsidRDefault="00B30B9C" w:rsidP="00B30B9C">
      <w:pPr>
        <w:pStyle w:val="Textodst1sl"/>
        <w:rPr>
          <w:sz w:val="22"/>
          <w:szCs w:val="22"/>
        </w:rPr>
      </w:pPr>
      <w:r w:rsidRPr="002E21DE">
        <w:rPr>
          <w:sz w:val="22"/>
          <w:szCs w:val="22"/>
        </w:rPr>
        <w:t>Objednatel je povinen vady Díla u Zhotovitele reklamovat vždy písemně, vadu musí náležitě specifikovat či uvést, jak se tato projevuje, a dále vznést požadavek na konkrétní zjednání nápravy. Zhotovitel je povinen přistoupit k odstranění reklamované vady Díla vždy nejpozději ve lhůtě 3 pracovních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356259FE" w14:textId="77777777" w:rsidR="00B30B9C" w:rsidRPr="002E21DE" w:rsidRDefault="00B30B9C" w:rsidP="00B30B9C">
      <w:pPr>
        <w:pStyle w:val="Textodst1sl"/>
        <w:ind w:left="1418" w:hanging="709"/>
        <w:rPr>
          <w:sz w:val="22"/>
          <w:szCs w:val="22"/>
        </w:rPr>
      </w:pPr>
      <w:r w:rsidRPr="002E21DE">
        <w:rPr>
          <w:sz w:val="22"/>
          <w:szCs w:val="22"/>
        </w:rPr>
        <w:t>Lhůta pro odstranění reklamovaných vad činí 15 dnů ode dne obdržení reklamace Zhotovitelem, není-li smluvními stranami při zohlednění povahy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1923476F" w14:textId="77777777" w:rsidR="00B30B9C" w:rsidRPr="002E21DE" w:rsidRDefault="00B30B9C" w:rsidP="00B30B9C">
      <w:pPr>
        <w:pStyle w:val="Textodst1sl"/>
        <w:rPr>
          <w:sz w:val="22"/>
          <w:szCs w:val="22"/>
        </w:rPr>
      </w:pPr>
      <w:r w:rsidRPr="002E21DE">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4E354881" w14:textId="77777777" w:rsidR="007B072C" w:rsidRPr="002E21DE" w:rsidRDefault="007B072C" w:rsidP="007B072C">
      <w:pPr>
        <w:pStyle w:val="Textodst1sl"/>
        <w:rPr>
          <w:bCs/>
        </w:rPr>
      </w:pPr>
      <w:r w:rsidRPr="002E21DE">
        <w:rPr>
          <w:sz w:val="22"/>
          <w:szCs w:val="22"/>
        </w:rPr>
        <w:t xml:space="preserve">Zhotovitel se zavazuje po dobu trvání této Smlouvy zajistit a udržovat pojištění své odpovědnosti za škodu způsobenou třetí osobě při výkonu podnikatelské činnosti, a to s pojistným plněním vyplývajícím z takového pojištění minimálně ve výši </w:t>
      </w:r>
      <w:r w:rsidRPr="002E21DE">
        <w:rPr>
          <w:b/>
          <w:sz w:val="22"/>
          <w:szCs w:val="22"/>
        </w:rPr>
        <w:t>2 % z celkové ceny Díla</w:t>
      </w:r>
      <w:r w:rsidRPr="002E21DE">
        <w:rPr>
          <w:sz w:val="22"/>
          <w:szCs w:val="22"/>
        </w:rPr>
        <w:t xml:space="preserve"> bez DPH uvedené v odst. 8.1. Smlouvy se spoluúčastí nejvýše 1 %. Zhotovitel se zavazuje, že nedojde ke snížení pojistného plnění pod částku uvedenou v předchozí větě</w:t>
      </w:r>
      <w:r w:rsidRPr="002E21DE">
        <w:t>.</w:t>
      </w:r>
    </w:p>
    <w:p w14:paraId="6D2B5FC4" w14:textId="77777777" w:rsidR="007B072C" w:rsidRPr="002E21DE" w:rsidRDefault="007B072C" w:rsidP="007B072C">
      <w:pPr>
        <w:pStyle w:val="Textodst1sl"/>
        <w:rPr>
          <w:sz w:val="22"/>
          <w:szCs w:val="22"/>
        </w:rPr>
      </w:pPr>
      <w:r w:rsidRPr="002E21DE">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2E21DE">
        <w:rPr>
          <w:sz w:val="22"/>
          <w:szCs w:val="22"/>
        </w:rPr>
        <w:t>insurance</w:t>
      </w:r>
      <w:proofErr w:type="spellEnd"/>
      <w:r w:rsidRPr="002E21DE">
        <w:rPr>
          <w:sz w:val="22"/>
          <w:szCs w:val="22"/>
        </w:rPr>
        <w:t xml:space="preserve"> broker), prokazující existenci pojištění v rozsahu požadovaném v předchozím odst. této Smlouvy.</w:t>
      </w:r>
    </w:p>
    <w:p w14:paraId="3405D96A" w14:textId="77777777" w:rsidR="007B072C" w:rsidRPr="002E21DE" w:rsidRDefault="007B072C" w:rsidP="007B072C">
      <w:pPr>
        <w:pStyle w:val="Textodst1sl"/>
        <w:rPr>
          <w:sz w:val="22"/>
          <w:szCs w:val="22"/>
        </w:rPr>
      </w:pPr>
      <w:r w:rsidRPr="002E21DE">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F72910C" w14:textId="77777777" w:rsidR="007B072C" w:rsidRPr="002E21DE" w:rsidRDefault="007B072C" w:rsidP="007B072C">
      <w:pPr>
        <w:pStyle w:val="Textodst1sl"/>
        <w:rPr>
          <w:sz w:val="22"/>
          <w:szCs w:val="22"/>
        </w:rPr>
      </w:pPr>
      <w:r w:rsidRPr="002E21DE">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538402B2" w14:textId="77777777" w:rsidR="00B12E15" w:rsidRPr="002E21DE" w:rsidRDefault="00B12E15" w:rsidP="00B12E15">
      <w:pPr>
        <w:pStyle w:val="Textodst1sl"/>
        <w:numPr>
          <w:ilvl w:val="1"/>
          <w:numId w:val="12"/>
        </w:numPr>
        <w:rPr>
          <w:bCs/>
          <w:sz w:val="22"/>
          <w:szCs w:val="22"/>
        </w:rPr>
      </w:pPr>
      <w:r w:rsidRPr="002E21DE">
        <w:rPr>
          <w:sz w:val="22"/>
          <w:szCs w:val="22"/>
        </w:rPr>
        <w:t>Objednateli vzniká vůči Zhotoviteli nárok na smluvní pokutu v následujících případech:</w:t>
      </w:r>
    </w:p>
    <w:p w14:paraId="0A683B56" w14:textId="77777777" w:rsidR="00B12E15" w:rsidRPr="002E21DE" w:rsidRDefault="00B12E15" w:rsidP="00B12E15">
      <w:pPr>
        <w:pStyle w:val="Textodst1sl"/>
        <w:numPr>
          <w:ilvl w:val="0"/>
          <w:numId w:val="4"/>
        </w:numPr>
        <w:ind w:left="1418" w:hanging="272"/>
        <w:rPr>
          <w:bCs/>
          <w:sz w:val="22"/>
          <w:szCs w:val="22"/>
        </w:rPr>
      </w:pPr>
      <w:r w:rsidRPr="002E21DE">
        <w:rPr>
          <w:sz w:val="22"/>
          <w:szCs w:val="22"/>
        </w:rPr>
        <w:t>při prodlení Zhotovitele s provedením a dokončením Díla v termínu dle Smlouvy, a to ve výši 0,2 % z celkové ceny Díla bez DPH, za každý započatý den prodlení;</w:t>
      </w:r>
    </w:p>
    <w:p w14:paraId="5BB90F75" w14:textId="77777777" w:rsidR="00B12E15" w:rsidRPr="002E21DE" w:rsidRDefault="00B12E15" w:rsidP="00B12E15">
      <w:pPr>
        <w:pStyle w:val="Textodst1sl"/>
        <w:numPr>
          <w:ilvl w:val="0"/>
          <w:numId w:val="4"/>
        </w:numPr>
        <w:rPr>
          <w:bCs/>
          <w:sz w:val="22"/>
          <w:szCs w:val="22"/>
        </w:rPr>
      </w:pPr>
      <w:r w:rsidRPr="002E21DE">
        <w:rPr>
          <w:sz w:val="22"/>
          <w:szCs w:val="22"/>
        </w:rPr>
        <w:t xml:space="preserve">při </w:t>
      </w:r>
      <w:r w:rsidRPr="002E21DE">
        <w:rPr>
          <w:bCs/>
          <w:sz w:val="22"/>
          <w:szCs w:val="22"/>
        </w:rPr>
        <w:t xml:space="preserve">prodlení </w:t>
      </w:r>
      <w:r w:rsidRPr="002E21DE">
        <w:rPr>
          <w:sz w:val="22"/>
          <w:szCs w:val="22"/>
        </w:rPr>
        <w:t xml:space="preserve">Zhotovitele </w:t>
      </w:r>
      <w:r w:rsidRPr="002E21DE">
        <w:rPr>
          <w:bCs/>
          <w:sz w:val="22"/>
          <w:szCs w:val="22"/>
        </w:rPr>
        <w:t xml:space="preserve">s nástupem na odstranění Objednatelem uplatněné vady, či při prodlení </w:t>
      </w:r>
      <w:r w:rsidRPr="002E21DE">
        <w:rPr>
          <w:sz w:val="22"/>
          <w:szCs w:val="22"/>
        </w:rPr>
        <w:t xml:space="preserve">Zhotovitele </w:t>
      </w:r>
      <w:r w:rsidRPr="002E21DE">
        <w:rPr>
          <w:bCs/>
          <w:sz w:val="22"/>
          <w:szCs w:val="22"/>
        </w:rPr>
        <w:t>s odstraněním vady ve stanoveném termínu, a to ve výši 10.000,00 Kč za každou vadu a každý započatý den prodlení;</w:t>
      </w:r>
    </w:p>
    <w:p w14:paraId="6592E4B4" w14:textId="77777777" w:rsidR="00B12E15" w:rsidRPr="002E21DE" w:rsidRDefault="00B12E15" w:rsidP="00B12E15">
      <w:pPr>
        <w:pStyle w:val="Textodst1sl"/>
        <w:numPr>
          <w:ilvl w:val="0"/>
          <w:numId w:val="4"/>
        </w:numPr>
        <w:rPr>
          <w:bCs/>
          <w:sz w:val="22"/>
          <w:szCs w:val="22"/>
        </w:rPr>
      </w:pPr>
      <w:r w:rsidRPr="002E21DE">
        <w:rPr>
          <w:sz w:val="22"/>
          <w:szCs w:val="22"/>
        </w:rPr>
        <w:t>při prodlení Zhotovitele s vyklizením a předáním Staveniště Objednateli, a to ve výši 0,05 % z celkové ceny Díla bez DPH za každý započatý den prodlení;</w:t>
      </w:r>
    </w:p>
    <w:p w14:paraId="4F5CA821" w14:textId="6396B569" w:rsidR="00B12E15" w:rsidRPr="002E21DE" w:rsidRDefault="00B12E15" w:rsidP="00B12E15">
      <w:pPr>
        <w:pStyle w:val="Textodst1sl"/>
        <w:numPr>
          <w:ilvl w:val="0"/>
          <w:numId w:val="4"/>
        </w:numPr>
        <w:rPr>
          <w:bCs/>
          <w:sz w:val="22"/>
          <w:szCs w:val="22"/>
        </w:rPr>
      </w:pPr>
      <w:r w:rsidRPr="002E21DE">
        <w:rPr>
          <w:bCs/>
          <w:sz w:val="22"/>
          <w:szCs w:val="22"/>
        </w:rPr>
        <w:t xml:space="preserve">pokud Zhotovitel poruší povinnost stanovenou v odst. </w:t>
      </w:r>
      <w:r w:rsidRPr="002E21DE">
        <w:rPr>
          <w:bCs/>
          <w:sz w:val="22"/>
          <w:szCs w:val="22"/>
        </w:rPr>
        <w:fldChar w:fldCharType="begin"/>
      </w:r>
      <w:r w:rsidRPr="002E21DE">
        <w:rPr>
          <w:bCs/>
          <w:sz w:val="22"/>
          <w:szCs w:val="22"/>
        </w:rPr>
        <w:instrText xml:space="preserve"> REF _Ref124185550 \r \h </w:instrText>
      </w:r>
      <w:r>
        <w:rPr>
          <w:bCs/>
          <w:sz w:val="22"/>
          <w:szCs w:val="22"/>
        </w:rPr>
        <w:instrText xml:space="preserve"> \* MERGEFORMAT </w:instrText>
      </w:r>
      <w:r w:rsidRPr="002E21DE">
        <w:rPr>
          <w:bCs/>
          <w:sz w:val="22"/>
          <w:szCs w:val="22"/>
        </w:rPr>
      </w:r>
      <w:r w:rsidRPr="002E21DE">
        <w:rPr>
          <w:bCs/>
          <w:sz w:val="22"/>
          <w:szCs w:val="22"/>
        </w:rPr>
        <w:fldChar w:fldCharType="separate"/>
      </w:r>
      <w:r w:rsidR="000268F1">
        <w:rPr>
          <w:b/>
          <w:sz w:val="22"/>
          <w:szCs w:val="22"/>
        </w:rPr>
        <w:t>Chyba! Nenalezen zdroj odkazů.</w:t>
      </w:r>
      <w:r w:rsidRPr="002E21DE">
        <w:rPr>
          <w:bCs/>
          <w:sz w:val="22"/>
          <w:szCs w:val="22"/>
        </w:rPr>
        <w:fldChar w:fldCharType="end"/>
      </w:r>
      <w:r w:rsidRPr="002E21DE">
        <w:rPr>
          <w:bCs/>
          <w:sz w:val="22"/>
          <w:szCs w:val="22"/>
        </w:rPr>
        <w:t xml:space="preserve"> této Smlouvy, tj. povinnost zajišťovat dodávky asfaltových směsí v odpovídající kvalitě a způsobem, jakým doložil před uzavřením této Smlouvy, a to ve výši 500.000,00 Kč za každé porušení této povinnosti;</w:t>
      </w:r>
    </w:p>
    <w:p w14:paraId="30AAD28E" w14:textId="77777777" w:rsidR="00B12E15" w:rsidRPr="002E21DE" w:rsidRDefault="00B12E15" w:rsidP="00B12E15">
      <w:pPr>
        <w:pStyle w:val="Textodst1sl"/>
        <w:numPr>
          <w:ilvl w:val="0"/>
          <w:numId w:val="4"/>
        </w:numPr>
        <w:ind w:left="1418" w:hanging="272"/>
        <w:rPr>
          <w:bCs/>
          <w:sz w:val="22"/>
          <w:szCs w:val="22"/>
        </w:rPr>
      </w:pPr>
      <w:r w:rsidRPr="002E21DE">
        <w:rPr>
          <w:sz w:val="22"/>
          <w:szCs w:val="22"/>
        </w:rPr>
        <w:t xml:space="preserve">dojde-li k jakémukoliv jinému porušení povinnosti Zhotovitele dle Smlouvy, </w:t>
      </w:r>
      <w:r w:rsidRPr="002E21DE">
        <w:rPr>
          <w:bCs/>
          <w:sz w:val="22"/>
          <w:szCs w:val="22"/>
        </w:rPr>
        <w:t xml:space="preserve">a to ve výši </w:t>
      </w:r>
      <w:r w:rsidRPr="002E21DE">
        <w:rPr>
          <w:sz w:val="22"/>
          <w:szCs w:val="22"/>
        </w:rPr>
        <w:t>10.000</w:t>
      </w:r>
      <w:r w:rsidRPr="002E21DE">
        <w:rPr>
          <w:bCs/>
          <w:sz w:val="22"/>
          <w:szCs w:val="22"/>
        </w:rPr>
        <w:t>,00 Kč za každé porušení takové povinnosti.</w:t>
      </w:r>
    </w:p>
    <w:p w14:paraId="245C5FE3" w14:textId="361D2B63" w:rsidR="00B12E15" w:rsidRPr="002E21DE" w:rsidRDefault="00B12E15" w:rsidP="00B12E15">
      <w:pPr>
        <w:pStyle w:val="Textodst1sl"/>
        <w:numPr>
          <w:ilvl w:val="0"/>
          <w:numId w:val="4"/>
        </w:numPr>
        <w:ind w:left="1418" w:hanging="272"/>
        <w:rPr>
          <w:bCs/>
          <w:sz w:val="22"/>
          <w:szCs w:val="22"/>
        </w:rPr>
      </w:pPr>
      <w:r w:rsidRPr="002E21DE">
        <w:rPr>
          <w:bCs/>
          <w:sz w:val="22"/>
          <w:szCs w:val="22"/>
        </w:rPr>
        <w:t xml:space="preserve">V případě, že Zhotovitel nepřevezme Staveniště ve lhůtě stanovené v odst. </w:t>
      </w:r>
      <w:r w:rsidRPr="002E21DE">
        <w:rPr>
          <w:bCs/>
          <w:sz w:val="22"/>
          <w:szCs w:val="22"/>
        </w:rPr>
        <w:fldChar w:fldCharType="begin"/>
      </w:r>
      <w:r w:rsidRPr="002E21DE">
        <w:rPr>
          <w:bCs/>
          <w:sz w:val="22"/>
          <w:szCs w:val="22"/>
        </w:rPr>
        <w:instrText xml:space="preserve"> REF _Ref182770033 \r \h </w:instrText>
      </w:r>
      <w:r>
        <w:rPr>
          <w:bCs/>
          <w:sz w:val="22"/>
          <w:szCs w:val="22"/>
        </w:rPr>
        <w:instrText xml:space="preserve"> \* MERGEFORMAT </w:instrText>
      </w:r>
      <w:r w:rsidRPr="002E21DE">
        <w:rPr>
          <w:bCs/>
          <w:sz w:val="22"/>
          <w:szCs w:val="22"/>
        </w:rPr>
      </w:r>
      <w:r w:rsidRPr="002E21DE">
        <w:rPr>
          <w:bCs/>
          <w:sz w:val="22"/>
          <w:szCs w:val="22"/>
        </w:rPr>
        <w:fldChar w:fldCharType="separate"/>
      </w:r>
      <w:r w:rsidR="000268F1">
        <w:rPr>
          <w:bCs/>
          <w:sz w:val="22"/>
          <w:szCs w:val="22"/>
        </w:rPr>
        <w:t>3.1</w:t>
      </w:r>
      <w:r w:rsidRPr="002E21DE">
        <w:rPr>
          <w:bCs/>
          <w:sz w:val="22"/>
          <w:szCs w:val="22"/>
        </w:rPr>
        <w:fldChar w:fldCharType="end"/>
      </w:r>
      <w:r w:rsidRPr="002E21DE">
        <w:rPr>
          <w:bCs/>
          <w:sz w:val="22"/>
          <w:szCs w:val="22"/>
        </w:rPr>
        <w:t>. 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6D75A31" w14:textId="2A4A4CFA" w:rsidR="00B12E15" w:rsidRPr="002E21DE" w:rsidRDefault="00B12E15" w:rsidP="00B12E15">
      <w:pPr>
        <w:pStyle w:val="Textodst1sl"/>
        <w:rPr>
          <w:sz w:val="22"/>
          <w:szCs w:val="22"/>
        </w:rPr>
      </w:pPr>
      <w:r w:rsidRPr="002E21DE">
        <w:rPr>
          <w:sz w:val="22"/>
          <w:szCs w:val="22"/>
        </w:rPr>
        <w:t>Změna termínů plnění je možná pouze v případě, že taková změna nemá charakter podstatné změny závazku ve smyslu § 222 ZZVZ. Dohoda o změnách musí být vždy provedena písemně formou dodatku ke Smlouvě, a to při splnění podmínek ZZVZ a za podmínek stanovených ve Směrnici (viz též odst.</w:t>
      </w:r>
      <w:hyperlink w:anchor="o67" w:history="1">
        <w:r w:rsidRPr="002E21DE">
          <w:rPr>
            <w:sz w:val="22"/>
            <w:szCs w:val="22"/>
          </w:rPr>
          <w:t xml:space="preserve"> </w:t>
        </w:r>
        <w:r w:rsidRPr="002E21DE">
          <w:rPr>
            <w:sz w:val="22"/>
            <w:szCs w:val="22"/>
          </w:rPr>
          <w:fldChar w:fldCharType="begin"/>
        </w:r>
        <w:r w:rsidRPr="002E21DE">
          <w:rPr>
            <w:sz w:val="22"/>
            <w:szCs w:val="22"/>
          </w:rPr>
          <w:instrText xml:space="preserve"> REF _Ref182770809 \r \h  \* MERGEFORMAT </w:instrText>
        </w:r>
        <w:r w:rsidRPr="002E21DE">
          <w:rPr>
            <w:sz w:val="22"/>
            <w:szCs w:val="22"/>
          </w:rPr>
        </w:r>
        <w:r w:rsidRPr="002E21DE">
          <w:rPr>
            <w:sz w:val="22"/>
            <w:szCs w:val="22"/>
          </w:rPr>
          <w:fldChar w:fldCharType="separate"/>
        </w:r>
        <w:r w:rsidR="000268F1">
          <w:rPr>
            <w:sz w:val="22"/>
            <w:szCs w:val="22"/>
          </w:rPr>
          <w:t>6.7</w:t>
        </w:r>
        <w:r w:rsidRPr="002E21DE">
          <w:rPr>
            <w:sz w:val="22"/>
            <w:szCs w:val="22"/>
          </w:rPr>
          <w:fldChar w:fldCharType="end"/>
        </w:r>
        <w:r w:rsidRPr="002E21DE">
          <w:rPr>
            <w:sz w:val="22"/>
            <w:szCs w:val="22"/>
          </w:rPr>
          <w:t xml:space="preserve">. </w:t>
        </w:r>
      </w:hyperlink>
      <w:r w:rsidRPr="002E21DE">
        <w:rPr>
          <w:sz w:val="22"/>
          <w:szCs w:val="22"/>
        </w:rPr>
        <w:t>Smlouvy). Oznámení o nutnosti prodloužení termínu dokončení Díla musí být provedeno neprodleně, do 5 pracovních dnů od momentu, kdy se Zhotovitel o nutnosti prodloužení termínu dokončení Díla dozvěděl, a to písemně nebo elektronicky. Pokud Zhotovitel nesplní povinnost písemného oznámení dle předchozí věty, je povinen uhradit Objednateli smluvní pokutu, která činí částku 0,5 % z celkové ceny Díla.</w:t>
      </w:r>
    </w:p>
    <w:p w14:paraId="0EABAB4C" w14:textId="77777777" w:rsidR="00B12E15" w:rsidRPr="002E21DE" w:rsidRDefault="00B12E15" w:rsidP="00B12E15">
      <w:pPr>
        <w:pStyle w:val="Textodst1sl"/>
        <w:rPr>
          <w:bCs/>
          <w:sz w:val="22"/>
          <w:szCs w:val="22"/>
        </w:rPr>
      </w:pPr>
      <w:r w:rsidRPr="002E21DE">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6AD73D80" w14:textId="77777777" w:rsidR="00B12E15" w:rsidRPr="002E21DE" w:rsidRDefault="00B12E15" w:rsidP="00B12E15">
      <w:pPr>
        <w:pStyle w:val="Textodst1sl"/>
        <w:rPr>
          <w:bCs/>
          <w:sz w:val="22"/>
          <w:szCs w:val="22"/>
        </w:rPr>
      </w:pPr>
      <w:r w:rsidRPr="002E21DE">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2E21DE">
        <w:rPr>
          <w:bCs/>
          <w:sz w:val="22"/>
          <w:szCs w:val="22"/>
        </w:rPr>
        <w:t xml:space="preserve"> </w:t>
      </w:r>
    </w:p>
    <w:p w14:paraId="5E5F4EDC" w14:textId="77777777" w:rsidR="00B12E15" w:rsidRPr="002E21DE" w:rsidRDefault="00B12E15" w:rsidP="00B12E15">
      <w:pPr>
        <w:pStyle w:val="Textodst1sl"/>
        <w:rPr>
          <w:bCs/>
          <w:sz w:val="22"/>
          <w:szCs w:val="22"/>
        </w:rPr>
      </w:pPr>
      <w:r w:rsidRPr="002E21DE">
        <w:rPr>
          <w:bCs/>
          <w:sz w:val="22"/>
          <w:szCs w:val="22"/>
        </w:rPr>
        <w:t>Smluvní pokuty dle této Smlouvy hradí Zhotovitel nezávisle na tom, zda a v jaké výši vznikne Objednateli škoda, kterou je oprávněn Objednatel vymáhat samostatně a bez ohledu na její výši.</w:t>
      </w:r>
    </w:p>
    <w:p w14:paraId="5E1E1209" w14:textId="33100B7D" w:rsidR="00295D00" w:rsidRPr="00781CB4" w:rsidRDefault="00B12E15" w:rsidP="00B12E15">
      <w:pPr>
        <w:pStyle w:val="Textodst1sl"/>
        <w:rPr>
          <w:sz w:val="22"/>
          <w:szCs w:val="22"/>
        </w:rPr>
      </w:pPr>
      <w:r w:rsidRPr="002E21DE">
        <w:rPr>
          <w:sz w:val="22"/>
          <w:szCs w:val="22"/>
        </w:rPr>
        <w:t xml:space="preserve">Úrok z prodlení není Objednatel povinen Zhotoviteli hradit, jestliže Objednatel pozastaví platbu Zhotoviteli podle odst. </w:t>
      </w:r>
      <w:r w:rsidRPr="002E21DE">
        <w:rPr>
          <w:sz w:val="22"/>
          <w:szCs w:val="22"/>
        </w:rPr>
        <w:fldChar w:fldCharType="begin"/>
      </w:r>
      <w:r w:rsidRPr="002E21DE">
        <w:rPr>
          <w:sz w:val="22"/>
          <w:szCs w:val="22"/>
        </w:rPr>
        <w:instrText xml:space="preserve"> REF _Ref194578024 \r \h </w:instrText>
      </w:r>
      <w:r>
        <w:rPr>
          <w:sz w:val="22"/>
          <w:szCs w:val="22"/>
        </w:rPr>
        <w:instrText xml:space="preserve"> \* MERGEFORMAT </w:instrText>
      </w:r>
      <w:r w:rsidRPr="002E21DE">
        <w:rPr>
          <w:sz w:val="22"/>
          <w:szCs w:val="22"/>
        </w:rPr>
      </w:r>
      <w:r w:rsidRPr="002E21DE">
        <w:rPr>
          <w:sz w:val="22"/>
          <w:szCs w:val="22"/>
        </w:rPr>
        <w:fldChar w:fldCharType="separate"/>
      </w:r>
      <w:r w:rsidR="000268F1">
        <w:rPr>
          <w:sz w:val="22"/>
          <w:szCs w:val="22"/>
        </w:rPr>
        <w:t>9.8</w:t>
      </w:r>
      <w:r w:rsidRPr="002E21DE">
        <w:rPr>
          <w:sz w:val="22"/>
          <w:szCs w:val="22"/>
        </w:rPr>
        <w:fldChar w:fldCharType="end"/>
      </w:r>
      <w:r w:rsidRPr="002E21DE">
        <w:rPr>
          <w:sz w:val="22"/>
          <w:szCs w:val="22"/>
        </w:rPr>
        <w:t xml:space="preserve"> Smlouvy</w:t>
      </w:r>
      <w:r w:rsidR="00295D00" w:rsidRPr="00781CB4">
        <w:rPr>
          <w:sz w:val="22"/>
          <w:szCs w:val="22"/>
        </w:rPr>
        <w:t>.</w:t>
      </w:r>
    </w:p>
    <w:p w14:paraId="17A74E64" w14:textId="77777777" w:rsidR="00B7391D" w:rsidRDefault="00B7391D" w:rsidP="00D14019">
      <w:pPr>
        <w:pStyle w:val="Textodst1sl"/>
        <w:numPr>
          <w:ilvl w:val="0"/>
          <w:numId w:val="0"/>
        </w:numPr>
        <w:ind w:left="1430"/>
        <w:rPr>
          <w:bCs/>
          <w:sz w:val="22"/>
          <w:szCs w:val="22"/>
        </w:rPr>
      </w:pPr>
    </w:p>
    <w:p w14:paraId="3DDE62BF" w14:textId="77777777" w:rsidR="002A032D" w:rsidRPr="00B7391D" w:rsidRDefault="002A032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E00D51">
        <w:rPr>
          <w:b/>
          <w:sz w:val="22"/>
          <w:szCs w:val="22"/>
        </w:rPr>
        <w:t>Bankovní záruka za vady Díla</w:t>
      </w:r>
    </w:p>
    <w:p w14:paraId="489C7AAB" w14:textId="77777777" w:rsidR="00B21386" w:rsidRPr="002E21DE" w:rsidRDefault="00B21386" w:rsidP="00B21386">
      <w:pPr>
        <w:pStyle w:val="Textodst1sl"/>
        <w:numPr>
          <w:ilvl w:val="1"/>
          <w:numId w:val="23"/>
        </w:numPr>
        <w:ind w:left="1418" w:hanging="708"/>
        <w:rPr>
          <w:sz w:val="22"/>
          <w:szCs w:val="22"/>
        </w:rPr>
      </w:pPr>
      <w:r w:rsidRPr="002E21DE">
        <w:rPr>
          <w:sz w:val="22"/>
          <w:szCs w:val="22"/>
        </w:rPr>
        <w:t xml:space="preserve">Zhotovitel poskytne při podpisu Předávacího protokolu Objednateli bankovní záruku, v minimální výši </w:t>
      </w:r>
      <w:r w:rsidRPr="002E21DE">
        <w:rPr>
          <w:b/>
          <w:sz w:val="22"/>
          <w:szCs w:val="22"/>
        </w:rPr>
        <w:t>3,5 % z celkové ceny Díla</w:t>
      </w:r>
      <w:r w:rsidRPr="002E21DE">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361ADA6C" w14:textId="77777777" w:rsidR="00B21386" w:rsidRPr="002E21DE" w:rsidRDefault="00B21386" w:rsidP="00B21386">
      <w:pPr>
        <w:pStyle w:val="Textodst1sl"/>
        <w:numPr>
          <w:ilvl w:val="1"/>
          <w:numId w:val="23"/>
        </w:numPr>
        <w:ind w:left="1418" w:hanging="708"/>
        <w:rPr>
          <w:sz w:val="22"/>
          <w:szCs w:val="22"/>
        </w:rPr>
      </w:pPr>
      <w:r w:rsidRPr="002E21DE">
        <w:rPr>
          <w:sz w:val="22"/>
          <w:szCs w:val="22"/>
        </w:rPr>
        <w:t>Právo z bankovní záruky je Objednatel oprávněn uplatnit v případech, že Zhotovitel nebude plnit své povinnosti vyplývající ze záruky za Dílo, ke kterým je ze Smlouvy povinen.</w:t>
      </w:r>
    </w:p>
    <w:p w14:paraId="3F3A3514" w14:textId="77777777" w:rsidR="00B21386" w:rsidRPr="002E21DE" w:rsidRDefault="00B21386" w:rsidP="00B21386">
      <w:pPr>
        <w:pStyle w:val="Textodst1sl"/>
        <w:numPr>
          <w:ilvl w:val="1"/>
          <w:numId w:val="23"/>
        </w:numPr>
        <w:ind w:left="1418" w:hanging="708"/>
        <w:rPr>
          <w:sz w:val="22"/>
          <w:szCs w:val="22"/>
        </w:rPr>
      </w:pPr>
      <w:r w:rsidRPr="002E21DE">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71323EC" w14:textId="77777777" w:rsidR="00B21386" w:rsidRPr="002E21DE" w:rsidRDefault="00B21386" w:rsidP="00B21386">
      <w:pPr>
        <w:pStyle w:val="Textodst1sl"/>
        <w:numPr>
          <w:ilvl w:val="1"/>
          <w:numId w:val="23"/>
        </w:numPr>
        <w:ind w:left="1418" w:hanging="708"/>
        <w:rPr>
          <w:sz w:val="22"/>
          <w:szCs w:val="22"/>
        </w:rPr>
      </w:pPr>
      <w:r w:rsidRPr="002E21DE">
        <w:rPr>
          <w:sz w:val="22"/>
          <w:szCs w:val="22"/>
        </w:rPr>
        <w:t>Bankovní záruka zajišťuje řádné odstranění vad uplatněných Objednatelem vůči Zhotoviteli z titulu odpovědnosti za vady Díla v záruční době, přičemž platí, že:</w:t>
      </w:r>
    </w:p>
    <w:p w14:paraId="7455DE89" w14:textId="77777777" w:rsidR="00B21386" w:rsidRPr="002E21DE" w:rsidRDefault="00B21386" w:rsidP="00B21386">
      <w:pPr>
        <w:pStyle w:val="Textodst1sl"/>
        <w:numPr>
          <w:ilvl w:val="0"/>
          <w:numId w:val="18"/>
        </w:numPr>
        <w:ind w:left="1560" w:hanging="142"/>
        <w:rPr>
          <w:sz w:val="22"/>
          <w:szCs w:val="22"/>
        </w:rPr>
      </w:pPr>
      <w:r w:rsidRPr="002E21DE">
        <w:rPr>
          <w:sz w:val="22"/>
          <w:szCs w:val="22"/>
        </w:rPr>
        <w:t>v případě jakékoli změny záruční doby je Zhotovitel povinen platnost bankovní záruky prodloužit tak, aby trvala po celou dobu záruční lhůty;</w:t>
      </w:r>
    </w:p>
    <w:p w14:paraId="1D472AC1" w14:textId="77777777" w:rsidR="00B21386" w:rsidRPr="002E21DE" w:rsidRDefault="00B21386" w:rsidP="00B21386">
      <w:pPr>
        <w:pStyle w:val="Textodst1sl"/>
        <w:numPr>
          <w:ilvl w:val="0"/>
          <w:numId w:val="18"/>
        </w:numPr>
        <w:ind w:left="1560" w:hanging="142"/>
        <w:rPr>
          <w:sz w:val="22"/>
          <w:szCs w:val="22"/>
        </w:rPr>
      </w:pPr>
      <w:r w:rsidRPr="002E21DE">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4E3FE0B0" w14:textId="77777777" w:rsidR="00B21386" w:rsidRPr="002E21DE" w:rsidRDefault="00B21386" w:rsidP="00B21386">
      <w:pPr>
        <w:pStyle w:val="Textodst1sl"/>
        <w:numPr>
          <w:ilvl w:val="0"/>
          <w:numId w:val="18"/>
        </w:numPr>
        <w:ind w:left="1560" w:hanging="142"/>
        <w:rPr>
          <w:sz w:val="22"/>
          <w:szCs w:val="22"/>
        </w:rPr>
      </w:pPr>
      <w:r w:rsidRPr="002E21DE">
        <w:rPr>
          <w:sz w:val="22"/>
          <w:szCs w:val="22"/>
        </w:rPr>
        <w:t>nepředložení bankovní záruky v požadovaném termínu je důvodem k nepřevzetí dokončeného Díla a uplatnění sankcí pro nedodržení termínu dokončení a předání Díla;</w:t>
      </w:r>
    </w:p>
    <w:p w14:paraId="039BB115" w14:textId="77777777" w:rsidR="00B21386" w:rsidRPr="002E21DE" w:rsidRDefault="00B21386" w:rsidP="00B21386">
      <w:pPr>
        <w:pStyle w:val="Textodst1sl"/>
        <w:numPr>
          <w:ilvl w:val="0"/>
          <w:numId w:val="18"/>
        </w:numPr>
        <w:ind w:left="1560" w:hanging="142"/>
        <w:rPr>
          <w:sz w:val="22"/>
          <w:szCs w:val="22"/>
        </w:rPr>
      </w:pPr>
      <w:r w:rsidRPr="002E21DE">
        <w:rPr>
          <w:sz w:val="22"/>
          <w:szCs w:val="22"/>
        </w:rPr>
        <w:t>výše bankovní záruky zůstane neměnná bez ohledu na případné změny ceny Díla provedené dodatkem ke smlouvě po datu podpisu Předávacího protokolu.</w:t>
      </w:r>
    </w:p>
    <w:p w14:paraId="5E855024" w14:textId="06E530C0" w:rsidR="00B7391D" w:rsidRPr="00E00D51" w:rsidRDefault="00B21386" w:rsidP="00B21386">
      <w:pPr>
        <w:pStyle w:val="Textodst1sl"/>
        <w:numPr>
          <w:ilvl w:val="1"/>
          <w:numId w:val="23"/>
        </w:numPr>
        <w:ind w:left="1418" w:hanging="708"/>
        <w:rPr>
          <w:sz w:val="22"/>
          <w:szCs w:val="22"/>
        </w:rPr>
      </w:pPr>
      <w:r w:rsidRPr="002E21DE">
        <w:rPr>
          <w:sz w:val="22"/>
          <w:szCs w:val="22"/>
        </w:rPr>
        <w:t>Náklady na poskytnutí bankovní záruky a veškeré další výdaje vzniklé v souvislosti s plněním povinností dle tohoto článku nese Zhotovitel</w:t>
      </w:r>
      <w:r w:rsidR="00B7391D" w:rsidRPr="00E00D51">
        <w:rPr>
          <w:sz w:val="22"/>
          <w:szCs w:val="22"/>
        </w:rPr>
        <w:t>.</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050B0A32" w14:textId="77777777" w:rsidR="00A475C8" w:rsidRPr="002E21DE" w:rsidRDefault="00A475C8" w:rsidP="00A475C8">
      <w:pPr>
        <w:pStyle w:val="Textodst1sl"/>
        <w:numPr>
          <w:ilvl w:val="1"/>
          <w:numId w:val="13"/>
        </w:numPr>
        <w:rPr>
          <w:sz w:val="22"/>
          <w:szCs w:val="22"/>
        </w:rPr>
      </w:pPr>
      <w:r w:rsidRPr="002E21DE">
        <w:rPr>
          <w:sz w:val="22"/>
          <w:szCs w:val="22"/>
        </w:rPr>
        <w:t>Objednatel může od Smlouvy odstoupit, nebo dát pokyn Zhotoviteli k přerušení poskytování plnění mimo jiné. (nikoli však výlučně) v případě,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1392D79D" w14:textId="77777777" w:rsidR="00A475C8" w:rsidRPr="002E21DE" w:rsidRDefault="00A475C8" w:rsidP="00A475C8">
      <w:pPr>
        <w:pStyle w:val="Textodst1sl"/>
        <w:numPr>
          <w:ilvl w:val="1"/>
          <w:numId w:val="13"/>
        </w:numPr>
        <w:rPr>
          <w:sz w:val="22"/>
          <w:szCs w:val="22"/>
        </w:rPr>
      </w:pPr>
      <w:r w:rsidRPr="002E21DE">
        <w:rPr>
          <w:sz w:val="22"/>
          <w:szCs w:val="22"/>
        </w:rPr>
        <w:t xml:space="preserve">Objednatel může od Smlouvy dále odstoupit v případě podstatného porušení jakékoliv smluvní povinnosti Zhotovitelem a/nebo v případech výslovně uvedených v této Smlouvě. </w:t>
      </w:r>
    </w:p>
    <w:p w14:paraId="03666566" w14:textId="77777777" w:rsidR="00A475C8" w:rsidRPr="002E21DE" w:rsidRDefault="00A475C8" w:rsidP="00A475C8">
      <w:pPr>
        <w:pStyle w:val="Textodst1sl"/>
        <w:numPr>
          <w:ilvl w:val="1"/>
          <w:numId w:val="13"/>
        </w:numPr>
        <w:rPr>
          <w:sz w:val="22"/>
          <w:szCs w:val="22"/>
        </w:rPr>
      </w:pPr>
      <w:r w:rsidRPr="002E21DE">
        <w:rPr>
          <w:sz w:val="22"/>
          <w:szCs w:val="22"/>
        </w:rPr>
        <w:t>Zhotovitel je oprávněn od Smlouvy odstoupit v případě, že:</w:t>
      </w:r>
    </w:p>
    <w:p w14:paraId="0A4CB8D9" w14:textId="77777777" w:rsidR="00A475C8" w:rsidRPr="002E21DE" w:rsidRDefault="00A475C8" w:rsidP="00A475C8">
      <w:pPr>
        <w:pStyle w:val="Textodst1sl"/>
        <w:numPr>
          <w:ilvl w:val="0"/>
          <w:numId w:val="5"/>
        </w:numPr>
        <w:ind w:left="1418" w:hanging="272"/>
        <w:rPr>
          <w:sz w:val="22"/>
          <w:szCs w:val="22"/>
        </w:rPr>
      </w:pPr>
      <w:r w:rsidRPr="002E21DE">
        <w:rPr>
          <w:sz w:val="22"/>
          <w:szCs w:val="22"/>
        </w:rPr>
        <w:lastRenderedPageBreak/>
        <w:t>dojde k nepřetržitému přerušení provádění Díla z důvodů nacházejících se výlučně</w:t>
      </w:r>
      <w:r w:rsidRPr="002E21DE">
        <w:rPr>
          <w:sz w:val="22"/>
          <w:szCs w:val="22"/>
        </w:rPr>
        <w:br/>
        <w:t>na straně Objednatele po dobu delší než 12 měsíců;</w:t>
      </w:r>
    </w:p>
    <w:p w14:paraId="3C5C188D" w14:textId="77777777" w:rsidR="00A475C8" w:rsidRPr="002E21DE" w:rsidRDefault="00A475C8" w:rsidP="00A475C8">
      <w:pPr>
        <w:pStyle w:val="Textodst1sl"/>
        <w:numPr>
          <w:ilvl w:val="0"/>
          <w:numId w:val="5"/>
        </w:numPr>
        <w:ind w:left="1418" w:hanging="272"/>
        <w:rPr>
          <w:sz w:val="22"/>
          <w:szCs w:val="22"/>
        </w:rPr>
      </w:pPr>
      <w:r w:rsidRPr="002E21DE">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426AA25" w14:textId="77777777" w:rsidR="00A475C8" w:rsidRPr="002E21DE" w:rsidRDefault="00A475C8" w:rsidP="00A475C8">
      <w:pPr>
        <w:pStyle w:val="Textodst1sl"/>
        <w:numPr>
          <w:ilvl w:val="0"/>
          <w:numId w:val="5"/>
        </w:numPr>
        <w:ind w:left="1418" w:hanging="272"/>
        <w:rPr>
          <w:sz w:val="22"/>
          <w:szCs w:val="22"/>
        </w:rPr>
      </w:pPr>
      <w:r w:rsidRPr="002E21DE">
        <w:rPr>
          <w:sz w:val="22"/>
          <w:szCs w:val="22"/>
        </w:rPr>
        <w:t>pozbude oprávnění vyžadovaného platnými právními předpisy k činnostem, k jejichž provádění je Zhotovitel povinen dle této Smlouvy.</w:t>
      </w:r>
    </w:p>
    <w:p w14:paraId="4A5A2DE0" w14:textId="77777777" w:rsidR="00A475C8" w:rsidRPr="002E21DE" w:rsidRDefault="00A475C8" w:rsidP="00A475C8">
      <w:pPr>
        <w:pStyle w:val="Textodst1sl"/>
        <w:rPr>
          <w:sz w:val="22"/>
          <w:szCs w:val="22"/>
        </w:rPr>
      </w:pPr>
      <w:r w:rsidRPr="002E21DE">
        <w:rPr>
          <w:sz w:val="22"/>
          <w:szCs w:val="22"/>
        </w:rPr>
        <w:t>Odstoupení od Smlouvy je účinné doručením písemného oznámení o odstoupení druhé smluvní straně.</w:t>
      </w:r>
    </w:p>
    <w:p w14:paraId="009EBB74" w14:textId="77777777" w:rsidR="00A475C8" w:rsidRPr="002E21DE" w:rsidRDefault="00A475C8" w:rsidP="00A475C8">
      <w:pPr>
        <w:pStyle w:val="Textodst1sl"/>
        <w:rPr>
          <w:sz w:val="22"/>
          <w:szCs w:val="22"/>
        </w:rPr>
      </w:pPr>
      <w:r w:rsidRPr="002E21DE">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6489F2C8" w14:textId="77777777" w:rsidR="00A475C8" w:rsidRPr="002E21DE" w:rsidRDefault="00A475C8" w:rsidP="00A475C8">
      <w:pPr>
        <w:pStyle w:val="Textodst1sl"/>
        <w:rPr>
          <w:sz w:val="22"/>
          <w:szCs w:val="22"/>
        </w:rPr>
      </w:pPr>
      <w:r w:rsidRPr="002E21DE">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177A50D1" w:rsidR="00295D00" w:rsidRPr="00B56F04" w:rsidRDefault="00A475C8" w:rsidP="00A475C8">
      <w:pPr>
        <w:pStyle w:val="Textodst1sl"/>
        <w:rPr>
          <w:sz w:val="22"/>
          <w:szCs w:val="22"/>
        </w:rPr>
      </w:pPr>
      <w:r w:rsidRPr="002E21DE">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194DA25C" w14:textId="77777777" w:rsidR="007F2AD2" w:rsidRPr="002E21DE" w:rsidRDefault="007F2AD2" w:rsidP="007F2AD2">
      <w:pPr>
        <w:pStyle w:val="Textodst1sl"/>
        <w:numPr>
          <w:ilvl w:val="1"/>
          <w:numId w:val="19"/>
        </w:numPr>
        <w:rPr>
          <w:sz w:val="22"/>
          <w:szCs w:val="22"/>
        </w:rPr>
      </w:pPr>
      <w:r w:rsidRPr="002E21DE">
        <w:rPr>
          <w:sz w:val="22"/>
          <w:szCs w:val="22"/>
        </w:rPr>
        <w:t xml:space="preserve">Smlouva nabývá 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p>
    <w:p w14:paraId="525A5BFE" w14:textId="77777777" w:rsidR="007F2AD2" w:rsidRPr="002E21DE" w:rsidRDefault="007F2AD2" w:rsidP="007F2AD2">
      <w:pPr>
        <w:pStyle w:val="Textodst1sl"/>
        <w:numPr>
          <w:ilvl w:val="1"/>
          <w:numId w:val="19"/>
        </w:numPr>
        <w:rPr>
          <w:sz w:val="22"/>
          <w:szCs w:val="22"/>
        </w:rPr>
      </w:pPr>
      <w:r w:rsidRPr="002E21DE">
        <w:rPr>
          <w:sz w:val="22"/>
          <w:szCs w:val="22"/>
        </w:rPr>
        <w:t xml:space="preserve">Smlouva bude uveřejněna dle § 219 zákona o ZVZ na profilu Objednatele, včetně všech jejích změn a dodatků. </w:t>
      </w:r>
    </w:p>
    <w:p w14:paraId="6F87FE6E" w14:textId="77777777" w:rsidR="007F2AD2" w:rsidRPr="002E21DE" w:rsidRDefault="007F2AD2" w:rsidP="007F2AD2">
      <w:pPr>
        <w:pStyle w:val="Textodst1sl"/>
        <w:numPr>
          <w:ilvl w:val="1"/>
          <w:numId w:val="19"/>
        </w:numPr>
        <w:rPr>
          <w:sz w:val="22"/>
          <w:szCs w:val="22"/>
        </w:rPr>
      </w:pPr>
      <w:r w:rsidRPr="002E21DE">
        <w:rPr>
          <w:sz w:val="22"/>
          <w:szCs w:val="22"/>
        </w:rPr>
        <w:t xml:space="preserve">Tato Smlouva obsahuje úplnou a jedinou písemnou dohodu smluvních stran o vzájemných právech a povinnostech upravených touto Smlouvou. </w:t>
      </w:r>
    </w:p>
    <w:p w14:paraId="4F38B606" w14:textId="77777777" w:rsidR="007F2AD2" w:rsidRPr="002E21DE" w:rsidRDefault="007F2AD2" w:rsidP="007F2AD2">
      <w:pPr>
        <w:pStyle w:val="Textodst1sl"/>
        <w:rPr>
          <w:sz w:val="22"/>
          <w:szCs w:val="22"/>
        </w:rPr>
      </w:pPr>
      <w:r w:rsidRPr="002E21DE">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DABEBF4" w14:textId="45F2E023" w:rsidR="007F2AD2" w:rsidRPr="002E21DE" w:rsidRDefault="007F2AD2" w:rsidP="007F2AD2">
      <w:pPr>
        <w:pStyle w:val="Textodst1sl"/>
        <w:rPr>
          <w:sz w:val="22"/>
          <w:szCs w:val="22"/>
        </w:rPr>
      </w:pPr>
      <w:r w:rsidRPr="002E21DE">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2E21DE">
        <w:rPr>
          <w:sz w:val="22"/>
          <w:szCs w:val="22"/>
          <w:highlight w:val="cyan"/>
        </w:rPr>
        <w:t>[BUDE DOPLNĚN název společnosti]</w:t>
      </w:r>
      <w:r w:rsidRPr="002E21DE">
        <w:rPr>
          <w:sz w:val="22"/>
          <w:szCs w:val="22"/>
        </w:rPr>
        <w:t xml:space="preserve">, za nějž jednají osoby uvedené v odst. </w:t>
      </w:r>
      <w:r w:rsidRPr="002E21DE">
        <w:rPr>
          <w:sz w:val="22"/>
          <w:szCs w:val="22"/>
        </w:rPr>
        <w:fldChar w:fldCharType="begin"/>
      </w:r>
      <w:r w:rsidRPr="002E21DE">
        <w:rPr>
          <w:sz w:val="22"/>
          <w:szCs w:val="22"/>
        </w:rPr>
        <w:instrText xml:space="preserve"> REF _Ref124495693 \r \h </w:instrText>
      </w:r>
      <w:r>
        <w:rPr>
          <w:sz w:val="22"/>
          <w:szCs w:val="22"/>
        </w:rPr>
        <w:instrText xml:space="preserve"> \* MERGEFORMAT </w:instrText>
      </w:r>
      <w:r w:rsidRPr="002E21DE">
        <w:rPr>
          <w:sz w:val="22"/>
          <w:szCs w:val="22"/>
        </w:rPr>
      </w:r>
      <w:r w:rsidRPr="002E21DE">
        <w:rPr>
          <w:sz w:val="22"/>
          <w:szCs w:val="22"/>
        </w:rPr>
        <w:fldChar w:fldCharType="separate"/>
      </w:r>
      <w:r w:rsidR="000268F1">
        <w:rPr>
          <w:sz w:val="22"/>
          <w:szCs w:val="22"/>
        </w:rPr>
        <w:t>15.8</w:t>
      </w:r>
      <w:r w:rsidRPr="002E21DE">
        <w:rPr>
          <w:sz w:val="22"/>
          <w:szCs w:val="22"/>
        </w:rPr>
        <w:fldChar w:fldCharType="end"/>
      </w:r>
      <w:r w:rsidRPr="002E21DE">
        <w:rPr>
          <w:sz w:val="22"/>
          <w:szCs w:val="22"/>
        </w:rPr>
        <w:t xml:space="preserve"> Smlouvy.</w:t>
      </w:r>
    </w:p>
    <w:p w14:paraId="5787DF6F" w14:textId="77777777" w:rsidR="007F2AD2" w:rsidRPr="002E21DE" w:rsidRDefault="007F2AD2" w:rsidP="007F2AD2">
      <w:pPr>
        <w:pStyle w:val="Textodst1sl"/>
        <w:rPr>
          <w:sz w:val="22"/>
          <w:szCs w:val="22"/>
        </w:rPr>
      </w:pPr>
      <w:r w:rsidRPr="002E21DE">
        <w:rPr>
          <w:sz w:val="22"/>
          <w:szCs w:val="22"/>
        </w:rPr>
        <w:t>Oprávněni k jednáním ve věcech realizace této Smlouvy jsou za Objednatele č. 1:</w:t>
      </w:r>
    </w:p>
    <w:p w14:paraId="12937F77" w14:textId="77777777" w:rsidR="007F2AD2" w:rsidRPr="002E21DE" w:rsidRDefault="007F2AD2" w:rsidP="007F2AD2">
      <w:pPr>
        <w:pStyle w:val="Textodst1sl"/>
        <w:numPr>
          <w:ilvl w:val="0"/>
          <w:numId w:val="0"/>
        </w:numPr>
        <w:ind w:left="1430"/>
        <w:rPr>
          <w:sz w:val="22"/>
          <w:szCs w:val="22"/>
        </w:rPr>
      </w:pPr>
    </w:p>
    <w:tbl>
      <w:tblPr>
        <w:tblW w:w="0" w:type="auto"/>
        <w:tblInd w:w="1526" w:type="dxa"/>
        <w:tblLook w:val="04A0" w:firstRow="1" w:lastRow="0" w:firstColumn="1" w:lastColumn="0" w:noHBand="0" w:noVBand="1"/>
      </w:tblPr>
      <w:tblGrid>
        <w:gridCol w:w="3998"/>
        <w:gridCol w:w="4110"/>
      </w:tblGrid>
      <w:tr w:rsidR="007F2AD2" w:rsidRPr="002E21DE" w14:paraId="4336C83B" w14:textId="77777777" w:rsidTr="003C0A0D">
        <w:tc>
          <w:tcPr>
            <w:tcW w:w="3998" w:type="dxa"/>
          </w:tcPr>
          <w:p w14:paraId="3F8DBF6A" w14:textId="77777777" w:rsidR="007F2AD2" w:rsidRPr="002E21DE" w:rsidRDefault="007F2AD2" w:rsidP="00A42062">
            <w:pPr>
              <w:pStyle w:val="Textodst1sl"/>
              <w:numPr>
                <w:ilvl w:val="0"/>
                <w:numId w:val="0"/>
              </w:numPr>
              <w:tabs>
                <w:tab w:val="clear" w:pos="284"/>
              </w:tabs>
              <w:rPr>
                <w:sz w:val="22"/>
                <w:szCs w:val="22"/>
              </w:rPr>
            </w:pPr>
            <w:r w:rsidRPr="002E21DE">
              <w:rPr>
                <w:sz w:val="22"/>
                <w:szCs w:val="22"/>
              </w:rPr>
              <w:t>Ve věcech smluvních:</w:t>
            </w:r>
          </w:p>
        </w:tc>
        <w:tc>
          <w:tcPr>
            <w:tcW w:w="4110" w:type="dxa"/>
          </w:tcPr>
          <w:p w14:paraId="3BF50E6A" w14:textId="77777777" w:rsidR="007F2AD2" w:rsidRPr="002E21DE" w:rsidRDefault="007F2AD2" w:rsidP="003C0A0D">
            <w:pPr>
              <w:pStyle w:val="Textodst1sl"/>
              <w:numPr>
                <w:ilvl w:val="0"/>
                <w:numId w:val="0"/>
              </w:numPr>
              <w:rPr>
                <w:sz w:val="22"/>
                <w:szCs w:val="22"/>
              </w:rPr>
            </w:pPr>
            <w:r w:rsidRPr="002E21DE">
              <w:rPr>
                <w:sz w:val="22"/>
                <w:szCs w:val="22"/>
              </w:rPr>
              <w:t>Ve věcech ekonomických a finančních:</w:t>
            </w:r>
          </w:p>
        </w:tc>
      </w:tr>
      <w:tr w:rsidR="007F2AD2" w:rsidRPr="002E21DE" w14:paraId="19E8A363" w14:textId="77777777" w:rsidTr="003C0A0D">
        <w:tc>
          <w:tcPr>
            <w:tcW w:w="3998" w:type="dxa"/>
          </w:tcPr>
          <w:p w14:paraId="27AC6377" w14:textId="77777777" w:rsidR="007F2AD2" w:rsidRPr="002E21DE" w:rsidRDefault="007F2AD2" w:rsidP="003C0A0D">
            <w:pPr>
              <w:pStyle w:val="Textodst1sl"/>
              <w:numPr>
                <w:ilvl w:val="0"/>
                <w:numId w:val="0"/>
              </w:numPr>
              <w:rPr>
                <w:sz w:val="22"/>
                <w:szCs w:val="22"/>
              </w:rPr>
            </w:pPr>
            <w:r w:rsidRPr="002E21DE">
              <w:rPr>
                <w:sz w:val="22"/>
                <w:szCs w:val="22"/>
              </w:rPr>
              <w:t>ředitel</w:t>
            </w:r>
          </w:p>
          <w:p w14:paraId="1B709284" w14:textId="77777777" w:rsidR="007F2AD2" w:rsidRPr="002E21DE" w:rsidRDefault="007F2AD2" w:rsidP="003C0A0D">
            <w:pPr>
              <w:pStyle w:val="Textodst1sl"/>
              <w:numPr>
                <w:ilvl w:val="0"/>
                <w:numId w:val="0"/>
              </w:numPr>
              <w:rPr>
                <w:sz w:val="22"/>
              </w:rPr>
            </w:pPr>
            <w:r w:rsidRPr="002E21DE">
              <w:rPr>
                <w:sz w:val="22"/>
              </w:rPr>
              <w:t>Ing. Aleš Čermák, Ph.D., MBA</w:t>
            </w:r>
          </w:p>
          <w:p w14:paraId="48B193F7" w14:textId="77777777" w:rsidR="007F2AD2" w:rsidRPr="002E21DE" w:rsidRDefault="007F2AD2" w:rsidP="003C0A0D">
            <w:pPr>
              <w:pStyle w:val="Textodst1sl"/>
              <w:numPr>
                <w:ilvl w:val="0"/>
                <w:numId w:val="0"/>
              </w:numPr>
              <w:ind w:left="1430" w:hanging="720"/>
              <w:rPr>
                <w:sz w:val="22"/>
              </w:rPr>
            </w:pPr>
          </w:p>
          <w:p w14:paraId="5F86458B" w14:textId="77777777" w:rsidR="007F2AD2" w:rsidRPr="002E21DE" w:rsidRDefault="007F2AD2" w:rsidP="003C0A0D">
            <w:pPr>
              <w:pStyle w:val="Textodst1sl"/>
              <w:numPr>
                <w:ilvl w:val="0"/>
                <w:numId w:val="0"/>
              </w:numPr>
              <w:rPr>
                <w:sz w:val="22"/>
                <w:szCs w:val="22"/>
              </w:rPr>
            </w:pPr>
            <w:r w:rsidRPr="002E21DE">
              <w:rPr>
                <w:sz w:val="22"/>
                <w:szCs w:val="22"/>
              </w:rPr>
              <w:t xml:space="preserve">statutární zástupce ředitele </w:t>
            </w:r>
          </w:p>
          <w:p w14:paraId="3D26C508" w14:textId="77777777" w:rsidR="007F2AD2" w:rsidRPr="002E21DE" w:rsidRDefault="007F2AD2" w:rsidP="003C0A0D">
            <w:pPr>
              <w:pStyle w:val="Textodst1sl"/>
              <w:numPr>
                <w:ilvl w:val="0"/>
                <w:numId w:val="0"/>
              </w:numPr>
              <w:rPr>
                <w:sz w:val="22"/>
                <w:szCs w:val="22"/>
              </w:rPr>
            </w:pPr>
            <w:r w:rsidRPr="002E21DE">
              <w:rPr>
                <w:sz w:val="22"/>
                <w:szCs w:val="22"/>
              </w:rPr>
              <w:t>Ing. Jan Fidler, DiS</w:t>
            </w:r>
          </w:p>
          <w:p w14:paraId="13618E17" w14:textId="77777777" w:rsidR="007F2AD2" w:rsidRPr="002E21DE" w:rsidRDefault="007F2AD2" w:rsidP="003C0A0D">
            <w:pPr>
              <w:pStyle w:val="Textodst1sl"/>
              <w:numPr>
                <w:ilvl w:val="0"/>
                <w:numId w:val="0"/>
              </w:numPr>
              <w:rPr>
                <w:sz w:val="22"/>
                <w:szCs w:val="22"/>
              </w:rPr>
            </w:pPr>
          </w:p>
        </w:tc>
        <w:tc>
          <w:tcPr>
            <w:tcW w:w="4110" w:type="dxa"/>
          </w:tcPr>
          <w:p w14:paraId="2094B517" w14:textId="77777777" w:rsidR="007F2AD2" w:rsidRPr="002E21DE" w:rsidRDefault="007F2AD2" w:rsidP="003C0A0D">
            <w:pPr>
              <w:pStyle w:val="Textodst1sl"/>
              <w:numPr>
                <w:ilvl w:val="0"/>
                <w:numId w:val="0"/>
              </w:numPr>
              <w:rPr>
                <w:sz w:val="22"/>
                <w:szCs w:val="22"/>
              </w:rPr>
            </w:pPr>
            <w:r w:rsidRPr="002E21DE">
              <w:rPr>
                <w:sz w:val="22"/>
                <w:szCs w:val="22"/>
              </w:rPr>
              <w:lastRenderedPageBreak/>
              <w:t>ekonomický náměstek</w:t>
            </w:r>
          </w:p>
          <w:p w14:paraId="03F3F7B2" w14:textId="77777777" w:rsidR="007F2AD2" w:rsidRPr="002E21DE" w:rsidRDefault="007F2AD2" w:rsidP="003C0A0D">
            <w:pPr>
              <w:pStyle w:val="Textodst1sl"/>
              <w:numPr>
                <w:ilvl w:val="0"/>
                <w:numId w:val="0"/>
              </w:numPr>
              <w:rPr>
                <w:sz w:val="22"/>
                <w:szCs w:val="22"/>
              </w:rPr>
            </w:pPr>
            <w:r w:rsidRPr="002E21DE">
              <w:rPr>
                <w:sz w:val="22"/>
                <w:szCs w:val="22"/>
              </w:rPr>
              <w:t>Ing. Jaroslava Jurková</w:t>
            </w:r>
          </w:p>
          <w:p w14:paraId="41720DF4" w14:textId="77777777" w:rsidR="007F2AD2" w:rsidRPr="002E21DE" w:rsidRDefault="007F2AD2" w:rsidP="003C0A0D">
            <w:pPr>
              <w:pStyle w:val="Textodst1sl"/>
              <w:numPr>
                <w:ilvl w:val="0"/>
                <w:numId w:val="0"/>
              </w:numPr>
              <w:ind w:left="1430" w:hanging="720"/>
              <w:rPr>
                <w:sz w:val="22"/>
                <w:szCs w:val="22"/>
              </w:rPr>
            </w:pPr>
          </w:p>
          <w:p w14:paraId="4F8E1C83" w14:textId="77777777" w:rsidR="007F2AD2" w:rsidRPr="002E21DE" w:rsidRDefault="007F2AD2" w:rsidP="003C0A0D">
            <w:pPr>
              <w:pStyle w:val="Textodst1sl"/>
              <w:numPr>
                <w:ilvl w:val="0"/>
                <w:numId w:val="0"/>
              </w:numPr>
              <w:rPr>
                <w:sz w:val="22"/>
                <w:szCs w:val="22"/>
              </w:rPr>
            </w:pPr>
          </w:p>
        </w:tc>
      </w:tr>
      <w:tr w:rsidR="007F2AD2" w:rsidRPr="002E21DE" w14:paraId="3F53E225" w14:textId="77777777" w:rsidTr="003C0A0D">
        <w:tc>
          <w:tcPr>
            <w:tcW w:w="8108" w:type="dxa"/>
            <w:gridSpan w:val="2"/>
          </w:tcPr>
          <w:p w14:paraId="0CD0BF9F" w14:textId="77777777" w:rsidR="007F2AD2" w:rsidRPr="002E21DE" w:rsidRDefault="007F2AD2" w:rsidP="003C0A0D">
            <w:pPr>
              <w:pStyle w:val="Textodst1sl"/>
              <w:numPr>
                <w:ilvl w:val="0"/>
                <w:numId w:val="0"/>
              </w:numPr>
              <w:rPr>
                <w:sz w:val="22"/>
                <w:szCs w:val="22"/>
              </w:rPr>
            </w:pPr>
            <w:r w:rsidRPr="002E21DE">
              <w:rPr>
                <w:sz w:val="22"/>
                <w:szCs w:val="22"/>
              </w:rPr>
              <w:lastRenderedPageBreak/>
              <w:t xml:space="preserve">Kontaktní údaje jsou uvedeny na stránce </w:t>
            </w:r>
            <w:hyperlink r:id="rId15" w:history="1">
              <w:r w:rsidRPr="002E21DE">
                <w:rPr>
                  <w:rStyle w:val="Hypertextovodkaz"/>
                  <w:sz w:val="22"/>
                  <w:szCs w:val="22"/>
                </w:rPr>
                <w:t>https://www.ksus.cz/kontakty/reditelstvi</w:t>
              </w:r>
            </w:hyperlink>
          </w:p>
        </w:tc>
      </w:tr>
    </w:tbl>
    <w:p w14:paraId="101785CD" w14:textId="77777777" w:rsidR="007F2AD2" w:rsidRPr="002E21DE" w:rsidRDefault="007F2AD2" w:rsidP="007F2AD2">
      <w:pPr>
        <w:pStyle w:val="Textodst1sl"/>
        <w:numPr>
          <w:ilvl w:val="0"/>
          <w:numId w:val="0"/>
        </w:numPr>
        <w:ind w:left="1430"/>
        <w:rPr>
          <w:sz w:val="22"/>
          <w:szCs w:val="22"/>
        </w:rPr>
      </w:pPr>
    </w:p>
    <w:tbl>
      <w:tblPr>
        <w:tblW w:w="0" w:type="auto"/>
        <w:tblInd w:w="1526" w:type="dxa"/>
        <w:tblLook w:val="04A0" w:firstRow="1" w:lastRow="0" w:firstColumn="1" w:lastColumn="0" w:noHBand="0" w:noVBand="1"/>
      </w:tblPr>
      <w:tblGrid>
        <w:gridCol w:w="8108"/>
      </w:tblGrid>
      <w:tr w:rsidR="007F2AD2" w:rsidRPr="002E21DE" w14:paraId="29E5A0E5" w14:textId="77777777" w:rsidTr="003C0A0D">
        <w:tc>
          <w:tcPr>
            <w:tcW w:w="8108" w:type="dxa"/>
          </w:tcPr>
          <w:p w14:paraId="7174D393" w14:textId="77777777" w:rsidR="007F2AD2" w:rsidRPr="002E21DE" w:rsidRDefault="007F2AD2" w:rsidP="00354C85">
            <w:pPr>
              <w:pStyle w:val="Textodst1sl"/>
              <w:numPr>
                <w:ilvl w:val="0"/>
                <w:numId w:val="0"/>
              </w:numPr>
              <w:rPr>
                <w:sz w:val="22"/>
                <w:szCs w:val="22"/>
              </w:rPr>
            </w:pPr>
            <w:r w:rsidRPr="002E21DE">
              <w:rPr>
                <w:sz w:val="22"/>
                <w:szCs w:val="22"/>
              </w:rPr>
              <w:t>Ve věcech technických:</w:t>
            </w:r>
          </w:p>
        </w:tc>
      </w:tr>
      <w:tr w:rsidR="007F2AD2" w:rsidRPr="002E21DE" w14:paraId="1A789AA0" w14:textId="77777777" w:rsidTr="003C0A0D">
        <w:tc>
          <w:tcPr>
            <w:tcW w:w="8108" w:type="dxa"/>
          </w:tcPr>
          <w:p w14:paraId="695A39A5" w14:textId="77777777" w:rsidR="007F2AD2" w:rsidRDefault="007F2AD2" w:rsidP="003C0A0D">
            <w:pPr>
              <w:pStyle w:val="Textodst1sl"/>
              <w:numPr>
                <w:ilvl w:val="0"/>
                <w:numId w:val="0"/>
              </w:numPr>
              <w:rPr>
                <w:sz w:val="22"/>
                <w:szCs w:val="22"/>
              </w:rPr>
            </w:pPr>
            <w:r w:rsidRPr="006A2B77">
              <w:rPr>
                <w:sz w:val="22"/>
                <w:szCs w:val="22"/>
              </w:rPr>
              <w:t>Ing. Ján Kukura, projektový manažer staveb, jan.kukura@ksus.cz, 606059214</w:t>
            </w:r>
          </w:p>
          <w:p w14:paraId="45626195" w14:textId="77777777" w:rsidR="007F2AD2" w:rsidRPr="002F0B47" w:rsidRDefault="007F2AD2" w:rsidP="003C0A0D">
            <w:pPr>
              <w:pStyle w:val="Textodst1sl"/>
              <w:numPr>
                <w:ilvl w:val="0"/>
                <w:numId w:val="0"/>
              </w:numPr>
              <w:rPr>
                <w:sz w:val="22"/>
                <w:szCs w:val="22"/>
              </w:rPr>
            </w:pPr>
            <w:r w:rsidRPr="002F0B47">
              <w:rPr>
                <w:sz w:val="22"/>
                <w:szCs w:val="22"/>
              </w:rPr>
              <w:t>Pavel Volštát</w:t>
            </w:r>
            <w:r>
              <w:rPr>
                <w:sz w:val="22"/>
                <w:szCs w:val="22"/>
              </w:rPr>
              <w:t>, projektový manažer staveb, pavel.volstat@ksus.cz</w:t>
            </w:r>
          </w:p>
          <w:p w14:paraId="6A466785" w14:textId="77777777" w:rsidR="007F2AD2" w:rsidRPr="002F0B47" w:rsidRDefault="007F2AD2" w:rsidP="003C0A0D">
            <w:pPr>
              <w:pStyle w:val="Textodst1sl"/>
              <w:numPr>
                <w:ilvl w:val="0"/>
                <w:numId w:val="0"/>
              </w:numPr>
              <w:rPr>
                <w:sz w:val="22"/>
                <w:szCs w:val="22"/>
              </w:rPr>
            </w:pPr>
            <w:r w:rsidRPr="002F0B47">
              <w:rPr>
                <w:sz w:val="22"/>
                <w:szCs w:val="22"/>
              </w:rPr>
              <w:t>Petra Volštátová</w:t>
            </w:r>
            <w:r>
              <w:rPr>
                <w:sz w:val="22"/>
                <w:szCs w:val="22"/>
              </w:rPr>
              <w:t>, zástupkyně vedoucího oblasti, petra.volstatova@ksus.cz</w:t>
            </w:r>
          </w:p>
          <w:p w14:paraId="29FE43B7" w14:textId="77777777" w:rsidR="007F2AD2" w:rsidRPr="002E21DE" w:rsidRDefault="007F2AD2" w:rsidP="003C0A0D">
            <w:pPr>
              <w:pStyle w:val="Textodst1sl"/>
              <w:numPr>
                <w:ilvl w:val="0"/>
                <w:numId w:val="0"/>
              </w:numPr>
              <w:rPr>
                <w:sz w:val="22"/>
                <w:szCs w:val="22"/>
                <w:highlight w:val="cyan"/>
              </w:rPr>
            </w:pPr>
          </w:p>
        </w:tc>
      </w:tr>
    </w:tbl>
    <w:p w14:paraId="1FD0A91E" w14:textId="1B6F9385" w:rsidR="007F2AD2" w:rsidRPr="002E21DE" w:rsidRDefault="00354C85" w:rsidP="00354C85">
      <w:pPr>
        <w:pStyle w:val="Textodst1sl"/>
        <w:numPr>
          <w:ilvl w:val="0"/>
          <w:numId w:val="0"/>
        </w:numPr>
        <w:ind w:left="1430" w:hanging="720"/>
        <w:rPr>
          <w:sz w:val="22"/>
          <w:szCs w:val="22"/>
        </w:rPr>
      </w:pPr>
      <w:r>
        <w:rPr>
          <w:sz w:val="22"/>
          <w:szCs w:val="22"/>
        </w:rPr>
        <w:tab/>
      </w:r>
      <w:r w:rsidR="007F2AD2" w:rsidRPr="002E21DE">
        <w:rPr>
          <w:sz w:val="22"/>
          <w:szCs w:val="22"/>
        </w:rPr>
        <w:t>Oprávněni k jednáním ve věcech realizace této Smlouvy jsou za Objednatele č. 2:</w:t>
      </w:r>
    </w:p>
    <w:p w14:paraId="22F4B832" w14:textId="60956CFF" w:rsidR="007F2AD2" w:rsidRDefault="007F2AD2" w:rsidP="007F2AD2">
      <w:pPr>
        <w:pStyle w:val="Textodst1sl"/>
        <w:numPr>
          <w:ilvl w:val="0"/>
          <w:numId w:val="0"/>
        </w:numPr>
        <w:ind w:left="1430"/>
        <w:rPr>
          <w:sz w:val="22"/>
          <w:szCs w:val="22"/>
        </w:rPr>
      </w:pPr>
      <w:r w:rsidRPr="002E21DE">
        <w:rPr>
          <w:sz w:val="22"/>
          <w:szCs w:val="22"/>
        </w:rPr>
        <w:t xml:space="preserve">ve věcech smluvních: </w:t>
      </w:r>
      <w:r w:rsidRPr="002E21DE">
        <w:rPr>
          <w:sz w:val="22"/>
          <w:szCs w:val="22"/>
        </w:rPr>
        <w:tab/>
      </w:r>
    </w:p>
    <w:p w14:paraId="7321B107" w14:textId="4B4CD62D" w:rsidR="001D17FD" w:rsidRPr="002E21DE" w:rsidRDefault="001D17FD" w:rsidP="001D17FD">
      <w:pPr>
        <w:pStyle w:val="Textodst1sl"/>
        <w:numPr>
          <w:ilvl w:val="0"/>
          <w:numId w:val="0"/>
        </w:numPr>
        <w:ind w:left="1430"/>
        <w:rPr>
          <w:sz w:val="22"/>
          <w:szCs w:val="22"/>
        </w:rPr>
      </w:pPr>
      <w:r w:rsidRPr="00D753EB">
        <w:rPr>
          <w:sz w:val="22"/>
          <w:szCs w:val="22"/>
        </w:rPr>
        <w:t xml:space="preserve">Ing. Tomáš Mach, </w:t>
      </w:r>
      <w:proofErr w:type="spellStart"/>
      <w:r w:rsidRPr="00D753EB">
        <w:rPr>
          <w:sz w:val="22"/>
          <w:szCs w:val="22"/>
        </w:rPr>
        <w:t>Ph</w:t>
      </w:r>
      <w:proofErr w:type="spellEnd"/>
      <w:r w:rsidRPr="00D753EB">
        <w:rPr>
          <w:sz w:val="22"/>
          <w:szCs w:val="22"/>
        </w:rPr>
        <w:t>. D.,</w:t>
      </w:r>
      <w:r w:rsidRPr="005F585C">
        <w:rPr>
          <w:rFonts w:asciiTheme="minorHAnsi" w:hAnsiTheme="minorHAnsi" w:cs="Calibri"/>
          <w:sz w:val="22"/>
          <w:szCs w:val="22"/>
        </w:rPr>
        <w:t xml:space="preserve"> </w:t>
      </w:r>
      <w:hyperlink r:id="rId16" w:history="1">
        <w:r w:rsidR="00B76F46" w:rsidRPr="009C7CE5">
          <w:rPr>
            <w:rStyle w:val="Hypertextovodkaz"/>
            <w:sz w:val="22"/>
            <w:szCs w:val="22"/>
          </w:rPr>
          <w:t>tomas.mach@meu-nbk.cz</w:t>
        </w:r>
      </w:hyperlink>
      <w:r w:rsidR="00B76F46">
        <w:rPr>
          <w:sz w:val="22"/>
          <w:szCs w:val="22"/>
        </w:rPr>
        <w:t>, 325 501 217</w:t>
      </w:r>
    </w:p>
    <w:p w14:paraId="58BA735C" w14:textId="77777777" w:rsidR="007F2AD2" w:rsidRDefault="007F2AD2" w:rsidP="007F2AD2">
      <w:pPr>
        <w:pStyle w:val="Textodst1sl"/>
        <w:numPr>
          <w:ilvl w:val="0"/>
          <w:numId w:val="0"/>
        </w:numPr>
        <w:ind w:left="1430"/>
        <w:rPr>
          <w:sz w:val="22"/>
          <w:szCs w:val="22"/>
        </w:rPr>
      </w:pPr>
      <w:r w:rsidRPr="002E21DE">
        <w:rPr>
          <w:sz w:val="22"/>
          <w:szCs w:val="22"/>
        </w:rPr>
        <w:t xml:space="preserve">ve věcech technických: </w:t>
      </w:r>
    </w:p>
    <w:p w14:paraId="173EDA28" w14:textId="07EB6862" w:rsidR="00A42062" w:rsidRDefault="001D17FD" w:rsidP="007F2AD2">
      <w:pPr>
        <w:pStyle w:val="Textodst1sl"/>
        <w:numPr>
          <w:ilvl w:val="0"/>
          <w:numId w:val="0"/>
        </w:numPr>
        <w:ind w:left="1430"/>
        <w:rPr>
          <w:sz w:val="22"/>
          <w:szCs w:val="22"/>
        </w:rPr>
      </w:pPr>
      <w:r>
        <w:rPr>
          <w:sz w:val="22"/>
          <w:szCs w:val="22"/>
        </w:rPr>
        <w:t xml:space="preserve">Ing. Jiří Konhefr, </w:t>
      </w:r>
      <w:hyperlink r:id="rId17" w:history="1">
        <w:r w:rsidR="00B76F46" w:rsidRPr="009C7CE5">
          <w:rPr>
            <w:rStyle w:val="Hypertextovodkaz"/>
            <w:sz w:val="22"/>
            <w:szCs w:val="22"/>
          </w:rPr>
          <w:t>jiri.konhefr@meu-nbk.cz</w:t>
        </w:r>
      </w:hyperlink>
      <w:r w:rsidR="00B76F46">
        <w:rPr>
          <w:sz w:val="22"/>
          <w:szCs w:val="22"/>
        </w:rPr>
        <w:t>, 606 794 225</w:t>
      </w:r>
    </w:p>
    <w:p w14:paraId="061BFFB2" w14:textId="5C85E213" w:rsidR="007F2AD2" w:rsidRDefault="007F2AD2" w:rsidP="007F2AD2">
      <w:pPr>
        <w:pStyle w:val="Textodst1sl"/>
        <w:numPr>
          <w:ilvl w:val="0"/>
          <w:numId w:val="0"/>
        </w:numPr>
        <w:ind w:left="1430"/>
        <w:rPr>
          <w:sz w:val="22"/>
          <w:szCs w:val="22"/>
        </w:rPr>
      </w:pPr>
      <w:r w:rsidRPr="002E21DE">
        <w:rPr>
          <w:sz w:val="22"/>
          <w:szCs w:val="22"/>
        </w:rPr>
        <w:t xml:space="preserve">ve věcech ekonomických a finančních: </w:t>
      </w:r>
    </w:p>
    <w:p w14:paraId="0B149447" w14:textId="21B20B3E" w:rsidR="007F2AD2" w:rsidRDefault="001D17FD" w:rsidP="007F2AD2">
      <w:pPr>
        <w:pStyle w:val="Textodst1sl"/>
        <w:numPr>
          <w:ilvl w:val="0"/>
          <w:numId w:val="0"/>
        </w:numPr>
        <w:ind w:left="1430"/>
        <w:rPr>
          <w:sz w:val="22"/>
          <w:szCs w:val="22"/>
        </w:rPr>
      </w:pPr>
      <w:r>
        <w:rPr>
          <w:sz w:val="22"/>
          <w:szCs w:val="22"/>
        </w:rPr>
        <w:t xml:space="preserve">Ing. Eva Rusová, </w:t>
      </w:r>
      <w:hyperlink r:id="rId18" w:history="1">
        <w:r w:rsidR="00B76F46" w:rsidRPr="009C7CE5">
          <w:rPr>
            <w:rStyle w:val="Hypertextovodkaz"/>
            <w:sz w:val="22"/>
            <w:szCs w:val="22"/>
          </w:rPr>
          <w:t>eva.rusova@meu-nbk.cz</w:t>
        </w:r>
      </w:hyperlink>
      <w:r w:rsidR="00B76F46">
        <w:rPr>
          <w:sz w:val="22"/>
          <w:szCs w:val="22"/>
        </w:rPr>
        <w:t>, 325 501 161</w:t>
      </w:r>
    </w:p>
    <w:p w14:paraId="4B04F16F" w14:textId="77777777" w:rsidR="00C80D7B" w:rsidRPr="002E21DE" w:rsidRDefault="00C80D7B" w:rsidP="007F2AD2">
      <w:pPr>
        <w:pStyle w:val="Textodst1sl"/>
        <w:numPr>
          <w:ilvl w:val="0"/>
          <w:numId w:val="0"/>
        </w:numPr>
        <w:ind w:left="1430"/>
        <w:rPr>
          <w:sz w:val="22"/>
          <w:szCs w:val="22"/>
        </w:rPr>
      </w:pPr>
    </w:p>
    <w:p w14:paraId="2F8914AD" w14:textId="77777777" w:rsidR="007F2AD2" w:rsidRPr="002E21DE" w:rsidRDefault="007F2AD2" w:rsidP="007F2AD2">
      <w:pPr>
        <w:pStyle w:val="Textodst1sl"/>
        <w:rPr>
          <w:sz w:val="22"/>
          <w:szCs w:val="22"/>
        </w:rPr>
      </w:pPr>
      <w:r w:rsidRPr="002E21DE">
        <w:rPr>
          <w:sz w:val="22"/>
          <w:szCs w:val="22"/>
        </w:rPr>
        <w:t>Oprávněné osoby Objednatele ve smyslu Směrnice:</w:t>
      </w:r>
    </w:p>
    <w:p w14:paraId="38EB031F" w14:textId="77777777" w:rsidR="007F2AD2" w:rsidRPr="002E21DE" w:rsidRDefault="007F2AD2" w:rsidP="007F2AD2">
      <w:pPr>
        <w:pStyle w:val="Textodst1sl"/>
        <w:numPr>
          <w:ilvl w:val="0"/>
          <w:numId w:val="0"/>
        </w:numPr>
        <w:ind w:left="709"/>
        <w:rPr>
          <w:sz w:val="22"/>
          <w:szCs w:val="22"/>
        </w:rPr>
      </w:pPr>
      <w:r w:rsidRPr="002E21DE">
        <w:rPr>
          <w:sz w:val="22"/>
          <w:szCs w:val="22"/>
        </w:rPr>
        <w:tab/>
        <w:t>ředitel</w:t>
      </w:r>
    </w:p>
    <w:p w14:paraId="2AE380AC" w14:textId="77777777" w:rsidR="007F2AD2" w:rsidRPr="002E21DE" w:rsidRDefault="007F2AD2" w:rsidP="007F2AD2">
      <w:pPr>
        <w:pStyle w:val="Textodst1sl"/>
        <w:numPr>
          <w:ilvl w:val="0"/>
          <w:numId w:val="0"/>
        </w:numPr>
        <w:ind w:left="709"/>
        <w:rPr>
          <w:sz w:val="22"/>
          <w:szCs w:val="22"/>
        </w:rPr>
      </w:pPr>
      <w:r w:rsidRPr="002E21DE">
        <w:rPr>
          <w:sz w:val="22"/>
          <w:szCs w:val="22"/>
        </w:rPr>
        <w:tab/>
      </w:r>
      <w:r w:rsidRPr="002E21DE">
        <w:rPr>
          <w:sz w:val="22"/>
        </w:rPr>
        <w:t>Ing. Aleš Čermák, Ph.D., MBA</w:t>
      </w:r>
    </w:p>
    <w:p w14:paraId="74CC1A1A" w14:textId="77777777" w:rsidR="007F2AD2" w:rsidRPr="002E21DE" w:rsidRDefault="007F2AD2" w:rsidP="007F2AD2">
      <w:pPr>
        <w:pStyle w:val="Textodst1sl"/>
        <w:numPr>
          <w:ilvl w:val="0"/>
          <w:numId w:val="0"/>
        </w:numPr>
        <w:ind w:left="709"/>
        <w:rPr>
          <w:sz w:val="22"/>
          <w:szCs w:val="22"/>
        </w:rPr>
      </w:pPr>
      <w:r w:rsidRPr="002E21DE">
        <w:rPr>
          <w:sz w:val="22"/>
          <w:szCs w:val="22"/>
        </w:rPr>
        <w:tab/>
      </w:r>
    </w:p>
    <w:p w14:paraId="55124C8F" w14:textId="77777777" w:rsidR="007F2AD2" w:rsidRPr="002E21DE" w:rsidRDefault="007F2AD2" w:rsidP="007F2AD2">
      <w:pPr>
        <w:pStyle w:val="Textodst3psmena"/>
        <w:numPr>
          <w:ilvl w:val="0"/>
          <w:numId w:val="0"/>
        </w:numPr>
        <w:tabs>
          <w:tab w:val="clear" w:pos="284"/>
          <w:tab w:val="left" w:pos="1135"/>
        </w:tabs>
        <w:spacing w:line="276" w:lineRule="auto"/>
        <w:ind w:left="1418" w:hanging="283"/>
        <w:rPr>
          <w:sz w:val="22"/>
          <w:szCs w:val="22"/>
        </w:rPr>
      </w:pPr>
      <w:r w:rsidRPr="002E21DE">
        <w:rPr>
          <w:sz w:val="22"/>
          <w:szCs w:val="22"/>
        </w:rPr>
        <w:tab/>
        <w:t xml:space="preserve">statutární zástupce ředitele </w:t>
      </w:r>
    </w:p>
    <w:p w14:paraId="3A0FE031" w14:textId="77777777" w:rsidR="007F2AD2" w:rsidRPr="002E21DE" w:rsidRDefault="007F2AD2" w:rsidP="007F2AD2">
      <w:pPr>
        <w:pStyle w:val="Textodst3psmena"/>
        <w:numPr>
          <w:ilvl w:val="0"/>
          <w:numId w:val="0"/>
        </w:numPr>
        <w:tabs>
          <w:tab w:val="clear" w:pos="284"/>
          <w:tab w:val="left" w:pos="1135"/>
        </w:tabs>
        <w:spacing w:line="276" w:lineRule="auto"/>
        <w:ind w:left="1753" w:hanging="335"/>
        <w:rPr>
          <w:sz w:val="22"/>
          <w:szCs w:val="22"/>
        </w:rPr>
      </w:pPr>
      <w:r w:rsidRPr="002E21DE">
        <w:rPr>
          <w:sz w:val="22"/>
          <w:szCs w:val="22"/>
        </w:rPr>
        <w:t>Ing. Jan Fidler, DiS</w:t>
      </w:r>
    </w:p>
    <w:p w14:paraId="0E189444" w14:textId="77777777" w:rsidR="007F2AD2" w:rsidRPr="002E21DE" w:rsidRDefault="007F2AD2" w:rsidP="007F2AD2">
      <w:pPr>
        <w:pStyle w:val="Textodst3psmena"/>
        <w:numPr>
          <w:ilvl w:val="0"/>
          <w:numId w:val="0"/>
        </w:numPr>
        <w:spacing w:line="276" w:lineRule="auto"/>
        <w:ind w:left="1418" w:hanging="283"/>
        <w:rPr>
          <w:sz w:val="22"/>
          <w:szCs w:val="22"/>
        </w:rPr>
      </w:pPr>
      <w:r w:rsidRPr="002E21DE">
        <w:rPr>
          <w:sz w:val="22"/>
          <w:szCs w:val="22"/>
        </w:rPr>
        <w:tab/>
      </w:r>
    </w:p>
    <w:p w14:paraId="5FFCADB9" w14:textId="77777777" w:rsidR="007F2AD2" w:rsidRPr="002E21DE" w:rsidRDefault="007F2AD2" w:rsidP="007F2AD2">
      <w:pPr>
        <w:pStyle w:val="Textodst1sl"/>
        <w:numPr>
          <w:ilvl w:val="0"/>
          <w:numId w:val="0"/>
        </w:numPr>
        <w:ind w:left="1430"/>
      </w:pPr>
      <w:r w:rsidRPr="002E21DE">
        <w:rPr>
          <w:sz w:val="22"/>
          <w:szCs w:val="22"/>
        </w:rPr>
        <w:t xml:space="preserve">Kontaktní údaje jsou uvedeny na stránce </w:t>
      </w:r>
      <w:hyperlink r:id="rId19" w:history="1">
        <w:r w:rsidRPr="002E21DE">
          <w:rPr>
            <w:rStyle w:val="Hypertextovodkaz"/>
            <w:sz w:val="22"/>
            <w:szCs w:val="22"/>
          </w:rPr>
          <w:t>https://ksus.cz/kontakt-reditelstvi/</w:t>
        </w:r>
      </w:hyperlink>
    </w:p>
    <w:p w14:paraId="7BA174CF" w14:textId="77777777" w:rsidR="007F2AD2" w:rsidRPr="002E21DE" w:rsidRDefault="007F2AD2" w:rsidP="007F2AD2">
      <w:pPr>
        <w:pStyle w:val="Textodst1sl"/>
        <w:numPr>
          <w:ilvl w:val="0"/>
          <w:numId w:val="0"/>
        </w:numPr>
        <w:ind w:left="1430"/>
        <w:rPr>
          <w:rStyle w:val="Hypertextovodkaz"/>
          <w:sz w:val="22"/>
          <w:szCs w:val="22"/>
        </w:rPr>
      </w:pPr>
    </w:p>
    <w:p w14:paraId="7C0B2AE6" w14:textId="77777777" w:rsidR="007F2AD2" w:rsidRPr="002E21DE" w:rsidRDefault="007F2AD2" w:rsidP="007F2AD2">
      <w:pPr>
        <w:pStyle w:val="Textodst1sl"/>
        <w:rPr>
          <w:sz w:val="22"/>
          <w:szCs w:val="22"/>
        </w:rPr>
      </w:pPr>
      <w:bookmarkStart w:id="13" w:name="_Ref124495693"/>
      <w:r w:rsidRPr="002E21DE">
        <w:rPr>
          <w:sz w:val="22"/>
          <w:szCs w:val="22"/>
        </w:rPr>
        <w:t>Oprávněni k jednáním ve věcech realizace této Smlouvy jsou za Zhotovitele:</w:t>
      </w:r>
      <w:bookmarkEnd w:id="13"/>
    </w:p>
    <w:p w14:paraId="5379A394" w14:textId="77777777" w:rsidR="007F2AD2" w:rsidRPr="002E21DE" w:rsidRDefault="007F2AD2" w:rsidP="007F2AD2">
      <w:pPr>
        <w:pStyle w:val="Textodst1sl"/>
        <w:numPr>
          <w:ilvl w:val="0"/>
          <w:numId w:val="0"/>
        </w:numPr>
        <w:ind w:left="1430"/>
        <w:rPr>
          <w:sz w:val="22"/>
          <w:szCs w:val="22"/>
        </w:rPr>
      </w:pPr>
      <w:r w:rsidRPr="002E21DE">
        <w:rPr>
          <w:sz w:val="22"/>
          <w:szCs w:val="22"/>
        </w:rPr>
        <w:t xml:space="preserve">ve věcech smluvních: </w:t>
      </w:r>
      <w:r w:rsidRPr="002E21DE">
        <w:rPr>
          <w:sz w:val="22"/>
          <w:szCs w:val="22"/>
        </w:rPr>
        <w:tab/>
      </w:r>
    </w:p>
    <w:p w14:paraId="7C853F80" w14:textId="217804C1" w:rsidR="007F2AD2" w:rsidRPr="002E21DE" w:rsidRDefault="007F2AD2" w:rsidP="007F2AD2">
      <w:pPr>
        <w:pStyle w:val="Textodst1sl"/>
        <w:numPr>
          <w:ilvl w:val="0"/>
          <w:numId w:val="0"/>
        </w:numPr>
        <w:ind w:left="1430"/>
        <w:rPr>
          <w:sz w:val="22"/>
          <w:szCs w:val="22"/>
        </w:rPr>
      </w:pPr>
      <w:r w:rsidRPr="002E21DE">
        <w:rPr>
          <w:sz w:val="22"/>
          <w:szCs w:val="22"/>
        </w:rPr>
        <w:t>jméno:</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r w:rsidR="001D17FD" w:rsidRPr="002E21DE">
        <w:rPr>
          <w:sz w:val="22"/>
          <w:szCs w:val="22"/>
          <w:highlight w:val="cyan"/>
        </w:rPr>
        <w:t xml:space="preserve"> </w:t>
      </w:r>
    </w:p>
    <w:p w14:paraId="1EE2106E" w14:textId="145B2EF1" w:rsidR="007F2AD2" w:rsidRPr="002E21DE" w:rsidRDefault="007F2AD2" w:rsidP="007F2AD2">
      <w:pPr>
        <w:pStyle w:val="Textodst1sl"/>
        <w:numPr>
          <w:ilvl w:val="0"/>
          <w:numId w:val="0"/>
        </w:numPr>
        <w:ind w:left="1430"/>
        <w:rPr>
          <w:sz w:val="22"/>
          <w:szCs w:val="22"/>
        </w:rPr>
      </w:pPr>
      <w:r w:rsidRPr="002E21DE">
        <w:rPr>
          <w:sz w:val="22"/>
          <w:szCs w:val="22"/>
        </w:rPr>
        <w:t xml:space="preserve">email: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619D1A69" w14:textId="09248A54" w:rsidR="007F2AD2" w:rsidRPr="002E21DE" w:rsidRDefault="007F2AD2" w:rsidP="007F2AD2">
      <w:pPr>
        <w:pStyle w:val="Textodst1sl"/>
        <w:numPr>
          <w:ilvl w:val="0"/>
          <w:numId w:val="0"/>
        </w:numPr>
        <w:ind w:left="1430"/>
        <w:rPr>
          <w:sz w:val="22"/>
          <w:szCs w:val="22"/>
        </w:rPr>
      </w:pPr>
      <w:r w:rsidRPr="002E21DE">
        <w:rPr>
          <w:sz w:val="22"/>
          <w:szCs w:val="22"/>
        </w:rPr>
        <w:t xml:space="preserve">tel.: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630B0ECD" w14:textId="59DB6386" w:rsidR="007F2AD2" w:rsidRPr="002E21DE" w:rsidRDefault="007F2AD2" w:rsidP="007F2AD2">
      <w:pPr>
        <w:pStyle w:val="Textodst1sl"/>
        <w:numPr>
          <w:ilvl w:val="0"/>
          <w:numId w:val="0"/>
        </w:numPr>
        <w:ind w:left="1430"/>
        <w:rPr>
          <w:sz w:val="22"/>
          <w:szCs w:val="22"/>
        </w:rPr>
      </w:pPr>
      <w:r w:rsidRPr="002E21DE">
        <w:rPr>
          <w:sz w:val="22"/>
          <w:szCs w:val="22"/>
        </w:rPr>
        <w:t xml:space="preserve">ve věcech technických: </w:t>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p>
    <w:p w14:paraId="3A43B473" w14:textId="5085EF8F" w:rsidR="007F2AD2" w:rsidRPr="002E21DE" w:rsidRDefault="007F2AD2" w:rsidP="007F2AD2">
      <w:pPr>
        <w:pStyle w:val="Textodst1sl"/>
        <w:numPr>
          <w:ilvl w:val="0"/>
          <w:numId w:val="0"/>
        </w:numPr>
        <w:ind w:left="1430"/>
        <w:rPr>
          <w:sz w:val="22"/>
          <w:szCs w:val="22"/>
        </w:rPr>
      </w:pPr>
      <w:r w:rsidRPr="002E21DE">
        <w:rPr>
          <w:sz w:val="22"/>
          <w:szCs w:val="22"/>
        </w:rPr>
        <w:t>jméno:</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526E81C8" w14:textId="3D441FA9" w:rsidR="007F2AD2" w:rsidRPr="002E21DE" w:rsidRDefault="007F2AD2" w:rsidP="007F2AD2">
      <w:pPr>
        <w:pStyle w:val="Textodst1sl"/>
        <w:numPr>
          <w:ilvl w:val="0"/>
          <w:numId w:val="0"/>
        </w:numPr>
        <w:ind w:left="1430"/>
        <w:rPr>
          <w:sz w:val="22"/>
          <w:szCs w:val="22"/>
        </w:rPr>
      </w:pPr>
      <w:r w:rsidRPr="002E21DE">
        <w:rPr>
          <w:sz w:val="22"/>
          <w:szCs w:val="22"/>
        </w:rPr>
        <w:t xml:space="preserve">email: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7475C5F9" w14:textId="797F60A5" w:rsidR="007F2AD2" w:rsidRPr="002E21DE" w:rsidRDefault="007F2AD2" w:rsidP="007F2AD2">
      <w:pPr>
        <w:pStyle w:val="Textodst1sl"/>
        <w:numPr>
          <w:ilvl w:val="0"/>
          <w:numId w:val="0"/>
        </w:numPr>
        <w:ind w:left="1430"/>
        <w:rPr>
          <w:sz w:val="22"/>
          <w:szCs w:val="22"/>
        </w:rPr>
      </w:pPr>
      <w:r w:rsidRPr="002E21DE">
        <w:rPr>
          <w:sz w:val="22"/>
          <w:szCs w:val="22"/>
        </w:rPr>
        <w:t xml:space="preserve">tel.: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6538C602" w14:textId="77777777" w:rsidR="007F2AD2" w:rsidRPr="002E21DE" w:rsidRDefault="007F2AD2" w:rsidP="007F2AD2">
      <w:pPr>
        <w:pStyle w:val="Textodst1sl"/>
        <w:numPr>
          <w:ilvl w:val="0"/>
          <w:numId w:val="0"/>
        </w:numPr>
        <w:ind w:left="1430"/>
        <w:rPr>
          <w:sz w:val="22"/>
          <w:szCs w:val="22"/>
        </w:rPr>
      </w:pPr>
      <w:r w:rsidRPr="002E21DE">
        <w:rPr>
          <w:sz w:val="22"/>
          <w:szCs w:val="22"/>
        </w:rPr>
        <w:t xml:space="preserve">ve věcech ekonomických a finančních: </w:t>
      </w:r>
    </w:p>
    <w:p w14:paraId="4E1131F0" w14:textId="26AB9A5F" w:rsidR="007F2AD2" w:rsidRPr="002E21DE" w:rsidRDefault="007F2AD2" w:rsidP="007F2AD2">
      <w:pPr>
        <w:pStyle w:val="Textodst1sl"/>
        <w:numPr>
          <w:ilvl w:val="0"/>
          <w:numId w:val="0"/>
        </w:numPr>
        <w:ind w:left="1430"/>
        <w:rPr>
          <w:sz w:val="22"/>
          <w:szCs w:val="22"/>
        </w:rPr>
      </w:pPr>
      <w:r w:rsidRPr="002E21DE">
        <w:rPr>
          <w:sz w:val="22"/>
          <w:szCs w:val="22"/>
        </w:rPr>
        <w:t>jméno:</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04B59DA8" w14:textId="204DEEE1" w:rsidR="007F2AD2" w:rsidRPr="002E21DE" w:rsidRDefault="007F2AD2" w:rsidP="007F2AD2">
      <w:pPr>
        <w:pStyle w:val="Textodst1sl"/>
        <w:numPr>
          <w:ilvl w:val="0"/>
          <w:numId w:val="0"/>
        </w:numPr>
        <w:ind w:left="1430"/>
        <w:rPr>
          <w:sz w:val="22"/>
          <w:szCs w:val="22"/>
        </w:rPr>
      </w:pPr>
      <w:r w:rsidRPr="002E21DE">
        <w:rPr>
          <w:sz w:val="22"/>
          <w:szCs w:val="22"/>
        </w:rPr>
        <w:t xml:space="preserve">email: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49BD810B" w14:textId="68D1E256" w:rsidR="001D17FD" w:rsidRDefault="007F2AD2" w:rsidP="001D17FD">
      <w:pPr>
        <w:pStyle w:val="Textodst1sl"/>
        <w:numPr>
          <w:ilvl w:val="0"/>
          <w:numId w:val="0"/>
        </w:numPr>
        <w:ind w:left="1430"/>
        <w:rPr>
          <w:sz w:val="22"/>
          <w:szCs w:val="22"/>
        </w:rPr>
      </w:pPr>
      <w:r w:rsidRPr="002E21DE">
        <w:rPr>
          <w:sz w:val="22"/>
          <w:szCs w:val="22"/>
        </w:rPr>
        <w:lastRenderedPageBreak/>
        <w:t xml:space="preserve">tel.: </w:t>
      </w:r>
      <w:r w:rsidRPr="002E21DE">
        <w:rPr>
          <w:sz w:val="22"/>
          <w:szCs w:val="22"/>
        </w:rPr>
        <w:tab/>
      </w:r>
      <w:r w:rsidR="001D17FD" w:rsidRPr="002E21DE">
        <w:rPr>
          <w:sz w:val="22"/>
          <w:szCs w:val="22"/>
          <w:highlight w:val="cyan"/>
        </w:rPr>
        <w:fldChar w:fldCharType="begin">
          <w:ffData>
            <w:name w:val=""/>
            <w:enabled/>
            <w:calcOnExit w:val="0"/>
            <w:textInput>
              <w:default w:val="[BUDE DOPLNĚNO]"/>
              <w:format w:val="První velké"/>
            </w:textInput>
          </w:ffData>
        </w:fldChar>
      </w:r>
      <w:r w:rsidR="001D17FD" w:rsidRPr="002E21DE">
        <w:rPr>
          <w:sz w:val="22"/>
          <w:szCs w:val="22"/>
          <w:highlight w:val="cyan"/>
        </w:rPr>
        <w:instrText xml:space="preserve"> FORMTEXT </w:instrText>
      </w:r>
      <w:r w:rsidR="001D17FD" w:rsidRPr="002E21DE">
        <w:rPr>
          <w:sz w:val="22"/>
          <w:szCs w:val="22"/>
          <w:highlight w:val="cyan"/>
        </w:rPr>
      </w:r>
      <w:r w:rsidR="001D17FD" w:rsidRPr="002E21DE">
        <w:rPr>
          <w:sz w:val="22"/>
          <w:szCs w:val="22"/>
          <w:highlight w:val="cyan"/>
        </w:rPr>
        <w:fldChar w:fldCharType="separate"/>
      </w:r>
      <w:r w:rsidR="001D17FD" w:rsidRPr="002E21DE">
        <w:rPr>
          <w:noProof/>
          <w:sz w:val="22"/>
          <w:szCs w:val="22"/>
          <w:highlight w:val="cyan"/>
        </w:rPr>
        <w:t>[BUDE DOPLNĚNO]</w:t>
      </w:r>
      <w:r w:rsidR="001D17FD" w:rsidRPr="002E21DE">
        <w:rPr>
          <w:sz w:val="22"/>
          <w:szCs w:val="22"/>
          <w:highlight w:val="cyan"/>
        </w:rPr>
        <w:fldChar w:fldCharType="end"/>
      </w:r>
      <w:r w:rsidRPr="002E21DE">
        <w:rPr>
          <w:sz w:val="22"/>
          <w:szCs w:val="22"/>
        </w:rPr>
        <w:tab/>
      </w:r>
    </w:p>
    <w:p w14:paraId="00F1B9EC" w14:textId="4EEF347D" w:rsidR="007F2AD2" w:rsidRPr="002E21DE" w:rsidRDefault="007F2AD2" w:rsidP="001D17FD">
      <w:pPr>
        <w:pStyle w:val="Textodst1sl"/>
        <w:numPr>
          <w:ilvl w:val="0"/>
          <w:numId w:val="0"/>
        </w:numPr>
        <w:ind w:left="1430"/>
        <w:rPr>
          <w:sz w:val="22"/>
        </w:rPr>
      </w:pPr>
      <w:r w:rsidRPr="002E21DE">
        <w:rPr>
          <w:sz w:val="22"/>
        </w:rPr>
        <w:t>Realizační tým, jmenný seznam:</w:t>
      </w:r>
    </w:p>
    <w:p w14:paraId="547638B9" w14:textId="77777777" w:rsidR="007F2AD2" w:rsidRPr="002E21DE" w:rsidRDefault="007F2AD2" w:rsidP="007F2AD2">
      <w:pPr>
        <w:pStyle w:val="Textodst1sl"/>
        <w:numPr>
          <w:ilvl w:val="0"/>
          <w:numId w:val="0"/>
        </w:numPr>
        <w:ind w:left="1430"/>
        <w:rPr>
          <w:sz w:val="22"/>
        </w:rPr>
      </w:pPr>
      <w:r w:rsidRPr="002E21DE">
        <w:rPr>
          <w:sz w:val="22"/>
        </w:rPr>
        <w:t>Stavbyvedoucí:</w:t>
      </w:r>
      <w:r w:rsidRPr="002E21DE">
        <w:rPr>
          <w:sz w:val="22"/>
        </w:rPr>
        <w:tab/>
      </w:r>
      <w:r w:rsidRPr="002E21DE">
        <w:rPr>
          <w:sz w:val="22"/>
        </w:rPr>
        <w:tab/>
      </w:r>
      <w:r w:rsidRPr="002E21DE">
        <w:rPr>
          <w:sz w:val="22"/>
        </w:rPr>
        <w:tab/>
      </w:r>
      <w:r w:rsidRPr="002E21DE">
        <w:rPr>
          <w:sz w:val="22"/>
        </w:rPr>
        <w:tab/>
      </w:r>
      <w:r w:rsidRPr="002E21DE">
        <w:rPr>
          <w:sz w:val="22"/>
        </w:rPr>
        <w:tab/>
      </w:r>
      <w:r w:rsidRPr="002E21DE">
        <w:rPr>
          <w:sz w:val="22"/>
          <w:szCs w:val="22"/>
          <w:highlight w:val="cyan"/>
        </w:rPr>
        <w:fldChar w:fldCharType="begin">
          <w:ffData>
            <w:name w:val=""/>
            <w:enabled/>
            <w:calcOnExit w:val="0"/>
            <w:textInput>
              <w:default w:val="[BUDE DOPLNĚNO]"/>
              <w:format w:val="První velké"/>
            </w:textInput>
          </w:ffData>
        </w:fldChar>
      </w:r>
      <w:r w:rsidRPr="002E21DE">
        <w:rPr>
          <w:sz w:val="22"/>
          <w:szCs w:val="22"/>
          <w:highlight w:val="cyan"/>
        </w:rPr>
        <w:instrText xml:space="preserve"> FORMTEXT </w:instrText>
      </w:r>
      <w:r w:rsidRPr="002E21DE">
        <w:rPr>
          <w:sz w:val="22"/>
          <w:szCs w:val="22"/>
          <w:highlight w:val="cyan"/>
        </w:rPr>
      </w:r>
      <w:r w:rsidRPr="002E21DE">
        <w:rPr>
          <w:sz w:val="22"/>
          <w:szCs w:val="22"/>
          <w:highlight w:val="cyan"/>
        </w:rPr>
        <w:fldChar w:fldCharType="separate"/>
      </w:r>
      <w:r w:rsidRPr="002E21DE">
        <w:rPr>
          <w:noProof/>
          <w:sz w:val="22"/>
          <w:szCs w:val="22"/>
          <w:highlight w:val="cyan"/>
        </w:rPr>
        <w:t>[BUDE DOPLNĚNO]</w:t>
      </w:r>
      <w:r w:rsidRPr="002E21DE">
        <w:rPr>
          <w:sz w:val="22"/>
          <w:szCs w:val="22"/>
          <w:highlight w:val="cyan"/>
        </w:rPr>
        <w:fldChar w:fldCharType="end"/>
      </w:r>
      <w:r w:rsidRPr="002E21DE">
        <w:rPr>
          <w:sz w:val="22"/>
          <w:szCs w:val="22"/>
          <w:highlight w:val="cyan"/>
        </w:rPr>
        <w:t xml:space="preserve"> </w:t>
      </w:r>
    </w:p>
    <w:p w14:paraId="566AEE91" w14:textId="77777777" w:rsidR="007F2AD2" w:rsidRPr="002E21DE" w:rsidRDefault="007F2AD2" w:rsidP="007F2AD2">
      <w:pPr>
        <w:pStyle w:val="Textodst1sl"/>
        <w:numPr>
          <w:ilvl w:val="0"/>
          <w:numId w:val="0"/>
        </w:numPr>
        <w:ind w:left="1430"/>
        <w:rPr>
          <w:sz w:val="22"/>
        </w:rPr>
      </w:pPr>
      <w:r w:rsidRPr="002E21DE">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F4F226A" w14:textId="77777777" w:rsidR="007F2AD2" w:rsidRPr="002E21DE" w:rsidRDefault="007F2AD2" w:rsidP="007F2AD2">
      <w:pPr>
        <w:pStyle w:val="Textodst1sl"/>
        <w:rPr>
          <w:sz w:val="22"/>
        </w:rPr>
      </w:pPr>
      <w:r w:rsidRPr="002E21DE">
        <w:rPr>
          <w:sz w:val="22"/>
        </w:rPr>
        <w:t>Smluvní strany se výslovně dohodly, že při změně kontaktních osob není třeba vyhotovovat dodatek ke Smlouvě a postačí pouze prokazatelná notifikace druhé smluvní strany.</w:t>
      </w:r>
    </w:p>
    <w:p w14:paraId="79E8325E" w14:textId="77777777" w:rsidR="007F2AD2" w:rsidRPr="002E21DE" w:rsidRDefault="007F2AD2" w:rsidP="007F2AD2">
      <w:pPr>
        <w:pStyle w:val="Textodst1sl"/>
        <w:rPr>
          <w:sz w:val="22"/>
        </w:rPr>
      </w:pPr>
      <w:r w:rsidRPr="002E21DE">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5BE135A2" w14:textId="77777777" w:rsidR="007F2AD2" w:rsidRPr="002E21DE" w:rsidRDefault="007F2AD2" w:rsidP="007F2AD2">
      <w:pPr>
        <w:pStyle w:val="Textodst1sl"/>
        <w:rPr>
          <w:sz w:val="22"/>
        </w:rPr>
      </w:pPr>
      <w:r w:rsidRPr="002E21DE">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9D380DC" w14:textId="77777777" w:rsidR="007F2AD2" w:rsidRPr="002E21DE" w:rsidRDefault="007F2AD2" w:rsidP="007F2AD2">
      <w:pPr>
        <w:pStyle w:val="Textodst1sl"/>
        <w:rPr>
          <w:sz w:val="22"/>
        </w:rPr>
      </w:pPr>
      <w:r w:rsidRPr="002E21DE">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2035F2C" w14:textId="77777777" w:rsidR="007F2AD2" w:rsidRPr="002E21DE" w:rsidRDefault="007F2AD2" w:rsidP="007F2AD2">
      <w:pPr>
        <w:pStyle w:val="Textodst1sl"/>
        <w:rPr>
          <w:sz w:val="22"/>
        </w:rPr>
      </w:pPr>
      <w:bookmarkStart w:id="14" w:name="_Ref100398659"/>
      <w:r w:rsidRPr="002E21DE">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667005E" w14:textId="77777777" w:rsidR="007F2AD2" w:rsidRPr="002E21DE" w:rsidRDefault="007F2AD2" w:rsidP="007F2AD2">
      <w:pPr>
        <w:pStyle w:val="Textodst1sl"/>
        <w:rPr>
          <w:sz w:val="22"/>
        </w:rPr>
      </w:pPr>
      <w:r w:rsidRPr="002E21DE">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3885C07C" w14:textId="77777777" w:rsidR="007F2AD2" w:rsidRPr="002E21DE" w:rsidRDefault="007F2AD2" w:rsidP="007F2AD2">
      <w:pPr>
        <w:pStyle w:val="Textodst1sl"/>
        <w:rPr>
          <w:sz w:val="22"/>
        </w:rPr>
      </w:pPr>
      <w:r w:rsidRPr="002E21DE">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7E362092" w14:textId="77777777" w:rsidR="007F2AD2" w:rsidRPr="002E21DE" w:rsidRDefault="007F2AD2" w:rsidP="007F2AD2">
      <w:pPr>
        <w:pStyle w:val="Textodst1sl"/>
        <w:rPr>
          <w:sz w:val="22"/>
        </w:rPr>
      </w:pPr>
      <w:r w:rsidRPr="002E21DE">
        <w:rPr>
          <w:sz w:val="22"/>
        </w:rPr>
        <w:t>Je-li nebo stane-li se některé ustanovení této Smlouvy neplatné, nedotýká se to ostatních ustanovení této Smlouvy, která zůstávají nadále platná a účinná.</w:t>
      </w:r>
    </w:p>
    <w:bookmarkEnd w:id="14"/>
    <w:p w14:paraId="7D8C84D6" w14:textId="77777777" w:rsidR="007F2AD2" w:rsidRPr="002E21DE" w:rsidRDefault="007F2AD2" w:rsidP="007F2AD2">
      <w:pPr>
        <w:pStyle w:val="Textodst1sl"/>
        <w:rPr>
          <w:sz w:val="22"/>
        </w:rPr>
      </w:pPr>
      <w:r w:rsidRPr="002E21DE">
        <w:rPr>
          <w:sz w:val="22"/>
        </w:rPr>
        <w:t>Smlouva je vyhotovena v elektronické podobě, přičemž každá ze stran obdrží její elektronický originál.</w:t>
      </w:r>
    </w:p>
    <w:p w14:paraId="12D0F311" w14:textId="77777777" w:rsidR="007F2AD2" w:rsidRPr="002E21DE" w:rsidRDefault="007F2AD2" w:rsidP="007F2AD2">
      <w:pPr>
        <w:pStyle w:val="Textodst1sl"/>
        <w:rPr>
          <w:sz w:val="22"/>
        </w:rPr>
      </w:pPr>
      <w:r w:rsidRPr="002E21DE">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7509873F" w14:textId="77777777" w:rsidR="007F2AD2" w:rsidRPr="002E21DE" w:rsidRDefault="007F2AD2" w:rsidP="007F2AD2">
      <w:pPr>
        <w:pStyle w:val="Textodst1sl"/>
        <w:rPr>
          <w:sz w:val="22"/>
          <w:szCs w:val="22"/>
        </w:rPr>
      </w:pPr>
      <w:r w:rsidRPr="002E21DE">
        <w:rPr>
          <w:sz w:val="22"/>
          <w:szCs w:val="22"/>
        </w:rPr>
        <w:lastRenderedPageBreak/>
        <w:t>Nedílnou součástí Smlouvy jsou její následující přílohy:</w:t>
      </w:r>
    </w:p>
    <w:p w14:paraId="0996854F" w14:textId="77777777" w:rsidR="007F2AD2" w:rsidRPr="002E21DE" w:rsidRDefault="007F2AD2" w:rsidP="007F2AD2">
      <w:pPr>
        <w:pStyle w:val="Textodst1sl"/>
        <w:numPr>
          <w:ilvl w:val="0"/>
          <w:numId w:val="0"/>
        </w:numPr>
        <w:ind w:left="1430"/>
        <w:rPr>
          <w:sz w:val="22"/>
          <w:szCs w:val="22"/>
        </w:rPr>
      </w:pPr>
      <w:r w:rsidRPr="002E21DE">
        <w:rPr>
          <w:sz w:val="22"/>
          <w:szCs w:val="22"/>
        </w:rPr>
        <w:t xml:space="preserve">Příloha č. 1 – </w:t>
      </w:r>
      <w:r w:rsidRPr="002E21DE">
        <w:rPr>
          <w:sz w:val="22"/>
          <w:szCs w:val="22"/>
        </w:rPr>
        <w:tab/>
        <w:t>Oceněný soupis stavebních prací s výkazem výměr</w:t>
      </w:r>
    </w:p>
    <w:p w14:paraId="6E84E044" w14:textId="77777777" w:rsidR="007F2AD2" w:rsidRPr="002E21DE" w:rsidRDefault="007F2AD2" w:rsidP="007F2AD2">
      <w:pPr>
        <w:pStyle w:val="Textodst1sl"/>
        <w:numPr>
          <w:ilvl w:val="0"/>
          <w:numId w:val="0"/>
        </w:numPr>
        <w:ind w:left="1430"/>
        <w:rPr>
          <w:sz w:val="22"/>
          <w:szCs w:val="22"/>
        </w:rPr>
      </w:pPr>
      <w:r w:rsidRPr="002E21DE">
        <w:rPr>
          <w:sz w:val="22"/>
          <w:szCs w:val="22"/>
        </w:rPr>
        <w:t xml:space="preserve">Příloha č. 2 – </w:t>
      </w:r>
      <w:r w:rsidRPr="002E21DE">
        <w:rPr>
          <w:sz w:val="22"/>
          <w:szCs w:val="22"/>
        </w:rPr>
        <w:tab/>
        <w:t xml:space="preserve">Zápis o odevzdání a převzetí dokončené budovy nebo stavby nebo její </w:t>
      </w:r>
    </w:p>
    <w:p w14:paraId="7A9C9639" w14:textId="77777777" w:rsidR="007F2AD2" w:rsidRPr="002E21DE" w:rsidRDefault="007F2AD2" w:rsidP="007F2AD2">
      <w:pPr>
        <w:pStyle w:val="Textodst1sl"/>
        <w:numPr>
          <w:ilvl w:val="0"/>
          <w:numId w:val="0"/>
        </w:numPr>
        <w:ind w:left="1430"/>
        <w:rPr>
          <w:sz w:val="22"/>
          <w:szCs w:val="22"/>
        </w:rPr>
      </w:pPr>
      <w:r w:rsidRPr="002E21DE">
        <w:rPr>
          <w:sz w:val="22"/>
          <w:szCs w:val="22"/>
        </w:rPr>
        <w:tab/>
      </w:r>
      <w:r w:rsidRPr="002E21DE">
        <w:rPr>
          <w:sz w:val="22"/>
          <w:szCs w:val="22"/>
        </w:rPr>
        <w:tab/>
        <w:t>dokončené části</w:t>
      </w:r>
    </w:p>
    <w:p w14:paraId="643BFCEB" w14:textId="77777777" w:rsidR="007F2AD2" w:rsidRPr="002F0B47" w:rsidRDefault="007F2AD2" w:rsidP="007F2AD2">
      <w:pPr>
        <w:pStyle w:val="Textodst1sl"/>
        <w:numPr>
          <w:ilvl w:val="0"/>
          <w:numId w:val="0"/>
        </w:numPr>
        <w:ind w:left="1430"/>
        <w:rPr>
          <w:sz w:val="22"/>
          <w:szCs w:val="22"/>
        </w:rPr>
      </w:pPr>
      <w:r w:rsidRPr="002E21DE">
        <w:rPr>
          <w:sz w:val="22"/>
          <w:szCs w:val="22"/>
        </w:rPr>
        <w:t xml:space="preserve">Příloha č. 3 </w:t>
      </w:r>
      <w:r w:rsidRPr="002F0B47">
        <w:rPr>
          <w:sz w:val="22"/>
          <w:szCs w:val="22"/>
        </w:rPr>
        <w:t xml:space="preserve">– </w:t>
      </w:r>
      <w:r w:rsidRPr="002F0B47">
        <w:rPr>
          <w:sz w:val="22"/>
          <w:szCs w:val="22"/>
        </w:rPr>
        <w:tab/>
        <w:t>Časový plán výstavby – časový harmonogram</w:t>
      </w:r>
    </w:p>
    <w:p w14:paraId="6C62B915" w14:textId="77777777" w:rsidR="007F2AD2" w:rsidRDefault="007F2AD2" w:rsidP="007F2AD2">
      <w:pPr>
        <w:pStyle w:val="Textodst1sl"/>
        <w:numPr>
          <w:ilvl w:val="0"/>
          <w:numId w:val="0"/>
        </w:numPr>
        <w:ind w:left="1430"/>
        <w:rPr>
          <w:sz w:val="22"/>
          <w:szCs w:val="22"/>
        </w:rPr>
      </w:pPr>
      <w:r w:rsidRPr="002F0B47">
        <w:rPr>
          <w:sz w:val="22"/>
          <w:szCs w:val="22"/>
        </w:rPr>
        <w:t xml:space="preserve">Příloha č. 4 – </w:t>
      </w:r>
      <w:r w:rsidRPr="002F0B47">
        <w:rPr>
          <w:sz w:val="22"/>
          <w:szCs w:val="22"/>
        </w:rPr>
        <w:tab/>
        <w:t>Seznam poddodavatelů a popis jejich plnění</w:t>
      </w:r>
    </w:p>
    <w:p w14:paraId="55EAA9D9" w14:textId="26D5C903" w:rsidR="007F2AD2" w:rsidRPr="002F0B47" w:rsidRDefault="007F2AD2" w:rsidP="007F2AD2">
      <w:pPr>
        <w:pStyle w:val="Textodst1sl"/>
        <w:numPr>
          <w:ilvl w:val="0"/>
          <w:numId w:val="0"/>
        </w:numPr>
        <w:ind w:left="1430"/>
        <w:rPr>
          <w:sz w:val="22"/>
          <w:szCs w:val="22"/>
        </w:rPr>
      </w:pPr>
      <w:r>
        <w:rPr>
          <w:sz w:val="22"/>
          <w:szCs w:val="22"/>
        </w:rPr>
        <w:t xml:space="preserve">Příloha č. 5 </w:t>
      </w:r>
      <w:r w:rsidRPr="002F0B47">
        <w:rPr>
          <w:sz w:val="22"/>
          <w:szCs w:val="22"/>
        </w:rPr>
        <w:t>–</w:t>
      </w:r>
      <w:r>
        <w:rPr>
          <w:sz w:val="22"/>
          <w:szCs w:val="22"/>
        </w:rPr>
        <w:tab/>
        <w:t>Podpisový rámec realizační dokumentace stavby</w:t>
      </w:r>
      <w:r>
        <w:rPr>
          <w:sz w:val="22"/>
          <w:szCs w:val="22"/>
        </w:rPr>
        <w:tab/>
      </w:r>
    </w:p>
    <w:p w14:paraId="1803C5F7" w14:textId="77777777" w:rsidR="00295D00" w:rsidRDefault="00295D00" w:rsidP="00295D00">
      <w:pPr>
        <w:pStyle w:val="Textodst1sl"/>
        <w:numPr>
          <w:ilvl w:val="0"/>
          <w:numId w:val="0"/>
        </w:numPr>
        <w:ind w:left="1430" w:hanging="720"/>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187C6EA6" w14:textId="77777777" w:rsidR="003C6092" w:rsidRDefault="003C6092" w:rsidP="00C73F04">
            <w:pPr>
              <w:keepNext/>
              <w:spacing w:before="80"/>
              <w:rPr>
                <w:sz w:val="22"/>
                <w:szCs w:val="22"/>
              </w:rPr>
            </w:pPr>
          </w:p>
          <w:p w14:paraId="36F87365" w14:textId="77777777" w:rsidR="00ED3EF1" w:rsidRDefault="00ED3EF1" w:rsidP="00C73F04">
            <w:pPr>
              <w:keepNext/>
              <w:spacing w:before="80"/>
              <w:rPr>
                <w:sz w:val="22"/>
                <w:szCs w:val="22"/>
              </w:rPr>
            </w:pPr>
          </w:p>
          <w:p w14:paraId="2ADC5B51" w14:textId="31EB158D" w:rsidR="00ED3EF1" w:rsidRPr="00F04838" w:rsidRDefault="00ED3EF1" w:rsidP="00C73F04">
            <w:pPr>
              <w:keepNext/>
              <w:spacing w:before="80"/>
              <w:rPr>
                <w:sz w:val="22"/>
                <w:szCs w:val="22"/>
              </w:rPr>
            </w:pPr>
          </w:p>
        </w:tc>
        <w:tc>
          <w:tcPr>
            <w:tcW w:w="4961" w:type="dxa"/>
          </w:tcPr>
          <w:p w14:paraId="62A80AB1" w14:textId="50F714F0" w:rsidR="003C6092" w:rsidRPr="00F04838" w:rsidRDefault="003C6092" w:rsidP="00C74F61">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r w:rsidR="002E42B5" w:rsidRPr="005C51DB" w14:paraId="037C848D" w14:textId="77777777" w:rsidTr="003C0A0D">
        <w:tc>
          <w:tcPr>
            <w:tcW w:w="9993" w:type="dxa"/>
            <w:gridSpan w:val="2"/>
          </w:tcPr>
          <w:p w14:paraId="11CE6A83" w14:textId="77777777" w:rsidR="002E42B5" w:rsidRPr="007B29FD" w:rsidRDefault="002E42B5" w:rsidP="003C0A0D">
            <w:pPr>
              <w:spacing w:before="80"/>
              <w:jc w:val="center"/>
            </w:pPr>
          </w:p>
          <w:p w14:paraId="36D8EFB8" w14:textId="77777777" w:rsidR="002E42B5" w:rsidRPr="007B29FD" w:rsidRDefault="002E42B5" w:rsidP="003C0A0D">
            <w:pPr>
              <w:spacing w:before="80"/>
              <w:jc w:val="center"/>
            </w:pPr>
          </w:p>
          <w:p w14:paraId="3B71454E" w14:textId="77777777" w:rsidR="002E42B5" w:rsidRPr="007B29FD" w:rsidRDefault="002E42B5" w:rsidP="003C0A0D">
            <w:pPr>
              <w:spacing w:before="80"/>
            </w:pPr>
            <w:r w:rsidRPr="007B29FD">
              <w:t>______________________________</w:t>
            </w:r>
          </w:p>
        </w:tc>
      </w:tr>
      <w:tr w:rsidR="002E42B5" w:rsidRPr="005C51DB" w14:paraId="5EE7CE3E" w14:textId="77777777" w:rsidTr="003C0A0D">
        <w:trPr>
          <w:trHeight w:val="68"/>
        </w:trPr>
        <w:tc>
          <w:tcPr>
            <w:tcW w:w="9993" w:type="dxa"/>
            <w:gridSpan w:val="2"/>
          </w:tcPr>
          <w:p w14:paraId="5AF5C613" w14:textId="525800C7" w:rsidR="002E42B5" w:rsidRPr="00DD0858" w:rsidRDefault="002E42B5" w:rsidP="003C0A0D">
            <w:pPr>
              <w:pStyle w:val="Textodst1sl"/>
              <w:numPr>
                <w:ilvl w:val="0"/>
                <w:numId w:val="0"/>
              </w:numPr>
              <w:rPr>
                <w:sz w:val="22"/>
                <w:szCs w:val="22"/>
              </w:rPr>
            </w:pPr>
            <w:r>
              <w:rPr>
                <w:sz w:val="22"/>
                <w:szCs w:val="22"/>
              </w:rPr>
              <w:t xml:space="preserve">Ing. </w:t>
            </w:r>
            <w:r w:rsidR="00381C81">
              <w:rPr>
                <w:sz w:val="22"/>
                <w:szCs w:val="22"/>
              </w:rPr>
              <w:t xml:space="preserve">Tomáš Mach. </w:t>
            </w:r>
            <w:proofErr w:type="spellStart"/>
            <w:r w:rsidR="00381C81">
              <w:rPr>
                <w:sz w:val="22"/>
                <w:szCs w:val="22"/>
              </w:rPr>
              <w:t>Ph</w:t>
            </w:r>
            <w:proofErr w:type="spellEnd"/>
            <w:r w:rsidR="00381C81">
              <w:rPr>
                <w:sz w:val="22"/>
                <w:szCs w:val="22"/>
              </w:rPr>
              <w:t>. D.</w:t>
            </w:r>
          </w:p>
          <w:p w14:paraId="21BCB13A" w14:textId="793026F9" w:rsidR="002E42B5" w:rsidRPr="007B29FD" w:rsidRDefault="00381C81" w:rsidP="003C0A0D">
            <w:pPr>
              <w:pStyle w:val="Textodst1sl"/>
              <w:numPr>
                <w:ilvl w:val="0"/>
                <w:numId w:val="0"/>
              </w:numPr>
            </w:pPr>
            <w:r>
              <w:rPr>
                <w:sz w:val="22"/>
                <w:szCs w:val="22"/>
              </w:rPr>
              <w:t>Město Nymburk</w:t>
            </w:r>
            <w:r w:rsidR="002E42B5">
              <w:rPr>
                <w:sz w:val="22"/>
                <w:szCs w:val="22"/>
              </w:rPr>
              <w:t>, starosta</w:t>
            </w:r>
          </w:p>
        </w:tc>
      </w:tr>
    </w:tbl>
    <w:p w14:paraId="4883E073" w14:textId="77777777" w:rsidR="00B34123" w:rsidRDefault="00B34123" w:rsidP="00694123">
      <w:pPr>
        <w:pStyle w:val="Textodst1sl"/>
        <w:numPr>
          <w:ilvl w:val="0"/>
          <w:numId w:val="0"/>
        </w:numPr>
        <w:rPr>
          <w:sz w:val="22"/>
          <w:szCs w:val="22"/>
        </w:rPr>
        <w:sectPr w:rsidR="00B34123" w:rsidSect="00AF184D">
          <w:headerReference w:type="first" r:id="rId2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4B5C8C93" w14:textId="461D4011" w:rsidR="00DF6150" w:rsidRDefault="00DF6150">
      <w:pPr>
        <w:tabs>
          <w:tab w:val="clear" w:pos="0"/>
          <w:tab w:val="clear" w:pos="284"/>
          <w:tab w:val="clear" w:pos="1701"/>
        </w:tabs>
        <w:jc w:val="left"/>
        <w:rPr>
          <w:sz w:val="22"/>
          <w:szCs w:val="22"/>
          <w:highlight w:val="green"/>
        </w:rPr>
      </w:pPr>
      <w:r>
        <w:rPr>
          <w:sz w:val="22"/>
          <w:szCs w:val="22"/>
          <w:highlight w:val="green"/>
        </w:rPr>
        <w:br w:type="page"/>
      </w:r>
    </w:p>
    <w:p w14:paraId="4E072A47" w14:textId="1F777D2F" w:rsidR="00B34123" w:rsidRDefault="00B34123" w:rsidP="00B34123">
      <w:pPr>
        <w:tabs>
          <w:tab w:val="clear" w:pos="0"/>
          <w:tab w:val="clear" w:pos="284"/>
          <w:tab w:val="clear" w:pos="1701"/>
        </w:tabs>
        <w:jc w:val="left"/>
        <w:rPr>
          <w:sz w:val="22"/>
          <w:szCs w:val="22"/>
          <w:highlight w:val="green"/>
        </w:rPr>
      </w:pPr>
    </w:p>
    <w:p w14:paraId="03EDBD77" w14:textId="56AB9DEA" w:rsidR="00B34123" w:rsidRPr="008E372C" w:rsidRDefault="00B34123" w:rsidP="00B34123">
      <w:pPr>
        <w:pStyle w:val="Textodst1sl"/>
        <w:numPr>
          <w:ilvl w:val="0"/>
          <w:numId w:val="0"/>
        </w:numPr>
        <w:rPr>
          <w:sz w:val="22"/>
          <w:szCs w:val="22"/>
        </w:rPr>
      </w:pPr>
      <w:r w:rsidRPr="008E372C">
        <w:rPr>
          <w:sz w:val="22"/>
          <w:szCs w:val="22"/>
        </w:rPr>
        <w:t xml:space="preserve">Příloha č. </w:t>
      </w:r>
      <w:r w:rsidR="004B27E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5E05C73D" w14:textId="77777777" w:rsidR="00F2418C" w:rsidRDefault="00F2418C">
      <w:pPr>
        <w:tabs>
          <w:tab w:val="clear" w:pos="0"/>
          <w:tab w:val="clear" w:pos="284"/>
          <w:tab w:val="clear" w:pos="1701"/>
        </w:tabs>
        <w:jc w:val="left"/>
        <w:rPr>
          <w:sz w:val="22"/>
          <w:szCs w:val="22"/>
        </w:rPr>
      </w:pPr>
      <w:r>
        <w:rPr>
          <w:sz w:val="22"/>
          <w:szCs w:val="22"/>
        </w:rPr>
        <w:br w:type="page"/>
      </w:r>
    </w:p>
    <w:p w14:paraId="3B5F9102" w14:textId="7BB09539"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3731C6E7" w14:textId="4BCB93E4" w:rsidR="00B34123" w:rsidRDefault="00B34123" w:rsidP="00B34123">
      <w:pPr>
        <w:pStyle w:val="Textodst1sl"/>
        <w:numPr>
          <w:ilvl w:val="0"/>
          <w:numId w:val="0"/>
        </w:numPr>
        <w:rPr>
          <w:sz w:val="22"/>
          <w:szCs w:val="22"/>
        </w:rPr>
      </w:pPr>
      <w:r w:rsidRPr="008E372C">
        <w:rPr>
          <w:sz w:val="22"/>
          <w:szCs w:val="22"/>
        </w:rPr>
        <w:lastRenderedPageBreak/>
        <w:t xml:space="preserve">Příloha č. </w:t>
      </w:r>
      <w:r w:rsidR="004B27E4">
        <w:rPr>
          <w:sz w:val="22"/>
          <w:szCs w:val="22"/>
        </w:rPr>
        <w:t>4</w:t>
      </w:r>
      <w:r>
        <w:rPr>
          <w:sz w:val="22"/>
          <w:szCs w:val="22"/>
        </w:rPr>
        <w:t xml:space="preserve"> </w:t>
      </w:r>
      <w:r w:rsidRPr="008E372C">
        <w:rPr>
          <w:sz w:val="22"/>
          <w:szCs w:val="22"/>
        </w:rPr>
        <w:t>– Seznam poddodavatelů</w:t>
      </w:r>
    </w:p>
    <w:p w14:paraId="0BA852E1" w14:textId="77777777" w:rsidR="00B34123" w:rsidRDefault="00B34123" w:rsidP="00B34123">
      <w:pPr>
        <w:pStyle w:val="Textodst1sl"/>
        <w:numPr>
          <w:ilvl w:val="0"/>
          <w:numId w:val="0"/>
        </w:numPr>
        <w:rPr>
          <w:b/>
          <w:snapToGrid w:val="0"/>
          <w:sz w:val="28"/>
          <w:szCs w:val="28"/>
          <w:lang w:eastAsia="en-US"/>
        </w:rPr>
      </w:pPr>
    </w:p>
    <w:p w14:paraId="538035BD" w14:textId="77777777" w:rsidR="00B34123" w:rsidRPr="00B644C6" w:rsidRDefault="00B34123" w:rsidP="00B34123">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789A6FBE" w14:textId="77777777" w:rsidR="00B34123" w:rsidRDefault="00B34123" w:rsidP="00B34123">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57BDD54A" w14:textId="77777777" w:rsidR="00B34123" w:rsidRDefault="00B34123" w:rsidP="00B34123">
      <w:pPr>
        <w:pStyle w:val="Zkladntextodsazen3"/>
        <w:ind w:left="0" w:firstLine="4"/>
        <w:rPr>
          <w:snapToGrid w:val="0"/>
          <w:sz w:val="24"/>
          <w:szCs w:val="24"/>
          <w:lang w:eastAsia="en-US"/>
        </w:rPr>
      </w:pPr>
    </w:p>
    <w:p w14:paraId="28AC6F18" w14:textId="77777777" w:rsidR="00B34123" w:rsidRDefault="00B34123" w:rsidP="00B34123">
      <w:pPr>
        <w:pStyle w:val="Zkladntextodsazen3"/>
        <w:ind w:left="0"/>
        <w:rPr>
          <w:sz w:val="22"/>
          <w:szCs w:val="22"/>
        </w:rPr>
      </w:pPr>
      <w:r w:rsidRPr="00A61F6D">
        <w:rPr>
          <w:sz w:val="22"/>
          <w:szCs w:val="22"/>
          <w:highlight w:val="cyan"/>
        </w:rPr>
        <w:t>[</w:t>
      </w:r>
      <w:r>
        <w:rPr>
          <w:sz w:val="22"/>
          <w:szCs w:val="22"/>
          <w:highlight w:val="cyan"/>
        </w:rPr>
        <w:t>PONECHTE POUZE JEDNU MOŽNOST, DRUHOU SMAŽTE</w:t>
      </w:r>
      <w:r w:rsidRPr="00A61F6D">
        <w:rPr>
          <w:sz w:val="22"/>
          <w:szCs w:val="22"/>
          <w:highlight w:val="cyan"/>
        </w:rPr>
        <w:t>]</w:t>
      </w:r>
    </w:p>
    <w:p w14:paraId="7A2EC52E" w14:textId="77777777" w:rsidR="00B34123" w:rsidRDefault="00B34123" w:rsidP="00B34123">
      <w:pPr>
        <w:pStyle w:val="Zkladntextodsazen3"/>
        <w:ind w:left="0"/>
        <w:rPr>
          <w:sz w:val="22"/>
          <w:szCs w:val="22"/>
        </w:rPr>
      </w:pPr>
    </w:p>
    <w:p w14:paraId="6F4F7144" w14:textId="77777777" w:rsidR="00B34123" w:rsidRDefault="00B34123" w:rsidP="00B34123">
      <w:pPr>
        <w:pStyle w:val="Zkladntextodsazen3"/>
        <w:ind w:left="0"/>
        <w:rPr>
          <w:sz w:val="22"/>
          <w:szCs w:val="22"/>
        </w:rPr>
      </w:pPr>
      <w:r w:rsidRPr="00F45FA2">
        <w:rPr>
          <w:sz w:val="22"/>
          <w:szCs w:val="22"/>
          <w:highlight w:val="cyan"/>
        </w:rPr>
        <w:t>1. MOŽNOST</w:t>
      </w:r>
    </w:p>
    <w:p w14:paraId="55B92BC6" w14:textId="77777777" w:rsidR="00B34123" w:rsidRPr="00F45FA2" w:rsidRDefault="00B34123" w:rsidP="00B34123">
      <w:pPr>
        <w:pStyle w:val="Zkladntextodsazen3"/>
        <w:ind w:left="0"/>
        <w:rPr>
          <w:snapToGrid w:val="0"/>
          <w:sz w:val="24"/>
          <w:szCs w:val="24"/>
          <w:lang w:eastAsia="en-US"/>
        </w:rPr>
      </w:pPr>
      <w:r w:rsidRPr="00F45FA2">
        <w:rPr>
          <w:snapToGrid w:val="0"/>
          <w:sz w:val="24"/>
          <w:szCs w:val="24"/>
          <w:lang w:eastAsia="en-US"/>
        </w:rPr>
        <w:t xml:space="preserve">Nemáme v úmyslu zadat </w:t>
      </w:r>
      <w:r>
        <w:rPr>
          <w:snapToGrid w:val="0"/>
          <w:sz w:val="24"/>
          <w:szCs w:val="24"/>
          <w:lang w:eastAsia="en-US"/>
        </w:rPr>
        <w:t xml:space="preserve">žádnou </w:t>
      </w:r>
      <w:r w:rsidRPr="00F45FA2">
        <w:rPr>
          <w:snapToGrid w:val="0"/>
          <w:sz w:val="24"/>
          <w:szCs w:val="24"/>
          <w:lang w:eastAsia="en-US"/>
        </w:rPr>
        <w:t xml:space="preserve">část veřejné zakázky poddodavateli. Veškeré práce provedeme vlastními kapacitami. </w:t>
      </w:r>
    </w:p>
    <w:p w14:paraId="3BD11E53" w14:textId="77777777" w:rsidR="00B34123" w:rsidRDefault="00B34123" w:rsidP="00B34123">
      <w:pPr>
        <w:pStyle w:val="Zkladntextodsazen3"/>
        <w:ind w:left="0"/>
        <w:rPr>
          <w:sz w:val="22"/>
          <w:szCs w:val="22"/>
          <w:highlight w:val="cyan"/>
        </w:rPr>
      </w:pPr>
    </w:p>
    <w:p w14:paraId="6085365C" w14:textId="77777777" w:rsidR="00B34123" w:rsidRDefault="00B34123" w:rsidP="00B34123">
      <w:pPr>
        <w:pStyle w:val="Zkladntextodsazen3"/>
        <w:ind w:left="0"/>
        <w:rPr>
          <w:sz w:val="22"/>
          <w:szCs w:val="22"/>
        </w:rPr>
      </w:pPr>
      <w:r>
        <w:rPr>
          <w:sz w:val="22"/>
          <w:szCs w:val="22"/>
          <w:highlight w:val="cyan"/>
        </w:rPr>
        <w:t>2</w:t>
      </w:r>
      <w:r w:rsidRPr="00F45FA2">
        <w:rPr>
          <w:sz w:val="22"/>
          <w:szCs w:val="22"/>
          <w:highlight w:val="cyan"/>
        </w:rPr>
        <w:t>. MOŽNOST</w:t>
      </w:r>
    </w:p>
    <w:p w14:paraId="718349F3" w14:textId="77777777" w:rsidR="00B34123" w:rsidRDefault="00B34123" w:rsidP="00B34123">
      <w:pPr>
        <w:pStyle w:val="Zkladntextodsazen3"/>
        <w:ind w:left="0"/>
        <w:rPr>
          <w:sz w:val="22"/>
          <w:szCs w:val="22"/>
        </w:rPr>
      </w:pPr>
      <w:r>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890"/>
        <w:gridCol w:w="3311"/>
        <w:gridCol w:w="2465"/>
      </w:tblGrid>
      <w:tr w:rsidR="00B34123" w:rsidRPr="00357FE4" w14:paraId="1B3F15CC" w14:textId="77777777" w:rsidTr="00CB3D26">
        <w:tc>
          <w:tcPr>
            <w:tcW w:w="396" w:type="dxa"/>
            <w:vAlign w:val="center"/>
          </w:tcPr>
          <w:p w14:paraId="54B8EA02" w14:textId="77777777" w:rsidR="00B34123" w:rsidRPr="00357FE4" w:rsidRDefault="00B34123" w:rsidP="00CB3D26">
            <w:pPr>
              <w:pStyle w:val="NormalJustified"/>
              <w:spacing w:before="120" w:after="120"/>
              <w:jc w:val="center"/>
              <w:rPr>
                <w:bCs/>
                <w:szCs w:val="24"/>
              </w:rPr>
            </w:pPr>
          </w:p>
        </w:tc>
        <w:tc>
          <w:tcPr>
            <w:tcW w:w="2965" w:type="dxa"/>
            <w:vAlign w:val="center"/>
          </w:tcPr>
          <w:p w14:paraId="54F63CF2" w14:textId="77777777" w:rsidR="00B34123" w:rsidRPr="00C12A20" w:rsidRDefault="00B34123" w:rsidP="00CB3D26">
            <w:pPr>
              <w:pStyle w:val="NormalJustified"/>
              <w:spacing w:before="120" w:after="120"/>
              <w:jc w:val="center"/>
              <w:rPr>
                <w:b/>
                <w:bCs/>
                <w:szCs w:val="24"/>
              </w:rPr>
            </w:pPr>
            <w:r w:rsidRPr="00C12A20">
              <w:rPr>
                <w:b/>
                <w:bCs/>
                <w:szCs w:val="24"/>
              </w:rPr>
              <w:t>Identifikační údaje poddodavatele</w:t>
            </w:r>
          </w:p>
          <w:p w14:paraId="058CF12D" w14:textId="77777777" w:rsidR="00B34123" w:rsidRPr="00C12A20" w:rsidRDefault="00B34123" w:rsidP="00CB3D26">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0B0CF5FC" w14:textId="77777777" w:rsidR="00B34123" w:rsidRPr="00C12A20" w:rsidRDefault="00B34123" w:rsidP="00CB3D26">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4"/>
            </w:r>
          </w:p>
          <w:p w14:paraId="0B458597" w14:textId="77777777" w:rsidR="00B34123" w:rsidRPr="00C12A20" w:rsidRDefault="00B34123" w:rsidP="00CB3D26">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05229873" w14:textId="77777777" w:rsidR="00B34123" w:rsidRPr="00C12A20" w:rsidRDefault="00B34123" w:rsidP="00CB3D26">
            <w:pPr>
              <w:pStyle w:val="NormalJustified"/>
              <w:spacing w:before="120" w:after="120"/>
              <w:jc w:val="center"/>
              <w:rPr>
                <w:b/>
                <w:bCs/>
                <w:szCs w:val="24"/>
              </w:rPr>
            </w:pPr>
            <w:r w:rsidRPr="00C12A20">
              <w:rPr>
                <w:b/>
                <w:bCs/>
                <w:szCs w:val="24"/>
              </w:rPr>
              <w:t>Podíl po</w:t>
            </w:r>
            <w:r>
              <w:rPr>
                <w:b/>
                <w:bCs/>
                <w:szCs w:val="24"/>
              </w:rPr>
              <w:t>d</w:t>
            </w:r>
            <w:r w:rsidRPr="00C12A20">
              <w:rPr>
                <w:b/>
                <w:bCs/>
                <w:szCs w:val="24"/>
              </w:rPr>
              <w:t>dodavatele na plnění veřejné zakázky vyjádření v %, příp. finanční hodnotou v Kč bez DPH</w:t>
            </w:r>
          </w:p>
        </w:tc>
      </w:tr>
      <w:tr w:rsidR="00B34123" w:rsidRPr="00357FE4" w14:paraId="41C222FB" w14:textId="77777777" w:rsidTr="00CB3D26">
        <w:tc>
          <w:tcPr>
            <w:tcW w:w="396" w:type="dxa"/>
            <w:vAlign w:val="center"/>
          </w:tcPr>
          <w:p w14:paraId="5E33F86B" w14:textId="77777777" w:rsidR="00B34123" w:rsidRPr="00357FE4" w:rsidRDefault="00B34123" w:rsidP="00CB3D26">
            <w:pPr>
              <w:pStyle w:val="NormalJustified"/>
              <w:spacing w:before="120" w:after="120"/>
              <w:jc w:val="center"/>
              <w:rPr>
                <w:bCs/>
                <w:szCs w:val="24"/>
              </w:rPr>
            </w:pPr>
            <w:r w:rsidRPr="00357FE4">
              <w:rPr>
                <w:bCs/>
                <w:szCs w:val="24"/>
              </w:rPr>
              <w:t>1.</w:t>
            </w:r>
          </w:p>
        </w:tc>
        <w:tc>
          <w:tcPr>
            <w:tcW w:w="2965" w:type="dxa"/>
          </w:tcPr>
          <w:p w14:paraId="0ACDFB63" w14:textId="77777777" w:rsidR="00B34123" w:rsidRPr="00357FE4" w:rsidRDefault="00B34123" w:rsidP="00CB3D26">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1B31C8A1"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5FEA7CC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r>
      <w:tr w:rsidR="00B34123" w:rsidRPr="00357FE4" w14:paraId="13A91512" w14:textId="77777777" w:rsidTr="00CB3D26">
        <w:tc>
          <w:tcPr>
            <w:tcW w:w="396" w:type="dxa"/>
            <w:vAlign w:val="center"/>
          </w:tcPr>
          <w:p w14:paraId="4FC4C99B" w14:textId="77777777" w:rsidR="00B34123" w:rsidRPr="00357FE4" w:rsidRDefault="00B34123" w:rsidP="00CB3D26">
            <w:pPr>
              <w:pStyle w:val="NormalJustified"/>
              <w:spacing w:before="120" w:after="120"/>
              <w:jc w:val="center"/>
              <w:rPr>
                <w:bCs/>
                <w:szCs w:val="24"/>
              </w:rPr>
            </w:pPr>
            <w:r w:rsidRPr="00357FE4">
              <w:rPr>
                <w:bCs/>
                <w:szCs w:val="24"/>
              </w:rPr>
              <w:t>2.</w:t>
            </w:r>
          </w:p>
        </w:tc>
        <w:tc>
          <w:tcPr>
            <w:tcW w:w="2965" w:type="dxa"/>
          </w:tcPr>
          <w:p w14:paraId="4B7711A8"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31ED2569"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71C0FCA4"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3515E18A" w14:textId="77777777" w:rsidTr="00CB3D26">
        <w:tc>
          <w:tcPr>
            <w:tcW w:w="396" w:type="dxa"/>
            <w:vAlign w:val="center"/>
          </w:tcPr>
          <w:p w14:paraId="5899FFD2" w14:textId="77777777" w:rsidR="00B34123" w:rsidRPr="00357FE4" w:rsidRDefault="00B34123" w:rsidP="00CB3D26">
            <w:pPr>
              <w:pStyle w:val="NormalJustified"/>
              <w:spacing w:before="120" w:after="120"/>
              <w:jc w:val="center"/>
              <w:rPr>
                <w:bCs/>
                <w:szCs w:val="24"/>
              </w:rPr>
            </w:pPr>
            <w:r w:rsidRPr="00357FE4">
              <w:rPr>
                <w:bCs/>
                <w:szCs w:val="24"/>
              </w:rPr>
              <w:t>3.</w:t>
            </w:r>
          </w:p>
        </w:tc>
        <w:tc>
          <w:tcPr>
            <w:tcW w:w="2965" w:type="dxa"/>
          </w:tcPr>
          <w:p w14:paraId="26F8028B"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13864D84"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22586B37" w14:textId="77777777" w:rsidR="00B34123" w:rsidRPr="00357FE4" w:rsidRDefault="00B34123" w:rsidP="00CB3D26">
            <w:pPr>
              <w:pStyle w:val="NormalJustified"/>
              <w:spacing w:before="120" w:after="120"/>
              <w:rPr>
                <w:bCs/>
                <w:szCs w:val="24"/>
              </w:rPr>
            </w:pPr>
            <w:r w:rsidRPr="00AD3188">
              <w:rPr>
                <w:sz w:val="22"/>
                <w:szCs w:val="22"/>
                <w:highlight w:val="cyan"/>
              </w:rPr>
              <w:t>[BUDE DOPLNĚNO]</w:t>
            </w:r>
          </w:p>
        </w:tc>
      </w:tr>
      <w:tr w:rsidR="00B34123" w:rsidRPr="00357FE4" w14:paraId="673D73FD" w14:textId="77777777" w:rsidTr="00CB3D26">
        <w:tc>
          <w:tcPr>
            <w:tcW w:w="396" w:type="dxa"/>
            <w:vAlign w:val="center"/>
          </w:tcPr>
          <w:p w14:paraId="237A4CB1" w14:textId="77777777" w:rsidR="00B34123" w:rsidRPr="00357FE4" w:rsidRDefault="00B34123" w:rsidP="00CB3D26">
            <w:pPr>
              <w:pStyle w:val="NormalJustified"/>
              <w:spacing w:before="120" w:after="120"/>
              <w:jc w:val="center"/>
              <w:rPr>
                <w:bCs/>
                <w:szCs w:val="24"/>
              </w:rPr>
            </w:pPr>
            <w:r w:rsidRPr="00357FE4">
              <w:rPr>
                <w:bCs/>
                <w:szCs w:val="24"/>
              </w:rPr>
              <w:t>4.</w:t>
            </w:r>
          </w:p>
        </w:tc>
        <w:tc>
          <w:tcPr>
            <w:tcW w:w="2965" w:type="dxa"/>
          </w:tcPr>
          <w:p w14:paraId="25DCE8CF"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3410" w:type="dxa"/>
          </w:tcPr>
          <w:p w14:paraId="26DC241E" w14:textId="77777777" w:rsidR="00B34123" w:rsidRPr="00357FE4" w:rsidRDefault="00B34123" w:rsidP="00CB3D26">
            <w:pPr>
              <w:pStyle w:val="NormalJustified"/>
              <w:spacing w:before="120" w:after="120"/>
              <w:rPr>
                <w:bCs/>
                <w:szCs w:val="24"/>
              </w:rPr>
            </w:pPr>
            <w:r w:rsidRPr="00A61F6D">
              <w:rPr>
                <w:sz w:val="22"/>
                <w:szCs w:val="22"/>
                <w:highlight w:val="cyan"/>
              </w:rPr>
              <w:t>[BUDE DOPLNĚNO]</w:t>
            </w:r>
          </w:p>
        </w:tc>
        <w:tc>
          <w:tcPr>
            <w:tcW w:w="2517" w:type="dxa"/>
          </w:tcPr>
          <w:p w14:paraId="6662615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r w:rsidR="00B34123" w:rsidRPr="00357FE4" w14:paraId="29A81F3A" w14:textId="77777777" w:rsidTr="00CB3D26">
        <w:tc>
          <w:tcPr>
            <w:tcW w:w="396" w:type="dxa"/>
            <w:vAlign w:val="center"/>
          </w:tcPr>
          <w:p w14:paraId="3B9796E3" w14:textId="77777777" w:rsidR="00B34123" w:rsidRPr="00357FE4" w:rsidRDefault="00B34123" w:rsidP="00CB3D26">
            <w:pPr>
              <w:pStyle w:val="NormalJustified"/>
              <w:spacing w:before="120" w:after="120"/>
              <w:jc w:val="center"/>
              <w:rPr>
                <w:bCs/>
                <w:szCs w:val="24"/>
              </w:rPr>
            </w:pPr>
            <w:r w:rsidRPr="00357FE4">
              <w:rPr>
                <w:bCs/>
                <w:szCs w:val="24"/>
              </w:rPr>
              <w:t>5.</w:t>
            </w:r>
          </w:p>
        </w:tc>
        <w:tc>
          <w:tcPr>
            <w:tcW w:w="2965" w:type="dxa"/>
          </w:tcPr>
          <w:p w14:paraId="41846479"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3410" w:type="dxa"/>
          </w:tcPr>
          <w:p w14:paraId="0F0F3FEA"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c>
          <w:tcPr>
            <w:tcW w:w="2517" w:type="dxa"/>
          </w:tcPr>
          <w:p w14:paraId="5713B232" w14:textId="77777777" w:rsidR="00B34123" w:rsidRPr="00357FE4" w:rsidRDefault="00B34123" w:rsidP="00CB3D26">
            <w:pPr>
              <w:pStyle w:val="NormalJustified"/>
              <w:spacing w:before="120" w:after="120"/>
              <w:rPr>
                <w:bCs/>
                <w:szCs w:val="24"/>
              </w:rPr>
            </w:pPr>
            <w:r w:rsidRPr="006A3CFE">
              <w:rPr>
                <w:sz w:val="22"/>
                <w:szCs w:val="22"/>
                <w:highlight w:val="cyan"/>
              </w:rPr>
              <w:t>[BUDE DOPLNĚNO]</w:t>
            </w:r>
          </w:p>
        </w:tc>
      </w:tr>
    </w:tbl>
    <w:p w14:paraId="31C2BF99" w14:textId="77777777" w:rsidR="00B34123" w:rsidRDefault="00B34123" w:rsidP="00B34123">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B34123" w:rsidRPr="00F04838" w14:paraId="211B3CB3" w14:textId="77777777" w:rsidTr="00CB3D26">
        <w:tc>
          <w:tcPr>
            <w:tcW w:w="4961" w:type="dxa"/>
          </w:tcPr>
          <w:p w14:paraId="173D2E05" w14:textId="77777777" w:rsidR="00B34123" w:rsidRPr="00F04838" w:rsidRDefault="00B34123" w:rsidP="00CB3D26">
            <w:pPr>
              <w:pStyle w:val="Zhlav"/>
              <w:keepNext/>
              <w:tabs>
                <w:tab w:val="clear" w:pos="4536"/>
                <w:tab w:val="clear" w:pos="9072"/>
              </w:tabs>
              <w:spacing w:before="80"/>
              <w:jc w:val="left"/>
              <w:rPr>
                <w:sz w:val="22"/>
                <w:szCs w:val="22"/>
              </w:rPr>
            </w:pPr>
            <w:r w:rsidRPr="0038024A">
              <w:rPr>
                <w:sz w:val="22"/>
                <w:szCs w:val="22"/>
              </w:rPr>
              <w:t>V ________ dne _________</w:t>
            </w:r>
          </w:p>
        </w:tc>
      </w:tr>
      <w:tr w:rsidR="00B34123" w:rsidRPr="00F04838" w14:paraId="20B81680" w14:textId="77777777" w:rsidTr="00CB3D26">
        <w:tc>
          <w:tcPr>
            <w:tcW w:w="4961" w:type="dxa"/>
          </w:tcPr>
          <w:p w14:paraId="2CF4726D" w14:textId="77777777" w:rsidR="00B34123" w:rsidRPr="00F04838" w:rsidRDefault="00B34123" w:rsidP="00CB3D26">
            <w:pPr>
              <w:pStyle w:val="zkltextcentr12"/>
              <w:spacing w:before="80"/>
              <w:jc w:val="both"/>
              <w:rPr>
                <w:sz w:val="22"/>
                <w:szCs w:val="22"/>
              </w:rPr>
            </w:pPr>
          </w:p>
          <w:p w14:paraId="38D67971" w14:textId="77777777" w:rsidR="00B34123" w:rsidRPr="00F04838" w:rsidRDefault="00B34123" w:rsidP="00CB3D26">
            <w:pPr>
              <w:pStyle w:val="zkltextcentr12"/>
              <w:spacing w:before="80"/>
              <w:jc w:val="both"/>
              <w:rPr>
                <w:sz w:val="22"/>
                <w:szCs w:val="22"/>
              </w:rPr>
            </w:pPr>
          </w:p>
          <w:p w14:paraId="16FDC696" w14:textId="77777777" w:rsidR="00B34123" w:rsidRPr="00F04838" w:rsidRDefault="00B34123" w:rsidP="00CB3D26">
            <w:pPr>
              <w:pStyle w:val="zkltextcentr12"/>
              <w:spacing w:before="80"/>
              <w:jc w:val="both"/>
              <w:rPr>
                <w:sz w:val="22"/>
                <w:szCs w:val="22"/>
              </w:rPr>
            </w:pPr>
            <w:r w:rsidRPr="0038024A">
              <w:rPr>
                <w:sz w:val="22"/>
                <w:szCs w:val="22"/>
              </w:rPr>
              <w:t>______________________________</w:t>
            </w:r>
          </w:p>
        </w:tc>
      </w:tr>
      <w:tr w:rsidR="00B34123" w:rsidRPr="00F04838" w14:paraId="36FC6893" w14:textId="77777777" w:rsidTr="00CB3D26">
        <w:trPr>
          <w:trHeight w:val="351"/>
        </w:trPr>
        <w:tc>
          <w:tcPr>
            <w:tcW w:w="4961" w:type="dxa"/>
          </w:tcPr>
          <w:p w14:paraId="5143F435" w14:textId="77777777" w:rsidR="00B34123" w:rsidRPr="00F04838" w:rsidRDefault="00B34123" w:rsidP="00CB3D26">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0C44A8A5" w14:textId="77777777" w:rsidR="00B34123" w:rsidRPr="008E372C" w:rsidRDefault="00B34123" w:rsidP="00B34123">
      <w:pPr>
        <w:pStyle w:val="Textodst1sl"/>
        <w:numPr>
          <w:ilvl w:val="0"/>
          <w:numId w:val="0"/>
        </w:numPr>
        <w:rPr>
          <w:sz w:val="22"/>
          <w:szCs w:val="22"/>
        </w:rPr>
      </w:pPr>
    </w:p>
    <w:p w14:paraId="4106823B" w14:textId="70D734CD"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B27E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AF184D">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33B1" w14:textId="77777777" w:rsidR="007452DB" w:rsidRDefault="007452DB" w:rsidP="003C6092">
      <w:r>
        <w:separator/>
      </w:r>
    </w:p>
  </w:endnote>
  <w:endnote w:type="continuationSeparator" w:id="0">
    <w:p w14:paraId="21014D60" w14:textId="77777777" w:rsidR="007452DB" w:rsidRDefault="007452DB"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C0A0D" w:rsidRDefault="003C0A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234F" w14:textId="77777777" w:rsidR="007452DB" w:rsidRDefault="007452DB" w:rsidP="003C6092">
      <w:r>
        <w:separator/>
      </w:r>
    </w:p>
  </w:footnote>
  <w:footnote w:type="continuationSeparator" w:id="0">
    <w:p w14:paraId="1E8FF76E" w14:textId="77777777" w:rsidR="007452DB" w:rsidRDefault="007452DB" w:rsidP="003C6092">
      <w:r>
        <w:continuationSeparator/>
      </w:r>
    </w:p>
  </w:footnote>
  <w:footnote w:id="1">
    <w:p w14:paraId="1DB74DCF" w14:textId="77777777" w:rsidR="003C0A0D" w:rsidRDefault="003C0A0D" w:rsidP="00FE77E5">
      <w:pPr>
        <w:pStyle w:val="Textpoznpodarou"/>
      </w:pPr>
      <w:r>
        <w:rPr>
          <w:rStyle w:val="Znakapoznpodarou"/>
        </w:rPr>
        <w:footnoteRef/>
      </w:r>
      <w:r>
        <w:t xml:space="preserve"> </w:t>
      </w:r>
      <w:r w:rsidRPr="00325BDD">
        <w:t>Směrnic</w:t>
      </w:r>
      <w:r>
        <w:t>e</w:t>
      </w:r>
      <w:r w:rsidRPr="00325BDD">
        <w:t xml:space="preserve"> R-Sm-</w:t>
      </w:r>
      <w:r>
        <w:t xml:space="preserve">16 je k dispozici na profilu zadavatele: </w:t>
      </w:r>
      <w:hyperlink r:id="rId1" w:history="1">
        <w:r w:rsidRPr="00CF4D5D">
          <w:rPr>
            <w:rStyle w:val="Hypertextovodkaz"/>
          </w:rPr>
          <w:t>https://zakazky.kr-stredocesky.cz/document_download_155981.html</w:t>
        </w:r>
      </w:hyperlink>
      <w:r>
        <w:t xml:space="preserve"> včetně příloh:</w:t>
      </w:r>
      <w:r w:rsidRPr="00325BDD">
        <w:t xml:space="preserve"> </w:t>
      </w:r>
      <w:hyperlink r:id="rId2" w:history="1">
        <w:r w:rsidRPr="00CF4D5D">
          <w:rPr>
            <w:rStyle w:val="Hypertextovodkaz"/>
          </w:rPr>
          <w:t>https://zakazky.kr-stredocesky.cz/document_download_155982.html</w:t>
        </w:r>
      </w:hyperlink>
    </w:p>
    <w:p w14:paraId="1C30C190" w14:textId="77777777" w:rsidR="003C0A0D" w:rsidRDefault="003C0A0D" w:rsidP="00FE77E5">
      <w:pPr>
        <w:pStyle w:val="Textpoznpodarou"/>
      </w:pPr>
    </w:p>
  </w:footnote>
  <w:footnote w:id="2">
    <w:p w14:paraId="157E701B" w14:textId="77777777" w:rsidR="003C0A0D" w:rsidRDefault="003C0A0D" w:rsidP="00FE77E5">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Pr="00693DB7">
          <w:rPr>
            <w:rStyle w:val="Hypertextovodkaz"/>
          </w:rPr>
          <w:t>https://zakazky.kr-stredocesky.cz/document_download_163435.html</w:t>
        </w:r>
      </w:hyperlink>
    </w:p>
    <w:p w14:paraId="2E9F7787" w14:textId="77777777" w:rsidR="003C0A0D" w:rsidRDefault="003C0A0D" w:rsidP="00FE77E5">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36B946F7" w14:textId="77777777" w:rsidR="003C0A0D" w:rsidRDefault="003C0A0D" w:rsidP="00FE77E5">
      <w:pPr>
        <w:pStyle w:val="Textpoznpodarou"/>
      </w:pPr>
    </w:p>
  </w:footnote>
  <w:footnote w:id="3">
    <w:p w14:paraId="0CC5E75E" w14:textId="77777777" w:rsidR="003C0A0D" w:rsidRPr="00942218" w:rsidRDefault="003C0A0D" w:rsidP="006306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F49CC14" w14:textId="77777777" w:rsidR="003C0A0D" w:rsidRDefault="003C0A0D" w:rsidP="0063062C">
      <w:pPr>
        <w:pStyle w:val="Textpoznpodarou"/>
      </w:pPr>
    </w:p>
  </w:footnote>
  <w:footnote w:id="4">
    <w:p w14:paraId="2E63F3C5" w14:textId="77777777" w:rsidR="003C0A0D" w:rsidRPr="00C41596" w:rsidRDefault="003C0A0D"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3C0A0D" w:rsidRPr="00C41596" w:rsidRDefault="003C0A0D"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7FDD2503" w:rsidR="003C0A0D" w:rsidRDefault="003C0A0D"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C0A0D" w:rsidRDefault="003C0A0D"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1ECCC8B6"/>
    <w:lvl w:ilvl="0" w:tplc="04050017">
      <w:start w:val="1"/>
      <w:numFmt w:val="lowerLetter"/>
      <w:lvlText w:val="%1)"/>
      <w:lvlJc w:val="left"/>
      <w:pPr>
        <w:ind w:left="2150" w:hanging="360"/>
      </w:pPr>
    </w:lvl>
    <w:lvl w:ilvl="1" w:tplc="99D2B7B4">
      <w:numFmt w:val="bullet"/>
      <w:lvlText w:val="-"/>
      <w:lvlJc w:val="left"/>
      <w:pPr>
        <w:ind w:left="2870" w:hanging="360"/>
      </w:pPr>
      <w:rPr>
        <w:rFonts w:ascii="Times New Roman" w:eastAsia="Times New Roman" w:hAnsi="Times New Roman" w:cs="Times New Roman" w:hint="default"/>
      </w:r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90C0EC0"/>
    <w:multiLevelType w:val="hybridMultilevel"/>
    <w:tmpl w:val="272879F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4BD03562"/>
    <w:multiLevelType w:val="hybridMultilevel"/>
    <w:tmpl w:val="FFFFFFFF"/>
    <w:lvl w:ilvl="0" w:tplc="6B0AE50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8" w15:restartNumberingAfterBreak="0">
    <w:nsid w:val="7BDE49A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10754081">
    <w:abstractNumId w:val="15"/>
  </w:num>
  <w:num w:numId="2" w16cid:durableId="446508142">
    <w:abstractNumId w:val="36"/>
  </w:num>
  <w:num w:numId="3" w16cid:durableId="1096483732">
    <w:abstractNumId w:val="37"/>
  </w:num>
  <w:num w:numId="4" w16cid:durableId="1482188682">
    <w:abstractNumId w:val="28"/>
  </w:num>
  <w:num w:numId="5" w16cid:durableId="888297038">
    <w:abstractNumId w:val="6"/>
  </w:num>
  <w:num w:numId="6" w16cid:durableId="1226929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688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92428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25416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28904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89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634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664296">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802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010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04284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93763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316632">
    <w:abstractNumId w:val="1"/>
  </w:num>
  <w:num w:numId="19" w16cid:durableId="32089192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7556706">
    <w:abstractNumId w:val="17"/>
  </w:num>
  <w:num w:numId="21" w16cid:durableId="778328906">
    <w:abstractNumId w:val="25"/>
  </w:num>
  <w:num w:numId="22" w16cid:durableId="1281111082">
    <w:abstractNumId w:val="0"/>
  </w:num>
  <w:num w:numId="23" w16cid:durableId="227301393">
    <w:abstractNumId w:val="23"/>
  </w:num>
  <w:num w:numId="24" w16cid:durableId="974289176">
    <w:abstractNumId w:val="2"/>
  </w:num>
  <w:num w:numId="25" w16cid:durableId="1576085957">
    <w:abstractNumId w:val="7"/>
  </w:num>
  <w:num w:numId="26" w16cid:durableId="1339505458">
    <w:abstractNumId w:val="24"/>
  </w:num>
  <w:num w:numId="27" w16cid:durableId="132213570">
    <w:abstractNumId w:val="12"/>
  </w:num>
  <w:num w:numId="28" w16cid:durableId="1965648955">
    <w:abstractNumId w:val="19"/>
  </w:num>
  <w:num w:numId="29" w16cid:durableId="372466372">
    <w:abstractNumId w:val="30"/>
  </w:num>
  <w:num w:numId="30" w16cid:durableId="1713075941">
    <w:abstractNumId w:val="14"/>
  </w:num>
  <w:num w:numId="31" w16cid:durableId="180096853">
    <w:abstractNumId w:val="3"/>
  </w:num>
  <w:num w:numId="32" w16cid:durableId="118914440">
    <w:abstractNumId w:val="29"/>
  </w:num>
  <w:num w:numId="33" w16cid:durableId="1790471173">
    <w:abstractNumId w:val="8"/>
  </w:num>
  <w:num w:numId="34" w16cid:durableId="2086220736">
    <w:abstractNumId w:val="35"/>
  </w:num>
  <w:num w:numId="35" w16cid:durableId="492722085">
    <w:abstractNumId w:val="34"/>
  </w:num>
  <w:num w:numId="36" w16cid:durableId="553741523">
    <w:abstractNumId w:val="21"/>
  </w:num>
  <w:num w:numId="37" w16cid:durableId="1910571933">
    <w:abstractNumId w:val="32"/>
  </w:num>
  <w:num w:numId="38" w16cid:durableId="506093113">
    <w:abstractNumId w:val="22"/>
  </w:num>
  <w:num w:numId="39" w16cid:durableId="579291275">
    <w:abstractNumId w:val="5"/>
  </w:num>
  <w:num w:numId="40" w16cid:durableId="1306623404">
    <w:abstractNumId w:val="31"/>
  </w:num>
  <w:num w:numId="41" w16cid:durableId="1464271980">
    <w:abstractNumId w:val="33"/>
  </w:num>
  <w:num w:numId="42" w16cid:durableId="2122987985">
    <w:abstractNumId w:val="4"/>
  </w:num>
  <w:num w:numId="43" w16cid:durableId="1031108547">
    <w:abstractNumId w:val="20"/>
  </w:num>
  <w:num w:numId="44" w16cid:durableId="608707644">
    <w:abstractNumId w:val="16"/>
  </w:num>
  <w:num w:numId="45" w16cid:durableId="893388319">
    <w:abstractNumId w:val="9"/>
  </w:num>
  <w:num w:numId="46" w16cid:durableId="1770812353">
    <w:abstractNumId w:val="13"/>
  </w:num>
  <w:num w:numId="47" w16cid:durableId="1242332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589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200505">
    <w:abstractNumId w:val="10"/>
  </w:num>
  <w:num w:numId="50" w16cid:durableId="1317874137">
    <w:abstractNumId w:val="11"/>
  </w:num>
  <w:num w:numId="51" w16cid:durableId="7076830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35050268">
    <w:abstractNumId w:val="26"/>
  </w:num>
  <w:num w:numId="53" w16cid:durableId="1828084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0751309">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516A"/>
    <w:rsid w:val="00006185"/>
    <w:rsid w:val="0000710A"/>
    <w:rsid w:val="000221F6"/>
    <w:rsid w:val="00023B0E"/>
    <w:rsid w:val="000268F1"/>
    <w:rsid w:val="00033451"/>
    <w:rsid w:val="00033631"/>
    <w:rsid w:val="00034E0F"/>
    <w:rsid w:val="000436D4"/>
    <w:rsid w:val="00044BF9"/>
    <w:rsid w:val="00044ECE"/>
    <w:rsid w:val="00046DDD"/>
    <w:rsid w:val="00047331"/>
    <w:rsid w:val="00047FE6"/>
    <w:rsid w:val="0005028C"/>
    <w:rsid w:val="000524A9"/>
    <w:rsid w:val="000642A0"/>
    <w:rsid w:val="00064FCE"/>
    <w:rsid w:val="00067AA2"/>
    <w:rsid w:val="00071922"/>
    <w:rsid w:val="00072700"/>
    <w:rsid w:val="000765C4"/>
    <w:rsid w:val="000774BF"/>
    <w:rsid w:val="000803DB"/>
    <w:rsid w:val="0008447C"/>
    <w:rsid w:val="000846F2"/>
    <w:rsid w:val="00090D3F"/>
    <w:rsid w:val="00091A41"/>
    <w:rsid w:val="00092F4B"/>
    <w:rsid w:val="00093015"/>
    <w:rsid w:val="000934BE"/>
    <w:rsid w:val="00093524"/>
    <w:rsid w:val="00094875"/>
    <w:rsid w:val="00095504"/>
    <w:rsid w:val="00096B7D"/>
    <w:rsid w:val="00096D02"/>
    <w:rsid w:val="00097B2F"/>
    <w:rsid w:val="000A6B8B"/>
    <w:rsid w:val="000B0F38"/>
    <w:rsid w:val="000B2092"/>
    <w:rsid w:val="000B20C2"/>
    <w:rsid w:val="000B31B4"/>
    <w:rsid w:val="000B52FF"/>
    <w:rsid w:val="000B5633"/>
    <w:rsid w:val="000B5A55"/>
    <w:rsid w:val="000B6602"/>
    <w:rsid w:val="000B7C06"/>
    <w:rsid w:val="000C31D7"/>
    <w:rsid w:val="000D14C0"/>
    <w:rsid w:val="000D420A"/>
    <w:rsid w:val="000D4C45"/>
    <w:rsid w:val="000E0ADF"/>
    <w:rsid w:val="000E2C43"/>
    <w:rsid w:val="000E2EE8"/>
    <w:rsid w:val="000E44A9"/>
    <w:rsid w:val="000E4F5B"/>
    <w:rsid w:val="000E5C6A"/>
    <w:rsid w:val="000E613E"/>
    <w:rsid w:val="000F2430"/>
    <w:rsid w:val="000F26C9"/>
    <w:rsid w:val="000F5B0D"/>
    <w:rsid w:val="00100ADA"/>
    <w:rsid w:val="001017A6"/>
    <w:rsid w:val="001020E7"/>
    <w:rsid w:val="00110945"/>
    <w:rsid w:val="00111620"/>
    <w:rsid w:val="00111AC7"/>
    <w:rsid w:val="001148A1"/>
    <w:rsid w:val="00114929"/>
    <w:rsid w:val="00114F21"/>
    <w:rsid w:val="00116391"/>
    <w:rsid w:val="001171D3"/>
    <w:rsid w:val="001208BC"/>
    <w:rsid w:val="00125490"/>
    <w:rsid w:val="00135EDA"/>
    <w:rsid w:val="0013654C"/>
    <w:rsid w:val="00136D93"/>
    <w:rsid w:val="001408CC"/>
    <w:rsid w:val="00140E9C"/>
    <w:rsid w:val="001416E6"/>
    <w:rsid w:val="00143585"/>
    <w:rsid w:val="00144EF4"/>
    <w:rsid w:val="0014516E"/>
    <w:rsid w:val="001451BC"/>
    <w:rsid w:val="0014553B"/>
    <w:rsid w:val="001528C2"/>
    <w:rsid w:val="001552DE"/>
    <w:rsid w:val="00156B4E"/>
    <w:rsid w:val="00156B62"/>
    <w:rsid w:val="001601F4"/>
    <w:rsid w:val="001657EC"/>
    <w:rsid w:val="00167E63"/>
    <w:rsid w:val="001719B0"/>
    <w:rsid w:val="00172AA8"/>
    <w:rsid w:val="00173068"/>
    <w:rsid w:val="00174CD4"/>
    <w:rsid w:val="00175176"/>
    <w:rsid w:val="00175EE8"/>
    <w:rsid w:val="001818DD"/>
    <w:rsid w:val="00184B79"/>
    <w:rsid w:val="00185AEC"/>
    <w:rsid w:val="0018662C"/>
    <w:rsid w:val="001926D9"/>
    <w:rsid w:val="00196AEC"/>
    <w:rsid w:val="0019745A"/>
    <w:rsid w:val="001A0F70"/>
    <w:rsid w:val="001A25FA"/>
    <w:rsid w:val="001A39F6"/>
    <w:rsid w:val="001A7044"/>
    <w:rsid w:val="001B04F4"/>
    <w:rsid w:val="001C005D"/>
    <w:rsid w:val="001C3040"/>
    <w:rsid w:val="001C3440"/>
    <w:rsid w:val="001C45BA"/>
    <w:rsid w:val="001C79E5"/>
    <w:rsid w:val="001D0619"/>
    <w:rsid w:val="001D0EE1"/>
    <w:rsid w:val="001D17FD"/>
    <w:rsid w:val="001D36F9"/>
    <w:rsid w:val="001D4352"/>
    <w:rsid w:val="001D4444"/>
    <w:rsid w:val="001D444F"/>
    <w:rsid w:val="001D5407"/>
    <w:rsid w:val="001D6EBA"/>
    <w:rsid w:val="001E1295"/>
    <w:rsid w:val="001E137B"/>
    <w:rsid w:val="001E2F38"/>
    <w:rsid w:val="001E4567"/>
    <w:rsid w:val="001E457C"/>
    <w:rsid w:val="001E6551"/>
    <w:rsid w:val="001F39B1"/>
    <w:rsid w:val="001F464F"/>
    <w:rsid w:val="00205B97"/>
    <w:rsid w:val="00214A55"/>
    <w:rsid w:val="002212E5"/>
    <w:rsid w:val="00227859"/>
    <w:rsid w:val="00230F29"/>
    <w:rsid w:val="00233A9F"/>
    <w:rsid w:val="002348D5"/>
    <w:rsid w:val="0023590E"/>
    <w:rsid w:val="00236B0B"/>
    <w:rsid w:val="00237E2A"/>
    <w:rsid w:val="0024055D"/>
    <w:rsid w:val="00240EC0"/>
    <w:rsid w:val="00243C55"/>
    <w:rsid w:val="00244AE5"/>
    <w:rsid w:val="00245283"/>
    <w:rsid w:val="002463D5"/>
    <w:rsid w:val="00251314"/>
    <w:rsid w:val="0025399D"/>
    <w:rsid w:val="00254C18"/>
    <w:rsid w:val="002559C0"/>
    <w:rsid w:val="00261076"/>
    <w:rsid w:val="00261FB2"/>
    <w:rsid w:val="00263BB4"/>
    <w:rsid w:val="00264527"/>
    <w:rsid w:val="00264CCC"/>
    <w:rsid w:val="002677F2"/>
    <w:rsid w:val="00273A66"/>
    <w:rsid w:val="00274B85"/>
    <w:rsid w:val="00275154"/>
    <w:rsid w:val="00277C98"/>
    <w:rsid w:val="00282F96"/>
    <w:rsid w:val="0028428B"/>
    <w:rsid w:val="0028711E"/>
    <w:rsid w:val="00287CF1"/>
    <w:rsid w:val="00287F7F"/>
    <w:rsid w:val="00295D00"/>
    <w:rsid w:val="002A032D"/>
    <w:rsid w:val="002A0F6B"/>
    <w:rsid w:val="002A4390"/>
    <w:rsid w:val="002A7D7D"/>
    <w:rsid w:val="002B0BFD"/>
    <w:rsid w:val="002B2EB8"/>
    <w:rsid w:val="002B3EAB"/>
    <w:rsid w:val="002B3EE6"/>
    <w:rsid w:val="002C3826"/>
    <w:rsid w:val="002C3CCD"/>
    <w:rsid w:val="002C4178"/>
    <w:rsid w:val="002C5F9C"/>
    <w:rsid w:val="002D3EFE"/>
    <w:rsid w:val="002D53D1"/>
    <w:rsid w:val="002D5679"/>
    <w:rsid w:val="002E00BB"/>
    <w:rsid w:val="002E0CED"/>
    <w:rsid w:val="002E42B5"/>
    <w:rsid w:val="002E74D3"/>
    <w:rsid w:val="002F41A6"/>
    <w:rsid w:val="002F7245"/>
    <w:rsid w:val="00300513"/>
    <w:rsid w:val="00300CBE"/>
    <w:rsid w:val="00300E95"/>
    <w:rsid w:val="003022F8"/>
    <w:rsid w:val="00306522"/>
    <w:rsid w:val="00313BF9"/>
    <w:rsid w:val="0031453D"/>
    <w:rsid w:val="00323AAC"/>
    <w:rsid w:val="003264C2"/>
    <w:rsid w:val="0032654D"/>
    <w:rsid w:val="0032679C"/>
    <w:rsid w:val="00327872"/>
    <w:rsid w:val="00327A80"/>
    <w:rsid w:val="003305D1"/>
    <w:rsid w:val="00331A48"/>
    <w:rsid w:val="003365D8"/>
    <w:rsid w:val="00337D12"/>
    <w:rsid w:val="00340AD6"/>
    <w:rsid w:val="003420F4"/>
    <w:rsid w:val="003425CA"/>
    <w:rsid w:val="003450D9"/>
    <w:rsid w:val="0034563B"/>
    <w:rsid w:val="00345EF1"/>
    <w:rsid w:val="00354C85"/>
    <w:rsid w:val="00364021"/>
    <w:rsid w:val="0036433F"/>
    <w:rsid w:val="00365FD7"/>
    <w:rsid w:val="00370C26"/>
    <w:rsid w:val="00370F16"/>
    <w:rsid w:val="00373483"/>
    <w:rsid w:val="00374AB2"/>
    <w:rsid w:val="00376854"/>
    <w:rsid w:val="0038024A"/>
    <w:rsid w:val="00381C81"/>
    <w:rsid w:val="00390060"/>
    <w:rsid w:val="00390140"/>
    <w:rsid w:val="00392F17"/>
    <w:rsid w:val="00393233"/>
    <w:rsid w:val="00393857"/>
    <w:rsid w:val="00393CC0"/>
    <w:rsid w:val="00395D7B"/>
    <w:rsid w:val="0039660A"/>
    <w:rsid w:val="003A2360"/>
    <w:rsid w:val="003A27E1"/>
    <w:rsid w:val="003A6146"/>
    <w:rsid w:val="003A7343"/>
    <w:rsid w:val="003B4A39"/>
    <w:rsid w:val="003C0A0D"/>
    <w:rsid w:val="003C2CB4"/>
    <w:rsid w:val="003C6092"/>
    <w:rsid w:val="003C77D1"/>
    <w:rsid w:val="003D18C8"/>
    <w:rsid w:val="003D2F59"/>
    <w:rsid w:val="003D36E4"/>
    <w:rsid w:val="003E0722"/>
    <w:rsid w:val="003E1197"/>
    <w:rsid w:val="003E2955"/>
    <w:rsid w:val="003E7A60"/>
    <w:rsid w:val="003F1B83"/>
    <w:rsid w:val="003F47EA"/>
    <w:rsid w:val="003F4999"/>
    <w:rsid w:val="00401C54"/>
    <w:rsid w:val="00412376"/>
    <w:rsid w:val="0041276F"/>
    <w:rsid w:val="00414588"/>
    <w:rsid w:val="00414F7E"/>
    <w:rsid w:val="00415ABE"/>
    <w:rsid w:val="00417C56"/>
    <w:rsid w:val="004226A4"/>
    <w:rsid w:val="0042683E"/>
    <w:rsid w:val="00431B94"/>
    <w:rsid w:val="00435561"/>
    <w:rsid w:val="004359EE"/>
    <w:rsid w:val="0043607F"/>
    <w:rsid w:val="004361B8"/>
    <w:rsid w:val="00443452"/>
    <w:rsid w:val="00444A1D"/>
    <w:rsid w:val="00446621"/>
    <w:rsid w:val="00452681"/>
    <w:rsid w:val="00453B0B"/>
    <w:rsid w:val="00453DC6"/>
    <w:rsid w:val="0045478E"/>
    <w:rsid w:val="00454B72"/>
    <w:rsid w:val="00456B0E"/>
    <w:rsid w:val="0046767E"/>
    <w:rsid w:val="0047147B"/>
    <w:rsid w:val="004813BF"/>
    <w:rsid w:val="0048264B"/>
    <w:rsid w:val="00484C5A"/>
    <w:rsid w:val="00485410"/>
    <w:rsid w:val="004859D2"/>
    <w:rsid w:val="004969E9"/>
    <w:rsid w:val="00497FDC"/>
    <w:rsid w:val="004A1E05"/>
    <w:rsid w:val="004A3364"/>
    <w:rsid w:val="004A6EB2"/>
    <w:rsid w:val="004B27E4"/>
    <w:rsid w:val="004B3AC3"/>
    <w:rsid w:val="004B4359"/>
    <w:rsid w:val="004B4A01"/>
    <w:rsid w:val="004B6BDC"/>
    <w:rsid w:val="004B74DE"/>
    <w:rsid w:val="004C0A48"/>
    <w:rsid w:val="004C1326"/>
    <w:rsid w:val="004C18D9"/>
    <w:rsid w:val="004C6B8A"/>
    <w:rsid w:val="004D191D"/>
    <w:rsid w:val="004E3574"/>
    <w:rsid w:val="004E38E0"/>
    <w:rsid w:val="004E434B"/>
    <w:rsid w:val="004E4767"/>
    <w:rsid w:val="004E7443"/>
    <w:rsid w:val="004E7E5D"/>
    <w:rsid w:val="004F0ACC"/>
    <w:rsid w:val="004F1D2E"/>
    <w:rsid w:val="004F2688"/>
    <w:rsid w:val="004F7B1B"/>
    <w:rsid w:val="00505FC6"/>
    <w:rsid w:val="005078D5"/>
    <w:rsid w:val="005107CA"/>
    <w:rsid w:val="00513EF9"/>
    <w:rsid w:val="00523098"/>
    <w:rsid w:val="00524DA2"/>
    <w:rsid w:val="0052640B"/>
    <w:rsid w:val="00527233"/>
    <w:rsid w:val="00530D59"/>
    <w:rsid w:val="005324B9"/>
    <w:rsid w:val="00533C89"/>
    <w:rsid w:val="00537966"/>
    <w:rsid w:val="00537AF8"/>
    <w:rsid w:val="00537F58"/>
    <w:rsid w:val="00542D95"/>
    <w:rsid w:val="005441AC"/>
    <w:rsid w:val="00544A61"/>
    <w:rsid w:val="00546559"/>
    <w:rsid w:val="005508EA"/>
    <w:rsid w:val="00552EA5"/>
    <w:rsid w:val="005546D1"/>
    <w:rsid w:val="0056105F"/>
    <w:rsid w:val="00563CBA"/>
    <w:rsid w:val="005652E4"/>
    <w:rsid w:val="00565CA1"/>
    <w:rsid w:val="00565DE0"/>
    <w:rsid w:val="00571C67"/>
    <w:rsid w:val="00571F4E"/>
    <w:rsid w:val="00585073"/>
    <w:rsid w:val="005852F8"/>
    <w:rsid w:val="0058713A"/>
    <w:rsid w:val="00590A15"/>
    <w:rsid w:val="0059107D"/>
    <w:rsid w:val="00591371"/>
    <w:rsid w:val="005915C1"/>
    <w:rsid w:val="00595C89"/>
    <w:rsid w:val="00597535"/>
    <w:rsid w:val="00597C17"/>
    <w:rsid w:val="005A2561"/>
    <w:rsid w:val="005A2747"/>
    <w:rsid w:val="005A35EB"/>
    <w:rsid w:val="005A42E2"/>
    <w:rsid w:val="005A4993"/>
    <w:rsid w:val="005B0346"/>
    <w:rsid w:val="005B0DC8"/>
    <w:rsid w:val="005B1FC8"/>
    <w:rsid w:val="005B309E"/>
    <w:rsid w:val="005B5363"/>
    <w:rsid w:val="005B60C6"/>
    <w:rsid w:val="005B7681"/>
    <w:rsid w:val="005C1412"/>
    <w:rsid w:val="005C668E"/>
    <w:rsid w:val="005C720D"/>
    <w:rsid w:val="005C7B99"/>
    <w:rsid w:val="005D741D"/>
    <w:rsid w:val="005E02C5"/>
    <w:rsid w:val="005E0C4A"/>
    <w:rsid w:val="005E1494"/>
    <w:rsid w:val="005E2F69"/>
    <w:rsid w:val="005E3756"/>
    <w:rsid w:val="005E3AF9"/>
    <w:rsid w:val="005E6CD0"/>
    <w:rsid w:val="005E7A2F"/>
    <w:rsid w:val="005F1EE1"/>
    <w:rsid w:val="005F4872"/>
    <w:rsid w:val="005F5475"/>
    <w:rsid w:val="005F5607"/>
    <w:rsid w:val="00601DCA"/>
    <w:rsid w:val="00605088"/>
    <w:rsid w:val="00605128"/>
    <w:rsid w:val="0060740E"/>
    <w:rsid w:val="00607B59"/>
    <w:rsid w:val="00613CD8"/>
    <w:rsid w:val="006142B6"/>
    <w:rsid w:val="00617123"/>
    <w:rsid w:val="00620215"/>
    <w:rsid w:val="00621A7F"/>
    <w:rsid w:val="00622055"/>
    <w:rsid w:val="006230B6"/>
    <w:rsid w:val="0063062C"/>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85C"/>
    <w:rsid w:val="00670B15"/>
    <w:rsid w:val="006716C7"/>
    <w:rsid w:val="0067232B"/>
    <w:rsid w:val="00680110"/>
    <w:rsid w:val="00682588"/>
    <w:rsid w:val="00686226"/>
    <w:rsid w:val="00687930"/>
    <w:rsid w:val="006931B3"/>
    <w:rsid w:val="00694123"/>
    <w:rsid w:val="006A27AE"/>
    <w:rsid w:val="006A35F9"/>
    <w:rsid w:val="006A3F6B"/>
    <w:rsid w:val="006A44AB"/>
    <w:rsid w:val="006A6E3E"/>
    <w:rsid w:val="006A7D3B"/>
    <w:rsid w:val="006B00EA"/>
    <w:rsid w:val="006B2129"/>
    <w:rsid w:val="006B5859"/>
    <w:rsid w:val="006B5913"/>
    <w:rsid w:val="006C3116"/>
    <w:rsid w:val="006C3B84"/>
    <w:rsid w:val="006C6275"/>
    <w:rsid w:val="006D6CFD"/>
    <w:rsid w:val="006D7FEC"/>
    <w:rsid w:val="006E1763"/>
    <w:rsid w:val="006E236A"/>
    <w:rsid w:val="006E74F1"/>
    <w:rsid w:val="006F0F97"/>
    <w:rsid w:val="006F236C"/>
    <w:rsid w:val="006F23D7"/>
    <w:rsid w:val="006F282C"/>
    <w:rsid w:val="006F7D7F"/>
    <w:rsid w:val="0070196C"/>
    <w:rsid w:val="00701D52"/>
    <w:rsid w:val="00703178"/>
    <w:rsid w:val="00704B29"/>
    <w:rsid w:val="00705473"/>
    <w:rsid w:val="00707492"/>
    <w:rsid w:val="00710422"/>
    <w:rsid w:val="0071173F"/>
    <w:rsid w:val="007122F8"/>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452DB"/>
    <w:rsid w:val="007508E9"/>
    <w:rsid w:val="00750D5B"/>
    <w:rsid w:val="00751B07"/>
    <w:rsid w:val="0075269B"/>
    <w:rsid w:val="00757BAA"/>
    <w:rsid w:val="00760A5A"/>
    <w:rsid w:val="007610FE"/>
    <w:rsid w:val="0076122A"/>
    <w:rsid w:val="007638AC"/>
    <w:rsid w:val="00764D5A"/>
    <w:rsid w:val="00767209"/>
    <w:rsid w:val="00767A6A"/>
    <w:rsid w:val="00770C43"/>
    <w:rsid w:val="00772BD7"/>
    <w:rsid w:val="007743A4"/>
    <w:rsid w:val="007769AD"/>
    <w:rsid w:val="00777C99"/>
    <w:rsid w:val="00783847"/>
    <w:rsid w:val="007844E8"/>
    <w:rsid w:val="00786C46"/>
    <w:rsid w:val="00794CBA"/>
    <w:rsid w:val="00795051"/>
    <w:rsid w:val="00796842"/>
    <w:rsid w:val="0079757C"/>
    <w:rsid w:val="00797B69"/>
    <w:rsid w:val="007A20AB"/>
    <w:rsid w:val="007A2C24"/>
    <w:rsid w:val="007A33D1"/>
    <w:rsid w:val="007A36F0"/>
    <w:rsid w:val="007A5DDA"/>
    <w:rsid w:val="007A6090"/>
    <w:rsid w:val="007A6AF9"/>
    <w:rsid w:val="007A75AE"/>
    <w:rsid w:val="007B072C"/>
    <w:rsid w:val="007B31C6"/>
    <w:rsid w:val="007B79C6"/>
    <w:rsid w:val="007C1E9F"/>
    <w:rsid w:val="007C3A3B"/>
    <w:rsid w:val="007C452C"/>
    <w:rsid w:val="007D205C"/>
    <w:rsid w:val="007D2E24"/>
    <w:rsid w:val="007D3ED1"/>
    <w:rsid w:val="007D5FAA"/>
    <w:rsid w:val="007E548E"/>
    <w:rsid w:val="007E709C"/>
    <w:rsid w:val="007F1596"/>
    <w:rsid w:val="007F2AD2"/>
    <w:rsid w:val="00813633"/>
    <w:rsid w:val="0082179F"/>
    <w:rsid w:val="00823BCB"/>
    <w:rsid w:val="008240AB"/>
    <w:rsid w:val="008306F6"/>
    <w:rsid w:val="00830E1A"/>
    <w:rsid w:val="00833DDC"/>
    <w:rsid w:val="00833EA9"/>
    <w:rsid w:val="00835988"/>
    <w:rsid w:val="008408CF"/>
    <w:rsid w:val="00840CE7"/>
    <w:rsid w:val="00841AB2"/>
    <w:rsid w:val="00847C18"/>
    <w:rsid w:val="0085192C"/>
    <w:rsid w:val="00854FEF"/>
    <w:rsid w:val="0085681E"/>
    <w:rsid w:val="0085704B"/>
    <w:rsid w:val="00860956"/>
    <w:rsid w:val="00862740"/>
    <w:rsid w:val="00865DF9"/>
    <w:rsid w:val="00866195"/>
    <w:rsid w:val="00875D8A"/>
    <w:rsid w:val="00875F2F"/>
    <w:rsid w:val="00884856"/>
    <w:rsid w:val="00891306"/>
    <w:rsid w:val="0089494B"/>
    <w:rsid w:val="008A1ADE"/>
    <w:rsid w:val="008A5264"/>
    <w:rsid w:val="008A54C6"/>
    <w:rsid w:val="008B2E8E"/>
    <w:rsid w:val="008B4278"/>
    <w:rsid w:val="008B4974"/>
    <w:rsid w:val="008B5CC9"/>
    <w:rsid w:val="008B5DEF"/>
    <w:rsid w:val="008B5E0B"/>
    <w:rsid w:val="008C1E83"/>
    <w:rsid w:val="008C374D"/>
    <w:rsid w:val="008C78FE"/>
    <w:rsid w:val="008D1A0C"/>
    <w:rsid w:val="008D2A6D"/>
    <w:rsid w:val="008D38F0"/>
    <w:rsid w:val="008D60F6"/>
    <w:rsid w:val="008D6ED8"/>
    <w:rsid w:val="008E05FD"/>
    <w:rsid w:val="008E19C9"/>
    <w:rsid w:val="008E372C"/>
    <w:rsid w:val="008E6552"/>
    <w:rsid w:val="008E7EBA"/>
    <w:rsid w:val="008F10E5"/>
    <w:rsid w:val="008F120A"/>
    <w:rsid w:val="00902DE2"/>
    <w:rsid w:val="009037C3"/>
    <w:rsid w:val="00903E10"/>
    <w:rsid w:val="0090401E"/>
    <w:rsid w:val="00907954"/>
    <w:rsid w:val="009106EB"/>
    <w:rsid w:val="00911B7C"/>
    <w:rsid w:val="00915496"/>
    <w:rsid w:val="00915F9C"/>
    <w:rsid w:val="00921F52"/>
    <w:rsid w:val="00922296"/>
    <w:rsid w:val="009241C4"/>
    <w:rsid w:val="0092526A"/>
    <w:rsid w:val="00925982"/>
    <w:rsid w:val="00926C64"/>
    <w:rsid w:val="00927982"/>
    <w:rsid w:val="00927CE1"/>
    <w:rsid w:val="009304A9"/>
    <w:rsid w:val="009336A0"/>
    <w:rsid w:val="00936028"/>
    <w:rsid w:val="009364A5"/>
    <w:rsid w:val="00937B04"/>
    <w:rsid w:val="00944098"/>
    <w:rsid w:val="009465BD"/>
    <w:rsid w:val="009471AA"/>
    <w:rsid w:val="009518E8"/>
    <w:rsid w:val="00951E92"/>
    <w:rsid w:val="009538B4"/>
    <w:rsid w:val="00953E6A"/>
    <w:rsid w:val="0095487A"/>
    <w:rsid w:val="00960EF2"/>
    <w:rsid w:val="009627C5"/>
    <w:rsid w:val="00963B4A"/>
    <w:rsid w:val="009651E2"/>
    <w:rsid w:val="0096746F"/>
    <w:rsid w:val="00972533"/>
    <w:rsid w:val="00973F2F"/>
    <w:rsid w:val="009742BA"/>
    <w:rsid w:val="009743D5"/>
    <w:rsid w:val="00975069"/>
    <w:rsid w:val="00980A70"/>
    <w:rsid w:val="00980C2C"/>
    <w:rsid w:val="00981BBE"/>
    <w:rsid w:val="00982516"/>
    <w:rsid w:val="00991049"/>
    <w:rsid w:val="00992204"/>
    <w:rsid w:val="009A0232"/>
    <w:rsid w:val="009A1A2C"/>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F0716"/>
    <w:rsid w:val="009F07D9"/>
    <w:rsid w:val="009F32BF"/>
    <w:rsid w:val="009F439E"/>
    <w:rsid w:val="009F72CF"/>
    <w:rsid w:val="00A03ACE"/>
    <w:rsid w:val="00A04F48"/>
    <w:rsid w:val="00A06A25"/>
    <w:rsid w:val="00A104B3"/>
    <w:rsid w:val="00A10517"/>
    <w:rsid w:val="00A1612F"/>
    <w:rsid w:val="00A21AE5"/>
    <w:rsid w:val="00A26186"/>
    <w:rsid w:val="00A262DD"/>
    <w:rsid w:val="00A300E9"/>
    <w:rsid w:val="00A32F17"/>
    <w:rsid w:val="00A34631"/>
    <w:rsid w:val="00A34F33"/>
    <w:rsid w:val="00A3573C"/>
    <w:rsid w:val="00A42062"/>
    <w:rsid w:val="00A42068"/>
    <w:rsid w:val="00A42B0C"/>
    <w:rsid w:val="00A44B18"/>
    <w:rsid w:val="00A475C8"/>
    <w:rsid w:val="00A53C71"/>
    <w:rsid w:val="00A54A5F"/>
    <w:rsid w:val="00A578C7"/>
    <w:rsid w:val="00A60B26"/>
    <w:rsid w:val="00A67762"/>
    <w:rsid w:val="00A74421"/>
    <w:rsid w:val="00A808AF"/>
    <w:rsid w:val="00A84168"/>
    <w:rsid w:val="00A85A6E"/>
    <w:rsid w:val="00A8628D"/>
    <w:rsid w:val="00A86C37"/>
    <w:rsid w:val="00A90406"/>
    <w:rsid w:val="00A92626"/>
    <w:rsid w:val="00A94B8C"/>
    <w:rsid w:val="00AA0962"/>
    <w:rsid w:val="00AA0B62"/>
    <w:rsid w:val="00AA2657"/>
    <w:rsid w:val="00AA45DE"/>
    <w:rsid w:val="00AA6511"/>
    <w:rsid w:val="00AA6EA7"/>
    <w:rsid w:val="00AA7CF6"/>
    <w:rsid w:val="00AB0A07"/>
    <w:rsid w:val="00AB1BE2"/>
    <w:rsid w:val="00AB2048"/>
    <w:rsid w:val="00AB4B47"/>
    <w:rsid w:val="00AB665F"/>
    <w:rsid w:val="00AC1B1F"/>
    <w:rsid w:val="00AC5A83"/>
    <w:rsid w:val="00AD389C"/>
    <w:rsid w:val="00AD4073"/>
    <w:rsid w:val="00AD4335"/>
    <w:rsid w:val="00AD4A43"/>
    <w:rsid w:val="00AD5747"/>
    <w:rsid w:val="00AD5A59"/>
    <w:rsid w:val="00AD5AC1"/>
    <w:rsid w:val="00AD77B1"/>
    <w:rsid w:val="00AE6850"/>
    <w:rsid w:val="00AE7669"/>
    <w:rsid w:val="00AF184D"/>
    <w:rsid w:val="00AF2907"/>
    <w:rsid w:val="00AF3E56"/>
    <w:rsid w:val="00AF427C"/>
    <w:rsid w:val="00AF4E05"/>
    <w:rsid w:val="00AF51AB"/>
    <w:rsid w:val="00AF7563"/>
    <w:rsid w:val="00B01557"/>
    <w:rsid w:val="00B02B5B"/>
    <w:rsid w:val="00B07C16"/>
    <w:rsid w:val="00B1072E"/>
    <w:rsid w:val="00B12E15"/>
    <w:rsid w:val="00B134AB"/>
    <w:rsid w:val="00B15F45"/>
    <w:rsid w:val="00B20760"/>
    <w:rsid w:val="00B21386"/>
    <w:rsid w:val="00B256E8"/>
    <w:rsid w:val="00B26F68"/>
    <w:rsid w:val="00B30B9C"/>
    <w:rsid w:val="00B338D9"/>
    <w:rsid w:val="00B33AF3"/>
    <w:rsid w:val="00B34123"/>
    <w:rsid w:val="00B3575C"/>
    <w:rsid w:val="00B404EA"/>
    <w:rsid w:val="00B409CC"/>
    <w:rsid w:val="00B43854"/>
    <w:rsid w:val="00B5011F"/>
    <w:rsid w:val="00B506EC"/>
    <w:rsid w:val="00B52343"/>
    <w:rsid w:val="00B527B0"/>
    <w:rsid w:val="00B6200D"/>
    <w:rsid w:val="00B65489"/>
    <w:rsid w:val="00B7391D"/>
    <w:rsid w:val="00B76F46"/>
    <w:rsid w:val="00B7706E"/>
    <w:rsid w:val="00B80932"/>
    <w:rsid w:val="00B917E9"/>
    <w:rsid w:val="00B9314D"/>
    <w:rsid w:val="00B93550"/>
    <w:rsid w:val="00B947E5"/>
    <w:rsid w:val="00B94D7F"/>
    <w:rsid w:val="00BA0DDD"/>
    <w:rsid w:val="00BA2ECF"/>
    <w:rsid w:val="00BA49CE"/>
    <w:rsid w:val="00BB082C"/>
    <w:rsid w:val="00BB3E01"/>
    <w:rsid w:val="00BB63B6"/>
    <w:rsid w:val="00BC07C9"/>
    <w:rsid w:val="00BC5500"/>
    <w:rsid w:val="00BC77D8"/>
    <w:rsid w:val="00BD1E92"/>
    <w:rsid w:val="00BD7C7C"/>
    <w:rsid w:val="00BE0110"/>
    <w:rsid w:val="00BE405A"/>
    <w:rsid w:val="00BE66E4"/>
    <w:rsid w:val="00BE6A55"/>
    <w:rsid w:val="00BF2161"/>
    <w:rsid w:val="00BF4596"/>
    <w:rsid w:val="00BF5E70"/>
    <w:rsid w:val="00BF7917"/>
    <w:rsid w:val="00BF7DD5"/>
    <w:rsid w:val="00BF7FE4"/>
    <w:rsid w:val="00C0252C"/>
    <w:rsid w:val="00C0344E"/>
    <w:rsid w:val="00C07249"/>
    <w:rsid w:val="00C1084A"/>
    <w:rsid w:val="00C12DA1"/>
    <w:rsid w:val="00C16978"/>
    <w:rsid w:val="00C2091E"/>
    <w:rsid w:val="00C20B4B"/>
    <w:rsid w:val="00C247F2"/>
    <w:rsid w:val="00C26DB2"/>
    <w:rsid w:val="00C30A04"/>
    <w:rsid w:val="00C31A1B"/>
    <w:rsid w:val="00C34E73"/>
    <w:rsid w:val="00C360DE"/>
    <w:rsid w:val="00C3684D"/>
    <w:rsid w:val="00C4135F"/>
    <w:rsid w:val="00C44AAA"/>
    <w:rsid w:val="00C466FF"/>
    <w:rsid w:val="00C479FD"/>
    <w:rsid w:val="00C52025"/>
    <w:rsid w:val="00C60CFA"/>
    <w:rsid w:val="00C60D95"/>
    <w:rsid w:val="00C6117B"/>
    <w:rsid w:val="00C64C6C"/>
    <w:rsid w:val="00C70C93"/>
    <w:rsid w:val="00C73456"/>
    <w:rsid w:val="00C73F04"/>
    <w:rsid w:val="00C74F61"/>
    <w:rsid w:val="00C75CCA"/>
    <w:rsid w:val="00C77EA5"/>
    <w:rsid w:val="00C80D7B"/>
    <w:rsid w:val="00C81FCE"/>
    <w:rsid w:val="00C82AC8"/>
    <w:rsid w:val="00C8693D"/>
    <w:rsid w:val="00C87A2B"/>
    <w:rsid w:val="00C90314"/>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4B5A"/>
    <w:rsid w:val="00CE6916"/>
    <w:rsid w:val="00CE6E8C"/>
    <w:rsid w:val="00CE70A0"/>
    <w:rsid w:val="00CE7DA1"/>
    <w:rsid w:val="00D00B87"/>
    <w:rsid w:val="00D02DC6"/>
    <w:rsid w:val="00D03D9C"/>
    <w:rsid w:val="00D05E21"/>
    <w:rsid w:val="00D14019"/>
    <w:rsid w:val="00D147A5"/>
    <w:rsid w:val="00D153FB"/>
    <w:rsid w:val="00D15DE3"/>
    <w:rsid w:val="00D1673E"/>
    <w:rsid w:val="00D313B7"/>
    <w:rsid w:val="00D31CAA"/>
    <w:rsid w:val="00D36666"/>
    <w:rsid w:val="00D37225"/>
    <w:rsid w:val="00D4035B"/>
    <w:rsid w:val="00D4099F"/>
    <w:rsid w:val="00D4281C"/>
    <w:rsid w:val="00D4354E"/>
    <w:rsid w:val="00D43DAC"/>
    <w:rsid w:val="00D44C11"/>
    <w:rsid w:val="00D51819"/>
    <w:rsid w:val="00D52ECA"/>
    <w:rsid w:val="00D537AF"/>
    <w:rsid w:val="00D56093"/>
    <w:rsid w:val="00D57412"/>
    <w:rsid w:val="00D605B3"/>
    <w:rsid w:val="00D60D43"/>
    <w:rsid w:val="00D63770"/>
    <w:rsid w:val="00D63FA1"/>
    <w:rsid w:val="00D650C5"/>
    <w:rsid w:val="00D6757E"/>
    <w:rsid w:val="00D702FD"/>
    <w:rsid w:val="00D715B5"/>
    <w:rsid w:val="00D71F3E"/>
    <w:rsid w:val="00D72ABB"/>
    <w:rsid w:val="00D7514E"/>
    <w:rsid w:val="00D753EB"/>
    <w:rsid w:val="00D75E71"/>
    <w:rsid w:val="00D80626"/>
    <w:rsid w:val="00D81003"/>
    <w:rsid w:val="00D81BB5"/>
    <w:rsid w:val="00D913B5"/>
    <w:rsid w:val="00D918FD"/>
    <w:rsid w:val="00D94CB7"/>
    <w:rsid w:val="00D95018"/>
    <w:rsid w:val="00D9783B"/>
    <w:rsid w:val="00DA25C0"/>
    <w:rsid w:val="00DA427B"/>
    <w:rsid w:val="00DA47A7"/>
    <w:rsid w:val="00DA55CD"/>
    <w:rsid w:val="00DA6A08"/>
    <w:rsid w:val="00DA6CF4"/>
    <w:rsid w:val="00DB0857"/>
    <w:rsid w:val="00DB13F4"/>
    <w:rsid w:val="00DB4E56"/>
    <w:rsid w:val="00DB5056"/>
    <w:rsid w:val="00DB5872"/>
    <w:rsid w:val="00DB7D46"/>
    <w:rsid w:val="00DC32A0"/>
    <w:rsid w:val="00DC3BF3"/>
    <w:rsid w:val="00DC667C"/>
    <w:rsid w:val="00DD3585"/>
    <w:rsid w:val="00DD484D"/>
    <w:rsid w:val="00DE1557"/>
    <w:rsid w:val="00DE52F9"/>
    <w:rsid w:val="00DE593D"/>
    <w:rsid w:val="00DE5E30"/>
    <w:rsid w:val="00DE5FAB"/>
    <w:rsid w:val="00DF217C"/>
    <w:rsid w:val="00DF6150"/>
    <w:rsid w:val="00E006DF"/>
    <w:rsid w:val="00E00A2B"/>
    <w:rsid w:val="00E00D51"/>
    <w:rsid w:val="00E01A5D"/>
    <w:rsid w:val="00E03D24"/>
    <w:rsid w:val="00E05A4F"/>
    <w:rsid w:val="00E10EC0"/>
    <w:rsid w:val="00E141E9"/>
    <w:rsid w:val="00E16982"/>
    <w:rsid w:val="00E17C7F"/>
    <w:rsid w:val="00E20287"/>
    <w:rsid w:val="00E21253"/>
    <w:rsid w:val="00E235A6"/>
    <w:rsid w:val="00E23F7D"/>
    <w:rsid w:val="00E254ED"/>
    <w:rsid w:val="00E26990"/>
    <w:rsid w:val="00E32BEE"/>
    <w:rsid w:val="00E32C93"/>
    <w:rsid w:val="00E32D05"/>
    <w:rsid w:val="00E34BB5"/>
    <w:rsid w:val="00E40D5E"/>
    <w:rsid w:val="00E42464"/>
    <w:rsid w:val="00E42A24"/>
    <w:rsid w:val="00E43F51"/>
    <w:rsid w:val="00E45675"/>
    <w:rsid w:val="00E45ADE"/>
    <w:rsid w:val="00E505EB"/>
    <w:rsid w:val="00E5387E"/>
    <w:rsid w:val="00E541FA"/>
    <w:rsid w:val="00E563B7"/>
    <w:rsid w:val="00E65E5C"/>
    <w:rsid w:val="00E66153"/>
    <w:rsid w:val="00E73E96"/>
    <w:rsid w:val="00E76243"/>
    <w:rsid w:val="00E8164F"/>
    <w:rsid w:val="00E8586B"/>
    <w:rsid w:val="00E90B02"/>
    <w:rsid w:val="00E91031"/>
    <w:rsid w:val="00E95DF1"/>
    <w:rsid w:val="00E96A8A"/>
    <w:rsid w:val="00E9775F"/>
    <w:rsid w:val="00E97963"/>
    <w:rsid w:val="00EA11B9"/>
    <w:rsid w:val="00EA54CE"/>
    <w:rsid w:val="00EA6C99"/>
    <w:rsid w:val="00EA7171"/>
    <w:rsid w:val="00EB30E6"/>
    <w:rsid w:val="00EB787D"/>
    <w:rsid w:val="00EC0042"/>
    <w:rsid w:val="00EC0FB0"/>
    <w:rsid w:val="00EC1075"/>
    <w:rsid w:val="00EC112F"/>
    <w:rsid w:val="00EC2A78"/>
    <w:rsid w:val="00EC319A"/>
    <w:rsid w:val="00ED270C"/>
    <w:rsid w:val="00ED3EF1"/>
    <w:rsid w:val="00ED580B"/>
    <w:rsid w:val="00ED6D55"/>
    <w:rsid w:val="00EE3942"/>
    <w:rsid w:val="00EE500F"/>
    <w:rsid w:val="00EE52EC"/>
    <w:rsid w:val="00EE56D2"/>
    <w:rsid w:val="00EE62B1"/>
    <w:rsid w:val="00EE7A74"/>
    <w:rsid w:val="00EF1378"/>
    <w:rsid w:val="00EF1825"/>
    <w:rsid w:val="00EF2770"/>
    <w:rsid w:val="00EF5702"/>
    <w:rsid w:val="00EF798C"/>
    <w:rsid w:val="00EF7E6D"/>
    <w:rsid w:val="00F00168"/>
    <w:rsid w:val="00F04838"/>
    <w:rsid w:val="00F05DEE"/>
    <w:rsid w:val="00F07391"/>
    <w:rsid w:val="00F07BDF"/>
    <w:rsid w:val="00F115B8"/>
    <w:rsid w:val="00F11AD3"/>
    <w:rsid w:val="00F11BD1"/>
    <w:rsid w:val="00F17857"/>
    <w:rsid w:val="00F17FA6"/>
    <w:rsid w:val="00F20314"/>
    <w:rsid w:val="00F21926"/>
    <w:rsid w:val="00F22127"/>
    <w:rsid w:val="00F23835"/>
    <w:rsid w:val="00F2418C"/>
    <w:rsid w:val="00F243B3"/>
    <w:rsid w:val="00F2626B"/>
    <w:rsid w:val="00F26D92"/>
    <w:rsid w:val="00F27488"/>
    <w:rsid w:val="00F30305"/>
    <w:rsid w:val="00F37553"/>
    <w:rsid w:val="00F402D1"/>
    <w:rsid w:val="00F4038C"/>
    <w:rsid w:val="00F441E7"/>
    <w:rsid w:val="00F44CE4"/>
    <w:rsid w:val="00F46D19"/>
    <w:rsid w:val="00F470EA"/>
    <w:rsid w:val="00F5498E"/>
    <w:rsid w:val="00F56A1D"/>
    <w:rsid w:val="00F66E76"/>
    <w:rsid w:val="00F70C78"/>
    <w:rsid w:val="00F816E1"/>
    <w:rsid w:val="00F832A9"/>
    <w:rsid w:val="00F84372"/>
    <w:rsid w:val="00F847BA"/>
    <w:rsid w:val="00F92333"/>
    <w:rsid w:val="00F9288C"/>
    <w:rsid w:val="00F962A7"/>
    <w:rsid w:val="00F962F2"/>
    <w:rsid w:val="00FA0061"/>
    <w:rsid w:val="00FA5F8D"/>
    <w:rsid w:val="00FB2064"/>
    <w:rsid w:val="00FB2565"/>
    <w:rsid w:val="00FB2726"/>
    <w:rsid w:val="00FB7A64"/>
    <w:rsid w:val="00FC2266"/>
    <w:rsid w:val="00FC30DC"/>
    <w:rsid w:val="00FC64AC"/>
    <w:rsid w:val="00FD08C9"/>
    <w:rsid w:val="00FD3A0D"/>
    <w:rsid w:val="00FD4BFD"/>
    <w:rsid w:val="00FE0ADF"/>
    <w:rsid w:val="00FE1BE7"/>
    <w:rsid w:val="00FE4B67"/>
    <w:rsid w:val="00FE5976"/>
    <w:rsid w:val="00FE77E5"/>
    <w:rsid w:val="00FF58CE"/>
    <w:rsid w:val="00FF5957"/>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FD4DCC"/>
  <w15:docId w15:val="{8A6018A8-9537-4590-86E6-9CE8E3E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1">
    <w:name w:val="Table Normal1"/>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C1412"/>
    <w:rPr>
      <w:color w:val="800080" w:themeColor="followedHyperlink"/>
      <w:u w:val="single"/>
    </w:rPr>
  </w:style>
  <w:style w:type="character" w:styleId="Nevyeenzmnka">
    <w:name w:val="Unresolved Mention"/>
    <w:basedOn w:val="Standardnpsmoodstavce"/>
    <w:uiPriority w:val="99"/>
    <w:semiHidden/>
    <w:unhideWhenUsed/>
    <w:rsid w:val="00287CF1"/>
    <w:rPr>
      <w:color w:val="605E5C"/>
      <w:shd w:val="clear" w:color="auto" w:fill="E1DFDD"/>
    </w:rPr>
  </w:style>
  <w:style w:type="paragraph" w:customStyle="1" w:styleId="Standard">
    <w:name w:val="Standard"/>
    <w:rsid w:val="001D17FD"/>
    <w:pPr>
      <w:suppressAutoHyphens/>
      <w:autoSpaceDN w:val="0"/>
      <w:textAlignment w:val="baseline"/>
    </w:pPr>
    <w:rPr>
      <w:rFonts w:eastAsiaTheme="minorEastAsia"/>
      <w:kern w:val="3"/>
      <w:lang w:eastAsia="zh-CN"/>
    </w:rPr>
  </w:style>
  <w:style w:type="character" w:customStyle="1" w:styleId="Internetlink">
    <w:name w:val="Internet link"/>
    <w:rsid w:val="001D1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eva.rusova@meu-nbk.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konhefr@meu-nbk.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omas.mach@meu-nbk.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ksus.cz/kontakty/reditelstv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sus.cz/kontakt-reditelstv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2D509BA0BA46EF9168BA23ADEBDE93"/>
        <w:category>
          <w:name w:val="Obecné"/>
          <w:gallery w:val="placeholder"/>
        </w:category>
        <w:types>
          <w:type w:val="bbPlcHdr"/>
        </w:types>
        <w:behaviors>
          <w:behavior w:val="content"/>
        </w:behaviors>
        <w:guid w:val="{150D2C41-F97C-432B-8E22-DB5F2CD87FDF}"/>
      </w:docPartPr>
      <w:docPartBody>
        <w:p w:rsidR="009C3129" w:rsidRDefault="00DA6407" w:rsidP="00DA6407">
          <w:pPr>
            <w:pStyle w:val="5B2D509BA0BA46EF9168BA23ADEBDE93"/>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7"/>
    <w:rsid w:val="00012A88"/>
    <w:rsid w:val="00067316"/>
    <w:rsid w:val="00094875"/>
    <w:rsid w:val="00100ADA"/>
    <w:rsid w:val="00240EC0"/>
    <w:rsid w:val="00261FB2"/>
    <w:rsid w:val="00300E95"/>
    <w:rsid w:val="003D4012"/>
    <w:rsid w:val="008B3228"/>
    <w:rsid w:val="009C3129"/>
    <w:rsid w:val="00A27B34"/>
    <w:rsid w:val="00A47BBC"/>
    <w:rsid w:val="00B404EA"/>
    <w:rsid w:val="00B506EC"/>
    <w:rsid w:val="00C84CFC"/>
    <w:rsid w:val="00CA6674"/>
    <w:rsid w:val="00DA6407"/>
    <w:rsid w:val="00DD3585"/>
    <w:rsid w:val="00DE7204"/>
    <w:rsid w:val="00E10EC0"/>
    <w:rsid w:val="00EF7E6D"/>
    <w:rsid w:val="00F56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6407"/>
    <w:rPr>
      <w:color w:val="808080"/>
    </w:rPr>
  </w:style>
  <w:style w:type="paragraph" w:customStyle="1" w:styleId="5B2D509BA0BA46EF9168BA23ADEBDE93">
    <w:name w:val="5B2D509BA0BA46EF9168BA23ADEBDE93"/>
    <w:rsid w:val="00DA6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78f11509a72c460cac40941d8b416a05">
  <xsd:schema xmlns:xsd="http://www.w3.org/2001/XMLSchema" xmlns:xs="http://www.w3.org/2001/XMLSchema" xmlns:p="http://schemas.microsoft.com/office/2006/metadata/properties" xmlns:ns3="46dd5a07-00d3-4332-bc11-aec261a6a385" targetNamespace="http://schemas.microsoft.com/office/2006/metadata/properties" ma:root="true" ma:fieldsID="79178c6b8a0808645108176e3edb3a1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CAC70-97CC-4C14-A8FC-140BBD29A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AB5807E4-4B0E-4D87-8EE0-C803F04E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11012</Words>
  <Characters>67847</Characters>
  <Application>Microsoft Office Word</Application>
  <DocSecurity>4</DocSecurity>
  <Lines>565</Lines>
  <Paragraphs>157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Krajska sprava a udrzba silnic stredoceskeho kraje</Company>
  <LinksUpToDate>false</LinksUpToDate>
  <CharactersWithSpaces>78702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 Lukáš</dc:creator>
  <cp:lastModifiedBy>Drozenová Dagmar</cp:lastModifiedBy>
  <cp:revision>2</cp:revision>
  <cp:lastPrinted>2025-08-21T06:26:00Z</cp:lastPrinted>
  <dcterms:created xsi:type="dcterms:W3CDTF">2025-08-22T08:59:00Z</dcterms:created>
  <dcterms:modified xsi:type="dcterms:W3CDTF">2025-08-22T08:59:00Z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